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63B8" w14:textId="77777777" w:rsidR="00DB42D6" w:rsidRDefault="00292960" w:rsidP="00DB42D6">
      <w:pPr>
        <w:pStyle w:val="Titlu"/>
        <w:jc w:val="center"/>
        <w:rPr>
          <w:rFonts w:ascii="Times New Roman" w:hAnsi="Times New Roman" w:cs="Times New Roman"/>
          <w:sz w:val="36"/>
        </w:rPr>
      </w:pPr>
      <w:r w:rsidRPr="00A371A9">
        <w:rPr>
          <w:rFonts w:ascii="Times New Roman" w:hAnsi="Times New Roman" w:cs="Times New Roman"/>
          <w:sz w:val="36"/>
        </w:rPr>
        <w:t xml:space="preserve">Tabel de concordanță la </w:t>
      </w:r>
      <w:r w:rsidR="00DB42D6">
        <w:rPr>
          <w:rFonts w:ascii="Times New Roman" w:hAnsi="Times New Roman" w:cs="Times New Roman"/>
          <w:sz w:val="36"/>
        </w:rPr>
        <w:t>Hotărârea Guvernului</w:t>
      </w:r>
      <w:r w:rsidRPr="00A371A9">
        <w:rPr>
          <w:rFonts w:ascii="Times New Roman" w:hAnsi="Times New Roman" w:cs="Times New Roman"/>
          <w:sz w:val="36"/>
        </w:rPr>
        <w:t xml:space="preserve"> nr. </w:t>
      </w:r>
      <w:r w:rsidR="00DB42D6">
        <w:rPr>
          <w:rFonts w:ascii="Times New Roman" w:hAnsi="Times New Roman" w:cs="Times New Roman"/>
          <w:sz w:val="36"/>
        </w:rPr>
        <w:t>416</w:t>
      </w:r>
      <w:r w:rsidRPr="00A371A9">
        <w:rPr>
          <w:rFonts w:ascii="Times New Roman" w:hAnsi="Times New Roman" w:cs="Times New Roman"/>
          <w:sz w:val="36"/>
        </w:rPr>
        <w:t>/20</w:t>
      </w:r>
      <w:r w:rsidR="00DB42D6" w:rsidRPr="00A371A9">
        <w:rPr>
          <w:rFonts w:ascii="Times New Roman" w:hAnsi="Times New Roman" w:cs="Times New Roman"/>
          <w:sz w:val="36"/>
        </w:rPr>
        <w:t>2</w:t>
      </w:r>
      <w:r w:rsidRPr="00A371A9">
        <w:rPr>
          <w:rFonts w:ascii="Times New Roman" w:hAnsi="Times New Roman" w:cs="Times New Roman"/>
          <w:sz w:val="36"/>
        </w:rPr>
        <w:t xml:space="preserve">1 </w:t>
      </w:r>
      <w:r w:rsidR="00DB42D6" w:rsidRPr="00DB42D6">
        <w:rPr>
          <w:rFonts w:ascii="Times New Roman" w:hAnsi="Times New Roman" w:cs="Times New Roman"/>
          <w:sz w:val="36"/>
        </w:rPr>
        <w:t xml:space="preserve">pentru aprobarea Regulamentului </w:t>
      </w:r>
    </w:p>
    <w:p w14:paraId="544971FE" w14:textId="2F826B1A" w:rsidR="00DB42D6" w:rsidRDefault="00DB42D6" w:rsidP="00DB42D6">
      <w:pPr>
        <w:pStyle w:val="Titlu"/>
        <w:jc w:val="center"/>
        <w:rPr>
          <w:rFonts w:ascii="Times New Roman" w:hAnsi="Times New Roman" w:cs="Times New Roman"/>
          <w:sz w:val="36"/>
        </w:rPr>
      </w:pPr>
      <w:r w:rsidRPr="00DB42D6">
        <w:rPr>
          <w:rFonts w:ascii="Times New Roman" w:hAnsi="Times New Roman" w:cs="Times New Roman"/>
          <w:sz w:val="36"/>
        </w:rPr>
        <w:t xml:space="preserve">privind modul de ținere a Registrului de stat al armelor, format de </w:t>
      </w:r>
    </w:p>
    <w:p w14:paraId="40936C13" w14:textId="40320768" w:rsidR="00005D06" w:rsidRDefault="00DB42D6" w:rsidP="00DB42D6">
      <w:pPr>
        <w:pStyle w:val="Titlu"/>
        <w:jc w:val="center"/>
        <w:rPr>
          <w:rFonts w:ascii="Times New Roman" w:hAnsi="Times New Roman" w:cs="Times New Roman"/>
          <w:sz w:val="36"/>
        </w:rPr>
      </w:pPr>
      <w:r w:rsidRPr="00DB42D6">
        <w:rPr>
          <w:rFonts w:ascii="Times New Roman" w:hAnsi="Times New Roman" w:cs="Times New Roman"/>
          <w:sz w:val="36"/>
        </w:rPr>
        <w:t>Sistemul informațional</w:t>
      </w:r>
      <w:r>
        <w:rPr>
          <w:rFonts w:ascii="Times New Roman" w:hAnsi="Times New Roman" w:cs="Times New Roman"/>
          <w:sz w:val="36"/>
        </w:rPr>
        <w:t xml:space="preserve"> </w:t>
      </w:r>
      <w:r w:rsidRPr="00DB42D6">
        <w:rPr>
          <w:rFonts w:ascii="Times New Roman" w:hAnsi="Times New Roman" w:cs="Times New Roman"/>
          <w:sz w:val="36"/>
        </w:rPr>
        <w:t>automatizat „Registrul de stat al armelor”</w:t>
      </w:r>
    </w:p>
    <w:p w14:paraId="5698F773" w14:textId="77777777" w:rsidR="00DB42D6" w:rsidRPr="00DB42D6" w:rsidRDefault="00DB42D6" w:rsidP="00DB42D6"/>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5165"/>
      </w:tblGrid>
      <w:tr w:rsidR="00292960" w:rsidRPr="003F5F52" w14:paraId="38D4B38B" w14:textId="77777777" w:rsidTr="00494E53">
        <w:tc>
          <w:tcPr>
            <w:tcW w:w="206" w:type="pct"/>
            <w:shd w:val="clear" w:color="auto" w:fill="auto"/>
          </w:tcPr>
          <w:p w14:paraId="72A5E260" w14:textId="77777777" w:rsidR="00292960" w:rsidRPr="003F5F52" w:rsidRDefault="00292960" w:rsidP="00E8747D">
            <w:pPr>
              <w:rPr>
                <w:rFonts w:asciiTheme="majorBidi" w:hAnsiTheme="majorBidi" w:cstheme="majorBidi"/>
                <w:b/>
                <w:sz w:val="24"/>
                <w:szCs w:val="24"/>
              </w:rPr>
            </w:pPr>
            <w:r w:rsidRPr="003F5F52">
              <w:rPr>
                <w:rFonts w:asciiTheme="majorBidi" w:hAnsiTheme="majorBidi" w:cstheme="majorBidi"/>
                <w:b/>
                <w:sz w:val="24"/>
                <w:szCs w:val="24"/>
              </w:rPr>
              <w:t>1</w:t>
            </w:r>
          </w:p>
        </w:tc>
        <w:tc>
          <w:tcPr>
            <w:tcW w:w="4794" w:type="pct"/>
            <w:shd w:val="clear" w:color="auto" w:fill="auto"/>
          </w:tcPr>
          <w:p w14:paraId="60EA7608" w14:textId="7A2E08D5" w:rsidR="00292960" w:rsidRDefault="00292960" w:rsidP="000568C2">
            <w:pPr>
              <w:rPr>
                <w:rFonts w:asciiTheme="majorBidi" w:hAnsiTheme="majorBidi" w:cstheme="majorBidi"/>
                <w:b/>
                <w:sz w:val="24"/>
                <w:szCs w:val="24"/>
              </w:rPr>
            </w:pPr>
            <w:r w:rsidRPr="003F5F52">
              <w:rPr>
                <w:rFonts w:asciiTheme="majorBidi" w:hAnsiTheme="majorBidi" w:cstheme="majorBidi"/>
                <w:b/>
                <w:sz w:val="24"/>
                <w:szCs w:val="24"/>
              </w:rPr>
              <w:t>Titlul actului Uniunii Europene, inclusiv cele mai recent</w:t>
            </w:r>
            <w:r w:rsidR="00855D46">
              <w:rPr>
                <w:rFonts w:asciiTheme="majorBidi" w:hAnsiTheme="majorBidi" w:cstheme="majorBidi"/>
                <w:b/>
                <w:sz w:val="24"/>
                <w:szCs w:val="24"/>
              </w:rPr>
              <w:t>ă modificare, nr. CELEX</w:t>
            </w:r>
          </w:p>
          <w:p w14:paraId="2C3643D3" w14:textId="14ECF25A" w:rsidR="00024734" w:rsidRPr="00855D46" w:rsidRDefault="003579C2" w:rsidP="00BC187E">
            <w:pPr>
              <w:spacing w:after="0"/>
              <w:jc w:val="both"/>
              <w:rPr>
                <w:rFonts w:ascii="Times New Roman" w:eastAsia="Times New Roman" w:hAnsi="Times New Roman" w:cs="Times New Roman"/>
                <w:sz w:val="24"/>
                <w:szCs w:val="24"/>
                <w:lang w:eastAsia="ru-RU"/>
              </w:rPr>
            </w:pPr>
            <w:r w:rsidRPr="007D5BD8">
              <w:rPr>
                <w:rFonts w:asciiTheme="majorBidi" w:hAnsiTheme="majorBidi" w:cstheme="majorBidi"/>
                <w:b/>
                <w:bCs/>
                <w:sz w:val="24"/>
                <w:szCs w:val="24"/>
              </w:rPr>
              <w:t>Titlul:</w:t>
            </w:r>
            <w:r w:rsidRPr="003579C2">
              <w:rPr>
                <w:rFonts w:asciiTheme="majorBidi" w:hAnsiTheme="majorBidi" w:cstheme="majorBidi"/>
                <w:sz w:val="24"/>
                <w:szCs w:val="24"/>
              </w:rPr>
              <w:t xml:space="preserve"> Directiva </w:t>
            </w:r>
            <w:r>
              <w:rPr>
                <w:rFonts w:asciiTheme="majorBidi" w:hAnsiTheme="majorBidi" w:cstheme="majorBidi"/>
                <w:sz w:val="24"/>
                <w:szCs w:val="24"/>
              </w:rPr>
              <w:t xml:space="preserve">UE </w:t>
            </w:r>
            <w:r w:rsidRPr="003579C2">
              <w:rPr>
                <w:rFonts w:asciiTheme="majorBidi" w:hAnsiTheme="majorBidi" w:cstheme="majorBidi"/>
                <w:sz w:val="24"/>
                <w:szCs w:val="24"/>
              </w:rPr>
              <w:t>20</w:t>
            </w:r>
            <w:r>
              <w:rPr>
                <w:rFonts w:asciiTheme="majorBidi" w:hAnsiTheme="majorBidi" w:cstheme="majorBidi"/>
                <w:sz w:val="24"/>
                <w:szCs w:val="24"/>
              </w:rPr>
              <w:t>21</w:t>
            </w:r>
            <w:r w:rsidRPr="003579C2">
              <w:rPr>
                <w:rFonts w:asciiTheme="majorBidi" w:hAnsiTheme="majorBidi" w:cstheme="majorBidi"/>
                <w:sz w:val="24"/>
                <w:szCs w:val="24"/>
              </w:rPr>
              <w:t>/</w:t>
            </w:r>
            <w:r>
              <w:rPr>
                <w:rFonts w:asciiTheme="majorBidi" w:hAnsiTheme="majorBidi" w:cstheme="majorBidi"/>
                <w:sz w:val="24"/>
                <w:szCs w:val="24"/>
              </w:rPr>
              <w:t>555</w:t>
            </w:r>
            <w:r w:rsidRPr="003579C2">
              <w:rPr>
                <w:rFonts w:asciiTheme="majorBidi" w:hAnsiTheme="majorBidi" w:cstheme="majorBidi"/>
                <w:sz w:val="24"/>
                <w:szCs w:val="24"/>
              </w:rPr>
              <w:t xml:space="preserve"> a Parlamentului European și a Consiliului 24 martie 2021 privind controlul achiziționării și deținerii de arme</w:t>
            </w:r>
            <w:r>
              <w:rPr>
                <w:rFonts w:asciiTheme="majorBidi" w:hAnsiTheme="majorBidi" w:cstheme="majorBidi"/>
                <w:sz w:val="24"/>
                <w:szCs w:val="24"/>
              </w:rPr>
              <w:t xml:space="preserve"> </w:t>
            </w:r>
            <w:r w:rsidRPr="003579C2">
              <w:rPr>
                <w:rFonts w:asciiTheme="majorBidi" w:hAnsiTheme="majorBidi" w:cstheme="majorBidi"/>
                <w:sz w:val="24"/>
                <w:szCs w:val="24"/>
              </w:rPr>
              <w:t>(text codificat)</w:t>
            </w:r>
            <w:r w:rsidR="00855D46">
              <w:rPr>
                <w:rFonts w:asciiTheme="majorBidi" w:hAnsiTheme="majorBidi" w:cstheme="majorBidi"/>
                <w:sz w:val="24"/>
                <w:szCs w:val="24"/>
              </w:rPr>
              <w:t>, CELEX:</w:t>
            </w:r>
            <w:r w:rsidR="00855D46" w:rsidRPr="00855D46">
              <w:rPr>
                <w:rFonts w:ascii="Roboto" w:hAnsi="Roboto"/>
                <w:color w:val="333333"/>
                <w:sz w:val="21"/>
                <w:szCs w:val="21"/>
                <w:shd w:val="clear" w:color="auto" w:fill="FFFFFF"/>
              </w:rPr>
              <w:t xml:space="preserve"> </w:t>
            </w:r>
            <w:r w:rsidR="00855D46" w:rsidRPr="00855D46">
              <w:rPr>
                <w:rFonts w:asciiTheme="majorBidi" w:hAnsiTheme="majorBidi" w:cstheme="majorBidi"/>
                <w:sz w:val="24"/>
                <w:szCs w:val="24"/>
              </w:rPr>
              <w:t>32021L0555</w:t>
            </w:r>
            <w:r w:rsidR="00855D46">
              <w:rPr>
                <w:rFonts w:asciiTheme="majorBidi" w:hAnsiTheme="majorBidi" w:cstheme="majorBidi"/>
                <w:sz w:val="24"/>
                <w:szCs w:val="24"/>
              </w:rPr>
              <w:t>,</w:t>
            </w:r>
            <w:r w:rsidR="00DE7F07" w:rsidRPr="00DE7F07">
              <w:rPr>
                <w:rFonts w:ascii="Times New Roman" w:eastAsia="Times New Roman" w:hAnsi="Times New Roman" w:cs="Times New Roman"/>
                <w:sz w:val="24"/>
                <w:szCs w:val="24"/>
                <w:lang w:eastAsia="ru-RU"/>
              </w:rPr>
              <w:t xml:space="preserve"> astfel cum a fost modificată ultima oară prin Rectificarea la Directiva (UE) 2021/555 a Parlamentului European și a Consiliului din 24 martie 2021 privind controlul achiziționării și deținerii de arme din 13 octombrie 2022</w:t>
            </w:r>
            <w:r w:rsidR="00855D46">
              <w:rPr>
                <w:rFonts w:ascii="Times New Roman" w:eastAsia="Times New Roman" w:hAnsi="Times New Roman" w:cs="Times New Roman"/>
                <w:sz w:val="24"/>
                <w:szCs w:val="24"/>
                <w:lang w:eastAsia="ru-RU"/>
              </w:rPr>
              <w:t>.</w:t>
            </w:r>
          </w:p>
        </w:tc>
      </w:tr>
      <w:tr w:rsidR="00292960" w:rsidRPr="003F5F52" w14:paraId="006BB204" w14:textId="77777777" w:rsidTr="00494E53">
        <w:tc>
          <w:tcPr>
            <w:tcW w:w="206" w:type="pct"/>
            <w:shd w:val="clear" w:color="auto" w:fill="auto"/>
          </w:tcPr>
          <w:p w14:paraId="52F8B6AF" w14:textId="77777777" w:rsidR="00292960" w:rsidRPr="003F5F52" w:rsidRDefault="00292960" w:rsidP="00E8747D">
            <w:pPr>
              <w:rPr>
                <w:rFonts w:asciiTheme="majorBidi" w:hAnsiTheme="majorBidi" w:cstheme="majorBidi"/>
                <w:b/>
                <w:sz w:val="24"/>
                <w:szCs w:val="24"/>
              </w:rPr>
            </w:pPr>
            <w:r w:rsidRPr="003F5F52">
              <w:rPr>
                <w:rFonts w:asciiTheme="majorBidi" w:hAnsiTheme="majorBidi" w:cstheme="majorBidi"/>
                <w:b/>
                <w:sz w:val="24"/>
                <w:szCs w:val="24"/>
              </w:rPr>
              <w:t>2</w:t>
            </w:r>
          </w:p>
        </w:tc>
        <w:tc>
          <w:tcPr>
            <w:tcW w:w="4794" w:type="pct"/>
            <w:shd w:val="clear" w:color="auto" w:fill="auto"/>
          </w:tcPr>
          <w:p w14:paraId="2A853396" w14:textId="6F3BF5FB" w:rsidR="00292960" w:rsidRDefault="00292960" w:rsidP="000568C2">
            <w:pPr>
              <w:rPr>
                <w:rFonts w:asciiTheme="majorBidi" w:hAnsiTheme="majorBidi" w:cstheme="majorBidi"/>
                <w:b/>
                <w:sz w:val="24"/>
                <w:szCs w:val="24"/>
              </w:rPr>
            </w:pPr>
            <w:r w:rsidRPr="003F5F52">
              <w:rPr>
                <w:rFonts w:asciiTheme="majorBidi" w:hAnsiTheme="majorBidi" w:cstheme="majorBidi"/>
                <w:b/>
                <w:sz w:val="24"/>
                <w:szCs w:val="24"/>
              </w:rPr>
              <w:t xml:space="preserve">Titlul </w:t>
            </w:r>
            <w:r w:rsidR="00855D46">
              <w:rPr>
                <w:rFonts w:asciiTheme="majorBidi" w:hAnsiTheme="majorBidi" w:cstheme="majorBidi"/>
                <w:b/>
                <w:sz w:val="24"/>
                <w:szCs w:val="24"/>
              </w:rPr>
              <w:t xml:space="preserve">proiectului de </w:t>
            </w:r>
            <w:r w:rsidRPr="003F5F52">
              <w:rPr>
                <w:rFonts w:asciiTheme="majorBidi" w:hAnsiTheme="majorBidi" w:cstheme="majorBidi"/>
                <w:b/>
                <w:sz w:val="24"/>
                <w:szCs w:val="24"/>
              </w:rPr>
              <w:t>act</w:t>
            </w:r>
            <w:r w:rsidR="00855D46">
              <w:rPr>
                <w:rFonts w:asciiTheme="majorBidi" w:hAnsiTheme="majorBidi" w:cstheme="majorBidi"/>
                <w:b/>
                <w:sz w:val="24"/>
                <w:szCs w:val="24"/>
              </w:rPr>
              <w:t xml:space="preserve"> </w:t>
            </w:r>
            <w:r w:rsidRPr="003F5F52">
              <w:rPr>
                <w:rFonts w:asciiTheme="majorBidi" w:hAnsiTheme="majorBidi" w:cstheme="majorBidi"/>
                <w:b/>
                <w:sz w:val="24"/>
                <w:szCs w:val="24"/>
              </w:rPr>
              <w:t>normativ național</w:t>
            </w:r>
          </w:p>
          <w:p w14:paraId="4B65188D" w14:textId="66A87E0B" w:rsidR="00024734" w:rsidRPr="00024734" w:rsidRDefault="003579C2" w:rsidP="00DB42D6">
            <w:pPr>
              <w:jc w:val="both"/>
              <w:rPr>
                <w:rFonts w:asciiTheme="majorBidi" w:hAnsiTheme="majorBidi" w:cstheme="majorBidi"/>
                <w:sz w:val="24"/>
                <w:szCs w:val="24"/>
              </w:rPr>
            </w:pPr>
            <w:r w:rsidRPr="001A4215">
              <w:rPr>
                <w:rFonts w:asciiTheme="majorBidi" w:hAnsiTheme="majorBidi" w:cstheme="majorBidi"/>
                <w:b/>
                <w:sz w:val="24"/>
                <w:szCs w:val="24"/>
              </w:rPr>
              <w:t>Titlul</w:t>
            </w:r>
            <w:r w:rsidRPr="003579C2">
              <w:rPr>
                <w:rFonts w:asciiTheme="majorBidi" w:hAnsiTheme="majorBidi" w:cstheme="majorBidi"/>
                <w:sz w:val="24"/>
                <w:szCs w:val="24"/>
              </w:rPr>
              <w:t xml:space="preserve">: </w:t>
            </w:r>
            <w:r w:rsidR="00DB42D6" w:rsidRPr="00DB42D6">
              <w:rPr>
                <w:rFonts w:asciiTheme="majorBidi" w:hAnsiTheme="majorBidi"/>
                <w:sz w:val="24"/>
                <w:szCs w:val="24"/>
              </w:rPr>
              <w:t xml:space="preserve">Hotărârea Guvernului nr. 416/2021 pentru aprobarea Regulamentului </w:t>
            </w:r>
            <w:r w:rsidR="00DB42D6" w:rsidRPr="00DB42D6">
              <w:rPr>
                <w:rFonts w:asciiTheme="majorBidi" w:hAnsiTheme="majorBidi" w:cstheme="majorBidi"/>
                <w:sz w:val="24"/>
                <w:szCs w:val="24"/>
              </w:rPr>
              <w:t>privind modul de ținere a Registrului de stat al armelor, format de Sistemul informațional automatizat „Registrul de stat al armelor”</w:t>
            </w:r>
          </w:p>
        </w:tc>
      </w:tr>
      <w:tr w:rsidR="00292960" w:rsidRPr="003F5F52" w14:paraId="242FE38A" w14:textId="77777777" w:rsidTr="00494E53">
        <w:tc>
          <w:tcPr>
            <w:tcW w:w="206" w:type="pct"/>
            <w:shd w:val="clear" w:color="auto" w:fill="auto"/>
          </w:tcPr>
          <w:p w14:paraId="3E99004C" w14:textId="77777777" w:rsidR="00292960" w:rsidRPr="003F5F52" w:rsidRDefault="00292960" w:rsidP="00E8747D">
            <w:pPr>
              <w:rPr>
                <w:rFonts w:asciiTheme="majorBidi" w:hAnsiTheme="majorBidi" w:cstheme="majorBidi"/>
                <w:b/>
                <w:sz w:val="24"/>
                <w:szCs w:val="24"/>
              </w:rPr>
            </w:pPr>
            <w:r w:rsidRPr="003F5F52">
              <w:rPr>
                <w:rFonts w:asciiTheme="majorBidi" w:hAnsiTheme="majorBidi" w:cstheme="majorBidi"/>
                <w:b/>
                <w:sz w:val="24"/>
                <w:szCs w:val="24"/>
              </w:rPr>
              <w:t>3</w:t>
            </w:r>
          </w:p>
        </w:tc>
        <w:tc>
          <w:tcPr>
            <w:tcW w:w="4794" w:type="pct"/>
            <w:shd w:val="clear" w:color="auto" w:fill="auto"/>
          </w:tcPr>
          <w:p w14:paraId="0EAD29F9" w14:textId="45AD18F7" w:rsidR="00024734" w:rsidRPr="0097590A" w:rsidRDefault="00292960" w:rsidP="000568C2">
            <w:pPr>
              <w:rPr>
                <w:rFonts w:asciiTheme="majorBidi" w:hAnsiTheme="majorBidi" w:cstheme="majorBidi"/>
                <w:b/>
                <w:sz w:val="24"/>
                <w:szCs w:val="24"/>
              </w:rPr>
            </w:pPr>
            <w:r w:rsidRPr="003F5F52">
              <w:rPr>
                <w:rFonts w:asciiTheme="majorBidi" w:hAnsiTheme="majorBidi" w:cstheme="majorBidi"/>
                <w:b/>
                <w:sz w:val="24"/>
                <w:szCs w:val="24"/>
              </w:rPr>
              <w:t>Gradul general de compatibilitate</w:t>
            </w:r>
            <w:r w:rsidR="00AB7AA9">
              <w:rPr>
                <w:rFonts w:asciiTheme="majorBidi" w:hAnsiTheme="majorBidi" w:cstheme="majorBidi"/>
                <w:b/>
                <w:sz w:val="24"/>
                <w:szCs w:val="24"/>
              </w:rPr>
              <w:t xml:space="preserve"> </w:t>
            </w:r>
            <w:r w:rsidR="00E1758C">
              <w:rPr>
                <w:rFonts w:asciiTheme="majorBidi" w:hAnsiTheme="majorBidi" w:cstheme="majorBidi"/>
                <w:b/>
                <w:sz w:val="24"/>
                <w:szCs w:val="24"/>
              </w:rPr>
              <w:t>–</w:t>
            </w:r>
            <w:r w:rsidR="00AB7AA9">
              <w:rPr>
                <w:rFonts w:asciiTheme="majorBidi" w:hAnsiTheme="majorBidi" w:cstheme="majorBidi"/>
                <w:b/>
                <w:sz w:val="24"/>
                <w:szCs w:val="24"/>
              </w:rPr>
              <w:t xml:space="preserve"> </w:t>
            </w:r>
            <w:r w:rsidR="00E1758C">
              <w:rPr>
                <w:rFonts w:asciiTheme="majorBidi" w:hAnsiTheme="majorBidi" w:cstheme="majorBidi"/>
                <w:b/>
                <w:sz w:val="24"/>
                <w:szCs w:val="24"/>
              </w:rPr>
              <w:t>Parțial c</w:t>
            </w:r>
            <w:r w:rsidR="00AB7AA9">
              <w:rPr>
                <w:rFonts w:asciiTheme="majorBidi" w:hAnsiTheme="majorBidi" w:cstheme="majorBidi"/>
                <w:b/>
                <w:sz w:val="24"/>
                <w:szCs w:val="24"/>
              </w:rPr>
              <w:t>ompatibil</w:t>
            </w:r>
          </w:p>
        </w:tc>
      </w:tr>
      <w:tr w:rsidR="000568C2" w:rsidRPr="003F5F52" w14:paraId="1116458A" w14:textId="77777777" w:rsidTr="00494E53">
        <w:tc>
          <w:tcPr>
            <w:tcW w:w="206" w:type="pct"/>
            <w:shd w:val="clear" w:color="auto" w:fill="auto"/>
          </w:tcPr>
          <w:p w14:paraId="792ECE93" w14:textId="1E767D53" w:rsidR="000568C2" w:rsidRPr="003F5F52" w:rsidRDefault="000568C2" w:rsidP="000568C2">
            <w:pPr>
              <w:rPr>
                <w:rFonts w:asciiTheme="majorBidi" w:hAnsiTheme="majorBidi" w:cstheme="majorBidi"/>
                <w:b/>
                <w:sz w:val="24"/>
                <w:szCs w:val="24"/>
              </w:rPr>
            </w:pPr>
            <w:r>
              <w:rPr>
                <w:rFonts w:asciiTheme="majorBidi" w:hAnsiTheme="majorBidi" w:cstheme="majorBidi"/>
                <w:b/>
                <w:sz w:val="24"/>
                <w:szCs w:val="24"/>
              </w:rPr>
              <w:t>4</w:t>
            </w:r>
          </w:p>
        </w:tc>
        <w:tc>
          <w:tcPr>
            <w:tcW w:w="4794" w:type="pct"/>
            <w:shd w:val="clear" w:color="auto" w:fill="auto"/>
          </w:tcPr>
          <w:p w14:paraId="13B7E699" w14:textId="61A4D6AE" w:rsidR="000568C2" w:rsidRPr="000568C2" w:rsidRDefault="000568C2" w:rsidP="000568C2">
            <w:pPr>
              <w:rPr>
                <w:rFonts w:ascii="Times New Roman" w:hAnsi="Times New Roman" w:cs="Times New Roman"/>
                <w:b/>
                <w:sz w:val="24"/>
                <w:szCs w:val="24"/>
              </w:rPr>
            </w:pPr>
            <w:r w:rsidRPr="000568C2">
              <w:rPr>
                <w:rFonts w:ascii="Times New Roman" w:hAnsi="Times New Roman" w:cs="Times New Roman"/>
                <w:b/>
                <w:sz w:val="24"/>
                <w:szCs w:val="24"/>
              </w:rPr>
              <w:t>Autoritatea/persoana responsabilă</w:t>
            </w:r>
            <w:r>
              <w:rPr>
                <w:rFonts w:ascii="Times New Roman" w:hAnsi="Times New Roman" w:cs="Times New Roman"/>
                <w:b/>
                <w:sz w:val="24"/>
                <w:szCs w:val="24"/>
              </w:rPr>
              <w:t>: Ministerul Afacerilor Interne, ofițer principal Sergiu Sofronii; Inspectoratul General al Poliției, șef Secție</w:t>
            </w:r>
            <w:r w:rsidR="003F494C">
              <w:rPr>
                <w:rFonts w:ascii="Times New Roman" w:hAnsi="Times New Roman" w:cs="Times New Roman"/>
                <w:b/>
                <w:sz w:val="24"/>
                <w:szCs w:val="24"/>
              </w:rPr>
              <w:t xml:space="preserve"> </w:t>
            </w:r>
            <w:r w:rsidR="003F494C" w:rsidRPr="003F494C">
              <w:rPr>
                <w:rFonts w:ascii="Times New Roman" w:hAnsi="Times New Roman" w:cs="Times New Roman"/>
                <w:b/>
                <w:bCs/>
                <w:sz w:val="24"/>
                <w:szCs w:val="24"/>
              </w:rPr>
              <w:t>punct focal pe domeniul armelor de foc</w:t>
            </w:r>
            <w:r w:rsidR="003F494C" w:rsidRPr="003F494C">
              <w:rPr>
                <w:rFonts w:ascii="Times New Roman" w:hAnsi="Times New Roman" w:cs="Times New Roman"/>
                <w:b/>
                <w:sz w:val="24"/>
                <w:szCs w:val="24"/>
              </w:rPr>
              <w:t xml:space="preserve">, muniţiilor, </w:t>
            </w:r>
            <w:proofErr w:type="spellStart"/>
            <w:r w:rsidR="003F494C" w:rsidRPr="003F494C">
              <w:rPr>
                <w:rFonts w:ascii="Times New Roman" w:hAnsi="Times New Roman" w:cs="Times New Roman"/>
                <w:b/>
                <w:sz w:val="24"/>
                <w:szCs w:val="24"/>
              </w:rPr>
              <w:t>substanţelor</w:t>
            </w:r>
            <w:proofErr w:type="spellEnd"/>
            <w:r w:rsidR="003F494C" w:rsidRPr="003F494C">
              <w:rPr>
                <w:rFonts w:ascii="Times New Roman" w:hAnsi="Times New Roman" w:cs="Times New Roman"/>
                <w:b/>
                <w:sz w:val="24"/>
                <w:szCs w:val="24"/>
              </w:rPr>
              <w:t xml:space="preserve"> şi materialelor explozive</w:t>
            </w:r>
            <w:r w:rsidR="003F494C">
              <w:rPr>
                <w:rFonts w:ascii="Times New Roman" w:hAnsi="Times New Roman" w:cs="Times New Roman"/>
                <w:b/>
                <w:sz w:val="24"/>
                <w:szCs w:val="24"/>
              </w:rPr>
              <w:t>, Oleg Zloi</w:t>
            </w:r>
          </w:p>
        </w:tc>
      </w:tr>
      <w:tr w:rsidR="003F494C" w:rsidRPr="003F5F52" w14:paraId="7C2B556E" w14:textId="77777777" w:rsidTr="00494E53">
        <w:tc>
          <w:tcPr>
            <w:tcW w:w="206" w:type="pct"/>
            <w:shd w:val="clear" w:color="auto" w:fill="auto"/>
          </w:tcPr>
          <w:p w14:paraId="286E3FC9" w14:textId="25795AFE" w:rsidR="003F494C" w:rsidRDefault="003F494C" w:rsidP="000568C2">
            <w:pPr>
              <w:rPr>
                <w:rFonts w:asciiTheme="majorBidi" w:hAnsiTheme="majorBidi" w:cstheme="majorBidi"/>
                <w:b/>
                <w:sz w:val="24"/>
                <w:szCs w:val="24"/>
              </w:rPr>
            </w:pPr>
            <w:r>
              <w:rPr>
                <w:rFonts w:asciiTheme="majorBidi" w:hAnsiTheme="majorBidi" w:cstheme="majorBidi"/>
                <w:b/>
                <w:sz w:val="24"/>
                <w:szCs w:val="24"/>
              </w:rPr>
              <w:t>5</w:t>
            </w:r>
          </w:p>
        </w:tc>
        <w:tc>
          <w:tcPr>
            <w:tcW w:w="4794" w:type="pct"/>
            <w:shd w:val="clear" w:color="auto" w:fill="auto"/>
          </w:tcPr>
          <w:p w14:paraId="2891CB27" w14:textId="216E009A" w:rsidR="003F494C" w:rsidRPr="000568C2" w:rsidRDefault="003F494C" w:rsidP="000568C2">
            <w:pPr>
              <w:rPr>
                <w:rFonts w:ascii="Times New Roman" w:hAnsi="Times New Roman" w:cs="Times New Roman"/>
                <w:b/>
                <w:sz w:val="24"/>
                <w:szCs w:val="24"/>
              </w:rPr>
            </w:pPr>
            <w:r w:rsidRPr="003F494C">
              <w:rPr>
                <w:rFonts w:ascii="Times New Roman" w:hAnsi="Times New Roman" w:cs="Times New Roman"/>
                <w:b/>
                <w:sz w:val="24"/>
                <w:szCs w:val="24"/>
              </w:rPr>
              <w:t>Data întocmirii/actualizării</w:t>
            </w:r>
            <w:r>
              <w:rPr>
                <w:rFonts w:ascii="Times New Roman" w:hAnsi="Times New Roman" w:cs="Times New Roman"/>
                <w:b/>
                <w:sz w:val="24"/>
                <w:szCs w:val="24"/>
              </w:rPr>
              <w:t xml:space="preserve"> – </w:t>
            </w:r>
            <w:r w:rsidRPr="00FD23D0">
              <w:rPr>
                <w:rFonts w:ascii="Times New Roman" w:hAnsi="Times New Roman" w:cs="Times New Roman"/>
                <w:b/>
                <w:sz w:val="24"/>
                <w:szCs w:val="24"/>
              </w:rPr>
              <w:t>martie 2025</w:t>
            </w:r>
          </w:p>
        </w:tc>
      </w:tr>
    </w:tbl>
    <w:tbl>
      <w:tblPr>
        <w:tblStyle w:val="Tabelgril"/>
        <w:tblW w:w="15843" w:type="dxa"/>
        <w:tblLayout w:type="fixed"/>
        <w:tblLook w:val="04A0" w:firstRow="1" w:lastRow="0" w:firstColumn="1" w:lastColumn="0" w:noHBand="0" w:noVBand="1"/>
      </w:tblPr>
      <w:tblGrid>
        <w:gridCol w:w="3964"/>
        <w:gridCol w:w="5075"/>
        <w:gridCol w:w="1842"/>
        <w:gridCol w:w="4962"/>
      </w:tblGrid>
      <w:tr w:rsidR="007C2D56" w:rsidRPr="003F5F52" w14:paraId="2EAC494A" w14:textId="77777777" w:rsidTr="007C2D56">
        <w:tc>
          <w:tcPr>
            <w:tcW w:w="3964" w:type="dxa"/>
          </w:tcPr>
          <w:p w14:paraId="5C38F3CE" w14:textId="77777777" w:rsidR="007C2D56" w:rsidRPr="003F5F52" w:rsidRDefault="007C2D56" w:rsidP="007C2D56">
            <w:pPr>
              <w:jc w:val="center"/>
              <w:rPr>
                <w:rFonts w:asciiTheme="majorBidi" w:hAnsiTheme="majorBidi" w:cstheme="majorBidi"/>
                <w:b/>
                <w:sz w:val="24"/>
                <w:szCs w:val="24"/>
              </w:rPr>
            </w:pPr>
            <w:r w:rsidRPr="003F5F52">
              <w:rPr>
                <w:rFonts w:asciiTheme="majorBidi" w:hAnsiTheme="majorBidi" w:cstheme="majorBidi"/>
                <w:b/>
                <w:sz w:val="24"/>
                <w:szCs w:val="24"/>
              </w:rPr>
              <w:t>Actul Uniunii Europene</w:t>
            </w:r>
          </w:p>
        </w:tc>
        <w:tc>
          <w:tcPr>
            <w:tcW w:w="5075" w:type="dxa"/>
          </w:tcPr>
          <w:p w14:paraId="0FEE1B67" w14:textId="60E705AE" w:rsidR="007C2D56" w:rsidRPr="003F5F52" w:rsidRDefault="007C2D56" w:rsidP="007C2D56">
            <w:pPr>
              <w:jc w:val="center"/>
              <w:rPr>
                <w:rFonts w:asciiTheme="majorBidi" w:hAnsiTheme="majorBidi" w:cstheme="majorBidi"/>
                <w:b/>
                <w:sz w:val="24"/>
                <w:szCs w:val="24"/>
              </w:rPr>
            </w:pPr>
            <w:r>
              <w:rPr>
                <w:rFonts w:asciiTheme="majorBidi" w:hAnsiTheme="majorBidi" w:cstheme="majorBidi"/>
                <w:b/>
                <w:sz w:val="24"/>
                <w:szCs w:val="24"/>
              </w:rPr>
              <w:t>Proiectul de act normativ național</w:t>
            </w:r>
          </w:p>
        </w:tc>
        <w:tc>
          <w:tcPr>
            <w:tcW w:w="1842" w:type="dxa"/>
          </w:tcPr>
          <w:p w14:paraId="3C9DF1AB" w14:textId="77777777" w:rsidR="007C2D56" w:rsidRPr="00A335B5" w:rsidRDefault="007C2D56" w:rsidP="007C2D56">
            <w:pPr>
              <w:jc w:val="center"/>
              <w:rPr>
                <w:rFonts w:asciiTheme="majorBidi" w:hAnsiTheme="majorBidi" w:cstheme="majorBidi"/>
                <w:b/>
                <w:sz w:val="24"/>
                <w:szCs w:val="24"/>
              </w:rPr>
            </w:pPr>
            <w:r w:rsidRPr="00A335B5">
              <w:rPr>
                <w:rFonts w:asciiTheme="majorBidi" w:hAnsiTheme="majorBidi" w:cstheme="majorBidi"/>
                <w:b/>
                <w:sz w:val="24"/>
                <w:szCs w:val="24"/>
              </w:rPr>
              <w:t>Gradul de compatibilitate</w:t>
            </w:r>
          </w:p>
        </w:tc>
        <w:tc>
          <w:tcPr>
            <w:tcW w:w="4962" w:type="dxa"/>
          </w:tcPr>
          <w:p w14:paraId="31754D01" w14:textId="77777777" w:rsidR="007C2D56" w:rsidRPr="003F5F52" w:rsidRDefault="007C2D56" w:rsidP="00E8747D">
            <w:pPr>
              <w:jc w:val="center"/>
              <w:rPr>
                <w:rFonts w:asciiTheme="majorBidi" w:hAnsiTheme="majorBidi" w:cstheme="majorBidi"/>
                <w:b/>
                <w:sz w:val="24"/>
                <w:szCs w:val="24"/>
              </w:rPr>
            </w:pPr>
            <w:r w:rsidRPr="003F5F52">
              <w:rPr>
                <w:rFonts w:asciiTheme="majorBidi" w:hAnsiTheme="majorBidi" w:cstheme="majorBidi"/>
                <w:b/>
                <w:sz w:val="24"/>
                <w:szCs w:val="24"/>
              </w:rPr>
              <w:t>Observațiile</w:t>
            </w:r>
          </w:p>
        </w:tc>
      </w:tr>
      <w:tr w:rsidR="007C2D56" w:rsidRPr="003F5F52" w14:paraId="6215D9FC" w14:textId="77777777" w:rsidTr="007C2D56">
        <w:tc>
          <w:tcPr>
            <w:tcW w:w="3964" w:type="dxa"/>
          </w:tcPr>
          <w:p w14:paraId="22847726" w14:textId="64C5A2E1" w:rsidR="007C2D56" w:rsidRPr="003F5F52" w:rsidRDefault="007C2D56" w:rsidP="007C2D56">
            <w:pPr>
              <w:jc w:val="center"/>
              <w:rPr>
                <w:rFonts w:asciiTheme="majorBidi" w:hAnsiTheme="majorBidi" w:cstheme="majorBidi"/>
                <w:b/>
                <w:sz w:val="24"/>
                <w:szCs w:val="24"/>
              </w:rPr>
            </w:pPr>
            <w:r>
              <w:rPr>
                <w:rFonts w:asciiTheme="majorBidi" w:hAnsiTheme="majorBidi" w:cstheme="majorBidi"/>
                <w:b/>
                <w:sz w:val="24"/>
                <w:szCs w:val="24"/>
              </w:rPr>
              <w:t>6</w:t>
            </w:r>
          </w:p>
        </w:tc>
        <w:tc>
          <w:tcPr>
            <w:tcW w:w="5075" w:type="dxa"/>
          </w:tcPr>
          <w:p w14:paraId="4EDBA96C" w14:textId="6A0B3C22" w:rsidR="007C2D56" w:rsidRPr="003F5F52" w:rsidRDefault="000B391C" w:rsidP="007C2D56">
            <w:pPr>
              <w:jc w:val="center"/>
              <w:rPr>
                <w:rFonts w:asciiTheme="majorBidi" w:hAnsiTheme="majorBidi" w:cstheme="majorBidi"/>
                <w:b/>
                <w:sz w:val="24"/>
                <w:szCs w:val="24"/>
              </w:rPr>
            </w:pPr>
            <w:r>
              <w:rPr>
                <w:rFonts w:asciiTheme="majorBidi" w:hAnsiTheme="majorBidi" w:cstheme="majorBidi"/>
                <w:b/>
                <w:sz w:val="24"/>
                <w:szCs w:val="24"/>
              </w:rPr>
              <w:t>7</w:t>
            </w:r>
          </w:p>
        </w:tc>
        <w:tc>
          <w:tcPr>
            <w:tcW w:w="1842" w:type="dxa"/>
          </w:tcPr>
          <w:p w14:paraId="5BFF6C0D" w14:textId="6E553BF1" w:rsidR="007C2D56" w:rsidRPr="00A335B5" w:rsidRDefault="000B391C" w:rsidP="007C2D56">
            <w:pPr>
              <w:jc w:val="center"/>
              <w:rPr>
                <w:rFonts w:asciiTheme="majorBidi" w:hAnsiTheme="majorBidi" w:cstheme="majorBidi"/>
                <w:b/>
                <w:sz w:val="24"/>
                <w:szCs w:val="24"/>
              </w:rPr>
            </w:pPr>
            <w:r>
              <w:rPr>
                <w:rFonts w:asciiTheme="majorBidi" w:hAnsiTheme="majorBidi" w:cstheme="majorBidi"/>
                <w:b/>
                <w:sz w:val="24"/>
                <w:szCs w:val="24"/>
              </w:rPr>
              <w:t>8</w:t>
            </w:r>
          </w:p>
        </w:tc>
        <w:tc>
          <w:tcPr>
            <w:tcW w:w="4962" w:type="dxa"/>
          </w:tcPr>
          <w:p w14:paraId="0365D5BF" w14:textId="5773892C" w:rsidR="007C2D56" w:rsidRPr="003F5F52" w:rsidRDefault="000B391C" w:rsidP="00E8747D">
            <w:pPr>
              <w:jc w:val="center"/>
              <w:rPr>
                <w:rFonts w:asciiTheme="majorBidi" w:hAnsiTheme="majorBidi" w:cstheme="majorBidi"/>
                <w:b/>
                <w:sz w:val="24"/>
                <w:szCs w:val="24"/>
              </w:rPr>
            </w:pPr>
            <w:r>
              <w:rPr>
                <w:rFonts w:asciiTheme="majorBidi" w:hAnsiTheme="majorBidi" w:cstheme="majorBidi"/>
                <w:b/>
                <w:sz w:val="24"/>
                <w:szCs w:val="24"/>
              </w:rPr>
              <w:t>9</w:t>
            </w:r>
          </w:p>
        </w:tc>
      </w:tr>
      <w:tr w:rsidR="007C2D56" w:rsidRPr="003F5F52" w14:paraId="75F91F64" w14:textId="77777777" w:rsidTr="007C2D56">
        <w:tc>
          <w:tcPr>
            <w:tcW w:w="3964" w:type="dxa"/>
          </w:tcPr>
          <w:p w14:paraId="436C54C9" w14:textId="77777777"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CAPITOLUL 1</w:t>
            </w:r>
          </w:p>
          <w:p w14:paraId="2DFD85C7" w14:textId="77777777"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DOMENIU DE APLICARE</w:t>
            </w:r>
          </w:p>
          <w:p w14:paraId="7201E634" w14:textId="77777777" w:rsidR="007C2D56" w:rsidRPr="002B4134" w:rsidRDefault="007C2D56" w:rsidP="007C2D56">
            <w:pPr>
              <w:jc w:val="both"/>
              <w:rPr>
                <w:rFonts w:asciiTheme="majorBidi" w:hAnsiTheme="majorBidi" w:cstheme="majorBidi"/>
                <w:b/>
                <w:bCs/>
                <w:sz w:val="20"/>
                <w:szCs w:val="20"/>
              </w:rPr>
            </w:pPr>
            <w:r w:rsidRPr="002B4134">
              <w:rPr>
                <w:rFonts w:asciiTheme="majorBidi" w:hAnsiTheme="majorBidi" w:cstheme="majorBidi"/>
                <w:b/>
                <w:bCs/>
                <w:sz w:val="20"/>
                <w:szCs w:val="20"/>
              </w:rPr>
              <w:t>Articolul 1</w:t>
            </w:r>
          </w:p>
          <w:p w14:paraId="4DE93A99" w14:textId="77777777" w:rsidR="007C2D56"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(1)   În înțelesul prezentei directive, se aplică următoarele definiții:</w:t>
            </w:r>
          </w:p>
          <w:p w14:paraId="0779D408" w14:textId="77777777" w:rsidR="007C2D56" w:rsidRDefault="007C2D56" w:rsidP="007C2D56">
            <w:pPr>
              <w:jc w:val="both"/>
              <w:rPr>
                <w:rFonts w:asciiTheme="majorBidi" w:hAnsiTheme="majorBidi" w:cstheme="majorBidi"/>
                <w:sz w:val="20"/>
                <w:szCs w:val="20"/>
              </w:rPr>
            </w:pPr>
          </w:p>
          <w:p w14:paraId="67C7DF37" w14:textId="77777777" w:rsidR="007C2D56" w:rsidRPr="00777C58" w:rsidRDefault="007C2D56" w:rsidP="007C2D56">
            <w:pPr>
              <w:jc w:val="both"/>
              <w:rPr>
                <w:rFonts w:asciiTheme="majorBidi" w:hAnsiTheme="majorBidi" w:cstheme="majorBidi"/>
                <w:sz w:val="20"/>
                <w:szCs w:val="20"/>
              </w:rPr>
            </w:pPr>
          </w:p>
          <w:p w14:paraId="3184506C" w14:textId="59D457E3" w:rsidR="007C2D56" w:rsidRPr="003F5F52" w:rsidRDefault="007C2D56" w:rsidP="007C2D56">
            <w:pPr>
              <w:jc w:val="both"/>
              <w:rPr>
                <w:rFonts w:asciiTheme="majorBidi" w:hAnsiTheme="majorBidi" w:cstheme="majorBidi"/>
                <w:b/>
                <w:sz w:val="24"/>
                <w:szCs w:val="24"/>
              </w:rPr>
            </w:pPr>
            <w:r>
              <w:rPr>
                <w:rFonts w:asciiTheme="majorBidi" w:hAnsiTheme="majorBidi" w:cstheme="majorBidi"/>
                <w:sz w:val="20"/>
                <w:szCs w:val="20"/>
              </w:rPr>
              <w:t xml:space="preserve">1. </w:t>
            </w:r>
            <w:r w:rsidRPr="00777C58">
              <w:rPr>
                <w:rFonts w:asciiTheme="majorBidi" w:hAnsiTheme="majorBidi" w:cstheme="majorBidi"/>
                <w:sz w:val="20"/>
                <w:szCs w:val="20"/>
              </w:rPr>
              <w:t xml:space="preserve">„armă de foc” înseamnă orice armă portabilă cu țeavă care poate expulza, este concepută să expulzeze sau poate fi transformată să expulzeze o alice, un glonț sau un proiectil prin acțiunea unui combustibil de propulsie, cu excepția cazului în care este exclusă din prezenta definiție pentru unul </w:t>
            </w:r>
            <w:r w:rsidRPr="00777C58">
              <w:rPr>
                <w:rFonts w:asciiTheme="majorBidi" w:hAnsiTheme="majorBidi" w:cstheme="majorBidi"/>
                <w:sz w:val="20"/>
                <w:szCs w:val="20"/>
              </w:rPr>
              <w:lastRenderedPageBreak/>
              <w:t>dintre motivele enumerate în secțiunea III din anexa I. Armele de foc sunt clasificate în secțiunea II din anexa I.</w:t>
            </w:r>
          </w:p>
        </w:tc>
        <w:tc>
          <w:tcPr>
            <w:tcW w:w="5075" w:type="dxa"/>
          </w:tcPr>
          <w:p w14:paraId="105EAE08" w14:textId="2AE05671" w:rsidR="00D910B0" w:rsidRPr="00D910B0" w:rsidRDefault="007C2D56" w:rsidP="00D910B0">
            <w:pPr>
              <w:jc w:val="both"/>
              <w:rPr>
                <w:rFonts w:asciiTheme="majorBidi" w:hAnsiTheme="majorBidi"/>
                <w:sz w:val="20"/>
                <w:szCs w:val="20"/>
              </w:rPr>
            </w:pPr>
            <w:r w:rsidRPr="00760407">
              <w:rPr>
                <w:rFonts w:asciiTheme="majorBidi" w:hAnsiTheme="majorBidi" w:cstheme="majorBidi"/>
                <w:sz w:val="20"/>
                <w:szCs w:val="20"/>
              </w:rPr>
              <w:lastRenderedPageBreak/>
              <w:t>Legea nr. 130/2012</w:t>
            </w:r>
            <w:r w:rsidR="00D910B0">
              <w:rPr>
                <w:rFonts w:asciiTheme="majorBidi" w:hAnsiTheme="majorBidi" w:cstheme="majorBidi"/>
                <w:sz w:val="20"/>
                <w:szCs w:val="20"/>
              </w:rPr>
              <w:t xml:space="preserve"> </w:t>
            </w:r>
            <w:r w:rsidR="00D910B0" w:rsidRPr="00D910B0">
              <w:rPr>
                <w:rFonts w:asciiTheme="majorBidi" w:hAnsiTheme="majorBidi"/>
                <w:sz w:val="20"/>
                <w:szCs w:val="20"/>
              </w:rPr>
              <w:t>privind regimul armelor şi al muniţiilor</w:t>
            </w:r>
            <w:r w:rsidR="00D910B0" w:rsidRPr="00D910B0">
              <w:rPr>
                <w:rFonts w:asciiTheme="majorBidi" w:hAnsiTheme="majorBidi"/>
                <w:sz w:val="20"/>
                <w:szCs w:val="20"/>
              </w:rPr>
              <w:t xml:space="preserve"> </w:t>
            </w:r>
            <w:r w:rsidR="00D910B0" w:rsidRPr="00D910B0">
              <w:rPr>
                <w:rFonts w:asciiTheme="majorBidi" w:hAnsiTheme="majorBidi"/>
                <w:sz w:val="20"/>
                <w:szCs w:val="20"/>
              </w:rPr>
              <w:t>cu destinaţie civilă</w:t>
            </w:r>
          </w:p>
          <w:p w14:paraId="566D576D" w14:textId="77777777" w:rsidR="007C2D56" w:rsidRPr="00AB7AA9" w:rsidRDefault="007C2D56" w:rsidP="007C2D56">
            <w:pPr>
              <w:jc w:val="both"/>
              <w:rPr>
                <w:rFonts w:asciiTheme="majorBidi" w:hAnsiTheme="majorBidi" w:cstheme="majorBidi"/>
                <w:sz w:val="20"/>
                <w:szCs w:val="20"/>
              </w:rPr>
            </w:pPr>
            <w:r w:rsidRPr="00AB7AA9">
              <w:rPr>
                <w:rFonts w:asciiTheme="majorBidi" w:hAnsiTheme="majorBidi" w:cstheme="majorBidi"/>
                <w:sz w:val="20"/>
                <w:szCs w:val="20"/>
              </w:rPr>
              <w:t>Capitolul I</w:t>
            </w:r>
          </w:p>
          <w:p w14:paraId="3BBFC57E" w14:textId="77777777" w:rsidR="007C2D56" w:rsidRDefault="007C2D56" w:rsidP="007C2D56">
            <w:pPr>
              <w:jc w:val="both"/>
              <w:rPr>
                <w:rFonts w:asciiTheme="majorBidi" w:hAnsiTheme="majorBidi" w:cstheme="majorBidi"/>
                <w:sz w:val="20"/>
                <w:szCs w:val="20"/>
              </w:rPr>
            </w:pPr>
            <w:r w:rsidRPr="00AB7AA9">
              <w:rPr>
                <w:rFonts w:asciiTheme="majorBidi" w:hAnsiTheme="majorBidi" w:cstheme="majorBidi"/>
                <w:sz w:val="20"/>
                <w:szCs w:val="20"/>
              </w:rPr>
              <w:t>DISPOZIŢII  GENERALE</w:t>
            </w:r>
          </w:p>
          <w:p w14:paraId="470844E5" w14:textId="7777777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Articolul 2. Noţiuni principale</w:t>
            </w:r>
          </w:p>
          <w:p w14:paraId="2347E208" w14:textId="77777777" w:rsidR="007C2D56" w:rsidRPr="00047B5D" w:rsidRDefault="007C2D56" w:rsidP="007C2D56">
            <w:pPr>
              <w:ind w:right="-112"/>
              <w:jc w:val="both"/>
              <w:rPr>
                <w:rFonts w:asciiTheme="majorBidi" w:hAnsiTheme="majorBidi" w:cstheme="majorBidi"/>
                <w:sz w:val="20"/>
                <w:szCs w:val="20"/>
              </w:rPr>
            </w:pPr>
            <w:r w:rsidRPr="00047B5D">
              <w:rPr>
                <w:rFonts w:asciiTheme="majorBidi" w:hAnsiTheme="majorBidi" w:cstheme="majorBidi"/>
                <w:sz w:val="20"/>
                <w:szCs w:val="20"/>
              </w:rPr>
              <w:t>În sensul prezentei legi, următoarele noţiuni semnifică:</w:t>
            </w:r>
          </w:p>
          <w:p w14:paraId="17B70268" w14:textId="77777777" w:rsidR="007C2D56"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noţiuni de bază:</w:t>
            </w:r>
          </w:p>
          <w:p w14:paraId="62E41DC8" w14:textId="77777777" w:rsidR="007C2D56" w:rsidRPr="00047B5D"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047B5D">
              <w:rPr>
                <w:rFonts w:asciiTheme="majorBidi" w:hAnsiTheme="majorBidi" w:cstheme="majorBidi"/>
                <w:sz w:val="20"/>
                <w:szCs w:val="20"/>
              </w:rPr>
              <w:t>armă</w:t>
            </w:r>
            <w:r>
              <w:rPr>
                <w:rFonts w:asciiTheme="majorBidi" w:hAnsiTheme="majorBidi" w:cstheme="majorBidi"/>
                <w:sz w:val="20"/>
                <w:szCs w:val="20"/>
              </w:rPr>
              <w:t>”</w:t>
            </w:r>
            <w:r w:rsidRPr="00047B5D">
              <w:rPr>
                <w:rFonts w:asciiTheme="majorBidi" w:hAnsiTheme="majorBidi" w:cstheme="majorBidi"/>
                <w:sz w:val="20"/>
                <w:szCs w:val="20"/>
              </w:rPr>
              <w:t xml:space="preserve"> – obiect sau dispozitiv prevăzut în categoriile din anexa nr. 1, conceput sau adaptat, prin care alicele, gloanțele ori alte proiectile sau substanțe nocive, indiferent de starea de agregare, pot fi proiectate prin presiune explozivă, gazoasă sau atmosferică ori prin intermediul altor agenți propulsori;</w:t>
            </w:r>
          </w:p>
          <w:p w14:paraId="3C0E176D" w14:textId="77777777" w:rsidR="007C2D56" w:rsidRPr="003F5F52" w:rsidRDefault="007C2D56" w:rsidP="007C2D56">
            <w:pPr>
              <w:jc w:val="both"/>
              <w:rPr>
                <w:rFonts w:asciiTheme="majorBidi" w:hAnsiTheme="majorBidi" w:cstheme="majorBidi"/>
                <w:b/>
                <w:sz w:val="24"/>
                <w:szCs w:val="24"/>
              </w:rPr>
            </w:pPr>
          </w:p>
        </w:tc>
        <w:tc>
          <w:tcPr>
            <w:tcW w:w="1842" w:type="dxa"/>
          </w:tcPr>
          <w:p w14:paraId="7760DB92"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03A5826C" w14:textId="77777777" w:rsidR="007C2D56" w:rsidRPr="00A335B5" w:rsidRDefault="007C2D56" w:rsidP="007C2D56">
            <w:pPr>
              <w:jc w:val="center"/>
              <w:rPr>
                <w:rFonts w:asciiTheme="majorBidi" w:hAnsiTheme="majorBidi" w:cstheme="majorBidi"/>
                <w:b/>
                <w:sz w:val="24"/>
                <w:szCs w:val="24"/>
              </w:rPr>
            </w:pPr>
          </w:p>
        </w:tc>
        <w:tc>
          <w:tcPr>
            <w:tcW w:w="4962" w:type="dxa"/>
          </w:tcPr>
          <w:p w14:paraId="4C24AC83" w14:textId="3776874C" w:rsidR="00DA14DB" w:rsidRPr="00B04C8E" w:rsidRDefault="00DA14DB" w:rsidP="00B04C8E">
            <w:pPr>
              <w:rPr>
                <w:rFonts w:asciiTheme="majorBidi" w:hAnsiTheme="majorBidi" w:cstheme="majorBidi"/>
                <w:b/>
                <w:sz w:val="24"/>
                <w:szCs w:val="24"/>
              </w:rPr>
            </w:pPr>
          </w:p>
        </w:tc>
      </w:tr>
      <w:tr w:rsidR="007C2D56" w:rsidRPr="003F5F52" w14:paraId="7663DD6B" w14:textId="77777777" w:rsidTr="007C2D56">
        <w:tc>
          <w:tcPr>
            <w:tcW w:w="3964" w:type="dxa"/>
          </w:tcPr>
          <w:p w14:paraId="19409FFB" w14:textId="77777777"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Se consideră că un obiect poate fi transformat pentru a expulza o alice, un glonț sau un proiectil prin acțiunea unui combustibil de propulsie dacă:</w:t>
            </w:r>
          </w:p>
          <w:p w14:paraId="5F461202" w14:textId="77777777"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 </w:t>
            </w:r>
            <w:r w:rsidRPr="00777C58">
              <w:rPr>
                <w:rFonts w:asciiTheme="majorBidi" w:hAnsiTheme="majorBidi" w:cstheme="majorBidi"/>
                <w:sz w:val="20"/>
                <w:szCs w:val="20"/>
              </w:rPr>
              <w:t>are aspectul unei arme de foc; și</w:t>
            </w:r>
          </w:p>
          <w:p w14:paraId="1E2DCEEA"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(b) </w:t>
            </w:r>
            <w:r w:rsidRPr="00777C58">
              <w:rPr>
                <w:rFonts w:asciiTheme="majorBidi" w:hAnsiTheme="majorBidi" w:cstheme="majorBidi"/>
                <w:sz w:val="20"/>
                <w:szCs w:val="20"/>
              </w:rPr>
              <w:t>ca urmare a construcției sale sau a materialului din care este confecționat poate fi transformat în acest scop;</w:t>
            </w:r>
          </w:p>
          <w:p w14:paraId="7F4393CB" w14:textId="77777777" w:rsidR="007C2D56" w:rsidRPr="00777C58" w:rsidRDefault="007C2D56" w:rsidP="007C2D56">
            <w:pPr>
              <w:jc w:val="both"/>
              <w:rPr>
                <w:rFonts w:asciiTheme="majorBidi" w:hAnsiTheme="majorBidi" w:cstheme="majorBidi"/>
                <w:sz w:val="20"/>
                <w:szCs w:val="20"/>
              </w:rPr>
            </w:pPr>
          </w:p>
        </w:tc>
        <w:tc>
          <w:tcPr>
            <w:tcW w:w="5075" w:type="dxa"/>
          </w:tcPr>
          <w:p w14:paraId="08716E77"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047B5D">
              <w:rPr>
                <w:rFonts w:asciiTheme="majorBidi" w:hAnsiTheme="majorBidi" w:cstheme="majorBidi"/>
                <w:sz w:val="20"/>
                <w:szCs w:val="20"/>
              </w:rPr>
              <w:t>armă de foc</w:t>
            </w:r>
            <w:r>
              <w:rPr>
                <w:rFonts w:asciiTheme="majorBidi" w:hAnsiTheme="majorBidi" w:cstheme="majorBidi"/>
                <w:sz w:val="20"/>
                <w:szCs w:val="20"/>
              </w:rPr>
              <w:t>”</w:t>
            </w:r>
            <w:r w:rsidRPr="00047B5D">
              <w:rPr>
                <w:rFonts w:asciiTheme="majorBidi" w:hAnsiTheme="majorBidi" w:cstheme="majorBidi"/>
                <w:sz w:val="20"/>
                <w:szCs w:val="20"/>
              </w:rPr>
              <w:t xml:space="preserve"> – armă portabilă cu ţeavă care poate arunca, este concepută să arunce sau poate fi transformată să arunce alice, un glonţ ori un proiectil prin acţiunea unui combustibil de propulsie. Se consideră că un obiect poate fi transformat pentru a arunca o alice, un glonţ sau un proiectil prin acţiunea unui combustibil de propulsie dacă are aspectul unei arme de foc şi, ca urmare a construcţiei sale ori a materialului din care este confecţionat, poate fi transformat în acest scop. În sensul prezentei legi, în definiţia armelor de foc nu s</w:t>
            </w:r>
            <w:r>
              <w:rPr>
                <w:rFonts w:asciiTheme="majorBidi" w:hAnsiTheme="majorBidi" w:cstheme="majorBidi"/>
                <w:sz w:val="20"/>
                <w:szCs w:val="20"/>
              </w:rPr>
              <w:t>u</w:t>
            </w:r>
            <w:r w:rsidRPr="00047B5D">
              <w:rPr>
                <w:rFonts w:asciiTheme="majorBidi" w:hAnsiTheme="majorBidi" w:cstheme="majorBidi"/>
                <w:sz w:val="20"/>
                <w:szCs w:val="20"/>
              </w:rPr>
              <w:t>nt incluse armele prevăzute la categoriile C şi D din anexa nr. 1;</w:t>
            </w:r>
          </w:p>
          <w:p w14:paraId="5E89C144" w14:textId="35F77A2B" w:rsidR="007C2D56" w:rsidRPr="00760407"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Categoriile armelor de foc sunt specificate în Anexa nr. 1 la Legea nr. 130/2012. </w:t>
            </w:r>
          </w:p>
        </w:tc>
        <w:tc>
          <w:tcPr>
            <w:tcW w:w="1842" w:type="dxa"/>
          </w:tcPr>
          <w:p w14:paraId="72742CA9" w14:textId="77777777" w:rsidR="007C2D56" w:rsidRPr="001B2E81" w:rsidRDefault="007C2D56" w:rsidP="007C2D56">
            <w:pPr>
              <w:jc w:val="center"/>
              <w:rPr>
                <w:rFonts w:asciiTheme="majorBidi" w:hAnsiTheme="majorBidi" w:cstheme="majorBidi"/>
                <w:sz w:val="20"/>
                <w:szCs w:val="20"/>
              </w:rPr>
            </w:pPr>
            <w:r w:rsidRPr="001B2E81">
              <w:rPr>
                <w:rFonts w:asciiTheme="majorBidi" w:hAnsiTheme="majorBidi" w:cstheme="majorBidi"/>
                <w:sz w:val="20"/>
                <w:szCs w:val="20"/>
              </w:rPr>
              <w:t>Compatibil</w:t>
            </w:r>
          </w:p>
          <w:p w14:paraId="65C8248B" w14:textId="77777777" w:rsidR="007C2D56" w:rsidRPr="00A335B5" w:rsidRDefault="007C2D56" w:rsidP="007C2D56">
            <w:pPr>
              <w:jc w:val="center"/>
              <w:rPr>
                <w:rFonts w:asciiTheme="majorBidi" w:hAnsiTheme="majorBidi" w:cstheme="majorBidi"/>
                <w:sz w:val="20"/>
                <w:szCs w:val="20"/>
              </w:rPr>
            </w:pPr>
          </w:p>
        </w:tc>
        <w:tc>
          <w:tcPr>
            <w:tcW w:w="4962" w:type="dxa"/>
          </w:tcPr>
          <w:p w14:paraId="01E1AC63" w14:textId="77777777" w:rsidR="007C2D56" w:rsidRPr="003F5F52" w:rsidRDefault="007C2D56" w:rsidP="00E8747D">
            <w:pPr>
              <w:jc w:val="center"/>
              <w:rPr>
                <w:rFonts w:asciiTheme="majorBidi" w:hAnsiTheme="majorBidi" w:cstheme="majorBidi"/>
                <w:b/>
                <w:sz w:val="24"/>
                <w:szCs w:val="24"/>
              </w:rPr>
            </w:pPr>
          </w:p>
        </w:tc>
      </w:tr>
      <w:tr w:rsidR="007C2D56" w:rsidRPr="003F5F52" w14:paraId="349A53D4" w14:textId="77777777" w:rsidTr="007C2D56">
        <w:tc>
          <w:tcPr>
            <w:tcW w:w="3964" w:type="dxa"/>
          </w:tcPr>
          <w:p w14:paraId="07FBE04C" w14:textId="66147297"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2. </w:t>
            </w:r>
            <w:r w:rsidRPr="00777C58">
              <w:rPr>
                <w:rFonts w:asciiTheme="majorBidi" w:hAnsiTheme="majorBidi" w:cstheme="majorBidi"/>
                <w:sz w:val="20"/>
                <w:szCs w:val="20"/>
              </w:rPr>
              <w:t>„componentă esențială” înseamnă țeava, cadrul, recuperatorul, indiferent dacă este vorba despre un recuperator superior sau inferior, după caz, manșonul mobil, cilindrul, cuiul percutor sau închizătorul, care, în calitate de obiecte separate, sunt incluse în categoria armelor de foc pe care sunt montate sau sunt concepute să se monteze;</w:t>
            </w:r>
          </w:p>
        </w:tc>
        <w:tc>
          <w:tcPr>
            <w:tcW w:w="5075" w:type="dxa"/>
          </w:tcPr>
          <w:p w14:paraId="39817166"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„c</w:t>
            </w:r>
            <w:r w:rsidRPr="00047B5D">
              <w:rPr>
                <w:rFonts w:asciiTheme="majorBidi" w:hAnsiTheme="majorBidi" w:cstheme="majorBidi"/>
                <w:sz w:val="20"/>
                <w:szCs w:val="20"/>
              </w:rPr>
              <w:t>omponentă esenţială de armă de foc</w:t>
            </w:r>
            <w:r>
              <w:rPr>
                <w:rFonts w:asciiTheme="majorBidi" w:hAnsiTheme="majorBidi" w:cstheme="majorBidi"/>
                <w:sz w:val="20"/>
                <w:szCs w:val="20"/>
              </w:rPr>
              <w:t>”</w:t>
            </w:r>
            <w:r w:rsidRPr="00047B5D">
              <w:rPr>
                <w:rFonts w:asciiTheme="majorBidi" w:hAnsiTheme="majorBidi" w:cstheme="majorBidi"/>
                <w:sz w:val="20"/>
                <w:szCs w:val="20"/>
              </w:rPr>
              <w:t xml:space="preserve"> – mecanism de închidere, cameră a cartuşului şi/sau ţeavă a armei de foc care, în calitate de obiecte separate, s</w:t>
            </w:r>
            <w:r>
              <w:rPr>
                <w:rFonts w:asciiTheme="majorBidi" w:hAnsiTheme="majorBidi" w:cstheme="majorBidi"/>
                <w:sz w:val="20"/>
                <w:szCs w:val="20"/>
              </w:rPr>
              <w:t>u</w:t>
            </w:r>
            <w:r w:rsidRPr="00047B5D">
              <w:rPr>
                <w:rFonts w:asciiTheme="majorBidi" w:hAnsiTheme="majorBidi" w:cstheme="majorBidi"/>
                <w:sz w:val="20"/>
                <w:szCs w:val="20"/>
              </w:rPr>
              <w:t>nt incluse în categoria armelor de foc pe care s</w:t>
            </w:r>
            <w:r>
              <w:rPr>
                <w:rFonts w:asciiTheme="majorBidi" w:hAnsiTheme="majorBidi" w:cstheme="majorBidi"/>
                <w:sz w:val="20"/>
                <w:szCs w:val="20"/>
              </w:rPr>
              <w:t>u</w:t>
            </w:r>
            <w:r w:rsidRPr="00047B5D">
              <w:rPr>
                <w:rFonts w:asciiTheme="majorBidi" w:hAnsiTheme="majorBidi" w:cstheme="majorBidi"/>
                <w:sz w:val="20"/>
                <w:szCs w:val="20"/>
              </w:rPr>
              <w:t>nt montate ori s</w:t>
            </w:r>
            <w:r>
              <w:rPr>
                <w:rFonts w:asciiTheme="majorBidi" w:hAnsiTheme="majorBidi" w:cstheme="majorBidi"/>
                <w:sz w:val="20"/>
                <w:szCs w:val="20"/>
              </w:rPr>
              <w:t>u</w:t>
            </w:r>
            <w:r w:rsidRPr="00047B5D">
              <w:rPr>
                <w:rFonts w:asciiTheme="majorBidi" w:hAnsiTheme="majorBidi" w:cstheme="majorBidi"/>
                <w:sz w:val="20"/>
                <w:szCs w:val="20"/>
              </w:rPr>
              <w:t>nt concepute să fie montate;</w:t>
            </w:r>
          </w:p>
          <w:p w14:paraId="64D871EA" w14:textId="77777777" w:rsidR="007C2D56" w:rsidRDefault="007C2D56" w:rsidP="007C2D56">
            <w:pPr>
              <w:jc w:val="both"/>
              <w:rPr>
                <w:rFonts w:asciiTheme="majorBidi" w:hAnsiTheme="majorBidi" w:cstheme="majorBidi"/>
                <w:sz w:val="20"/>
                <w:szCs w:val="20"/>
              </w:rPr>
            </w:pPr>
          </w:p>
        </w:tc>
        <w:tc>
          <w:tcPr>
            <w:tcW w:w="1842" w:type="dxa"/>
          </w:tcPr>
          <w:p w14:paraId="23F01EFE" w14:textId="77777777" w:rsidR="007C2D56" w:rsidRPr="001B2E81" w:rsidRDefault="007C2D56" w:rsidP="007C2D56">
            <w:pPr>
              <w:jc w:val="center"/>
              <w:rPr>
                <w:rFonts w:asciiTheme="majorBidi" w:hAnsiTheme="majorBidi" w:cstheme="majorBidi"/>
                <w:sz w:val="20"/>
                <w:szCs w:val="20"/>
              </w:rPr>
            </w:pPr>
            <w:r w:rsidRPr="001B2E81">
              <w:rPr>
                <w:rFonts w:asciiTheme="majorBidi" w:hAnsiTheme="majorBidi" w:cstheme="majorBidi"/>
                <w:sz w:val="20"/>
                <w:szCs w:val="20"/>
              </w:rPr>
              <w:t>Compatibil</w:t>
            </w:r>
          </w:p>
          <w:p w14:paraId="5E970196" w14:textId="77777777" w:rsidR="007C2D56" w:rsidRPr="001B2E81" w:rsidRDefault="007C2D56" w:rsidP="007C2D56">
            <w:pPr>
              <w:jc w:val="center"/>
              <w:rPr>
                <w:rFonts w:asciiTheme="majorBidi" w:hAnsiTheme="majorBidi" w:cstheme="majorBidi"/>
                <w:sz w:val="20"/>
                <w:szCs w:val="20"/>
              </w:rPr>
            </w:pPr>
          </w:p>
        </w:tc>
        <w:tc>
          <w:tcPr>
            <w:tcW w:w="4962" w:type="dxa"/>
          </w:tcPr>
          <w:p w14:paraId="3701210A" w14:textId="77777777" w:rsidR="007C2D56" w:rsidRPr="003F5F52" w:rsidRDefault="007C2D56" w:rsidP="00E8747D">
            <w:pPr>
              <w:jc w:val="center"/>
              <w:rPr>
                <w:rFonts w:asciiTheme="majorBidi" w:hAnsiTheme="majorBidi" w:cstheme="majorBidi"/>
                <w:b/>
                <w:sz w:val="24"/>
                <w:szCs w:val="24"/>
              </w:rPr>
            </w:pPr>
          </w:p>
        </w:tc>
      </w:tr>
      <w:tr w:rsidR="007C2D56" w:rsidRPr="003F5F52" w14:paraId="4EAAF3FE" w14:textId="77777777" w:rsidTr="007C2D56">
        <w:tc>
          <w:tcPr>
            <w:tcW w:w="3964" w:type="dxa"/>
          </w:tcPr>
          <w:p w14:paraId="4F84BECF" w14:textId="1935CA22"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3. </w:t>
            </w:r>
            <w:r w:rsidRPr="00777C58">
              <w:rPr>
                <w:rFonts w:asciiTheme="majorBidi" w:hAnsiTheme="majorBidi" w:cstheme="majorBidi"/>
                <w:sz w:val="20"/>
                <w:szCs w:val="20"/>
              </w:rPr>
              <w:t>„muniție” înseamnă muniția completă sau componentele acesteia, inclusiv tubul cartușului, capsele de inițiere, pulberea, gloanțele sau proiectilele, care sunt folosite într-o armă de foc, cu condiția ca aceste componente să facă ele însele obiectul unei autorizații în statul membru în cauză;</w:t>
            </w:r>
          </w:p>
        </w:tc>
        <w:tc>
          <w:tcPr>
            <w:tcW w:w="5075" w:type="dxa"/>
          </w:tcPr>
          <w:p w14:paraId="5E0C4EBE"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047B5D">
              <w:rPr>
                <w:rFonts w:asciiTheme="majorBidi" w:hAnsiTheme="majorBidi" w:cstheme="majorBidi"/>
                <w:sz w:val="20"/>
                <w:szCs w:val="20"/>
              </w:rPr>
              <w:t>muniţie</w:t>
            </w:r>
            <w:r>
              <w:rPr>
                <w:rFonts w:asciiTheme="majorBidi" w:hAnsiTheme="majorBidi" w:cstheme="majorBidi"/>
                <w:sz w:val="20"/>
                <w:szCs w:val="20"/>
              </w:rPr>
              <w:t>”</w:t>
            </w:r>
            <w:r w:rsidRPr="00047B5D">
              <w:rPr>
                <w:rFonts w:asciiTheme="majorBidi" w:hAnsiTheme="majorBidi" w:cstheme="majorBidi"/>
                <w:sz w:val="20"/>
                <w:szCs w:val="20"/>
              </w:rPr>
              <w:t xml:space="preserve"> – ansamblu format din tubul cartuşului, încărcătura de azv</w:t>
            </w:r>
            <w:r>
              <w:rPr>
                <w:rFonts w:asciiTheme="majorBidi" w:hAnsiTheme="majorBidi" w:cstheme="majorBidi"/>
                <w:sz w:val="20"/>
                <w:szCs w:val="20"/>
              </w:rPr>
              <w:t>â</w:t>
            </w:r>
            <w:r w:rsidRPr="00047B5D">
              <w:rPr>
                <w:rFonts w:asciiTheme="majorBidi" w:hAnsiTheme="majorBidi" w:cstheme="majorBidi"/>
                <w:sz w:val="20"/>
                <w:szCs w:val="20"/>
              </w:rPr>
              <w:t>rlire, capsa de aprindere şi, după caz, din proiectil;</w:t>
            </w:r>
          </w:p>
          <w:p w14:paraId="3298EB8F" w14:textId="77777777" w:rsidR="007C2D56" w:rsidRDefault="007C2D56" w:rsidP="007C2D56">
            <w:pPr>
              <w:jc w:val="both"/>
              <w:rPr>
                <w:rFonts w:asciiTheme="majorBidi" w:hAnsiTheme="majorBidi" w:cstheme="majorBidi"/>
                <w:sz w:val="20"/>
                <w:szCs w:val="20"/>
              </w:rPr>
            </w:pPr>
          </w:p>
        </w:tc>
        <w:tc>
          <w:tcPr>
            <w:tcW w:w="1842" w:type="dxa"/>
          </w:tcPr>
          <w:p w14:paraId="79CF83F5" w14:textId="77777777" w:rsidR="007C2D56" w:rsidRPr="00CA48F7" w:rsidRDefault="007C2D56" w:rsidP="007C2D56">
            <w:pPr>
              <w:jc w:val="center"/>
              <w:rPr>
                <w:rFonts w:asciiTheme="majorBidi" w:hAnsiTheme="majorBidi" w:cstheme="majorBidi"/>
                <w:sz w:val="20"/>
                <w:szCs w:val="20"/>
              </w:rPr>
            </w:pPr>
            <w:r w:rsidRPr="00CA48F7">
              <w:rPr>
                <w:rFonts w:asciiTheme="majorBidi" w:hAnsiTheme="majorBidi" w:cstheme="majorBidi"/>
                <w:sz w:val="20"/>
                <w:szCs w:val="20"/>
              </w:rPr>
              <w:t>Compatibil</w:t>
            </w:r>
          </w:p>
          <w:p w14:paraId="2F91970E" w14:textId="77777777" w:rsidR="007C2D56" w:rsidRPr="001B2E81" w:rsidRDefault="007C2D56" w:rsidP="007C2D56">
            <w:pPr>
              <w:jc w:val="center"/>
              <w:rPr>
                <w:rFonts w:asciiTheme="majorBidi" w:hAnsiTheme="majorBidi" w:cstheme="majorBidi"/>
                <w:sz w:val="20"/>
                <w:szCs w:val="20"/>
              </w:rPr>
            </w:pPr>
          </w:p>
        </w:tc>
        <w:tc>
          <w:tcPr>
            <w:tcW w:w="4962" w:type="dxa"/>
          </w:tcPr>
          <w:p w14:paraId="2446C670" w14:textId="77777777" w:rsidR="007C2D56" w:rsidRPr="003F5F52" w:rsidRDefault="007C2D56" w:rsidP="00E8747D">
            <w:pPr>
              <w:jc w:val="center"/>
              <w:rPr>
                <w:rFonts w:asciiTheme="majorBidi" w:hAnsiTheme="majorBidi" w:cstheme="majorBidi"/>
                <w:b/>
                <w:sz w:val="24"/>
                <w:szCs w:val="24"/>
              </w:rPr>
            </w:pPr>
          </w:p>
        </w:tc>
      </w:tr>
      <w:tr w:rsidR="007C2D56" w:rsidRPr="003F5F52" w14:paraId="7B9F98C4" w14:textId="77777777" w:rsidTr="007C2D56">
        <w:tc>
          <w:tcPr>
            <w:tcW w:w="3964" w:type="dxa"/>
          </w:tcPr>
          <w:p w14:paraId="36145F6B" w14:textId="70F31DD4"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4. </w:t>
            </w:r>
            <w:r w:rsidRPr="00777C58">
              <w:rPr>
                <w:rFonts w:asciiTheme="majorBidi" w:hAnsiTheme="majorBidi" w:cstheme="majorBidi"/>
                <w:sz w:val="20"/>
                <w:szCs w:val="20"/>
              </w:rPr>
              <w:t>„arme de alarmă și arme de semnalizare” înseamnă dispozitive echipate cu un tub de cartuș, care sunt proiectate numai pentru a trage gloanțe oarbe sau cartușe pirotehnice de semnalizare sau pentru a expulza substanțe iritante sau alte substanțe active și care nu pot fi transformate pentru a expulza o alice, un glonț sau un proiectil prin acțiunea unui combustibil de propulsie;</w:t>
            </w:r>
          </w:p>
        </w:tc>
        <w:tc>
          <w:tcPr>
            <w:tcW w:w="5075" w:type="dxa"/>
          </w:tcPr>
          <w:p w14:paraId="295DFDED"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047B5D">
              <w:rPr>
                <w:rFonts w:asciiTheme="majorBidi" w:hAnsiTheme="majorBidi" w:cstheme="majorBidi"/>
                <w:sz w:val="20"/>
                <w:szCs w:val="20"/>
              </w:rPr>
              <w:t>armă de semnalizare</w:t>
            </w:r>
            <w:r>
              <w:rPr>
                <w:rFonts w:asciiTheme="majorBidi" w:hAnsiTheme="majorBidi" w:cstheme="majorBidi"/>
                <w:sz w:val="20"/>
                <w:szCs w:val="20"/>
              </w:rPr>
              <w:t>”</w:t>
            </w:r>
            <w:r w:rsidRPr="00047B5D">
              <w:rPr>
                <w:rFonts w:asciiTheme="majorBidi" w:hAnsiTheme="majorBidi" w:cstheme="majorBidi"/>
                <w:sz w:val="20"/>
                <w:szCs w:val="20"/>
              </w:rPr>
              <w:t xml:space="preserve"> – armă destinată numai pentru transmiterea de semnale luminoase, fumigene sau acustice;</w:t>
            </w:r>
          </w:p>
          <w:p w14:paraId="469D50BB" w14:textId="77777777" w:rsidR="007C2D56" w:rsidRDefault="007C2D56" w:rsidP="007C2D56">
            <w:pPr>
              <w:jc w:val="both"/>
              <w:rPr>
                <w:rFonts w:asciiTheme="majorBidi" w:hAnsiTheme="majorBidi" w:cstheme="majorBidi"/>
                <w:sz w:val="20"/>
                <w:szCs w:val="20"/>
              </w:rPr>
            </w:pPr>
          </w:p>
        </w:tc>
        <w:tc>
          <w:tcPr>
            <w:tcW w:w="1842" w:type="dxa"/>
          </w:tcPr>
          <w:p w14:paraId="47B59E6F" w14:textId="77777777" w:rsidR="007C2D56" w:rsidRPr="00CA48F7" w:rsidRDefault="007C2D56" w:rsidP="007C2D56">
            <w:pPr>
              <w:jc w:val="center"/>
              <w:rPr>
                <w:rFonts w:asciiTheme="majorBidi" w:hAnsiTheme="majorBidi" w:cstheme="majorBidi"/>
                <w:sz w:val="20"/>
                <w:szCs w:val="20"/>
              </w:rPr>
            </w:pPr>
            <w:r w:rsidRPr="00CA48F7">
              <w:rPr>
                <w:rFonts w:asciiTheme="majorBidi" w:hAnsiTheme="majorBidi" w:cstheme="majorBidi"/>
                <w:sz w:val="20"/>
                <w:szCs w:val="20"/>
              </w:rPr>
              <w:t>Compatibil</w:t>
            </w:r>
          </w:p>
          <w:p w14:paraId="1C2EED01" w14:textId="77777777" w:rsidR="007C2D56" w:rsidRPr="00CA48F7" w:rsidRDefault="007C2D56" w:rsidP="007C2D56">
            <w:pPr>
              <w:jc w:val="center"/>
              <w:rPr>
                <w:rFonts w:asciiTheme="majorBidi" w:hAnsiTheme="majorBidi" w:cstheme="majorBidi"/>
                <w:sz w:val="20"/>
                <w:szCs w:val="20"/>
              </w:rPr>
            </w:pPr>
          </w:p>
        </w:tc>
        <w:tc>
          <w:tcPr>
            <w:tcW w:w="4962" w:type="dxa"/>
          </w:tcPr>
          <w:p w14:paraId="7040AF61" w14:textId="77777777" w:rsidR="007C2D56" w:rsidRPr="003F5F52" w:rsidRDefault="007C2D56" w:rsidP="00E8747D">
            <w:pPr>
              <w:jc w:val="center"/>
              <w:rPr>
                <w:rFonts w:asciiTheme="majorBidi" w:hAnsiTheme="majorBidi" w:cstheme="majorBidi"/>
                <w:b/>
                <w:sz w:val="24"/>
                <w:szCs w:val="24"/>
              </w:rPr>
            </w:pPr>
          </w:p>
        </w:tc>
      </w:tr>
      <w:tr w:rsidR="007C2D56" w:rsidRPr="003F5F52" w14:paraId="5623BE35" w14:textId="77777777" w:rsidTr="007C2D56">
        <w:tc>
          <w:tcPr>
            <w:tcW w:w="3964" w:type="dxa"/>
          </w:tcPr>
          <w:p w14:paraId="6EBED1E4" w14:textId="3256C536"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5. </w:t>
            </w:r>
            <w:r w:rsidRPr="00777C58">
              <w:rPr>
                <w:rFonts w:asciiTheme="majorBidi" w:hAnsiTheme="majorBidi" w:cstheme="majorBidi"/>
                <w:sz w:val="20"/>
                <w:szCs w:val="20"/>
              </w:rPr>
              <w:t xml:space="preserve">„arme de spectacol și arme acustice” înseamnă arme de foc transformate cu scopul specific de a fi utilizate în mod exclusiv pentru a trage gloanțe oarbe, de exemplu în </w:t>
            </w:r>
            <w:r w:rsidRPr="00777C58">
              <w:rPr>
                <w:rFonts w:asciiTheme="majorBidi" w:hAnsiTheme="majorBidi" w:cstheme="majorBidi"/>
                <w:sz w:val="20"/>
                <w:szCs w:val="20"/>
              </w:rPr>
              <w:lastRenderedPageBreak/>
              <w:t>reprezentații teatrale, sesiuni fotografice, filme și înregistrări de televiziune, reconstituirea unor evenimente istorice, parade, evenimente sportive și instruire;</w:t>
            </w:r>
          </w:p>
        </w:tc>
        <w:tc>
          <w:tcPr>
            <w:tcW w:w="5075" w:type="dxa"/>
          </w:tcPr>
          <w:p w14:paraId="75F5EADC"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w:t>
            </w:r>
            <w:r w:rsidRPr="00942335">
              <w:rPr>
                <w:rFonts w:asciiTheme="majorBidi" w:hAnsiTheme="majorBidi" w:cstheme="majorBidi"/>
                <w:sz w:val="20"/>
                <w:szCs w:val="20"/>
              </w:rPr>
              <w:t>armă de recuzită</w:t>
            </w:r>
            <w:r>
              <w:rPr>
                <w:rFonts w:asciiTheme="majorBidi" w:hAnsiTheme="majorBidi" w:cstheme="majorBidi"/>
                <w:sz w:val="20"/>
                <w:szCs w:val="20"/>
              </w:rPr>
              <w:t>”</w:t>
            </w:r>
            <w:r w:rsidRPr="00942335">
              <w:rPr>
                <w:rFonts w:asciiTheme="majorBidi" w:hAnsiTheme="majorBidi" w:cstheme="majorBidi"/>
                <w:sz w:val="20"/>
                <w:szCs w:val="20"/>
              </w:rPr>
              <w:t xml:space="preserve"> – armă special </w:t>
            </w:r>
            <w:proofErr w:type="spellStart"/>
            <w:r w:rsidRPr="00942335">
              <w:rPr>
                <w:rFonts w:asciiTheme="majorBidi" w:hAnsiTheme="majorBidi" w:cstheme="majorBidi"/>
                <w:sz w:val="20"/>
                <w:szCs w:val="20"/>
              </w:rPr>
              <w:t>confecţionată</w:t>
            </w:r>
            <w:proofErr w:type="spellEnd"/>
            <w:r w:rsidRPr="00942335">
              <w:rPr>
                <w:rFonts w:asciiTheme="majorBidi" w:hAnsiTheme="majorBidi" w:cstheme="majorBidi"/>
                <w:sz w:val="20"/>
                <w:szCs w:val="20"/>
              </w:rPr>
              <w:t xml:space="preserve">, fabricată sau devenită inofensivă ca urmare a modificării ei de către un armurier licenţiat în domeniul </w:t>
            </w:r>
            <w:proofErr w:type="spellStart"/>
            <w:r w:rsidRPr="00942335">
              <w:rPr>
                <w:rFonts w:asciiTheme="majorBidi" w:hAnsiTheme="majorBidi" w:cstheme="majorBidi"/>
                <w:sz w:val="20"/>
                <w:szCs w:val="20"/>
              </w:rPr>
              <w:t>reparaţiei</w:t>
            </w:r>
            <w:proofErr w:type="spellEnd"/>
            <w:r w:rsidRPr="00942335">
              <w:rPr>
                <w:rFonts w:asciiTheme="majorBidi" w:hAnsiTheme="majorBidi" w:cstheme="majorBidi"/>
                <w:sz w:val="20"/>
                <w:szCs w:val="20"/>
              </w:rPr>
              <w:t xml:space="preserve"> armelor, utilizată în activitatea instituţiilor specializate în domeniul </w:t>
            </w:r>
            <w:r w:rsidRPr="00942335">
              <w:rPr>
                <w:rFonts w:asciiTheme="majorBidi" w:hAnsiTheme="majorBidi" w:cstheme="majorBidi"/>
                <w:sz w:val="20"/>
                <w:szCs w:val="20"/>
              </w:rPr>
              <w:lastRenderedPageBreak/>
              <w:t>artistic (cinematografice sau cultural-artistice);</w:t>
            </w:r>
            <w:r>
              <w:rPr>
                <w:rFonts w:asciiTheme="majorBidi" w:hAnsiTheme="majorBidi" w:cstheme="majorBidi"/>
                <w:sz w:val="20"/>
                <w:szCs w:val="20"/>
              </w:rPr>
              <w:t xml:space="preserve"> </w:t>
            </w:r>
          </w:p>
          <w:p w14:paraId="2986FC75" w14:textId="0B973B8D"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942335">
              <w:rPr>
                <w:rFonts w:asciiTheme="majorBidi" w:hAnsiTheme="majorBidi" w:cstheme="majorBidi"/>
                <w:sz w:val="20"/>
                <w:szCs w:val="20"/>
              </w:rPr>
              <w:t>armă de tir (sportivă)</w:t>
            </w:r>
            <w:r>
              <w:rPr>
                <w:rFonts w:asciiTheme="majorBidi" w:hAnsiTheme="majorBidi" w:cstheme="majorBidi"/>
                <w:sz w:val="20"/>
                <w:szCs w:val="20"/>
              </w:rPr>
              <w:t>”</w:t>
            </w:r>
            <w:r w:rsidRPr="00942335">
              <w:rPr>
                <w:rFonts w:asciiTheme="majorBidi" w:hAnsiTheme="majorBidi" w:cstheme="majorBidi"/>
                <w:sz w:val="20"/>
                <w:szCs w:val="20"/>
              </w:rPr>
              <w:t xml:space="preserve"> – armă destinată practicării tirului sportiv, omologată sau recunoscută în condiţiile legii</w:t>
            </w:r>
            <w:r>
              <w:rPr>
                <w:rFonts w:asciiTheme="majorBidi" w:hAnsiTheme="majorBidi" w:cstheme="majorBidi"/>
                <w:sz w:val="20"/>
                <w:szCs w:val="20"/>
              </w:rPr>
              <w:t>;</w:t>
            </w:r>
          </w:p>
        </w:tc>
        <w:tc>
          <w:tcPr>
            <w:tcW w:w="1842" w:type="dxa"/>
          </w:tcPr>
          <w:p w14:paraId="411EFCBC" w14:textId="77777777" w:rsidR="007C2D56" w:rsidRPr="00CA48F7" w:rsidRDefault="007C2D56" w:rsidP="007C2D56">
            <w:pPr>
              <w:jc w:val="center"/>
              <w:rPr>
                <w:rFonts w:asciiTheme="majorBidi" w:hAnsiTheme="majorBidi" w:cstheme="majorBidi"/>
                <w:sz w:val="20"/>
                <w:szCs w:val="20"/>
              </w:rPr>
            </w:pPr>
            <w:r w:rsidRPr="00CA48F7">
              <w:rPr>
                <w:rFonts w:asciiTheme="majorBidi" w:hAnsiTheme="majorBidi" w:cstheme="majorBidi"/>
                <w:sz w:val="20"/>
                <w:szCs w:val="20"/>
              </w:rPr>
              <w:lastRenderedPageBreak/>
              <w:t>Compatibil</w:t>
            </w:r>
          </w:p>
          <w:p w14:paraId="3A8FEC3F" w14:textId="77777777" w:rsidR="007C2D56" w:rsidRPr="00CA48F7" w:rsidRDefault="007C2D56" w:rsidP="007C2D56">
            <w:pPr>
              <w:jc w:val="center"/>
              <w:rPr>
                <w:rFonts w:asciiTheme="majorBidi" w:hAnsiTheme="majorBidi" w:cstheme="majorBidi"/>
                <w:sz w:val="20"/>
                <w:szCs w:val="20"/>
              </w:rPr>
            </w:pPr>
          </w:p>
        </w:tc>
        <w:tc>
          <w:tcPr>
            <w:tcW w:w="4962" w:type="dxa"/>
          </w:tcPr>
          <w:p w14:paraId="0FC21308" w14:textId="77777777" w:rsidR="007C2D56" w:rsidRPr="003F5F52" w:rsidRDefault="007C2D56" w:rsidP="00E8747D">
            <w:pPr>
              <w:jc w:val="center"/>
              <w:rPr>
                <w:rFonts w:asciiTheme="majorBidi" w:hAnsiTheme="majorBidi" w:cstheme="majorBidi"/>
                <w:b/>
                <w:sz w:val="24"/>
                <w:szCs w:val="24"/>
              </w:rPr>
            </w:pPr>
          </w:p>
        </w:tc>
      </w:tr>
      <w:tr w:rsidR="007C2D56" w:rsidRPr="003F5F52" w14:paraId="63BFF77B" w14:textId="77777777" w:rsidTr="007C2D56">
        <w:tc>
          <w:tcPr>
            <w:tcW w:w="3964" w:type="dxa"/>
          </w:tcPr>
          <w:p w14:paraId="157D9BCC"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6. </w:t>
            </w:r>
            <w:r w:rsidRPr="00777C58">
              <w:rPr>
                <w:rFonts w:asciiTheme="majorBidi" w:hAnsiTheme="majorBidi" w:cstheme="majorBidi"/>
                <w:sz w:val="20"/>
                <w:szCs w:val="20"/>
              </w:rPr>
              <w:t>„arme de foc dezactivate” înseamnă arme de foc care au fost făcute definitiv improprii folosirii, prin dezactivare, asigurându-se că toate componentele esențiale ale armei de foc în cauză au devenit definitiv nefuncționale și imposibil de demontat, înlocuit sau modificat, într-un mod care să nu permită în niciun fel reactivarea armei de foc;</w:t>
            </w:r>
          </w:p>
          <w:p w14:paraId="40084746" w14:textId="77777777" w:rsidR="007C2D56" w:rsidRDefault="007C2D56" w:rsidP="007C2D56">
            <w:pPr>
              <w:jc w:val="both"/>
              <w:rPr>
                <w:rFonts w:asciiTheme="majorBidi" w:hAnsiTheme="majorBidi" w:cstheme="majorBidi"/>
                <w:sz w:val="20"/>
                <w:szCs w:val="20"/>
              </w:rPr>
            </w:pPr>
          </w:p>
        </w:tc>
        <w:tc>
          <w:tcPr>
            <w:tcW w:w="5075" w:type="dxa"/>
          </w:tcPr>
          <w:p w14:paraId="18A33035" w14:textId="6973A29D"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942335">
              <w:rPr>
                <w:rFonts w:asciiTheme="majorBidi" w:hAnsiTheme="majorBidi" w:cstheme="majorBidi"/>
                <w:sz w:val="20"/>
                <w:szCs w:val="20"/>
              </w:rPr>
              <w:t>armă dezactivată</w:t>
            </w:r>
            <w:r>
              <w:rPr>
                <w:rFonts w:asciiTheme="majorBidi" w:hAnsiTheme="majorBidi" w:cstheme="majorBidi"/>
                <w:sz w:val="20"/>
                <w:szCs w:val="20"/>
              </w:rPr>
              <w:t>”</w:t>
            </w:r>
            <w:r w:rsidRPr="00942335">
              <w:rPr>
                <w:rFonts w:asciiTheme="majorBidi" w:hAnsiTheme="majorBidi" w:cstheme="majorBidi"/>
                <w:sz w:val="20"/>
                <w:szCs w:val="20"/>
              </w:rPr>
              <w:t xml:space="preserve"> – armă definitiv nefuncțională ca urmare a modificării și transformării ireversibile, de către armurieri licențiați, prin găurirea țevii sau a cilindrului, eliminarea peretelui închizătorului, găurirea camerei cartușului, eliminarea încărcăturilor de cartuș și a capsulei, ce exclud posibilitatea efectuării tragerilor, a asamblării din piesele sale a armelor de foc modificate, precum și restabilirea calităților inițiale;</w:t>
            </w:r>
          </w:p>
        </w:tc>
        <w:tc>
          <w:tcPr>
            <w:tcW w:w="1842" w:type="dxa"/>
          </w:tcPr>
          <w:p w14:paraId="67626587" w14:textId="77777777" w:rsidR="007C2D56" w:rsidRPr="00CA48F7" w:rsidRDefault="007C2D56" w:rsidP="007C2D56">
            <w:pPr>
              <w:jc w:val="center"/>
              <w:rPr>
                <w:rFonts w:asciiTheme="majorBidi" w:hAnsiTheme="majorBidi" w:cstheme="majorBidi"/>
                <w:sz w:val="20"/>
                <w:szCs w:val="20"/>
              </w:rPr>
            </w:pPr>
            <w:r w:rsidRPr="00CA48F7">
              <w:rPr>
                <w:rFonts w:asciiTheme="majorBidi" w:hAnsiTheme="majorBidi" w:cstheme="majorBidi"/>
                <w:sz w:val="20"/>
                <w:szCs w:val="20"/>
              </w:rPr>
              <w:t>Compatibil</w:t>
            </w:r>
          </w:p>
          <w:p w14:paraId="477D2AAF" w14:textId="77777777" w:rsidR="007C2D56" w:rsidRPr="00CA48F7" w:rsidRDefault="007C2D56" w:rsidP="007C2D56">
            <w:pPr>
              <w:jc w:val="center"/>
              <w:rPr>
                <w:rFonts w:asciiTheme="majorBidi" w:hAnsiTheme="majorBidi" w:cstheme="majorBidi"/>
                <w:sz w:val="20"/>
                <w:szCs w:val="20"/>
              </w:rPr>
            </w:pPr>
          </w:p>
        </w:tc>
        <w:tc>
          <w:tcPr>
            <w:tcW w:w="4962" w:type="dxa"/>
          </w:tcPr>
          <w:p w14:paraId="247414AA" w14:textId="77777777" w:rsidR="007C2D56" w:rsidRPr="003F5F52" w:rsidRDefault="007C2D56" w:rsidP="00E8747D">
            <w:pPr>
              <w:jc w:val="center"/>
              <w:rPr>
                <w:rFonts w:asciiTheme="majorBidi" w:hAnsiTheme="majorBidi" w:cstheme="majorBidi"/>
                <w:b/>
                <w:sz w:val="24"/>
                <w:szCs w:val="24"/>
              </w:rPr>
            </w:pPr>
          </w:p>
        </w:tc>
      </w:tr>
      <w:tr w:rsidR="007C2D56" w:rsidRPr="003F5F52" w14:paraId="468456AD" w14:textId="77777777" w:rsidTr="007C2D56">
        <w:tc>
          <w:tcPr>
            <w:tcW w:w="3964" w:type="dxa"/>
          </w:tcPr>
          <w:p w14:paraId="217157EC"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7. </w:t>
            </w:r>
            <w:r w:rsidRPr="00777C58">
              <w:rPr>
                <w:rFonts w:asciiTheme="majorBidi" w:hAnsiTheme="majorBidi" w:cstheme="majorBidi"/>
                <w:sz w:val="20"/>
                <w:szCs w:val="20"/>
              </w:rPr>
              <w:t>„muzeu” înseamnă o instituție permanentă, aflată în serviciul societății și al dezvoltării acesteia, deschisă publicului, care achiziționează, conservă, cercetează și expune arme de foc, componente esențiale sau muniție în scopuri istorice, culturale, științifice, tehnice, educaționale, de patrimoniu sau de divertisment și care este recunoscută ca atare de statul membru în cauză;</w:t>
            </w:r>
          </w:p>
          <w:p w14:paraId="3C41ED1A" w14:textId="77777777" w:rsidR="007C2D56" w:rsidRDefault="007C2D56" w:rsidP="007C2D56">
            <w:pPr>
              <w:jc w:val="both"/>
              <w:rPr>
                <w:rFonts w:asciiTheme="majorBidi" w:hAnsiTheme="majorBidi" w:cstheme="majorBidi"/>
                <w:sz w:val="20"/>
                <w:szCs w:val="20"/>
              </w:rPr>
            </w:pPr>
          </w:p>
        </w:tc>
        <w:tc>
          <w:tcPr>
            <w:tcW w:w="5075" w:type="dxa"/>
          </w:tcPr>
          <w:p w14:paraId="003E8F3E"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Art. 2, </w:t>
            </w:r>
            <w:r w:rsidRPr="005809B0">
              <w:rPr>
                <w:rFonts w:asciiTheme="majorBidi" w:hAnsiTheme="majorBidi" w:cstheme="majorBidi"/>
                <w:b/>
                <w:bCs/>
                <w:sz w:val="20"/>
                <w:szCs w:val="20"/>
              </w:rPr>
              <w:t>Legea nr. 130/2012</w:t>
            </w:r>
          </w:p>
          <w:p w14:paraId="7B09ED2D"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942335">
              <w:rPr>
                <w:rFonts w:asciiTheme="majorBidi" w:hAnsiTheme="majorBidi" w:cstheme="majorBidi"/>
                <w:sz w:val="20"/>
                <w:szCs w:val="20"/>
              </w:rPr>
              <w:t>armă de colecţie</w:t>
            </w:r>
            <w:r>
              <w:rPr>
                <w:rFonts w:asciiTheme="majorBidi" w:hAnsiTheme="majorBidi" w:cstheme="majorBidi"/>
                <w:sz w:val="20"/>
                <w:szCs w:val="20"/>
              </w:rPr>
              <w:t>”</w:t>
            </w:r>
            <w:r w:rsidRPr="00942335">
              <w:rPr>
                <w:rFonts w:asciiTheme="majorBidi" w:hAnsiTheme="majorBidi" w:cstheme="majorBidi"/>
                <w:sz w:val="20"/>
                <w:szCs w:val="20"/>
              </w:rPr>
              <w:t xml:space="preserve"> – armă destinată a fi piesă de muzeu, precum şi arme aflate sau nu în stare de </w:t>
            </w:r>
            <w:proofErr w:type="spellStart"/>
            <w:r w:rsidRPr="00942335">
              <w:rPr>
                <w:rFonts w:asciiTheme="majorBidi" w:hAnsiTheme="majorBidi" w:cstheme="majorBidi"/>
                <w:sz w:val="20"/>
                <w:szCs w:val="20"/>
              </w:rPr>
              <w:t>funcţionare</w:t>
            </w:r>
            <w:proofErr w:type="spellEnd"/>
            <w:r w:rsidRPr="00942335">
              <w:rPr>
                <w:rFonts w:asciiTheme="majorBidi" w:hAnsiTheme="majorBidi" w:cstheme="majorBidi"/>
                <w:sz w:val="20"/>
                <w:szCs w:val="20"/>
              </w:rPr>
              <w:t xml:space="preserve"> ce constituie </w:t>
            </w:r>
            <w:proofErr w:type="spellStart"/>
            <w:r w:rsidRPr="00942335">
              <w:rPr>
                <w:rFonts w:asciiTheme="majorBidi" w:hAnsiTheme="majorBidi" w:cstheme="majorBidi"/>
                <w:sz w:val="20"/>
                <w:szCs w:val="20"/>
              </w:rPr>
              <w:t>rarităţi</w:t>
            </w:r>
            <w:proofErr w:type="spellEnd"/>
            <w:r w:rsidRPr="00942335">
              <w:rPr>
                <w:rFonts w:asciiTheme="majorBidi" w:hAnsiTheme="majorBidi" w:cstheme="majorBidi"/>
                <w:sz w:val="20"/>
                <w:szCs w:val="20"/>
              </w:rPr>
              <w:t xml:space="preserve"> sau care au valoare istorică, documentară, </w:t>
            </w:r>
            <w:proofErr w:type="spellStart"/>
            <w:r w:rsidRPr="00942335">
              <w:rPr>
                <w:rFonts w:asciiTheme="majorBidi" w:hAnsiTheme="majorBidi" w:cstheme="majorBidi"/>
                <w:sz w:val="20"/>
                <w:szCs w:val="20"/>
              </w:rPr>
              <w:t>ştiinţifică</w:t>
            </w:r>
            <w:proofErr w:type="spellEnd"/>
            <w:r w:rsidRPr="00942335">
              <w:rPr>
                <w:rFonts w:asciiTheme="majorBidi" w:hAnsiTheme="majorBidi" w:cstheme="majorBidi"/>
                <w:sz w:val="20"/>
                <w:szCs w:val="20"/>
              </w:rPr>
              <w:t xml:space="preserve"> sau artistică;</w:t>
            </w:r>
          </w:p>
          <w:p w14:paraId="5395B537" w14:textId="77777777" w:rsidR="007C2D56" w:rsidRDefault="007C2D56" w:rsidP="007C2D56">
            <w:pPr>
              <w:ind w:right="-79"/>
              <w:jc w:val="both"/>
              <w:rPr>
                <w:rFonts w:asciiTheme="majorBidi" w:hAnsiTheme="majorBidi" w:cstheme="majorBidi"/>
                <w:sz w:val="20"/>
                <w:szCs w:val="20"/>
              </w:rPr>
            </w:pPr>
            <w:r w:rsidRPr="005809B0">
              <w:rPr>
                <w:rFonts w:asciiTheme="majorBidi" w:hAnsiTheme="majorBidi" w:cstheme="majorBidi"/>
                <w:b/>
                <w:bCs/>
                <w:sz w:val="20"/>
                <w:szCs w:val="20"/>
              </w:rPr>
              <w:t>Legea muzeelor</w:t>
            </w:r>
            <w:r>
              <w:rPr>
                <w:rFonts w:asciiTheme="majorBidi" w:hAnsiTheme="majorBidi" w:cstheme="majorBidi"/>
                <w:sz w:val="20"/>
                <w:szCs w:val="20"/>
              </w:rPr>
              <w:t xml:space="preserve"> </w:t>
            </w:r>
            <w:r w:rsidRPr="005809B0">
              <w:rPr>
                <w:rFonts w:asciiTheme="majorBidi" w:hAnsiTheme="majorBidi" w:cstheme="majorBidi"/>
                <w:b/>
                <w:bCs/>
                <w:sz w:val="20"/>
                <w:szCs w:val="20"/>
              </w:rPr>
              <w:t>nr.262/2017, art.2</w:t>
            </w:r>
            <w:r>
              <w:rPr>
                <w:rFonts w:asciiTheme="majorBidi" w:hAnsiTheme="majorBidi" w:cstheme="majorBidi"/>
                <w:sz w:val="20"/>
                <w:szCs w:val="20"/>
              </w:rPr>
              <w:t xml:space="preserve">, </w:t>
            </w:r>
          </w:p>
          <w:p w14:paraId="4831D4F3" w14:textId="3155DBD1"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882837">
              <w:rPr>
                <w:rFonts w:asciiTheme="majorBidi" w:hAnsiTheme="majorBidi" w:cstheme="majorBidi"/>
                <w:sz w:val="20"/>
                <w:szCs w:val="20"/>
              </w:rPr>
              <w:t>muzeu</w:t>
            </w:r>
            <w:r>
              <w:rPr>
                <w:rFonts w:asciiTheme="majorBidi" w:hAnsiTheme="majorBidi" w:cstheme="majorBidi"/>
                <w:sz w:val="20"/>
                <w:szCs w:val="20"/>
              </w:rPr>
              <w:t>”</w:t>
            </w:r>
            <w:r w:rsidRPr="00882837">
              <w:rPr>
                <w:rFonts w:asciiTheme="majorBidi" w:hAnsiTheme="majorBidi" w:cstheme="majorBidi"/>
                <w:sz w:val="20"/>
                <w:szCs w:val="20"/>
              </w:rPr>
              <w:t xml:space="preserve"> – </w:t>
            </w:r>
            <w:proofErr w:type="spellStart"/>
            <w:r w:rsidRPr="00882837">
              <w:rPr>
                <w:rFonts w:asciiTheme="majorBidi" w:hAnsiTheme="majorBidi" w:cstheme="majorBidi"/>
                <w:sz w:val="20"/>
                <w:szCs w:val="20"/>
              </w:rPr>
              <w:t>instituţie</w:t>
            </w:r>
            <w:proofErr w:type="spellEnd"/>
            <w:r w:rsidRPr="00882837">
              <w:rPr>
                <w:rFonts w:asciiTheme="majorBidi" w:hAnsiTheme="majorBidi" w:cstheme="majorBidi"/>
                <w:sz w:val="20"/>
                <w:szCs w:val="20"/>
              </w:rPr>
              <w:t xml:space="preserve"> de cultură, aflată în serviciul societăţii, care achiziționează, conservă, cercetează şi valorifică, în special prin expunere, patrimoniul material și imaterial în scopul </w:t>
            </w:r>
            <w:proofErr w:type="spellStart"/>
            <w:r w:rsidRPr="00882837">
              <w:rPr>
                <w:rFonts w:asciiTheme="majorBidi" w:hAnsiTheme="majorBidi" w:cstheme="majorBidi"/>
                <w:sz w:val="20"/>
                <w:szCs w:val="20"/>
              </w:rPr>
              <w:t>cunoaşterii</w:t>
            </w:r>
            <w:proofErr w:type="spellEnd"/>
            <w:r w:rsidRPr="00882837">
              <w:rPr>
                <w:rFonts w:asciiTheme="majorBidi" w:hAnsiTheme="majorBidi" w:cstheme="majorBidi"/>
                <w:sz w:val="20"/>
                <w:szCs w:val="20"/>
              </w:rPr>
              <w:t>, educării şi al recreării publicului larg</w:t>
            </w:r>
          </w:p>
        </w:tc>
        <w:tc>
          <w:tcPr>
            <w:tcW w:w="1842" w:type="dxa"/>
          </w:tcPr>
          <w:p w14:paraId="5BEB7A3D" w14:textId="77777777" w:rsidR="007C2D56" w:rsidRPr="0049375A" w:rsidRDefault="007C2D56" w:rsidP="007C2D56">
            <w:pPr>
              <w:jc w:val="center"/>
              <w:rPr>
                <w:rFonts w:asciiTheme="majorBidi" w:hAnsiTheme="majorBidi" w:cstheme="majorBidi"/>
                <w:sz w:val="20"/>
                <w:szCs w:val="20"/>
              </w:rPr>
            </w:pPr>
            <w:r w:rsidRPr="0049375A">
              <w:rPr>
                <w:rFonts w:asciiTheme="majorBidi" w:hAnsiTheme="majorBidi" w:cstheme="majorBidi"/>
                <w:sz w:val="20"/>
                <w:szCs w:val="20"/>
              </w:rPr>
              <w:t>Compatibil</w:t>
            </w:r>
          </w:p>
          <w:p w14:paraId="3AC34FFC" w14:textId="77777777" w:rsidR="007C2D56" w:rsidRPr="00CA48F7" w:rsidRDefault="007C2D56" w:rsidP="007C2D56">
            <w:pPr>
              <w:jc w:val="center"/>
              <w:rPr>
                <w:rFonts w:asciiTheme="majorBidi" w:hAnsiTheme="majorBidi" w:cstheme="majorBidi"/>
                <w:sz w:val="20"/>
                <w:szCs w:val="20"/>
              </w:rPr>
            </w:pPr>
          </w:p>
        </w:tc>
        <w:tc>
          <w:tcPr>
            <w:tcW w:w="4962" w:type="dxa"/>
          </w:tcPr>
          <w:p w14:paraId="44A9C0F3" w14:textId="27250DF8" w:rsidR="007C2D56" w:rsidRPr="0049375A" w:rsidRDefault="007C2D56" w:rsidP="0049375A">
            <w:pPr>
              <w:ind w:right="-79"/>
              <w:rPr>
                <w:rFonts w:asciiTheme="majorBidi" w:hAnsiTheme="majorBidi" w:cstheme="majorBidi"/>
                <w:sz w:val="20"/>
                <w:szCs w:val="20"/>
              </w:rPr>
            </w:pPr>
          </w:p>
        </w:tc>
      </w:tr>
      <w:tr w:rsidR="007C2D56" w:rsidRPr="003F5F52" w14:paraId="619BF76F" w14:textId="77777777" w:rsidTr="007C2D56">
        <w:tc>
          <w:tcPr>
            <w:tcW w:w="3964" w:type="dxa"/>
          </w:tcPr>
          <w:p w14:paraId="1C7F7779" w14:textId="5D3F7450"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8. </w:t>
            </w:r>
            <w:r w:rsidRPr="00777C58">
              <w:rPr>
                <w:rFonts w:asciiTheme="majorBidi" w:hAnsiTheme="majorBidi" w:cstheme="majorBidi"/>
                <w:sz w:val="20"/>
                <w:szCs w:val="20"/>
              </w:rPr>
              <w:t>„colecționar” înseamnă orice persoană fizică sau juridică care se ocupă cu colectarea și conservarea armelor de foc, a componentelor esențiale sau a muniției în scopuri istorice, culturale, științifice, tehnice, educaționale sau de patrimoniu și care este recunoscută ca atare de statul membru în cauză;</w:t>
            </w:r>
          </w:p>
        </w:tc>
        <w:tc>
          <w:tcPr>
            <w:tcW w:w="5075" w:type="dxa"/>
          </w:tcPr>
          <w:p w14:paraId="61172E54" w14:textId="40F3936D"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942335">
              <w:rPr>
                <w:rFonts w:asciiTheme="majorBidi" w:hAnsiTheme="majorBidi" w:cstheme="majorBidi"/>
                <w:sz w:val="20"/>
                <w:szCs w:val="20"/>
              </w:rPr>
              <w:t>colecţionar de arme</w:t>
            </w:r>
            <w:r>
              <w:rPr>
                <w:rFonts w:asciiTheme="majorBidi" w:hAnsiTheme="majorBidi" w:cstheme="majorBidi"/>
                <w:sz w:val="20"/>
                <w:szCs w:val="20"/>
              </w:rPr>
              <w:t>”</w:t>
            </w:r>
            <w:r w:rsidRPr="00942335">
              <w:rPr>
                <w:rFonts w:asciiTheme="majorBidi" w:hAnsiTheme="majorBidi" w:cstheme="majorBidi"/>
                <w:sz w:val="20"/>
                <w:szCs w:val="20"/>
              </w:rPr>
              <w:t xml:space="preserve"> – persoană care a dob</w:t>
            </w:r>
            <w:r>
              <w:rPr>
                <w:rFonts w:asciiTheme="majorBidi" w:hAnsiTheme="majorBidi" w:cstheme="majorBidi"/>
                <w:sz w:val="20"/>
                <w:szCs w:val="20"/>
              </w:rPr>
              <w:t>â</w:t>
            </w:r>
            <w:r w:rsidRPr="00942335">
              <w:rPr>
                <w:rFonts w:asciiTheme="majorBidi" w:hAnsiTheme="majorBidi" w:cstheme="majorBidi"/>
                <w:sz w:val="20"/>
                <w:szCs w:val="20"/>
              </w:rPr>
              <w:t xml:space="preserve">ndit, în condiţiile legii, un atestat de colecţionar, eliberat de autoritatea competentă, şi care este </w:t>
            </w:r>
            <w:proofErr w:type="spellStart"/>
            <w:r w:rsidRPr="00942335">
              <w:rPr>
                <w:rFonts w:asciiTheme="majorBidi" w:hAnsiTheme="majorBidi" w:cstheme="majorBidi"/>
                <w:sz w:val="20"/>
                <w:szCs w:val="20"/>
              </w:rPr>
              <w:t>deţinător</w:t>
            </w:r>
            <w:proofErr w:type="spellEnd"/>
            <w:r w:rsidRPr="00942335">
              <w:rPr>
                <w:rFonts w:asciiTheme="majorBidi" w:hAnsiTheme="majorBidi" w:cstheme="majorBidi"/>
                <w:sz w:val="20"/>
                <w:szCs w:val="20"/>
              </w:rPr>
              <w:t xml:space="preserve"> ori </w:t>
            </w:r>
            <w:proofErr w:type="spellStart"/>
            <w:r w:rsidRPr="00942335">
              <w:rPr>
                <w:rFonts w:asciiTheme="majorBidi" w:hAnsiTheme="majorBidi" w:cstheme="majorBidi"/>
                <w:sz w:val="20"/>
                <w:szCs w:val="20"/>
              </w:rPr>
              <w:t>intenţionează</w:t>
            </w:r>
            <w:proofErr w:type="spellEnd"/>
            <w:r w:rsidRPr="00942335">
              <w:rPr>
                <w:rFonts w:asciiTheme="majorBidi" w:hAnsiTheme="majorBidi" w:cstheme="majorBidi"/>
                <w:sz w:val="20"/>
                <w:szCs w:val="20"/>
              </w:rPr>
              <w:t xml:space="preserve"> să devină </w:t>
            </w:r>
            <w:proofErr w:type="spellStart"/>
            <w:r w:rsidRPr="00942335">
              <w:rPr>
                <w:rFonts w:asciiTheme="majorBidi" w:hAnsiTheme="majorBidi" w:cstheme="majorBidi"/>
                <w:sz w:val="20"/>
                <w:szCs w:val="20"/>
              </w:rPr>
              <w:t>deţinător</w:t>
            </w:r>
            <w:proofErr w:type="spellEnd"/>
            <w:r w:rsidRPr="00942335">
              <w:rPr>
                <w:rFonts w:asciiTheme="majorBidi" w:hAnsiTheme="majorBidi" w:cstheme="majorBidi"/>
                <w:sz w:val="20"/>
                <w:szCs w:val="20"/>
              </w:rPr>
              <w:t xml:space="preserve"> al unei </w:t>
            </w:r>
            <w:proofErr w:type="spellStart"/>
            <w:r w:rsidRPr="00942335">
              <w:rPr>
                <w:rFonts w:asciiTheme="majorBidi" w:hAnsiTheme="majorBidi" w:cstheme="majorBidi"/>
                <w:sz w:val="20"/>
                <w:szCs w:val="20"/>
              </w:rPr>
              <w:t>colecţii</w:t>
            </w:r>
            <w:proofErr w:type="spellEnd"/>
            <w:r w:rsidRPr="00942335">
              <w:rPr>
                <w:rFonts w:asciiTheme="majorBidi" w:hAnsiTheme="majorBidi" w:cstheme="majorBidi"/>
                <w:sz w:val="20"/>
                <w:szCs w:val="20"/>
              </w:rPr>
              <w:t xml:space="preserve"> de arme ce urmează a fi autorizate sau declarate conform prezentei legi, în scopul valorificării istorice a acestor arme;</w:t>
            </w:r>
          </w:p>
        </w:tc>
        <w:tc>
          <w:tcPr>
            <w:tcW w:w="1842" w:type="dxa"/>
          </w:tcPr>
          <w:p w14:paraId="46975078" w14:textId="77777777" w:rsidR="007C2D56" w:rsidRPr="0049375A" w:rsidRDefault="007C2D56" w:rsidP="007C2D56">
            <w:pPr>
              <w:jc w:val="center"/>
              <w:rPr>
                <w:rFonts w:asciiTheme="majorBidi" w:hAnsiTheme="majorBidi" w:cstheme="majorBidi"/>
                <w:sz w:val="20"/>
                <w:szCs w:val="20"/>
              </w:rPr>
            </w:pPr>
            <w:r w:rsidRPr="0049375A">
              <w:rPr>
                <w:rFonts w:asciiTheme="majorBidi" w:hAnsiTheme="majorBidi" w:cstheme="majorBidi"/>
                <w:sz w:val="20"/>
                <w:szCs w:val="20"/>
              </w:rPr>
              <w:t>Compatibil</w:t>
            </w:r>
          </w:p>
          <w:p w14:paraId="51593065" w14:textId="77777777" w:rsidR="007C2D56" w:rsidRPr="0049375A" w:rsidRDefault="007C2D56" w:rsidP="007C2D56">
            <w:pPr>
              <w:jc w:val="center"/>
              <w:rPr>
                <w:rFonts w:asciiTheme="majorBidi" w:hAnsiTheme="majorBidi" w:cstheme="majorBidi"/>
                <w:sz w:val="20"/>
                <w:szCs w:val="20"/>
              </w:rPr>
            </w:pPr>
          </w:p>
        </w:tc>
        <w:tc>
          <w:tcPr>
            <w:tcW w:w="4962" w:type="dxa"/>
          </w:tcPr>
          <w:p w14:paraId="23E546AD" w14:textId="77777777" w:rsidR="007C2D56" w:rsidRDefault="007C2D56" w:rsidP="00CA48F7">
            <w:pPr>
              <w:ind w:right="-79"/>
              <w:rPr>
                <w:rFonts w:asciiTheme="majorBidi" w:hAnsiTheme="majorBidi" w:cstheme="majorBidi"/>
                <w:sz w:val="20"/>
                <w:szCs w:val="20"/>
              </w:rPr>
            </w:pPr>
          </w:p>
        </w:tc>
      </w:tr>
      <w:tr w:rsidR="007C2D56" w:rsidRPr="003F5F52" w14:paraId="4220A6B1" w14:textId="77777777" w:rsidTr="007C2D56">
        <w:tc>
          <w:tcPr>
            <w:tcW w:w="3964" w:type="dxa"/>
          </w:tcPr>
          <w:p w14:paraId="402A13C2" w14:textId="77777777"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9. </w:t>
            </w:r>
            <w:r w:rsidRPr="00777C58">
              <w:rPr>
                <w:rFonts w:asciiTheme="majorBidi" w:hAnsiTheme="majorBidi" w:cstheme="majorBidi"/>
                <w:sz w:val="20"/>
                <w:szCs w:val="20"/>
              </w:rPr>
              <w:t>„armurier” înseamnă orice persoană fizică sau juridică a cărei activitate constă, integral sau parțial, în:</w:t>
            </w:r>
          </w:p>
          <w:p w14:paraId="2944C921" w14:textId="77777777"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 </w:t>
            </w:r>
            <w:r w:rsidRPr="00777C58">
              <w:rPr>
                <w:rFonts w:asciiTheme="majorBidi" w:hAnsiTheme="majorBidi" w:cstheme="majorBidi"/>
                <w:sz w:val="20"/>
                <w:szCs w:val="20"/>
              </w:rPr>
              <w:t xml:space="preserve">fabricarea, comerțul, schimbul, </w:t>
            </w:r>
            <w:r w:rsidRPr="005809B0">
              <w:rPr>
                <w:rFonts w:asciiTheme="majorBidi" w:hAnsiTheme="majorBidi" w:cstheme="majorBidi"/>
                <w:sz w:val="20"/>
                <w:szCs w:val="20"/>
              </w:rPr>
              <w:t>închirierea,</w:t>
            </w:r>
            <w:r w:rsidRPr="00777C58">
              <w:rPr>
                <w:rFonts w:asciiTheme="majorBidi" w:hAnsiTheme="majorBidi" w:cstheme="majorBidi"/>
                <w:sz w:val="20"/>
                <w:szCs w:val="20"/>
              </w:rPr>
              <w:t xml:space="preserve"> repararea, modificarea sau transformarea armelor de foc sau a componentelor esențiale;</w:t>
            </w:r>
          </w:p>
          <w:p w14:paraId="2B4D8328" w14:textId="77777777" w:rsidR="007C2D56" w:rsidRDefault="007C2D56" w:rsidP="007C2D56">
            <w:pPr>
              <w:jc w:val="both"/>
              <w:rPr>
                <w:rFonts w:asciiTheme="majorBidi" w:hAnsiTheme="majorBidi" w:cstheme="majorBidi"/>
                <w:sz w:val="20"/>
                <w:szCs w:val="20"/>
              </w:rPr>
            </w:pPr>
          </w:p>
        </w:tc>
        <w:tc>
          <w:tcPr>
            <w:tcW w:w="5075" w:type="dxa"/>
          </w:tcPr>
          <w:p w14:paraId="5C0AA4CA"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942335">
              <w:rPr>
                <w:rFonts w:asciiTheme="majorBidi" w:hAnsiTheme="majorBidi" w:cstheme="majorBidi"/>
                <w:sz w:val="20"/>
                <w:szCs w:val="20"/>
              </w:rPr>
              <w:t>armurier</w:t>
            </w:r>
            <w:r>
              <w:rPr>
                <w:rFonts w:asciiTheme="majorBidi" w:hAnsiTheme="majorBidi" w:cstheme="majorBidi"/>
                <w:sz w:val="20"/>
                <w:szCs w:val="20"/>
              </w:rPr>
              <w:t>”</w:t>
            </w:r>
            <w:r w:rsidRPr="00942335">
              <w:rPr>
                <w:rFonts w:asciiTheme="majorBidi" w:hAnsiTheme="majorBidi" w:cstheme="majorBidi"/>
                <w:sz w:val="20"/>
                <w:szCs w:val="20"/>
              </w:rPr>
              <w:t xml:space="preserve"> – persoană fizică sau juridică </w:t>
            </w:r>
            <w:proofErr w:type="spellStart"/>
            <w:r w:rsidRPr="00942335">
              <w:rPr>
                <w:rFonts w:asciiTheme="majorBidi" w:hAnsiTheme="majorBidi" w:cstheme="majorBidi"/>
                <w:sz w:val="20"/>
                <w:szCs w:val="20"/>
              </w:rPr>
              <w:t>licenţiată</w:t>
            </w:r>
            <w:proofErr w:type="spellEnd"/>
            <w:r w:rsidRPr="00942335">
              <w:rPr>
                <w:rFonts w:asciiTheme="majorBidi" w:hAnsiTheme="majorBidi" w:cstheme="majorBidi"/>
                <w:sz w:val="20"/>
                <w:szCs w:val="20"/>
              </w:rPr>
              <w:t>, în condiţiile prezentei legi, să desfăşoare operaţiuni cu arme şi muniţii;</w:t>
            </w:r>
          </w:p>
          <w:p w14:paraId="57AD4D34" w14:textId="26D70EAF"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proofErr w:type="spellStart"/>
            <w:r w:rsidRPr="00942335">
              <w:rPr>
                <w:rFonts w:asciiTheme="majorBidi" w:hAnsiTheme="majorBidi" w:cstheme="majorBidi"/>
                <w:sz w:val="20"/>
                <w:szCs w:val="20"/>
              </w:rPr>
              <w:t>operaţiune</w:t>
            </w:r>
            <w:proofErr w:type="spellEnd"/>
            <w:r w:rsidRPr="00942335">
              <w:rPr>
                <w:rFonts w:asciiTheme="majorBidi" w:hAnsiTheme="majorBidi" w:cstheme="majorBidi"/>
                <w:sz w:val="20"/>
                <w:szCs w:val="20"/>
              </w:rPr>
              <w:t xml:space="preserve"> cu arme şi muniţii</w:t>
            </w:r>
            <w:r>
              <w:rPr>
                <w:rFonts w:asciiTheme="majorBidi" w:hAnsiTheme="majorBidi" w:cstheme="majorBidi"/>
                <w:sz w:val="20"/>
                <w:szCs w:val="20"/>
              </w:rPr>
              <w:t>”</w:t>
            </w:r>
            <w:r w:rsidRPr="00942335">
              <w:rPr>
                <w:rFonts w:asciiTheme="majorBidi" w:hAnsiTheme="majorBidi" w:cstheme="majorBidi"/>
                <w:sz w:val="20"/>
                <w:szCs w:val="20"/>
              </w:rPr>
              <w:t xml:space="preserve"> – </w:t>
            </w:r>
            <w:r w:rsidRPr="001701CC">
              <w:rPr>
                <w:rFonts w:asciiTheme="majorBidi" w:hAnsiTheme="majorBidi" w:cstheme="majorBidi"/>
                <w:b/>
                <w:bCs/>
                <w:sz w:val="20"/>
                <w:szCs w:val="20"/>
              </w:rPr>
              <w:t>import, export, reexport,</w:t>
            </w:r>
            <w:r w:rsidRPr="00942335">
              <w:rPr>
                <w:rFonts w:asciiTheme="majorBidi" w:hAnsiTheme="majorBidi" w:cstheme="majorBidi"/>
                <w:sz w:val="20"/>
                <w:szCs w:val="20"/>
              </w:rPr>
              <w:t xml:space="preserve"> tranzit, introducere în ţară, scoatere din ţară, producere, </w:t>
            </w:r>
            <w:proofErr w:type="spellStart"/>
            <w:r w:rsidRPr="00942335">
              <w:rPr>
                <w:rFonts w:asciiTheme="majorBidi" w:hAnsiTheme="majorBidi" w:cstheme="majorBidi"/>
                <w:sz w:val="20"/>
                <w:szCs w:val="20"/>
              </w:rPr>
              <w:t>confecţionare</w:t>
            </w:r>
            <w:proofErr w:type="spellEnd"/>
            <w:r w:rsidRPr="00942335">
              <w:rPr>
                <w:rFonts w:asciiTheme="majorBidi" w:hAnsiTheme="majorBidi" w:cstheme="majorBidi"/>
                <w:sz w:val="20"/>
                <w:szCs w:val="20"/>
              </w:rPr>
              <w:t xml:space="preserve">, asamblare, experimentare, </w:t>
            </w:r>
            <w:r w:rsidRPr="001701CC">
              <w:rPr>
                <w:rFonts w:asciiTheme="majorBidi" w:hAnsiTheme="majorBidi" w:cstheme="majorBidi"/>
                <w:b/>
                <w:bCs/>
                <w:sz w:val="20"/>
                <w:szCs w:val="20"/>
              </w:rPr>
              <w:t>vânzare, cumpărare</w:t>
            </w:r>
            <w:r w:rsidRPr="00942335">
              <w:rPr>
                <w:rFonts w:asciiTheme="majorBidi" w:hAnsiTheme="majorBidi" w:cstheme="majorBidi"/>
                <w:sz w:val="20"/>
                <w:szCs w:val="20"/>
              </w:rPr>
              <w:t xml:space="preserve">, transport, </w:t>
            </w:r>
            <w:r w:rsidRPr="001701CC">
              <w:rPr>
                <w:rFonts w:asciiTheme="majorBidi" w:hAnsiTheme="majorBidi" w:cstheme="majorBidi"/>
                <w:b/>
                <w:bCs/>
                <w:sz w:val="20"/>
                <w:szCs w:val="20"/>
              </w:rPr>
              <w:t>transfer,</w:t>
            </w:r>
            <w:r w:rsidRPr="00942335">
              <w:rPr>
                <w:rFonts w:asciiTheme="majorBidi" w:hAnsiTheme="majorBidi" w:cstheme="majorBidi"/>
                <w:sz w:val="20"/>
                <w:szCs w:val="20"/>
              </w:rPr>
              <w:t xml:space="preserve"> transbordare, depozitare, păstrare, casare şi distrugere </w:t>
            </w:r>
            <w:r w:rsidRPr="001701CC">
              <w:rPr>
                <w:rFonts w:asciiTheme="majorBidi" w:hAnsiTheme="majorBidi" w:cstheme="majorBidi"/>
                <w:b/>
                <w:bCs/>
                <w:sz w:val="20"/>
                <w:szCs w:val="20"/>
              </w:rPr>
              <w:t>a armelor</w:t>
            </w:r>
            <w:r w:rsidRPr="00942335">
              <w:rPr>
                <w:rFonts w:asciiTheme="majorBidi" w:hAnsiTheme="majorBidi" w:cstheme="majorBidi"/>
                <w:sz w:val="20"/>
                <w:szCs w:val="20"/>
              </w:rPr>
              <w:t xml:space="preserve"> și a munițiilor supuse autorizării sau declarării, precum și, examinare tehnică periodică, prelucrare, completare, testare, verificare, dezactivare </w:t>
            </w:r>
            <w:r w:rsidRPr="001701CC">
              <w:rPr>
                <w:rFonts w:asciiTheme="majorBidi" w:hAnsiTheme="majorBidi" w:cstheme="majorBidi"/>
                <w:b/>
                <w:bCs/>
                <w:sz w:val="20"/>
                <w:szCs w:val="20"/>
              </w:rPr>
              <w:t>şi reparare a armelor</w:t>
            </w:r>
            <w:r w:rsidRPr="00942335">
              <w:rPr>
                <w:rFonts w:asciiTheme="majorBidi" w:hAnsiTheme="majorBidi" w:cstheme="majorBidi"/>
                <w:sz w:val="20"/>
                <w:szCs w:val="20"/>
              </w:rPr>
              <w:t>;</w:t>
            </w:r>
          </w:p>
        </w:tc>
        <w:tc>
          <w:tcPr>
            <w:tcW w:w="1842" w:type="dxa"/>
          </w:tcPr>
          <w:p w14:paraId="2E779C28" w14:textId="63289488" w:rsidR="007C2D56" w:rsidRPr="003773E4" w:rsidRDefault="007C2D56" w:rsidP="007C2D56">
            <w:pPr>
              <w:jc w:val="center"/>
              <w:rPr>
                <w:rFonts w:asciiTheme="majorBidi" w:hAnsiTheme="majorBidi" w:cstheme="majorBidi"/>
                <w:sz w:val="20"/>
                <w:szCs w:val="20"/>
              </w:rPr>
            </w:pPr>
            <w:r w:rsidRPr="003773E4">
              <w:rPr>
                <w:rFonts w:asciiTheme="majorBidi" w:hAnsiTheme="majorBidi" w:cstheme="majorBidi"/>
                <w:sz w:val="20"/>
                <w:szCs w:val="20"/>
              </w:rPr>
              <w:t>Compatibil</w:t>
            </w:r>
          </w:p>
        </w:tc>
        <w:tc>
          <w:tcPr>
            <w:tcW w:w="4962" w:type="dxa"/>
          </w:tcPr>
          <w:p w14:paraId="6AF0C3FE" w14:textId="77777777" w:rsidR="007C2D56" w:rsidRDefault="007C2D56" w:rsidP="00CA48F7">
            <w:pPr>
              <w:ind w:right="-79"/>
              <w:rPr>
                <w:rFonts w:asciiTheme="majorBidi" w:hAnsiTheme="majorBidi" w:cstheme="majorBidi"/>
                <w:sz w:val="20"/>
                <w:szCs w:val="20"/>
              </w:rPr>
            </w:pPr>
          </w:p>
        </w:tc>
      </w:tr>
      <w:tr w:rsidR="007C2D56" w:rsidRPr="003F5F52" w14:paraId="6A51EACB" w14:textId="77777777" w:rsidTr="007C2D56">
        <w:tc>
          <w:tcPr>
            <w:tcW w:w="3964" w:type="dxa"/>
          </w:tcPr>
          <w:p w14:paraId="459B4115" w14:textId="132FF9FE"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(b) </w:t>
            </w:r>
            <w:r w:rsidRPr="00777C58">
              <w:rPr>
                <w:rFonts w:asciiTheme="majorBidi" w:hAnsiTheme="majorBidi" w:cstheme="majorBidi"/>
                <w:sz w:val="20"/>
                <w:szCs w:val="20"/>
              </w:rPr>
              <w:t xml:space="preserve">fabricarea, comerțul, schimbul, </w:t>
            </w:r>
            <w:r w:rsidRPr="00777C58">
              <w:rPr>
                <w:rFonts w:asciiTheme="majorBidi" w:hAnsiTheme="majorBidi" w:cstheme="majorBidi"/>
                <w:sz w:val="20"/>
                <w:szCs w:val="20"/>
              </w:rPr>
              <w:lastRenderedPageBreak/>
              <w:t>modificarea sau convers</w:t>
            </w:r>
            <w:r>
              <w:rPr>
                <w:rFonts w:asciiTheme="majorBidi" w:hAnsiTheme="majorBidi" w:cstheme="majorBidi"/>
                <w:sz w:val="20"/>
                <w:szCs w:val="20"/>
              </w:rPr>
              <w:t>ia muniției;</w:t>
            </w:r>
          </w:p>
          <w:p w14:paraId="6D13428B" w14:textId="77777777" w:rsidR="007C2D56" w:rsidRDefault="007C2D56" w:rsidP="007C2D56">
            <w:pPr>
              <w:jc w:val="both"/>
              <w:rPr>
                <w:rFonts w:asciiTheme="majorBidi" w:hAnsiTheme="majorBidi" w:cstheme="majorBidi"/>
                <w:sz w:val="20"/>
                <w:szCs w:val="20"/>
              </w:rPr>
            </w:pPr>
          </w:p>
        </w:tc>
        <w:tc>
          <w:tcPr>
            <w:tcW w:w="5075" w:type="dxa"/>
          </w:tcPr>
          <w:p w14:paraId="59A4FFAE" w14:textId="77777777" w:rsidR="007C2D56" w:rsidRPr="001701CC" w:rsidRDefault="007C2D56" w:rsidP="007C2D56">
            <w:pPr>
              <w:jc w:val="both"/>
              <w:rPr>
                <w:rFonts w:asciiTheme="majorBidi" w:hAnsiTheme="majorBidi" w:cstheme="majorBidi"/>
                <w:sz w:val="20"/>
                <w:szCs w:val="20"/>
              </w:rPr>
            </w:pPr>
            <w:r w:rsidRPr="001701CC">
              <w:rPr>
                <w:rFonts w:asciiTheme="majorBidi" w:hAnsiTheme="majorBidi" w:cstheme="majorBidi"/>
                <w:sz w:val="20"/>
                <w:szCs w:val="20"/>
              </w:rPr>
              <w:lastRenderedPageBreak/>
              <w:t xml:space="preserve">„armurier” – persoană fizică sau juridică </w:t>
            </w:r>
            <w:proofErr w:type="spellStart"/>
            <w:r w:rsidRPr="001701CC">
              <w:rPr>
                <w:rFonts w:asciiTheme="majorBidi" w:hAnsiTheme="majorBidi" w:cstheme="majorBidi"/>
                <w:sz w:val="20"/>
                <w:szCs w:val="20"/>
              </w:rPr>
              <w:t>licenţiată</w:t>
            </w:r>
            <w:proofErr w:type="spellEnd"/>
            <w:r w:rsidRPr="001701CC">
              <w:rPr>
                <w:rFonts w:asciiTheme="majorBidi" w:hAnsiTheme="majorBidi" w:cstheme="majorBidi"/>
                <w:sz w:val="20"/>
                <w:szCs w:val="20"/>
              </w:rPr>
              <w:t xml:space="preserve">, în </w:t>
            </w:r>
            <w:r w:rsidRPr="001701CC">
              <w:rPr>
                <w:rFonts w:asciiTheme="majorBidi" w:hAnsiTheme="majorBidi" w:cstheme="majorBidi"/>
                <w:sz w:val="20"/>
                <w:szCs w:val="20"/>
              </w:rPr>
              <w:lastRenderedPageBreak/>
              <w:t>condiţiile prezentei legi, să desfăşoare operaţiuni cu arme şi muniţii;</w:t>
            </w:r>
          </w:p>
          <w:p w14:paraId="16ECCCD4" w14:textId="29F19419" w:rsidR="007C2D56" w:rsidRDefault="007C2D56" w:rsidP="007C2D56">
            <w:pPr>
              <w:jc w:val="both"/>
              <w:rPr>
                <w:rFonts w:asciiTheme="majorBidi" w:hAnsiTheme="majorBidi" w:cstheme="majorBidi"/>
                <w:sz w:val="20"/>
                <w:szCs w:val="20"/>
              </w:rPr>
            </w:pPr>
            <w:r w:rsidRPr="001701CC">
              <w:rPr>
                <w:rFonts w:asciiTheme="majorBidi" w:hAnsiTheme="majorBidi" w:cstheme="majorBidi"/>
                <w:sz w:val="20"/>
                <w:szCs w:val="20"/>
              </w:rPr>
              <w:t>„</w:t>
            </w:r>
            <w:proofErr w:type="spellStart"/>
            <w:r w:rsidRPr="001701CC">
              <w:rPr>
                <w:rFonts w:asciiTheme="majorBidi" w:hAnsiTheme="majorBidi" w:cstheme="majorBidi"/>
                <w:sz w:val="20"/>
                <w:szCs w:val="20"/>
              </w:rPr>
              <w:t>operaţiune</w:t>
            </w:r>
            <w:proofErr w:type="spellEnd"/>
            <w:r w:rsidRPr="001701CC">
              <w:rPr>
                <w:rFonts w:asciiTheme="majorBidi" w:hAnsiTheme="majorBidi" w:cstheme="majorBidi"/>
                <w:sz w:val="20"/>
                <w:szCs w:val="20"/>
              </w:rPr>
              <w:t xml:space="preserve"> cu arme şi muniţii” – </w:t>
            </w:r>
            <w:r w:rsidRPr="001701CC">
              <w:rPr>
                <w:rFonts w:asciiTheme="majorBidi" w:hAnsiTheme="majorBidi" w:cstheme="majorBidi"/>
                <w:b/>
                <w:bCs/>
                <w:sz w:val="20"/>
                <w:szCs w:val="20"/>
              </w:rPr>
              <w:t>import, export, reexport,</w:t>
            </w:r>
            <w:r w:rsidRPr="001701CC">
              <w:rPr>
                <w:rFonts w:asciiTheme="majorBidi" w:hAnsiTheme="majorBidi" w:cstheme="majorBidi"/>
                <w:sz w:val="20"/>
                <w:szCs w:val="20"/>
              </w:rPr>
              <w:t xml:space="preserve"> tranzit, introducere în ţară, scoatere din ţară, producere, </w:t>
            </w:r>
            <w:proofErr w:type="spellStart"/>
            <w:r w:rsidRPr="001701CC">
              <w:rPr>
                <w:rFonts w:asciiTheme="majorBidi" w:hAnsiTheme="majorBidi" w:cstheme="majorBidi"/>
                <w:sz w:val="20"/>
                <w:szCs w:val="20"/>
              </w:rPr>
              <w:t>confecţionare</w:t>
            </w:r>
            <w:proofErr w:type="spellEnd"/>
            <w:r w:rsidRPr="001701CC">
              <w:rPr>
                <w:rFonts w:asciiTheme="majorBidi" w:hAnsiTheme="majorBidi" w:cstheme="majorBidi"/>
                <w:sz w:val="20"/>
                <w:szCs w:val="20"/>
              </w:rPr>
              <w:t xml:space="preserve">, asamblare, experimentare, </w:t>
            </w:r>
            <w:r w:rsidRPr="001701CC">
              <w:rPr>
                <w:rFonts w:asciiTheme="majorBidi" w:hAnsiTheme="majorBidi" w:cstheme="majorBidi"/>
                <w:b/>
                <w:bCs/>
                <w:sz w:val="20"/>
                <w:szCs w:val="20"/>
              </w:rPr>
              <w:t>vânzare, cumpărare,</w:t>
            </w:r>
            <w:r w:rsidRPr="001701CC">
              <w:rPr>
                <w:rFonts w:asciiTheme="majorBidi" w:hAnsiTheme="majorBidi" w:cstheme="majorBidi"/>
                <w:sz w:val="20"/>
                <w:szCs w:val="20"/>
              </w:rPr>
              <w:t xml:space="preserve"> transport, transfer, transbordare, depozitare, păstrare, casare şi distrugere a armelor și a </w:t>
            </w:r>
            <w:r w:rsidRPr="001701CC">
              <w:rPr>
                <w:rFonts w:asciiTheme="majorBidi" w:hAnsiTheme="majorBidi" w:cstheme="majorBidi"/>
                <w:b/>
                <w:bCs/>
                <w:sz w:val="20"/>
                <w:szCs w:val="20"/>
              </w:rPr>
              <w:t>munițiilor supuse autorizării sau declarării,</w:t>
            </w:r>
            <w:r w:rsidRPr="001701CC">
              <w:rPr>
                <w:rFonts w:asciiTheme="majorBidi" w:hAnsiTheme="majorBidi" w:cstheme="majorBidi"/>
                <w:sz w:val="20"/>
                <w:szCs w:val="20"/>
              </w:rPr>
              <w:t xml:space="preserve"> precum și, examinare tehnică periodică, prelucrare, completare, testare, verificare, dezactivare şi reparare a armelor;</w:t>
            </w:r>
          </w:p>
        </w:tc>
        <w:tc>
          <w:tcPr>
            <w:tcW w:w="1842" w:type="dxa"/>
          </w:tcPr>
          <w:p w14:paraId="157A9E16" w14:textId="0FEDBB06" w:rsidR="007C2D56" w:rsidRPr="003773E4" w:rsidRDefault="007C2D56" w:rsidP="007C2D56">
            <w:pPr>
              <w:jc w:val="center"/>
              <w:rPr>
                <w:rFonts w:asciiTheme="majorBidi" w:hAnsiTheme="majorBidi" w:cstheme="majorBidi"/>
                <w:sz w:val="20"/>
                <w:szCs w:val="20"/>
              </w:rPr>
            </w:pPr>
            <w:r w:rsidRPr="001701CC">
              <w:rPr>
                <w:rFonts w:asciiTheme="majorBidi" w:hAnsiTheme="majorBidi" w:cstheme="majorBidi"/>
                <w:sz w:val="20"/>
                <w:szCs w:val="20"/>
              </w:rPr>
              <w:lastRenderedPageBreak/>
              <w:t>Compatibil</w:t>
            </w:r>
          </w:p>
        </w:tc>
        <w:tc>
          <w:tcPr>
            <w:tcW w:w="4962" w:type="dxa"/>
          </w:tcPr>
          <w:p w14:paraId="15EB1BD0" w14:textId="77777777" w:rsidR="007C2D56" w:rsidRDefault="007C2D56" w:rsidP="00CA48F7">
            <w:pPr>
              <w:ind w:right="-79"/>
              <w:rPr>
                <w:rFonts w:asciiTheme="majorBidi" w:hAnsiTheme="majorBidi" w:cstheme="majorBidi"/>
                <w:sz w:val="20"/>
                <w:szCs w:val="20"/>
              </w:rPr>
            </w:pPr>
          </w:p>
        </w:tc>
      </w:tr>
      <w:tr w:rsidR="007C2D56" w:rsidRPr="003F5F52" w14:paraId="292EB64A" w14:textId="77777777" w:rsidTr="007C2D56">
        <w:tc>
          <w:tcPr>
            <w:tcW w:w="3964" w:type="dxa"/>
          </w:tcPr>
          <w:p w14:paraId="33EDE639" w14:textId="77777777"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10. </w:t>
            </w:r>
            <w:r w:rsidRPr="00777C58">
              <w:rPr>
                <w:rFonts w:asciiTheme="majorBidi" w:hAnsiTheme="majorBidi" w:cstheme="majorBidi"/>
                <w:sz w:val="20"/>
                <w:szCs w:val="20"/>
              </w:rPr>
              <w:t>„</w:t>
            </w:r>
            <w:r w:rsidRPr="00AD458F">
              <w:rPr>
                <w:rFonts w:asciiTheme="majorBidi" w:hAnsiTheme="majorBidi" w:cstheme="majorBidi"/>
                <w:sz w:val="20"/>
                <w:szCs w:val="20"/>
              </w:rPr>
              <w:t>intermediar”</w:t>
            </w:r>
            <w:r w:rsidRPr="00777C58">
              <w:rPr>
                <w:rFonts w:asciiTheme="majorBidi" w:hAnsiTheme="majorBidi" w:cstheme="majorBidi"/>
                <w:sz w:val="20"/>
                <w:szCs w:val="20"/>
              </w:rPr>
              <w:t xml:space="preserve"> înseamnă orice persoană fizică sau juridică, cu excepția armurierilor, a cărei activitate constă, integral sau parțial, în:</w:t>
            </w:r>
          </w:p>
          <w:p w14:paraId="48A5D95F" w14:textId="77777777"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 </w:t>
            </w:r>
            <w:r w:rsidRPr="00777C58">
              <w:rPr>
                <w:rFonts w:asciiTheme="majorBidi" w:hAnsiTheme="majorBidi" w:cstheme="majorBidi"/>
                <w:sz w:val="20"/>
                <w:szCs w:val="20"/>
              </w:rPr>
              <w:t>negocierea sau mijlocirea de tranzacții pentru achiziționarea, vânzarea sau furnizarea de arme de foc, de componente esențiale ale acestora sau de muniție;</w:t>
            </w:r>
          </w:p>
          <w:p w14:paraId="060D5538" w14:textId="1D90E1FD"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(b) </w:t>
            </w:r>
            <w:r w:rsidRPr="00777C58">
              <w:rPr>
                <w:rFonts w:asciiTheme="majorBidi" w:hAnsiTheme="majorBidi" w:cstheme="majorBidi"/>
                <w:sz w:val="20"/>
                <w:szCs w:val="20"/>
              </w:rPr>
              <w:t>mijlocirea transferului de arme de foc, de componente esențiale sau de muniție pe teritoriul unui stat membru, dintr-un stat membru în altul, dintr-un stat membru către o țară terță sau dintr-o ț</w:t>
            </w:r>
            <w:r>
              <w:rPr>
                <w:rFonts w:asciiTheme="majorBidi" w:hAnsiTheme="majorBidi" w:cstheme="majorBidi"/>
                <w:sz w:val="20"/>
                <w:szCs w:val="20"/>
              </w:rPr>
              <w:t>ară terță către un stat membru;</w:t>
            </w:r>
          </w:p>
        </w:tc>
        <w:tc>
          <w:tcPr>
            <w:tcW w:w="5075" w:type="dxa"/>
          </w:tcPr>
          <w:p w14:paraId="488AEC02" w14:textId="77777777" w:rsidR="007C2D56" w:rsidRDefault="007C2D56" w:rsidP="007C2D56">
            <w:pPr>
              <w:jc w:val="both"/>
              <w:rPr>
                <w:rFonts w:asciiTheme="majorBidi" w:hAnsiTheme="majorBidi" w:cstheme="majorBidi"/>
                <w:sz w:val="20"/>
                <w:szCs w:val="20"/>
              </w:rPr>
            </w:pPr>
          </w:p>
        </w:tc>
        <w:tc>
          <w:tcPr>
            <w:tcW w:w="1842" w:type="dxa"/>
          </w:tcPr>
          <w:p w14:paraId="148CD814" w14:textId="6E401B85" w:rsidR="007C2D56" w:rsidRPr="003773E4" w:rsidRDefault="007C2D56" w:rsidP="007C2D56">
            <w:pPr>
              <w:jc w:val="center"/>
              <w:rPr>
                <w:rFonts w:asciiTheme="majorBidi" w:hAnsiTheme="majorBidi" w:cstheme="majorBidi"/>
                <w:sz w:val="20"/>
                <w:szCs w:val="20"/>
              </w:rPr>
            </w:pPr>
            <w:r w:rsidRPr="003773E4">
              <w:rPr>
                <w:rFonts w:asciiTheme="majorBidi" w:hAnsiTheme="majorBidi" w:cstheme="majorBidi"/>
                <w:sz w:val="20"/>
                <w:szCs w:val="20"/>
              </w:rPr>
              <w:t>Parțial compatibil</w:t>
            </w:r>
          </w:p>
        </w:tc>
        <w:tc>
          <w:tcPr>
            <w:tcW w:w="4962" w:type="dxa"/>
          </w:tcPr>
          <w:p w14:paraId="2F4C6597" w14:textId="77777777" w:rsidR="007C2D56" w:rsidRPr="0049375A" w:rsidRDefault="007C2D56" w:rsidP="0049375A">
            <w:pPr>
              <w:ind w:right="-79"/>
              <w:rPr>
                <w:rFonts w:asciiTheme="majorBidi" w:hAnsiTheme="majorBidi" w:cstheme="majorBidi"/>
                <w:sz w:val="20"/>
                <w:szCs w:val="20"/>
              </w:rPr>
            </w:pPr>
            <w:r w:rsidRPr="0049375A">
              <w:rPr>
                <w:rFonts w:asciiTheme="majorBidi" w:hAnsiTheme="majorBidi" w:cstheme="majorBidi"/>
                <w:sz w:val="20"/>
                <w:szCs w:val="20"/>
              </w:rPr>
              <w:t>Legislația R. Moldova nu prevede noțiunea de „intermediar”, datorită faptului că, potrivit Legii nr. 130/2012, toate operațiunile legate de circuitul civil al armelor, sunt desfășurate exclusiv de armurieri.</w:t>
            </w:r>
          </w:p>
          <w:p w14:paraId="20E22601" w14:textId="77777777" w:rsidR="007C2D56" w:rsidRPr="0049375A" w:rsidRDefault="007C2D56" w:rsidP="0049375A">
            <w:pPr>
              <w:ind w:right="-79"/>
              <w:rPr>
                <w:rFonts w:asciiTheme="majorBidi" w:hAnsiTheme="majorBidi" w:cstheme="majorBidi"/>
                <w:sz w:val="20"/>
                <w:szCs w:val="20"/>
              </w:rPr>
            </w:pPr>
            <w:r w:rsidRPr="0049375A">
              <w:rPr>
                <w:rFonts w:asciiTheme="majorBidi" w:hAnsiTheme="majorBidi" w:cstheme="majorBidi"/>
                <w:sz w:val="20"/>
                <w:szCs w:val="20"/>
              </w:rPr>
              <w:t xml:space="preserve">Mai mult, potrivit art. 58 din Lege, armurierii licenţiaţi în condiţiile </w:t>
            </w:r>
            <w:r w:rsidRPr="0049375A">
              <w:rPr>
                <w:rFonts w:asciiTheme="majorBidi" w:hAnsiTheme="majorBidi" w:cstheme="majorBidi"/>
                <w:sz w:val="20"/>
                <w:szCs w:val="20"/>
              </w:rPr>
              <w:br/>
              <w:t xml:space="preserve">art. 56, pot efectua următoarele activităţi: </w:t>
            </w:r>
          </w:p>
          <w:p w14:paraId="0C649508" w14:textId="5EB66067" w:rsidR="007C2D56" w:rsidRPr="0049375A" w:rsidRDefault="007C2D56" w:rsidP="00BE1D5C">
            <w:pPr>
              <w:numPr>
                <w:ilvl w:val="0"/>
                <w:numId w:val="15"/>
              </w:numPr>
              <w:tabs>
                <w:tab w:val="left" w:pos="314"/>
              </w:tabs>
              <w:ind w:left="30" w:right="-79" w:firstLine="0"/>
              <w:rPr>
                <w:rFonts w:asciiTheme="majorBidi" w:hAnsiTheme="majorBidi" w:cstheme="majorBidi"/>
                <w:sz w:val="20"/>
                <w:szCs w:val="20"/>
              </w:rPr>
            </w:pPr>
            <w:r w:rsidRPr="0049375A">
              <w:rPr>
                <w:rFonts w:asciiTheme="majorBidi" w:hAnsiTheme="majorBidi" w:cstheme="majorBidi"/>
                <w:sz w:val="20"/>
                <w:szCs w:val="20"/>
              </w:rPr>
              <w:t xml:space="preserve">armurierii licenţiaţi să desfăşoare operaţiuni de import şi de comercializare a armelor şi a muniţiilor –cumpărare, vânzare, depozitare, import, export, reexport, transbordare, transfer şi transport de arme, de muniţii şi de componente ale acestora, </w:t>
            </w:r>
            <w:r w:rsidRPr="0049375A">
              <w:rPr>
                <w:rFonts w:asciiTheme="majorBidi" w:hAnsiTheme="majorBidi" w:cstheme="majorBidi"/>
                <w:sz w:val="20"/>
                <w:szCs w:val="20"/>
                <w:u w:val="single"/>
              </w:rPr>
              <w:t>precum şi intermedierea efectuării acestor operaţiuni.</w:t>
            </w:r>
          </w:p>
        </w:tc>
      </w:tr>
      <w:tr w:rsidR="007C2D56" w:rsidRPr="003F5F52" w14:paraId="4612DB99" w14:textId="77777777" w:rsidTr="007C2D56">
        <w:tc>
          <w:tcPr>
            <w:tcW w:w="3964" w:type="dxa"/>
          </w:tcPr>
          <w:p w14:paraId="3B5287BD" w14:textId="77777777"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11. </w:t>
            </w:r>
            <w:r w:rsidRPr="00777C58">
              <w:rPr>
                <w:rFonts w:asciiTheme="majorBidi" w:hAnsiTheme="majorBidi" w:cstheme="majorBidi"/>
                <w:sz w:val="20"/>
                <w:szCs w:val="20"/>
              </w:rPr>
              <w:t>„fabricare ilicită” înseamnă fabricarea sau asamblarea armelor de foc, a componentelor esențiale ale acestora și a muniției:</w:t>
            </w:r>
          </w:p>
          <w:p w14:paraId="682E2E22" w14:textId="77777777"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 </w:t>
            </w:r>
            <w:r w:rsidRPr="00777C58">
              <w:rPr>
                <w:rFonts w:asciiTheme="majorBidi" w:hAnsiTheme="majorBidi" w:cstheme="majorBidi"/>
                <w:sz w:val="20"/>
                <w:szCs w:val="20"/>
              </w:rPr>
              <w:t>din orice componente esențiale ale unor astfel de arme de foc traficate ilicit;</w:t>
            </w:r>
          </w:p>
          <w:p w14:paraId="6C2A7D1A" w14:textId="4DAFC93B" w:rsidR="007C2D56" w:rsidRDefault="007C2D56" w:rsidP="007C2D56">
            <w:pPr>
              <w:jc w:val="both"/>
              <w:rPr>
                <w:rFonts w:asciiTheme="majorBidi" w:hAnsiTheme="majorBidi" w:cstheme="majorBidi"/>
                <w:sz w:val="20"/>
                <w:szCs w:val="20"/>
              </w:rPr>
            </w:pPr>
          </w:p>
        </w:tc>
        <w:tc>
          <w:tcPr>
            <w:tcW w:w="5075" w:type="dxa"/>
          </w:tcPr>
          <w:p w14:paraId="350E4702" w14:textId="2D3008C6" w:rsidR="007C2D56" w:rsidRPr="000D3651"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3D7C7B">
              <w:rPr>
                <w:rFonts w:asciiTheme="majorBidi" w:hAnsiTheme="majorBidi" w:cstheme="majorBidi"/>
                <w:sz w:val="20"/>
                <w:szCs w:val="20"/>
              </w:rPr>
              <w:t>fabricare ilicită de arme de foc</w:t>
            </w:r>
            <w:r>
              <w:rPr>
                <w:rFonts w:asciiTheme="majorBidi" w:hAnsiTheme="majorBidi" w:cstheme="majorBidi"/>
                <w:sz w:val="20"/>
                <w:szCs w:val="20"/>
              </w:rPr>
              <w:t>”</w:t>
            </w:r>
            <w:r w:rsidRPr="003D7C7B">
              <w:rPr>
                <w:rFonts w:asciiTheme="majorBidi" w:hAnsiTheme="majorBidi" w:cstheme="majorBidi"/>
                <w:sz w:val="20"/>
                <w:szCs w:val="20"/>
              </w:rPr>
              <w:t xml:space="preserve"> – fabricare sau montare fără înregistrare a armelor de foc, a pieselor și a munițiilor </w:t>
            </w:r>
            <w:r w:rsidRPr="00AE5EDD">
              <w:rPr>
                <w:rFonts w:asciiTheme="majorBidi" w:hAnsiTheme="majorBidi" w:cstheme="majorBidi"/>
                <w:b/>
                <w:bCs/>
                <w:sz w:val="20"/>
                <w:szCs w:val="20"/>
              </w:rPr>
              <w:t>din componente esențiale,</w:t>
            </w:r>
            <w:r w:rsidRPr="003D7C7B">
              <w:rPr>
                <w:rFonts w:asciiTheme="majorBidi" w:hAnsiTheme="majorBidi" w:cstheme="majorBidi"/>
                <w:sz w:val="20"/>
                <w:szCs w:val="20"/>
              </w:rPr>
              <w:t xml:space="preserve"> </w:t>
            </w:r>
            <w:r w:rsidRPr="00AE5EDD">
              <w:rPr>
                <w:rFonts w:asciiTheme="majorBidi" w:hAnsiTheme="majorBidi" w:cstheme="majorBidi"/>
                <w:b/>
                <w:bCs/>
                <w:sz w:val="20"/>
                <w:szCs w:val="20"/>
              </w:rPr>
              <w:t>traficate ilicit</w:t>
            </w:r>
            <w:r w:rsidRPr="003D7C7B">
              <w:rPr>
                <w:rFonts w:asciiTheme="majorBidi" w:hAnsiTheme="majorBidi" w:cstheme="majorBidi"/>
                <w:sz w:val="20"/>
                <w:szCs w:val="20"/>
              </w:rPr>
              <w:t xml:space="preserve"> sau produse industrial ori artizanal, fără autorizație eliberată de către autoritatea competentă a statului în care are loc fabricarea sau asamblarea fără înregistrare sau marcare a armelor de foc asamblate la data fabricării lor în conformitate cu cerințele stabilite;</w:t>
            </w:r>
          </w:p>
        </w:tc>
        <w:tc>
          <w:tcPr>
            <w:tcW w:w="1842" w:type="dxa"/>
          </w:tcPr>
          <w:p w14:paraId="7FC6D53D" w14:textId="2234BB11" w:rsidR="007C2D56" w:rsidRDefault="007C2D56" w:rsidP="007C2D56">
            <w:pPr>
              <w:jc w:val="center"/>
              <w:rPr>
                <w:rFonts w:asciiTheme="majorBidi" w:hAnsiTheme="majorBidi" w:cstheme="majorBidi"/>
                <w:sz w:val="20"/>
                <w:szCs w:val="20"/>
              </w:rPr>
            </w:pPr>
            <w:r w:rsidRPr="004536FA">
              <w:rPr>
                <w:rFonts w:asciiTheme="majorBidi" w:hAnsiTheme="majorBidi" w:cstheme="majorBidi"/>
                <w:sz w:val="20"/>
                <w:szCs w:val="20"/>
              </w:rPr>
              <w:t>Compatibil</w:t>
            </w:r>
          </w:p>
        </w:tc>
        <w:tc>
          <w:tcPr>
            <w:tcW w:w="4962" w:type="dxa"/>
          </w:tcPr>
          <w:p w14:paraId="4596EA0D" w14:textId="77777777" w:rsidR="007C2D56" w:rsidRPr="0049375A" w:rsidRDefault="007C2D56" w:rsidP="0049375A">
            <w:pPr>
              <w:ind w:right="-79"/>
              <w:rPr>
                <w:rFonts w:asciiTheme="majorBidi" w:hAnsiTheme="majorBidi" w:cstheme="majorBidi"/>
                <w:sz w:val="20"/>
                <w:szCs w:val="20"/>
              </w:rPr>
            </w:pPr>
          </w:p>
        </w:tc>
      </w:tr>
      <w:tr w:rsidR="007C2D56" w:rsidRPr="003F5F52" w14:paraId="3EDD5C42" w14:textId="77777777" w:rsidTr="007C2D56">
        <w:tc>
          <w:tcPr>
            <w:tcW w:w="3964" w:type="dxa"/>
          </w:tcPr>
          <w:p w14:paraId="70E4BC8A" w14:textId="77777777"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(b) </w:t>
            </w:r>
            <w:r w:rsidRPr="00777C58">
              <w:rPr>
                <w:rFonts w:asciiTheme="majorBidi" w:hAnsiTheme="majorBidi" w:cstheme="majorBidi"/>
                <w:sz w:val="20"/>
                <w:szCs w:val="20"/>
              </w:rPr>
              <w:t>fără o autorizație eliberată în conformitate cu articolul 4 de către o autoritate competentă a statului membru în care are loc fabricarea sau asamblarea; sau</w:t>
            </w:r>
          </w:p>
          <w:p w14:paraId="077E5C00" w14:textId="77777777" w:rsidR="007C2D56" w:rsidRDefault="007C2D56" w:rsidP="007C2D56">
            <w:pPr>
              <w:jc w:val="both"/>
              <w:rPr>
                <w:rFonts w:asciiTheme="majorBidi" w:hAnsiTheme="majorBidi" w:cstheme="majorBidi"/>
                <w:sz w:val="20"/>
                <w:szCs w:val="20"/>
              </w:rPr>
            </w:pPr>
          </w:p>
        </w:tc>
        <w:tc>
          <w:tcPr>
            <w:tcW w:w="5075" w:type="dxa"/>
          </w:tcPr>
          <w:p w14:paraId="159C28D8" w14:textId="5D6CFA9B" w:rsidR="007C2D56" w:rsidRDefault="007C2D56" w:rsidP="007C2D56">
            <w:pPr>
              <w:jc w:val="both"/>
              <w:rPr>
                <w:rFonts w:asciiTheme="majorBidi" w:hAnsiTheme="majorBidi" w:cstheme="majorBidi"/>
                <w:sz w:val="20"/>
                <w:szCs w:val="20"/>
              </w:rPr>
            </w:pPr>
            <w:r w:rsidRPr="00AE5EDD">
              <w:rPr>
                <w:rFonts w:asciiTheme="majorBidi" w:hAnsiTheme="majorBidi" w:cstheme="majorBidi"/>
                <w:sz w:val="20"/>
                <w:szCs w:val="20"/>
              </w:rPr>
              <w:t xml:space="preserve">„fabricare ilicită de arme de foc” – fabricare sau montare fără înregistrare a armelor de foc, a pieselor și a munițiilor din componente esențiale, traficate ilicit sau produse industrial ori artizanal, </w:t>
            </w:r>
            <w:r w:rsidRPr="00AE5EDD">
              <w:rPr>
                <w:rFonts w:asciiTheme="majorBidi" w:hAnsiTheme="majorBidi" w:cstheme="majorBidi"/>
                <w:b/>
                <w:bCs/>
                <w:sz w:val="20"/>
                <w:szCs w:val="20"/>
              </w:rPr>
              <w:t>fără autorizație eliberată de către autoritatea competentă a statului în care are loc fabricarea sau asamblarea</w:t>
            </w:r>
            <w:r w:rsidRPr="00AE5EDD">
              <w:rPr>
                <w:rFonts w:asciiTheme="majorBidi" w:hAnsiTheme="majorBidi" w:cstheme="majorBidi"/>
                <w:sz w:val="20"/>
                <w:szCs w:val="20"/>
              </w:rPr>
              <w:t xml:space="preserve"> fără înregistrare sau marcare a armelor de foc asamblate la data fabricării lor în conformitate cu cerințele stabilite;</w:t>
            </w:r>
          </w:p>
        </w:tc>
        <w:tc>
          <w:tcPr>
            <w:tcW w:w="1842" w:type="dxa"/>
          </w:tcPr>
          <w:p w14:paraId="22D7ACD4" w14:textId="4AE18FD1" w:rsidR="007C2D56" w:rsidRPr="004536FA" w:rsidRDefault="007C2D56" w:rsidP="007C2D56">
            <w:pPr>
              <w:jc w:val="center"/>
              <w:rPr>
                <w:rFonts w:asciiTheme="majorBidi" w:hAnsiTheme="majorBidi" w:cstheme="majorBidi"/>
                <w:sz w:val="20"/>
                <w:szCs w:val="20"/>
              </w:rPr>
            </w:pPr>
            <w:r w:rsidRPr="00AE5EDD">
              <w:rPr>
                <w:rFonts w:asciiTheme="majorBidi" w:hAnsiTheme="majorBidi" w:cstheme="majorBidi"/>
                <w:sz w:val="20"/>
                <w:szCs w:val="20"/>
              </w:rPr>
              <w:t>Compatibil</w:t>
            </w:r>
          </w:p>
        </w:tc>
        <w:tc>
          <w:tcPr>
            <w:tcW w:w="4962" w:type="dxa"/>
          </w:tcPr>
          <w:p w14:paraId="00A25255" w14:textId="77777777" w:rsidR="007C2D56" w:rsidRPr="0049375A" w:rsidRDefault="007C2D56" w:rsidP="0049375A">
            <w:pPr>
              <w:ind w:right="-79"/>
              <w:rPr>
                <w:rFonts w:asciiTheme="majorBidi" w:hAnsiTheme="majorBidi" w:cstheme="majorBidi"/>
                <w:sz w:val="20"/>
                <w:szCs w:val="20"/>
              </w:rPr>
            </w:pPr>
          </w:p>
        </w:tc>
      </w:tr>
      <w:tr w:rsidR="007C2D56" w:rsidRPr="003F5F52" w14:paraId="3AB06F5F" w14:textId="77777777" w:rsidTr="007C2D56">
        <w:tc>
          <w:tcPr>
            <w:tcW w:w="3964" w:type="dxa"/>
          </w:tcPr>
          <w:p w14:paraId="75614D37" w14:textId="6BC7AD81"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c) </w:t>
            </w:r>
            <w:r w:rsidRPr="00777C58">
              <w:rPr>
                <w:rFonts w:asciiTheme="majorBidi" w:hAnsiTheme="majorBidi" w:cstheme="majorBidi"/>
                <w:sz w:val="20"/>
                <w:szCs w:val="20"/>
              </w:rPr>
              <w:t xml:space="preserve">fără marcarea armelor de foc la data fabricării lor, </w:t>
            </w:r>
            <w:r>
              <w:rPr>
                <w:rFonts w:asciiTheme="majorBidi" w:hAnsiTheme="majorBidi" w:cstheme="majorBidi"/>
                <w:sz w:val="20"/>
                <w:szCs w:val="20"/>
              </w:rPr>
              <w:t>în conformitate cu articolul 4;</w:t>
            </w:r>
          </w:p>
        </w:tc>
        <w:tc>
          <w:tcPr>
            <w:tcW w:w="5075" w:type="dxa"/>
          </w:tcPr>
          <w:p w14:paraId="30DC40B3" w14:textId="596C5CC6" w:rsidR="007C2D56" w:rsidRDefault="007C2D56" w:rsidP="007C2D56">
            <w:pPr>
              <w:jc w:val="both"/>
              <w:rPr>
                <w:rFonts w:asciiTheme="majorBidi" w:hAnsiTheme="majorBidi" w:cstheme="majorBidi"/>
                <w:sz w:val="20"/>
                <w:szCs w:val="20"/>
              </w:rPr>
            </w:pPr>
            <w:r w:rsidRPr="00AE5EDD">
              <w:rPr>
                <w:rFonts w:asciiTheme="majorBidi" w:hAnsiTheme="majorBidi" w:cstheme="majorBidi"/>
                <w:sz w:val="20"/>
                <w:szCs w:val="20"/>
              </w:rPr>
              <w:t xml:space="preserve">„fabricare ilicită de arme de foc” – fabricare sau montare fără înregistrare a armelor de foc, a pieselor și a munițiilor din componente esențiale, traficate ilicit sau produse industrial ori artizanal, fără autorizație eliberată de către autoritatea competentă a statului în care are loc fabricarea </w:t>
            </w:r>
            <w:r w:rsidRPr="00AE5EDD">
              <w:rPr>
                <w:rFonts w:asciiTheme="majorBidi" w:hAnsiTheme="majorBidi" w:cstheme="majorBidi"/>
                <w:sz w:val="20"/>
                <w:szCs w:val="20"/>
              </w:rPr>
              <w:lastRenderedPageBreak/>
              <w:t xml:space="preserve">sau asamblarea </w:t>
            </w:r>
            <w:r w:rsidRPr="00AE5EDD">
              <w:rPr>
                <w:rFonts w:asciiTheme="majorBidi" w:hAnsiTheme="majorBidi" w:cstheme="majorBidi"/>
                <w:b/>
                <w:bCs/>
                <w:sz w:val="20"/>
                <w:szCs w:val="20"/>
              </w:rPr>
              <w:t>fără înregistrare sau marcare a armelor de foc asamblate la data fabricării lor în conformitate cu cerințele stabilite</w:t>
            </w:r>
            <w:r w:rsidRPr="00AE5EDD">
              <w:rPr>
                <w:rFonts w:asciiTheme="majorBidi" w:hAnsiTheme="majorBidi" w:cstheme="majorBidi"/>
                <w:sz w:val="20"/>
                <w:szCs w:val="20"/>
              </w:rPr>
              <w:t>;</w:t>
            </w:r>
          </w:p>
        </w:tc>
        <w:tc>
          <w:tcPr>
            <w:tcW w:w="1842" w:type="dxa"/>
          </w:tcPr>
          <w:p w14:paraId="0CAAE77A" w14:textId="526D5D13" w:rsidR="007C2D56" w:rsidRPr="004536FA" w:rsidRDefault="007C2D56" w:rsidP="007C2D56">
            <w:pPr>
              <w:jc w:val="center"/>
              <w:rPr>
                <w:rFonts w:asciiTheme="majorBidi" w:hAnsiTheme="majorBidi" w:cstheme="majorBidi"/>
                <w:sz w:val="20"/>
                <w:szCs w:val="20"/>
              </w:rPr>
            </w:pPr>
            <w:r w:rsidRPr="00AE5EDD">
              <w:rPr>
                <w:rFonts w:asciiTheme="majorBidi" w:hAnsiTheme="majorBidi" w:cstheme="majorBidi"/>
                <w:sz w:val="20"/>
                <w:szCs w:val="20"/>
              </w:rPr>
              <w:lastRenderedPageBreak/>
              <w:t>Compatibil</w:t>
            </w:r>
          </w:p>
        </w:tc>
        <w:tc>
          <w:tcPr>
            <w:tcW w:w="4962" w:type="dxa"/>
          </w:tcPr>
          <w:p w14:paraId="04BCA50E" w14:textId="77777777" w:rsidR="007C2D56" w:rsidRPr="0049375A" w:rsidRDefault="007C2D56" w:rsidP="0049375A">
            <w:pPr>
              <w:ind w:right="-79"/>
              <w:rPr>
                <w:rFonts w:asciiTheme="majorBidi" w:hAnsiTheme="majorBidi" w:cstheme="majorBidi"/>
                <w:sz w:val="20"/>
                <w:szCs w:val="20"/>
              </w:rPr>
            </w:pPr>
          </w:p>
        </w:tc>
      </w:tr>
      <w:tr w:rsidR="007C2D56" w:rsidRPr="003F5F52" w14:paraId="369B4A2A" w14:textId="77777777" w:rsidTr="007C2D56">
        <w:tc>
          <w:tcPr>
            <w:tcW w:w="3964" w:type="dxa"/>
          </w:tcPr>
          <w:p w14:paraId="4D014CE4" w14:textId="541992C3"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12. </w:t>
            </w:r>
            <w:r w:rsidRPr="00777C58">
              <w:rPr>
                <w:rFonts w:asciiTheme="majorBidi" w:hAnsiTheme="majorBidi" w:cstheme="majorBidi"/>
                <w:sz w:val="20"/>
                <w:szCs w:val="20"/>
              </w:rPr>
              <w:t>„trafic ilicit” înseamnă achiziționarea, vânzarea, livrarea, circulația sau transferul armelor de foc, al componentelor esențiale ale acestora sau al muniției din sau pe teritoriul unui stat membru către teritoriul unui alt stat membru, dacă oricare dintre statele membre în cauză nu autorizează acest lucru în conformitate cu prezenta directivă sau dacă armele de foc, componentele esențiale sau muniția nu sunt marcate în conformitate cu articolul 4;</w:t>
            </w:r>
          </w:p>
        </w:tc>
        <w:tc>
          <w:tcPr>
            <w:tcW w:w="5075" w:type="dxa"/>
          </w:tcPr>
          <w:p w14:paraId="0209F809"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3D7C7B">
              <w:rPr>
                <w:rFonts w:asciiTheme="majorBidi" w:hAnsiTheme="majorBidi" w:cstheme="majorBidi"/>
                <w:sz w:val="20"/>
                <w:szCs w:val="20"/>
              </w:rPr>
              <w:t>trafic ilicit cu arme de foc și cu muniții</w:t>
            </w:r>
            <w:r>
              <w:rPr>
                <w:rFonts w:asciiTheme="majorBidi" w:hAnsiTheme="majorBidi" w:cstheme="majorBidi"/>
                <w:sz w:val="20"/>
                <w:szCs w:val="20"/>
              </w:rPr>
              <w:t>”</w:t>
            </w:r>
            <w:r w:rsidRPr="003D7C7B">
              <w:rPr>
                <w:rFonts w:asciiTheme="majorBidi" w:hAnsiTheme="majorBidi" w:cstheme="majorBidi"/>
                <w:sz w:val="20"/>
                <w:szCs w:val="20"/>
              </w:rPr>
              <w:t xml:space="preserve"> – obținere, achiziționare, vânzare, livrare, transport, transmitere, mutare sau transfer al armelor de foc, al pieselor sau al munițiilor din sau prin teritoriul unui stat către teritoriul altui stat dacă oricare dintre statele respective nu autorizează operațiunile conform procedurilor stabilite sau dacă armele de foc asamblate nu sunt marcate potrivit cerințelor stabilite;</w:t>
            </w:r>
          </w:p>
          <w:p w14:paraId="45EFA264" w14:textId="77777777" w:rsidR="007C2D56" w:rsidRDefault="007C2D56" w:rsidP="007C2D56">
            <w:pPr>
              <w:jc w:val="both"/>
              <w:rPr>
                <w:rFonts w:asciiTheme="majorBidi" w:hAnsiTheme="majorBidi" w:cstheme="majorBidi"/>
                <w:sz w:val="20"/>
                <w:szCs w:val="20"/>
              </w:rPr>
            </w:pPr>
          </w:p>
        </w:tc>
        <w:tc>
          <w:tcPr>
            <w:tcW w:w="1842" w:type="dxa"/>
          </w:tcPr>
          <w:p w14:paraId="1535AED2" w14:textId="59E8D3FE" w:rsidR="007C2D56" w:rsidRPr="004536FA" w:rsidRDefault="007C2D56" w:rsidP="007C2D56">
            <w:pPr>
              <w:jc w:val="center"/>
              <w:rPr>
                <w:rFonts w:asciiTheme="majorBidi" w:hAnsiTheme="majorBidi" w:cstheme="majorBidi"/>
                <w:sz w:val="20"/>
                <w:szCs w:val="20"/>
              </w:rPr>
            </w:pPr>
            <w:r w:rsidRPr="00920347">
              <w:rPr>
                <w:rFonts w:asciiTheme="majorBidi" w:hAnsiTheme="majorBidi" w:cstheme="majorBidi"/>
                <w:sz w:val="20"/>
                <w:szCs w:val="20"/>
              </w:rPr>
              <w:t>Compatibil</w:t>
            </w:r>
          </w:p>
        </w:tc>
        <w:tc>
          <w:tcPr>
            <w:tcW w:w="4962" w:type="dxa"/>
          </w:tcPr>
          <w:p w14:paraId="262D2B9B" w14:textId="77777777" w:rsidR="007C2D56" w:rsidRPr="0049375A" w:rsidRDefault="007C2D56" w:rsidP="0049375A">
            <w:pPr>
              <w:ind w:right="-79"/>
              <w:rPr>
                <w:rFonts w:asciiTheme="majorBidi" w:hAnsiTheme="majorBidi" w:cstheme="majorBidi"/>
                <w:sz w:val="20"/>
                <w:szCs w:val="20"/>
              </w:rPr>
            </w:pPr>
          </w:p>
        </w:tc>
      </w:tr>
      <w:tr w:rsidR="007C2D56" w:rsidRPr="003F5F52" w14:paraId="63CE07B7" w14:textId="77777777" w:rsidTr="007C2D56">
        <w:tc>
          <w:tcPr>
            <w:tcW w:w="3964" w:type="dxa"/>
          </w:tcPr>
          <w:p w14:paraId="514ABB76" w14:textId="27B7536A"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13. </w:t>
            </w:r>
            <w:r w:rsidRPr="00777C58">
              <w:rPr>
                <w:rFonts w:asciiTheme="majorBidi" w:hAnsiTheme="majorBidi" w:cstheme="majorBidi"/>
                <w:sz w:val="20"/>
                <w:szCs w:val="20"/>
              </w:rPr>
              <w:t>„urmărire” înseamnă urmărirea sistematică a armelor de foc și, atunci când este posibil, a componentelor esențiale ale acestora și a muniției, de la fabricant până la cumpărător, pentru a ajuta autoritățile competente ale statelor membre în procesul de detectare, investigare și analizare a fabricării ilicite și a traficului ilicit.</w:t>
            </w:r>
          </w:p>
        </w:tc>
        <w:tc>
          <w:tcPr>
            <w:tcW w:w="5075" w:type="dxa"/>
          </w:tcPr>
          <w:p w14:paraId="7FEBD7D5"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261DC1">
              <w:rPr>
                <w:rFonts w:asciiTheme="majorBidi" w:hAnsiTheme="majorBidi" w:cstheme="majorBidi"/>
                <w:sz w:val="20"/>
                <w:szCs w:val="20"/>
              </w:rPr>
              <w:t>urmărire</w:t>
            </w:r>
            <w:r>
              <w:rPr>
                <w:rFonts w:asciiTheme="majorBidi" w:hAnsiTheme="majorBidi" w:cstheme="majorBidi"/>
                <w:sz w:val="20"/>
                <w:szCs w:val="20"/>
              </w:rPr>
              <w:t>”</w:t>
            </w:r>
            <w:r w:rsidRPr="00261DC1">
              <w:rPr>
                <w:rFonts w:asciiTheme="majorBidi" w:hAnsiTheme="majorBidi" w:cstheme="majorBidi"/>
                <w:sz w:val="20"/>
                <w:szCs w:val="20"/>
              </w:rPr>
              <w:t xml:space="preserve"> – măsuri de detectare, investigare și analiză a fabricării ilicite și a traficului ilicit, întreprinse de către autoritățile competente pentru monitorizarea circulației armelor supuse autorizării sau declarării, precum și a componentelor esențiale, a pieselor armelor de foc și a munițiilor;</w:t>
            </w:r>
          </w:p>
          <w:p w14:paraId="3B06821F" w14:textId="77777777" w:rsidR="007C2D56" w:rsidRDefault="007C2D56" w:rsidP="007C2D56">
            <w:pPr>
              <w:jc w:val="both"/>
              <w:rPr>
                <w:rFonts w:asciiTheme="majorBidi" w:hAnsiTheme="majorBidi" w:cstheme="majorBidi"/>
                <w:sz w:val="20"/>
                <w:szCs w:val="20"/>
              </w:rPr>
            </w:pPr>
          </w:p>
        </w:tc>
        <w:tc>
          <w:tcPr>
            <w:tcW w:w="1842" w:type="dxa"/>
          </w:tcPr>
          <w:p w14:paraId="03BABA74" w14:textId="692C7F62" w:rsidR="007C2D56" w:rsidRPr="00920347" w:rsidRDefault="007C2D56" w:rsidP="007C2D56">
            <w:pPr>
              <w:jc w:val="center"/>
              <w:rPr>
                <w:rFonts w:asciiTheme="majorBidi" w:hAnsiTheme="majorBidi" w:cstheme="majorBidi"/>
                <w:sz w:val="20"/>
                <w:szCs w:val="20"/>
              </w:rPr>
            </w:pPr>
            <w:r w:rsidRPr="00920347">
              <w:rPr>
                <w:rFonts w:asciiTheme="majorBidi" w:hAnsiTheme="majorBidi" w:cstheme="majorBidi"/>
                <w:sz w:val="20"/>
                <w:szCs w:val="20"/>
              </w:rPr>
              <w:t>Compatibil</w:t>
            </w:r>
          </w:p>
        </w:tc>
        <w:tc>
          <w:tcPr>
            <w:tcW w:w="4962" w:type="dxa"/>
          </w:tcPr>
          <w:p w14:paraId="7B718651" w14:textId="77777777" w:rsidR="007C2D56" w:rsidRPr="0049375A" w:rsidRDefault="007C2D56" w:rsidP="0049375A">
            <w:pPr>
              <w:ind w:right="-79"/>
              <w:rPr>
                <w:rFonts w:asciiTheme="majorBidi" w:hAnsiTheme="majorBidi" w:cstheme="majorBidi"/>
                <w:sz w:val="20"/>
                <w:szCs w:val="20"/>
              </w:rPr>
            </w:pPr>
          </w:p>
        </w:tc>
      </w:tr>
      <w:tr w:rsidR="007C2D56" w:rsidRPr="003F5F52" w14:paraId="77829009" w14:textId="77777777" w:rsidTr="007C2D56">
        <w:tc>
          <w:tcPr>
            <w:tcW w:w="3964" w:type="dxa"/>
          </w:tcPr>
          <w:p w14:paraId="1A23457B" w14:textId="4134DA20" w:rsidR="007C2D56"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(2) În sensul prezentei directive, persoanele sunt considerate drept rezidenți ai țării indicate prin adresa menționată în documentul oficial ce face dovada de rezidență, cum ar fi un pașaport sau o carte națională de identitate, care, în timpul unui control privind achiziționarea sau deținerea, este prezentată autorităților competente ale unui stat membru sau unui armurier sau intermediar. În cazul în care adresa unei persoane nu este menționată pe pașaportul sau pe cartea națională de identitate a acesteia, țara de rezidență a acesteia se stabilește pe baza oricărei alte dovezi oficiale de rezidență recunoscute de statul membru în cauză.</w:t>
            </w:r>
          </w:p>
        </w:tc>
        <w:tc>
          <w:tcPr>
            <w:tcW w:w="5075" w:type="dxa"/>
          </w:tcPr>
          <w:p w14:paraId="0EE81135"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3E6C0D">
              <w:rPr>
                <w:rFonts w:asciiTheme="majorBidi" w:hAnsiTheme="majorBidi" w:cstheme="majorBidi"/>
                <w:sz w:val="20"/>
                <w:szCs w:val="20"/>
              </w:rPr>
              <w:t>rezident al unui stat străin</w:t>
            </w:r>
            <w:r>
              <w:rPr>
                <w:rFonts w:asciiTheme="majorBidi" w:hAnsiTheme="majorBidi" w:cstheme="majorBidi"/>
                <w:sz w:val="20"/>
                <w:szCs w:val="20"/>
              </w:rPr>
              <w:t>”</w:t>
            </w:r>
            <w:r w:rsidRPr="003E6C0D">
              <w:rPr>
                <w:rFonts w:asciiTheme="majorBidi" w:hAnsiTheme="majorBidi" w:cstheme="majorBidi"/>
                <w:sz w:val="20"/>
                <w:szCs w:val="20"/>
              </w:rPr>
              <w:t xml:space="preserve"> – persoană titulară a unui document de identitate eliberat de un stat străin, cum ar fi </w:t>
            </w:r>
            <w:proofErr w:type="spellStart"/>
            <w:r w:rsidRPr="003E6C0D">
              <w:rPr>
                <w:rFonts w:asciiTheme="majorBidi" w:hAnsiTheme="majorBidi" w:cstheme="majorBidi"/>
                <w:sz w:val="20"/>
                <w:szCs w:val="20"/>
              </w:rPr>
              <w:t>paşaportul</w:t>
            </w:r>
            <w:proofErr w:type="spellEnd"/>
            <w:r w:rsidRPr="003E6C0D">
              <w:rPr>
                <w:rFonts w:asciiTheme="majorBidi" w:hAnsiTheme="majorBidi" w:cstheme="majorBidi"/>
                <w:sz w:val="20"/>
                <w:szCs w:val="20"/>
              </w:rPr>
              <w:t xml:space="preserve"> sau buletinul de identitate, prin care se atestă faptul că are domiciliu sau </w:t>
            </w:r>
            <w:proofErr w:type="spellStart"/>
            <w:r w:rsidRPr="003E6C0D">
              <w:rPr>
                <w:rFonts w:asciiTheme="majorBidi" w:hAnsiTheme="majorBidi" w:cstheme="majorBidi"/>
                <w:sz w:val="20"/>
                <w:szCs w:val="20"/>
              </w:rPr>
              <w:t>reşedinţă</w:t>
            </w:r>
            <w:proofErr w:type="spellEnd"/>
            <w:r w:rsidRPr="003E6C0D">
              <w:rPr>
                <w:rFonts w:asciiTheme="majorBidi" w:hAnsiTheme="majorBidi" w:cstheme="majorBidi"/>
                <w:sz w:val="20"/>
                <w:szCs w:val="20"/>
              </w:rPr>
              <w:t xml:space="preserve"> în acel stat;</w:t>
            </w:r>
          </w:p>
          <w:p w14:paraId="77E8E86E" w14:textId="77777777" w:rsidR="007C2D56" w:rsidRDefault="007C2D56" w:rsidP="007C2D56">
            <w:pPr>
              <w:jc w:val="both"/>
              <w:rPr>
                <w:rFonts w:asciiTheme="majorBidi" w:hAnsiTheme="majorBidi" w:cstheme="majorBidi"/>
                <w:sz w:val="20"/>
                <w:szCs w:val="20"/>
              </w:rPr>
            </w:pPr>
          </w:p>
          <w:p w14:paraId="562D4704" w14:textId="77777777" w:rsidR="007C2D56" w:rsidRDefault="007C2D56" w:rsidP="007C2D56">
            <w:pPr>
              <w:jc w:val="both"/>
              <w:rPr>
                <w:rFonts w:asciiTheme="majorBidi" w:hAnsiTheme="majorBidi" w:cstheme="majorBidi"/>
                <w:sz w:val="20"/>
                <w:szCs w:val="20"/>
              </w:rPr>
            </w:pPr>
          </w:p>
        </w:tc>
        <w:tc>
          <w:tcPr>
            <w:tcW w:w="1842" w:type="dxa"/>
          </w:tcPr>
          <w:p w14:paraId="220A3B4C" w14:textId="22D73027" w:rsidR="007C2D56" w:rsidRPr="00920347" w:rsidRDefault="007C2D56" w:rsidP="007C2D56">
            <w:pPr>
              <w:jc w:val="center"/>
              <w:rPr>
                <w:rFonts w:asciiTheme="majorBidi" w:hAnsiTheme="majorBidi" w:cstheme="majorBidi"/>
                <w:sz w:val="20"/>
                <w:szCs w:val="20"/>
              </w:rPr>
            </w:pPr>
            <w:r w:rsidRPr="002F1A3A">
              <w:rPr>
                <w:rFonts w:asciiTheme="majorBidi" w:hAnsiTheme="majorBidi" w:cstheme="majorBidi"/>
                <w:sz w:val="20"/>
                <w:szCs w:val="20"/>
              </w:rPr>
              <w:t>Compatibil</w:t>
            </w:r>
          </w:p>
        </w:tc>
        <w:tc>
          <w:tcPr>
            <w:tcW w:w="4962" w:type="dxa"/>
          </w:tcPr>
          <w:p w14:paraId="55D14922" w14:textId="77777777" w:rsidR="007C2D56" w:rsidRPr="0049375A" w:rsidRDefault="007C2D56" w:rsidP="0049375A">
            <w:pPr>
              <w:ind w:right="-79"/>
              <w:rPr>
                <w:rFonts w:asciiTheme="majorBidi" w:hAnsiTheme="majorBidi" w:cstheme="majorBidi"/>
                <w:sz w:val="20"/>
                <w:szCs w:val="20"/>
              </w:rPr>
            </w:pPr>
          </w:p>
        </w:tc>
      </w:tr>
      <w:tr w:rsidR="007C2D56" w:rsidRPr="003F5F52" w14:paraId="7051B2EF" w14:textId="77777777" w:rsidTr="007C2D56">
        <w:tc>
          <w:tcPr>
            <w:tcW w:w="3964" w:type="dxa"/>
          </w:tcPr>
          <w:p w14:paraId="5CFF0FB5" w14:textId="0EEADAC9" w:rsidR="007C2D56" w:rsidRPr="00777C58" w:rsidRDefault="007C2D56" w:rsidP="007C2D56">
            <w:pPr>
              <w:ind w:right="-84"/>
              <w:jc w:val="both"/>
              <w:rPr>
                <w:rFonts w:asciiTheme="majorBidi" w:hAnsiTheme="majorBidi" w:cstheme="majorBidi"/>
                <w:sz w:val="20"/>
                <w:szCs w:val="20"/>
              </w:rPr>
            </w:pPr>
            <w:r w:rsidRPr="00777C58">
              <w:rPr>
                <w:rFonts w:asciiTheme="majorBidi" w:hAnsiTheme="majorBidi" w:cstheme="majorBidi"/>
                <w:sz w:val="20"/>
                <w:szCs w:val="20"/>
              </w:rPr>
              <w:t>(3) Un „</w:t>
            </w:r>
            <w:r w:rsidRPr="000E5CC2">
              <w:rPr>
                <w:rFonts w:asciiTheme="majorBidi" w:hAnsiTheme="majorBidi" w:cstheme="majorBidi"/>
                <w:sz w:val="20"/>
                <w:szCs w:val="20"/>
              </w:rPr>
              <w:t>permis european pentru arme de foc</w:t>
            </w:r>
            <w:r w:rsidRPr="00777C58">
              <w:rPr>
                <w:rFonts w:asciiTheme="majorBidi" w:hAnsiTheme="majorBidi" w:cstheme="majorBidi"/>
                <w:sz w:val="20"/>
                <w:szCs w:val="20"/>
              </w:rPr>
              <w:t xml:space="preserve">” se emite, la cerere, de către autoritățile competente ale unui stat membru unei persoane care devine în mod legal posesorul și utilizatorul unei arme de foc. Pașaportul este valabil pentru o perioadă maximă de cinci ani, care poate fi prelungită, și conține informațiile </w:t>
            </w:r>
            <w:r w:rsidRPr="00777C58">
              <w:rPr>
                <w:rFonts w:asciiTheme="majorBidi" w:hAnsiTheme="majorBidi" w:cstheme="majorBidi"/>
                <w:sz w:val="20"/>
                <w:szCs w:val="20"/>
              </w:rPr>
              <w:lastRenderedPageBreak/>
              <w:t>prevăzute în anexa II. Este un document netransmisibil, în care se înscriu arma sau armele de foc deținute și utilizate de către titularul permisului. Acesta trebuie să fie întotdeauna în posesia persoanei care utilizează arma de foc și orice schimbare în ceea ce privește deținerea armei de foc sau caracteristicile armei de foc, precum și orice pierdere sau furt al acesteia se indică în permis.</w:t>
            </w:r>
          </w:p>
        </w:tc>
        <w:tc>
          <w:tcPr>
            <w:tcW w:w="5075" w:type="dxa"/>
          </w:tcPr>
          <w:p w14:paraId="400A71D7" w14:textId="4AA16594" w:rsidR="007C2D56" w:rsidRDefault="007C2D56" w:rsidP="007C2D56">
            <w:pPr>
              <w:jc w:val="both"/>
              <w:rPr>
                <w:rFonts w:asciiTheme="majorBidi" w:hAnsiTheme="majorBidi" w:cstheme="majorBidi"/>
                <w:sz w:val="20"/>
                <w:szCs w:val="20"/>
              </w:rPr>
            </w:pPr>
          </w:p>
        </w:tc>
        <w:tc>
          <w:tcPr>
            <w:tcW w:w="1842" w:type="dxa"/>
          </w:tcPr>
          <w:p w14:paraId="6BBE0BD6" w14:textId="00B9F8C0" w:rsidR="007C2D56" w:rsidRPr="00B04C8E" w:rsidRDefault="00B04C8E" w:rsidP="007C2D56">
            <w:pPr>
              <w:jc w:val="center"/>
              <w:rPr>
                <w:rFonts w:asciiTheme="majorBidi" w:hAnsiTheme="majorBidi" w:cstheme="majorBidi"/>
                <w:bCs/>
                <w:sz w:val="20"/>
                <w:szCs w:val="20"/>
              </w:rPr>
            </w:pPr>
            <w:r w:rsidRPr="00B04C8E">
              <w:rPr>
                <w:rFonts w:asciiTheme="majorBidi" w:hAnsiTheme="majorBidi" w:cstheme="majorBidi"/>
                <w:bCs/>
                <w:sz w:val="20"/>
                <w:szCs w:val="20"/>
              </w:rPr>
              <w:t>Prevederi UE netranspuse</w:t>
            </w:r>
          </w:p>
        </w:tc>
        <w:tc>
          <w:tcPr>
            <w:tcW w:w="4962" w:type="dxa"/>
          </w:tcPr>
          <w:p w14:paraId="7DEAAFE1" w14:textId="1C748EA7" w:rsidR="00B04C8E" w:rsidRPr="00B04C8E" w:rsidRDefault="00B04C8E" w:rsidP="00B04C8E">
            <w:pPr>
              <w:ind w:right="-79"/>
              <w:rPr>
                <w:rFonts w:asciiTheme="majorBidi" w:hAnsiTheme="majorBidi" w:cstheme="majorBidi"/>
                <w:bCs/>
                <w:sz w:val="20"/>
                <w:szCs w:val="20"/>
              </w:rPr>
            </w:pPr>
            <w:r w:rsidRPr="00B04C8E">
              <w:rPr>
                <w:rFonts w:asciiTheme="majorBidi" w:hAnsiTheme="majorBidi" w:cstheme="majorBidi"/>
                <w:bCs/>
                <w:sz w:val="20"/>
                <w:szCs w:val="20"/>
              </w:rPr>
              <w:t>Urmează a fi transpuse printr-un alt proiect de act normativ național </w:t>
            </w:r>
          </w:p>
          <w:p w14:paraId="435E08D6" w14:textId="6FC1EE95" w:rsidR="007C2D56" w:rsidRPr="0049375A" w:rsidRDefault="007C2D56" w:rsidP="0049375A">
            <w:pPr>
              <w:ind w:right="-79"/>
              <w:rPr>
                <w:rFonts w:asciiTheme="majorBidi" w:hAnsiTheme="majorBidi" w:cstheme="majorBidi"/>
                <w:sz w:val="20"/>
                <w:szCs w:val="20"/>
              </w:rPr>
            </w:pPr>
          </w:p>
        </w:tc>
      </w:tr>
      <w:tr w:rsidR="007C2D56" w:rsidRPr="00292960" w14:paraId="10CD7B8C" w14:textId="77777777" w:rsidTr="007C2D56">
        <w:tc>
          <w:tcPr>
            <w:tcW w:w="3964" w:type="dxa"/>
          </w:tcPr>
          <w:p w14:paraId="10B73A7E" w14:textId="77777777" w:rsidR="007C2D56" w:rsidRPr="0010278B" w:rsidRDefault="007C2D56" w:rsidP="007C2D56">
            <w:pPr>
              <w:jc w:val="both"/>
              <w:rPr>
                <w:rFonts w:asciiTheme="majorBidi" w:hAnsiTheme="majorBidi" w:cstheme="majorBidi"/>
                <w:b/>
                <w:bCs/>
                <w:sz w:val="20"/>
                <w:szCs w:val="20"/>
              </w:rPr>
            </w:pPr>
            <w:r w:rsidRPr="0010278B">
              <w:rPr>
                <w:rFonts w:asciiTheme="majorBidi" w:hAnsiTheme="majorBidi" w:cstheme="majorBidi"/>
                <w:b/>
                <w:bCs/>
                <w:sz w:val="20"/>
                <w:szCs w:val="20"/>
              </w:rPr>
              <w:t>Articolul 2</w:t>
            </w:r>
          </w:p>
          <w:p w14:paraId="413A892E" w14:textId="50B27B8D"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(1) Prezenta directivă nu aduce atingere aplicării dispozițiilor de drept intern cu privire la portul de armă, vânătoarea sau tirul sportiv, utilizând arme achiziționate și deținute în mod legal în conformitate cu prezenta directivă.</w:t>
            </w:r>
          </w:p>
        </w:tc>
        <w:tc>
          <w:tcPr>
            <w:tcW w:w="5075" w:type="dxa"/>
          </w:tcPr>
          <w:p w14:paraId="1031F763"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1</w:t>
            </w:r>
            <w:r>
              <w:t xml:space="preserve"> </w:t>
            </w:r>
            <w:r w:rsidRPr="00760407">
              <w:rPr>
                <w:rFonts w:asciiTheme="majorBidi" w:hAnsiTheme="majorBidi" w:cstheme="majorBidi"/>
                <w:sz w:val="20"/>
                <w:szCs w:val="20"/>
              </w:rPr>
              <w:t>Legea nr. 130/2012</w:t>
            </w:r>
          </w:p>
          <w:p w14:paraId="6703AF82" w14:textId="305953B3" w:rsidR="007C2D56" w:rsidRPr="00777C58" w:rsidRDefault="007C2D56" w:rsidP="007C2D56">
            <w:pPr>
              <w:pStyle w:val="Listparagraf"/>
              <w:tabs>
                <w:tab w:val="left" w:pos="323"/>
              </w:tabs>
              <w:ind w:left="0"/>
              <w:jc w:val="both"/>
              <w:rPr>
                <w:rFonts w:asciiTheme="majorBidi" w:hAnsiTheme="majorBidi" w:cstheme="majorBidi"/>
                <w:sz w:val="20"/>
                <w:szCs w:val="20"/>
              </w:rPr>
            </w:pPr>
            <w:r>
              <w:rPr>
                <w:rFonts w:asciiTheme="majorBidi" w:hAnsiTheme="majorBidi" w:cstheme="majorBidi"/>
                <w:sz w:val="20"/>
                <w:szCs w:val="20"/>
              </w:rPr>
              <w:t xml:space="preserve">Alin. (1) </w:t>
            </w:r>
            <w:r w:rsidRPr="00E808F4">
              <w:rPr>
                <w:rFonts w:asciiTheme="majorBidi" w:hAnsiTheme="majorBidi" w:cstheme="majorBidi"/>
                <w:sz w:val="20"/>
                <w:szCs w:val="20"/>
              </w:rPr>
              <w:t xml:space="preserve">Prezenta lege stabileşte categoriile de arme şi de muniţii cu destinaţie civilă, precum şi condiţiile în care procurarea, înstrăinarea, deţinerea, portul, folosirea acestor arme şi muniţii şi operaţiunile cu ele sunt permise pe teritoriul Republicii Moldova. </w:t>
            </w:r>
          </w:p>
        </w:tc>
        <w:tc>
          <w:tcPr>
            <w:tcW w:w="1842" w:type="dxa"/>
          </w:tcPr>
          <w:p w14:paraId="1A3F8B12" w14:textId="39F85038"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tc>
        <w:tc>
          <w:tcPr>
            <w:tcW w:w="4962" w:type="dxa"/>
          </w:tcPr>
          <w:p w14:paraId="56EF62E4" w14:textId="77777777" w:rsidR="007C2D56" w:rsidRPr="002C13F3" w:rsidRDefault="007C2D56" w:rsidP="00920347">
            <w:pPr>
              <w:rPr>
                <w:rFonts w:asciiTheme="majorBidi" w:hAnsiTheme="majorBidi" w:cstheme="majorBidi"/>
                <w:color w:val="FF0000"/>
                <w:sz w:val="20"/>
                <w:szCs w:val="20"/>
              </w:rPr>
            </w:pPr>
          </w:p>
        </w:tc>
      </w:tr>
      <w:tr w:rsidR="007C2D56" w:rsidRPr="00292960" w14:paraId="06B1E036" w14:textId="77777777" w:rsidTr="007C2D56">
        <w:tc>
          <w:tcPr>
            <w:tcW w:w="3964" w:type="dxa"/>
          </w:tcPr>
          <w:p w14:paraId="0C1922E2" w14:textId="2493EA31"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(2) Prezenta directivă nu se aplică achiziționării sau deținerii de arme și muniție, în conformitate cu dreptul intern, de către forțele armate, poliție sau autoritățile publice. Aceasta nu se aplică nici în cazul transferurilor reglementate de Directiva 2009/43/CE a Parlamentului European și a Consiliului</w:t>
            </w:r>
          </w:p>
        </w:tc>
        <w:tc>
          <w:tcPr>
            <w:tcW w:w="5075" w:type="dxa"/>
          </w:tcPr>
          <w:p w14:paraId="27DDAAC9" w14:textId="22C40F20"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915200">
              <w:rPr>
                <w:rFonts w:asciiTheme="majorBidi" w:hAnsiTheme="majorBidi" w:cstheme="majorBidi"/>
                <w:sz w:val="20"/>
                <w:szCs w:val="20"/>
              </w:rPr>
              <w:t xml:space="preserve">(2) </w:t>
            </w:r>
            <w:r w:rsidRPr="00920347">
              <w:rPr>
                <w:rFonts w:asciiTheme="majorBidi" w:hAnsiTheme="majorBidi" w:cstheme="majorBidi"/>
                <w:sz w:val="20"/>
                <w:szCs w:val="20"/>
              </w:rPr>
              <w:t>Legea nr. 130/2012</w:t>
            </w:r>
          </w:p>
          <w:p w14:paraId="3B5BE5E2" w14:textId="4EAB9771" w:rsidR="007C2D56" w:rsidRDefault="007C2D56" w:rsidP="007C2D56">
            <w:pPr>
              <w:jc w:val="both"/>
              <w:rPr>
                <w:rFonts w:asciiTheme="majorBidi" w:hAnsiTheme="majorBidi" w:cstheme="majorBidi"/>
                <w:sz w:val="20"/>
                <w:szCs w:val="20"/>
              </w:rPr>
            </w:pPr>
            <w:r w:rsidRPr="00915200">
              <w:rPr>
                <w:rFonts w:asciiTheme="majorBidi" w:hAnsiTheme="majorBidi" w:cstheme="majorBidi"/>
                <w:sz w:val="20"/>
                <w:szCs w:val="20"/>
              </w:rPr>
              <w:t>Prezenta lege nu se extinde asupra regimului armelor militare din dotarea autorităţilor administraţiei publice care au competenţe în domeniul apărării naţionale, securităţii statului şi ordinii publice, al căror regim este reglementat prin legi şi acte normative speciale.</w:t>
            </w:r>
          </w:p>
        </w:tc>
        <w:tc>
          <w:tcPr>
            <w:tcW w:w="1842" w:type="dxa"/>
          </w:tcPr>
          <w:p w14:paraId="4F8EE844" w14:textId="1EF9F12B" w:rsidR="007C2D56" w:rsidRPr="00A335B5" w:rsidRDefault="007C2D56" w:rsidP="007C2D56">
            <w:pPr>
              <w:jc w:val="center"/>
              <w:rPr>
                <w:rFonts w:asciiTheme="majorBidi" w:hAnsiTheme="majorBidi" w:cstheme="majorBidi"/>
                <w:sz w:val="20"/>
                <w:szCs w:val="20"/>
              </w:rPr>
            </w:pPr>
            <w:r w:rsidRPr="00920347">
              <w:rPr>
                <w:rFonts w:asciiTheme="majorBidi" w:hAnsiTheme="majorBidi" w:cstheme="majorBidi"/>
                <w:sz w:val="20"/>
                <w:szCs w:val="20"/>
              </w:rPr>
              <w:t>Compatibil</w:t>
            </w:r>
          </w:p>
        </w:tc>
        <w:tc>
          <w:tcPr>
            <w:tcW w:w="4962" w:type="dxa"/>
          </w:tcPr>
          <w:p w14:paraId="6F58A614" w14:textId="77777777" w:rsidR="007C2D56" w:rsidRDefault="007C2D56" w:rsidP="00920347">
            <w:pPr>
              <w:rPr>
                <w:rFonts w:asciiTheme="majorBidi" w:hAnsiTheme="majorBidi" w:cstheme="majorBidi"/>
                <w:sz w:val="20"/>
                <w:szCs w:val="20"/>
              </w:rPr>
            </w:pPr>
          </w:p>
        </w:tc>
      </w:tr>
      <w:tr w:rsidR="007C2D56" w:rsidRPr="00292960" w14:paraId="4E986898" w14:textId="77777777" w:rsidTr="007C2D56">
        <w:tc>
          <w:tcPr>
            <w:tcW w:w="3964" w:type="dxa"/>
          </w:tcPr>
          <w:p w14:paraId="176C335B" w14:textId="77777777" w:rsidR="007C2D56" w:rsidRPr="002B4134" w:rsidRDefault="007C2D56" w:rsidP="007C2D56">
            <w:pPr>
              <w:jc w:val="both"/>
              <w:rPr>
                <w:rFonts w:asciiTheme="majorBidi" w:hAnsiTheme="majorBidi" w:cstheme="majorBidi"/>
                <w:b/>
                <w:bCs/>
                <w:sz w:val="20"/>
                <w:szCs w:val="20"/>
              </w:rPr>
            </w:pPr>
            <w:r w:rsidRPr="002B4134">
              <w:rPr>
                <w:rFonts w:asciiTheme="majorBidi" w:hAnsiTheme="majorBidi" w:cstheme="majorBidi"/>
                <w:b/>
                <w:bCs/>
                <w:sz w:val="20"/>
                <w:szCs w:val="20"/>
              </w:rPr>
              <w:t>Articolul 3</w:t>
            </w:r>
          </w:p>
          <w:p w14:paraId="52D53F9A" w14:textId="2CFAE614"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Statele membre pot adopta, în cadrul propriilor legislații, măsuri mai stricte decât cele prevăzute în prezenta directivă, sub rezerva drepturilor conferite rezidenților statelor membre în temeiul art</w:t>
            </w:r>
            <w:r>
              <w:rPr>
                <w:rFonts w:asciiTheme="majorBidi" w:hAnsiTheme="majorBidi" w:cstheme="majorBidi"/>
                <w:sz w:val="20"/>
                <w:szCs w:val="20"/>
              </w:rPr>
              <w:t xml:space="preserve">. </w:t>
            </w:r>
            <w:r w:rsidRPr="00777C58">
              <w:rPr>
                <w:rFonts w:asciiTheme="majorBidi" w:hAnsiTheme="majorBidi" w:cstheme="majorBidi"/>
                <w:sz w:val="20"/>
                <w:szCs w:val="20"/>
              </w:rPr>
              <w:t>17 alineatul (2)</w:t>
            </w:r>
          </w:p>
        </w:tc>
        <w:tc>
          <w:tcPr>
            <w:tcW w:w="5075" w:type="dxa"/>
          </w:tcPr>
          <w:p w14:paraId="357691A8"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1</w:t>
            </w:r>
            <w:r>
              <w:t xml:space="preserve"> </w:t>
            </w:r>
            <w:r w:rsidRPr="00760407">
              <w:rPr>
                <w:rFonts w:asciiTheme="majorBidi" w:hAnsiTheme="majorBidi" w:cstheme="majorBidi"/>
                <w:sz w:val="20"/>
                <w:szCs w:val="20"/>
              </w:rPr>
              <w:t>Legea nr. 130/2012</w:t>
            </w:r>
          </w:p>
          <w:p w14:paraId="0F8CCDD5" w14:textId="20BEA363" w:rsidR="007C2D56" w:rsidRPr="00E808F4" w:rsidRDefault="007C2D56" w:rsidP="007C2D56">
            <w:pPr>
              <w:pStyle w:val="Listparagraf"/>
              <w:ind w:left="5"/>
              <w:jc w:val="both"/>
              <w:rPr>
                <w:rFonts w:asciiTheme="majorBidi" w:hAnsiTheme="majorBidi" w:cstheme="majorBidi"/>
                <w:sz w:val="20"/>
                <w:szCs w:val="20"/>
              </w:rPr>
            </w:pPr>
            <w:r>
              <w:rPr>
                <w:rFonts w:asciiTheme="majorBidi" w:hAnsiTheme="majorBidi" w:cstheme="majorBidi"/>
                <w:sz w:val="20"/>
                <w:szCs w:val="20"/>
              </w:rPr>
              <w:t xml:space="preserve">Alin. </w:t>
            </w:r>
            <w:r w:rsidRPr="00BA0689">
              <w:rPr>
                <w:rFonts w:asciiTheme="majorBidi" w:hAnsiTheme="majorBidi" w:cstheme="majorBidi"/>
                <w:sz w:val="20"/>
                <w:szCs w:val="20"/>
              </w:rPr>
              <w:t>(3) În cazul în care tratatele internaţionale la care Republica Moldova este parte conţin alte reguli dec</w:t>
            </w:r>
            <w:r>
              <w:rPr>
                <w:rFonts w:asciiTheme="majorBidi" w:hAnsiTheme="majorBidi" w:cstheme="majorBidi"/>
                <w:sz w:val="20"/>
                <w:szCs w:val="20"/>
              </w:rPr>
              <w:t>â</w:t>
            </w:r>
            <w:r w:rsidRPr="00BA0689">
              <w:rPr>
                <w:rFonts w:asciiTheme="majorBidi" w:hAnsiTheme="majorBidi" w:cstheme="majorBidi"/>
                <w:sz w:val="20"/>
                <w:szCs w:val="20"/>
              </w:rPr>
              <w:t xml:space="preserve">t cele prevăzute de </w:t>
            </w:r>
            <w:proofErr w:type="spellStart"/>
            <w:r w:rsidRPr="00BA0689">
              <w:rPr>
                <w:rFonts w:asciiTheme="majorBidi" w:hAnsiTheme="majorBidi" w:cstheme="majorBidi"/>
                <w:sz w:val="20"/>
                <w:szCs w:val="20"/>
              </w:rPr>
              <w:t>legislaţia</w:t>
            </w:r>
            <w:proofErr w:type="spellEnd"/>
            <w:r w:rsidRPr="00BA0689">
              <w:rPr>
                <w:rFonts w:asciiTheme="majorBidi" w:hAnsiTheme="majorBidi" w:cstheme="majorBidi"/>
                <w:sz w:val="20"/>
                <w:szCs w:val="20"/>
              </w:rPr>
              <w:t xml:space="preserve"> </w:t>
            </w:r>
            <w:proofErr w:type="spellStart"/>
            <w:r w:rsidRPr="00BA0689">
              <w:rPr>
                <w:rFonts w:asciiTheme="majorBidi" w:hAnsiTheme="majorBidi" w:cstheme="majorBidi"/>
                <w:sz w:val="20"/>
                <w:szCs w:val="20"/>
              </w:rPr>
              <w:t>naţională</w:t>
            </w:r>
            <w:proofErr w:type="spellEnd"/>
            <w:r w:rsidRPr="00BA0689">
              <w:rPr>
                <w:rFonts w:asciiTheme="majorBidi" w:hAnsiTheme="majorBidi" w:cstheme="majorBidi"/>
                <w:sz w:val="20"/>
                <w:szCs w:val="20"/>
              </w:rPr>
              <w:t xml:space="preserve"> privind armele şi muniţiile, se aplică prevederile  tratatelor internaţionale.</w:t>
            </w:r>
          </w:p>
        </w:tc>
        <w:tc>
          <w:tcPr>
            <w:tcW w:w="1842" w:type="dxa"/>
          </w:tcPr>
          <w:p w14:paraId="27C12C63" w14:textId="3022FCE1" w:rsidR="007C2D56" w:rsidRPr="00A335B5" w:rsidRDefault="007C2D56" w:rsidP="007C2D56">
            <w:pPr>
              <w:jc w:val="center"/>
              <w:rPr>
                <w:rFonts w:asciiTheme="majorBidi" w:hAnsiTheme="majorBidi" w:cstheme="majorBidi"/>
                <w:sz w:val="20"/>
                <w:szCs w:val="20"/>
              </w:rPr>
            </w:pPr>
            <w:r w:rsidRPr="00920347">
              <w:rPr>
                <w:rFonts w:asciiTheme="majorBidi" w:hAnsiTheme="majorBidi" w:cstheme="majorBidi"/>
                <w:sz w:val="20"/>
                <w:szCs w:val="20"/>
              </w:rPr>
              <w:t>Compatibil</w:t>
            </w:r>
          </w:p>
        </w:tc>
        <w:tc>
          <w:tcPr>
            <w:tcW w:w="4962" w:type="dxa"/>
          </w:tcPr>
          <w:p w14:paraId="35CF4CDE" w14:textId="77777777" w:rsidR="007C2D56" w:rsidRPr="00777C58" w:rsidRDefault="007C2D56" w:rsidP="00920347">
            <w:pPr>
              <w:rPr>
                <w:rFonts w:asciiTheme="majorBidi" w:hAnsiTheme="majorBidi" w:cstheme="majorBidi"/>
                <w:sz w:val="20"/>
                <w:szCs w:val="20"/>
              </w:rPr>
            </w:pPr>
          </w:p>
        </w:tc>
      </w:tr>
      <w:tr w:rsidR="007C2D56" w:rsidRPr="00292960" w14:paraId="49CC68AC" w14:textId="77777777" w:rsidTr="007C2D56">
        <w:tc>
          <w:tcPr>
            <w:tcW w:w="3964" w:type="dxa"/>
          </w:tcPr>
          <w:p w14:paraId="08D5C9F1" w14:textId="77777777"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CAPITOLUL 2</w:t>
            </w:r>
          </w:p>
          <w:p w14:paraId="0CB0DA60" w14:textId="77777777"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ARMONIZAREA LEGISLAȚIILOR REFERITOARE LA ARMELE DE FOC</w:t>
            </w:r>
          </w:p>
          <w:p w14:paraId="77B654B6" w14:textId="77777777" w:rsidR="007C2D56" w:rsidRPr="002B4134" w:rsidRDefault="007C2D56" w:rsidP="007C2D56">
            <w:pPr>
              <w:jc w:val="both"/>
              <w:rPr>
                <w:rFonts w:asciiTheme="majorBidi" w:hAnsiTheme="majorBidi" w:cstheme="majorBidi"/>
                <w:b/>
                <w:bCs/>
                <w:sz w:val="20"/>
                <w:szCs w:val="20"/>
              </w:rPr>
            </w:pPr>
            <w:r w:rsidRPr="002B4134">
              <w:rPr>
                <w:rFonts w:asciiTheme="majorBidi" w:hAnsiTheme="majorBidi" w:cstheme="majorBidi"/>
                <w:b/>
                <w:bCs/>
                <w:sz w:val="20"/>
                <w:szCs w:val="20"/>
              </w:rPr>
              <w:t>Articolul 4</w:t>
            </w:r>
          </w:p>
          <w:p w14:paraId="28DCC108" w14:textId="77777777"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(1) În ceea ce privește armele de foc fabricate sau importate în Uniune la 14 septembrie 2018 sau ulterior datei respective, statele membre se asigură că orice astfel armă de foc sau componentă esențială introdusă pe piață a fost:</w:t>
            </w:r>
          </w:p>
          <w:p w14:paraId="160FD6D4" w14:textId="0FA386B0"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(a)</w:t>
            </w:r>
            <w:r>
              <w:rPr>
                <w:rFonts w:asciiTheme="majorBidi" w:hAnsiTheme="majorBidi" w:cstheme="majorBidi"/>
                <w:sz w:val="20"/>
                <w:szCs w:val="20"/>
              </w:rPr>
              <w:t xml:space="preserve"> </w:t>
            </w:r>
            <w:r w:rsidRPr="00777C58">
              <w:rPr>
                <w:rFonts w:asciiTheme="majorBidi" w:hAnsiTheme="majorBidi" w:cstheme="majorBidi"/>
                <w:sz w:val="20"/>
                <w:szCs w:val="20"/>
              </w:rPr>
              <w:t>prevăzută cu un marcaj unic, clar și permanent imediat după fabricare și cel târziu înaintea introducerii sale pe piață, sau fără întârziere după importul în Uniune; și</w:t>
            </w:r>
          </w:p>
        </w:tc>
        <w:tc>
          <w:tcPr>
            <w:tcW w:w="5075" w:type="dxa"/>
          </w:tcPr>
          <w:p w14:paraId="14EFF784" w14:textId="77777777" w:rsidR="007C2D56" w:rsidRDefault="007C2D56" w:rsidP="007C2D56">
            <w:pPr>
              <w:jc w:val="both"/>
              <w:rPr>
                <w:rFonts w:asciiTheme="majorBidi" w:hAnsiTheme="majorBidi" w:cstheme="majorBidi"/>
                <w:sz w:val="20"/>
                <w:szCs w:val="20"/>
              </w:rPr>
            </w:pPr>
          </w:p>
          <w:p w14:paraId="2D684F2F" w14:textId="77777777" w:rsidR="007C2D56" w:rsidRDefault="007C2D56" w:rsidP="007C2D56">
            <w:pPr>
              <w:jc w:val="both"/>
              <w:rPr>
                <w:rFonts w:asciiTheme="majorBidi" w:hAnsiTheme="majorBidi" w:cstheme="majorBidi"/>
                <w:sz w:val="20"/>
                <w:szCs w:val="20"/>
              </w:rPr>
            </w:pPr>
          </w:p>
          <w:p w14:paraId="7BC6285B" w14:textId="77777777" w:rsidR="007C2D56" w:rsidRDefault="007C2D56" w:rsidP="007C2D56">
            <w:pPr>
              <w:jc w:val="both"/>
              <w:rPr>
                <w:rFonts w:asciiTheme="majorBidi" w:hAnsiTheme="majorBidi" w:cstheme="majorBidi"/>
                <w:sz w:val="20"/>
                <w:szCs w:val="20"/>
              </w:rPr>
            </w:pPr>
          </w:p>
          <w:p w14:paraId="03A004A4" w14:textId="7C0715AE"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Art. 2, noțiuni, </w:t>
            </w:r>
            <w:r w:rsidRPr="00EE784E">
              <w:rPr>
                <w:rFonts w:asciiTheme="majorBidi" w:hAnsiTheme="majorBidi" w:cstheme="majorBidi"/>
                <w:sz w:val="20"/>
                <w:szCs w:val="20"/>
              </w:rPr>
              <w:t>Legea nr. 130/2012</w:t>
            </w:r>
          </w:p>
          <w:p w14:paraId="4178D1F6" w14:textId="7FFD48BB" w:rsidR="007C2D56" w:rsidRPr="00B46A00"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5A57E4">
              <w:rPr>
                <w:rFonts w:asciiTheme="majorBidi" w:hAnsiTheme="majorBidi" w:cstheme="majorBidi"/>
                <w:sz w:val="20"/>
                <w:szCs w:val="20"/>
              </w:rPr>
              <w:t>marcaj de trasabilitate</w:t>
            </w:r>
            <w:r>
              <w:rPr>
                <w:rFonts w:asciiTheme="majorBidi" w:hAnsiTheme="majorBidi" w:cstheme="majorBidi"/>
                <w:sz w:val="20"/>
                <w:szCs w:val="20"/>
              </w:rPr>
              <w:t>”</w:t>
            </w:r>
            <w:r w:rsidRPr="005A57E4">
              <w:rPr>
                <w:rFonts w:asciiTheme="majorBidi" w:hAnsiTheme="majorBidi" w:cstheme="majorBidi"/>
                <w:sz w:val="20"/>
                <w:szCs w:val="20"/>
              </w:rPr>
              <w:t xml:space="preserve"> – cod simbolic constituit din două litere majuscule – MD și ultimele două cifre ale anului în care arma s-a importat sau exportat, s-a introdus în țară sau s-a scos din țară, cu îndeplinirea procedurii de transfer, care, suplimentar, se imprimă în mod special pe suprafața metalului armei în cazul în care nu dispune de acest marcaj, pentru urmărirea și identificarea armelor letale și neletale supuse autorizării, transferate de pe teritoriul Republicii Moldova către un alt stat sau invers, precum și introduse definitiv pe teritoriul Republicii Moldova sau scoase definitiv de pe teritoriul Republicii Moldova;</w:t>
            </w:r>
          </w:p>
        </w:tc>
        <w:tc>
          <w:tcPr>
            <w:tcW w:w="1842" w:type="dxa"/>
          </w:tcPr>
          <w:p w14:paraId="60C57B46" w14:textId="77777777" w:rsidR="007C2D56" w:rsidRDefault="007C2D56" w:rsidP="007C2D56">
            <w:pPr>
              <w:jc w:val="center"/>
              <w:rPr>
                <w:rFonts w:asciiTheme="majorBidi" w:hAnsiTheme="majorBidi" w:cstheme="majorBidi"/>
                <w:sz w:val="20"/>
                <w:szCs w:val="20"/>
              </w:rPr>
            </w:pPr>
          </w:p>
          <w:p w14:paraId="7530188C" w14:textId="77777777" w:rsidR="007C2D56" w:rsidRDefault="007C2D56" w:rsidP="007C2D56">
            <w:pPr>
              <w:jc w:val="center"/>
              <w:rPr>
                <w:rFonts w:asciiTheme="majorBidi" w:hAnsiTheme="majorBidi" w:cstheme="majorBidi"/>
                <w:sz w:val="20"/>
                <w:szCs w:val="20"/>
              </w:rPr>
            </w:pPr>
          </w:p>
          <w:p w14:paraId="6B38E02F" w14:textId="77777777" w:rsidR="007C2D56" w:rsidRDefault="007C2D56" w:rsidP="007C2D56">
            <w:pPr>
              <w:jc w:val="center"/>
              <w:rPr>
                <w:rFonts w:asciiTheme="majorBidi" w:hAnsiTheme="majorBidi" w:cstheme="majorBidi"/>
                <w:sz w:val="20"/>
                <w:szCs w:val="20"/>
              </w:rPr>
            </w:pPr>
          </w:p>
          <w:p w14:paraId="531BB464" w14:textId="512A9F94"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tc>
        <w:tc>
          <w:tcPr>
            <w:tcW w:w="4962" w:type="dxa"/>
          </w:tcPr>
          <w:p w14:paraId="16B7F3E0" w14:textId="77777777" w:rsidR="007C2D56" w:rsidRPr="00777C58" w:rsidRDefault="007C2D56" w:rsidP="00920347">
            <w:pPr>
              <w:rPr>
                <w:rFonts w:asciiTheme="majorBidi" w:hAnsiTheme="majorBidi" w:cstheme="majorBidi"/>
                <w:sz w:val="20"/>
                <w:szCs w:val="20"/>
              </w:rPr>
            </w:pPr>
          </w:p>
        </w:tc>
      </w:tr>
      <w:tr w:rsidR="007C2D56" w:rsidRPr="00292960" w14:paraId="170C8847" w14:textId="77777777" w:rsidTr="007C2D56">
        <w:tc>
          <w:tcPr>
            <w:tcW w:w="3964" w:type="dxa"/>
          </w:tcPr>
          <w:p w14:paraId="11F0AACA" w14:textId="5187F467"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lastRenderedPageBreak/>
              <w:t>(b)</w:t>
            </w:r>
            <w:r>
              <w:rPr>
                <w:rFonts w:asciiTheme="majorBidi" w:hAnsiTheme="majorBidi" w:cstheme="majorBidi"/>
                <w:sz w:val="20"/>
                <w:szCs w:val="20"/>
              </w:rPr>
              <w:t xml:space="preserve"> </w:t>
            </w:r>
            <w:r w:rsidRPr="00777C58">
              <w:rPr>
                <w:rFonts w:asciiTheme="majorBidi" w:hAnsiTheme="majorBidi" w:cstheme="majorBidi"/>
                <w:sz w:val="20"/>
                <w:szCs w:val="20"/>
              </w:rPr>
              <w:t>înregistrată în conformitate cu prezenta directivă imediat după fabricare și cel târziu înaintea introducerii sale pe piață, sau fără întârziere după importul în Uniune.</w:t>
            </w:r>
          </w:p>
        </w:tc>
        <w:tc>
          <w:tcPr>
            <w:tcW w:w="5075" w:type="dxa"/>
          </w:tcPr>
          <w:p w14:paraId="683E7978"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49</w:t>
            </w:r>
            <w:r>
              <w:t xml:space="preserve"> </w:t>
            </w:r>
            <w:r w:rsidRPr="00EE784E">
              <w:rPr>
                <w:rFonts w:asciiTheme="majorBidi" w:hAnsiTheme="majorBidi" w:cstheme="majorBidi"/>
                <w:sz w:val="20"/>
                <w:szCs w:val="20"/>
              </w:rPr>
              <w:t>Legea nr. 130/2012</w:t>
            </w:r>
          </w:p>
          <w:p w14:paraId="58D4BD7B" w14:textId="4D83BA1E" w:rsidR="007C2D56" w:rsidRDefault="007C2D56" w:rsidP="007C2D56">
            <w:pPr>
              <w:jc w:val="both"/>
              <w:rPr>
                <w:rFonts w:asciiTheme="majorBidi" w:hAnsiTheme="majorBidi" w:cstheme="majorBidi"/>
                <w:sz w:val="20"/>
                <w:szCs w:val="20"/>
              </w:rPr>
            </w:pPr>
            <w:r w:rsidRPr="00A2039D">
              <w:rPr>
                <w:rFonts w:asciiTheme="majorBidi" w:hAnsiTheme="majorBidi" w:cstheme="majorBidi"/>
                <w:sz w:val="20"/>
                <w:szCs w:val="20"/>
              </w:rPr>
              <w:t>(1) Armurierii licenţiaţi să producă arme şi/sau muniţii au obligaţia ca, în procesul de fabricaţie, să aplice pe arme şi muniţii marcaje de identificare.</w:t>
            </w:r>
          </w:p>
        </w:tc>
        <w:tc>
          <w:tcPr>
            <w:tcW w:w="1842" w:type="dxa"/>
          </w:tcPr>
          <w:p w14:paraId="7475F710" w14:textId="67B7F5A6" w:rsidR="007C2D56"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tc>
        <w:tc>
          <w:tcPr>
            <w:tcW w:w="4962" w:type="dxa"/>
          </w:tcPr>
          <w:p w14:paraId="0B13B8FF" w14:textId="77777777" w:rsidR="007C2D56" w:rsidRPr="00777C58" w:rsidRDefault="007C2D56" w:rsidP="00920347">
            <w:pPr>
              <w:rPr>
                <w:rFonts w:asciiTheme="majorBidi" w:hAnsiTheme="majorBidi" w:cstheme="majorBidi"/>
                <w:sz w:val="20"/>
                <w:szCs w:val="20"/>
              </w:rPr>
            </w:pPr>
          </w:p>
        </w:tc>
      </w:tr>
      <w:tr w:rsidR="007C2D56" w:rsidRPr="00292960" w14:paraId="35B1C2AA" w14:textId="77777777" w:rsidTr="007C2D56">
        <w:tc>
          <w:tcPr>
            <w:tcW w:w="3964" w:type="dxa"/>
          </w:tcPr>
          <w:p w14:paraId="0BBA28AB" w14:textId="3383BB1A"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777C58">
              <w:rPr>
                <w:rFonts w:asciiTheme="majorBidi" w:hAnsiTheme="majorBidi" w:cstheme="majorBidi"/>
                <w:sz w:val="20"/>
                <w:szCs w:val="20"/>
              </w:rPr>
              <w:t>2) Marcajul unic menționat la alineatul (1) litera (a) include numele producătorului sau denumirea mărcii, țara sau locul fabricării, numărul de serie și anul de fabricație, în cazul în care acesta nu face parte din numărul de serie, și modelul, dacă este posibil. Acest lucru nu aduce atingere aplicării mărcii comerciale a producătorului. În cazul în care o componentă esențială este prea mică pentru a fi marcată în conformitate cu prezentul articol, aceasta este marcată cel puțin cu un număr de serie sau un cod alfanumeric sau digital.</w:t>
            </w:r>
          </w:p>
        </w:tc>
        <w:tc>
          <w:tcPr>
            <w:tcW w:w="5075" w:type="dxa"/>
          </w:tcPr>
          <w:p w14:paraId="04E911D2" w14:textId="77777777" w:rsidR="007C2D56" w:rsidRPr="00810C59" w:rsidRDefault="007C2D56" w:rsidP="007C2D56">
            <w:pPr>
              <w:jc w:val="both"/>
              <w:rPr>
                <w:rFonts w:asciiTheme="majorBidi" w:hAnsiTheme="majorBidi" w:cstheme="majorBidi"/>
                <w:sz w:val="20"/>
                <w:szCs w:val="20"/>
              </w:rPr>
            </w:pPr>
            <w:r w:rsidRPr="00810C59">
              <w:rPr>
                <w:rFonts w:asciiTheme="majorBidi" w:hAnsiTheme="majorBidi" w:cstheme="majorBidi"/>
                <w:sz w:val="20"/>
                <w:szCs w:val="20"/>
              </w:rPr>
              <w:t>Art. 49 Legea nr. 130/2012</w:t>
            </w:r>
          </w:p>
          <w:p w14:paraId="7C5D602E" w14:textId="77777777" w:rsidR="007C2D56" w:rsidRPr="00810C59" w:rsidRDefault="007C2D56" w:rsidP="007C2D56">
            <w:pPr>
              <w:jc w:val="both"/>
              <w:rPr>
                <w:rFonts w:asciiTheme="majorBidi" w:hAnsiTheme="majorBidi" w:cstheme="majorBidi"/>
                <w:sz w:val="20"/>
                <w:szCs w:val="20"/>
              </w:rPr>
            </w:pPr>
            <w:r w:rsidRPr="00810C59">
              <w:rPr>
                <w:rFonts w:asciiTheme="majorBidi" w:hAnsiTheme="majorBidi" w:cstheme="majorBidi"/>
                <w:sz w:val="20"/>
                <w:szCs w:val="20"/>
              </w:rPr>
              <w:t>(1) Armurierii licenţiaţi să producă arme şi/sau muniţii au obligaţia ca, în procesul de fabricaţie, să aplice pe arme şi muniţii marcaje de identificare.</w:t>
            </w:r>
          </w:p>
          <w:p w14:paraId="253FBC13" w14:textId="77777777" w:rsidR="007C2D56" w:rsidRPr="00810C59" w:rsidRDefault="007C2D56" w:rsidP="007C2D56">
            <w:pPr>
              <w:jc w:val="both"/>
              <w:rPr>
                <w:rFonts w:asciiTheme="majorBidi" w:hAnsiTheme="majorBidi" w:cstheme="majorBidi"/>
                <w:sz w:val="20"/>
                <w:szCs w:val="20"/>
              </w:rPr>
            </w:pPr>
            <w:r w:rsidRPr="00810C59">
              <w:rPr>
                <w:rFonts w:asciiTheme="majorBidi" w:hAnsiTheme="majorBidi" w:cstheme="majorBidi"/>
                <w:sz w:val="20"/>
                <w:szCs w:val="20"/>
              </w:rPr>
              <w:t>(2) Marcajele prevăzute la alin. (1) trebuie să cuprindă următoarele elemente:</w:t>
            </w:r>
          </w:p>
          <w:p w14:paraId="191EE605" w14:textId="77777777" w:rsidR="007C2D56" w:rsidRPr="00810C59" w:rsidRDefault="007C2D56" w:rsidP="007C2D56">
            <w:pPr>
              <w:jc w:val="both"/>
              <w:rPr>
                <w:rFonts w:asciiTheme="majorBidi" w:hAnsiTheme="majorBidi" w:cstheme="majorBidi"/>
                <w:sz w:val="20"/>
                <w:szCs w:val="20"/>
              </w:rPr>
            </w:pPr>
            <w:r w:rsidRPr="00810C59">
              <w:rPr>
                <w:rFonts w:asciiTheme="majorBidi" w:hAnsiTheme="majorBidi" w:cstheme="majorBidi"/>
                <w:sz w:val="20"/>
                <w:szCs w:val="20"/>
              </w:rPr>
              <w:t>a) indicativul de ţară al Republicii Moldova;</w:t>
            </w:r>
          </w:p>
          <w:p w14:paraId="516AFB5F" w14:textId="77777777" w:rsidR="007C2D56" w:rsidRPr="00810C59" w:rsidRDefault="007C2D56" w:rsidP="007C2D56">
            <w:pPr>
              <w:jc w:val="both"/>
              <w:rPr>
                <w:rFonts w:asciiTheme="majorBidi" w:hAnsiTheme="majorBidi" w:cstheme="majorBidi"/>
                <w:sz w:val="20"/>
                <w:szCs w:val="20"/>
              </w:rPr>
            </w:pPr>
            <w:r w:rsidRPr="00810C59">
              <w:rPr>
                <w:rFonts w:asciiTheme="majorBidi" w:hAnsiTheme="majorBidi" w:cstheme="majorBidi"/>
                <w:sz w:val="20"/>
                <w:szCs w:val="20"/>
              </w:rPr>
              <w:t>b) indicativul armurierului care le produce;</w:t>
            </w:r>
          </w:p>
          <w:p w14:paraId="103A5623" w14:textId="77777777" w:rsidR="007C2D56" w:rsidRPr="00810C59" w:rsidRDefault="007C2D56" w:rsidP="007C2D56">
            <w:pPr>
              <w:jc w:val="both"/>
              <w:rPr>
                <w:rFonts w:asciiTheme="majorBidi" w:hAnsiTheme="majorBidi" w:cstheme="majorBidi"/>
                <w:sz w:val="20"/>
                <w:szCs w:val="20"/>
              </w:rPr>
            </w:pPr>
            <w:r w:rsidRPr="00810C59">
              <w:rPr>
                <w:rFonts w:asciiTheme="majorBidi" w:hAnsiTheme="majorBidi" w:cstheme="majorBidi"/>
                <w:sz w:val="20"/>
                <w:szCs w:val="20"/>
              </w:rPr>
              <w:t>c) indicativul corespunzător categoriei prevăzute în anexa nr. 1 din care face parte arma sau calibrul muniţiilor aferente;</w:t>
            </w:r>
          </w:p>
          <w:p w14:paraId="7FB6CEEE" w14:textId="29074266" w:rsidR="007C2D56" w:rsidRDefault="007C2D56" w:rsidP="007C2D56">
            <w:pPr>
              <w:jc w:val="both"/>
              <w:rPr>
                <w:rFonts w:asciiTheme="majorBidi" w:hAnsiTheme="majorBidi" w:cstheme="majorBidi"/>
                <w:sz w:val="20"/>
                <w:szCs w:val="20"/>
              </w:rPr>
            </w:pPr>
            <w:r w:rsidRPr="00810C59">
              <w:rPr>
                <w:rFonts w:asciiTheme="majorBidi" w:hAnsiTheme="majorBidi" w:cstheme="majorBidi"/>
                <w:sz w:val="20"/>
                <w:szCs w:val="20"/>
              </w:rPr>
              <w:t>d) anul de fabricaţie a armelor şi a muniţiilor, numărul de ordine al fiecărei arme, stabilit pentru fiecare categorie din cele consemnate în anexa nr.1.</w:t>
            </w:r>
          </w:p>
        </w:tc>
        <w:tc>
          <w:tcPr>
            <w:tcW w:w="1842" w:type="dxa"/>
          </w:tcPr>
          <w:p w14:paraId="232D841D" w14:textId="08EE5941" w:rsidR="007C2D56" w:rsidRPr="00A335B5" w:rsidRDefault="007C2D56" w:rsidP="007C2D56">
            <w:pPr>
              <w:jc w:val="center"/>
              <w:rPr>
                <w:rFonts w:asciiTheme="majorBidi" w:hAnsiTheme="majorBidi" w:cstheme="majorBidi"/>
                <w:sz w:val="20"/>
                <w:szCs w:val="20"/>
              </w:rPr>
            </w:pPr>
            <w:r w:rsidRPr="00E75534">
              <w:rPr>
                <w:rFonts w:asciiTheme="majorBidi" w:hAnsiTheme="majorBidi" w:cstheme="majorBidi"/>
                <w:sz w:val="20"/>
                <w:szCs w:val="20"/>
              </w:rPr>
              <w:t>Compatibil</w:t>
            </w:r>
          </w:p>
        </w:tc>
        <w:tc>
          <w:tcPr>
            <w:tcW w:w="4962" w:type="dxa"/>
          </w:tcPr>
          <w:p w14:paraId="2E0BFB31" w14:textId="77777777" w:rsidR="007C2D56" w:rsidRPr="00777C58" w:rsidRDefault="007C2D56" w:rsidP="007950B7">
            <w:pPr>
              <w:rPr>
                <w:rFonts w:asciiTheme="majorBidi" w:hAnsiTheme="majorBidi" w:cstheme="majorBidi"/>
                <w:sz w:val="20"/>
                <w:szCs w:val="20"/>
              </w:rPr>
            </w:pPr>
          </w:p>
        </w:tc>
      </w:tr>
      <w:tr w:rsidR="007C2D56" w:rsidRPr="00292960" w14:paraId="4DC795E5" w14:textId="77777777" w:rsidTr="007C2D56">
        <w:tc>
          <w:tcPr>
            <w:tcW w:w="3964" w:type="dxa"/>
          </w:tcPr>
          <w:p w14:paraId="2311637C" w14:textId="0C216538" w:rsidR="007C2D56"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 xml:space="preserve">Cerințele de marcare pentru armele de foc sau pentru componentele esențiale care au o importanță istorică deosebită se stabilesc în conformitate cu dreptul intern. </w:t>
            </w:r>
          </w:p>
        </w:tc>
        <w:tc>
          <w:tcPr>
            <w:tcW w:w="5075" w:type="dxa"/>
          </w:tcPr>
          <w:p w14:paraId="7B4D26B1" w14:textId="772E5D93" w:rsidR="000B6280" w:rsidRPr="000B6280" w:rsidRDefault="007C2D56" w:rsidP="000B6280">
            <w:pPr>
              <w:ind w:right="-109"/>
              <w:jc w:val="both"/>
              <w:rPr>
                <w:rFonts w:asciiTheme="majorBidi" w:hAnsiTheme="majorBidi" w:cstheme="majorBidi"/>
                <w:b/>
                <w:bCs/>
                <w:sz w:val="20"/>
                <w:szCs w:val="20"/>
              </w:rPr>
            </w:pPr>
            <w:r w:rsidRPr="0070003B">
              <w:rPr>
                <w:rFonts w:asciiTheme="majorBidi" w:hAnsiTheme="majorBidi" w:cstheme="majorBidi"/>
                <w:b/>
                <w:bCs/>
                <w:sz w:val="20"/>
                <w:szCs w:val="20"/>
              </w:rPr>
              <w:t>Hotărârea Guvernului nr. 293/2014</w:t>
            </w:r>
            <w:r w:rsidR="000B6280">
              <w:rPr>
                <w:rFonts w:asciiTheme="majorBidi" w:hAnsiTheme="majorBidi" w:cstheme="majorBidi"/>
                <w:b/>
                <w:bCs/>
                <w:sz w:val="20"/>
                <w:szCs w:val="20"/>
              </w:rPr>
              <w:t xml:space="preserve"> </w:t>
            </w:r>
            <w:r w:rsidR="000B6280" w:rsidRPr="000B6280">
              <w:rPr>
                <w:rFonts w:asciiTheme="majorBidi" w:hAnsiTheme="majorBidi" w:cstheme="majorBidi"/>
                <w:b/>
                <w:bCs/>
                <w:sz w:val="20"/>
                <w:szCs w:val="20"/>
              </w:rPr>
              <w:t>pentru aprobarea Regulamentului cu privire la regimul armelor şi al muniţiilor cu destinaţie civilă</w:t>
            </w:r>
          </w:p>
          <w:p w14:paraId="7A36C7BA" w14:textId="77777777" w:rsidR="007C2D56" w:rsidRPr="007950B7"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Pct. </w:t>
            </w:r>
            <w:r w:rsidRPr="007950B7">
              <w:rPr>
                <w:rFonts w:asciiTheme="majorBidi" w:hAnsiTheme="majorBidi" w:cstheme="majorBidi"/>
                <w:sz w:val="20"/>
                <w:szCs w:val="20"/>
              </w:rPr>
              <w:t>201. Armele şi componentele esenţiale ale acestora, precum şi muniţiile trebuie să poarte marcaje aplicate în cursul procesului de fabricaţie, care cuprind elementele prevăzute la art. 49 alin. (2) din Lege</w:t>
            </w:r>
            <w:r>
              <w:rPr>
                <w:rFonts w:asciiTheme="majorBidi" w:hAnsiTheme="majorBidi" w:cstheme="majorBidi"/>
                <w:sz w:val="20"/>
                <w:szCs w:val="20"/>
              </w:rPr>
              <w:t xml:space="preserve"> (nr. 130/2012).</w:t>
            </w:r>
          </w:p>
          <w:p w14:paraId="229932D4" w14:textId="77777777" w:rsidR="007C2D56" w:rsidRPr="007950B7"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Pct. </w:t>
            </w:r>
            <w:r w:rsidRPr="007950B7">
              <w:rPr>
                <w:rFonts w:asciiTheme="majorBidi" w:hAnsiTheme="majorBidi" w:cstheme="majorBidi"/>
                <w:sz w:val="20"/>
                <w:szCs w:val="20"/>
              </w:rPr>
              <w:t>202. Marcajele care se aplică pe arme s</w:t>
            </w:r>
            <w:r>
              <w:rPr>
                <w:rFonts w:asciiTheme="majorBidi" w:hAnsiTheme="majorBidi" w:cstheme="majorBidi"/>
                <w:sz w:val="20"/>
                <w:szCs w:val="20"/>
              </w:rPr>
              <w:t>u</w:t>
            </w:r>
            <w:r w:rsidRPr="007950B7">
              <w:rPr>
                <w:rFonts w:asciiTheme="majorBidi" w:hAnsiTheme="majorBidi" w:cstheme="majorBidi"/>
                <w:sz w:val="20"/>
                <w:szCs w:val="20"/>
              </w:rPr>
              <w:t xml:space="preserve">nt constituite dintr-o </w:t>
            </w:r>
            <w:proofErr w:type="spellStart"/>
            <w:r w:rsidRPr="007950B7">
              <w:rPr>
                <w:rFonts w:asciiTheme="majorBidi" w:hAnsiTheme="majorBidi" w:cstheme="majorBidi"/>
                <w:sz w:val="20"/>
                <w:szCs w:val="20"/>
              </w:rPr>
              <w:t>înşiruire</w:t>
            </w:r>
            <w:proofErr w:type="spellEnd"/>
            <w:r w:rsidRPr="007950B7">
              <w:rPr>
                <w:rFonts w:asciiTheme="majorBidi" w:hAnsiTheme="majorBidi" w:cstheme="majorBidi"/>
                <w:sz w:val="20"/>
                <w:szCs w:val="20"/>
              </w:rPr>
              <w:t xml:space="preserve"> de trei grupe alfanumerice, după cum urmează:</w:t>
            </w:r>
          </w:p>
          <w:p w14:paraId="6A3FC1CF" w14:textId="77777777" w:rsidR="007C2D56" w:rsidRPr="007950B7" w:rsidRDefault="007C2D56" w:rsidP="007C2D56">
            <w:pPr>
              <w:jc w:val="both"/>
              <w:rPr>
                <w:rFonts w:asciiTheme="majorBidi" w:hAnsiTheme="majorBidi" w:cstheme="majorBidi"/>
                <w:sz w:val="20"/>
                <w:szCs w:val="20"/>
              </w:rPr>
            </w:pPr>
            <w:r w:rsidRPr="007950B7">
              <w:rPr>
                <w:rFonts w:asciiTheme="majorBidi" w:hAnsiTheme="majorBidi" w:cstheme="majorBidi"/>
                <w:sz w:val="20"/>
                <w:szCs w:val="20"/>
              </w:rPr>
              <w:t>1) prima grupă este constituită din 4 litere majuscule, primele două fiind în toate cazurile MD, iar următoarele fiind primele 2 consoane din denumirea armurierului care produce arma;</w:t>
            </w:r>
          </w:p>
          <w:p w14:paraId="2AFB1764" w14:textId="77777777" w:rsidR="007C2D56" w:rsidRPr="007950B7" w:rsidRDefault="007C2D56" w:rsidP="007C2D56">
            <w:pPr>
              <w:jc w:val="both"/>
              <w:rPr>
                <w:rFonts w:asciiTheme="majorBidi" w:hAnsiTheme="majorBidi" w:cstheme="majorBidi"/>
                <w:sz w:val="20"/>
                <w:szCs w:val="20"/>
              </w:rPr>
            </w:pPr>
            <w:r w:rsidRPr="007950B7">
              <w:rPr>
                <w:rFonts w:asciiTheme="majorBidi" w:hAnsiTheme="majorBidi" w:cstheme="majorBidi"/>
                <w:sz w:val="20"/>
                <w:szCs w:val="20"/>
              </w:rPr>
              <w:t>2) a doua grupă este constituită dintr-o literă majusculă, de la A la D, corespunzătoare categoriei din care face parte arma, conform anexei la Lege, precum şi din două cifre corespunzătoare numărului curent din anexa respectivă, de la poziţia la care s</w:t>
            </w:r>
            <w:r>
              <w:rPr>
                <w:rFonts w:asciiTheme="majorBidi" w:hAnsiTheme="majorBidi" w:cstheme="majorBidi"/>
                <w:sz w:val="20"/>
                <w:szCs w:val="20"/>
              </w:rPr>
              <w:t>u</w:t>
            </w:r>
            <w:r w:rsidRPr="007950B7">
              <w:rPr>
                <w:rFonts w:asciiTheme="majorBidi" w:hAnsiTheme="majorBidi" w:cstheme="majorBidi"/>
                <w:sz w:val="20"/>
                <w:szCs w:val="20"/>
              </w:rPr>
              <w:t>nt indicate caracteristicile armei pe care se aplică marcajul;</w:t>
            </w:r>
          </w:p>
          <w:p w14:paraId="6D224F08" w14:textId="7DBD0E19" w:rsidR="007C2D56" w:rsidRPr="00810C59" w:rsidRDefault="007C2D56" w:rsidP="007C2D56">
            <w:pPr>
              <w:jc w:val="both"/>
              <w:rPr>
                <w:rFonts w:asciiTheme="majorBidi" w:hAnsiTheme="majorBidi" w:cstheme="majorBidi"/>
                <w:sz w:val="20"/>
                <w:szCs w:val="20"/>
              </w:rPr>
            </w:pPr>
            <w:r w:rsidRPr="007950B7">
              <w:rPr>
                <w:rFonts w:asciiTheme="majorBidi" w:hAnsiTheme="majorBidi" w:cstheme="majorBidi"/>
                <w:sz w:val="20"/>
                <w:szCs w:val="20"/>
              </w:rPr>
              <w:t xml:space="preserve">3) a treia grupă este constituită din cel </w:t>
            </w:r>
            <w:proofErr w:type="spellStart"/>
            <w:r w:rsidRPr="007950B7">
              <w:rPr>
                <w:rFonts w:asciiTheme="majorBidi" w:hAnsiTheme="majorBidi" w:cstheme="majorBidi"/>
                <w:sz w:val="20"/>
                <w:szCs w:val="20"/>
              </w:rPr>
              <w:t>puţin</w:t>
            </w:r>
            <w:proofErr w:type="spellEnd"/>
            <w:r w:rsidRPr="007950B7">
              <w:rPr>
                <w:rFonts w:asciiTheme="majorBidi" w:hAnsiTheme="majorBidi" w:cstheme="majorBidi"/>
                <w:sz w:val="20"/>
                <w:szCs w:val="20"/>
              </w:rPr>
              <w:t xml:space="preserve"> 3 cifre, dintre care primele două indică ultimele două cifre ale anului în care a fost produsă arma, iar următoarele indică numărul de ordine al armei, stabilit pe fiecare categorie de arme, în fiecare an.</w:t>
            </w:r>
          </w:p>
        </w:tc>
        <w:tc>
          <w:tcPr>
            <w:tcW w:w="1842" w:type="dxa"/>
          </w:tcPr>
          <w:p w14:paraId="583ECE94" w14:textId="3AE2CF9B" w:rsidR="007C2D56" w:rsidRPr="00A335B5" w:rsidRDefault="007C2D56" w:rsidP="007C2D56">
            <w:pPr>
              <w:jc w:val="center"/>
              <w:rPr>
                <w:rFonts w:asciiTheme="majorBidi" w:hAnsiTheme="majorBidi" w:cstheme="majorBidi"/>
                <w:sz w:val="20"/>
                <w:szCs w:val="20"/>
              </w:rPr>
            </w:pPr>
            <w:r w:rsidRPr="00E75534">
              <w:rPr>
                <w:rFonts w:asciiTheme="majorBidi" w:hAnsiTheme="majorBidi" w:cstheme="majorBidi"/>
                <w:sz w:val="20"/>
                <w:szCs w:val="20"/>
              </w:rPr>
              <w:t>Compatibil</w:t>
            </w:r>
          </w:p>
        </w:tc>
        <w:tc>
          <w:tcPr>
            <w:tcW w:w="4962" w:type="dxa"/>
          </w:tcPr>
          <w:p w14:paraId="07A2E310" w14:textId="05F6B76B" w:rsidR="007C2D56" w:rsidRPr="00777C58" w:rsidRDefault="007C2D56" w:rsidP="004E708F">
            <w:pPr>
              <w:rPr>
                <w:rFonts w:asciiTheme="majorBidi" w:hAnsiTheme="majorBidi" w:cstheme="majorBidi"/>
                <w:sz w:val="20"/>
                <w:szCs w:val="20"/>
              </w:rPr>
            </w:pPr>
          </w:p>
        </w:tc>
      </w:tr>
      <w:tr w:rsidR="007C2D56" w:rsidRPr="00292960" w14:paraId="6D539587" w14:textId="77777777" w:rsidTr="007C2D56">
        <w:tc>
          <w:tcPr>
            <w:tcW w:w="3964" w:type="dxa"/>
          </w:tcPr>
          <w:p w14:paraId="6BBD1D50" w14:textId="3E47503D"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 xml:space="preserve">Statele membre se asigură că fiecare pachet </w:t>
            </w:r>
            <w:r w:rsidRPr="00777C58">
              <w:rPr>
                <w:rFonts w:asciiTheme="majorBidi" w:hAnsiTheme="majorBidi" w:cstheme="majorBidi"/>
                <w:sz w:val="20"/>
                <w:szCs w:val="20"/>
              </w:rPr>
              <w:lastRenderedPageBreak/>
              <w:t>elementar de muniție completă este marcat astfel încât să indice numele producătorului, numărul de identificare a lotului, calibrul și tipul de muniție.</w:t>
            </w:r>
          </w:p>
        </w:tc>
        <w:tc>
          <w:tcPr>
            <w:tcW w:w="5075" w:type="dxa"/>
          </w:tcPr>
          <w:p w14:paraId="7651B1EA" w14:textId="3911FA82"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H</w:t>
            </w:r>
            <w:r w:rsidR="000B6280">
              <w:rPr>
                <w:rFonts w:asciiTheme="majorBidi" w:hAnsiTheme="majorBidi" w:cstheme="majorBidi"/>
                <w:sz w:val="20"/>
                <w:szCs w:val="20"/>
              </w:rPr>
              <w:t xml:space="preserve">otărârea </w:t>
            </w:r>
            <w:r>
              <w:rPr>
                <w:rFonts w:asciiTheme="majorBidi" w:hAnsiTheme="majorBidi" w:cstheme="majorBidi"/>
                <w:sz w:val="20"/>
                <w:szCs w:val="20"/>
              </w:rPr>
              <w:t>G</w:t>
            </w:r>
            <w:r w:rsidR="000B6280">
              <w:rPr>
                <w:rFonts w:asciiTheme="majorBidi" w:hAnsiTheme="majorBidi" w:cstheme="majorBidi"/>
                <w:sz w:val="20"/>
                <w:szCs w:val="20"/>
              </w:rPr>
              <w:t>uvernului nr.</w:t>
            </w:r>
            <w:r>
              <w:rPr>
                <w:rFonts w:asciiTheme="majorBidi" w:hAnsiTheme="majorBidi" w:cstheme="majorBidi"/>
                <w:sz w:val="20"/>
                <w:szCs w:val="20"/>
              </w:rPr>
              <w:t xml:space="preserve"> 293/2014</w:t>
            </w:r>
          </w:p>
          <w:p w14:paraId="37235179" w14:textId="77777777" w:rsidR="007C2D56" w:rsidRPr="00B84E1F"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Pct.</w:t>
            </w:r>
            <w:r w:rsidRPr="00B84E1F">
              <w:rPr>
                <w:rFonts w:asciiTheme="majorBidi" w:hAnsiTheme="majorBidi" w:cstheme="majorBidi"/>
                <w:sz w:val="20"/>
                <w:szCs w:val="20"/>
              </w:rPr>
              <w:t xml:space="preserve">203. Marcajele care se aplică pe cartuşe şi/sau pe ambalajul </w:t>
            </w:r>
            <w:proofErr w:type="spellStart"/>
            <w:r w:rsidRPr="00B84E1F">
              <w:rPr>
                <w:rFonts w:asciiTheme="majorBidi" w:hAnsiTheme="majorBidi" w:cstheme="majorBidi"/>
                <w:sz w:val="20"/>
                <w:szCs w:val="20"/>
              </w:rPr>
              <w:t>iniţial</w:t>
            </w:r>
            <w:proofErr w:type="spellEnd"/>
            <w:r w:rsidRPr="00B84E1F">
              <w:rPr>
                <w:rFonts w:asciiTheme="majorBidi" w:hAnsiTheme="majorBidi" w:cstheme="majorBidi"/>
                <w:sz w:val="20"/>
                <w:szCs w:val="20"/>
              </w:rPr>
              <w:t xml:space="preserve"> s</w:t>
            </w:r>
            <w:r>
              <w:rPr>
                <w:rFonts w:asciiTheme="majorBidi" w:hAnsiTheme="majorBidi" w:cstheme="majorBidi"/>
                <w:sz w:val="20"/>
                <w:szCs w:val="20"/>
              </w:rPr>
              <w:t>u</w:t>
            </w:r>
            <w:r w:rsidRPr="00B84E1F">
              <w:rPr>
                <w:rFonts w:asciiTheme="majorBidi" w:hAnsiTheme="majorBidi" w:cstheme="majorBidi"/>
                <w:sz w:val="20"/>
                <w:szCs w:val="20"/>
              </w:rPr>
              <w:t xml:space="preserve">nt constituite dintr-o </w:t>
            </w:r>
            <w:proofErr w:type="spellStart"/>
            <w:r w:rsidRPr="00B84E1F">
              <w:rPr>
                <w:rFonts w:asciiTheme="majorBidi" w:hAnsiTheme="majorBidi" w:cstheme="majorBidi"/>
                <w:sz w:val="20"/>
                <w:szCs w:val="20"/>
              </w:rPr>
              <w:t>înşiruire</w:t>
            </w:r>
            <w:proofErr w:type="spellEnd"/>
            <w:r w:rsidRPr="00B84E1F">
              <w:rPr>
                <w:rFonts w:asciiTheme="majorBidi" w:hAnsiTheme="majorBidi" w:cstheme="majorBidi"/>
                <w:sz w:val="20"/>
                <w:szCs w:val="20"/>
              </w:rPr>
              <w:t xml:space="preserve"> de două grupe alfanumerice, după cum urmează:</w:t>
            </w:r>
          </w:p>
          <w:p w14:paraId="60F96559" w14:textId="77777777" w:rsidR="007C2D56" w:rsidRPr="00B84E1F" w:rsidRDefault="007C2D56" w:rsidP="007C2D56">
            <w:pPr>
              <w:jc w:val="both"/>
              <w:rPr>
                <w:rFonts w:asciiTheme="majorBidi" w:hAnsiTheme="majorBidi" w:cstheme="majorBidi"/>
                <w:sz w:val="20"/>
                <w:szCs w:val="20"/>
              </w:rPr>
            </w:pPr>
            <w:r w:rsidRPr="00B84E1F">
              <w:rPr>
                <w:rFonts w:asciiTheme="majorBidi" w:hAnsiTheme="majorBidi" w:cstheme="majorBidi"/>
                <w:sz w:val="20"/>
                <w:szCs w:val="20"/>
              </w:rPr>
              <w:t xml:space="preserve">1) prima grupă este constituită din 3 litere majuscule, prima fiind întotdeauna R, iar următoarele fiind primele două consoane din denumirea armurierului producător, urmate de două cifre care reprezintă ultimele două cifre ale anului de fabricaţie a </w:t>
            </w:r>
            <w:proofErr w:type="spellStart"/>
            <w:r w:rsidRPr="00B84E1F">
              <w:rPr>
                <w:rFonts w:asciiTheme="majorBidi" w:hAnsiTheme="majorBidi" w:cstheme="majorBidi"/>
                <w:sz w:val="20"/>
                <w:szCs w:val="20"/>
              </w:rPr>
              <w:t>muniţiei</w:t>
            </w:r>
            <w:proofErr w:type="spellEnd"/>
            <w:r w:rsidRPr="00B84E1F">
              <w:rPr>
                <w:rFonts w:asciiTheme="majorBidi" w:hAnsiTheme="majorBidi" w:cstheme="majorBidi"/>
                <w:sz w:val="20"/>
                <w:szCs w:val="20"/>
              </w:rPr>
              <w:t>;</w:t>
            </w:r>
          </w:p>
          <w:p w14:paraId="511A6CB7" w14:textId="5AB1F1BB" w:rsidR="007C2D56" w:rsidRDefault="007C2D56" w:rsidP="007C2D56">
            <w:pPr>
              <w:jc w:val="both"/>
              <w:rPr>
                <w:rFonts w:asciiTheme="majorBidi" w:hAnsiTheme="majorBidi" w:cstheme="majorBidi"/>
                <w:sz w:val="20"/>
                <w:szCs w:val="20"/>
              </w:rPr>
            </w:pPr>
            <w:r w:rsidRPr="00B84E1F">
              <w:rPr>
                <w:rFonts w:asciiTheme="majorBidi" w:hAnsiTheme="majorBidi" w:cstheme="majorBidi"/>
                <w:sz w:val="20"/>
                <w:szCs w:val="20"/>
              </w:rPr>
              <w:t>2) a doua grupă este constituită din litera L pentru muniţia destinată armelor lungi, respectiv S</w:t>
            </w:r>
            <w:r>
              <w:rPr>
                <w:rFonts w:asciiTheme="majorBidi" w:hAnsiTheme="majorBidi" w:cstheme="majorBidi"/>
                <w:sz w:val="20"/>
                <w:szCs w:val="20"/>
              </w:rPr>
              <w:t>,</w:t>
            </w:r>
            <w:r w:rsidRPr="00B84E1F">
              <w:rPr>
                <w:rFonts w:asciiTheme="majorBidi" w:hAnsiTheme="majorBidi" w:cstheme="majorBidi"/>
                <w:sz w:val="20"/>
                <w:szCs w:val="20"/>
              </w:rPr>
              <w:t xml:space="preserve"> pentru muniţia destinată armelor scurte, urmată cel </w:t>
            </w:r>
            <w:proofErr w:type="spellStart"/>
            <w:r w:rsidRPr="00B84E1F">
              <w:rPr>
                <w:rFonts w:asciiTheme="majorBidi" w:hAnsiTheme="majorBidi" w:cstheme="majorBidi"/>
                <w:sz w:val="20"/>
                <w:szCs w:val="20"/>
              </w:rPr>
              <w:t>puţin</w:t>
            </w:r>
            <w:proofErr w:type="spellEnd"/>
            <w:r w:rsidRPr="00B84E1F">
              <w:rPr>
                <w:rFonts w:asciiTheme="majorBidi" w:hAnsiTheme="majorBidi" w:cstheme="majorBidi"/>
                <w:sz w:val="20"/>
                <w:szCs w:val="20"/>
              </w:rPr>
              <w:t xml:space="preserve"> de un număr care reprezintă calibrul exprimat în milimetri.</w:t>
            </w:r>
          </w:p>
        </w:tc>
        <w:tc>
          <w:tcPr>
            <w:tcW w:w="1842" w:type="dxa"/>
          </w:tcPr>
          <w:p w14:paraId="5D362EA5" w14:textId="77777777" w:rsidR="007C2D56" w:rsidRDefault="007C2D56" w:rsidP="007C2D56">
            <w:pPr>
              <w:jc w:val="center"/>
              <w:rPr>
                <w:rFonts w:asciiTheme="majorBidi" w:hAnsiTheme="majorBidi" w:cstheme="majorBidi"/>
                <w:sz w:val="20"/>
                <w:szCs w:val="20"/>
              </w:rPr>
            </w:pPr>
            <w:r w:rsidRPr="00810C59">
              <w:rPr>
                <w:rFonts w:asciiTheme="majorBidi" w:hAnsiTheme="majorBidi" w:cstheme="majorBidi"/>
                <w:sz w:val="20"/>
                <w:szCs w:val="20"/>
              </w:rPr>
              <w:lastRenderedPageBreak/>
              <w:t>Compatibil</w:t>
            </w:r>
          </w:p>
          <w:p w14:paraId="111FC16C" w14:textId="77777777" w:rsidR="007C2D56" w:rsidRDefault="007C2D56" w:rsidP="007C2D56">
            <w:pPr>
              <w:jc w:val="center"/>
              <w:rPr>
                <w:rFonts w:asciiTheme="majorBidi" w:hAnsiTheme="majorBidi" w:cstheme="majorBidi"/>
                <w:sz w:val="20"/>
                <w:szCs w:val="20"/>
              </w:rPr>
            </w:pPr>
          </w:p>
          <w:p w14:paraId="7DC97C9F" w14:textId="259CE3AA" w:rsidR="007C2D56" w:rsidRPr="00A335B5" w:rsidRDefault="007C2D56" w:rsidP="007C2D56">
            <w:pPr>
              <w:jc w:val="center"/>
              <w:rPr>
                <w:rFonts w:asciiTheme="majorBidi" w:hAnsiTheme="majorBidi" w:cstheme="majorBidi"/>
                <w:sz w:val="20"/>
                <w:szCs w:val="20"/>
              </w:rPr>
            </w:pPr>
          </w:p>
        </w:tc>
        <w:tc>
          <w:tcPr>
            <w:tcW w:w="4962" w:type="dxa"/>
          </w:tcPr>
          <w:p w14:paraId="7688F9B7" w14:textId="070828DD" w:rsidR="007C2D56" w:rsidRPr="00777C58" w:rsidRDefault="007C2D56" w:rsidP="004E708F">
            <w:pPr>
              <w:rPr>
                <w:rFonts w:asciiTheme="majorBidi" w:hAnsiTheme="majorBidi" w:cstheme="majorBidi"/>
                <w:sz w:val="20"/>
                <w:szCs w:val="20"/>
              </w:rPr>
            </w:pPr>
          </w:p>
        </w:tc>
      </w:tr>
      <w:tr w:rsidR="007C2D56" w:rsidRPr="00292960" w14:paraId="7C0A3DAD" w14:textId="77777777" w:rsidTr="007C2D56">
        <w:tc>
          <w:tcPr>
            <w:tcW w:w="3964" w:type="dxa"/>
          </w:tcPr>
          <w:p w14:paraId="3B090A88" w14:textId="5C5D8AB8"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În sensul alineatului (1) și al prezentului alineat, statele membre pot alege să aplice dispozițiile Convenției Organizației Națiunilor Unite din 1 iulie 1969 privind recunoașterea reciprocă a marcajelor de identificare a armelor de calibru mic (denumită în continuare „Convenția din 1969”).</w:t>
            </w:r>
          </w:p>
        </w:tc>
        <w:tc>
          <w:tcPr>
            <w:tcW w:w="5075" w:type="dxa"/>
          </w:tcPr>
          <w:p w14:paraId="64E5E02A" w14:textId="5FA8E94F" w:rsidR="007C2D56" w:rsidRPr="00810C59" w:rsidRDefault="007C2D56" w:rsidP="007C2D56">
            <w:pPr>
              <w:jc w:val="both"/>
              <w:rPr>
                <w:rFonts w:asciiTheme="majorBidi" w:hAnsiTheme="majorBidi" w:cstheme="majorBidi"/>
                <w:sz w:val="20"/>
                <w:szCs w:val="20"/>
              </w:rPr>
            </w:pPr>
          </w:p>
        </w:tc>
        <w:tc>
          <w:tcPr>
            <w:tcW w:w="1842" w:type="dxa"/>
          </w:tcPr>
          <w:p w14:paraId="61D5A683" w14:textId="37B1B842" w:rsidR="007C2D56" w:rsidRPr="003773E4" w:rsidRDefault="007C2D56" w:rsidP="000B6280">
            <w:pPr>
              <w:pStyle w:val="Listparagraf"/>
              <w:ind w:left="40"/>
              <w:jc w:val="center"/>
              <w:rPr>
                <w:rFonts w:asciiTheme="majorBidi" w:hAnsiTheme="majorBidi" w:cstheme="majorBidi"/>
                <w:sz w:val="20"/>
                <w:szCs w:val="20"/>
              </w:rPr>
            </w:pPr>
            <w:r>
              <w:rPr>
                <w:rFonts w:asciiTheme="majorBidi" w:hAnsiTheme="majorBidi" w:cstheme="majorBidi"/>
                <w:sz w:val="20"/>
                <w:szCs w:val="20"/>
              </w:rPr>
              <w:t>P</w:t>
            </w:r>
            <w:r w:rsidRPr="00C24BFA">
              <w:rPr>
                <w:rFonts w:asciiTheme="majorBidi" w:hAnsiTheme="majorBidi" w:cstheme="majorBidi"/>
                <w:sz w:val="20"/>
                <w:szCs w:val="20"/>
              </w:rPr>
              <w:t xml:space="preserve">revederi </w:t>
            </w:r>
            <w:r w:rsidR="000B6280">
              <w:rPr>
                <w:rFonts w:asciiTheme="majorBidi" w:hAnsiTheme="majorBidi" w:cstheme="majorBidi"/>
                <w:sz w:val="20"/>
                <w:szCs w:val="20"/>
              </w:rPr>
              <w:t>UE</w:t>
            </w:r>
            <w:r w:rsidRPr="00C24BFA">
              <w:rPr>
                <w:rFonts w:asciiTheme="majorBidi" w:hAnsiTheme="majorBidi" w:cstheme="majorBidi"/>
                <w:sz w:val="20"/>
                <w:szCs w:val="20"/>
              </w:rPr>
              <w:t xml:space="preserve"> opțional</w:t>
            </w:r>
            <w:r w:rsidR="000B6280">
              <w:rPr>
                <w:rFonts w:asciiTheme="majorBidi" w:hAnsiTheme="majorBidi" w:cstheme="majorBidi"/>
                <w:sz w:val="20"/>
                <w:szCs w:val="20"/>
              </w:rPr>
              <w:t>e</w:t>
            </w:r>
          </w:p>
        </w:tc>
        <w:tc>
          <w:tcPr>
            <w:tcW w:w="4962" w:type="dxa"/>
          </w:tcPr>
          <w:p w14:paraId="3310FDBD" w14:textId="050F7669" w:rsidR="007C2D56" w:rsidRPr="004E708F" w:rsidRDefault="007C2D56" w:rsidP="000B6280">
            <w:pPr>
              <w:rPr>
                <w:rFonts w:asciiTheme="majorBidi" w:hAnsiTheme="majorBidi" w:cstheme="majorBidi"/>
                <w:color w:val="FF0000"/>
                <w:sz w:val="20"/>
                <w:szCs w:val="20"/>
              </w:rPr>
            </w:pPr>
          </w:p>
        </w:tc>
      </w:tr>
      <w:tr w:rsidR="007C2D56" w:rsidRPr="00292960" w14:paraId="278C03FF" w14:textId="77777777" w:rsidTr="007C2D56">
        <w:tc>
          <w:tcPr>
            <w:tcW w:w="3964" w:type="dxa"/>
          </w:tcPr>
          <w:p w14:paraId="6BCC49D3" w14:textId="5AAAACD5"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 xml:space="preserve">Mai mult, </w:t>
            </w:r>
            <w:r w:rsidRPr="008B7BAE">
              <w:rPr>
                <w:rFonts w:asciiTheme="majorBidi" w:hAnsiTheme="majorBidi" w:cstheme="majorBidi"/>
                <w:sz w:val="20"/>
                <w:szCs w:val="20"/>
              </w:rPr>
              <w:t>la data transferului unei arme de foc sau al componentelor esențiale ale acesteia din stocurile guvernamentale în uzul civil permanent, statele membre asigură marcajul unic, conform alineatului (1), care permite identificarea entității care efectuează transferul.</w:t>
            </w:r>
          </w:p>
        </w:tc>
        <w:tc>
          <w:tcPr>
            <w:tcW w:w="5075" w:type="dxa"/>
          </w:tcPr>
          <w:p w14:paraId="09BBC627" w14:textId="77777777" w:rsidR="000B6280" w:rsidRDefault="000B6280" w:rsidP="000B6280">
            <w:pPr>
              <w:jc w:val="both"/>
              <w:rPr>
                <w:rFonts w:asciiTheme="majorBidi" w:hAnsiTheme="majorBidi" w:cstheme="majorBidi"/>
                <w:sz w:val="20"/>
                <w:szCs w:val="20"/>
              </w:rPr>
            </w:pPr>
            <w:r>
              <w:rPr>
                <w:rFonts w:asciiTheme="majorBidi" w:hAnsiTheme="majorBidi" w:cstheme="majorBidi"/>
                <w:sz w:val="20"/>
                <w:szCs w:val="20"/>
              </w:rPr>
              <w:t>Hotărârea Guvernului nr. 293/2014</w:t>
            </w:r>
          </w:p>
          <w:p w14:paraId="38694291"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Pct. </w:t>
            </w:r>
            <w:r w:rsidRPr="008B7BAE">
              <w:rPr>
                <w:rFonts w:asciiTheme="majorBidi" w:hAnsiTheme="majorBidi" w:cstheme="majorBidi"/>
                <w:sz w:val="20"/>
                <w:szCs w:val="20"/>
              </w:rPr>
              <w:t xml:space="preserve">314. Cetăţenii Republicii Moldova care au fost </w:t>
            </w:r>
            <w:proofErr w:type="spellStart"/>
            <w:r w:rsidRPr="008B7BAE">
              <w:rPr>
                <w:rFonts w:asciiTheme="majorBidi" w:hAnsiTheme="majorBidi" w:cstheme="majorBidi"/>
                <w:sz w:val="20"/>
                <w:szCs w:val="20"/>
              </w:rPr>
              <w:t>decoraţi</w:t>
            </w:r>
            <w:proofErr w:type="spellEnd"/>
            <w:r w:rsidRPr="008B7BAE">
              <w:rPr>
                <w:rFonts w:asciiTheme="majorBidi" w:hAnsiTheme="majorBidi" w:cstheme="majorBidi"/>
                <w:sz w:val="20"/>
                <w:szCs w:val="20"/>
              </w:rPr>
              <w:t xml:space="preserve"> cu arme şi muniţii aferente în baza prevederilor legale pot înregistra numai armele prevăzute de Lege, dacă întrunesc condiţiile indicate la art. 7 alin. (1) şi (3) şi nu se află în una din situaţiile specificate la alin. (2) al </w:t>
            </w:r>
            <w:proofErr w:type="spellStart"/>
            <w:r w:rsidRPr="008B7BAE">
              <w:rPr>
                <w:rFonts w:asciiTheme="majorBidi" w:hAnsiTheme="majorBidi" w:cstheme="majorBidi"/>
                <w:sz w:val="20"/>
                <w:szCs w:val="20"/>
              </w:rPr>
              <w:t>aceluiaşi</w:t>
            </w:r>
            <w:proofErr w:type="spellEnd"/>
            <w:r w:rsidRPr="008B7BAE">
              <w:rPr>
                <w:rFonts w:asciiTheme="majorBidi" w:hAnsiTheme="majorBidi" w:cstheme="majorBidi"/>
                <w:sz w:val="20"/>
                <w:szCs w:val="20"/>
              </w:rPr>
              <w:t xml:space="preserve"> articol din Lege, cu prezentarea certificatului de efectuare a tragerii experimentale eliberat de organul de poliție de nivel central sau local abilitat cu atribuții de efectuare a examinării balistice și a dovezii achitării tarifului stabilit de Lege pentru eliberarea permisului de deținere și, după caz, de port al armei.</w:t>
            </w:r>
          </w:p>
          <w:p w14:paraId="1739153F" w14:textId="392B7C15" w:rsidR="007C2D56" w:rsidRPr="00E40001" w:rsidRDefault="007C2D56" w:rsidP="007C2D56">
            <w:pPr>
              <w:jc w:val="both"/>
              <w:rPr>
                <w:rFonts w:asciiTheme="majorBidi" w:hAnsiTheme="majorBidi" w:cstheme="majorBidi"/>
                <w:b/>
                <w:bCs/>
                <w:color w:val="FF0000"/>
                <w:sz w:val="20"/>
                <w:szCs w:val="20"/>
              </w:rPr>
            </w:pPr>
            <w:r>
              <w:rPr>
                <w:rFonts w:asciiTheme="majorBidi" w:hAnsiTheme="majorBidi" w:cstheme="majorBidi"/>
                <w:sz w:val="20"/>
                <w:szCs w:val="20"/>
              </w:rPr>
              <w:t xml:space="preserve">Pct. </w:t>
            </w:r>
            <w:r w:rsidRPr="008B7BAE">
              <w:rPr>
                <w:rFonts w:asciiTheme="majorBidi" w:hAnsiTheme="majorBidi" w:cstheme="majorBidi"/>
                <w:sz w:val="20"/>
                <w:szCs w:val="20"/>
              </w:rPr>
              <w:t xml:space="preserve">317. În vederea </w:t>
            </w:r>
            <w:proofErr w:type="spellStart"/>
            <w:r w:rsidRPr="008B7BAE">
              <w:rPr>
                <w:rFonts w:asciiTheme="majorBidi" w:hAnsiTheme="majorBidi" w:cstheme="majorBidi"/>
                <w:sz w:val="20"/>
                <w:szCs w:val="20"/>
              </w:rPr>
              <w:t>obţinerii</w:t>
            </w:r>
            <w:proofErr w:type="spellEnd"/>
            <w:r w:rsidRPr="008B7BAE">
              <w:rPr>
                <w:rFonts w:asciiTheme="majorBidi" w:hAnsiTheme="majorBidi" w:cstheme="majorBidi"/>
                <w:sz w:val="20"/>
                <w:szCs w:val="20"/>
              </w:rPr>
              <w:t xml:space="preserve"> permisului de transfer, </w:t>
            </w:r>
            <w:proofErr w:type="spellStart"/>
            <w:r w:rsidRPr="008B7BAE">
              <w:rPr>
                <w:rFonts w:asciiTheme="majorBidi" w:hAnsiTheme="majorBidi" w:cstheme="majorBidi"/>
                <w:sz w:val="20"/>
                <w:szCs w:val="20"/>
              </w:rPr>
              <w:t>cetăţeanul</w:t>
            </w:r>
            <w:proofErr w:type="spellEnd"/>
            <w:r w:rsidRPr="008B7BAE">
              <w:rPr>
                <w:rFonts w:asciiTheme="majorBidi" w:hAnsiTheme="majorBidi" w:cstheme="majorBidi"/>
                <w:sz w:val="20"/>
                <w:szCs w:val="20"/>
              </w:rPr>
              <w:t xml:space="preserve"> străin decorat cu armă depune la serviciul abilitat al Inspectoratului General al Poliţiei  o cerere, </w:t>
            </w:r>
            <w:proofErr w:type="spellStart"/>
            <w:r w:rsidRPr="008B7BAE">
              <w:rPr>
                <w:rFonts w:asciiTheme="majorBidi" w:hAnsiTheme="majorBidi" w:cstheme="majorBidi"/>
                <w:sz w:val="20"/>
                <w:szCs w:val="20"/>
              </w:rPr>
              <w:t>însoţită</w:t>
            </w:r>
            <w:proofErr w:type="spellEnd"/>
            <w:r w:rsidRPr="008B7BAE">
              <w:rPr>
                <w:rFonts w:asciiTheme="majorBidi" w:hAnsiTheme="majorBidi" w:cstheme="majorBidi"/>
                <w:sz w:val="20"/>
                <w:szCs w:val="20"/>
              </w:rPr>
              <w:t xml:space="preserve"> de actul de identitate, certificatul de efectuare a mărcii de trasabilitate şi documentul de decorare.</w:t>
            </w:r>
          </w:p>
        </w:tc>
        <w:tc>
          <w:tcPr>
            <w:tcW w:w="1842" w:type="dxa"/>
          </w:tcPr>
          <w:p w14:paraId="03F0D374" w14:textId="498BDC77" w:rsidR="007C2D56" w:rsidRPr="00E40001" w:rsidRDefault="007C2D56" w:rsidP="007C2D56">
            <w:pPr>
              <w:pStyle w:val="Listparagraf"/>
              <w:ind w:left="34"/>
              <w:jc w:val="center"/>
              <w:rPr>
                <w:rFonts w:asciiTheme="majorBidi" w:hAnsiTheme="majorBidi" w:cstheme="majorBidi"/>
                <w:sz w:val="20"/>
                <w:szCs w:val="20"/>
              </w:rPr>
            </w:pPr>
            <w:r w:rsidRPr="008B7BAE">
              <w:rPr>
                <w:rFonts w:asciiTheme="majorBidi" w:hAnsiTheme="majorBidi" w:cstheme="majorBidi"/>
                <w:sz w:val="20"/>
                <w:szCs w:val="20"/>
              </w:rPr>
              <w:t>Compatibil</w:t>
            </w:r>
          </w:p>
        </w:tc>
        <w:tc>
          <w:tcPr>
            <w:tcW w:w="4962" w:type="dxa"/>
          </w:tcPr>
          <w:p w14:paraId="3CADEF57" w14:textId="32A0CF91" w:rsidR="007C2D56" w:rsidRPr="00777C58" w:rsidRDefault="007C2D56" w:rsidP="004E708F">
            <w:pPr>
              <w:rPr>
                <w:rFonts w:asciiTheme="majorBidi" w:hAnsiTheme="majorBidi" w:cstheme="majorBidi"/>
                <w:sz w:val="20"/>
                <w:szCs w:val="20"/>
              </w:rPr>
            </w:pPr>
          </w:p>
        </w:tc>
      </w:tr>
      <w:tr w:rsidR="007C2D56" w:rsidRPr="00292960" w14:paraId="39DF7A56" w14:textId="77777777" w:rsidTr="007C2D56">
        <w:tc>
          <w:tcPr>
            <w:tcW w:w="3964" w:type="dxa"/>
          </w:tcPr>
          <w:p w14:paraId="57B68D7E" w14:textId="10E297D2"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(3) Comisia adoptă acte de punere în aplicare care stabilesc specificații tehnice pentru marcaj. Actele de punere în aplicare respective se adoptă în conformitate cu procedura de examinare menționată la art</w:t>
            </w:r>
            <w:r>
              <w:rPr>
                <w:rFonts w:asciiTheme="majorBidi" w:hAnsiTheme="majorBidi" w:cstheme="majorBidi"/>
                <w:sz w:val="20"/>
                <w:szCs w:val="20"/>
              </w:rPr>
              <w:t>.</w:t>
            </w:r>
            <w:r w:rsidRPr="00777C58">
              <w:rPr>
                <w:rFonts w:asciiTheme="majorBidi" w:hAnsiTheme="majorBidi" w:cstheme="majorBidi"/>
                <w:sz w:val="20"/>
                <w:szCs w:val="20"/>
              </w:rPr>
              <w:t xml:space="preserve"> 20 alineatul (2).</w:t>
            </w:r>
          </w:p>
        </w:tc>
        <w:tc>
          <w:tcPr>
            <w:tcW w:w="5075" w:type="dxa"/>
          </w:tcPr>
          <w:p w14:paraId="115EF344" w14:textId="3BDEAF49" w:rsidR="007C2D56" w:rsidRPr="00E40001" w:rsidRDefault="007C2D56" w:rsidP="007C2D56">
            <w:pPr>
              <w:jc w:val="both"/>
              <w:rPr>
                <w:rFonts w:asciiTheme="majorBidi" w:hAnsiTheme="majorBidi" w:cstheme="majorBidi"/>
                <w:b/>
                <w:bCs/>
                <w:sz w:val="20"/>
                <w:szCs w:val="20"/>
              </w:rPr>
            </w:pPr>
            <w:r w:rsidRPr="00E40001">
              <w:rPr>
                <w:rFonts w:asciiTheme="majorBidi" w:hAnsiTheme="majorBidi" w:cstheme="majorBidi"/>
                <w:b/>
                <w:bCs/>
                <w:sz w:val="20"/>
                <w:szCs w:val="20"/>
              </w:rPr>
              <w:t xml:space="preserve">- </w:t>
            </w:r>
          </w:p>
        </w:tc>
        <w:tc>
          <w:tcPr>
            <w:tcW w:w="1842" w:type="dxa"/>
          </w:tcPr>
          <w:p w14:paraId="02A73F0A" w14:textId="638EF073" w:rsidR="007C2D56" w:rsidRPr="00924F4B" w:rsidRDefault="00924F4B" w:rsidP="007C2D56">
            <w:pPr>
              <w:pStyle w:val="Listparagraf"/>
              <w:ind w:left="34"/>
              <w:jc w:val="center"/>
              <w:rPr>
                <w:rFonts w:asciiTheme="majorBidi" w:hAnsiTheme="majorBidi" w:cstheme="majorBidi"/>
                <w:bCs/>
                <w:sz w:val="20"/>
                <w:szCs w:val="20"/>
              </w:rPr>
            </w:pPr>
            <w:r w:rsidRPr="00924F4B">
              <w:rPr>
                <w:rFonts w:asciiTheme="majorBidi" w:hAnsiTheme="majorBidi" w:cstheme="majorBidi"/>
                <w:bCs/>
                <w:sz w:val="20"/>
                <w:szCs w:val="20"/>
              </w:rPr>
              <w:t>Prevederi UE neaplicabile</w:t>
            </w:r>
          </w:p>
        </w:tc>
        <w:tc>
          <w:tcPr>
            <w:tcW w:w="4962" w:type="dxa"/>
          </w:tcPr>
          <w:p w14:paraId="1A2C0706" w14:textId="7DAB5FB0" w:rsidR="007C2D56" w:rsidRPr="00777C58" w:rsidRDefault="007C2D56" w:rsidP="004E708F">
            <w:pPr>
              <w:rPr>
                <w:rFonts w:asciiTheme="majorBidi" w:hAnsiTheme="majorBidi" w:cstheme="majorBidi"/>
                <w:sz w:val="20"/>
                <w:szCs w:val="20"/>
              </w:rPr>
            </w:pPr>
          </w:p>
        </w:tc>
      </w:tr>
      <w:tr w:rsidR="007C2D56" w:rsidRPr="00292960" w14:paraId="7677B9C1" w14:textId="77777777" w:rsidTr="007C2D56">
        <w:tc>
          <w:tcPr>
            <w:tcW w:w="3964" w:type="dxa"/>
          </w:tcPr>
          <w:p w14:paraId="1427EC0A" w14:textId="77777777"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 xml:space="preserve">(4) Fiecare stat membru instituie un sistem de reglementare a activităților armurierilor și intermediarilor. Aceste sisteme includ cel </w:t>
            </w:r>
            <w:r w:rsidRPr="00777C58">
              <w:rPr>
                <w:rFonts w:asciiTheme="majorBidi" w:hAnsiTheme="majorBidi" w:cstheme="majorBidi"/>
                <w:sz w:val="20"/>
                <w:szCs w:val="20"/>
              </w:rPr>
              <w:lastRenderedPageBreak/>
              <w:t>puțin următoarele măsuri:</w:t>
            </w:r>
          </w:p>
          <w:p w14:paraId="58CC8A19" w14:textId="4B738668"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(a)</w:t>
            </w:r>
            <w:r>
              <w:rPr>
                <w:rFonts w:asciiTheme="majorBidi" w:hAnsiTheme="majorBidi" w:cstheme="majorBidi"/>
                <w:sz w:val="20"/>
                <w:szCs w:val="20"/>
              </w:rPr>
              <w:t xml:space="preserve"> </w:t>
            </w:r>
            <w:r w:rsidRPr="00777C58">
              <w:rPr>
                <w:rFonts w:asciiTheme="majorBidi" w:hAnsiTheme="majorBidi" w:cstheme="majorBidi"/>
                <w:sz w:val="20"/>
                <w:szCs w:val="20"/>
              </w:rPr>
              <w:t>înregistrarea armurierilor și intermediarilor care își desfășoară activitatea pe teritoriul respectivului stat membru;</w:t>
            </w:r>
          </w:p>
        </w:tc>
        <w:tc>
          <w:tcPr>
            <w:tcW w:w="5075" w:type="dxa"/>
          </w:tcPr>
          <w:p w14:paraId="6833CA26"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 xml:space="preserve">Art. 54, </w:t>
            </w:r>
            <w:r w:rsidRPr="00EE784E">
              <w:rPr>
                <w:rFonts w:asciiTheme="majorBidi" w:hAnsiTheme="majorBidi" w:cstheme="majorBidi"/>
                <w:sz w:val="20"/>
                <w:szCs w:val="20"/>
              </w:rPr>
              <w:t>Legea nr. 130/2012</w:t>
            </w:r>
          </w:p>
          <w:p w14:paraId="25DEFECE"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(1) </w:t>
            </w:r>
            <w:r w:rsidRPr="00AE514F">
              <w:rPr>
                <w:rFonts w:asciiTheme="majorBidi" w:hAnsiTheme="majorBidi" w:cstheme="majorBidi"/>
                <w:sz w:val="20"/>
                <w:szCs w:val="20"/>
              </w:rPr>
              <w:t xml:space="preserve">Ministerul Afacerilor Interne este posesor şi </w:t>
            </w:r>
            <w:proofErr w:type="spellStart"/>
            <w:r w:rsidRPr="00AE514F">
              <w:rPr>
                <w:rFonts w:asciiTheme="majorBidi" w:hAnsiTheme="majorBidi" w:cstheme="majorBidi"/>
                <w:sz w:val="20"/>
                <w:szCs w:val="20"/>
              </w:rPr>
              <w:t>deţinător</w:t>
            </w:r>
            <w:proofErr w:type="spellEnd"/>
            <w:r w:rsidRPr="00AE514F">
              <w:rPr>
                <w:rFonts w:asciiTheme="majorBidi" w:hAnsiTheme="majorBidi" w:cstheme="majorBidi"/>
                <w:sz w:val="20"/>
                <w:szCs w:val="20"/>
              </w:rPr>
              <w:t xml:space="preserve"> al Registrului de stat al armelor, av</w:t>
            </w:r>
            <w:r>
              <w:rPr>
                <w:rFonts w:asciiTheme="majorBidi" w:hAnsiTheme="majorBidi" w:cstheme="majorBidi"/>
                <w:sz w:val="20"/>
                <w:szCs w:val="20"/>
              </w:rPr>
              <w:t>â</w:t>
            </w:r>
            <w:r w:rsidRPr="00AE514F">
              <w:rPr>
                <w:rFonts w:asciiTheme="majorBidi" w:hAnsiTheme="majorBidi" w:cstheme="majorBidi"/>
                <w:sz w:val="20"/>
                <w:szCs w:val="20"/>
              </w:rPr>
              <w:t xml:space="preserve">nd </w:t>
            </w:r>
            <w:r w:rsidRPr="00AE514F">
              <w:rPr>
                <w:rFonts w:asciiTheme="majorBidi" w:hAnsiTheme="majorBidi" w:cstheme="majorBidi"/>
                <w:sz w:val="20"/>
                <w:szCs w:val="20"/>
              </w:rPr>
              <w:lastRenderedPageBreak/>
              <w:t xml:space="preserve">următoarele </w:t>
            </w:r>
            <w:proofErr w:type="spellStart"/>
            <w:r w:rsidRPr="00AE514F">
              <w:rPr>
                <w:rFonts w:asciiTheme="majorBidi" w:hAnsiTheme="majorBidi" w:cstheme="majorBidi"/>
                <w:sz w:val="20"/>
                <w:szCs w:val="20"/>
              </w:rPr>
              <w:t>atribuţii</w:t>
            </w:r>
            <w:proofErr w:type="spellEnd"/>
            <w:r w:rsidRPr="00AE514F">
              <w:rPr>
                <w:rFonts w:asciiTheme="majorBidi" w:hAnsiTheme="majorBidi" w:cstheme="majorBidi"/>
                <w:sz w:val="20"/>
                <w:szCs w:val="20"/>
              </w:rPr>
              <w:t xml:space="preserve"> în domeniul gestionării regimului circulaţiei armelor şi a muniţiilor</w:t>
            </w:r>
            <w:r>
              <w:rPr>
                <w:rFonts w:asciiTheme="majorBidi" w:hAnsiTheme="majorBidi" w:cstheme="majorBidi"/>
                <w:sz w:val="20"/>
                <w:szCs w:val="20"/>
              </w:rPr>
              <w:t>:</w:t>
            </w:r>
          </w:p>
          <w:p w14:paraId="39DAC3EA" w14:textId="34AC5AC4" w:rsidR="007C2D56" w:rsidRPr="00E40001" w:rsidRDefault="007C2D56" w:rsidP="007C2D56">
            <w:pPr>
              <w:pStyle w:val="Listparagraf"/>
              <w:numPr>
                <w:ilvl w:val="0"/>
                <w:numId w:val="13"/>
              </w:numPr>
              <w:tabs>
                <w:tab w:val="left" w:pos="289"/>
              </w:tabs>
              <w:ind w:left="0" w:firstLine="0"/>
              <w:jc w:val="both"/>
              <w:rPr>
                <w:rFonts w:asciiTheme="majorBidi" w:hAnsiTheme="majorBidi" w:cstheme="majorBidi"/>
                <w:b/>
                <w:bCs/>
                <w:sz w:val="20"/>
                <w:szCs w:val="20"/>
              </w:rPr>
            </w:pPr>
            <w:r w:rsidRPr="00F27191">
              <w:rPr>
                <w:rFonts w:asciiTheme="majorBidi" w:hAnsiTheme="majorBidi" w:cstheme="majorBidi"/>
                <w:sz w:val="20"/>
                <w:szCs w:val="20"/>
              </w:rPr>
              <w:t>ţine evidenţa armurierilor care efectuează operaţiuni cu arme</w:t>
            </w:r>
            <w:r>
              <w:rPr>
                <w:rFonts w:asciiTheme="majorBidi" w:hAnsiTheme="majorBidi" w:cstheme="majorBidi"/>
                <w:sz w:val="20"/>
                <w:szCs w:val="20"/>
              </w:rPr>
              <w:t>.</w:t>
            </w:r>
          </w:p>
        </w:tc>
        <w:tc>
          <w:tcPr>
            <w:tcW w:w="1842" w:type="dxa"/>
          </w:tcPr>
          <w:p w14:paraId="189AB1E4" w14:textId="68F86974" w:rsidR="007C2D56" w:rsidRDefault="007C2D56" w:rsidP="007C2D56">
            <w:pPr>
              <w:pStyle w:val="Listparagraf"/>
              <w:ind w:left="34"/>
              <w:jc w:val="center"/>
              <w:rPr>
                <w:rFonts w:asciiTheme="majorBidi" w:hAnsiTheme="majorBidi" w:cstheme="majorBidi"/>
                <w:sz w:val="20"/>
                <w:szCs w:val="20"/>
              </w:rPr>
            </w:pPr>
            <w:r w:rsidRPr="002B4134">
              <w:rPr>
                <w:rFonts w:asciiTheme="majorBidi" w:hAnsiTheme="majorBidi" w:cstheme="majorBidi"/>
                <w:sz w:val="20"/>
                <w:szCs w:val="20"/>
              </w:rPr>
              <w:lastRenderedPageBreak/>
              <w:t>Compatibil</w:t>
            </w:r>
          </w:p>
        </w:tc>
        <w:tc>
          <w:tcPr>
            <w:tcW w:w="4962" w:type="dxa"/>
          </w:tcPr>
          <w:p w14:paraId="05C4DA8C" w14:textId="77777777" w:rsidR="007C2D56" w:rsidRPr="00777C58" w:rsidRDefault="007C2D56" w:rsidP="004E708F">
            <w:pPr>
              <w:rPr>
                <w:rFonts w:asciiTheme="majorBidi" w:hAnsiTheme="majorBidi" w:cstheme="majorBidi"/>
                <w:sz w:val="20"/>
                <w:szCs w:val="20"/>
              </w:rPr>
            </w:pPr>
          </w:p>
        </w:tc>
      </w:tr>
      <w:tr w:rsidR="007C2D56" w:rsidRPr="00292960" w14:paraId="78B3481E" w14:textId="77777777" w:rsidTr="007C2D56">
        <w:tc>
          <w:tcPr>
            <w:tcW w:w="3964" w:type="dxa"/>
          </w:tcPr>
          <w:p w14:paraId="34D11C77" w14:textId="25BDD3D4"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(b)</w:t>
            </w:r>
            <w:r>
              <w:rPr>
                <w:rFonts w:asciiTheme="majorBidi" w:hAnsiTheme="majorBidi" w:cstheme="majorBidi"/>
                <w:sz w:val="20"/>
                <w:szCs w:val="20"/>
              </w:rPr>
              <w:t xml:space="preserve"> </w:t>
            </w:r>
            <w:r w:rsidRPr="00777C58">
              <w:rPr>
                <w:rFonts w:asciiTheme="majorBidi" w:hAnsiTheme="majorBidi" w:cstheme="majorBidi"/>
                <w:sz w:val="20"/>
                <w:szCs w:val="20"/>
              </w:rPr>
              <w:t>acordarea de licențe sau de autorizații pentru activitățile armurierilor și intermediarilor desfășurate pe teritoriul respectivului stat membru; și</w:t>
            </w:r>
          </w:p>
        </w:tc>
        <w:tc>
          <w:tcPr>
            <w:tcW w:w="5075" w:type="dxa"/>
          </w:tcPr>
          <w:p w14:paraId="1FDB02CA"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Art. 55, </w:t>
            </w:r>
            <w:r w:rsidRPr="00EE784E">
              <w:rPr>
                <w:rFonts w:asciiTheme="majorBidi" w:hAnsiTheme="majorBidi" w:cstheme="majorBidi"/>
                <w:sz w:val="20"/>
                <w:szCs w:val="20"/>
              </w:rPr>
              <w:t>Legea nr. 130/2012</w:t>
            </w:r>
          </w:p>
          <w:p w14:paraId="553DE050" w14:textId="7E742376" w:rsidR="007C2D56" w:rsidRPr="00E40001" w:rsidRDefault="007C2D56" w:rsidP="007C2D56">
            <w:pPr>
              <w:ind w:right="-112"/>
              <w:jc w:val="both"/>
              <w:rPr>
                <w:rFonts w:asciiTheme="majorBidi" w:hAnsiTheme="majorBidi" w:cstheme="majorBidi"/>
                <w:sz w:val="20"/>
                <w:szCs w:val="20"/>
              </w:rPr>
            </w:pPr>
            <w:r>
              <w:rPr>
                <w:rFonts w:asciiTheme="majorBidi" w:hAnsiTheme="majorBidi" w:cstheme="majorBidi"/>
                <w:sz w:val="20"/>
                <w:szCs w:val="20"/>
              </w:rPr>
              <w:t xml:space="preserve">Alin. (2) </w:t>
            </w:r>
            <w:r w:rsidRPr="00794A2E">
              <w:rPr>
                <w:rFonts w:asciiTheme="majorBidi" w:hAnsiTheme="majorBidi" w:cstheme="majorBidi"/>
                <w:sz w:val="20"/>
                <w:szCs w:val="20"/>
              </w:rPr>
              <w:t>Armurierii pot efectua operaţiuni cu arme şi cu muniţii în bază de licenţă eliberată de autoritatea de licențiere.</w:t>
            </w:r>
          </w:p>
        </w:tc>
        <w:tc>
          <w:tcPr>
            <w:tcW w:w="1842" w:type="dxa"/>
          </w:tcPr>
          <w:p w14:paraId="41D34A29" w14:textId="3D3B7CEC" w:rsidR="007C2D56" w:rsidRPr="00E40001" w:rsidRDefault="007C2D56" w:rsidP="007C2D56">
            <w:pPr>
              <w:pStyle w:val="Listparagraf"/>
              <w:ind w:left="34"/>
              <w:jc w:val="center"/>
              <w:rPr>
                <w:rFonts w:asciiTheme="majorBidi" w:hAnsiTheme="majorBidi" w:cstheme="majorBidi"/>
                <w:sz w:val="20"/>
                <w:szCs w:val="20"/>
              </w:rPr>
            </w:pPr>
            <w:r w:rsidRPr="008A79E3">
              <w:rPr>
                <w:rFonts w:asciiTheme="majorBidi" w:hAnsiTheme="majorBidi" w:cstheme="majorBidi"/>
                <w:sz w:val="20"/>
                <w:szCs w:val="20"/>
              </w:rPr>
              <w:t>Compatibil</w:t>
            </w:r>
          </w:p>
        </w:tc>
        <w:tc>
          <w:tcPr>
            <w:tcW w:w="4962" w:type="dxa"/>
          </w:tcPr>
          <w:p w14:paraId="223C8126" w14:textId="77777777" w:rsidR="007C2D56" w:rsidRPr="00777C58" w:rsidRDefault="007C2D56" w:rsidP="004E708F">
            <w:pPr>
              <w:rPr>
                <w:rFonts w:asciiTheme="majorBidi" w:hAnsiTheme="majorBidi" w:cstheme="majorBidi"/>
                <w:sz w:val="20"/>
                <w:szCs w:val="20"/>
              </w:rPr>
            </w:pPr>
          </w:p>
        </w:tc>
      </w:tr>
      <w:tr w:rsidR="007C2D56" w:rsidRPr="00292960" w14:paraId="596FC8E9" w14:textId="77777777" w:rsidTr="007C2D56">
        <w:tc>
          <w:tcPr>
            <w:tcW w:w="3964" w:type="dxa"/>
          </w:tcPr>
          <w:p w14:paraId="30820B43" w14:textId="36CA77E3"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c) </w:t>
            </w:r>
            <w:r w:rsidRPr="00FA1ABD">
              <w:rPr>
                <w:rFonts w:asciiTheme="majorBidi" w:hAnsiTheme="majorBidi" w:cstheme="majorBidi"/>
                <w:sz w:val="20"/>
                <w:szCs w:val="20"/>
              </w:rPr>
              <w:t>un control privind integritatea personală și profesională și privind competențele relevante ale armurierului sau intermediarului în cauză. În cazul persoanelor juridice, controlul vizează atât persoana juridică, cât și persoana fizică sau persoanele fizice care conduc întreprinderea respectivă.</w:t>
            </w:r>
          </w:p>
        </w:tc>
        <w:tc>
          <w:tcPr>
            <w:tcW w:w="5075" w:type="dxa"/>
          </w:tcPr>
          <w:p w14:paraId="578897BA"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Art. 2, </w:t>
            </w:r>
            <w:r w:rsidRPr="00EE784E">
              <w:rPr>
                <w:rFonts w:asciiTheme="majorBidi" w:hAnsiTheme="majorBidi" w:cstheme="majorBidi"/>
                <w:sz w:val="20"/>
                <w:szCs w:val="20"/>
              </w:rPr>
              <w:t>Legea nr. 130/2012</w:t>
            </w:r>
          </w:p>
          <w:p w14:paraId="2E319EC0"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794A2E">
              <w:rPr>
                <w:rFonts w:asciiTheme="majorBidi" w:hAnsiTheme="majorBidi" w:cstheme="majorBidi"/>
                <w:sz w:val="20"/>
                <w:szCs w:val="20"/>
              </w:rPr>
              <w:t>certificat de atestare pentru maistru armurier</w:t>
            </w:r>
            <w:r>
              <w:rPr>
                <w:rFonts w:asciiTheme="majorBidi" w:hAnsiTheme="majorBidi" w:cstheme="majorBidi"/>
                <w:sz w:val="20"/>
                <w:szCs w:val="20"/>
              </w:rPr>
              <w:t>”</w:t>
            </w:r>
            <w:r w:rsidRPr="00794A2E">
              <w:rPr>
                <w:rFonts w:asciiTheme="majorBidi" w:hAnsiTheme="majorBidi" w:cstheme="majorBidi"/>
                <w:sz w:val="20"/>
                <w:szCs w:val="20"/>
              </w:rPr>
              <w:t xml:space="preserve"> – document eliberat persoanei fizice, prin care se dovedește faptul că aceasta deține cunoștințele și experiența necesare pentru reparația și examinarea tehnică a armelor;</w:t>
            </w:r>
          </w:p>
          <w:p w14:paraId="07F6E162" w14:textId="77777777" w:rsidR="007C2D56" w:rsidRPr="00E40001" w:rsidRDefault="007C2D56" w:rsidP="007C2D56">
            <w:pPr>
              <w:jc w:val="both"/>
              <w:rPr>
                <w:rFonts w:asciiTheme="majorBidi" w:hAnsiTheme="majorBidi" w:cstheme="majorBidi"/>
                <w:b/>
                <w:bCs/>
                <w:color w:val="FF0000"/>
                <w:sz w:val="20"/>
                <w:szCs w:val="20"/>
              </w:rPr>
            </w:pPr>
          </w:p>
        </w:tc>
        <w:tc>
          <w:tcPr>
            <w:tcW w:w="1842" w:type="dxa"/>
          </w:tcPr>
          <w:p w14:paraId="2531307D" w14:textId="2E344167" w:rsidR="007C2D56" w:rsidRPr="00E40001" w:rsidRDefault="007C2D56" w:rsidP="007C2D56">
            <w:pPr>
              <w:pStyle w:val="Listparagraf"/>
              <w:ind w:left="34"/>
              <w:jc w:val="center"/>
              <w:rPr>
                <w:rFonts w:asciiTheme="majorBidi" w:hAnsiTheme="majorBidi" w:cstheme="majorBidi"/>
                <w:sz w:val="20"/>
                <w:szCs w:val="20"/>
              </w:rPr>
            </w:pPr>
            <w:r w:rsidRPr="008A79E3">
              <w:rPr>
                <w:rFonts w:asciiTheme="majorBidi" w:hAnsiTheme="majorBidi" w:cstheme="majorBidi"/>
                <w:sz w:val="20"/>
                <w:szCs w:val="20"/>
              </w:rPr>
              <w:t>Compatibil</w:t>
            </w:r>
          </w:p>
        </w:tc>
        <w:tc>
          <w:tcPr>
            <w:tcW w:w="4962" w:type="dxa"/>
          </w:tcPr>
          <w:p w14:paraId="773E16A1" w14:textId="77777777" w:rsidR="007C2D56" w:rsidRPr="00777C58" w:rsidRDefault="007C2D56" w:rsidP="004E708F">
            <w:pPr>
              <w:rPr>
                <w:rFonts w:asciiTheme="majorBidi" w:hAnsiTheme="majorBidi" w:cstheme="majorBidi"/>
                <w:sz w:val="20"/>
                <w:szCs w:val="20"/>
              </w:rPr>
            </w:pPr>
          </w:p>
        </w:tc>
      </w:tr>
      <w:tr w:rsidR="007C2D56" w:rsidRPr="00292960" w14:paraId="4F8408B7" w14:textId="77777777" w:rsidTr="007C2D56">
        <w:trPr>
          <w:trHeight w:val="276"/>
        </w:trPr>
        <w:tc>
          <w:tcPr>
            <w:tcW w:w="3964" w:type="dxa"/>
          </w:tcPr>
          <w:p w14:paraId="73209C3A" w14:textId="77777777"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(5) Statele membre asigură instituirea și funcționarea unui sistem computerizat de înregistrare a datelor, fie centralizat, fie descentralizat, care garantează autorităților autorizate accesul la sistemele de înregistrare a datelor în care se înregistrează fiecare armă de foc care intră sub incidența prezentei directive. Respectivul sistem de înregistrare a datelor înregistrează toate informațiile referitoare la armele de foc care sunt necesare în vederea urmăririi și identificării acelor arme de foc, inclusiv:</w:t>
            </w:r>
          </w:p>
          <w:p w14:paraId="6E8DC786" w14:textId="02C303DD" w:rsidR="007C2D56" w:rsidRDefault="007C2D56" w:rsidP="007C2D56">
            <w:pPr>
              <w:ind w:right="-84"/>
              <w:jc w:val="both"/>
              <w:rPr>
                <w:rFonts w:asciiTheme="majorBidi" w:hAnsiTheme="majorBidi" w:cstheme="majorBidi"/>
                <w:sz w:val="20"/>
                <w:szCs w:val="20"/>
              </w:rPr>
            </w:pPr>
            <w:r w:rsidRPr="00777C58">
              <w:rPr>
                <w:rFonts w:asciiTheme="majorBidi" w:hAnsiTheme="majorBidi" w:cstheme="majorBidi"/>
                <w:sz w:val="20"/>
                <w:szCs w:val="20"/>
              </w:rPr>
              <w:t>(a)</w:t>
            </w:r>
            <w:r>
              <w:rPr>
                <w:rFonts w:asciiTheme="majorBidi" w:hAnsiTheme="majorBidi" w:cstheme="majorBidi"/>
                <w:sz w:val="20"/>
                <w:szCs w:val="20"/>
              </w:rPr>
              <w:t xml:space="preserve"> </w:t>
            </w:r>
            <w:r w:rsidRPr="00777C58">
              <w:rPr>
                <w:rFonts w:asciiTheme="majorBidi" w:hAnsiTheme="majorBidi" w:cstheme="majorBidi"/>
                <w:sz w:val="20"/>
                <w:szCs w:val="20"/>
              </w:rPr>
              <w:t xml:space="preserve">tipul, marca, modelul, calibrul și numărul de serie al fiecărei arme de foc și marcajul aplicat pe cadrul sau pe </w:t>
            </w:r>
            <w:r w:rsidRPr="00DE7F07">
              <w:rPr>
                <w:rFonts w:asciiTheme="majorBidi" w:hAnsiTheme="majorBidi" w:cstheme="majorBidi"/>
                <w:sz w:val="20"/>
                <w:szCs w:val="20"/>
              </w:rPr>
              <w:t>cutia mecanismelor</w:t>
            </w:r>
            <w:r w:rsidRPr="00777C58">
              <w:rPr>
                <w:rFonts w:asciiTheme="majorBidi" w:hAnsiTheme="majorBidi" w:cstheme="majorBidi"/>
                <w:sz w:val="20"/>
                <w:szCs w:val="20"/>
              </w:rPr>
              <w:t xml:space="preserve"> acesteia ca marcaj unic în conformitate cu alineatul (1), care vor servi drept identificator unic pentru fiecare armă de foc; </w:t>
            </w:r>
          </w:p>
        </w:tc>
        <w:tc>
          <w:tcPr>
            <w:tcW w:w="5075" w:type="dxa"/>
          </w:tcPr>
          <w:p w14:paraId="56E04A36" w14:textId="77777777" w:rsidR="007C2D56" w:rsidRDefault="007C2D56" w:rsidP="007C2D56">
            <w:pPr>
              <w:ind w:right="-106"/>
              <w:jc w:val="both"/>
              <w:rPr>
                <w:rFonts w:asciiTheme="majorBidi" w:hAnsiTheme="majorBidi" w:cstheme="majorBidi"/>
                <w:bCs/>
                <w:sz w:val="20"/>
                <w:szCs w:val="20"/>
              </w:rPr>
            </w:pPr>
            <w:r w:rsidRPr="00B74514">
              <w:rPr>
                <w:rFonts w:asciiTheme="majorBidi" w:hAnsiTheme="majorBidi" w:cstheme="majorBidi"/>
                <w:b/>
                <w:sz w:val="20"/>
                <w:szCs w:val="20"/>
              </w:rPr>
              <w:t>Hotărârea Guvernului nr. 609/2018</w:t>
            </w:r>
            <w:r>
              <w:rPr>
                <w:rFonts w:asciiTheme="majorBidi" w:hAnsiTheme="majorBidi" w:cstheme="majorBidi"/>
                <w:sz w:val="20"/>
                <w:szCs w:val="20"/>
              </w:rPr>
              <w:t xml:space="preserve"> </w:t>
            </w:r>
            <w:r w:rsidRPr="004E5056">
              <w:rPr>
                <w:rFonts w:asciiTheme="majorBidi" w:hAnsiTheme="majorBidi" w:cstheme="majorBidi"/>
                <w:bCs/>
                <w:sz w:val="20"/>
                <w:szCs w:val="20"/>
              </w:rPr>
              <w:t>cu privire la  aprobarea Concepției Sistemului informațional automatizat „Registrul de stat al armelor” (SIA RSA).</w:t>
            </w:r>
          </w:p>
          <w:p w14:paraId="3E6296CB" w14:textId="77777777" w:rsidR="007C2D56" w:rsidRDefault="007C2D56" w:rsidP="007C2D56">
            <w:pPr>
              <w:jc w:val="both"/>
              <w:rPr>
                <w:rFonts w:asciiTheme="majorBidi" w:hAnsiTheme="majorBidi" w:cstheme="majorBidi"/>
                <w:bCs/>
                <w:sz w:val="20"/>
                <w:szCs w:val="20"/>
              </w:rPr>
            </w:pPr>
            <w:r>
              <w:rPr>
                <w:rFonts w:asciiTheme="majorBidi" w:hAnsiTheme="majorBidi" w:cstheme="majorBidi"/>
                <w:bCs/>
                <w:sz w:val="20"/>
                <w:szCs w:val="20"/>
              </w:rPr>
              <w:t>Pct. 3 – Noțiuni:</w:t>
            </w:r>
          </w:p>
          <w:p w14:paraId="501F6E97" w14:textId="35ACE3D4" w:rsidR="007C2D56" w:rsidRPr="004E5056" w:rsidRDefault="007C2D56" w:rsidP="007C2D56">
            <w:pPr>
              <w:jc w:val="both"/>
              <w:rPr>
                <w:rFonts w:asciiTheme="majorBidi" w:hAnsiTheme="majorBidi" w:cstheme="majorBidi"/>
                <w:bCs/>
                <w:sz w:val="20"/>
                <w:szCs w:val="20"/>
              </w:rPr>
            </w:pPr>
            <w:r w:rsidRPr="00B74514">
              <w:rPr>
                <w:rFonts w:asciiTheme="majorBidi" w:hAnsiTheme="majorBidi" w:cstheme="majorBidi"/>
                <w:b/>
                <w:sz w:val="20"/>
                <w:szCs w:val="20"/>
              </w:rPr>
              <w:t>Registrul de stat al armelor</w:t>
            </w:r>
            <w:r w:rsidRPr="00B74514">
              <w:rPr>
                <w:rFonts w:asciiTheme="majorBidi" w:hAnsiTheme="majorBidi" w:cstheme="majorBidi"/>
                <w:bCs/>
                <w:sz w:val="20"/>
                <w:szCs w:val="20"/>
              </w:rPr>
              <w:t xml:space="preserve"> – sistem complex de prelucrare a datelor referitoare la evidenţa armelor, a deţinătorilor legali de arme şi a operaţiunilor cu arme şi muniţii, care s</w:t>
            </w:r>
            <w:r>
              <w:rPr>
                <w:rFonts w:asciiTheme="majorBidi" w:hAnsiTheme="majorBidi" w:cstheme="majorBidi"/>
                <w:bCs/>
                <w:sz w:val="20"/>
                <w:szCs w:val="20"/>
              </w:rPr>
              <w:t>u</w:t>
            </w:r>
            <w:r w:rsidRPr="00B74514">
              <w:rPr>
                <w:rFonts w:asciiTheme="majorBidi" w:hAnsiTheme="majorBidi" w:cstheme="majorBidi"/>
                <w:bCs/>
                <w:sz w:val="20"/>
                <w:szCs w:val="20"/>
              </w:rPr>
              <w:t>nt autorizate pe teritoriul Republicii Moldova;</w:t>
            </w:r>
          </w:p>
          <w:p w14:paraId="24A3A8F2" w14:textId="449684C3" w:rsidR="007C2D56" w:rsidRPr="005B2629" w:rsidRDefault="007C2D56" w:rsidP="007C2D56">
            <w:pPr>
              <w:jc w:val="both"/>
              <w:rPr>
                <w:rFonts w:asciiTheme="majorBidi" w:hAnsiTheme="majorBidi" w:cstheme="majorBidi"/>
                <w:b/>
                <w:bCs/>
                <w:sz w:val="20"/>
                <w:szCs w:val="20"/>
              </w:rPr>
            </w:pPr>
            <w:r w:rsidRPr="00B74514">
              <w:rPr>
                <w:rFonts w:asciiTheme="majorBidi" w:hAnsiTheme="majorBidi" w:cstheme="majorBidi"/>
                <w:b/>
                <w:bCs/>
                <w:sz w:val="20"/>
                <w:szCs w:val="20"/>
              </w:rPr>
              <w:t>Pct. 2</w:t>
            </w:r>
            <w:r>
              <w:rPr>
                <w:rFonts w:asciiTheme="majorBidi" w:hAnsiTheme="majorBidi" w:cstheme="majorBidi"/>
                <w:b/>
                <w:bCs/>
                <w:sz w:val="20"/>
                <w:szCs w:val="20"/>
              </w:rPr>
              <w:t xml:space="preserve">7 </w:t>
            </w:r>
            <w:r w:rsidRPr="005B2629">
              <w:rPr>
                <w:rFonts w:asciiTheme="majorBidi" w:hAnsiTheme="majorBidi" w:cstheme="majorBidi"/>
                <w:sz w:val="20"/>
                <w:szCs w:val="20"/>
              </w:rPr>
              <w:t xml:space="preserve">În conformitate cu </w:t>
            </w:r>
            <w:proofErr w:type="spellStart"/>
            <w:r w:rsidRPr="005B2629">
              <w:rPr>
                <w:rFonts w:asciiTheme="majorBidi" w:hAnsiTheme="majorBidi" w:cstheme="majorBidi"/>
                <w:sz w:val="20"/>
                <w:szCs w:val="20"/>
              </w:rPr>
              <w:t>cerinţele</w:t>
            </w:r>
            <w:proofErr w:type="spellEnd"/>
            <w:r w:rsidRPr="005B2629">
              <w:rPr>
                <w:rFonts w:asciiTheme="majorBidi" w:hAnsiTheme="majorBidi" w:cstheme="majorBidi"/>
                <w:sz w:val="20"/>
                <w:szCs w:val="20"/>
              </w:rPr>
              <w:t xml:space="preserve"> Legii</w:t>
            </w:r>
            <w:r>
              <w:rPr>
                <w:rFonts w:asciiTheme="majorBidi" w:hAnsiTheme="majorBidi" w:cstheme="majorBidi"/>
                <w:sz w:val="20"/>
                <w:szCs w:val="20"/>
              </w:rPr>
              <w:br/>
            </w:r>
            <w:r w:rsidRPr="005B2629">
              <w:rPr>
                <w:rFonts w:asciiTheme="majorBidi" w:hAnsiTheme="majorBidi" w:cstheme="majorBidi"/>
                <w:sz w:val="20"/>
                <w:szCs w:val="20"/>
              </w:rPr>
              <w:t>nr.</w:t>
            </w:r>
            <w:r>
              <w:rPr>
                <w:rFonts w:asciiTheme="majorBidi" w:hAnsiTheme="majorBidi" w:cstheme="majorBidi"/>
                <w:sz w:val="20"/>
                <w:szCs w:val="20"/>
              </w:rPr>
              <w:t xml:space="preserve"> </w:t>
            </w:r>
            <w:r w:rsidRPr="005B2629">
              <w:rPr>
                <w:rFonts w:asciiTheme="majorBidi" w:hAnsiTheme="majorBidi" w:cstheme="majorBidi"/>
                <w:sz w:val="20"/>
                <w:szCs w:val="20"/>
              </w:rPr>
              <w:t>130</w:t>
            </w:r>
            <w:r>
              <w:rPr>
                <w:rFonts w:asciiTheme="majorBidi" w:hAnsiTheme="majorBidi" w:cstheme="majorBidi"/>
                <w:sz w:val="20"/>
                <w:szCs w:val="20"/>
              </w:rPr>
              <w:t>/2012</w:t>
            </w:r>
            <w:r w:rsidRPr="005B2629">
              <w:rPr>
                <w:rFonts w:asciiTheme="majorBidi" w:hAnsiTheme="majorBidi" w:cstheme="majorBidi"/>
                <w:sz w:val="20"/>
                <w:szCs w:val="20"/>
              </w:rPr>
              <w:t xml:space="preserve"> şi ale </w:t>
            </w:r>
            <w:r>
              <w:rPr>
                <w:rFonts w:asciiTheme="majorBidi" w:hAnsiTheme="majorBidi" w:cstheme="majorBidi"/>
                <w:sz w:val="20"/>
                <w:szCs w:val="20"/>
              </w:rPr>
              <w:t>Hotărârii Guvernului</w:t>
            </w:r>
            <w:r>
              <w:rPr>
                <w:rFonts w:asciiTheme="majorBidi" w:hAnsiTheme="majorBidi" w:cstheme="majorBidi"/>
                <w:sz w:val="20"/>
                <w:szCs w:val="20"/>
              </w:rPr>
              <w:br/>
              <w:t>nr. 293/2014</w:t>
            </w:r>
            <w:r w:rsidRPr="005B2629">
              <w:rPr>
                <w:rFonts w:asciiTheme="majorBidi" w:hAnsiTheme="majorBidi" w:cstheme="majorBidi"/>
                <w:sz w:val="20"/>
                <w:szCs w:val="20"/>
              </w:rPr>
              <w:t>, s</w:t>
            </w:r>
            <w:r>
              <w:rPr>
                <w:rFonts w:asciiTheme="majorBidi" w:hAnsiTheme="majorBidi" w:cstheme="majorBidi"/>
                <w:sz w:val="20"/>
                <w:szCs w:val="20"/>
              </w:rPr>
              <w:t>u</w:t>
            </w:r>
            <w:r w:rsidRPr="005B2629">
              <w:rPr>
                <w:rFonts w:asciiTheme="majorBidi" w:hAnsiTheme="majorBidi" w:cstheme="majorBidi"/>
                <w:sz w:val="20"/>
                <w:szCs w:val="20"/>
              </w:rPr>
              <w:t>nt identificate următoarele resurse informaţionale:</w:t>
            </w:r>
          </w:p>
          <w:p w14:paraId="2222DEE9" w14:textId="0077BC38" w:rsidR="007C2D56" w:rsidRPr="005B2629" w:rsidRDefault="007C2D56" w:rsidP="007C2D56">
            <w:pPr>
              <w:jc w:val="both"/>
              <w:rPr>
                <w:rFonts w:asciiTheme="majorBidi" w:hAnsiTheme="majorBidi" w:cstheme="majorBidi"/>
                <w:sz w:val="20"/>
                <w:szCs w:val="20"/>
              </w:rPr>
            </w:pPr>
            <w:r w:rsidRPr="005B2629">
              <w:rPr>
                <w:rFonts w:asciiTheme="majorBidi" w:hAnsiTheme="majorBidi" w:cstheme="majorBidi"/>
                <w:b/>
                <w:bCs/>
                <w:sz w:val="20"/>
                <w:szCs w:val="20"/>
              </w:rPr>
              <w:t>1) obiectul informaţional „armă” - tipul, marca şi modelul, calibrul, seria şi numărul, calibrul şi numărul ţevii de rezervă;</w:t>
            </w:r>
          </w:p>
          <w:p w14:paraId="502C5C96" w14:textId="2C6919AB" w:rsidR="007C2D56" w:rsidRPr="00F92230" w:rsidRDefault="007C2D56" w:rsidP="007C2D56">
            <w:pPr>
              <w:pStyle w:val="Listparagraf"/>
              <w:tabs>
                <w:tab w:val="left" w:pos="323"/>
              </w:tabs>
              <w:ind w:left="6"/>
              <w:jc w:val="both"/>
              <w:rPr>
                <w:rFonts w:asciiTheme="majorBidi" w:hAnsiTheme="majorBidi" w:cstheme="majorBidi"/>
                <w:sz w:val="20"/>
                <w:szCs w:val="20"/>
              </w:rPr>
            </w:pPr>
          </w:p>
        </w:tc>
        <w:tc>
          <w:tcPr>
            <w:tcW w:w="1842" w:type="dxa"/>
          </w:tcPr>
          <w:p w14:paraId="50E8B88A" w14:textId="17299376" w:rsidR="007C2D56" w:rsidRPr="008A79E3" w:rsidRDefault="007C2D56" w:rsidP="007C2D56">
            <w:pPr>
              <w:pStyle w:val="Listparagraf"/>
              <w:ind w:left="34"/>
              <w:jc w:val="center"/>
              <w:rPr>
                <w:rFonts w:asciiTheme="majorBidi" w:hAnsiTheme="majorBidi" w:cstheme="majorBidi"/>
                <w:sz w:val="20"/>
                <w:szCs w:val="20"/>
              </w:rPr>
            </w:pPr>
            <w:r w:rsidRPr="00FA1ABD">
              <w:rPr>
                <w:rFonts w:asciiTheme="majorBidi" w:hAnsiTheme="majorBidi" w:cstheme="majorBidi"/>
                <w:sz w:val="20"/>
                <w:szCs w:val="20"/>
              </w:rPr>
              <w:t>Compatibil</w:t>
            </w:r>
          </w:p>
        </w:tc>
        <w:tc>
          <w:tcPr>
            <w:tcW w:w="4962" w:type="dxa"/>
          </w:tcPr>
          <w:p w14:paraId="0E624BFD" w14:textId="4A16CFB6" w:rsidR="007C2D56" w:rsidRPr="00777C58" w:rsidRDefault="007C2D56" w:rsidP="00B74514">
            <w:pPr>
              <w:pStyle w:val="Listparagraf"/>
              <w:tabs>
                <w:tab w:val="left" w:pos="314"/>
              </w:tabs>
              <w:ind w:left="39"/>
              <w:rPr>
                <w:rFonts w:asciiTheme="majorBidi" w:hAnsiTheme="majorBidi" w:cstheme="majorBidi"/>
                <w:sz w:val="20"/>
                <w:szCs w:val="20"/>
              </w:rPr>
            </w:pPr>
          </w:p>
        </w:tc>
      </w:tr>
      <w:tr w:rsidR="007C2D56" w:rsidRPr="00292960" w14:paraId="34DE44AD" w14:textId="77777777" w:rsidTr="007C2D56">
        <w:trPr>
          <w:trHeight w:val="276"/>
        </w:trPr>
        <w:tc>
          <w:tcPr>
            <w:tcW w:w="3964" w:type="dxa"/>
          </w:tcPr>
          <w:p w14:paraId="4771E9EB" w14:textId="77777777" w:rsidR="007C2D56" w:rsidRPr="00BC46FA" w:rsidRDefault="007C2D56" w:rsidP="007C2D56">
            <w:pPr>
              <w:ind w:right="-78"/>
              <w:jc w:val="both"/>
              <w:rPr>
                <w:rFonts w:asciiTheme="majorBidi" w:hAnsiTheme="majorBidi" w:cstheme="majorBidi"/>
                <w:sz w:val="20"/>
                <w:szCs w:val="20"/>
              </w:rPr>
            </w:pPr>
            <w:r w:rsidRPr="00BC46FA">
              <w:rPr>
                <w:rFonts w:asciiTheme="majorBidi" w:hAnsiTheme="majorBidi" w:cstheme="majorBidi"/>
                <w:sz w:val="20"/>
                <w:szCs w:val="20"/>
              </w:rPr>
              <w:t>(b) numărul de serie sau marcajul unic aplicat pe componentele esențiale, în cazul în care acesta este diferit de marcajul aplicat pe cadrul sau pe cutia mecanismelor fiecărei arme de foc;</w:t>
            </w:r>
          </w:p>
          <w:p w14:paraId="1D466B6F" w14:textId="77777777" w:rsidR="007C2D56" w:rsidRPr="00BC46FA" w:rsidRDefault="007C2D56" w:rsidP="007C2D56">
            <w:pPr>
              <w:jc w:val="both"/>
              <w:rPr>
                <w:rFonts w:asciiTheme="majorBidi" w:hAnsiTheme="majorBidi" w:cstheme="majorBidi"/>
                <w:sz w:val="20"/>
                <w:szCs w:val="20"/>
              </w:rPr>
            </w:pPr>
          </w:p>
        </w:tc>
        <w:tc>
          <w:tcPr>
            <w:tcW w:w="5075" w:type="dxa"/>
          </w:tcPr>
          <w:p w14:paraId="74B46406" w14:textId="77777777" w:rsidR="007C2D56" w:rsidRPr="00775349" w:rsidRDefault="007C2D56" w:rsidP="007C2D56">
            <w:pPr>
              <w:jc w:val="both"/>
              <w:rPr>
                <w:rFonts w:asciiTheme="majorBidi" w:hAnsiTheme="majorBidi" w:cstheme="majorBidi"/>
                <w:bCs/>
                <w:sz w:val="20"/>
                <w:szCs w:val="20"/>
              </w:rPr>
            </w:pPr>
            <w:r w:rsidRPr="00775349">
              <w:rPr>
                <w:rFonts w:asciiTheme="majorBidi" w:hAnsiTheme="majorBidi" w:cstheme="majorBidi"/>
                <w:bCs/>
                <w:sz w:val="20"/>
                <w:szCs w:val="20"/>
              </w:rPr>
              <w:t>Hotărârea Guvernului nr. 609/2018</w:t>
            </w:r>
          </w:p>
          <w:p w14:paraId="5F093291" w14:textId="77777777" w:rsidR="007C2D56" w:rsidRDefault="007C2D56" w:rsidP="007C2D56">
            <w:pPr>
              <w:jc w:val="both"/>
              <w:rPr>
                <w:rFonts w:asciiTheme="majorBidi" w:hAnsiTheme="majorBidi" w:cstheme="majorBidi"/>
                <w:bCs/>
                <w:sz w:val="20"/>
                <w:szCs w:val="20"/>
              </w:rPr>
            </w:pPr>
            <w:r>
              <w:rPr>
                <w:rFonts w:asciiTheme="majorBidi" w:hAnsiTheme="majorBidi" w:cstheme="majorBidi"/>
                <w:bCs/>
                <w:sz w:val="20"/>
                <w:szCs w:val="20"/>
              </w:rPr>
              <w:t>Pct. 27</w:t>
            </w:r>
          </w:p>
          <w:p w14:paraId="319451B9" w14:textId="1AB760EF" w:rsidR="007C2D56" w:rsidRPr="005B2629" w:rsidRDefault="007C2D56" w:rsidP="007C2D56">
            <w:pPr>
              <w:jc w:val="both"/>
              <w:rPr>
                <w:rFonts w:asciiTheme="majorBidi" w:hAnsiTheme="majorBidi" w:cstheme="majorBidi"/>
                <w:bCs/>
                <w:sz w:val="20"/>
                <w:szCs w:val="20"/>
              </w:rPr>
            </w:pPr>
            <w:r w:rsidRPr="005B2629">
              <w:rPr>
                <w:rFonts w:asciiTheme="majorBidi" w:hAnsiTheme="majorBidi" w:cstheme="majorBidi"/>
                <w:bCs/>
                <w:sz w:val="20"/>
                <w:szCs w:val="20"/>
              </w:rPr>
              <w:t>2) obiectul informaţional „</w:t>
            </w:r>
            <w:r w:rsidRPr="005B2629">
              <w:rPr>
                <w:rFonts w:asciiTheme="majorBidi" w:hAnsiTheme="majorBidi" w:cstheme="majorBidi"/>
                <w:b/>
                <w:sz w:val="20"/>
                <w:szCs w:val="20"/>
              </w:rPr>
              <w:t>Marcajul armelor produse în Republica Moldova</w:t>
            </w:r>
            <w:r w:rsidRPr="005B2629">
              <w:rPr>
                <w:rFonts w:asciiTheme="majorBidi" w:hAnsiTheme="majorBidi" w:cstheme="majorBidi"/>
                <w:bCs/>
                <w:sz w:val="20"/>
                <w:szCs w:val="20"/>
              </w:rPr>
              <w:t xml:space="preserve">”, care este constituit dintr-o </w:t>
            </w:r>
            <w:proofErr w:type="spellStart"/>
            <w:r w:rsidRPr="005B2629">
              <w:rPr>
                <w:rFonts w:asciiTheme="majorBidi" w:hAnsiTheme="majorBidi" w:cstheme="majorBidi"/>
                <w:bCs/>
                <w:sz w:val="20"/>
                <w:szCs w:val="20"/>
              </w:rPr>
              <w:t>înşiruire</w:t>
            </w:r>
            <w:proofErr w:type="spellEnd"/>
            <w:r w:rsidRPr="005B2629">
              <w:rPr>
                <w:rFonts w:asciiTheme="majorBidi" w:hAnsiTheme="majorBidi" w:cstheme="majorBidi"/>
                <w:bCs/>
                <w:sz w:val="20"/>
                <w:szCs w:val="20"/>
              </w:rPr>
              <w:t xml:space="preserve"> de trei grupe alfanumerice</w:t>
            </w:r>
            <w:r>
              <w:rPr>
                <w:rFonts w:asciiTheme="majorBidi" w:hAnsiTheme="majorBidi" w:cstheme="majorBidi"/>
                <w:bCs/>
                <w:sz w:val="20"/>
                <w:szCs w:val="20"/>
              </w:rPr>
              <w:t>;</w:t>
            </w:r>
          </w:p>
        </w:tc>
        <w:tc>
          <w:tcPr>
            <w:tcW w:w="1842" w:type="dxa"/>
          </w:tcPr>
          <w:p w14:paraId="220FFC3A" w14:textId="2D4286F7" w:rsidR="007C2D56" w:rsidRPr="00FA1ABD" w:rsidRDefault="007C2D56" w:rsidP="007C2D56">
            <w:pPr>
              <w:pStyle w:val="Listparagraf"/>
              <w:ind w:left="34"/>
              <w:jc w:val="center"/>
              <w:rPr>
                <w:rFonts w:asciiTheme="majorBidi" w:hAnsiTheme="majorBidi" w:cstheme="majorBidi"/>
                <w:sz w:val="20"/>
                <w:szCs w:val="20"/>
              </w:rPr>
            </w:pPr>
            <w:r w:rsidRPr="00E71214">
              <w:rPr>
                <w:rFonts w:asciiTheme="majorBidi" w:hAnsiTheme="majorBidi" w:cstheme="majorBidi"/>
                <w:sz w:val="20"/>
                <w:szCs w:val="20"/>
              </w:rPr>
              <w:t>Compatibil</w:t>
            </w:r>
          </w:p>
        </w:tc>
        <w:tc>
          <w:tcPr>
            <w:tcW w:w="4962" w:type="dxa"/>
          </w:tcPr>
          <w:p w14:paraId="315A59E0" w14:textId="77777777" w:rsidR="007C2D56" w:rsidRPr="00777C58" w:rsidRDefault="007C2D56" w:rsidP="00B74514">
            <w:pPr>
              <w:pStyle w:val="Listparagraf"/>
              <w:tabs>
                <w:tab w:val="left" w:pos="314"/>
              </w:tabs>
              <w:ind w:left="39"/>
              <w:rPr>
                <w:rFonts w:asciiTheme="majorBidi" w:hAnsiTheme="majorBidi" w:cstheme="majorBidi"/>
                <w:sz w:val="20"/>
                <w:szCs w:val="20"/>
              </w:rPr>
            </w:pPr>
          </w:p>
        </w:tc>
      </w:tr>
      <w:tr w:rsidR="007C2D56" w:rsidRPr="00292960" w14:paraId="69BBBFE0" w14:textId="77777777" w:rsidTr="007C2D56">
        <w:trPr>
          <w:trHeight w:val="276"/>
        </w:trPr>
        <w:tc>
          <w:tcPr>
            <w:tcW w:w="3964" w:type="dxa"/>
          </w:tcPr>
          <w:p w14:paraId="6857A48B" w14:textId="77777777" w:rsidR="007C2D56" w:rsidRPr="00BC46FA" w:rsidRDefault="007C2D56" w:rsidP="007C2D56">
            <w:pPr>
              <w:jc w:val="both"/>
              <w:rPr>
                <w:rFonts w:asciiTheme="majorBidi" w:hAnsiTheme="majorBidi" w:cstheme="majorBidi"/>
                <w:sz w:val="20"/>
                <w:szCs w:val="20"/>
              </w:rPr>
            </w:pPr>
            <w:r w:rsidRPr="00BC46FA">
              <w:rPr>
                <w:rFonts w:asciiTheme="majorBidi" w:hAnsiTheme="majorBidi" w:cstheme="majorBidi"/>
                <w:sz w:val="20"/>
                <w:szCs w:val="20"/>
              </w:rPr>
              <w:t>c) numele și adresa furnizorilor și ale persoanelor care achiziționează sau dețin arma de foc, împreună cu data sau datele relevante; și</w:t>
            </w:r>
          </w:p>
          <w:p w14:paraId="00FBD318" w14:textId="77777777" w:rsidR="007C2D56" w:rsidRPr="00BC46FA" w:rsidRDefault="007C2D56" w:rsidP="007C2D56">
            <w:pPr>
              <w:ind w:right="-78"/>
              <w:jc w:val="both"/>
              <w:rPr>
                <w:rFonts w:asciiTheme="majorBidi" w:hAnsiTheme="majorBidi" w:cstheme="majorBidi"/>
                <w:sz w:val="20"/>
                <w:szCs w:val="20"/>
              </w:rPr>
            </w:pPr>
          </w:p>
        </w:tc>
        <w:tc>
          <w:tcPr>
            <w:tcW w:w="5075" w:type="dxa"/>
          </w:tcPr>
          <w:p w14:paraId="4230C7ED" w14:textId="77777777" w:rsidR="007C2D56" w:rsidRPr="00775349" w:rsidRDefault="007C2D56" w:rsidP="007C2D56">
            <w:pPr>
              <w:jc w:val="both"/>
              <w:rPr>
                <w:rFonts w:asciiTheme="majorBidi" w:hAnsiTheme="majorBidi" w:cstheme="majorBidi"/>
                <w:bCs/>
                <w:sz w:val="20"/>
                <w:szCs w:val="20"/>
              </w:rPr>
            </w:pPr>
            <w:r w:rsidRPr="00775349">
              <w:rPr>
                <w:rFonts w:asciiTheme="majorBidi" w:hAnsiTheme="majorBidi" w:cstheme="majorBidi"/>
                <w:bCs/>
                <w:sz w:val="20"/>
                <w:szCs w:val="20"/>
              </w:rPr>
              <w:t>Hotărârea Guvernului nr. 609/2018</w:t>
            </w:r>
          </w:p>
          <w:p w14:paraId="76E49B1A" w14:textId="037FFC04" w:rsidR="007C2D56" w:rsidRDefault="007C2D56" w:rsidP="007C2D56">
            <w:pPr>
              <w:jc w:val="both"/>
              <w:rPr>
                <w:rFonts w:asciiTheme="majorBidi" w:hAnsiTheme="majorBidi" w:cstheme="majorBidi"/>
                <w:bCs/>
                <w:sz w:val="20"/>
                <w:szCs w:val="20"/>
              </w:rPr>
            </w:pPr>
            <w:r w:rsidRPr="00553F34">
              <w:rPr>
                <w:rFonts w:asciiTheme="majorBidi" w:hAnsiTheme="majorBidi" w:cstheme="majorBidi"/>
                <w:b/>
                <w:sz w:val="20"/>
                <w:szCs w:val="20"/>
              </w:rPr>
              <w:t>Pct. 4</w:t>
            </w:r>
            <w:r>
              <w:t xml:space="preserve"> </w:t>
            </w:r>
            <w:r w:rsidRPr="00553F34">
              <w:rPr>
                <w:rFonts w:asciiTheme="majorBidi" w:hAnsiTheme="majorBidi" w:cstheme="majorBidi"/>
                <w:bCs/>
                <w:sz w:val="20"/>
                <w:szCs w:val="20"/>
              </w:rPr>
              <w:t>Destinaţia SIA „RSA”</w:t>
            </w:r>
          </w:p>
          <w:p w14:paraId="40F8BE93" w14:textId="70E75CEB" w:rsidR="007C2D56" w:rsidRPr="00553F34" w:rsidRDefault="007C2D56" w:rsidP="007C2D56">
            <w:pPr>
              <w:jc w:val="both"/>
              <w:rPr>
                <w:rFonts w:asciiTheme="majorBidi" w:hAnsiTheme="majorBidi" w:cstheme="majorBidi"/>
                <w:bCs/>
                <w:sz w:val="20"/>
                <w:szCs w:val="20"/>
              </w:rPr>
            </w:pPr>
            <w:r w:rsidRPr="00553F34">
              <w:rPr>
                <w:rFonts w:asciiTheme="majorBidi" w:hAnsiTheme="majorBidi" w:cstheme="majorBidi"/>
                <w:bCs/>
                <w:sz w:val="20"/>
                <w:szCs w:val="20"/>
              </w:rPr>
              <w:t>Prin crearea SIA „RSA” vor fi atinse următoarele scopuri:</w:t>
            </w:r>
          </w:p>
          <w:p w14:paraId="30216FF4" w14:textId="2C2480C5" w:rsidR="007C2D56" w:rsidRDefault="007C2D56" w:rsidP="007C2D56">
            <w:pPr>
              <w:jc w:val="both"/>
              <w:rPr>
                <w:rFonts w:asciiTheme="majorBidi" w:hAnsiTheme="majorBidi" w:cstheme="majorBidi"/>
                <w:bCs/>
                <w:sz w:val="20"/>
                <w:szCs w:val="20"/>
              </w:rPr>
            </w:pPr>
            <w:r w:rsidRPr="00553F34">
              <w:rPr>
                <w:rFonts w:asciiTheme="majorBidi" w:hAnsiTheme="majorBidi" w:cstheme="majorBidi"/>
                <w:bCs/>
                <w:sz w:val="20"/>
                <w:szCs w:val="20"/>
              </w:rPr>
              <w:t xml:space="preserve">5) evidenţa armurierilor </w:t>
            </w:r>
            <w:proofErr w:type="spellStart"/>
            <w:r w:rsidRPr="00553F34">
              <w:rPr>
                <w:rFonts w:asciiTheme="majorBidi" w:hAnsiTheme="majorBidi" w:cstheme="majorBidi"/>
                <w:bCs/>
                <w:sz w:val="20"/>
                <w:szCs w:val="20"/>
              </w:rPr>
              <w:t>existenţi</w:t>
            </w:r>
            <w:proofErr w:type="spellEnd"/>
            <w:r w:rsidRPr="00553F34">
              <w:rPr>
                <w:rFonts w:asciiTheme="majorBidi" w:hAnsiTheme="majorBidi" w:cstheme="majorBidi"/>
                <w:bCs/>
                <w:sz w:val="20"/>
                <w:szCs w:val="20"/>
              </w:rPr>
              <w:t xml:space="preserve"> pe teritoriul Republicii Moldova şi a datelor privind documentele de autorizare, deţinere, folosire şi transfer;</w:t>
            </w:r>
          </w:p>
          <w:p w14:paraId="3D0472C4" w14:textId="7B4F66A3" w:rsidR="007C2D56" w:rsidRPr="00553F34" w:rsidRDefault="007C2D56" w:rsidP="007C2D56">
            <w:pPr>
              <w:jc w:val="both"/>
              <w:rPr>
                <w:rFonts w:asciiTheme="majorBidi" w:hAnsiTheme="majorBidi" w:cstheme="majorBidi"/>
                <w:b/>
                <w:sz w:val="20"/>
                <w:szCs w:val="20"/>
              </w:rPr>
            </w:pPr>
            <w:r w:rsidRPr="00553F34">
              <w:rPr>
                <w:rFonts w:asciiTheme="majorBidi" w:hAnsiTheme="majorBidi" w:cstheme="majorBidi"/>
                <w:b/>
                <w:sz w:val="20"/>
                <w:szCs w:val="20"/>
              </w:rPr>
              <w:lastRenderedPageBreak/>
              <w:t>Pct. 27</w:t>
            </w:r>
          </w:p>
          <w:p w14:paraId="3B0B141C" w14:textId="77777777" w:rsidR="007C2D56" w:rsidRDefault="007C2D56" w:rsidP="007C2D56">
            <w:pPr>
              <w:jc w:val="both"/>
              <w:rPr>
                <w:rFonts w:asciiTheme="majorBidi" w:hAnsiTheme="majorBidi" w:cstheme="majorBidi"/>
                <w:bCs/>
                <w:sz w:val="20"/>
                <w:szCs w:val="20"/>
              </w:rPr>
            </w:pPr>
            <w:r w:rsidRPr="00775349">
              <w:rPr>
                <w:rFonts w:asciiTheme="majorBidi" w:hAnsiTheme="majorBidi" w:cstheme="majorBidi"/>
                <w:bCs/>
                <w:sz w:val="20"/>
                <w:szCs w:val="20"/>
              </w:rPr>
              <w:t>13) obiectul informaţional „Persoană fizică titular de drepturi” este codul personal de identificare de stat al persoanei fizice (IDNP), pentru persoane fizice</w:t>
            </w:r>
          </w:p>
          <w:p w14:paraId="57DDEEC6" w14:textId="04BA0718" w:rsidR="007C2D56" w:rsidRPr="001F7992" w:rsidRDefault="007C2D56" w:rsidP="007C2D56">
            <w:pPr>
              <w:jc w:val="both"/>
              <w:rPr>
                <w:rFonts w:asciiTheme="majorBidi" w:hAnsiTheme="majorBidi" w:cstheme="majorBidi"/>
                <w:bCs/>
                <w:sz w:val="20"/>
                <w:szCs w:val="20"/>
              </w:rPr>
            </w:pPr>
            <w:r w:rsidRPr="00775349">
              <w:rPr>
                <w:rFonts w:asciiTheme="majorBidi" w:hAnsiTheme="majorBidi" w:cstheme="majorBidi"/>
                <w:bCs/>
                <w:sz w:val="20"/>
                <w:szCs w:val="20"/>
              </w:rPr>
              <w:t>65) obiectul informațional «Posesorul armei» este constituit din numărul de identificare al persoanei (în continuare – IDNP) sau numărul de identificare al organizației (în continuare – IDNO) care deține în posesie această armă;</w:t>
            </w:r>
          </w:p>
        </w:tc>
        <w:tc>
          <w:tcPr>
            <w:tcW w:w="1842" w:type="dxa"/>
          </w:tcPr>
          <w:p w14:paraId="781DFE77" w14:textId="1D59F78E" w:rsidR="007C2D56" w:rsidRPr="00FA1ABD" w:rsidRDefault="007C2D56" w:rsidP="007C2D56">
            <w:pPr>
              <w:pStyle w:val="Listparagraf"/>
              <w:ind w:left="34"/>
              <w:jc w:val="center"/>
              <w:rPr>
                <w:rFonts w:asciiTheme="majorBidi" w:hAnsiTheme="majorBidi" w:cstheme="majorBidi"/>
                <w:sz w:val="20"/>
                <w:szCs w:val="20"/>
              </w:rPr>
            </w:pPr>
            <w:r w:rsidRPr="00775349">
              <w:rPr>
                <w:rFonts w:asciiTheme="majorBidi" w:hAnsiTheme="majorBidi" w:cstheme="majorBidi"/>
                <w:sz w:val="20"/>
                <w:szCs w:val="20"/>
              </w:rPr>
              <w:lastRenderedPageBreak/>
              <w:t>Compatibil</w:t>
            </w:r>
          </w:p>
        </w:tc>
        <w:tc>
          <w:tcPr>
            <w:tcW w:w="4962" w:type="dxa"/>
          </w:tcPr>
          <w:p w14:paraId="7CD95BE6" w14:textId="77777777" w:rsidR="007C2D56" w:rsidRPr="00777C58" w:rsidRDefault="007C2D56" w:rsidP="00B74514">
            <w:pPr>
              <w:pStyle w:val="Listparagraf"/>
              <w:tabs>
                <w:tab w:val="left" w:pos="314"/>
              </w:tabs>
              <w:ind w:left="39"/>
              <w:rPr>
                <w:rFonts w:asciiTheme="majorBidi" w:hAnsiTheme="majorBidi" w:cstheme="majorBidi"/>
                <w:sz w:val="20"/>
                <w:szCs w:val="20"/>
              </w:rPr>
            </w:pPr>
          </w:p>
        </w:tc>
      </w:tr>
      <w:tr w:rsidR="007C2D56" w:rsidRPr="00292960" w14:paraId="56EDA2AB" w14:textId="77777777" w:rsidTr="007C2D56">
        <w:trPr>
          <w:trHeight w:val="276"/>
        </w:trPr>
        <w:tc>
          <w:tcPr>
            <w:tcW w:w="3964" w:type="dxa"/>
          </w:tcPr>
          <w:p w14:paraId="79970D3F" w14:textId="2F5D5B8D" w:rsidR="007C2D56" w:rsidRPr="00BC46FA" w:rsidRDefault="007C2D56" w:rsidP="007C2D56">
            <w:pPr>
              <w:ind w:right="-78"/>
              <w:jc w:val="both"/>
              <w:rPr>
                <w:rFonts w:asciiTheme="majorBidi" w:hAnsiTheme="majorBidi" w:cstheme="majorBidi"/>
                <w:sz w:val="20"/>
                <w:szCs w:val="20"/>
              </w:rPr>
            </w:pPr>
            <w:r w:rsidRPr="00BC46FA">
              <w:rPr>
                <w:rFonts w:asciiTheme="majorBidi" w:hAnsiTheme="majorBidi" w:cstheme="majorBidi"/>
                <w:sz w:val="20"/>
                <w:szCs w:val="20"/>
              </w:rPr>
              <w:t>(d) orice transformare sau modificare a unei arme de foc care duce la o modificare a categoriei sau subcategoriei de încadrare a acesteia, inclusiv dezactivarea sau distrugerea sa certificată și data sau datele relevante.</w:t>
            </w:r>
          </w:p>
        </w:tc>
        <w:tc>
          <w:tcPr>
            <w:tcW w:w="5075" w:type="dxa"/>
          </w:tcPr>
          <w:p w14:paraId="7D0C62C2" w14:textId="77777777" w:rsidR="007C2D56" w:rsidRPr="00775349" w:rsidRDefault="007C2D56" w:rsidP="007C2D56">
            <w:pPr>
              <w:jc w:val="both"/>
              <w:rPr>
                <w:rFonts w:asciiTheme="majorBidi" w:hAnsiTheme="majorBidi" w:cstheme="majorBidi"/>
                <w:bCs/>
                <w:sz w:val="20"/>
                <w:szCs w:val="20"/>
              </w:rPr>
            </w:pPr>
            <w:r w:rsidRPr="00775349">
              <w:rPr>
                <w:rFonts w:asciiTheme="majorBidi" w:hAnsiTheme="majorBidi" w:cstheme="majorBidi"/>
                <w:bCs/>
                <w:sz w:val="20"/>
                <w:szCs w:val="20"/>
              </w:rPr>
              <w:t>Hotărârea Guvernului nr. 609/2018</w:t>
            </w:r>
          </w:p>
          <w:p w14:paraId="62E89F9C" w14:textId="77777777" w:rsidR="007C2D56" w:rsidRPr="00553F34" w:rsidRDefault="007C2D56" w:rsidP="007C2D56">
            <w:pPr>
              <w:jc w:val="both"/>
              <w:rPr>
                <w:rFonts w:asciiTheme="majorBidi" w:hAnsiTheme="majorBidi" w:cstheme="majorBidi"/>
                <w:bCs/>
                <w:sz w:val="20"/>
                <w:szCs w:val="20"/>
              </w:rPr>
            </w:pPr>
            <w:r w:rsidRPr="00775349">
              <w:rPr>
                <w:rFonts w:asciiTheme="majorBidi" w:hAnsiTheme="majorBidi" w:cstheme="majorBidi"/>
                <w:bCs/>
                <w:sz w:val="20"/>
                <w:szCs w:val="20"/>
              </w:rPr>
              <w:t xml:space="preserve">Pct. </w:t>
            </w:r>
            <w:r w:rsidRPr="00553F34">
              <w:rPr>
                <w:rFonts w:asciiTheme="majorBidi" w:hAnsiTheme="majorBidi" w:cstheme="majorBidi"/>
                <w:bCs/>
                <w:sz w:val="20"/>
                <w:szCs w:val="20"/>
              </w:rPr>
              <w:t>61. Scenariul pentru evenimentul informaţional „Autorizarea schimbărilor în situaţia armei sau a titularului armei”</w:t>
            </w:r>
          </w:p>
          <w:p w14:paraId="32E412DD" w14:textId="7DC23E07" w:rsidR="007C2D56" w:rsidRPr="001F7992" w:rsidRDefault="007C2D56" w:rsidP="007C2D56">
            <w:pPr>
              <w:jc w:val="both"/>
              <w:rPr>
                <w:rFonts w:asciiTheme="majorBidi" w:hAnsiTheme="majorBidi" w:cstheme="majorBidi"/>
                <w:bCs/>
                <w:sz w:val="20"/>
                <w:szCs w:val="20"/>
              </w:rPr>
            </w:pPr>
            <w:r w:rsidRPr="00553F34">
              <w:rPr>
                <w:rFonts w:asciiTheme="majorBidi" w:hAnsiTheme="majorBidi" w:cstheme="majorBidi"/>
                <w:bCs/>
                <w:sz w:val="20"/>
                <w:szCs w:val="20"/>
              </w:rPr>
              <w:t>Depunerea cererii de modificare a armei la Poliţie, a motivației modificării solicitate, a actului de identitate şi a permisului de arm</w:t>
            </w:r>
            <w:r>
              <w:rPr>
                <w:rFonts w:asciiTheme="majorBidi" w:hAnsiTheme="majorBidi" w:cstheme="majorBidi"/>
                <w:bCs/>
                <w:sz w:val="20"/>
                <w:szCs w:val="20"/>
              </w:rPr>
              <w:t>ă.</w:t>
            </w:r>
          </w:p>
        </w:tc>
        <w:tc>
          <w:tcPr>
            <w:tcW w:w="1842" w:type="dxa"/>
          </w:tcPr>
          <w:p w14:paraId="72B46E31" w14:textId="46211227" w:rsidR="007C2D56" w:rsidRPr="00FA1ABD" w:rsidRDefault="007C2D56" w:rsidP="007C2D56">
            <w:pPr>
              <w:pStyle w:val="Listparagraf"/>
              <w:ind w:left="34"/>
              <w:jc w:val="center"/>
              <w:rPr>
                <w:rFonts w:asciiTheme="majorBidi" w:hAnsiTheme="majorBidi" w:cstheme="majorBidi"/>
                <w:sz w:val="20"/>
                <w:szCs w:val="20"/>
              </w:rPr>
            </w:pPr>
            <w:r w:rsidRPr="00553F34">
              <w:rPr>
                <w:rFonts w:asciiTheme="majorBidi" w:hAnsiTheme="majorBidi" w:cstheme="majorBidi"/>
                <w:sz w:val="20"/>
                <w:szCs w:val="20"/>
              </w:rPr>
              <w:t>Compatibil</w:t>
            </w:r>
          </w:p>
        </w:tc>
        <w:tc>
          <w:tcPr>
            <w:tcW w:w="4962" w:type="dxa"/>
          </w:tcPr>
          <w:p w14:paraId="4A565115" w14:textId="77777777" w:rsidR="007C2D56" w:rsidRPr="00777C58" w:rsidRDefault="007C2D56" w:rsidP="00B74514">
            <w:pPr>
              <w:pStyle w:val="Listparagraf"/>
              <w:tabs>
                <w:tab w:val="left" w:pos="314"/>
              </w:tabs>
              <w:ind w:left="39"/>
              <w:rPr>
                <w:rFonts w:asciiTheme="majorBidi" w:hAnsiTheme="majorBidi" w:cstheme="majorBidi"/>
                <w:sz w:val="20"/>
                <w:szCs w:val="20"/>
              </w:rPr>
            </w:pPr>
          </w:p>
        </w:tc>
      </w:tr>
      <w:tr w:rsidR="007C2D56" w:rsidRPr="00292960" w14:paraId="2F0E7716" w14:textId="77777777" w:rsidTr="007C2D56">
        <w:tc>
          <w:tcPr>
            <w:tcW w:w="3964" w:type="dxa"/>
          </w:tcPr>
          <w:p w14:paraId="2CF79F4B" w14:textId="77777777" w:rsidR="007C2D56" w:rsidRPr="00A56502" w:rsidRDefault="007C2D56" w:rsidP="007C2D56">
            <w:pPr>
              <w:jc w:val="both"/>
              <w:rPr>
                <w:rFonts w:asciiTheme="majorBidi" w:hAnsiTheme="majorBidi" w:cstheme="majorBidi"/>
                <w:sz w:val="20"/>
                <w:szCs w:val="20"/>
              </w:rPr>
            </w:pPr>
            <w:r w:rsidRPr="00A56502">
              <w:rPr>
                <w:rFonts w:asciiTheme="majorBidi" w:hAnsiTheme="majorBidi" w:cstheme="majorBidi"/>
                <w:sz w:val="20"/>
                <w:szCs w:val="20"/>
              </w:rPr>
              <w:t>Statele membre se asigură că evidențele privind armele de foc și componentele esențiale, inclusiv datele cu caracter personal aferente, se rețin de către autoritățile competente în sistemele de înregistrare a datelor pentru o perioadă de 30 de ani după distrugerea armelor de foc sau a componentelor esențiale în cauză.</w:t>
            </w:r>
          </w:p>
          <w:p w14:paraId="4D7B4B2B" w14:textId="77777777" w:rsidR="007C2D56" w:rsidRPr="00A56502" w:rsidRDefault="007C2D56" w:rsidP="007C2D56">
            <w:pPr>
              <w:jc w:val="both"/>
              <w:rPr>
                <w:rFonts w:asciiTheme="majorBidi" w:hAnsiTheme="majorBidi" w:cstheme="majorBidi"/>
                <w:sz w:val="20"/>
                <w:szCs w:val="20"/>
              </w:rPr>
            </w:pPr>
          </w:p>
        </w:tc>
        <w:tc>
          <w:tcPr>
            <w:tcW w:w="5075" w:type="dxa"/>
          </w:tcPr>
          <w:p w14:paraId="6BDA0166" w14:textId="77777777" w:rsidR="00A56502" w:rsidRPr="00C13A99" w:rsidRDefault="00924F4B" w:rsidP="007C2D56">
            <w:pPr>
              <w:jc w:val="both"/>
              <w:rPr>
                <w:rFonts w:asciiTheme="majorBidi" w:hAnsiTheme="majorBidi" w:cstheme="majorBidi"/>
                <w:b/>
                <w:bCs/>
                <w:sz w:val="20"/>
                <w:szCs w:val="20"/>
              </w:rPr>
            </w:pPr>
            <w:r w:rsidRPr="00C13A99">
              <w:rPr>
                <w:rFonts w:asciiTheme="majorBidi" w:hAnsiTheme="majorBidi" w:cstheme="majorBidi"/>
                <w:b/>
                <w:bCs/>
                <w:sz w:val="20"/>
                <w:szCs w:val="20"/>
              </w:rPr>
              <w:t xml:space="preserve">Proiectul </w:t>
            </w:r>
            <w:r w:rsidR="00A56502" w:rsidRPr="00C13A99">
              <w:rPr>
                <w:rFonts w:asciiTheme="majorBidi" w:hAnsiTheme="majorBidi" w:cstheme="majorBidi"/>
                <w:b/>
                <w:bCs/>
                <w:sz w:val="20"/>
                <w:szCs w:val="20"/>
              </w:rPr>
              <w:t>Hotărârii Guvernului pentru modificarea HG 416/2021 prevede completarea acesteia cu pct. 61¹ cu următorul conținut:</w:t>
            </w:r>
          </w:p>
          <w:p w14:paraId="0DFFA104" w14:textId="27BD9B2B" w:rsidR="007C2D56" w:rsidRPr="00A56502" w:rsidRDefault="00A56502" w:rsidP="007C2D56">
            <w:pPr>
              <w:jc w:val="both"/>
              <w:rPr>
                <w:rFonts w:asciiTheme="majorBidi" w:hAnsiTheme="majorBidi" w:cstheme="majorBidi"/>
                <w:sz w:val="20"/>
                <w:szCs w:val="20"/>
              </w:rPr>
            </w:pPr>
            <w:r>
              <w:rPr>
                <w:rFonts w:asciiTheme="majorBidi" w:hAnsiTheme="majorBidi" w:cstheme="majorBidi"/>
                <w:sz w:val="20"/>
                <w:szCs w:val="20"/>
              </w:rPr>
              <w:t>„</w:t>
            </w:r>
            <w:r w:rsidRPr="00A56502">
              <w:rPr>
                <w:rFonts w:asciiTheme="majorBidi" w:hAnsiTheme="majorBidi" w:cstheme="majorBidi"/>
                <w:sz w:val="20"/>
                <w:szCs w:val="20"/>
              </w:rPr>
              <w:t xml:space="preserve">61¹. Cu titlu de excepție de la prevederile punctului 61, </w:t>
            </w:r>
            <w:bookmarkStart w:id="0" w:name="_Hlk191991482"/>
            <w:r w:rsidRPr="00A56502">
              <w:rPr>
                <w:rFonts w:asciiTheme="majorBidi" w:hAnsiTheme="majorBidi" w:cstheme="majorBidi"/>
                <w:sz w:val="20"/>
                <w:szCs w:val="20"/>
              </w:rPr>
              <w:t>dosarele privind armele de foc și componentele esenţiale, inclusiv datele cu caracter personal aferente</w:t>
            </w:r>
            <w:bookmarkEnd w:id="0"/>
            <w:r w:rsidRPr="00A56502">
              <w:rPr>
                <w:rFonts w:asciiTheme="majorBidi" w:hAnsiTheme="majorBidi" w:cstheme="majorBidi"/>
                <w:sz w:val="20"/>
                <w:szCs w:val="20"/>
              </w:rPr>
              <w:t xml:space="preserve">, sunt șterse definitiv din Registru </w:t>
            </w:r>
            <w:bookmarkStart w:id="1" w:name="_Hlk191991299"/>
            <w:r w:rsidRPr="00A56502">
              <w:rPr>
                <w:rFonts w:asciiTheme="majorBidi" w:hAnsiTheme="majorBidi" w:cstheme="majorBidi"/>
                <w:sz w:val="20"/>
                <w:szCs w:val="20"/>
              </w:rPr>
              <w:t>la expirarea perioadei de 30 de ani după distrugerea armelor de foc sau a componentelor esenţiale în cauză</w:t>
            </w:r>
            <w:bookmarkEnd w:id="1"/>
            <w:r w:rsidRPr="00A56502">
              <w:rPr>
                <w:rFonts w:asciiTheme="majorBidi" w:hAnsiTheme="majorBidi" w:cstheme="majorBidi"/>
                <w:sz w:val="20"/>
                <w:szCs w:val="20"/>
              </w:rPr>
              <w:t>. Ștergerea definitivă a dosarelor este asigurată de serviciul abilitat al Ministerului Afacerilor Interne.</w:t>
            </w:r>
            <w:r>
              <w:rPr>
                <w:rFonts w:asciiTheme="majorBidi" w:hAnsiTheme="majorBidi" w:cstheme="majorBidi"/>
                <w:sz w:val="20"/>
                <w:szCs w:val="20"/>
              </w:rPr>
              <w:t>”</w:t>
            </w:r>
          </w:p>
        </w:tc>
        <w:tc>
          <w:tcPr>
            <w:tcW w:w="1842" w:type="dxa"/>
          </w:tcPr>
          <w:p w14:paraId="703FA3FB" w14:textId="60ABACCA" w:rsidR="007C2D56" w:rsidRPr="00A56502" w:rsidRDefault="00A56502" w:rsidP="007C2D56">
            <w:pPr>
              <w:jc w:val="center"/>
              <w:rPr>
                <w:rFonts w:asciiTheme="majorBidi" w:hAnsiTheme="majorBidi" w:cstheme="majorBidi"/>
                <w:sz w:val="20"/>
                <w:szCs w:val="20"/>
              </w:rPr>
            </w:pPr>
            <w:r w:rsidRPr="00A56502">
              <w:rPr>
                <w:rFonts w:asciiTheme="majorBidi" w:hAnsiTheme="majorBidi" w:cstheme="majorBidi"/>
                <w:sz w:val="20"/>
                <w:szCs w:val="20"/>
              </w:rPr>
              <w:t xml:space="preserve">Compatibil </w:t>
            </w:r>
          </w:p>
          <w:p w14:paraId="5405AFFF" w14:textId="77777777" w:rsidR="007C2D56" w:rsidRPr="00A56502" w:rsidRDefault="007C2D56" w:rsidP="007C2D56">
            <w:pPr>
              <w:pStyle w:val="Listparagraf"/>
              <w:ind w:left="34"/>
              <w:jc w:val="center"/>
              <w:rPr>
                <w:rFonts w:asciiTheme="majorBidi" w:hAnsiTheme="majorBidi" w:cstheme="majorBidi"/>
                <w:sz w:val="20"/>
                <w:szCs w:val="20"/>
              </w:rPr>
            </w:pPr>
          </w:p>
          <w:p w14:paraId="22D0DB9D" w14:textId="4E7E7584" w:rsidR="007C2D56" w:rsidRPr="00A56502" w:rsidRDefault="007C2D56" w:rsidP="007C2D56">
            <w:pPr>
              <w:pStyle w:val="Listparagraf"/>
              <w:ind w:left="34"/>
              <w:jc w:val="center"/>
              <w:rPr>
                <w:rFonts w:asciiTheme="majorBidi" w:hAnsiTheme="majorBidi" w:cstheme="majorBidi"/>
                <w:b/>
                <w:bCs/>
                <w:color w:val="FF0000"/>
                <w:sz w:val="20"/>
                <w:szCs w:val="20"/>
              </w:rPr>
            </w:pPr>
          </w:p>
        </w:tc>
        <w:tc>
          <w:tcPr>
            <w:tcW w:w="4962" w:type="dxa"/>
          </w:tcPr>
          <w:p w14:paraId="48536CF0" w14:textId="3510A6D6" w:rsidR="007C2D56" w:rsidRPr="00777C58" w:rsidRDefault="007C2D56" w:rsidP="00BB661A">
            <w:pPr>
              <w:rPr>
                <w:rFonts w:asciiTheme="majorBidi" w:hAnsiTheme="majorBidi" w:cstheme="majorBidi"/>
                <w:sz w:val="20"/>
                <w:szCs w:val="20"/>
              </w:rPr>
            </w:pPr>
          </w:p>
        </w:tc>
      </w:tr>
      <w:tr w:rsidR="007C2D56" w:rsidRPr="00292960" w14:paraId="15EDD370" w14:textId="77777777" w:rsidTr="007C2D56">
        <w:tc>
          <w:tcPr>
            <w:tcW w:w="3964" w:type="dxa"/>
          </w:tcPr>
          <w:p w14:paraId="452A092D" w14:textId="77777777"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Evidențele privind armele de foc și componentele esențiale menționate la primul paragraf al prezentului alineat și datele cu caracter personal aferente pot fi accesate:</w:t>
            </w:r>
          </w:p>
          <w:p w14:paraId="78AECA74" w14:textId="77777777"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(a)</w:t>
            </w:r>
            <w:r>
              <w:rPr>
                <w:rFonts w:asciiTheme="majorBidi" w:hAnsiTheme="majorBidi" w:cstheme="majorBidi"/>
                <w:sz w:val="20"/>
                <w:szCs w:val="20"/>
              </w:rPr>
              <w:t xml:space="preserve"> </w:t>
            </w:r>
            <w:r w:rsidRPr="00777C58">
              <w:rPr>
                <w:rFonts w:asciiTheme="majorBidi" w:hAnsiTheme="majorBidi" w:cstheme="majorBidi"/>
                <w:sz w:val="20"/>
                <w:szCs w:val="20"/>
              </w:rPr>
              <w:t>de către autoritățile competente pentru a acorda sau a retrage autorizațiile menționate la articolul 9 sau 10 sau de către autoritățile competente în materie de proceduri vamale pe o perioadă de 10 ani după distrugerea armei de foc sau a componentelor esențiale în cauză; și</w:t>
            </w:r>
          </w:p>
          <w:p w14:paraId="304A1019" w14:textId="77777777" w:rsidR="007C2D56" w:rsidRPr="00777C58" w:rsidRDefault="007C2D56" w:rsidP="007C2D56">
            <w:pPr>
              <w:jc w:val="both"/>
              <w:rPr>
                <w:rFonts w:asciiTheme="majorBidi" w:hAnsiTheme="majorBidi" w:cstheme="majorBidi"/>
                <w:sz w:val="20"/>
                <w:szCs w:val="20"/>
              </w:rPr>
            </w:pPr>
          </w:p>
        </w:tc>
        <w:tc>
          <w:tcPr>
            <w:tcW w:w="5075" w:type="dxa"/>
          </w:tcPr>
          <w:p w14:paraId="5D2BE7E3" w14:textId="742C89B3" w:rsidR="00C37A98" w:rsidRPr="00C37A98" w:rsidRDefault="00C37A98" w:rsidP="00C37A98">
            <w:pPr>
              <w:jc w:val="both"/>
              <w:rPr>
                <w:rFonts w:asciiTheme="majorBidi" w:hAnsiTheme="majorBidi" w:cstheme="majorBidi"/>
                <w:b/>
                <w:bCs/>
                <w:sz w:val="20"/>
                <w:szCs w:val="20"/>
              </w:rPr>
            </w:pPr>
            <w:r w:rsidRPr="00C37A98">
              <w:rPr>
                <w:rFonts w:asciiTheme="majorBidi" w:hAnsiTheme="majorBidi" w:cstheme="majorBidi"/>
                <w:b/>
                <w:bCs/>
                <w:sz w:val="20"/>
                <w:szCs w:val="20"/>
              </w:rPr>
              <w:t>Proiectul Hotărârii Guvernului pentru modificarea HG 416/2021 prevede completarea acesteia cu pct. 6</w:t>
            </w:r>
            <w:r w:rsidRPr="00C13A99">
              <w:rPr>
                <w:rFonts w:asciiTheme="majorBidi" w:hAnsiTheme="majorBidi" w:cstheme="majorBidi"/>
                <w:b/>
                <w:bCs/>
                <w:sz w:val="20"/>
                <w:szCs w:val="20"/>
              </w:rPr>
              <w:t>5</w:t>
            </w:r>
            <w:r w:rsidRPr="00C37A98">
              <w:rPr>
                <w:rFonts w:asciiTheme="majorBidi" w:hAnsiTheme="majorBidi" w:cstheme="majorBidi"/>
                <w:b/>
                <w:bCs/>
                <w:sz w:val="20"/>
                <w:szCs w:val="20"/>
              </w:rPr>
              <w:t>¹ cu următorul conținut:</w:t>
            </w:r>
          </w:p>
          <w:p w14:paraId="311B7FD5" w14:textId="6C1DDCC5" w:rsidR="00C37A98" w:rsidRPr="00C37A98" w:rsidRDefault="00C37A98" w:rsidP="00C37A98">
            <w:pPr>
              <w:tabs>
                <w:tab w:val="left" w:pos="436"/>
              </w:tabs>
              <w:jc w:val="both"/>
              <w:rPr>
                <w:rFonts w:asciiTheme="majorBidi" w:hAnsiTheme="majorBidi" w:cstheme="majorBidi"/>
                <w:sz w:val="20"/>
                <w:szCs w:val="20"/>
              </w:rPr>
            </w:pPr>
            <w:r w:rsidRPr="00C37A98">
              <w:rPr>
                <w:rFonts w:asciiTheme="majorBidi" w:hAnsiTheme="majorBidi" w:cstheme="majorBidi"/>
                <w:sz w:val="20"/>
                <w:szCs w:val="20"/>
              </w:rPr>
              <w:t>„65¹. Vizualizarea dosarelor armelor de foc și componentelor esenţiale, inclusiv a datelor cu caracter personal aferente, la care se face referire în punctul 61¹, poate fi efectuată și de către Serviciul Vamal, pentru o perioadă de 10 ani după distrugerea armei de foc sau a componentelor esenţiale în cauză.</w:t>
            </w:r>
            <w:r>
              <w:rPr>
                <w:rFonts w:asciiTheme="majorBidi" w:hAnsiTheme="majorBidi" w:cstheme="majorBidi"/>
                <w:sz w:val="20"/>
                <w:szCs w:val="20"/>
              </w:rPr>
              <w:t>”</w:t>
            </w:r>
          </w:p>
          <w:p w14:paraId="24586028" w14:textId="7944BDA2" w:rsidR="007C2D56" w:rsidRPr="00C20773" w:rsidRDefault="007C2D56" w:rsidP="007C2D56">
            <w:pPr>
              <w:jc w:val="both"/>
              <w:rPr>
                <w:rFonts w:asciiTheme="majorBidi" w:hAnsiTheme="majorBidi" w:cstheme="majorBidi"/>
                <w:sz w:val="20"/>
                <w:szCs w:val="20"/>
              </w:rPr>
            </w:pPr>
          </w:p>
        </w:tc>
        <w:tc>
          <w:tcPr>
            <w:tcW w:w="1842" w:type="dxa"/>
          </w:tcPr>
          <w:p w14:paraId="5E3B7BF7" w14:textId="755FC086" w:rsidR="007C2D56" w:rsidRDefault="00C37A98" w:rsidP="007C2D56">
            <w:pPr>
              <w:jc w:val="center"/>
              <w:rPr>
                <w:rFonts w:asciiTheme="majorBidi" w:hAnsiTheme="majorBidi" w:cstheme="majorBidi"/>
                <w:sz w:val="20"/>
                <w:szCs w:val="20"/>
              </w:rPr>
            </w:pPr>
            <w:r>
              <w:rPr>
                <w:rFonts w:asciiTheme="majorBidi" w:hAnsiTheme="majorBidi" w:cstheme="majorBidi"/>
                <w:sz w:val="20"/>
                <w:szCs w:val="20"/>
              </w:rPr>
              <w:t>C</w:t>
            </w:r>
            <w:r w:rsidR="007C2D56" w:rsidRPr="00525AD3">
              <w:rPr>
                <w:rFonts w:asciiTheme="majorBidi" w:hAnsiTheme="majorBidi" w:cstheme="majorBidi"/>
                <w:sz w:val="20"/>
                <w:szCs w:val="20"/>
              </w:rPr>
              <w:t>ompatibil</w:t>
            </w:r>
          </w:p>
          <w:p w14:paraId="12E61CCB" w14:textId="77777777" w:rsidR="007C2D56" w:rsidRDefault="007C2D56" w:rsidP="007C2D56">
            <w:pPr>
              <w:jc w:val="center"/>
              <w:rPr>
                <w:rFonts w:asciiTheme="majorBidi" w:hAnsiTheme="majorBidi" w:cstheme="majorBidi"/>
                <w:sz w:val="20"/>
                <w:szCs w:val="20"/>
                <w:highlight w:val="green"/>
              </w:rPr>
            </w:pPr>
          </w:p>
          <w:p w14:paraId="00B3F8B9" w14:textId="77777777" w:rsidR="007C2D56" w:rsidRDefault="007C2D56" w:rsidP="007C2D56">
            <w:pPr>
              <w:jc w:val="center"/>
              <w:rPr>
                <w:rFonts w:asciiTheme="majorBidi" w:hAnsiTheme="majorBidi" w:cstheme="majorBidi"/>
                <w:sz w:val="20"/>
                <w:szCs w:val="20"/>
                <w:highlight w:val="green"/>
              </w:rPr>
            </w:pPr>
          </w:p>
          <w:p w14:paraId="6D6DA689" w14:textId="20EBD3F9" w:rsidR="007C2D56" w:rsidRPr="005329D2" w:rsidRDefault="007C2D56" w:rsidP="007C2D56">
            <w:pPr>
              <w:jc w:val="center"/>
              <w:rPr>
                <w:rFonts w:asciiTheme="majorBidi" w:hAnsiTheme="majorBidi" w:cstheme="majorBidi"/>
                <w:sz w:val="20"/>
                <w:szCs w:val="20"/>
                <w:highlight w:val="green"/>
              </w:rPr>
            </w:pPr>
          </w:p>
        </w:tc>
        <w:tc>
          <w:tcPr>
            <w:tcW w:w="4962" w:type="dxa"/>
          </w:tcPr>
          <w:p w14:paraId="2683007D" w14:textId="7569D81A" w:rsidR="007C2D56" w:rsidRPr="00BB661A" w:rsidRDefault="007C2D56" w:rsidP="00BC46FA">
            <w:pPr>
              <w:rPr>
                <w:rFonts w:asciiTheme="majorBidi" w:hAnsiTheme="majorBidi" w:cstheme="majorBidi"/>
                <w:sz w:val="20"/>
                <w:szCs w:val="20"/>
                <w:highlight w:val="yellow"/>
              </w:rPr>
            </w:pPr>
          </w:p>
        </w:tc>
      </w:tr>
      <w:tr w:rsidR="007C2D56" w:rsidRPr="00292960" w14:paraId="41909850" w14:textId="77777777" w:rsidTr="007C2D56">
        <w:tc>
          <w:tcPr>
            <w:tcW w:w="3964" w:type="dxa"/>
          </w:tcPr>
          <w:p w14:paraId="54521AE0" w14:textId="77777777" w:rsidR="007C2D56" w:rsidRPr="004E059A" w:rsidRDefault="007C2D56" w:rsidP="007C2D56">
            <w:pPr>
              <w:jc w:val="both"/>
              <w:rPr>
                <w:rFonts w:asciiTheme="majorBidi" w:hAnsiTheme="majorBidi" w:cstheme="majorBidi"/>
                <w:sz w:val="20"/>
                <w:szCs w:val="20"/>
              </w:rPr>
            </w:pPr>
            <w:r w:rsidRPr="004E059A">
              <w:rPr>
                <w:rFonts w:asciiTheme="majorBidi" w:hAnsiTheme="majorBidi" w:cstheme="majorBidi"/>
                <w:sz w:val="20"/>
                <w:szCs w:val="20"/>
              </w:rPr>
              <w:t>(b) de către autoritățile cu atribuții în domeniul prevenirii, investigării, depistării sau urmăririi penale a infracțiunilor sau al executării sancțiunilor de drept penal, pe o perioadă de 30 de ani după distrugerea armei de foc sau a componentelor esențiale în cauză.</w:t>
            </w:r>
          </w:p>
          <w:p w14:paraId="59332F7A" w14:textId="77777777" w:rsidR="007C2D56" w:rsidRPr="004E059A" w:rsidRDefault="007C2D56" w:rsidP="007C2D56">
            <w:pPr>
              <w:jc w:val="both"/>
              <w:rPr>
                <w:rFonts w:asciiTheme="majorBidi" w:hAnsiTheme="majorBidi" w:cstheme="majorBidi"/>
                <w:sz w:val="20"/>
                <w:szCs w:val="20"/>
              </w:rPr>
            </w:pPr>
          </w:p>
        </w:tc>
        <w:tc>
          <w:tcPr>
            <w:tcW w:w="5075" w:type="dxa"/>
          </w:tcPr>
          <w:p w14:paraId="48362076" w14:textId="0706D03D" w:rsidR="00C37A98" w:rsidRPr="00C13A99" w:rsidRDefault="00C37A98" w:rsidP="00C37A98">
            <w:pPr>
              <w:jc w:val="both"/>
              <w:rPr>
                <w:rFonts w:asciiTheme="majorBidi" w:hAnsiTheme="majorBidi" w:cstheme="majorBidi"/>
                <w:b/>
                <w:bCs/>
                <w:sz w:val="20"/>
                <w:szCs w:val="20"/>
              </w:rPr>
            </w:pPr>
            <w:r w:rsidRPr="00C37A98">
              <w:rPr>
                <w:rFonts w:asciiTheme="majorBidi" w:hAnsiTheme="majorBidi" w:cstheme="majorBidi"/>
                <w:b/>
                <w:bCs/>
                <w:sz w:val="20"/>
                <w:szCs w:val="20"/>
              </w:rPr>
              <w:t>Proiectul Hotărârii Guvernului pentru modificarea HG 416/2021 prevede completarea acesteia cu pct. 65</w:t>
            </w:r>
            <w:r w:rsidRPr="00C13A99">
              <w:rPr>
                <w:rFonts w:asciiTheme="majorBidi" w:hAnsiTheme="majorBidi" w:cstheme="majorBidi"/>
                <w:b/>
                <w:bCs/>
                <w:sz w:val="20"/>
                <w:szCs w:val="20"/>
              </w:rPr>
              <w:t>²</w:t>
            </w:r>
            <w:r w:rsidRPr="00C37A98">
              <w:rPr>
                <w:rFonts w:asciiTheme="majorBidi" w:hAnsiTheme="majorBidi" w:cstheme="majorBidi"/>
                <w:b/>
                <w:bCs/>
                <w:sz w:val="20"/>
                <w:szCs w:val="20"/>
              </w:rPr>
              <w:t xml:space="preserve"> cu următorul conținut:</w:t>
            </w:r>
          </w:p>
          <w:p w14:paraId="1BB143EC" w14:textId="59F57E9C" w:rsidR="007C2D56" w:rsidRPr="00C37A98" w:rsidRDefault="00C37A98" w:rsidP="00C37A98">
            <w:pPr>
              <w:rPr>
                <w:rFonts w:asciiTheme="majorBidi" w:hAnsiTheme="majorBidi" w:cstheme="majorBidi"/>
                <w:sz w:val="20"/>
                <w:szCs w:val="20"/>
              </w:rPr>
            </w:pPr>
            <w:r>
              <w:rPr>
                <w:rFonts w:asciiTheme="majorBidi" w:hAnsiTheme="majorBidi" w:cstheme="majorBidi"/>
                <w:sz w:val="20"/>
                <w:szCs w:val="20"/>
              </w:rPr>
              <w:t>„</w:t>
            </w:r>
            <w:r w:rsidRPr="00C37A98">
              <w:rPr>
                <w:rFonts w:asciiTheme="majorBidi" w:hAnsiTheme="majorBidi" w:cstheme="majorBidi"/>
                <w:sz w:val="20"/>
                <w:szCs w:val="20"/>
              </w:rPr>
              <w:t xml:space="preserve">65². Alte autorităţi cu atribuții în domeniul prevenirii, combaterii criminalității și urmăririi penale a infracţiunilor, cât și în domeniul executării sancțiunilor de drept penal, pot solicita date și informații din Registru, de la unitatea </w:t>
            </w:r>
            <w:r w:rsidRPr="00C37A98">
              <w:rPr>
                <w:rFonts w:asciiTheme="majorBidi" w:hAnsiTheme="majorBidi" w:cstheme="majorBidi"/>
                <w:sz w:val="20"/>
                <w:szCs w:val="20"/>
              </w:rPr>
              <w:lastRenderedPageBreak/>
              <w:t>centrală de specialitate responsabilă de supravegherea și controlul circulației armelor și munițiilor, pe o perioadă de 30 de ani după distrugerea armei de foc sau a componentelor esenţiale în cauză.</w:t>
            </w:r>
            <w:r>
              <w:rPr>
                <w:rFonts w:asciiTheme="majorBidi" w:hAnsiTheme="majorBidi" w:cstheme="majorBidi"/>
                <w:sz w:val="20"/>
                <w:szCs w:val="20"/>
              </w:rPr>
              <w:t>”.</w:t>
            </w:r>
          </w:p>
        </w:tc>
        <w:tc>
          <w:tcPr>
            <w:tcW w:w="1842" w:type="dxa"/>
          </w:tcPr>
          <w:p w14:paraId="7A877E16" w14:textId="24746C80" w:rsidR="007C2D56" w:rsidRPr="00525AD3" w:rsidRDefault="00C37A98" w:rsidP="007C2D56">
            <w:pPr>
              <w:jc w:val="center"/>
              <w:rPr>
                <w:rFonts w:asciiTheme="majorBidi" w:hAnsiTheme="majorBidi" w:cstheme="majorBidi"/>
                <w:sz w:val="20"/>
                <w:szCs w:val="20"/>
              </w:rPr>
            </w:pPr>
            <w:r>
              <w:rPr>
                <w:rFonts w:asciiTheme="majorBidi" w:hAnsiTheme="majorBidi" w:cstheme="majorBidi"/>
                <w:sz w:val="20"/>
                <w:szCs w:val="20"/>
              </w:rPr>
              <w:lastRenderedPageBreak/>
              <w:t>C</w:t>
            </w:r>
            <w:r w:rsidR="007C2D56" w:rsidRPr="004E059A">
              <w:rPr>
                <w:rFonts w:asciiTheme="majorBidi" w:hAnsiTheme="majorBidi" w:cstheme="majorBidi"/>
                <w:sz w:val="20"/>
                <w:szCs w:val="20"/>
              </w:rPr>
              <w:t>ompatibil</w:t>
            </w:r>
          </w:p>
        </w:tc>
        <w:tc>
          <w:tcPr>
            <w:tcW w:w="4962" w:type="dxa"/>
          </w:tcPr>
          <w:p w14:paraId="18B00580" w14:textId="217328EB" w:rsidR="007C2D56" w:rsidRPr="00BB661A" w:rsidRDefault="007C2D56" w:rsidP="004E059A">
            <w:pPr>
              <w:rPr>
                <w:rFonts w:asciiTheme="majorBidi" w:hAnsiTheme="majorBidi" w:cstheme="majorBidi"/>
                <w:sz w:val="20"/>
                <w:szCs w:val="20"/>
                <w:highlight w:val="yellow"/>
              </w:rPr>
            </w:pPr>
          </w:p>
        </w:tc>
      </w:tr>
      <w:tr w:rsidR="007C2D56" w:rsidRPr="00292960" w14:paraId="04089755" w14:textId="77777777" w:rsidTr="007C2D56">
        <w:tc>
          <w:tcPr>
            <w:tcW w:w="3964" w:type="dxa"/>
          </w:tcPr>
          <w:p w14:paraId="604C777B" w14:textId="77777777" w:rsidR="007C2D56" w:rsidRDefault="007C2D56" w:rsidP="007C2D56">
            <w:pPr>
              <w:jc w:val="both"/>
              <w:rPr>
                <w:rFonts w:asciiTheme="majorBidi" w:hAnsiTheme="majorBidi" w:cstheme="majorBidi"/>
                <w:sz w:val="20"/>
                <w:szCs w:val="20"/>
              </w:rPr>
            </w:pPr>
            <w:r w:rsidRPr="008654BA">
              <w:rPr>
                <w:rFonts w:asciiTheme="majorBidi" w:hAnsiTheme="majorBidi" w:cstheme="majorBidi"/>
                <w:sz w:val="20"/>
                <w:szCs w:val="20"/>
              </w:rPr>
              <w:t>Statele membre asigură ștergerea datelor cu caracter personal din sistemele de înregistrare a datelor după expirarea perioadelor menționate în al doilea și al treilea paragraf</w:t>
            </w:r>
            <w:r w:rsidRPr="00777C58">
              <w:rPr>
                <w:rFonts w:asciiTheme="majorBidi" w:hAnsiTheme="majorBidi" w:cstheme="majorBidi"/>
                <w:sz w:val="20"/>
                <w:szCs w:val="20"/>
              </w:rPr>
              <w:t>. Acest lucru nu aduce atingere cazurilor în care date cu caracter personal specifice au fost transferate unei autorități competente în scopul prevenirii, investigării, depistării sau urmăririi penale a infracțiunilor sau al executării sancțiunilor de drept penal și sunt utilizate în acest context specific, sau altor autorități competente într-un scop compatibil prevăzut în dreptul intern. În asemenea cazuri, prelucrarea datelor în cauză de către autoritățile competente este reglementată în dreptul intern al statului membru în cauză, respectându-se pe deplin dreptul Uniunii, în special în domeniul protecției datelor.</w:t>
            </w:r>
          </w:p>
          <w:p w14:paraId="103F3B02" w14:textId="77777777" w:rsidR="007C2D56" w:rsidRPr="00777C58" w:rsidRDefault="007C2D56" w:rsidP="007C2D56">
            <w:pPr>
              <w:jc w:val="both"/>
              <w:rPr>
                <w:rFonts w:asciiTheme="majorBidi" w:hAnsiTheme="majorBidi" w:cstheme="majorBidi"/>
                <w:sz w:val="20"/>
                <w:szCs w:val="20"/>
              </w:rPr>
            </w:pPr>
          </w:p>
        </w:tc>
        <w:tc>
          <w:tcPr>
            <w:tcW w:w="5075" w:type="dxa"/>
          </w:tcPr>
          <w:p w14:paraId="5DE7971F" w14:textId="4446F2E1" w:rsidR="00C13A99" w:rsidRDefault="00C13A99" w:rsidP="00C13A99">
            <w:pPr>
              <w:jc w:val="both"/>
              <w:rPr>
                <w:rFonts w:asciiTheme="majorBidi" w:hAnsiTheme="majorBidi" w:cstheme="majorBidi"/>
                <w:b/>
                <w:bCs/>
                <w:sz w:val="20"/>
                <w:szCs w:val="20"/>
              </w:rPr>
            </w:pPr>
            <w:r w:rsidRPr="00C13A99">
              <w:rPr>
                <w:rFonts w:asciiTheme="majorBidi" w:hAnsiTheme="majorBidi" w:cstheme="majorBidi"/>
                <w:b/>
                <w:bCs/>
                <w:sz w:val="20"/>
                <w:szCs w:val="20"/>
              </w:rPr>
              <w:t>Proiectul Hotărârii Guvernului pentru modificarea HG 416/2021 prevede completarea acesteia cu</w:t>
            </w:r>
            <w:r>
              <w:rPr>
                <w:rFonts w:asciiTheme="majorBidi" w:hAnsiTheme="majorBidi" w:cstheme="majorBidi"/>
                <w:b/>
                <w:bCs/>
                <w:sz w:val="20"/>
                <w:szCs w:val="20"/>
              </w:rPr>
              <w:t xml:space="preserve"> pct. 61¹ și cu</w:t>
            </w:r>
            <w:r w:rsidRPr="00C13A99">
              <w:rPr>
                <w:rFonts w:asciiTheme="majorBidi" w:hAnsiTheme="majorBidi" w:cstheme="majorBidi"/>
                <w:b/>
                <w:bCs/>
                <w:sz w:val="20"/>
                <w:szCs w:val="20"/>
              </w:rPr>
              <w:t xml:space="preserve"> pct. 65³</w:t>
            </w:r>
            <w:r>
              <w:rPr>
                <w:rFonts w:asciiTheme="majorBidi" w:hAnsiTheme="majorBidi" w:cstheme="majorBidi"/>
                <w:b/>
                <w:bCs/>
                <w:sz w:val="20"/>
                <w:szCs w:val="20"/>
              </w:rPr>
              <w:t>,</w:t>
            </w:r>
            <w:r w:rsidRPr="00C13A99">
              <w:rPr>
                <w:rFonts w:asciiTheme="majorBidi" w:hAnsiTheme="majorBidi" w:cstheme="majorBidi"/>
                <w:b/>
                <w:bCs/>
                <w:sz w:val="20"/>
                <w:szCs w:val="20"/>
              </w:rPr>
              <w:t xml:space="preserve"> cu următorul conținut:</w:t>
            </w:r>
          </w:p>
          <w:p w14:paraId="2E27D196" w14:textId="77777777" w:rsidR="00553492" w:rsidRDefault="00553492" w:rsidP="00C13A99">
            <w:pPr>
              <w:jc w:val="both"/>
              <w:rPr>
                <w:rFonts w:asciiTheme="majorBidi" w:hAnsiTheme="majorBidi" w:cstheme="majorBidi"/>
                <w:b/>
                <w:bCs/>
                <w:sz w:val="20"/>
                <w:szCs w:val="20"/>
              </w:rPr>
            </w:pPr>
          </w:p>
          <w:p w14:paraId="707B7CB8" w14:textId="45D7B87C" w:rsidR="00C13A99" w:rsidRDefault="00C13A99" w:rsidP="007C2D56">
            <w:pPr>
              <w:jc w:val="both"/>
              <w:rPr>
                <w:rFonts w:asciiTheme="majorBidi" w:hAnsiTheme="majorBidi" w:cstheme="majorBidi"/>
                <w:sz w:val="20"/>
                <w:szCs w:val="20"/>
              </w:rPr>
            </w:pPr>
            <w:r w:rsidRPr="00C13A99">
              <w:rPr>
                <w:rFonts w:asciiTheme="majorBidi" w:hAnsiTheme="majorBidi" w:cstheme="majorBidi"/>
                <w:sz w:val="20"/>
                <w:szCs w:val="20"/>
              </w:rPr>
              <w:t>„61¹. Cu titlu de excepție de la prevederile punctului 61, dosarele privind armele de foc și componentele esenţiale, inclusiv datele cu caracter personal aferente, sunt șterse definitiv din Registru la expirarea perioadei de 30 de ani după distrugerea armelor de foc sau a componentelor esenţiale în cauză. Ștergerea definitivă a dosarelor este asigurată de serviciul abilitat al Ministerului Afacerilor Interne.”</w:t>
            </w:r>
            <w:r>
              <w:rPr>
                <w:rFonts w:asciiTheme="majorBidi" w:hAnsiTheme="majorBidi" w:cstheme="majorBidi"/>
                <w:sz w:val="20"/>
                <w:szCs w:val="20"/>
              </w:rPr>
              <w:t xml:space="preserve"> </w:t>
            </w:r>
          </w:p>
          <w:p w14:paraId="7F9895FB" w14:textId="77777777" w:rsidR="00553492" w:rsidRDefault="00553492" w:rsidP="007C2D56">
            <w:pPr>
              <w:jc w:val="both"/>
              <w:rPr>
                <w:rFonts w:asciiTheme="majorBidi" w:hAnsiTheme="majorBidi" w:cstheme="majorBidi"/>
                <w:sz w:val="20"/>
                <w:szCs w:val="20"/>
              </w:rPr>
            </w:pPr>
          </w:p>
          <w:p w14:paraId="64C78647" w14:textId="70E085D7" w:rsidR="007C2D56" w:rsidRPr="00C13A99" w:rsidRDefault="00C13A99" w:rsidP="007C2D56">
            <w:pPr>
              <w:jc w:val="both"/>
              <w:rPr>
                <w:rFonts w:asciiTheme="majorBidi" w:hAnsiTheme="majorBidi" w:cstheme="majorBidi"/>
                <w:sz w:val="20"/>
                <w:szCs w:val="20"/>
              </w:rPr>
            </w:pPr>
            <w:r w:rsidRPr="00C13A99">
              <w:rPr>
                <w:rFonts w:asciiTheme="majorBidi" w:hAnsiTheme="majorBidi" w:cstheme="majorBidi"/>
                <w:sz w:val="20"/>
                <w:szCs w:val="20"/>
              </w:rPr>
              <w:t>„65³. Datele și informațiile cu caracter personal preluate din Registru, de către autorităţile cu atribuții în domeniul prevenirii, combaterii și urmăririi penale a infracţiunilor sau al executării sancțiunilor de drept penal sunt utilizate doar în scop de serviciu, cu respectarea legislației naționale și a Uniunii Europene din domeniul protecției datelor cu caracter personal.”</w:t>
            </w:r>
          </w:p>
        </w:tc>
        <w:tc>
          <w:tcPr>
            <w:tcW w:w="1842" w:type="dxa"/>
          </w:tcPr>
          <w:p w14:paraId="557747BB" w14:textId="5973E936" w:rsidR="007C2D56" w:rsidRPr="00525AD3" w:rsidRDefault="00EA3E57" w:rsidP="007C2D56">
            <w:pPr>
              <w:jc w:val="center"/>
              <w:rPr>
                <w:rFonts w:asciiTheme="majorBidi" w:hAnsiTheme="majorBidi" w:cstheme="majorBidi"/>
                <w:sz w:val="20"/>
                <w:szCs w:val="20"/>
              </w:rPr>
            </w:pPr>
            <w:r>
              <w:rPr>
                <w:rFonts w:asciiTheme="majorBidi" w:hAnsiTheme="majorBidi" w:cstheme="majorBidi"/>
                <w:sz w:val="20"/>
                <w:szCs w:val="20"/>
              </w:rPr>
              <w:t>C</w:t>
            </w:r>
            <w:r w:rsidR="007C2D56" w:rsidRPr="00525AD3">
              <w:rPr>
                <w:rFonts w:asciiTheme="majorBidi" w:hAnsiTheme="majorBidi" w:cstheme="majorBidi"/>
                <w:sz w:val="20"/>
                <w:szCs w:val="20"/>
              </w:rPr>
              <w:t>ompatibil</w:t>
            </w:r>
          </w:p>
        </w:tc>
        <w:tc>
          <w:tcPr>
            <w:tcW w:w="4962" w:type="dxa"/>
          </w:tcPr>
          <w:p w14:paraId="2C9F8612" w14:textId="4EC6A990" w:rsidR="007C2D56" w:rsidRDefault="007C2D56" w:rsidP="00BC46FA">
            <w:pPr>
              <w:rPr>
                <w:rFonts w:asciiTheme="majorBidi" w:hAnsiTheme="majorBidi" w:cstheme="majorBidi"/>
                <w:sz w:val="20"/>
                <w:szCs w:val="20"/>
              </w:rPr>
            </w:pPr>
          </w:p>
        </w:tc>
      </w:tr>
      <w:tr w:rsidR="007C2D56" w:rsidRPr="00292960" w14:paraId="6CCC6201" w14:textId="77777777" w:rsidTr="007C2D56">
        <w:tc>
          <w:tcPr>
            <w:tcW w:w="3964" w:type="dxa"/>
          </w:tcPr>
          <w:p w14:paraId="2041DC63" w14:textId="38F6355E" w:rsidR="007C2D56" w:rsidRPr="008654BA"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Pe durata întregii lor perioade de activitate, armurierii și intermediarii sunt obligați să țină un registru în care sunt înscrise fiecare armă de foc și fiecare componentă esențială aflate sub incidența prezentei directive, care este primită sau cedată de către aceștia, precum și caracteristicile care permit identificarea și urmărirea armei de foc sau a componentei esențiale respective, în special tipul, marca, modelul, calibrul și numărul de serie ale acestora și numele și adresa furnizorilor și ale persoanelor care le-au achiziționat.</w:t>
            </w:r>
          </w:p>
        </w:tc>
        <w:tc>
          <w:tcPr>
            <w:tcW w:w="5075" w:type="dxa"/>
          </w:tcPr>
          <w:p w14:paraId="7F1B1ABC"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59</w:t>
            </w:r>
            <w:r>
              <w:t xml:space="preserve"> </w:t>
            </w:r>
            <w:r w:rsidRPr="00EE784E">
              <w:rPr>
                <w:rFonts w:asciiTheme="majorBidi" w:hAnsiTheme="majorBidi" w:cstheme="majorBidi"/>
                <w:sz w:val="20"/>
                <w:szCs w:val="20"/>
              </w:rPr>
              <w:t>Legea nr. 130/2012</w:t>
            </w:r>
          </w:p>
          <w:p w14:paraId="4DDD9A4D" w14:textId="77777777" w:rsidR="007C2D56" w:rsidRPr="00AC0B00" w:rsidRDefault="007C2D56" w:rsidP="007C2D56">
            <w:pPr>
              <w:pStyle w:val="Listparagraf"/>
              <w:tabs>
                <w:tab w:val="left" w:pos="323"/>
              </w:tabs>
              <w:ind w:left="39"/>
              <w:jc w:val="both"/>
              <w:rPr>
                <w:rFonts w:asciiTheme="majorBidi" w:hAnsiTheme="majorBidi" w:cstheme="majorBidi"/>
                <w:sz w:val="20"/>
                <w:szCs w:val="20"/>
              </w:rPr>
            </w:pPr>
            <w:r>
              <w:rPr>
                <w:rFonts w:asciiTheme="majorBidi" w:hAnsiTheme="majorBidi" w:cstheme="majorBidi"/>
                <w:sz w:val="20"/>
                <w:szCs w:val="20"/>
              </w:rPr>
              <w:t xml:space="preserve">Alin. (1) </w:t>
            </w:r>
            <w:r w:rsidRPr="00AC0B00">
              <w:rPr>
                <w:rFonts w:asciiTheme="majorBidi" w:hAnsiTheme="majorBidi" w:cstheme="majorBidi"/>
                <w:sz w:val="20"/>
                <w:szCs w:val="20"/>
              </w:rPr>
              <w:t>Armurierii licenţiaţi să desfăşoare operaţiuni de import şi de comercializare a armelor şi a muniţiilor au următoarele obligaţii:</w:t>
            </w:r>
          </w:p>
          <w:p w14:paraId="49756D7D" w14:textId="77777777" w:rsidR="007C2D56" w:rsidRDefault="007C2D56" w:rsidP="007C2D56">
            <w:pPr>
              <w:jc w:val="both"/>
              <w:rPr>
                <w:rFonts w:asciiTheme="majorBidi" w:hAnsiTheme="majorBidi" w:cstheme="majorBidi"/>
                <w:sz w:val="20"/>
                <w:szCs w:val="20"/>
              </w:rPr>
            </w:pPr>
            <w:r w:rsidRPr="00AC0B00">
              <w:rPr>
                <w:rFonts w:asciiTheme="majorBidi" w:hAnsiTheme="majorBidi" w:cstheme="majorBidi"/>
                <w:sz w:val="20"/>
                <w:szCs w:val="20"/>
              </w:rPr>
              <w:t xml:space="preserve">d) să instituie registre de evidentă a operaţiunilor cu arme şi cu muniţii conform modelelor aprobate prin ordin al ministrului afacerilor interne, care au regim special şi care se înregistrează la serviciul abilitat al </w:t>
            </w:r>
            <w:r>
              <w:rPr>
                <w:rFonts w:asciiTheme="majorBidi" w:hAnsiTheme="majorBidi" w:cstheme="majorBidi"/>
                <w:sz w:val="20"/>
                <w:szCs w:val="20"/>
              </w:rPr>
              <w:t>Ministerului Afacerilor Interne</w:t>
            </w:r>
            <w:r w:rsidRPr="00AC0B00">
              <w:rPr>
                <w:rFonts w:asciiTheme="majorBidi" w:hAnsiTheme="majorBidi" w:cstheme="majorBidi"/>
                <w:sz w:val="20"/>
                <w:szCs w:val="20"/>
              </w:rPr>
              <w:t xml:space="preserve"> şi să le prezinte la control</w:t>
            </w:r>
            <w:r>
              <w:rPr>
                <w:rFonts w:asciiTheme="majorBidi" w:hAnsiTheme="majorBidi" w:cstheme="majorBidi"/>
                <w:sz w:val="20"/>
                <w:szCs w:val="20"/>
              </w:rPr>
              <w:t xml:space="preserve"> poliţiştilor special desemnaţi.</w:t>
            </w:r>
          </w:p>
          <w:p w14:paraId="19B0779E" w14:textId="77777777" w:rsidR="007C2D56" w:rsidRDefault="007C2D56" w:rsidP="007C2D56">
            <w:pPr>
              <w:jc w:val="both"/>
              <w:rPr>
                <w:rFonts w:asciiTheme="majorBidi" w:hAnsiTheme="majorBidi" w:cstheme="majorBidi"/>
                <w:sz w:val="20"/>
                <w:szCs w:val="20"/>
              </w:rPr>
            </w:pPr>
          </w:p>
        </w:tc>
        <w:tc>
          <w:tcPr>
            <w:tcW w:w="1842" w:type="dxa"/>
          </w:tcPr>
          <w:p w14:paraId="0E03B409"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21E9A97A" w14:textId="77777777" w:rsidR="007C2D56" w:rsidRPr="00946C28" w:rsidRDefault="007C2D56" w:rsidP="007C2D56">
            <w:pPr>
              <w:jc w:val="center"/>
              <w:rPr>
                <w:rFonts w:asciiTheme="majorBidi" w:hAnsiTheme="majorBidi" w:cstheme="majorBidi"/>
                <w:sz w:val="20"/>
                <w:szCs w:val="20"/>
                <w:highlight w:val="green"/>
              </w:rPr>
            </w:pPr>
          </w:p>
        </w:tc>
        <w:tc>
          <w:tcPr>
            <w:tcW w:w="4962" w:type="dxa"/>
          </w:tcPr>
          <w:p w14:paraId="496062E7" w14:textId="77777777" w:rsidR="007C2D56" w:rsidRPr="00476E64" w:rsidRDefault="007C2D56" w:rsidP="00BC46FA">
            <w:pPr>
              <w:rPr>
                <w:rFonts w:asciiTheme="majorBidi" w:hAnsiTheme="majorBidi" w:cstheme="majorBidi"/>
                <w:sz w:val="20"/>
                <w:szCs w:val="20"/>
              </w:rPr>
            </w:pPr>
          </w:p>
        </w:tc>
      </w:tr>
      <w:tr w:rsidR="007C2D56" w:rsidRPr="00292960" w14:paraId="74991BB5" w14:textId="77777777" w:rsidTr="007C2D56">
        <w:tc>
          <w:tcPr>
            <w:tcW w:w="3964" w:type="dxa"/>
          </w:tcPr>
          <w:p w14:paraId="73AAACC8" w14:textId="77777777" w:rsidR="007C2D56"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La încetarea activității lor, armurierii și intermediarii predau acest registru autorității naționale responsabile de administrarea sistemelor de înregistrare a datelor prevăzute la primul paragraf.</w:t>
            </w:r>
          </w:p>
          <w:p w14:paraId="411D23D4" w14:textId="77777777" w:rsidR="007C2D56" w:rsidRPr="00777C58" w:rsidRDefault="007C2D56" w:rsidP="007C2D56">
            <w:pPr>
              <w:jc w:val="both"/>
              <w:rPr>
                <w:rFonts w:asciiTheme="majorBidi" w:hAnsiTheme="majorBidi" w:cstheme="majorBidi"/>
                <w:sz w:val="20"/>
                <w:szCs w:val="20"/>
              </w:rPr>
            </w:pPr>
          </w:p>
        </w:tc>
        <w:tc>
          <w:tcPr>
            <w:tcW w:w="5075" w:type="dxa"/>
          </w:tcPr>
          <w:p w14:paraId="2941CD19"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51</w:t>
            </w:r>
            <w:r>
              <w:t xml:space="preserve"> </w:t>
            </w:r>
            <w:r w:rsidRPr="00EE784E">
              <w:rPr>
                <w:rFonts w:asciiTheme="majorBidi" w:hAnsiTheme="majorBidi" w:cstheme="majorBidi"/>
                <w:sz w:val="20"/>
                <w:szCs w:val="20"/>
              </w:rPr>
              <w:t>Legea nr. 130/2012</w:t>
            </w:r>
          </w:p>
          <w:p w14:paraId="15F45EB3" w14:textId="6B2E8F2A" w:rsidR="007C2D56" w:rsidRDefault="007C2D56" w:rsidP="007C2D56">
            <w:pPr>
              <w:pStyle w:val="Listparagraf"/>
              <w:tabs>
                <w:tab w:val="left" w:pos="323"/>
              </w:tabs>
              <w:ind w:left="0"/>
              <w:jc w:val="both"/>
              <w:rPr>
                <w:rFonts w:asciiTheme="majorBidi" w:hAnsiTheme="majorBidi" w:cstheme="majorBidi"/>
                <w:sz w:val="20"/>
                <w:szCs w:val="20"/>
              </w:rPr>
            </w:pPr>
            <w:r>
              <w:rPr>
                <w:rFonts w:asciiTheme="majorBidi" w:hAnsiTheme="majorBidi" w:cstheme="majorBidi"/>
                <w:sz w:val="20"/>
                <w:szCs w:val="20"/>
              </w:rPr>
              <w:t xml:space="preserve">Alin. (2) </w:t>
            </w:r>
            <w:r w:rsidRPr="00A341DB">
              <w:rPr>
                <w:rFonts w:asciiTheme="majorBidi" w:hAnsiTheme="majorBidi" w:cstheme="majorBidi"/>
                <w:sz w:val="20"/>
                <w:szCs w:val="20"/>
              </w:rPr>
              <w:t xml:space="preserve">În situaţia în care armurierii încetează să producă arme şi muniţii, registrele prevăzute la </w:t>
            </w:r>
            <w:r>
              <w:rPr>
                <w:rFonts w:asciiTheme="majorBidi" w:hAnsiTheme="majorBidi" w:cstheme="majorBidi"/>
                <w:sz w:val="20"/>
                <w:szCs w:val="20"/>
              </w:rPr>
              <w:br/>
            </w:r>
            <w:r w:rsidRPr="00A341DB">
              <w:rPr>
                <w:rFonts w:asciiTheme="majorBidi" w:hAnsiTheme="majorBidi" w:cstheme="majorBidi"/>
                <w:sz w:val="20"/>
                <w:szCs w:val="20"/>
              </w:rPr>
              <w:t xml:space="preserve">art. 50 alin. (1) (registre de arme şi muniţii) se depun la autoritatea indicată în art. 50 alin. (1) </w:t>
            </w:r>
            <w:r>
              <w:rPr>
                <w:rFonts w:asciiTheme="majorBidi" w:hAnsiTheme="majorBidi" w:cstheme="majorBidi"/>
                <w:sz w:val="20"/>
                <w:szCs w:val="20"/>
              </w:rPr>
              <w:t>(serviciul</w:t>
            </w:r>
            <w:r w:rsidRPr="00A341DB">
              <w:rPr>
                <w:rFonts w:asciiTheme="majorBidi" w:hAnsiTheme="majorBidi" w:cstheme="majorBidi"/>
                <w:sz w:val="20"/>
                <w:szCs w:val="20"/>
              </w:rPr>
              <w:t xml:space="preserve"> abilitat al Ministerului Afacerilor Interne</w:t>
            </w:r>
            <w:r>
              <w:rPr>
                <w:rFonts w:asciiTheme="majorBidi" w:hAnsiTheme="majorBidi" w:cstheme="majorBidi"/>
                <w:sz w:val="20"/>
                <w:szCs w:val="20"/>
              </w:rPr>
              <w:t xml:space="preserve">) </w:t>
            </w:r>
            <w:r w:rsidRPr="00A341DB">
              <w:rPr>
                <w:rFonts w:asciiTheme="majorBidi" w:hAnsiTheme="majorBidi" w:cstheme="majorBidi"/>
                <w:sz w:val="20"/>
                <w:szCs w:val="20"/>
              </w:rPr>
              <w:t>în termen de 10 zile de la încetarea activităţii</w:t>
            </w:r>
            <w:r>
              <w:rPr>
                <w:rFonts w:asciiTheme="majorBidi" w:hAnsiTheme="majorBidi" w:cstheme="majorBidi"/>
                <w:sz w:val="20"/>
                <w:szCs w:val="20"/>
              </w:rPr>
              <w:t>.</w:t>
            </w:r>
          </w:p>
        </w:tc>
        <w:tc>
          <w:tcPr>
            <w:tcW w:w="1842" w:type="dxa"/>
          </w:tcPr>
          <w:p w14:paraId="0A23CA48" w14:textId="77777777" w:rsidR="007C2D56" w:rsidRPr="00946C28" w:rsidRDefault="007C2D56" w:rsidP="007C2D56">
            <w:pPr>
              <w:jc w:val="center"/>
              <w:rPr>
                <w:rFonts w:asciiTheme="majorBidi" w:hAnsiTheme="majorBidi" w:cstheme="majorBidi"/>
                <w:sz w:val="20"/>
                <w:szCs w:val="20"/>
              </w:rPr>
            </w:pPr>
            <w:r w:rsidRPr="00946C28">
              <w:rPr>
                <w:rFonts w:asciiTheme="majorBidi" w:hAnsiTheme="majorBidi" w:cstheme="majorBidi"/>
                <w:sz w:val="20"/>
                <w:szCs w:val="20"/>
              </w:rPr>
              <w:t>Compatibil</w:t>
            </w:r>
          </w:p>
          <w:p w14:paraId="5AE1B4F8" w14:textId="77777777" w:rsidR="007C2D56" w:rsidRPr="00A335B5" w:rsidRDefault="007C2D56" w:rsidP="007C2D56">
            <w:pPr>
              <w:jc w:val="center"/>
              <w:rPr>
                <w:rFonts w:asciiTheme="majorBidi" w:hAnsiTheme="majorBidi" w:cstheme="majorBidi"/>
                <w:sz w:val="20"/>
                <w:szCs w:val="20"/>
              </w:rPr>
            </w:pPr>
          </w:p>
        </w:tc>
        <w:tc>
          <w:tcPr>
            <w:tcW w:w="4962" w:type="dxa"/>
          </w:tcPr>
          <w:p w14:paraId="33B3F8CE" w14:textId="77777777" w:rsidR="007C2D56" w:rsidRPr="00476E64" w:rsidRDefault="007C2D56" w:rsidP="00BC46FA">
            <w:pPr>
              <w:rPr>
                <w:rFonts w:asciiTheme="majorBidi" w:hAnsiTheme="majorBidi" w:cstheme="majorBidi"/>
                <w:sz w:val="20"/>
                <w:szCs w:val="20"/>
              </w:rPr>
            </w:pPr>
          </w:p>
        </w:tc>
      </w:tr>
      <w:tr w:rsidR="007C2D56" w:rsidRPr="00292960" w14:paraId="1B854F3A" w14:textId="77777777" w:rsidTr="007C2D56">
        <w:tc>
          <w:tcPr>
            <w:tcW w:w="3964" w:type="dxa"/>
          </w:tcPr>
          <w:p w14:paraId="0AA09163" w14:textId="5DB08674"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 xml:space="preserve">Statele membre se asigură că armurierii și </w:t>
            </w:r>
            <w:r w:rsidRPr="00777C58">
              <w:rPr>
                <w:rFonts w:asciiTheme="majorBidi" w:hAnsiTheme="majorBidi" w:cstheme="majorBidi"/>
                <w:sz w:val="20"/>
                <w:szCs w:val="20"/>
              </w:rPr>
              <w:lastRenderedPageBreak/>
              <w:t>intermediarii stabiliți pe teritoriul lor raportează autorităților naționale competente fără întârzieri nejustificate tranzacțiile în care sunt implicate arme de foc sau componente esențiale, că armurierii și intermediarii dispun de o conexiune electronică cu respectivele autorități în scopul acestei raportări și că sistemele de înregistrare a datelor sunt actualizate imediat după primirea informațiilor privind aceste tranzacții.</w:t>
            </w:r>
          </w:p>
        </w:tc>
        <w:tc>
          <w:tcPr>
            <w:tcW w:w="5075" w:type="dxa"/>
          </w:tcPr>
          <w:p w14:paraId="16954621"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 xml:space="preserve">Art. 59, </w:t>
            </w:r>
            <w:r w:rsidRPr="00EE784E">
              <w:rPr>
                <w:rFonts w:asciiTheme="majorBidi" w:hAnsiTheme="majorBidi" w:cstheme="majorBidi"/>
                <w:sz w:val="20"/>
                <w:szCs w:val="20"/>
              </w:rPr>
              <w:t>Legea nr. 130/2012</w:t>
            </w:r>
          </w:p>
          <w:p w14:paraId="77B01F99"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Alin. (1)</w:t>
            </w:r>
            <w:r>
              <w:t xml:space="preserve"> </w:t>
            </w:r>
            <w:r w:rsidRPr="00156CFA">
              <w:rPr>
                <w:rFonts w:asciiTheme="majorBidi" w:hAnsiTheme="majorBidi" w:cstheme="majorBidi"/>
                <w:sz w:val="20"/>
                <w:szCs w:val="20"/>
              </w:rPr>
              <w:t xml:space="preserve">Armurierii licenţiaţi </w:t>
            </w:r>
            <w:r>
              <w:rPr>
                <w:rFonts w:asciiTheme="majorBidi" w:hAnsiTheme="majorBidi" w:cstheme="majorBidi"/>
                <w:sz w:val="20"/>
                <w:szCs w:val="20"/>
              </w:rPr>
              <w:t>(...)</w:t>
            </w:r>
            <w:r w:rsidRPr="00156CFA">
              <w:rPr>
                <w:rFonts w:asciiTheme="majorBidi" w:hAnsiTheme="majorBidi" w:cstheme="majorBidi"/>
                <w:sz w:val="20"/>
                <w:szCs w:val="20"/>
              </w:rPr>
              <w:t xml:space="preserve"> au următoarele obligaţii</w:t>
            </w:r>
            <w:r>
              <w:rPr>
                <w:rFonts w:asciiTheme="majorBidi" w:hAnsiTheme="majorBidi" w:cstheme="majorBidi"/>
                <w:sz w:val="20"/>
                <w:szCs w:val="20"/>
              </w:rPr>
              <w:t>:</w:t>
            </w:r>
          </w:p>
          <w:p w14:paraId="4CF63145" w14:textId="6ECAB298" w:rsidR="007C2D56" w:rsidRDefault="007C2D56" w:rsidP="007C2D56">
            <w:pPr>
              <w:jc w:val="both"/>
              <w:rPr>
                <w:rFonts w:asciiTheme="majorBidi" w:hAnsiTheme="majorBidi" w:cstheme="majorBidi"/>
                <w:sz w:val="20"/>
                <w:szCs w:val="20"/>
              </w:rPr>
            </w:pPr>
            <w:r w:rsidRPr="00427DF5">
              <w:rPr>
                <w:rFonts w:asciiTheme="majorBidi" w:hAnsiTheme="majorBidi" w:cstheme="majorBidi"/>
                <w:sz w:val="20"/>
                <w:szCs w:val="20"/>
              </w:rPr>
              <w:t>f) să prezinte lunar organului de poliţie în a cărui rază de competenţă teritorială persoana fizică îşi are domiciliul sau persoana juridică îşi are sediul</w:t>
            </w:r>
            <w:r>
              <w:rPr>
                <w:rFonts w:asciiTheme="majorBidi" w:hAnsiTheme="majorBidi" w:cstheme="majorBidi"/>
                <w:sz w:val="20"/>
                <w:szCs w:val="20"/>
              </w:rPr>
              <w:t>,</w:t>
            </w:r>
            <w:r w:rsidRPr="00427DF5">
              <w:rPr>
                <w:rFonts w:asciiTheme="majorBidi" w:hAnsiTheme="majorBidi" w:cstheme="majorBidi"/>
                <w:sz w:val="20"/>
                <w:szCs w:val="20"/>
              </w:rPr>
              <w:t xml:space="preserve"> listele celor care au procurat arme letale şi neletale, precum şi datele de identificare a acestor arme, iar în cazul armelor cu ţeavă ghintuită, să comunice şi serviciilor Ministerului Afacerilor Interne abilitate cu gestionarea Registrului de stat al armelor şi cu înregistrarea şi evidenţa operativă a proiectilului şi a tub</w:t>
            </w:r>
            <w:r>
              <w:rPr>
                <w:rFonts w:asciiTheme="majorBidi" w:hAnsiTheme="majorBidi" w:cstheme="majorBidi"/>
                <w:sz w:val="20"/>
                <w:szCs w:val="20"/>
              </w:rPr>
              <w:t>ului-martor (</w:t>
            </w:r>
            <w:proofErr w:type="spellStart"/>
            <w:r>
              <w:rPr>
                <w:rFonts w:asciiTheme="majorBidi" w:hAnsiTheme="majorBidi" w:cstheme="majorBidi"/>
                <w:sz w:val="20"/>
                <w:szCs w:val="20"/>
              </w:rPr>
              <w:t>transexperimental</w:t>
            </w:r>
            <w:proofErr w:type="spellEnd"/>
            <w:r>
              <w:rPr>
                <w:rFonts w:asciiTheme="majorBidi" w:hAnsiTheme="majorBidi" w:cstheme="majorBidi"/>
                <w:sz w:val="20"/>
                <w:szCs w:val="20"/>
              </w:rPr>
              <w:t>).</w:t>
            </w:r>
          </w:p>
        </w:tc>
        <w:tc>
          <w:tcPr>
            <w:tcW w:w="1842" w:type="dxa"/>
          </w:tcPr>
          <w:p w14:paraId="4DD132A0" w14:textId="77777777" w:rsidR="007C2D56" w:rsidRPr="00CE6C9D" w:rsidRDefault="007C2D56" w:rsidP="007C2D56">
            <w:pPr>
              <w:jc w:val="center"/>
              <w:rPr>
                <w:rFonts w:asciiTheme="majorBidi" w:hAnsiTheme="majorBidi" w:cstheme="majorBidi"/>
                <w:sz w:val="20"/>
                <w:szCs w:val="20"/>
              </w:rPr>
            </w:pPr>
            <w:r w:rsidRPr="00CE6C9D">
              <w:rPr>
                <w:rFonts w:asciiTheme="majorBidi" w:hAnsiTheme="majorBidi" w:cstheme="majorBidi"/>
                <w:sz w:val="20"/>
                <w:szCs w:val="20"/>
              </w:rPr>
              <w:lastRenderedPageBreak/>
              <w:t>Compatibil</w:t>
            </w:r>
          </w:p>
          <w:p w14:paraId="1BCD07A6" w14:textId="77777777" w:rsidR="007C2D56" w:rsidRPr="00946C28" w:rsidRDefault="007C2D56" w:rsidP="007C2D56">
            <w:pPr>
              <w:jc w:val="center"/>
              <w:rPr>
                <w:rFonts w:asciiTheme="majorBidi" w:hAnsiTheme="majorBidi" w:cstheme="majorBidi"/>
                <w:sz w:val="20"/>
                <w:szCs w:val="20"/>
              </w:rPr>
            </w:pPr>
          </w:p>
        </w:tc>
        <w:tc>
          <w:tcPr>
            <w:tcW w:w="4962" w:type="dxa"/>
          </w:tcPr>
          <w:p w14:paraId="7915F5D0" w14:textId="77777777" w:rsidR="007C2D56" w:rsidRPr="00476E64" w:rsidRDefault="007C2D56" w:rsidP="00BC46FA">
            <w:pPr>
              <w:rPr>
                <w:rFonts w:asciiTheme="majorBidi" w:hAnsiTheme="majorBidi" w:cstheme="majorBidi"/>
                <w:sz w:val="20"/>
                <w:szCs w:val="20"/>
              </w:rPr>
            </w:pPr>
          </w:p>
        </w:tc>
      </w:tr>
      <w:tr w:rsidR="007C2D56" w:rsidRPr="00292960" w14:paraId="3A47F19E" w14:textId="77777777" w:rsidTr="007C2D56">
        <w:tc>
          <w:tcPr>
            <w:tcW w:w="3964" w:type="dxa"/>
          </w:tcPr>
          <w:p w14:paraId="2E991272" w14:textId="4406E485" w:rsidR="007C2D56" w:rsidRPr="00777C58" w:rsidRDefault="007C2D56" w:rsidP="007C2D56">
            <w:pPr>
              <w:jc w:val="both"/>
              <w:rPr>
                <w:rFonts w:asciiTheme="majorBidi" w:hAnsiTheme="majorBidi" w:cstheme="majorBidi"/>
                <w:sz w:val="20"/>
                <w:szCs w:val="20"/>
              </w:rPr>
            </w:pPr>
            <w:r w:rsidRPr="00777C58">
              <w:rPr>
                <w:rFonts w:asciiTheme="majorBidi" w:hAnsiTheme="majorBidi" w:cstheme="majorBidi"/>
                <w:sz w:val="20"/>
                <w:szCs w:val="20"/>
              </w:rPr>
              <w:t>(6) Statele membre se asigură că toate armele de foc pot fi, în orice moment, asociate cu deținătorii lor.</w:t>
            </w:r>
          </w:p>
        </w:tc>
        <w:tc>
          <w:tcPr>
            <w:tcW w:w="5075" w:type="dxa"/>
          </w:tcPr>
          <w:p w14:paraId="0F88FFB9"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HG nr. 609/2018</w:t>
            </w:r>
          </w:p>
          <w:p w14:paraId="15C709EB" w14:textId="77777777" w:rsidR="007C2D56" w:rsidRPr="00E6502F"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Pct. </w:t>
            </w:r>
            <w:r w:rsidRPr="00E6502F">
              <w:rPr>
                <w:rFonts w:asciiTheme="majorBidi" w:hAnsiTheme="majorBidi" w:cstheme="majorBidi"/>
                <w:sz w:val="20"/>
                <w:szCs w:val="20"/>
              </w:rPr>
              <w:t>63 Pentru a asigura formarea corectă a resursei informaţionale este necesar de a organiza accesul la resursele informaţionale ale următoarelor sisteme informaţionale automatizate:</w:t>
            </w:r>
          </w:p>
          <w:p w14:paraId="416578BB" w14:textId="0FD42835" w:rsidR="007C2D56" w:rsidRDefault="007C2D56" w:rsidP="007C2D56">
            <w:pPr>
              <w:jc w:val="both"/>
              <w:rPr>
                <w:rFonts w:asciiTheme="majorBidi" w:hAnsiTheme="majorBidi" w:cstheme="majorBidi"/>
                <w:sz w:val="20"/>
                <w:szCs w:val="20"/>
              </w:rPr>
            </w:pPr>
            <w:r w:rsidRPr="00E6502F">
              <w:rPr>
                <w:rFonts w:asciiTheme="majorBidi" w:hAnsiTheme="majorBidi" w:cstheme="majorBidi"/>
                <w:sz w:val="20"/>
                <w:szCs w:val="20"/>
              </w:rPr>
              <w:t>1) Sistemul informaţional automatizat „Registrul de stat al populației”, care acordă acces la datele personale ale posesorilor de arme şi ale persoanelor care solicită autorizarea dreptului de procurare şi deţinere a armelor, precum</w:t>
            </w:r>
            <w:r>
              <w:rPr>
                <w:rFonts w:asciiTheme="majorBidi" w:hAnsiTheme="majorBidi" w:cstheme="majorBidi"/>
                <w:sz w:val="20"/>
                <w:szCs w:val="20"/>
              </w:rPr>
              <w:t xml:space="preserve"> şi la actele lor de identitate.</w:t>
            </w:r>
          </w:p>
        </w:tc>
        <w:tc>
          <w:tcPr>
            <w:tcW w:w="1842" w:type="dxa"/>
          </w:tcPr>
          <w:p w14:paraId="6CD56530" w14:textId="4321AF07" w:rsidR="007C2D56" w:rsidRPr="00CE6C9D" w:rsidRDefault="007C2D56" w:rsidP="007C2D56">
            <w:pPr>
              <w:jc w:val="center"/>
              <w:rPr>
                <w:rFonts w:asciiTheme="majorBidi" w:hAnsiTheme="majorBidi" w:cstheme="majorBidi"/>
                <w:sz w:val="20"/>
                <w:szCs w:val="20"/>
              </w:rPr>
            </w:pPr>
            <w:r>
              <w:rPr>
                <w:rFonts w:asciiTheme="majorBidi" w:hAnsiTheme="majorBidi" w:cstheme="majorBidi"/>
                <w:sz w:val="20"/>
                <w:szCs w:val="20"/>
              </w:rPr>
              <w:t>Compatibil</w:t>
            </w:r>
          </w:p>
        </w:tc>
        <w:tc>
          <w:tcPr>
            <w:tcW w:w="4962" w:type="dxa"/>
          </w:tcPr>
          <w:p w14:paraId="4960309A" w14:textId="70666E78" w:rsidR="007C2D56" w:rsidRPr="00476E64" w:rsidRDefault="007C2D56" w:rsidP="00EF2225">
            <w:pPr>
              <w:rPr>
                <w:rFonts w:asciiTheme="majorBidi" w:hAnsiTheme="majorBidi" w:cstheme="majorBidi"/>
                <w:sz w:val="20"/>
                <w:szCs w:val="20"/>
              </w:rPr>
            </w:pPr>
          </w:p>
        </w:tc>
      </w:tr>
      <w:tr w:rsidR="007C2D56" w:rsidRPr="00292960" w14:paraId="728CBCD8" w14:textId="77777777" w:rsidTr="007C2D56">
        <w:tc>
          <w:tcPr>
            <w:tcW w:w="3964" w:type="dxa"/>
          </w:tcPr>
          <w:p w14:paraId="012757DC" w14:textId="77777777" w:rsidR="007C2D56" w:rsidRPr="0050595F" w:rsidRDefault="007C2D56" w:rsidP="007C2D56">
            <w:pPr>
              <w:jc w:val="both"/>
              <w:rPr>
                <w:rFonts w:asciiTheme="majorBidi" w:hAnsiTheme="majorBidi" w:cstheme="majorBidi"/>
                <w:b/>
                <w:bCs/>
                <w:sz w:val="20"/>
                <w:szCs w:val="20"/>
              </w:rPr>
            </w:pPr>
            <w:r w:rsidRPr="0050595F">
              <w:rPr>
                <w:rFonts w:asciiTheme="majorBidi" w:hAnsiTheme="majorBidi" w:cstheme="majorBidi"/>
                <w:b/>
                <w:bCs/>
                <w:sz w:val="20"/>
                <w:szCs w:val="20"/>
              </w:rPr>
              <w:t>Articolul 5</w:t>
            </w:r>
          </w:p>
          <w:p w14:paraId="5D6252FC" w14:textId="77777777" w:rsidR="007C2D56" w:rsidRPr="00777C58" w:rsidRDefault="007C2D56" w:rsidP="007C2D56">
            <w:pPr>
              <w:jc w:val="both"/>
              <w:rPr>
                <w:rFonts w:asciiTheme="majorBidi" w:hAnsiTheme="majorBidi" w:cstheme="majorBidi"/>
                <w:sz w:val="20"/>
                <w:szCs w:val="20"/>
              </w:rPr>
            </w:pPr>
            <w:r w:rsidRPr="00F31026">
              <w:rPr>
                <w:rFonts w:asciiTheme="majorBidi" w:hAnsiTheme="majorBidi" w:cstheme="majorBidi"/>
                <w:sz w:val="20"/>
                <w:szCs w:val="20"/>
              </w:rPr>
              <w:t>Fără a aduce atingere articolului 3, statele membre permit achiziționarea și deținerea de arme de foc numai de către persoanele cărora li s-a acordat un permis sau, în ceea ce privește armele de foc clasificate în categoria C, numai de către persoanele care sunt în mod special autorizate să achiziționeze și să dețină astfel de arme de foc în conformitate cu dreptul intern.</w:t>
            </w:r>
          </w:p>
        </w:tc>
        <w:tc>
          <w:tcPr>
            <w:tcW w:w="5075" w:type="dxa"/>
          </w:tcPr>
          <w:p w14:paraId="20167301"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6,</w:t>
            </w:r>
            <w:r>
              <w:t xml:space="preserve"> </w:t>
            </w:r>
            <w:r w:rsidRPr="00EE784E">
              <w:rPr>
                <w:rFonts w:asciiTheme="majorBidi" w:hAnsiTheme="majorBidi" w:cstheme="majorBidi"/>
                <w:sz w:val="20"/>
                <w:szCs w:val="20"/>
              </w:rPr>
              <w:t>Legea nr. 130/2012</w:t>
            </w:r>
          </w:p>
          <w:p w14:paraId="1846AA0F" w14:textId="77777777" w:rsidR="007C2D56" w:rsidRPr="008C19A8"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(2) </w:t>
            </w:r>
            <w:r w:rsidRPr="008C19A8">
              <w:rPr>
                <w:rFonts w:asciiTheme="majorBidi" w:hAnsiTheme="majorBidi" w:cstheme="majorBidi"/>
                <w:sz w:val="20"/>
                <w:szCs w:val="20"/>
              </w:rPr>
              <w:t>Dreptul de procurare, de deţinere sau, după caz, de port şi de folosire a armelor prevăzute la alin. (1) se dob</w:t>
            </w:r>
            <w:r>
              <w:rPr>
                <w:rFonts w:asciiTheme="majorBidi" w:hAnsiTheme="majorBidi" w:cstheme="majorBidi"/>
                <w:sz w:val="20"/>
                <w:szCs w:val="20"/>
              </w:rPr>
              <w:t>â</w:t>
            </w:r>
            <w:r w:rsidRPr="008C19A8">
              <w:rPr>
                <w:rFonts w:asciiTheme="majorBidi" w:hAnsiTheme="majorBidi" w:cstheme="majorBidi"/>
                <w:sz w:val="20"/>
                <w:szCs w:val="20"/>
              </w:rPr>
              <w:t>ndeşte la data eliberării de către Ministerul Afacerilor Interne a permisului de procurare a armei sau, după caz, a permisului de armă.</w:t>
            </w:r>
          </w:p>
          <w:p w14:paraId="69F6B9DE" w14:textId="77777777" w:rsidR="007C2D56" w:rsidRDefault="007C2D56" w:rsidP="007C2D56">
            <w:pPr>
              <w:jc w:val="both"/>
              <w:rPr>
                <w:rFonts w:asciiTheme="majorBidi" w:hAnsiTheme="majorBidi" w:cstheme="majorBidi"/>
                <w:sz w:val="20"/>
                <w:szCs w:val="20"/>
              </w:rPr>
            </w:pPr>
          </w:p>
          <w:p w14:paraId="3945713C" w14:textId="77777777" w:rsidR="007C2D56" w:rsidRDefault="007C2D56" w:rsidP="007C2D56">
            <w:pPr>
              <w:jc w:val="both"/>
              <w:rPr>
                <w:rFonts w:asciiTheme="majorBidi" w:hAnsiTheme="majorBidi" w:cstheme="majorBidi"/>
                <w:sz w:val="20"/>
                <w:szCs w:val="20"/>
              </w:rPr>
            </w:pPr>
          </w:p>
          <w:p w14:paraId="3815E0BE" w14:textId="77777777" w:rsidR="007C2D56" w:rsidRPr="008C19A8" w:rsidRDefault="007C2D56" w:rsidP="007C2D56">
            <w:pPr>
              <w:jc w:val="both"/>
              <w:rPr>
                <w:rFonts w:asciiTheme="majorBidi" w:hAnsiTheme="majorBidi" w:cstheme="majorBidi"/>
                <w:sz w:val="20"/>
                <w:szCs w:val="20"/>
              </w:rPr>
            </w:pPr>
          </w:p>
        </w:tc>
        <w:tc>
          <w:tcPr>
            <w:tcW w:w="1842" w:type="dxa"/>
          </w:tcPr>
          <w:p w14:paraId="3A5B999D"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tc>
        <w:tc>
          <w:tcPr>
            <w:tcW w:w="4962" w:type="dxa"/>
          </w:tcPr>
          <w:p w14:paraId="7412C03D" w14:textId="77777777" w:rsidR="007C2D56" w:rsidRPr="00777C58" w:rsidRDefault="007C2D56" w:rsidP="00EF2225">
            <w:pPr>
              <w:rPr>
                <w:rFonts w:asciiTheme="majorBidi" w:hAnsiTheme="majorBidi" w:cstheme="majorBidi"/>
                <w:sz w:val="20"/>
                <w:szCs w:val="20"/>
              </w:rPr>
            </w:pPr>
          </w:p>
        </w:tc>
      </w:tr>
      <w:tr w:rsidR="007C2D56" w:rsidRPr="00292960" w14:paraId="2FBFE127" w14:textId="77777777" w:rsidTr="007C2D56">
        <w:tc>
          <w:tcPr>
            <w:tcW w:w="3964" w:type="dxa"/>
          </w:tcPr>
          <w:p w14:paraId="357DF65E" w14:textId="77777777" w:rsidR="007C2D56" w:rsidRPr="0050595F" w:rsidRDefault="007C2D56" w:rsidP="007C2D56">
            <w:pPr>
              <w:jc w:val="both"/>
              <w:rPr>
                <w:rFonts w:asciiTheme="majorBidi" w:hAnsiTheme="majorBidi" w:cstheme="majorBidi"/>
                <w:b/>
                <w:bCs/>
                <w:sz w:val="20"/>
                <w:szCs w:val="20"/>
              </w:rPr>
            </w:pPr>
            <w:r w:rsidRPr="0050595F">
              <w:rPr>
                <w:rFonts w:asciiTheme="majorBidi" w:hAnsiTheme="majorBidi" w:cstheme="majorBidi"/>
                <w:b/>
                <w:bCs/>
                <w:sz w:val="20"/>
                <w:szCs w:val="20"/>
              </w:rPr>
              <w:t>Articolul 6</w:t>
            </w:r>
          </w:p>
          <w:p w14:paraId="3C6154C5" w14:textId="77777777" w:rsidR="007C2D56" w:rsidRPr="00F31026" w:rsidRDefault="007C2D56" w:rsidP="007C2D56">
            <w:pPr>
              <w:jc w:val="both"/>
              <w:rPr>
                <w:rFonts w:asciiTheme="majorBidi" w:hAnsiTheme="majorBidi" w:cstheme="majorBidi"/>
                <w:sz w:val="20"/>
                <w:szCs w:val="20"/>
              </w:rPr>
            </w:pPr>
            <w:r w:rsidRPr="00F31026">
              <w:rPr>
                <w:rFonts w:asciiTheme="majorBidi" w:hAnsiTheme="majorBidi" w:cstheme="majorBidi"/>
                <w:sz w:val="20"/>
                <w:szCs w:val="20"/>
              </w:rPr>
              <w:t>(1) Fără a aduce atingere articolului 3, statele membre permit achiziționarea și deținerea de arme de foc numai de către persoanele care au un motiv întemeiat și care:</w:t>
            </w:r>
          </w:p>
          <w:p w14:paraId="2A9A72CA" w14:textId="317490B0" w:rsidR="007C2D56" w:rsidRPr="00F31026" w:rsidRDefault="007C2D56" w:rsidP="007C2D56">
            <w:pPr>
              <w:jc w:val="both"/>
              <w:rPr>
                <w:rFonts w:asciiTheme="majorBidi" w:hAnsiTheme="majorBidi" w:cstheme="majorBidi"/>
                <w:sz w:val="20"/>
                <w:szCs w:val="20"/>
              </w:rPr>
            </w:pPr>
            <w:r w:rsidRPr="00F31026">
              <w:rPr>
                <w:rFonts w:asciiTheme="majorBidi" w:hAnsiTheme="majorBidi" w:cstheme="majorBidi"/>
                <w:sz w:val="20"/>
                <w:szCs w:val="20"/>
              </w:rPr>
              <w:t>(a)</w:t>
            </w:r>
            <w:r>
              <w:rPr>
                <w:rFonts w:asciiTheme="majorBidi" w:hAnsiTheme="majorBidi" w:cstheme="majorBidi"/>
                <w:sz w:val="20"/>
                <w:szCs w:val="20"/>
              </w:rPr>
              <w:t xml:space="preserve"> </w:t>
            </w:r>
            <w:r w:rsidRPr="00F31026">
              <w:rPr>
                <w:rFonts w:asciiTheme="majorBidi" w:hAnsiTheme="majorBidi" w:cstheme="majorBidi"/>
                <w:sz w:val="20"/>
                <w:szCs w:val="20"/>
              </w:rPr>
              <w:t xml:space="preserve">au împlinit cel puțin vârsta de 18 ani, cu excepția cazurilor de achiziționare, altele decât cumpărare, și deținere de arme de foc în scopul practicării vânătorii sau a tirului sportiv, cu condiția ca, în acest caz, persoanele sub 18 ani să aibă permisiunea părinților, să se afle sub îndrumarea părinților sau sub îndrumarea unei persoane adulte care deține un permis pentru arme de foc sau pentru o </w:t>
            </w:r>
            <w:r w:rsidRPr="00F31026">
              <w:rPr>
                <w:rFonts w:asciiTheme="majorBidi" w:hAnsiTheme="majorBidi" w:cstheme="majorBidi"/>
                <w:sz w:val="20"/>
                <w:szCs w:val="20"/>
              </w:rPr>
              <w:lastRenderedPageBreak/>
              <w:t>armă de vânătoare valabil sau să practice aceste activități în cadrul unui centru de instruire care deține licență sau este autorizat în alt mod și ca părintele sau persoana adultă cu un permis valabil de deținere de armă de foc sau de vânătoare să își asume responsabilitatea pentru depozitarea corespunzătoare în conformitate cu articolul 7; și</w:t>
            </w:r>
          </w:p>
        </w:tc>
        <w:tc>
          <w:tcPr>
            <w:tcW w:w="5075" w:type="dxa"/>
          </w:tcPr>
          <w:p w14:paraId="2BFFD65B"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Art. 7,</w:t>
            </w:r>
            <w:r>
              <w:t xml:space="preserve"> </w:t>
            </w:r>
            <w:r w:rsidRPr="00EE784E">
              <w:rPr>
                <w:rFonts w:asciiTheme="majorBidi" w:hAnsiTheme="majorBidi" w:cstheme="majorBidi"/>
                <w:sz w:val="20"/>
                <w:szCs w:val="20"/>
              </w:rPr>
              <w:t>Legea nr. 130/2012</w:t>
            </w:r>
          </w:p>
          <w:p w14:paraId="10CF2758" w14:textId="77777777" w:rsidR="007C2D56" w:rsidRPr="006B3492"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6B3492">
              <w:rPr>
                <w:rFonts w:asciiTheme="majorBidi" w:hAnsiTheme="majorBidi" w:cstheme="majorBidi"/>
                <w:sz w:val="20"/>
                <w:szCs w:val="20"/>
              </w:rPr>
              <w:t>(1) Permisul de procurare a armelor letale şi neletale supuse autorizării şi, după caz, permisul de armă se acordă persoanelor</w:t>
            </w:r>
            <w:r>
              <w:rPr>
                <w:rFonts w:asciiTheme="majorBidi" w:hAnsiTheme="majorBidi" w:cstheme="majorBidi"/>
                <w:sz w:val="20"/>
                <w:szCs w:val="20"/>
              </w:rPr>
              <w:t xml:space="preserve"> prevăzute la art. 8 alin.</w:t>
            </w:r>
            <w:r w:rsidRPr="006B3492">
              <w:rPr>
                <w:rFonts w:asciiTheme="majorBidi" w:hAnsiTheme="majorBidi" w:cstheme="majorBidi"/>
                <w:sz w:val="20"/>
                <w:szCs w:val="20"/>
              </w:rPr>
              <w:t xml:space="preserve">(1) </w:t>
            </w:r>
            <w:r>
              <w:rPr>
                <w:rFonts w:asciiTheme="majorBidi" w:hAnsiTheme="majorBidi" w:cstheme="majorBidi"/>
                <w:sz w:val="20"/>
                <w:szCs w:val="20"/>
              </w:rPr>
              <w:t xml:space="preserve">(cetățenilor Republicii Moldova) </w:t>
            </w:r>
            <w:r w:rsidRPr="006B3492">
              <w:rPr>
                <w:rFonts w:asciiTheme="majorBidi" w:hAnsiTheme="majorBidi" w:cstheme="majorBidi"/>
                <w:sz w:val="20"/>
                <w:szCs w:val="20"/>
              </w:rPr>
              <w:t>dacă nu se află în una din situaţiile specificate la alin. (2) din prezentul articol şi întrunesc cumulativ următoarele condiţii:</w:t>
            </w:r>
          </w:p>
          <w:p w14:paraId="76251CFA" w14:textId="77777777" w:rsidR="007C2D56" w:rsidRPr="006B3492" w:rsidRDefault="007C2D56" w:rsidP="007C2D56">
            <w:pPr>
              <w:jc w:val="both"/>
              <w:rPr>
                <w:rFonts w:asciiTheme="majorBidi" w:hAnsiTheme="majorBidi" w:cstheme="majorBidi"/>
                <w:sz w:val="20"/>
                <w:szCs w:val="20"/>
              </w:rPr>
            </w:pPr>
            <w:r w:rsidRPr="006B3492">
              <w:rPr>
                <w:rFonts w:asciiTheme="majorBidi" w:hAnsiTheme="majorBidi" w:cstheme="majorBidi"/>
                <w:sz w:val="20"/>
                <w:szCs w:val="20"/>
              </w:rPr>
              <w:t>a) au împlinit v</w:t>
            </w:r>
            <w:r>
              <w:rPr>
                <w:rFonts w:asciiTheme="majorBidi" w:hAnsiTheme="majorBidi" w:cstheme="majorBidi"/>
                <w:sz w:val="20"/>
                <w:szCs w:val="20"/>
              </w:rPr>
              <w:t>â</w:t>
            </w:r>
            <w:r w:rsidRPr="006B3492">
              <w:rPr>
                <w:rFonts w:asciiTheme="majorBidi" w:hAnsiTheme="majorBidi" w:cstheme="majorBidi"/>
                <w:sz w:val="20"/>
                <w:szCs w:val="20"/>
              </w:rPr>
              <w:t>rsta de 21 de ani;</w:t>
            </w:r>
          </w:p>
          <w:p w14:paraId="08D5A400" w14:textId="77777777" w:rsidR="007C2D56" w:rsidRPr="006B3492" w:rsidRDefault="007C2D56" w:rsidP="007C2D56">
            <w:pPr>
              <w:jc w:val="both"/>
              <w:rPr>
                <w:rFonts w:asciiTheme="majorBidi" w:hAnsiTheme="majorBidi" w:cstheme="majorBidi"/>
                <w:sz w:val="20"/>
                <w:szCs w:val="20"/>
              </w:rPr>
            </w:pPr>
            <w:r w:rsidRPr="006B3492">
              <w:rPr>
                <w:rFonts w:asciiTheme="majorBidi" w:hAnsiTheme="majorBidi" w:cstheme="majorBidi"/>
                <w:sz w:val="20"/>
                <w:szCs w:val="20"/>
              </w:rPr>
              <w:t>b) au absolvit un curs de instruire teoretică şi practică de m</w:t>
            </w:r>
            <w:r>
              <w:rPr>
                <w:rFonts w:asciiTheme="majorBidi" w:hAnsiTheme="majorBidi" w:cstheme="majorBidi"/>
                <w:sz w:val="20"/>
                <w:szCs w:val="20"/>
              </w:rPr>
              <w:t>â</w:t>
            </w:r>
            <w:r w:rsidRPr="006B3492">
              <w:rPr>
                <w:rFonts w:asciiTheme="majorBidi" w:hAnsiTheme="majorBidi" w:cstheme="majorBidi"/>
                <w:sz w:val="20"/>
                <w:szCs w:val="20"/>
              </w:rPr>
              <w:t xml:space="preserve">nuire a armei de foc, organizat de o persoană juridică acreditată în domeniu, în condiţiile legii, cu excepţia personalului atestat sau în rezervă din cadrul autorităţilor administraţiei publice care au competenţe în domeniul apărării naţionale, securităţii statului şi al ordinii publice, </w:t>
            </w:r>
            <w:r w:rsidRPr="006B3492">
              <w:rPr>
                <w:rFonts w:asciiTheme="majorBidi" w:hAnsiTheme="majorBidi" w:cstheme="majorBidi"/>
                <w:sz w:val="20"/>
                <w:szCs w:val="20"/>
              </w:rPr>
              <w:lastRenderedPageBreak/>
              <w:t>precum şi din cadrul Centrului Naţional Anticorupţie, al Procuraturii şi al Administrației Naționale a Penitenciarelor;</w:t>
            </w:r>
          </w:p>
          <w:p w14:paraId="07014D2D" w14:textId="77777777" w:rsidR="007C2D56" w:rsidRPr="006B3492" w:rsidRDefault="007C2D56" w:rsidP="007C2D56">
            <w:pPr>
              <w:jc w:val="both"/>
              <w:rPr>
                <w:rFonts w:asciiTheme="majorBidi" w:hAnsiTheme="majorBidi" w:cstheme="majorBidi"/>
                <w:sz w:val="20"/>
                <w:szCs w:val="20"/>
              </w:rPr>
            </w:pPr>
            <w:r w:rsidRPr="006B3492">
              <w:rPr>
                <w:rFonts w:asciiTheme="majorBidi" w:hAnsiTheme="majorBidi" w:cstheme="majorBidi"/>
                <w:sz w:val="20"/>
                <w:szCs w:val="20"/>
              </w:rPr>
              <w:t>c) declară pe proprie răspundere, în scris, că dispun de seif metalic fixat de podea sau de perete, precum și de condiții pentru asigurarea securității și a integrității armelor și a munițiilor;</w:t>
            </w:r>
          </w:p>
          <w:p w14:paraId="57FA5B2A" w14:textId="77777777" w:rsidR="007C2D56" w:rsidRPr="006B3492" w:rsidRDefault="007C2D56" w:rsidP="007C2D56">
            <w:pPr>
              <w:jc w:val="both"/>
              <w:rPr>
                <w:rFonts w:asciiTheme="majorBidi" w:hAnsiTheme="majorBidi" w:cstheme="majorBidi"/>
                <w:sz w:val="20"/>
                <w:szCs w:val="20"/>
              </w:rPr>
            </w:pPr>
            <w:r w:rsidRPr="006B3492">
              <w:rPr>
                <w:rFonts w:asciiTheme="majorBidi" w:hAnsiTheme="majorBidi" w:cstheme="majorBidi"/>
                <w:sz w:val="20"/>
                <w:szCs w:val="20"/>
              </w:rPr>
              <w:t>d) s</w:t>
            </w:r>
            <w:r>
              <w:rPr>
                <w:rFonts w:asciiTheme="majorBidi" w:hAnsiTheme="majorBidi" w:cstheme="majorBidi"/>
                <w:sz w:val="20"/>
                <w:szCs w:val="20"/>
              </w:rPr>
              <w:t>u</w:t>
            </w:r>
            <w:r w:rsidRPr="006B3492">
              <w:rPr>
                <w:rFonts w:asciiTheme="majorBidi" w:hAnsiTheme="majorBidi" w:cstheme="majorBidi"/>
                <w:sz w:val="20"/>
                <w:szCs w:val="20"/>
              </w:rPr>
              <w:t>nt apte din punct de vedere psihologic şi medical pentru a deţine şi a folosi arme şi muniţii;</w:t>
            </w:r>
          </w:p>
          <w:p w14:paraId="023266D5" w14:textId="4446613B" w:rsidR="007C2D56" w:rsidRDefault="007C2D56" w:rsidP="007C2D56">
            <w:pPr>
              <w:jc w:val="both"/>
              <w:rPr>
                <w:rFonts w:asciiTheme="majorBidi" w:hAnsiTheme="majorBidi" w:cstheme="majorBidi"/>
                <w:sz w:val="20"/>
                <w:szCs w:val="20"/>
              </w:rPr>
            </w:pPr>
            <w:r w:rsidRPr="006B3492">
              <w:rPr>
                <w:rFonts w:asciiTheme="majorBidi" w:hAnsiTheme="majorBidi" w:cstheme="majorBidi"/>
                <w:sz w:val="20"/>
                <w:szCs w:val="20"/>
              </w:rPr>
              <w:t>e) au calitatea impusă de lege, atestată prin documente prevăzute în normele de aplicare a prezentei legi, în funcţie de destinaţia armelor.</w:t>
            </w:r>
          </w:p>
        </w:tc>
        <w:tc>
          <w:tcPr>
            <w:tcW w:w="1842" w:type="dxa"/>
          </w:tcPr>
          <w:p w14:paraId="1540C065" w14:textId="77777777" w:rsidR="007C2D56" w:rsidRPr="001830EC" w:rsidRDefault="007C2D56" w:rsidP="007C2D56">
            <w:pPr>
              <w:jc w:val="center"/>
              <w:rPr>
                <w:rFonts w:asciiTheme="majorBidi" w:hAnsiTheme="majorBidi" w:cstheme="majorBidi"/>
                <w:sz w:val="20"/>
                <w:szCs w:val="20"/>
              </w:rPr>
            </w:pPr>
            <w:r w:rsidRPr="001830EC">
              <w:rPr>
                <w:rFonts w:asciiTheme="majorBidi" w:hAnsiTheme="majorBidi" w:cstheme="majorBidi"/>
                <w:sz w:val="20"/>
                <w:szCs w:val="20"/>
              </w:rPr>
              <w:lastRenderedPageBreak/>
              <w:t>Compatibil</w:t>
            </w:r>
          </w:p>
          <w:p w14:paraId="629FBCBD" w14:textId="77777777" w:rsidR="007C2D56" w:rsidRPr="00A335B5" w:rsidRDefault="007C2D56" w:rsidP="007C2D56">
            <w:pPr>
              <w:jc w:val="center"/>
              <w:rPr>
                <w:rFonts w:asciiTheme="majorBidi" w:hAnsiTheme="majorBidi" w:cstheme="majorBidi"/>
                <w:sz w:val="20"/>
                <w:szCs w:val="20"/>
              </w:rPr>
            </w:pPr>
          </w:p>
        </w:tc>
        <w:tc>
          <w:tcPr>
            <w:tcW w:w="4962" w:type="dxa"/>
          </w:tcPr>
          <w:p w14:paraId="3885BBA6" w14:textId="77777777" w:rsidR="007C2D56" w:rsidRPr="00777C58" w:rsidRDefault="007C2D56" w:rsidP="00EF2225">
            <w:pPr>
              <w:rPr>
                <w:rFonts w:asciiTheme="majorBidi" w:hAnsiTheme="majorBidi" w:cstheme="majorBidi"/>
                <w:sz w:val="20"/>
                <w:szCs w:val="20"/>
              </w:rPr>
            </w:pPr>
          </w:p>
        </w:tc>
      </w:tr>
      <w:tr w:rsidR="007C2D56" w:rsidRPr="00292960" w14:paraId="24FC1531" w14:textId="77777777" w:rsidTr="007C2D56">
        <w:tc>
          <w:tcPr>
            <w:tcW w:w="3964" w:type="dxa"/>
          </w:tcPr>
          <w:p w14:paraId="0DBA93F4" w14:textId="77777777" w:rsidR="007C2D56" w:rsidRDefault="007C2D56" w:rsidP="007C2D56">
            <w:pPr>
              <w:jc w:val="both"/>
              <w:rPr>
                <w:rFonts w:asciiTheme="majorBidi" w:hAnsiTheme="majorBidi" w:cstheme="majorBidi"/>
                <w:sz w:val="20"/>
                <w:szCs w:val="20"/>
              </w:rPr>
            </w:pPr>
            <w:r w:rsidRPr="00F31026">
              <w:rPr>
                <w:rFonts w:asciiTheme="majorBidi" w:hAnsiTheme="majorBidi" w:cstheme="majorBidi"/>
                <w:sz w:val="20"/>
                <w:szCs w:val="20"/>
              </w:rPr>
              <w:t>(b)</w:t>
            </w:r>
            <w:r>
              <w:rPr>
                <w:rFonts w:asciiTheme="majorBidi" w:hAnsiTheme="majorBidi" w:cstheme="majorBidi"/>
                <w:sz w:val="20"/>
                <w:szCs w:val="20"/>
              </w:rPr>
              <w:t xml:space="preserve"> </w:t>
            </w:r>
            <w:r w:rsidRPr="00F31026">
              <w:rPr>
                <w:rFonts w:asciiTheme="majorBidi" w:hAnsiTheme="majorBidi" w:cstheme="majorBidi"/>
                <w:sz w:val="20"/>
                <w:szCs w:val="20"/>
              </w:rPr>
              <w:t>nu sunt susceptibile de a reprezenta un pericol pentru propria persoană sau pentru alții, pentru ordinea publică sau siguranța publică; se consideră că existența unei condamnări pentru săvârșirea cu intenție și cu violență a unei infracțiuni indică un astfel de pericol.</w:t>
            </w:r>
          </w:p>
          <w:p w14:paraId="134F5C41" w14:textId="77777777" w:rsidR="007C2D56" w:rsidRPr="00F31026" w:rsidRDefault="007C2D56" w:rsidP="007C2D56">
            <w:pPr>
              <w:jc w:val="both"/>
              <w:rPr>
                <w:rFonts w:asciiTheme="majorBidi" w:hAnsiTheme="majorBidi" w:cstheme="majorBidi"/>
                <w:sz w:val="20"/>
                <w:szCs w:val="20"/>
              </w:rPr>
            </w:pPr>
          </w:p>
        </w:tc>
        <w:tc>
          <w:tcPr>
            <w:tcW w:w="5075" w:type="dxa"/>
          </w:tcPr>
          <w:p w14:paraId="2BEA0CDC"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Art. 7, </w:t>
            </w:r>
            <w:r w:rsidRPr="00EE784E">
              <w:rPr>
                <w:rFonts w:asciiTheme="majorBidi" w:hAnsiTheme="majorBidi" w:cstheme="majorBidi"/>
                <w:sz w:val="20"/>
                <w:szCs w:val="20"/>
              </w:rPr>
              <w:t>Legea nr. 130/2012</w:t>
            </w:r>
          </w:p>
          <w:p w14:paraId="4CFC2CDC"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Alin. (2)</w:t>
            </w:r>
            <w:r>
              <w:t xml:space="preserve"> </w:t>
            </w:r>
            <w:r w:rsidRPr="00D07672">
              <w:rPr>
                <w:rFonts w:asciiTheme="majorBidi" w:hAnsiTheme="majorBidi" w:cstheme="majorBidi"/>
                <w:sz w:val="20"/>
                <w:szCs w:val="20"/>
              </w:rPr>
              <w:t>Permisele prevăzute la alin. (1) nu se acordă persoanelor care se află în una din următoarele situaţii</w:t>
            </w:r>
            <w:r>
              <w:rPr>
                <w:rFonts w:asciiTheme="majorBidi" w:hAnsiTheme="majorBidi" w:cstheme="majorBidi"/>
                <w:sz w:val="20"/>
                <w:szCs w:val="20"/>
              </w:rPr>
              <w:t>:</w:t>
            </w:r>
          </w:p>
          <w:p w14:paraId="0151E511" w14:textId="77777777" w:rsidR="007C2D56" w:rsidRPr="00D07672" w:rsidRDefault="007C2D56" w:rsidP="007C2D56">
            <w:pPr>
              <w:jc w:val="both"/>
              <w:rPr>
                <w:rFonts w:asciiTheme="majorBidi" w:hAnsiTheme="majorBidi" w:cstheme="majorBidi"/>
                <w:sz w:val="20"/>
                <w:szCs w:val="20"/>
              </w:rPr>
            </w:pPr>
            <w:r w:rsidRPr="00D07672">
              <w:rPr>
                <w:rFonts w:asciiTheme="majorBidi" w:hAnsiTheme="majorBidi" w:cstheme="majorBidi"/>
                <w:sz w:val="20"/>
                <w:szCs w:val="20"/>
              </w:rPr>
              <w:t>a) s</w:t>
            </w:r>
            <w:r>
              <w:rPr>
                <w:rFonts w:asciiTheme="majorBidi" w:hAnsiTheme="majorBidi" w:cstheme="majorBidi"/>
                <w:sz w:val="20"/>
                <w:szCs w:val="20"/>
              </w:rPr>
              <w:t>u</w:t>
            </w:r>
            <w:r w:rsidRPr="00D07672">
              <w:rPr>
                <w:rFonts w:asciiTheme="majorBidi" w:hAnsiTheme="majorBidi" w:cstheme="majorBidi"/>
                <w:sz w:val="20"/>
                <w:szCs w:val="20"/>
              </w:rPr>
              <w:t>nt învinuite sau inculpate în cauze penale pentru fapte săv</w:t>
            </w:r>
            <w:r>
              <w:rPr>
                <w:rFonts w:asciiTheme="majorBidi" w:hAnsiTheme="majorBidi" w:cstheme="majorBidi"/>
                <w:sz w:val="20"/>
                <w:szCs w:val="20"/>
              </w:rPr>
              <w:t>â</w:t>
            </w:r>
            <w:r w:rsidRPr="00D07672">
              <w:rPr>
                <w:rFonts w:asciiTheme="majorBidi" w:hAnsiTheme="majorBidi" w:cstheme="majorBidi"/>
                <w:sz w:val="20"/>
                <w:szCs w:val="20"/>
              </w:rPr>
              <w:t>rşite cu intenţie, potrivit legislaţiei în vigoare;</w:t>
            </w:r>
          </w:p>
          <w:p w14:paraId="3DCD7B4B" w14:textId="77777777" w:rsidR="007C2D56" w:rsidRDefault="007C2D56" w:rsidP="007C2D56">
            <w:pPr>
              <w:jc w:val="both"/>
              <w:rPr>
                <w:rFonts w:asciiTheme="majorBidi" w:hAnsiTheme="majorBidi" w:cstheme="majorBidi"/>
                <w:sz w:val="20"/>
                <w:szCs w:val="20"/>
              </w:rPr>
            </w:pPr>
            <w:r w:rsidRPr="00D07672">
              <w:rPr>
                <w:rFonts w:asciiTheme="majorBidi" w:hAnsiTheme="majorBidi" w:cstheme="majorBidi"/>
                <w:sz w:val="20"/>
                <w:szCs w:val="20"/>
              </w:rPr>
              <w:t>b) au antecedente penale;</w:t>
            </w:r>
          </w:p>
          <w:p w14:paraId="0EFFB5FB" w14:textId="77777777" w:rsidR="007C2D56" w:rsidRPr="00D07672" w:rsidRDefault="007C2D56" w:rsidP="007C2D56">
            <w:pPr>
              <w:jc w:val="both"/>
              <w:rPr>
                <w:rFonts w:asciiTheme="majorBidi" w:hAnsiTheme="majorBidi" w:cstheme="majorBidi"/>
                <w:sz w:val="20"/>
                <w:szCs w:val="20"/>
              </w:rPr>
            </w:pPr>
            <w:r w:rsidRPr="00D07672">
              <w:rPr>
                <w:rFonts w:asciiTheme="majorBidi" w:hAnsiTheme="majorBidi" w:cstheme="majorBidi"/>
                <w:sz w:val="20"/>
                <w:szCs w:val="20"/>
              </w:rPr>
              <w:t>e) au fost condamnate prin hotărâre judecătorească irevocabilă pentru infracţiuni comise cu intenție cu folosirea armelor sau a muniţiilor, a substanțelor şi materialelor explozive sau toxice, precum şi a substanțelor stupefiante, psihotrope şi a precursorilor, dar şi pentru purtarea, păstrarea, procurarea, producerea, fabricarea, transportarea sau comercializarea ilegală a acestora;</w:t>
            </w:r>
          </w:p>
          <w:p w14:paraId="02F512F0" w14:textId="77777777" w:rsidR="007C2D56" w:rsidRPr="00D07672" w:rsidRDefault="007C2D56" w:rsidP="007C2D56">
            <w:pPr>
              <w:jc w:val="both"/>
              <w:rPr>
                <w:rFonts w:asciiTheme="majorBidi" w:hAnsiTheme="majorBidi" w:cstheme="majorBidi"/>
                <w:sz w:val="20"/>
                <w:szCs w:val="20"/>
              </w:rPr>
            </w:pPr>
            <w:r w:rsidRPr="00D07672">
              <w:rPr>
                <w:rFonts w:asciiTheme="majorBidi" w:hAnsiTheme="majorBidi" w:cstheme="majorBidi"/>
                <w:sz w:val="20"/>
                <w:szCs w:val="20"/>
              </w:rPr>
              <w:t>f) au fost condamnate prin hotăr</w:t>
            </w:r>
            <w:r>
              <w:rPr>
                <w:rFonts w:asciiTheme="majorBidi" w:hAnsiTheme="majorBidi" w:cstheme="majorBidi"/>
                <w:sz w:val="20"/>
                <w:szCs w:val="20"/>
              </w:rPr>
              <w:t>âr</w:t>
            </w:r>
            <w:r w:rsidRPr="00D07672">
              <w:rPr>
                <w:rFonts w:asciiTheme="majorBidi" w:hAnsiTheme="majorBidi" w:cstheme="majorBidi"/>
                <w:sz w:val="20"/>
                <w:szCs w:val="20"/>
              </w:rPr>
              <w:t>e judecătorească irevocabilă la pedeapsă de privaţiune de libertate pentru infracţiuni grave, deosebit de grave şi excepţional de grave comise cu intenţie;</w:t>
            </w:r>
          </w:p>
          <w:p w14:paraId="0EE42FDF" w14:textId="77777777" w:rsidR="007C2D56" w:rsidRPr="00D07672" w:rsidRDefault="007C2D56" w:rsidP="007C2D56">
            <w:pPr>
              <w:jc w:val="both"/>
              <w:rPr>
                <w:rFonts w:asciiTheme="majorBidi" w:hAnsiTheme="majorBidi" w:cstheme="majorBidi"/>
                <w:sz w:val="20"/>
                <w:szCs w:val="20"/>
              </w:rPr>
            </w:pPr>
            <w:r w:rsidRPr="00D07672">
              <w:rPr>
                <w:rFonts w:asciiTheme="majorBidi" w:hAnsiTheme="majorBidi" w:cstheme="majorBidi"/>
                <w:sz w:val="20"/>
                <w:szCs w:val="20"/>
              </w:rPr>
              <w:t>g) prezintă pericol pentru ordinea publică, viaţa şi integritatea corporală a persoanelor şi se află la evidenţă specială în organele de poliţie;</w:t>
            </w:r>
          </w:p>
          <w:p w14:paraId="6692EF98" w14:textId="0D5B491C" w:rsidR="007C2D56" w:rsidRDefault="007C2D56" w:rsidP="007C2D56">
            <w:pPr>
              <w:jc w:val="both"/>
              <w:rPr>
                <w:rFonts w:asciiTheme="majorBidi" w:hAnsiTheme="majorBidi" w:cstheme="majorBidi"/>
                <w:sz w:val="20"/>
                <w:szCs w:val="20"/>
              </w:rPr>
            </w:pPr>
            <w:r w:rsidRPr="00D07672">
              <w:rPr>
                <w:rFonts w:asciiTheme="majorBidi" w:hAnsiTheme="majorBidi" w:cstheme="majorBidi"/>
                <w:sz w:val="20"/>
                <w:szCs w:val="20"/>
              </w:rPr>
              <w:t>h) în privinţa cărora au fost aplicate ordinul de restricţie de urgenţă sau ordonanţa de protecţie.</w:t>
            </w:r>
          </w:p>
        </w:tc>
        <w:tc>
          <w:tcPr>
            <w:tcW w:w="1842" w:type="dxa"/>
          </w:tcPr>
          <w:p w14:paraId="636AA57B"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2DFE8D16" w14:textId="77777777" w:rsidR="007C2D56" w:rsidRPr="001830EC" w:rsidRDefault="007C2D56" w:rsidP="007C2D56">
            <w:pPr>
              <w:jc w:val="center"/>
              <w:rPr>
                <w:rFonts w:asciiTheme="majorBidi" w:hAnsiTheme="majorBidi" w:cstheme="majorBidi"/>
                <w:sz w:val="20"/>
                <w:szCs w:val="20"/>
              </w:rPr>
            </w:pPr>
          </w:p>
        </w:tc>
        <w:tc>
          <w:tcPr>
            <w:tcW w:w="4962" w:type="dxa"/>
          </w:tcPr>
          <w:p w14:paraId="105BE723" w14:textId="77777777" w:rsidR="007C2D56" w:rsidRPr="00777C58" w:rsidRDefault="007C2D56" w:rsidP="00EF2225">
            <w:pPr>
              <w:rPr>
                <w:rFonts w:asciiTheme="majorBidi" w:hAnsiTheme="majorBidi" w:cstheme="majorBidi"/>
                <w:sz w:val="20"/>
                <w:szCs w:val="20"/>
              </w:rPr>
            </w:pPr>
          </w:p>
        </w:tc>
      </w:tr>
      <w:tr w:rsidR="007C2D56" w:rsidRPr="00292960" w14:paraId="1660D453" w14:textId="77777777" w:rsidTr="007C2D56">
        <w:tc>
          <w:tcPr>
            <w:tcW w:w="3964" w:type="dxa"/>
          </w:tcPr>
          <w:p w14:paraId="4AC49C2E" w14:textId="77777777" w:rsidR="007C2D56" w:rsidRPr="00CB0C8F" w:rsidRDefault="007C2D56" w:rsidP="007C2D56">
            <w:pPr>
              <w:jc w:val="both"/>
              <w:rPr>
                <w:rFonts w:asciiTheme="majorBidi" w:hAnsiTheme="majorBidi" w:cstheme="majorBidi"/>
                <w:sz w:val="20"/>
                <w:szCs w:val="20"/>
              </w:rPr>
            </w:pPr>
            <w:r w:rsidRPr="00CB0C8F">
              <w:rPr>
                <w:rFonts w:asciiTheme="majorBidi" w:hAnsiTheme="majorBidi" w:cstheme="majorBidi"/>
                <w:sz w:val="20"/>
                <w:szCs w:val="20"/>
              </w:rPr>
              <w:t>(2) Statele membre dețin un sistem de monitorizare, pe care îl pot folosi în mod continuu sau periodic, pentru a asigura îndeplinirea condițiilor de autorizare stabilite în dreptul intern pe durata autorizării și, între altele, evaluarea informațiilor medicale și psihologice relevante. Modalitățile specifice se stabilesc în conformitate cu dreptul intern.</w:t>
            </w:r>
          </w:p>
          <w:p w14:paraId="73A866F3" w14:textId="77777777" w:rsidR="007C2D56" w:rsidRPr="00CB0C8F" w:rsidRDefault="007C2D56" w:rsidP="007C2D56">
            <w:pPr>
              <w:jc w:val="both"/>
              <w:rPr>
                <w:rFonts w:asciiTheme="majorBidi" w:hAnsiTheme="majorBidi" w:cstheme="majorBidi"/>
                <w:sz w:val="20"/>
                <w:szCs w:val="20"/>
              </w:rPr>
            </w:pPr>
            <w:r w:rsidRPr="00CB0C8F">
              <w:rPr>
                <w:rFonts w:asciiTheme="majorBidi" w:hAnsiTheme="majorBidi" w:cstheme="majorBidi"/>
                <w:sz w:val="20"/>
                <w:szCs w:val="20"/>
              </w:rPr>
              <w:t>În cazul în care una dintre condițiile de autorizare nu mai este îndeplinită, statele membre retrag autorizația respectivă.</w:t>
            </w:r>
          </w:p>
          <w:p w14:paraId="74170185" w14:textId="77777777" w:rsidR="007C2D56" w:rsidRPr="00F31026" w:rsidRDefault="007C2D56" w:rsidP="007C2D56">
            <w:pPr>
              <w:jc w:val="both"/>
              <w:rPr>
                <w:rFonts w:asciiTheme="majorBidi" w:hAnsiTheme="majorBidi" w:cstheme="majorBidi"/>
                <w:sz w:val="20"/>
                <w:szCs w:val="20"/>
              </w:rPr>
            </w:pPr>
          </w:p>
        </w:tc>
        <w:tc>
          <w:tcPr>
            <w:tcW w:w="5075" w:type="dxa"/>
          </w:tcPr>
          <w:p w14:paraId="5A3C8DB2" w14:textId="1F412586"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HG nr. 416/2021</w:t>
            </w:r>
          </w:p>
          <w:p w14:paraId="6014D814" w14:textId="21493A82" w:rsidR="007C2D56" w:rsidRPr="00384CDC" w:rsidRDefault="007C2D56" w:rsidP="007C2D56">
            <w:pPr>
              <w:jc w:val="both"/>
              <w:rPr>
                <w:rFonts w:asciiTheme="majorBidi" w:hAnsiTheme="majorBidi" w:cstheme="majorBidi"/>
                <w:sz w:val="20"/>
                <w:szCs w:val="20"/>
              </w:rPr>
            </w:pPr>
            <w:r>
              <w:rPr>
                <w:rFonts w:asciiTheme="majorBidi" w:hAnsiTheme="majorBidi" w:cstheme="majorBidi"/>
                <w:sz w:val="20"/>
                <w:szCs w:val="20"/>
              </w:rPr>
              <w:t>Pct. 6 Noțiuni:</w:t>
            </w:r>
          </w:p>
          <w:p w14:paraId="31A243F4" w14:textId="1AB25F1E" w:rsidR="007C2D56" w:rsidRDefault="007C2D56" w:rsidP="007C2D56">
            <w:pPr>
              <w:jc w:val="both"/>
              <w:rPr>
                <w:rFonts w:asciiTheme="majorBidi" w:hAnsiTheme="majorBidi" w:cstheme="majorBidi"/>
                <w:sz w:val="20"/>
                <w:szCs w:val="20"/>
              </w:rPr>
            </w:pPr>
            <w:r w:rsidRPr="00384CDC">
              <w:rPr>
                <w:rFonts w:asciiTheme="majorBidi" w:hAnsiTheme="majorBidi" w:cstheme="majorBidi"/>
                <w:i/>
                <w:iCs/>
                <w:sz w:val="20"/>
                <w:szCs w:val="20"/>
              </w:rPr>
              <w:t>SIA RSA</w:t>
            </w:r>
            <w:r w:rsidRPr="00384CDC">
              <w:rPr>
                <w:rFonts w:asciiTheme="majorBidi" w:hAnsiTheme="majorBidi" w:cstheme="majorBidi"/>
                <w:sz w:val="20"/>
                <w:szCs w:val="20"/>
              </w:rPr>
              <w:t xml:space="preserve"> – sistem informațional automatizat constituit dintr-un ansamblu de resurse și tehnologii informaționale, mijloace tehnice de program și metodologii aflate în interconexiune, care este disponibil doar în interiorul rețelei corporative (instituționale) a Ministerului Afacerilor Interne și este destinat pentru înregistrarea, prelucrarea, utilizarea și păstrarea informațiilor cu privire la cererile sau notificările pentru serviciile de autorizare în domeniul circulației armelor cu destinație civilă, precum și pentru stocarea </w:t>
            </w:r>
            <w:r w:rsidRPr="00384CDC">
              <w:rPr>
                <w:rFonts w:asciiTheme="majorBidi" w:hAnsiTheme="majorBidi" w:cstheme="majorBidi"/>
                <w:sz w:val="20"/>
                <w:szCs w:val="20"/>
              </w:rPr>
              <w:lastRenderedPageBreak/>
              <w:t>dosarelor acestor cereri, dosarelor armelor, dosarelor posesorilor de arme, dosarelor persoanelor juridice care efectuează activități supuse autorizării, din momentul înregistrării acestora și până în momentul arhivării lor;</w:t>
            </w:r>
          </w:p>
        </w:tc>
        <w:tc>
          <w:tcPr>
            <w:tcW w:w="1842" w:type="dxa"/>
          </w:tcPr>
          <w:p w14:paraId="184769D8" w14:textId="77777777" w:rsidR="007C2D56" w:rsidRPr="00384CDC" w:rsidRDefault="007C2D56" w:rsidP="007C2D56">
            <w:pPr>
              <w:jc w:val="center"/>
              <w:rPr>
                <w:rFonts w:asciiTheme="majorBidi" w:hAnsiTheme="majorBidi" w:cstheme="majorBidi"/>
                <w:sz w:val="20"/>
                <w:szCs w:val="20"/>
              </w:rPr>
            </w:pPr>
            <w:r w:rsidRPr="00384CDC">
              <w:rPr>
                <w:rFonts w:asciiTheme="majorBidi" w:hAnsiTheme="majorBidi" w:cstheme="majorBidi"/>
                <w:sz w:val="20"/>
                <w:szCs w:val="20"/>
              </w:rPr>
              <w:lastRenderedPageBreak/>
              <w:t>Compatibil</w:t>
            </w:r>
          </w:p>
          <w:p w14:paraId="3915AC33" w14:textId="77777777" w:rsidR="007C2D56" w:rsidRPr="00A335B5" w:rsidRDefault="007C2D56" w:rsidP="007C2D56">
            <w:pPr>
              <w:jc w:val="center"/>
              <w:rPr>
                <w:rFonts w:asciiTheme="majorBidi" w:hAnsiTheme="majorBidi" w:cstheme="majorBidi"/>
                <w:sz w:val="20"/>
                <w:szCs w:val="20"/>
              </w:rPr>
            </w:pPr>
          </w:p>
        </w:tc>
        <w:tc>
          <w:tcPr>
            <w:tcW w:w="4962" w:type="dxa"/>
          </w:tcPr>
          <w:p w14:paraId="2368CC80" w14:textId="4D982C26" w:rsidR="007C2D56" w:rsidRPr="00777C58" w:rsidRDefault="007C2D56" w:rsidP="00EF2225">
            <w:pPr>
              <w:rPr>
                <w:rFonts w:asciiTheme="majorBidi" w:hAnsiTheme="majorBidi" w:cstheme="majorBidi"/>
                <w:sz w:val="20"/>
                <w:szCs w:val="20"/>
              </w:rPr>
            </w:pPr>
          </w:p>
        </w:tc>
      </w:tr>
      <w:tr w:rsidR="007C2D56" w:rsidRPr="00292960" w14:paraId="206E8B19" w14:textId="77777777" w:rsidTr="007C2D56">
        <w:tc>
          <w:tcPr>
            <w:tcW w:w="3964" w:type="dxa"/>
          </w:tcPr>
          <w:p w14:paraId="4C6F4066" w14:textId="77777777" w:rsidR="007C2D56" w:rsidRDefault="007C2D56" w:rsidP="007C2D56">
            <w:pPr>
              <w:jc w:val="both"/>
              <w:rPr>
                <w:rFonts w:asciiTheme="majorBidi" w:hAnsiTheme="majorBidi" w:cstheme="majorBidi"/>
                <w:sz w:val="20"/>
                <w:szCs w:val="20"/>
              </w:rPr>
            </w:pPr>
            <w:r w:rsidRPr="00CB0C8F">
              <w:rPr>
                <w:rFonts w:asciiTheme="majorBidi" w:hAnsiTheme="majorBidi" w:cstheme="majorBidi"/>
                <w:sz w:val="20"/>
                <w:szCs w:val="20"/>
              </w:rPr>
              <w:t>Statele membre nu pot interzice persoanelor rezidente pe teritoriul lor să dețină o armă de foc achiziționată într-un alt stat membru decât dacă interzic achiziționarea aceluiași tip de armă de foc pe teritoriul lor.</w:t>
            </w:r>
          </w:p>
          <w:p w14:paraId="02989857" w14:textId="77777777" w:rsidR="007C2D56" w:rsidRPr="00CB0C8F" w:rsidRDefault="007C2D56" w:rsidP="007C2D56">
            <w:pPr>
              <w:jc w:val="both"/>
              <w:rPr>
                <w:rFonts w:asciiTheme="majorBidi" w:hAnsiTheme="majorBidi" w:cstheme="majorBidi"/>
                <w:sz w:val="20"/>
                <w:szCs w:val="20"/>
              </w:rPr>
            </w:pPr>
          </w:p>
        </w:tc>
        <w:tc>
          <w:tcPr>
            <w:tcW w:w="5075" w:type="dxa"/>
          </w:tcPr>
          <w:p w14:paraId="312DEB7B" w14:textId="01E5B05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21 Legea 130/2012</w:t>
            </w:r>
          </w:p>
          <w:p w14:paraId="3318F5AF" w14:textId="74D3F7EB" w:rsidR="007C2D56" w:rsidRDefault="007C2D56" w:rsidP="007C2D56">
            <w:pPr>
              <w:ind w:right="-112"/>
              <w:jc w:val="both"/>
              <w:rPr>
                <w:rFonts w:asciiTheme="majorBidi" w:hAnsiTheme="majorBidi" w:cstheme="majorBidi"/>
                <w:sz w:val="20"/>
                <w:szCs w:val="20"/>
              </w:rPr>
            </w:pPr>
            <w:r w:rsidRPr="006A19A1">
              <w:rPr>
                <w:rFonts w:asciiTheme="majorBidi" w:hAnsiTheme="majorBidi" w:cstheme="majorBidi"/>
                <w:sz w:val="20"/>
                <w:szCs w:val="20"/>
              </w:rPr>
              <w:t xml:space="preserve">Persoanele fizice care au </w:t>
            </w:r>
            <w:proofErr w:type="spellStart"/>
            <w:r w:rsidRPr="006A19A1">
              <w:rPr>
                <w:rFonts w:asciiTheme="majorBidi" w:hAnsiTheme="majorBidi" w:cstheme="majorBidi"/>
                <w:sz w:val="20"/>
                <w:szCs w:val="20"/>
              </w:rPr>
              <w:t>cetăţenia</w:t>
            </w:r>
            <w:proofErr w:type="spellEnd"/>
            <w:r w:rsidRPr="006A19A1">
              <w:rPr>
                <w:rFonts w:asciiTheme="majorBidi" w:hAnsiTheme="majorBidi" w:cstheme="majorBidi"/>
                <w:sz w:val="20"/>
                <w:szCs w:val="20"/>
              </w:rPr>
              <w:t xml:space="preserve"> Republicii Moldova şi au intrat în posesia unor arme </w:t>
            </w:r>
            <w:proofErr w:type="spellStart"/>
            <w:r w:rsidRPr="006A19A1">
              <w:rPr>
                <w:rFonts w:asciiTheme="majorBidi" w:hAnsiTheme="majorBidi" w:cstheme="majorBidi"/>
                <w:sz w:val="20"/>
                <w:szCs w:val="20"/>
              </w:rPr>
              <w:t>obţinute</w:t>
            </w:r>
            <w:proofErr w:type="spellEnd"/>
            <w:r w:rsidRPr="006A19A1">
              <w:rPr>
                <w:rFonts w:asciiTheme="majorBidi" w:hAnsiTheme="majorBidi" w:cstheme="majorBidi"/>
                <w:sz w:val="20"/>
                <w:szCs w:val="20"/>
              </w:rPr>
              <w:t xml:space="preserve"> prin succesiune, </w:t>
            </w:r>
            <w:proofErr w:type="spellStart"/>
            <w:r w:rsidRPr="006A19A1">
              <w:rPr>
                <w:rFonts w:asciiTheme="majorBidi" w:hAnsiTheme="majorBidi" w:cstheme="majorBidi"/>
                <w:sz w:val="20"/>
                <w:szCs w:val="20"/>
              </w:rPr>
              <w:t>donaţie</w:t>
            </w:r>
            <w:proofErr w:type="spellEnd"/>
            <w:r w:rsidRPr="006A19A1">
              <w:rPr>
                <w:rFonts w:asciiTheme="majorBidi" w:hAnsiTheme="majorBidi" w:cstheme="majorBidi"/>
                <w:sz w:val="20"/>
                <w:szCs w:val="20"/>
              </w:rPr>
              <w:t xml:space="preserve"> sau </w:t>
            </w:r>
            <w:proofErr w:type="spellStart"/>
            <w:r w:rsidRPr="006A19A1">
              <w:rPr>
                <w:rFonts w:asciiTheme="majorBidi" w:hAnsiTheme="majorBidi" w:cstheme="majorBidi"/>
                <w:sz w:val="20"/>
                <w:szCs w:val="20"/>
              </w:rPr>
              <w:t>decoraţie</w:t>
            </w:r>
            <w:proofErr w:type="spellEnd"/>
            <w:r w:rsidRPr="006A19A1">
              <w:rPr>
                <w:rFonts w:asciiTheme="majorBidi" w:hAnsiTheme="majorBidi" w:cstheme="majorBidi"/>
                <w:sz w:val="20"/>
                <w:szCs w:val="20"/>
              </w:rPr>
              <w:t xml:space="preserve"> în alt stat ori care şi-au stabilit locul permanent de trai pe teritoriul Republicii Moldova pot introduce pe teritoriul ţării numai arme prevăzute de prezenta lege dacă întrunesc condiţiile indicate la art. 7 alin. (1) şi (3) şi nu se află în una din situaţiile specificate la </w:t>
            </w:r>
            <w:proofErr w:type="spellStart"/>
            <w:r w:rsidRPr="006A19A1">
              <w:rPr>
                <w:rFonts w:asciiTheme="majorBidi" w:hAnsiTheme="majorBidi" w:cstheme="majorBidi"/>
                <w:sz w:val="20"/>
                <w:szCs w:val="20"/>
              </w:rPr>
              <w:t>acelaşi</w:t>
            </w:r>
            <w:proofErr w:type="spellEnd"/>
            <w:r w:rsidRPr="006A19A1">
              <w:rPr>
                <w:rFonts w:asciiTheme="majorBidi" w:hAnsiTheme="majorBidi" w:cstheme="majorBidi"/>
                <w:sz w:val="20"/>
                <w:szCs w:val="20"/>
              </w:rPr>
              <w:t xml:space="preserve"> articol alin. (2).</w:t>
            </w:r>
          </w:p>
        </w:tc>
        <w:tc>
          <w:tcPr>
            <w:tcW w:w="1842" w:type="dxa"/>
          </w:tcPr>
          <w:p w14:paraId="5F95F744" w14:textId="0FC6859D" w:rsidR="007C2D56" w:rsidRPr="00384CDC" w:rsidRDefault="007C2D56" w:rsidP="007C2D56">
            <w:pPr>
              <w:jc w:val="center"/>
              <w:rPr>
                <w:rFonts w:asciiTheme="majorBidi" w:hAnsiTheme="majorBidi" w:cstheme="majorBidi"/>
                <w:sz w:val="20"/>
                <w:szCs w:val="20"/>
              </w:rPr>
            </w:pPr>
            <w:r w:rsidRPr="006A19A1">
              <w:rPr>
                <w:rFonts w:asciiTheme="majorBidi" w:hAnsiTheme="majorBidi" w:cstheme="majorBidi"/>
                <w:sz w:val="20"/>
                <w:szCs w:val="20"/>
              </w:rPr>
              <w:t>Compatibil</w:t>
            </w:r>
          </w:p>
        </w:tc>
        <w:tc>
          <w:tcPr>
            <w:tcW w:w="4962" w:type="dxa"/>
          </w:tcPr>
          <w:p w14:paraId="6F4666ED" w14:textId="77777777" w:rsidR="007C2D56" w:rsidRDefault="007C2D56" w:rsidP="00EF2225">
            <w:pPr>
              <w:rPr>
                <w:rFonts w:asciiTheme="majorBidi" w:hAnsiTheme="majorBidi" w:cstheme="majorBidi"/>
                <w:sz w:val="20"/>
                <w:szCs w:val="20"/>
              </w:rPr>
            </w:pPr>
          </w:p>
        </w:tc>
      </w:tr>
      <w:tr w:rsidR="007C2D56" w:rsidRPr="00292960" w14:paraId="1CBA6D84" w14:textId="77777777" w:rsidTr="007C2D56">
        <w:tc>
          <w:tcPr>
            <w:tcW w:w="3964" w:type="dxa"/>
          </w:tcPr>
          <w:p w14:paraId="258127EB" w14:textId="77777777" w:rsidR="007C2D56" w:rsidRPr="0033734D" w:rsidRDefault="007C2D56" w:rsidP="007C2D56">
            <w:pPr>
              <w:pStyle w:val="Listparagraf"/>
              <w:numPr>
                <w:ilvl w:val="0"/>
                <w:numId w:val="23"/>
              </w:numPr>
              <w:tabs>
                <w:tab w:val="left" w:pos="284"/>
              </w:tabs>
              <w:ind w:left="0" w:firstLine="0"/>
              <w:jc w:val="both"/>
              <w:rPr>
                <w:rFonts w:asciiTheme="majorBidi" w:hAnsiTheme="majorBidi" w:cstheme="majorBidi"/>
                <w:sz w:val="20"/>
                <w:szCs w:val="20"/>
              </w:rPr>
            </w:pPr>
            <w:r w:rsidRPr="0033734D">
              <w:rPr>
                <w:rFonts w:asciiTheme="majorBidi" w:hAnsiTheme="majorBidi" w:cstheme="majorBidi"/>
                <w:sz w:val="20"/>
                <w:szCs w:val="20"/>
              </w:rPr>
              <w:t>Statele membre se asigură că o autorizație pentru achiziționarea și o autorizație pentru deținerea unei arme de foc clasificate în categoria B se retrage în cazul în care se constată că persoana căreia i-a fost acordată respectiva autorizație deține un încărcător care se poate monta pe arme de foc semiautomate cu percuție centrală sau cu repetiție, care:</w:t>
            </w:r>
          </w:p>
          <w:p w14:paraId="7F2B4A75" w14:textId="15BC54C2" w:rsidR="007C2D56" w:rsidRPr="00CB0C8F" w:rsidRDefault="007C2D56" w:rsidP="007C2D56">
            <w:pPr>
              <w:jc w:val="both"/>
              <w:rPr>
                <w:rFonts w:asciiTheme="majorBidi" w:hAnsiTheme="majorBidi" w:cstheme="majorBidi"/>
                <w:sz w:val="20"/>
                <w:szCs w:val="20"/>
              </w:rPr>
            </w:pPr>
            <w:r w:rsidRPr="006A19A1">
              <w:rPr>
                <w:rFonts w:asciiTheme="majorBidi" w:hAnsiTheme="majorBidi" w:cstheme="majorBidi"/>
                <w:sz w:val="20"/>
                <w:szCs w:val="20"/>
              </w:rPr>
              <w:t>(a) poate conține mai mult de 20 de cartușe; sau</w:t>
            </w:r>
          </w:p>
        </w:tc>
        <w:tc>
          <w:tcPr>
            <w:tcW w:w="5075" w:type="dxa"/>
          </w:tcPr>
          <w:p w14:paraId="470E815D" w14:textId="787CF10A" w:rsidR="007C2D56" w:rsidRDefault="007C2D56" w:rsidP="007C2D56">
            <w:pPr>
              <w:jc w:val="both"/>
              <w:rPr>
                <w:rFonts w:asciiTheme="majorBidi" w:hAnsiTheme="majorBidi" w:cstheme="majorBidi"/>
                <w:sz w:val="20"/>
                <w:szCs w:val="20"/>
                <w:lang w:val="ro-MD"/>
              </w:rPr>
            </w:pPr>
            <w:r w:rsidRPr="001A309C">
              <w:rPr>
                <w:rFonts w:asciiTheme="majorBidi" w:hAnsiTheme="majorBidi" w:cstheme="majorBidi"/>
                <w:sz w:val="20"/>
                <w:szCs w:val="20"/>
                <w:lang w:val="ro-MD"/>
              </w:rPr>
              <w:t>Leg</w:t>
            </w:r>
            <w:r w:rsidR="009E5585">
              <w:rPr>
                <w:rFonts w:asciiTheme="majorBidi" w:hAnsiTheme="majorBidi" w:cstheme="majorBidi"/>
                <w:sz w:val="20"/>
                <w:szCs w:val="20"/>
                <w:lang w:val="ro-MD"/>
              </w:rPr>
              <w:t xml:space="preserve">ea </w:t>
            </w:r>
            <w:r w:rsidRPr="001A309C">
              <w:rPr>
                <w:rFonts w:asciiTheme="majorBidi" w:hAnsiTheme="majorBidi" w:cstheme="majorBidi"/>
                <w:sz w:val="20"/>
                <w:szCs w:val="20"/>
                <w:lang w:val="ro-MD"/>
              </w:rPr>
              <w:t>nr.</w:t>
            </w:r>
            <w:r>
              <w:rPr>
                <w:rFonts w:asciiTheme="majorBidi" w:hAnsiTheme="majorBidi" w:cstheme="majorBidi"/>
                <w:sz w:val="20"/>
                <w:szCs w:val="20"/>
                <w:lang w:val="ro-MD"/>
              </w:rPr>
              <w:t xml:space="preserve"> </w:t>
            </w:r>
            <w:r w:rsidRPr="001A309C">
              <w:rPr>
                <w:rFonts w:asciiTheme="majorBidi" w:hAnsiTheme="majorBidi" w:cstheme="majorBidi"/>
                <w:sz w:val="20"/>
                <w:szCs w:val="20"/>
                <w:lang w:val="ro-MD"/>
              </w:rPr>
              <w:t xml:space="preserve">130/2012 </w:t>
            </w:r>
          </w:p>
          <w:p w14:paraId="3A5781D6" w14:textId="3359FBAD" w:rsidR="009E5585" w:rsidRPr="006A19A1" w:rsidRDefault="009E5585" w:rsidP="007C2D56">
            <w:pPr>
              <w:jc w:val="both"/>
              <w:rPr>
                <w:rFonts w:asciiTheme="majorBidi" w:hAnsiTheme="majorBidi" w:cstheme="majorBidi"/>
                <w:sz w:val="20"/>
                <w:szCs w:val="20"/>
                <w:lang w:val="ro-MD"/>
              </w:rPr>
            </w:pPr>
            <w:r>
              <w:rPr>
                <w:rFonts w:asciiTheme="majorBidi" w:hAnsiTheme="majorBidi" w:cstheme="majorBidi"/>
                <w:sz w:val="20"/>
                <w:szCs w:val="20"/>
                <w:lang w:val="ro-MD"/>
              </w:rPr>
              <w:t>Art. 5 alin. (1²)</w:t>
            </w:r>
          </w:p>
          <w:p w14:paraId="3AD45B0C" w14:textId="1CDE85F8" w:rsidR="007C2D56" w:rsidRPr="006A19A1" w:rsidRDefault="007C2D56" w:rsidP="007C2D56">
            <w:pPr>
              <w:jc w:val="both"/>
              <w:rPr>
                <w:rFonts w:asciiTheme="majorBidi" w:hAnsiTheme="majorBidi" w:cstheme="majorBidi"/>
                <w:sz w:val="20"/>
                <w:szCs w:val="20"/>
                <w:lang w:val="ro-MD"/>
              </w:rPr>
            </w:pPr>
            <w:r w:rsidRPr="00E93147">
              <w:rPr>
                <w:rFonts w:asciiTheme="majorBidi" w:hAnsiTheme="majorBidi" w:cstheme="majorBidi"/>
                <w:sz w:val="20"/>
                <w:szCs w:val="20"/>
                <w:lang w:val="ro-MD"/>
              </w:rPr>
              <w:t>(1</w:t>
            </w:r>
            <w:r w:rsidRPr="00E93147">
              <w:rPr>
                <w:rFonts w:asciiTheme="majorBidi" w:hAnsiTheme="majorBidi" w:cstheme="majorBidi"/>
                <w:sz w:val="20"/>
                <w:szCs w:val="20"/>
                <w:vertAlign w:val="superscript"/>
                <w:lang w:val="ro-MD"/>
              </w:rPr>
              <w:t>2</w:t>
            </w:r>
            <w:r w:rsidRPr="00E93147">
              <w:rPr>
                <w:rFonts w:asciiTheme="majorBidi" w:hAnsiTheme="majorBidi" w:cstheme="majorBidi"/>
                <w:sz w:val="20"/>
                <w:szCs w:val="20"/>
                <w:lang w:val="ro-MD"/>
              </w:rPr>
              <w:t xml:space="preserve">) </w:t>
            </w:r>
            <w:r w:rsidR="008C2426" w:rsidRPr="008C2426">
              <w:rPr>
                <w:rFonts w:asciiTheme="majorBidi" w:hAnsiTheme="majorBidi" w:cstheme="majorBidi"/>
                <w:sz w:val="20"/>
                <w:szCs w:val="20"/>
              </w:rPr>
              <w:t>Se interzice importul, exportul, reexportul, tranzitul, introducerea în țară, scoaterea din țară, vânzarea, cumpărarea, transportul, transferul, transbordarea, depozitarea și păstrarea încărcătoarelor pentru armele de foc scurte, semiautomate, cu percuție centrală, care pot conține mai mult de 20 de cartușe, precum și a încărcătoarelor pentru armele de foc cu țeavă lungă care pot conține mai mult de 10 cartușe</w:t>
            </w:r>
          </w:p>
        </w:tc>
        <w:tc>
          <w:tcPr>
            <w:tcW w:w="1842" w:type="dxa"/>
          </w:tcPr>
          <w:p w14:paraId="7FB5AE9A" w14:textId="3B261FF6" w:rsidR="007C2D56" w:rsidRPr="006A19A1" w:rsidRDefault="007C2D56" w:rsidP="007C2D56">
            <w:pPr>
              <w:jc w:val="center"/>
              <w:rPr>
                <w:rFonts w:asciiTheme="majorBidi" w:hAnsiTheme="majorBidi" w:cstheme="majorBidi"/>
                <w:sz w:val="20"/>
                <w:szCs w:val="20"/>
              </w:rPr>
            </w:pPr>
            <w:r w:rsidRPr="006A19A1">
              <w:rPr>
                <w:rFonts w:asciiTheme="majorBidi" w:hAnsiTheme="majorBidi" w:cstheme="majorBidi"/>
                <w:sz w:val="20"/>
                <w:szCs w:val="20"/>
              </w:rPr>
              <w:t>Compatibil</w:t>
            </w:r>
          </w:p>
        </w:tc>
        <w:tc>
          <w:tcPr>
            <w:tcW w:w="4962" w:type="dxa"/>
          </w:tcPr>
          <w:p w14:paraId="0A1F12B1" w14:textId="77777777" w:rsidR="007C2D56" w:rsidRDefault="007C2D56" w:rsidP="00EF2225">
            <w:pPr>
              <w:rPr>
                <w:rFonts w:asciiTheme="majorBidi" w:hAnsiTheme="majorBidi" w:cstheme="majorBidi"/>
                <w:sz w:val="20"/>
                <w:szCs w:val="20"/>
              </w:rPr>
            </w:pPr>
          </w:p>
        </w:tc>
      </w:tr>
      <w:tr w:rsidR="007C2D56" w:rsidRPr="00292960" w14:paraId="52E37064" w14:textId="77777777" w:rsidTr="007C2D56">
        <w:tc>
          <w:tcPr>
            <w:tcW w:w="3964" w:type="dxa"/>
          </w:tcPr>
          <w:p w14:paraId="2E6AF796" w14:textId="1E1138CA" w:rsidR="007C2D56" w:rsidRPr="001A309C" w:rsidRDefault="007C2D56" w:rsidP="007C2D56">
            <w:pPr>
              <w:jc w:val="both"/>
              <w:rPr>
                <w:rFonts w:asciiTheme="majorBidi" w:hAnsiTheme="majorBidi" w:cstheme="majorBidi"/>
                <w:sz w:val="20"/>
                <w:szCs w:val="20"/>
              </w:rPr>
            </w:pPr>
            <w:r w:rsidRPr="001A309C">
              <w:rPr>
                <w:rFonts w:asciiTheme="majorBidi" w:hAnsiTheme="majorBidi" w:cstheme="majorBidi"/>
                <w:sz w:val="20"/>
                <w:szCs w:val="20"/>
              </w:rPr>
              <w:t>(b) în cazul armelor de foc cu țeavă lungă, poate conține mai mult de 10 cartușe, cu excepția cazului în care persoana în cauză a primit o autorizație în temeiul articolului 9 sau o autorizație care a fost confirmată, reînnoită sau prelungită în temeiul articolului 10 alineatul (5).</w:t>
            </w:r>
          </w:p>
        </w:tc>
        <w:tc>
          <w:tcPr>
            <w:tcW w:w="5075" w:type="dxa"/>
          </w:tcPr>
          <w:p w14:paraId="1DE34DB5" w14:textId="77777777" w:rsidR="008C2426" w:rsidRPr="008C2426" w:rsidRDefault="008C2426" w:rsidP="008C2426">
            <w:pPr>
              <w:jc w:val="both"/>
              <w:rPr>
                <w:rFonts w:asciiTheme="majorBidi" w:hAnsiTheme="majorBidi" w:cstheme="majorBidi"/>
                <w:sz w:val="20"/>
                <w:szCs w:val="20"/>
                <w:lang w:val="ro-MD"/>
              </w:rPr>
            </w:pPr>
            <w:r w:rsidRPr="008C2426">
              <w:rPr>
                <w:rFonts w:asciiTheme="majorBidi" w:hAnsiTheme="majorBidi" w:cstheme="majorBidi"/>
                <w:sz w:val="20"/>
                <w:szCs w:val="20"/>
                <w:lang w:val="ro-MD"/>
              </w:rPr>
              <w:t xml:space="preserve">Legea nr. 130/2012 </w:t>
            </w:r>
          </w:p>
          <w:p w14:paraId="3428EBC7" w14:textId="77777777" w:rsidR="008C2426" w:rsidRPr="008C2426" w:rsidRDefault="008C2426" w:rsidP="008C2426">
            <w:pPr>
              <w:jc w:val="both"/>
              <w:rPr>
                <w:rFonts w:asciiTheme="majorBidi" w:hAnsiTheme="majorBidi" w:cstheme="majorBidi"/>
                <w:sz w:val="20"/>
                <w:szCs w:val="20"/>
                <w:lang w:val="ro-MD"/>
              </w:rPr>
            </w:pPr>
            <w:r w:rsidRPr="008C2426">
              <w:rPr>
                <w:rFonts w:asciiTheme="majorBidi" w:hAnsiTheme="majorBidi" w:cstheme="majorBidi"/>
                <w:sz w:val="20"/>
                <w:szCs w:val="20"/>
                <w:lang w:val="ro-MD"/>
              </w:rPr>
              <w:t>Art. 5 alin. (1²)</w:t>
            </w:r>
          </w:p>
          <w:p w14:paraId="58A8F900" w14:textId="20E9EEA9" w:rsidR="007C2D56" w:rsidRPr="00E93147" w:rsidRDefault="008C2426" w:rsidP="008C2426">
            <w:pPr>
              <w:jc w:val="both"/>
              <w:rPr>
                <w:rFonts w:asciiTheme="majorBidi" w:hAnsiTheme="majorBidi" w:cstheme="majorBidi"/>
                <w:sz w:val="20"/>
                <w:szCs w:val="20"/>
                <w:lang w:val="ro-MD"/>
              </w:rPr>
            </w:pPr>
            <w:r w:rsidRPr="008C2426">
              <w:rPr>
                <w:rFonts w:asciiTheme="majorBidi" w:hAnsiTheme="majorBidi" w:cstheme="majorBidi"/>
                <w:sz w:val="20"/>
                <w:szCs w:val="20"/>
                <w:lang w:val="ro-MD"/>
              </w:rPr>
              <w:t>(1</w:t>
            </w:r>
            <w:r w:rsidRPr="008C2426">
              <w:rPr>
                <w:rFonts w:asciiTheme="majorBidi" w:hAnsiTheme="majorBidi" w:cstheme="majorBidi"/>
                <w:sz w:val="20"/>
                <w:szCs w:val="20"/>
                <w:vertAlign w:val="superscript"/>
                <w:lang w:val="ro-MD"/>
              </w:rPr>
              <w:t>2</w:t>
            </w:r>
            <w:r w:rsidRPr="008C2426">
              <w:rPr>
                <w:rFonts w:asciiTheme="majorBidi" w:hAnsiTheme="majorBidi" w:cstheme="majorBidi"/>
                <w:sz w:val="20"/>
                <w:szCs w:val="20"/>
                <w:lang w:val="ro-MD"/>
              </w:rPr>
              <w:t xml:space="preserve">) </w:t>
            </w:r>
            <w:r w:rsidRPr="008C2426">
              <w:rPr>
                <w:rFonts w:asciiTheme="majorBidi" w:hAnsiTheme="majorBidi" w:cstheme="majorBidi"/>
                <w:sz w:val="20"/>
                <w:szCs w:val="20"/>
              </w:rPr>
              <w:t>Se interzice importul, exportul, reexportul, tranzitul, introducerea în țară, scoaterea din țară, vânzarea, cumpărarea, transportul, transferul, transbordarea, depozitarea și păstrarea încărcătoarelor pentru armele de foc scurte, semiautomate, cu percuție centrală, care pot conține mai mult de 20 de cartușe, precum și a încărcătoarelor pentru armele de foc cu țeavă lungă care pot conține mai mult de 10 cartușe</w:t>
            </w:r>
          </w:p>
        </w:tc>
        <w:tc>
          <w:tcPr>
            <w:tcW w:w="1842" w:type="dxa"/>
          </w:tcPr>
          <w:p w14:paraId="65656817" w14:textId="6E505FD8" w:rsidR="007C2D56" w:rsidRPr="006A19A1" w:rsidRDefault="007C2D56" w:rsidP="007C2D56">
            <w:pPr>
              <w:jc w:val="center"/>
              <w:rPr>
                <w:rFonts w:asciiTheme="majorBidi" w:hAnsiTheme="majorBidi" w:cstheme="majorBidi"/>
                <w:sz w:val="20"/>
                <w:szCs w:val="20"/>
              </w:rPr>
            </w:pPr>
            <w:r w:rsidRPr="001A309C">
              <w:rPr>
                <w:rFonts w:asciiTheme="majorBidi" w:hAnsiTheme="majorBidi" w:cstheme="majorBidi"/>
                <w:sz w:val="20"/>
                <w:szCs w:val="20"/>
              </w:rPr>
              <w:t>Compatibil</w:t>
            </w:r>
          </w:p>
        </w:tc>
        <w:tc>
          <w:tcPr>
            <w:tcW w:w="4962" w:type="dxa"/>
          </w:tcPr>
          <w:p w14:paraId="6DAE93D5" w14:textId="77777777" w:rsidR="007C2D56" w:rsidRDefault="007C2D56" w:rsidP="00EF2225">
            <w:pPr>
              <w:rPr>
                <w:rFonts w:asciiTheme="majorBidi" w:hAnsiTheme="majorBidi" w:cstheme="majorBidi"/>
                <w:sz w:val="20"/>
                <w:szCs w:val="20"/>
              </w:rPr>
            </w:pPr>
          </w:p>
        </w:tc>
      </w:tr>
      <w:tr w:rsidR="007C2D56" w:rsidRPr="00292960" w14:paraId="4EC3A99A" w14:textId="77777777" w:rsidTr="007C2D56">
        <w:tc>
          <w:tcPr>
            <w:tcW w:w="3964" w:type="dxa"/>
          </w:tcPr>
          <w:p w14:paraId="0AE44582" w14:textId="77777777" w:rsidR="007C2D56" w:rsidRPr="0050595F" w:rsidRDefault="007C2D56" w:rsidP="007C2D56">
            <w:pPr>
              <w:jc w:val="both"/>
              <w:rPr>
                <w:rFonts w:asciiTheme="majorBidi" w:hAnsiTheme="majorBidi" w:cstheme="majorBidi"/>
                <w:b/>
                <w:bCs/>
                <w:sz w:val="20"/>
                <w:szCs w:val="20"/>
              </w:rPr>
            </w:pPr>
            <w:r w:rsidRPr="0050595F">
              <w:rPr>
                <w:rFonts w:asciiTheme="majorBidi" w:hAnsiTheme="majorBidi" w:cstheme="majorBidi"/>
                <w:b/>
                <w:bCs/>
                <w:sz w:val="20"/>
                <w:szCs w:val="20"/>
              </w:rPr>
              <w:t>Articolul 7</w:t>
            </w:r>
          </w:p>
          <w:p w14:paraId="183B517A" w14:textId="724B476B" w:rsidR="007C2D56" w:rsidRPr="0033734D" w:rsidRDefault="007C2D56" w:rsidP="007C2D56">
            <w:pPr>
              <w:pStyle w:val="Listparagraf"/>
              <w:tabs>
                <w:tab w:val="left" w:pos="284"/>
              </w:tabs>
              <w:ind w:left="0"/>
              <w:jc w:val="both"/>
              <w:rPr>
                <w:rFonts w:asciiTheme="majorBidi" w:hAnsiTheme="majorBidi" w:cstheme="majorBidi"/>
                <w:sz w:val="20"/>
                <w:szCs w:val="20"/>
              </w:rPr>
            </w:pPr>
            <w:r w:rsidRPr="00F31026">
              <w:rPr>
                <w:rFonts w:asciiTheme="majorBidi" w:hAnsiTheme="majorBidi" w:cstheme="majorBidi"/>
                <w:sz w:val="20"/>
                <w:szCs w:val="20"/>
              </w:rPr>
              <w:t xml:space="preserve">În vederea reducerii la minimum a riscului ca o persoană neautorizată să aibă acces la arme de foc și muniție, statele membre stabilesc norme cu privire la supravegherea adecvată a armelor de foc și a muniției, precum și norme privind depozitarea corespunzătoare a acestora în condiții de siguranță. Nu este permis ca armele de foc și muniția acestora să fie ușor accesibile împreună. Supravegherea corespunzătoare înseamnă că persoana care deține în mod legal arma de foc sau muniția în </w:t>
            </w:r>
            <w:r w:rsidRPr="00F31026">
              <w:rPr>
                <w:rFonts w:asciiTheme="majorBidi" w:hAnsiTheme="majorBidi" w:cstheme="majorBidi"/>
                <w:sz w:val="20"/>
                <w:szCs w:val="20"/>
              </w:rPr>
              <w:lastRenderedPageBreak/>
              <w:t>cauză are control asupra acesteia în timpul transportului și al utilizării sale. Nivelul de control al modalităților de depozitare corespunzătoare reflectă numărul și categoria armelor de foc și a muniției vizate.</w:t>
            </w:r>
          </w:p>
        </w:tc>
        <w:tc>
          <w:tcPr>
            <w:tcW w:w="5075" w:type="dxa"/>
          </w:tcPr>
          <w:p w14:paraId="4CE47492" w14:textId="77777777" w:rsidR="007C2D56" w:rsidRDefault="007C2D56" w:rsidP="007C2D56">
            <w:pPr>
              <w:pStyle w:val="Listparagraf"/>
              <w:tabs>
                <w:tab w:val="left" w:pos="181"/>
              </w:tabs>
              <w:ind w:left="0"/>
              <w:jc w:val="both"/>
              <w:rPr>
                <w:rFonts w:asciiTheme="majorBidi" w:hAnsiTheme="majorBidi" w:cstheme="majorBidi"/>
                <w:sz w:val="20"/>
                <w:szCs w:val="20"/>
              </w:rPr>
            </w:pPr>
            <w:r w:rsidRPr="00013D70">
              <w:rPr>
                <w:rFonts w:asciiTheme="majorBidi" w:hAnsiTheme="majorBidi" w:cstheme="majorBidi"/>
                <w:sz w:val="20"/>
                <w:szCs w:val="20"/>
              </w:rPr>
              <w:lastRenderedPageBreak/>
              <w:t>Art</w:t>
            </w:r>
            <w:r>
              <w:rPr>
                <w:rFonts w:asciiTheme="majorBidi" w:hAnsiTheme="majorBidi" w:cstheme="majorBidi"/>
                <w:sz w:val="20"/>
                <w:szCs w:val="20"/>
              </w:rPr>
              <w:t xml:space="preserve">. </w:t>
            </w:r>
            <w:r w:rsidRPr="00013D70">
              <w:rPr>
                <w:rFonts w:asciiTheme="majorBidi" w:hAnsiTheme="majorBidi" w:cstheme="majorBidi"/>
                <w:sz w:val="20"/>
                <w:szCs w:val="20"/>
              </w:rPr>
              <w:t xml:space="preserve">14. </w:t>
            </w:r>
            <w:r w:rsidRPr="00837C9B">
              <w:rPr>
                <w:rFonts w:asciiTheme="majorBidi" w:hAnsiTheme="majorBidi" w:cstheme="majorBidi"/>
                <w:sz w:val="20"/>
                <w:szCs w:val="20"/>
              </w:rPr>
              <w:t>Legea nr. 130/2012</w:t>
            </w:r>
            <w:r>
              <w:rPr>
                <w:rFonts w:asciiTheme="majorBidi" w:hAnsiTheme="majorBidi" w:cstheme="majorBidi"/>
                <w:sz w:val="20"/>
                <w:szCs w:val="20"/>
              </w:rPr>
              <w:t xml:space="preserve"> </w:t>
            </w:r>
          </w:p>
          <w:p w14:paraId="7358E9F7" w14:textId="77777777" w:rsidR="007C2D56" w:rsidRPr="00013D70" w:rsidRDefault="007C2D56" w:rsidP="007C2D56">
            <w:pPr>
              <w:pStyle w:val="Listparagraf"/>
              <w:tabs>
                <w:tab w:val="left" w:pos="181"/>
              </w:tabs>
              <w:ind w:left="0"/>
              <w:jc w:val="both"/>
              <w:rPr>
                <w:rFonts w:asciiTheme="majorBidi" w:hAnsiTheme="majorBidi" w:cstheme="majorBidi"/>
                <w:sz w:val="20"/>
                <w:szCs w:val="20"/>
              </w:rPr>
            </w:pPr>
            <w:r>
              <w:rPr>
                <w:rFonts w:asciiTheme="majorBidi" w:hAnsiTheme="majorBidi" w:cstheme="majorBidi"/>
                <w:sz w:val="20"/>
                <w:szCs w:val="20"/>
              </w:rPr>
              <w:t>Alin. (1)</w:t>
            </w:r>
            <w:r w:rsidRPr="00013D70">
              <w:rPr>
                <w:rFonts w:asciiTheme="majorBidi" w:hAnsiTheme="majorBidi" w:cstheme="majorBidi"/>
                <w:sz w:val="20"/>
                <w:szCs w:val="20"/>
              </w:rPr>
              <w:t xml:space="preserve"> Titularul dreptului de deţinere şi, după caz, de port şi de folosire a armelor letale şi neletale supuse autorizării are obligaţia de a păstra arma înscrisă în permisul de armă în condiţii de securitate şi de a nu permite accesul la ea al persoanelor neautorizate.</w:t>
            </w:r>
          </w:p>
          <w:p w14:paraId="35149C45" w14:textId="77777777" w:rsidR="007C2D56" w:rsidRPr="00013D70" w:rsidRDefault="007C2D56" w:rsidP="007C2D56">
            <w:pPr>
              <w:pStyle w:val="Listparagraf"/>
              <w:tabs>
                <w:tab w:val="left" w:pos="181"/>
              </w:tabs>
              <w:ind w:left="0"/>
              <w:jc w:val="both"/>
              <w:rPr>
                <w:rFonts w:asciiTheme="majorBidi" w:hAnsiTheme="majorBidi" w:cstheme="majorBidi"/>
                <w:sz w:val="20"/>
                <w:szCs w:val="20"/>
              </w:rPr>
            </w:pPr>
            <w:r>
              <w:rPr>
                <w:rFonts w:asciiTheme="majorBidi" w:hAnsiTheme="majorBidi" w:cstheme="majorBidi"/>
                <w:sz w:val="20"/>
                <w:szCs w:val="20"/>
              </w:rPr>
              <w:t xml:space="preserve">Alin. (2) </w:t>
            </w:r>
            <w:r w:rsidRPr="001A309C">
              <w:rPr>
                <w:rFonts w:asciiTheme="majorBidi" w:hAnsiTheme="majorBidi" w:cstheme="majorBidi"/>
                <w:b/>
                <w:bCs/>
                <w:sz w:val="20"/>
                <w:szCs w:val="20"/>
              </w:rPr>
              <w:t>Păstrarea la domiciliul deţinătorului a armei</w:t>
            </w:r>
            <w:r w:rsidRPr="00013D70">
              <w:rPr>
                <w:rFonts w:asciiTheme="majorBidi" w:hAnsiTheme="majorBidi" w:cstheme="majorBidi"/>
                <w:sz w:val="20"/>
                <w:szCs w:val="20"/>
              </w:rPr>
              <w:t xml:space="preserve"> prevăzute la alin. (1) </w:t>
            </w:r>
            <w:r w:rsidRPr="001A309C">
              <w:rPr>
                <w:rFonts w:asciiTheme="majorBidi" w:hAnsiTheme="majorBidi" w:cstheme="majorBidi"/>
                <w:b/>
                <w:bCs/>
                <w:sz w:val="20"/>
                <w:szCs w:val="20"/>
              </w:rPr>
              <w:t>se face în locuri special destinate, în seif metalic fixat de podea sau de perete, astfel încât să fie exclus accesul persoanelor neautorizate.</w:t>
            </w:r>
            <w:r w:rsidRPr="00013D70">
              <w:rPr>
                <w:rFonts w:asciiTheme="majorBidi" w:hAnsiTheme="majorBidi" w:cstheme="majorBidi"/>
                <w:sz w:val="20"/>
                <w:szCs w:val="20"/>
              </w:rPr>
              <w:t xml:space="preserve"> </w:t>
            </w:r>
          </w:p>
          <w:p w14:paraId="72BBE080" w14:textId="77777777" w:rsidR="007C2D56" w:rsidRPr="00013D70" w:rsidRDefault="007C2D56" w:rsidP="007C2D56">
            <w:pPr>
              <w:pStyle w:val="Listparagraf"/>
              <w:tabs>
                <w:tab w:val="left" w:pos="181"/>
              </w:tabs>
              <w:ind w:left="0"/>
              <w:jc w:val="both"/>
              <w:rPr>
                <w:rFonts w:asciiTheme="majorBidi" w:hAnsiTheme="majorBidi" w:cstheme="majorBidi"/>
                <w:sz w:val="20"/>
                <w:szCs w:val="20"/>
              </w:rPr>
            </w:pPr>
            <w:r>
              <w:rPr>
                <w:rFonts w:asciiTheme="majorBidi" w:hAnsiTheme="majorBidi" w:cstheme="majorBidi"/>
                <w:sz w:val="20"/>
                <w:szCs w:val="20"/>
              </w:rPr>
              <w:t xml:space="preserve">Alin. (3) </w:t>
            </w:r>
            <w:r w:rsidRPr="00013D70">
              <w:rPr>
                <w:rFonts w:asciiTheme="majorBidi" w:hAnsiTheme="majorBidi" w:cstheme="majorBidi"/>
                <w:sz w:val="20"/>
                <w:szCs w:val="20"/>
              </w:rPr>
              <w:t xml:space="preserve">Arma prevăzută la alin. (1) poate fi purtată numai de titularul permisului corespunzător, cu îndeplinirea </w:t>
            </w:r>
            <w:r w:rsidRPr="00013D70">
              <w:rPr>
                <w:rFonts w:asciiTheme="majorBidi" w:hAnsiTheme="majorBidi" w:cstheme="majorBidi"/>
                <w:sz w:val="20"/>
                <w:szCs w:val="20"/>
              </w:rPr>
              <w:lastRenderedPageBreak/>
              <w:t>cumulativă a următoarelor condiţii:</w:t>
            </w:r>
          </w:p>
          <w:p w14:paraId="2CA07BBF" w14:textId="77777777" w:rsidR="007C2D56" w:rsidRPr="00013D70" w:rsidRDefault="007C2D56" w:rsidP="007C2D56">
            <w:pPr>
              <w:pStyle w:val="Listparagraf"/>
              <w:tabs>
                <w:tab w:val="left" w:pos="181"/>
              </w:tabs>
              <w:ind w:left="0"/>
              <w:jc w:val="both"/>
              <w:rPr>
                <w:rFonts w:asciiTheme="majorBidi" w:hAnsiTheme="majorBidi" w:cstheme="majorBidi"/>
                <w:sz w:val="20"/>
                <w:szCs w:val="20"/>
              </w:rPr>
            </w:pPr>
            <w:r w:rsidRPr="00013D70">
              <w:rPr>
                <w:rFonts w:asciiTheme="majorBidi" w:hAnsiTheme="majorBidi" w:cstheme="majorBidi"/>
                <w:sz w:val="20"/>
                <w:szCs w:val="20"/>
              </w:rPr>
              <w:t>a) să fie asigurată în cazul în care, în condiţii de uzină, este prevăzut să aibă piedică de siguranţă şi să nu fie armată;</w:t>
            </w:r>
          </w:p>
          <w:p w14:paraId="23B821EF" w14:textId="77777777" w:rsidR="007C2D56" w:rsidRPr="00536FAC" w:rsidRDefault="007C2D56" w:rsidP="007C2D56">
            <w:pPr>
              <w:pStyle w:val="Listparagraf"/>
              <w:tabs>
                <w:tab w:val="left" w:pos="181"/>
              </w:tabs>
              <w:ind w:left="0"/>
              <w:jc w:val="both"/>
              <w:rPr>
                <w:rFonts w:asciiTheme="majorBidi" w:hAnsiTheme="majorBidi" w:cstheme="majorBidi"/>
                <w:sz w:val="20"/>
                <w:szCs w:val="20"/>
              </w:rPr>
            </w:pPr>
            <w:r w:rsidRPr="00536FAC">
              <w:rPr>
                <w:rFonts w:asciiTheme="majorBidi" w:hAnsiTheme="majorBidi" w:cstheme="majorBidi"/>
                <w:sz w:val="20"/>
                <w:szCs w:val="20"/>
              </w:rPr>
              <w:t>b) să stea în permanenţă introdusă în toc, în loc ascuns vederii, cu  excepţia situaţiilor în care persoana este autorizată, potrivit legii, să o aplice;</w:t>
            </w:r>
          </w:p>
          <w:p w14:paraId="36B17037" w14:textId="69FA959A" w:rsidR="007C2D56" w:rsidRDefault="007C2D56" w:rsidP="007C2D56">
            <w:pPr>
              <w:jc w:val="both"/>
              <w:rPr>
                <w:rFonts w:asciiTheme="majorBidi" w:hAnsiTheme="majorBidi" w:cstheme="majorBidi"/>
                <w:sz w:val="20"/>
                <w:szCs w:val="20"/>
                <w:lang w:val="ro-MD"/>
              </w:rPr>
            </w:pPr>
            <w:r w:rsidRPr="00013D70">
              <w:rPr>
                <w:rFonts w:asciiTheme="majorBidi" w:hAnsiTheme="majorBidi" w:cstheme="majorBidi"/>
                <w:sz w:val="20"/>
                <w:szCs w:val="20"/>
              </w:rPr>
              <w:t>c) să se afle în permanenţă numai asupra sa şi să nu fie transmisă în nicio formă unor alte persoane, cu excepţia armurierilor, organelor de poliţie competente, precum şi a personalului abilitat prin lege să păstreze şi să asigure securitatea temporară a armelor la intrarea în instituţiile publice, în mijloacele de transport naval sau aerian, în alte locuri unde portul armei este interzis prin lege;</w:t>
            </w:r>
          </w:p>
        </w:tc>
        <w:tc>
          <w:tcPr>
            <w:tcW w:w="1842" w:type="dxa"/>
          </w:tcPr>
          <w:p w14:paraId="3A6348C1" w14:textId="77777777" w:rsidR="007C2D56"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lastRenderedPageBreak/>
              <w:t>Compatibil</w:t>
            </w:r>
          </w:p>
          <w:p w14:paraId="0786C906" w14:textId="77777777" w:rsidR="007C2D56" w:rsidRPr="006A19A1" w:rsidRDefault="007C2D56" w:rsidP="007C2D56">
            <w:pPr>
              <w:jc w:val="center"/>
              <w:rPr>
                <w:rFonts w:asciiTheme="majorBidi" w:hAnsiTheme="majorBidi" w:cstheme="majorBidi"/>
                <w:sz w:val="20"/>
                <w:szCs w:val="20"/>
              </w:rPr>
            </w:pPr>
          </w:p>
          <w:p w14:paraId="582D4BDF" w14:textId="77777777" w:rsidR="007C2D56" w:rsidRPr="006A19A1" w:rsidRDefault="007C2D56" w:rsidP="007C2D56">
            <w:pPr>
              <w:jc w:val="center"/>
              <w:rPr>
                <w:rFonts w:asciiTheme="majorBidi" w:hAnsiTheme="majorBidi" w:cstheme="majorBidi"/>
                <w:sz w:val="20"/>
                <w:szCs w:val="20"/>
              </w:rPr>
            </w:pPr>
          </w:p>
          <w:p w14:paraId="7C19BBCF" w14:textId="77777777" w:rsidR="007C2D56" w:rsidRPr="006A19A1" w:rsidRDefault="007C2D56" w:rsidP="007C2D56">
            <w:pPr>
              <w:jc w:val="center"/>
              <w:rPr>
                <w:rFonts w:asciiTheme="majorBidi" w:hAnsiTheme="majorBidi" w:cstheme="majorBidi"/>
                <w:sz w:val="20"/>
                <w:szCs w:val="20"/>
              </w:rPr>
            </w:pPr>
          </w:p>
          <w:p w14:paraId="772664A5" w14:textId="77777777" w:rsidR="007C2D56" w:rsidRDefault="007C2D56" w:rsidP="007C2D56">
            <w:pPr>
              <w:jc w:val="center"/>
              <w:rPr>
                <w:rFonts w:asciiTheme="majorBidi" w:hAnsiTheme="majorBidi" w:cstheme="majorBidi"/>
                <w:sz w:val="20"/>
                <w:szCs w:val="20"/>
              </w:rPr>
            </w:pPr>
          </w:p>
          <w:p w14:paraId="10DD3B65" w14:textId="77777777" w:rsidR="007C2D56" w:rsidRDefault="007C2D56" w:rsidP="007C2D56">
            <w:pPr>
              <w:jc w:val="center"/>
              <w:rPr>
                <w:rFonts w:asciiTheme="majorBidi" w:hAnsiTheme="majorBidi" w:cstheme="majorBidi"/>
                <w:sz w:val="20"/>
                <w:szCs w:val="20"/>
              </w:rPr>
            </w:pPr>
          </w:p>
          <w:p w14:paraId="2E7B25AE" w14:textId="77777777" w:rsidR="007C2D56" w:rsidRDefault="007C2D56" w:rsidP="007C2D56">
            <w:pPr>
              <w:jc w:val="center"/>
              <w:rPr>
                <w:rFonts w:asciiTheme="majorBidi" w:hAnsiTheme="majorBidi" w:cstheme="majorBidi"/>
                <w:sz w:val="20"/>
                <w:szCs w:val="20"/>
              </w:rPr>
            </w:pPr>
          </w:p>
          <w:p w14:paraId="4284945A" w14:textId="77777777" w:rsidR="007C2D56" w:rsidRDefault="007C2D56" w:rsidP="007C2D56">
            <w:pPr>
              <w:jc w:val="center"/>
              <w:rPr>
                <w:rFonts w:asciiTheme="majorBidi" w:hAnsiTheme="majorBidi" w:cstheme="majorBidi"/>
                <w:sz w:val="20"/>
                <w:szCs w:val="20"/>
              </w:rPr>
            </w:pPr>
          </w:p>
          <w:p w14:paraId="502ABEFA" w14:textId="43924CFA" w:rsidR="007C2D56" w:rsidRPr="006A19A1" w:rsidRDefault="007C2D56" w:rsidP="007C2D56">
            <w:pPr>
              <w:jc w:val="center"/>
              <w:rPr>
                <w:rFonts w:asciiTheme="majorBidi" w:hAnsiTheme="majorBidi" w:cstheme="majorBidi"/>
                <w:sz w:val="20"/>
                <w:szCs w:val="20"/>
              </w:rPr>
            </w:pPr>
          </w:p>
        </w:tc>
        <w:tc>
          <w:tcPr>
            <w:tcW w:w="4962" w:type="dxa"/>
          </w:tcPr>
          <w:p w14:paraId="382AABA9" w14:textId="77777777" w:rsidR="007C2D56" w:rsidRDefault="007C2D56" w:rsidP="00EF2225">
            <w:pPr>
              <w:rPr>
                <w:rFonts w:asciiTheme="majorBidi" w:hAnsiTheme="majorBidi" w:cstheme="majorBidi"/>
                <w:sz w:val="20"/>
                <w:szCs w:val="20"/>
              </w:rPr>
            </w:pPr>
          </w:p>
        </w:tc>
      </w:tr>
      <w:tr w:rsidR="007C2D56" w:rsidRPr="00292960" w14:paraId="27A8BD06" w14:textId="77777777" w:rsidTr="007C2D56">
        <w:tc>
          <w:tcPr>
            <w:tcW w:w="3964" w:type="dxa"/>
          </w:tcPr>
          <w:p w14:paraId="18F4279A" w14:textId="77777777" w:rsidR="007C2D56" w:rsidRPr="0050595F" w:rsidRDefault="007C2D56" w:rsidP="007C2D56">
            <w:pPr>
              <w:jc w:val="both"/>
              <w:rPr>
                <w:rFonts w:asciiTheme="majorBidi" w:hAnsiTheme="majorBidi" w:cstheme="majorBidi"/>
                <w:b/>
                <w:bCs/>
                <w:sz w:val="20"/>
                <w:szCs w:val="20"/>
              </w:rPr>
            </w:pPr>
            <w:r w:rsidRPr="0050595F">
              <w:rPr>
                <w:rFonts w:asciiTheme="majorBidi" w:hAnsiTheme="majorBidi" w:cstheme="majorBidi"/>
                <w:b/>
                <w:bCs/>
                <w:sz w:val="20"/>
                <w:szCs w:val="20"/>
              </w:rPr>
              <w:t>Articolul 8</w:t>
            </w:r>
          </w:p>
          <w:p w14:paraId="699FF544" w14:textId="77777777" w:rsidR="007C2D56" w:rsidRPr="00F31026" w:rsidRDefault="007C2D56" w:rsidP="007C2D56">
            <w:pPr>
              <w:jc w:val="both"/>
              <w:rPr>
                <w:rFonts w:asciiTheme="majorBidi" w:hAnsiTheme="majorBidi" w:cstheme="majorBidi"/>
                <w:sz w:val="20"/>
                <w:szCs w:val="20"/>
              </w:rPr>
            </w:pPr>
            <w:r w:rsidRPr="00F31026">
              <w:rPr>
                <w:rFonts w:asciiTheme="majorBidi" w:hAnsiTheme="majorBidi" w:cstheme="majorBidi"/>
                <w:sz w:val="20"/>
                <w:szCs w:val="20"/>
              </w:rPr>
              <w:t>Statele membre se asigură că, în cazurile care implică achiziționarea și vânzarea de arme de foc sau de componente esențiale sau de muniție care se încadrează la categoria A, B sau C, efectuate prin intermediul contractelor la distanță, astfel cum sunt definite la articolul 2 punctul 7 din Directiva 2011/83/UE, identitatea și, atunci când este necesar, autorizația cumpărătorului armei de foc, a componentelor esențiale sau a muniției sunt verificate înainte de livrarea acestora sau cel mai târziu în momentul livrării acestora către persoana respectivă, de către:</w:t>
            </w:r>
          </w:p>
          <w:p w14:paraId="5F5C1C54" w14:textId="150E2509" w:rsidR="007C2D56" w:rsidRPr="00777C58" w:rsidRDefault="007C2D56" w:rsidP="007C2D56">
            <w:pPr>
              <w:jc w:val="both"/>
              <w:rPr>
                <w:rFonts w:asciiTheme="majorBidi" w:hAnsiTheme="majorBidi" w:cstheme="majorBidi"/>
                <w:sz w:val="20"/>
                <w:szCs w:val="20"/>
              </w:rPr>
            </w:pPr>
            <w:r w:rsidRPr="00F31026">
              <w:rPr>
                <w:rFonts w:asciiTheme="majorBidi" w:hAnsiTheme="majorBidi" w:cstheme="majorBidi"/>
                <w:sz w:val="20"/>
                <w:szCs w:val="20"/>
              </w:rPr>
              <w:t>(a)</w:t>
            </w:r>
            <w:r>
              <w:rPr>
                <w:rFonts w:asciiTheme="majorBidi" w:hAnsiTheme="majorBidi" w:cstheme="majorBidi"/>
                <w:sz w:val="20"/>
                <w:szCs w:val="20"/>
              </w:rPr>
              <w:t xml:space="preserve"> </w:t>
            </w:r>
            <w:r w:rsidRPr="00F31026">
              <w:rPr>
                <w:rFonts w:asciiTheme="majorBidi" w:hAnsiTheme="majorBidi" w:cstheme="majorBidi"/>
                <w:sz w:val="20"/>
                <w:szCs w:val="20"/>
              </w:rPr>
              <w:t>un armurier sau un intermediar deținător de licență sau autorizat; sau</w:t>
            </w:r>
          </w:p>
        </w:tc>
        <w:tc>
          <w:tcPr>
            <w:tcW w:w="5075" w:type="dxa"/>
          </w:tcPr>
          <w:p w14:paraId="29C89777" w14:textId="77777777" w:rsidR="007C2D56" w:rsidRDefault="007C2D56" w:rsidP="007C2D56">
            <w:pPr>
              <w:pStyle w:val="Listparagraf"/>
              <w:tabs>
                <w:tab w:val="left" w:pos="181"/>
              </w:tabs>
              <w:ind w:left="0"/>
              <w:jc w:val="both"/>
              <w:rPr>
                <w:rFonts w:asciiTheme="majorBidi" w:hAnsiTheme="majorBidi" w:cstheme="majorBidi"/>
                <w:sz w:val="20"/>
                <w:szCs w:val="20"/>
              </w:rPr>
            </w:pPr>
            <w:r w:rsidRPr="00290E1A">
              <w:rPr>
                <w:rFonts w:asciiTheme="majorBidi" w:hAnsiTheme="majorBidi" w:cstheme="majorBidi"/>
                <w:sz w:val="20"/>
                <w:szCs w:val="20"/>
              </w:rPr>
              <w:t>Legea nr. 130/2012</w:t>
            </w:r>
            <w:r>
              <w:rPr>
                <w:rFonts w:asciiTheme="majorBidi" w:hAnsiTheme="majorBidi" w:cstheme="majorBidi"/>
                <w:sz w:val="20"/>
                <w:szCs w:val="20"/>
              </w:rPr>
              <w:t>, art. 59</w:t>
            </w:r>
          </w:p>
          <w:p w14:paraId="0D54D9F7" w14:textId="3E1A6129" w:rsidR="007C2D56" w:rsidRPr="00290E1A" w:rsidRDefault="007C2D56" w:rsidP="007C2D56">
            <w:pPr>
              <w:pStyle w:val="Listparagraf"/>
              <w:tabs>
                <w:tab w:val="left" w:pos="181"/>
              </w:tabs>
              <w:ind w:left="0"/>
              <w:jc w:val="both"/>
              <w:rPr>
                <w:rFonts w:asciiTheme="majorBidi" w:hAnsiTheme="majorBidi" w:cstheme="majorBidi"/>
                <w:sz w:val="20"/>
                <w:szCs w:val="20"/>
              </w:rPr>
            </w:pPr>
            <w:r>
              <w:rPr>
                <w:rFonts w:asciiTheme="majorBidi" w:hAnsiTheme="majorBidi" w:cstheme="majorBidi"/>
                <w:sz w:val="20"/>
                <w:szCs w:val="20"/>
              </w:rPr>
              <w:t xml:space="preserve">Alin. </w:t>
            </w:r>
            <w:r w:rsidRPr="00290E1A">
              <w:rPr>
                <w:rFonts w:asciiTheme="majorBidi" w:hAnsiTheme="majorBidi" w:cstheme="majorBidi"/>
                <w:sz w:val="20"/>
                <w:szCs w:val="20"/>
              </w:rPr>
              <w:t>(1) Armurierii licenţiaţi să desfăşoare operaţiuni de import şi de comercializare a armelor şi a muniţiilor au următoarele obligaţii:</w:t>
            </w:r>
          </w:p>
          <w:p w14:paraId="1BBC34A9" w14:textId="1F40D54C" w:rsidR="007C2D56" w:rsidRPr="00D9749D" w:rsidRDefault="007C2D56" w:rsidP="007C2D56">
            <w:pPr>
              <w:pStyle w:val="Listparagraf"/>
              <w:tabs>
                <w:tab w:val="left" w:pos="181"/>
              </w:tabs>
              <w:ind w:left="0"/>
              <w:jc w:val="both"/>
              <w:rPr>
                <w:rFonts w:asciiTheme="majorBidi" w:hAnsiTheme="majorBidi" w:cstheme="majorBidi"/>
                <w:sz w:val="20"/>
                <w:szCs w:val="20"/>
              </w:rPr>
            </w:pPr>
            <w:r w:rsidRPr="00290E1A">
              <w:rPr>
                <w:rFonts w:asciiTheme="majorBidi" w:hAnsiTheme="majorBidi" w:cstheme="majorBidi"/>
                <w:sz w:val="20"/>
                <w:szCs w:val="20"/>
              </w:rPr>
              <w:t xml:space="preserve">b) </w:t>
            </w:r>
            <w:r w:rsidRPr="00290E1A">
              <w:rPr>
                <w:rFonts w:asciiTheme="majorBidi" w:hAnsiTheme="majorBidi" w:cstheme="majorBidi"/>
                <w:b/>
                <w:bCs/>
                <w:sz w:val="20"/>
                <w:szCs w:val="20"/>
              </w:rPr>
              <w:t>să comercializeze armele şi muniţiile numai persoanelor fizice şi juridice autorizate să le procure, în baza actelor de identitate prezentate în original</w:t>
            </w:r>
            <w:r>
              <w:rPr>
                <w:rFonts w:asciiTheme="majorBidi" w:hAnsiTheme="majorBidi" w:cstheme="majorBidi"/>
                <w:b/>
                <w:bCs/>
                <w:sz w:val="20"/>
                <w:szCs w:val="20"/>
              </w:rPr>
              <w:t xml:space="preserve"> (...).</w:t>
            </w:r>
          </w:p>
        </w:tc>
        <w:tc>
          <w:tcPr>
            <w:tcW w:w="1842" w:type="dxa"/>
          </w:tcPr>
          <w:p w14:paraId="1E3D06BF" w14:textId="12319B00"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tc>
        <w:tc>
          <w:tcPr>
            <w:tcW w:w="4962" w:type="dxa"/>
          </w:tcPr>
          <w:p w14:paraId="62C2784A" w14:textId="77777777" w:rsidR="007C2D56" w:rsidRPr="00777C58" w:rsidRDefault="007C2D56" w:rsidP="00EF2225">
            <w:pPr>
              <w:pStyle w:val="Listparagraf"/>
              <w:tabs>
                <w:tab w:val="left" w:pos="181"/>
              </w:tabs>
              <w:ind w:left="0"/>
              <w:rPr>
                <w:rFonts w:asciiTheme="majorBidi" w:hAnsiTheme="majorBidi" w:cstheme="majorBidi"/>
                <w:sz w:val="20"/>
                <w:szCs w:val="20"/>
              </w:rPr>
            </w:pPr>
          </w:p>
        </w:tc>
      </w:tr>
      <w:tr w:rsidR="007C2D56" w:rsidRPr="00292960" w14:paraId="251DD69E" w14:textId="77777777" w:rsidTr="007C2D56">
        <w:tc>
          <w:tcPr>
            <w:tcW w:w="3964" w:type="dxa"/>
          </w:tcPr>
          <w:p w14:paraId="26E78F1C" w14:textId="1018662F" w:rsidR="007C2D56" w:rsidRPr="00290E1A" w:rsidRDefault="007C2D56" w:rsidP="007C2D56">
            <w:pPr>
              <w:jc w:val="both"/>
              <w:rPr>
                <w:rFonts w:asciiTheme="majorBidi" w:hAnsiTheme="majorBidi" w:cstheme="majorBidi"/>
                <w:b/>
                <w:bCs/>
                <w:sz w:val="20"/>
                <w:szCs w:val="20"/>
              </w:rPr>
            </w:pPr>
            <w:r w:rsidRPr="00290E1A">
              <w:rPr>
                <w:rFonts w:asciiTheme="majorBidi" w:hAnsiTheme="majorBidi" w:cstheme="majorBidi"/>
                <w:sz w:val="20"/>
                <w:szCs w:val="20"/>
              </w:rPr>
              <w:t>(b) o autoritate publică sau un reprezentant al respectivei autorități publice.</w:t>
            </w:r>
          </w:p>
        </w:tc>
        <w:tc>
          <w:tcPr>
            <w:tcW w:w="5075" w:type="dxa"/>
          </w:tcPr>
          <w:p w14:paraId="57F056BF" w14:textId="3057EEBC" w:rsidR="007C2D56" w:rsidRPr="00290E1A" w:rsidRDefault="007C2D56" w:rsidP="007C2D56">
            <w:pPr>
              <w:jc w:val="both"/>
              <w:rPr>
                <w:rFonts w:asciiTheme="majorBidi" w:hAnsiTheme="majorBidi" w:cstheme="majorBidi"/>
                <w:sz w:val="20"/>
                <w:szCs w:val="20"/>
              </w:rPr>
            </w:pPr>
            <w:r w:rsidRPr="00290E1A">
              <w:rPr>
                <w:rFonts w:asciiTheme="majorBidi" w:hAnsiTheme="majorBidi" w:cstheme="majorBidi"/>
                <w:sz w:val="20"/>
                <w:szCs w:val="20"/>
              </w:rPr>
              <w:t>Legea nr. 130/2012</w:t>
            </w:r>
            <w:r>
              <w:rPr>
                <w:rFonts w:asciiTheme="majorBidi" w:hAnsiTheme="majorBidi" w:cstheme="majorBidi"/>
                <w:sz w:val="20"/>
                <w:szCs w:val="20"/>
              </w:rPr>
              <w:t xml:space="preserve"> a</w:t>
            </w:r>
            <w:r w:rsidRPr="00290E1A">
              <w:rPr>
                <w:rFonts w:asciiTheme="majorBidi" w:hAnsiTheme="majorBidi" w:cstheme="majorBidi"/>
                <w:sz w:val="20"/>
                <w:szCs w:val="20"/>
              </w:rPr>
              <w:t>rt. 3</w:t>
            </w:r>
            <w:r w:rsidRPr="00290E1A">
              <w:t xml:space="preserve"> </w:t>
            </w:r>
          </w:p>
          <w:p w14:paraId="3A3CC58A" w14:textId="77777777" w:rsidR="007C2D56" w:rsidRPr="00290E1A" w:rsidRDefault="007C2D56" w:rsidP="007C2D56">
            <w:pPr>
              <w:jc w:val="both"/>
              <w:rPr>
                <w:rFonts w:asciiTheme="majorBidi" w:hAnsiTheme="majorBidi" w:cstheme="majorBidi"/>
                <w:sz w:val="20"/>
                <w:szCs w:val="20"/>
              </w:rPr>
            </w:pPr>
            <w:r w:rsidRPr="00290E1A">
              <w:rPr>
                <w:rFonts w:asciiTheme="majorBidi" w:hAnsiTheme="majorBidi" w:cstheme="majorBidi"/>
                <w:sz w:val="20"/>
                <w:szCs w:val="20"/>
              </w:rPr>
              <w:t xml:space="preserve">Alin. (3) </w:t>
            </w:r>
            <w:r w:rsidRPr="00290E1A">
              <w:rPr>
                <w:rFonts w:asciiTheme="majorBidi" w:hAnsiTheme="majorBidi" w:cstheme="majorBidi"/>
                <w:b/>
                <w:bCs/>
                <w:sz w:val="20"/>
                <w:szCs w:val="20"/>
              </w:rPr>
              <w:t>Ministerul Afacerilor Interne</w:t>
            </w:r>
            <w:r w:rsidRPr="00290E1A">
              <w:rPr>
                <w:rFonts w:asciiTheme="majorBidi" w:hAnsiTheme="majorBidi" w:cstheme="majorBidi"/>
                <w:sz w:val="20"/>
                <w:szCs w:val="20"/>
              </w:rPr>
              <w:t xml:space="preserve"> </w:t>
            </w:r>
            <w:r w:rsidRPr="00290E1A">
              <w:rPr>
                <w:rFonts w:asciiTheme="majorBidi" w:hAnsiTheme="majorBidi" w:cstheme="majorBidi"/>
                <w:b/>
                <w:bCs/>
                <w:sz w:val="20"/>
                <w:szCs w:val="20"/>
              </w:rPr>
              <w:t>este</w:t>
            </w:r>
            <w:r w:rsidRPr="00290E1A">
              <w:rPr>
                <w:rFonts w:asciiTheme="majorBidi" w:hAnsiTheme="majorBidi" w:cstheme="majorBidi"/>
                <w:sz w:val="20"/>
                <w:szCs w:val="20"/>
              </w:rPr>
              <w:t xml:space="preserve"> autoritatea competentă care exercită autorizarea, evidenţa, controlul şi supravegherea privind deţinerea, portul şi folosirea armelor şi a muniţiilor, precum şi privind operaţiunile cu acestea, fiind </w:t>
            </w:r>
            <w:r w:rsidRPr="00290E1A">
              <w:rPr>
                <w:rFonts w:asciiTheme="majorBidi" w:hAnsiTheme="majorBidi" w:cstheme="majorBidi"/>
                <w:b/>
                <w:bCs/>
                <w:sz w:val="20"/>
                <w:szCs w:val="20"/>
              </w:rPr>
              <w:t>unica autoritate competentă care reprezintă Republica Moldova în cadrul transferurilor şi notificărilor privind armele</w:t>
            </w:r>
            <w:r w:rsidRPr="00290E1A">
              <w:rPr>
                <w:rFonts w:asciiTheme="majorBidi" w:hAnsiTheme="majorBidi" w:cstheme="majorBidi"/>
                <w:sz w:val="20"/>
                <w:szCs w:val="20"/>
              </w:rPr>
              <w:t xml:space="preserve"> şi muniţiile în condiţiile prezentei legi. În domeniul autorizării, evidenţei, controlului şi supravegherii asupra circulaţiei armelor şi a muniţiilor, </w:t>
            </w:r>
            <w:r w:rsidRPr="00290E1A">
              <w:rPr>
                <w:rFonts w:asciiTheme="majorBidi" w:hAnsiTheme="majorBidi" w:cstheme="majorBidi"/>
                <w:b/>
                <w:bCs/>
                <w:sz w:val="20"/>
                <w:szCs w:val="20"/>
              </w:rPr>
              <w:t>Ministerul Afacerilor Interne</w:t>
            </w:r>
            <w:r w:rsidRPr="00290E1A">
              <w:rPr>
                <w:rFonts w:asciiTheme="majorBidi" w:hAnsiTheme="majorBidi" w:cstheme="majorBidi"/>
                <w:sz w:val="20"/>
                <w:szCs w:val="20"/>
              </w:rPr>
              <w:t xml:space="preserve"> exercită următoarele funcţii:</w:t>
            </w:r>
          </w:p>
          <w:p w14:paraId="1C69EF21" w14:textId="4873050A" w:rsidR="007C2D56" w:rsidRPr="00290E1A" w:rsidRDefault="007C2D56" w:rsidP="007C2D56">
            <w:pPr>
              <w:jc w:val="both"/>
              <w:rPr>
                <w:rFonts w:asciiTheme="majorBidi" w:hAnsiTheme="majorBidi" w:cstheme="majorBidi"/>
                <w:sz w:val="20"/>
                <w:szCs w:val="20"/>
              </w:rPr>
            </w:pPr>
            <w:r w:rsidRPr="00290E1A">
              <w:rPr>
                <w:rFonts w:asciiTheme="majorBidi" w:hAnsiTheme="majorBidi" w:cstheme="majorBidi"/>
                <w:sz w:val="20"/>
                <w:szCs w:val="20"/>
              </w:rPr>
              <w:t xml:space="preserve">d) </w:t>
            </w:r>
            <w:r w:rsidRPr="00290E1A">
              <w:rPr>
                <w:rFonts w:asciiTheme="majorBidi" w:hAnsiTheme="majorBidi" w:cstheme="majorBidi"/>
                <w:b/>
                <w:bCs/>
                <w:sz w:val="20"/>
                <w:szCs w:val="20"/>
              </w:rPr>
              <w:t>notifică autorităţile abilitate în domeniu ale statelor străine</w:t>
            </w:r>
            <w:r w:rsidRPr="00290E1A">
              <w:rPr>
                <w:rFonts w:asciiTheme="majorBidi" w:hAnsiTheme="majorBidi" w:cstheme="majorBidi"/>
                <w:sz w:val="20"/>
                <w:szCs w:val="20"/>
              </w:rPr>
              <w:t xml:space="preserve"> şi organizaţiile internaţionale relevante </w:t>
            </w:r>
            <w:r w:rsidRPr="00290E1A">
              <w:rPr>
                <w:rFonts w:asciiTheme="majorBidi" w:hAnsiTheme="majorBidi" w:cstheme="majorBidi"/>
                <w:b/>
                <w:bCs/>
                <w:sz w:val="20"/>
                <w:szCs w:val="20"/>
              </w:rPr>
              <w:t>despre transferul de arme</w:t>
            </w:r>
            <w:r w:rsidRPr="00290E1A">
              <w:rPr>
                <w:rFonts w:asciiTheme="majorBidi" w:hAnsiTheme="majorBidi" w:cstheme="majorBidi"/>
                <w:sz w:val="20"/>
                <w:szCs w:val="20"/>
              </w:rPr>
              <w:t xml:space="preserve"> şi muniţii efectuat de pe teritoriul Republicii Moldova către acestea.</w:t>
            </w:r>
          </w:p>
        </w:tc>
        <w:tc>
          <w:tcPr>
            <w:tcW w:w="1842" w:type="dxa"/>
          </w:tcPr>
          <w:p w14:paraId="2707832E" w14:textId="79D8CA74" w:rsidR="007C2D56" w:rsidRPr="00A335B5" w:rsidRDefault="007C2D56" w:rsidP="007C2D56">
            <w:pPr>
              <w:jc w:val="center"/>
              <w:rPr>
                <w:rFonts w:asciiTheme="majorBidi" w:hAnsiTheme="majorBidi" w:cstheme="majorBidi"/>
                <w:sz w:val="20"/>
                <w:szCs w:val="20"/>
              </w:rPr>
            </w:pPr>
            <w:r w:rsidRPr="00290E1A">
              <w:rPr>
                <w:rFonts w:asciiTheme="majorBidi" w:hAnsiTheme="majorBidi" w:cstheme="majorBidi"/>
                <w:sz w:val="20"/>
                <w:szCs w:val="20"/>
              </w:rPr>
              <w:t>Compatibil</w:t>
            </w:r>
          </w:p>
        </w:tc>
        <w:tc>
          <w:tcPr>
            <w:tcW w:w="4962" w:type="dxa"/>
          </w:tcPr>
          <w:p w14:paraId="4BC023AC" w14:textId="77777777" w:rsidR="007C2D56" w:rsidRPr="00777C58" w:rsidRDefault="007C2D56" w:rsidP="00EF2225">
            <w:pPr>
              <w:pStyle w:val="Listparagraf"/>
              <w:tabs>
                <w:tab w:val="left" w:pos="181"/>
              </w:tabs>
              <w:ind w:left="0"/>
              <w:rPr>
                <w:rFonts w:asciiTheme="majorBidi" w:hAnsiTheme="majorBidi" w:cstheme="majorBidi"/>
                <w:sz w:val="20"/>
                <w:szCs w:val="20"/>
              </w:rPr>
            </w:pPr>
          </w:p>
        </w:tc>
      </w:tr>
      <w:tr w:rsidR="007C2D56" w:rsidRPr="00292960" w14:paraId="20B5D01C" w14:textId="77777777" w:rsidTr="007C2D56">
        <w:tc>
          <w:tcPr>
            <w:tcW w:w="3964" w:type="dxa"/>
          </w:tcPr>
          <w:p w14:paraId="1CE987B4" w14:textId="77777777" w:rsidR="007C2D56" w:rsidRPr="0050595F" w:rsidRDefault="007C2D56" w:rsidP="007C2D56">
            <w:pPr>
              <w:jc w:val="both"/>
              <w:rPr>
                <w:rFonts w:asciiTheme="majorBidi" w:hAnsiTheme="majorBidi" w:cstheme="majorBidi"/>
                <w:b/>
                <w:bCs/>
                <w:sz w:val="20"/>
                <w:szCs w:val="20"/>
              </w:rPr>
            </w:pPr>
            <w:r w:rsidRPr="0050595F">
              <w:rPr>
                <w:rFonts w:asciiTheme="majorBidi" w:hAnsiTheme="majorBidi" w:cstheme="majorBidi"/>
                <w:b/>
                <w:bCs/>
                <w:sz w:val="20"/>
                <w:szCs w:val="20"/>
              </w:rPr>
              <w:lastRenderedPageBreak/>
              <w:t>Articolul 9</w:t>
            </w:r>
          </w:p>
          <w:p w14:paraId="4607B817" w14:textId="77777777" w:rsidR="007C2D56" w:rsidRPr="006D1939" w:rsidRDefault="007C2D56" w:rsidP="007C2D56">
            <w:pPr>
              <w:pStyle w:val="Listparagraf"/>
              <w:numPr>
                <w:ilvl w:val="0"/>
                <w:numId w:val="3"/>
              </w:numPr>
              <w:tabs>
                <w:tab w:val="left" w:pos="308"/>
              </w:tabs>
              <w:ind w:left="0" w:firstLine="0"/>
              <w:jc w:val="both"/>
              <w:rPr>
                <w:rFonts w:asciiTheme="majorBidi" w:hAnsiTheme="majorBidi" w:cstheme="majorBidi"/>
                <w:sz w:val="20"/>
                <w:szCs w:val="20"/>
              </w:rPr>
            </w:pPr>
            <w:r w:rsidRPr="00C8710C">
              <w:rPr>
                <w:rFonts w:asciiTheme="majorBidi" w:hAnsiTheme="majorBidi" w:cstheme="majorBidi"/>
                <w:sz w:val="20"/>
                <w:szCs w:val="20"/>
              </w:rPr>
              <w:t xml:space="preserve">Fără a aduce atingere articolului 2 alineatul (2), statele membre iau toate măsurile necesare pentru a interzice achiziționarea și deținerea de arme de foc, de componente esențiale și de muniție clasificate în categoria A. </w:t>
            </w:r>
            <w:r w:rsidRPr="006D1939">
              <w:rPr>
                <w:rFonts w:asciiTheme="majorBidi" w:hAnsiTheme="majorBidi" w:cstheme="majorBidi"/>
                <w:sz w:val="20"/>
                <w:szCs w:val="20"/>
              </w:rPr>
              <w:t>Acestea se asigură că armele de foc, componentele esențiale și muniția care sunt deținute în mod ilegal, cu încălcarea acestei interdicții, sunt confiscate.</w:t>
            </w:r>
          </w:p>
          <w:p w14:paraId="680B8F76" w14:textId="77EB4CF4" w:rsidR="007C2D56" w:rsidRPr="00777C58" w:rsidRDefault="007C2D56" w:rsidP="007C2D56">
            <w:pPr>
              <w:jc w:val="both"/>
              <w:rPr>
                <w:rFonts w:asciiTheme="majorBidi" w:hAnsiTheme="majorBidi" w:cstheme="majorBidi"/>
                <w:sz w:val="20"/>
                <w:szCs w:val="20"/>
              </w:rPr>
            </w:pPr>
          </w:p>
        </w:tc>
        <w:tc>
          <w:tcPr>
            <w:tcW w:w="5075" w:type="dxa"/>
          </w:tcPr>
          <w:p w14:paraId="6816DADA" w14:textId="77777777" w:rsidR="007C2D56" w:rsidRPr="00A05A58" w:rsidRDefault="007C2D56" w:rsidP="007C2D56">
            <w:pPr>
              <w:jc w:val="both"/>
              <w:rPr>
                <w:rFonts w:asciiTheme="majorBidi" w:hAnsiTheme="majorBidi" w:cstheme="majorBidi"/>
                <w:b/>
                <w:bCs/>
                <w:sz w:val="20"/>
                <w:szCs w:val="20"/>
              </w:rPr>
            </w:pPr>
            <w:r w:rsidRPr="00A05A58">
              <w:rPr>
                <w:rFonts w:asciiTheme="majorBidi" w:hAnsiTheme="majorBidi" w:cstheme="majorBidi"/>
                <w:b/>
                <w:bCs/>
                <w:sz w:val="20"/>
                <w:szCs w:val="20"/>
              </w:rPr>
              <w:t>Art. 5, Legea nr. 130/2012</w:t>
            </w:r>
          </w:p>
          <w:p w14:paraId="4FD6B9CE" w14:textId="77777777" w:rsidR="007C2D56" w:rsidRPr="00403759"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403759">
              <w:rPr>
                <w:rFonts w:asciiTheme="majorBidi" w:hAnsiTheme="majorBidi" w:cstheme="majorBidi"/>
                <w:sz w:val="20"/>
                <w:szCs w:val="20"/>
              </w:rPr>
              <w:t>(1) Se interzice procurarea, deţinerea, portul, folosirea, importul, exportul şi comercializarea de către persoane fizice şi juridice, cu excepţia organelor cu competenţe în domeniul apărării naţionale, securităţii statului şi ordinii publice, a următoarelor arme şi muniţii, sisteme şi dispozitive pentru acestea:</w:t>
            </w:r>
          </w:p>
          <w:p w14:paraId="1B397695" w14:textId="77777777" w:rsidR="007C2D56" w:rsidRDefault="007C2D56" w:rsidP="007C2D56">
            <w:pPr>
              <w:jc w:val="both"/>
              <w:rPr>
                <w:rFonts w:asciiTheme="majorBidi" w:hAnsiTheme="majorBidi" w:cstheme="majorBidi"/>
                <w:sz w:val="20"/>
                <w:szCs w:val="20"/>
                <w:highlight w:val="yellow"/>
              </w:rPr>
            </w:pPr>
            <w:r w:rsidRPr="00403759">
              <w:rPr>
                <w:rFonts w:asciiTheme="majorBidi" w:hAnsiTheme="majorBidi" w:cstheme="majorBidi"/>
                <w:sz w:val="20"/>
                <w:szCs w:val="20"/>
              </w:rPr>
              <w:t>a) armelor şi muniţiilor care fac parte din c</w:t>
            </w:r>
            <w:r>
              <w:rPr>
                <w:rFonts w:asciiTheme="majorBidi" w:hAnsiTheme="majorBidi" w:cstheme="majorBidi"/>
                <w:sz w:val="20"/>
                <w:szCs w:val="20"/>
              </w:rPr>
              <w:t>ategoria A conform anexei nr. 1.</w:t>
            </w:r>
            <w:r w:rsidRPr="00317750">
              <w:rPr>
                <w:rFonts w:asciiTheme="majorBidi" w:hAnsiTheme="majorBidi" w:cstheme="majorBidi"/>
                <w:sz w:val="20"/>
                <w:szCs w:val="20"/>
                <w:highlight w:val="yellow"/>
              </w:rPr>
              <w:t xml:space="preserve"> </w:t>
            </w:r>
          </w:p>
          <w:p w14:paraId="0E9FE70E" w14:textId="5CA0ADD4" w:rsidR="007C2D56" w:rsidRPr="00290E1A" w:rsidRDefault="007C2D56" w:rsidP="007C2D56">
            <w:pPr>
              <w:jc w:val="both"/>
              <w:rPr>
                <w:rFonts w:asciiTheme="majorBidi" w:hAnsiTheme="majorBidi" w:cstheme="majorBidi"/>
                <w:sz w:val="20"/>
                <w:szCs w:val="20"/>
              </w:rPr>
            </w:pPr>
            <w:r w:rsidRPr="00290E1A">
              <w:rPr>
                <w:rFonts w:asciiTheme="majorBidi" w:hAnsiTheme="majorBidi" w:cstheme="majorBidi"/>
                <w:b/>
                <w:bCs/>
                <w:sz w:val="20"/>
                <w:szCs w:val="20"/>
              </w:rPr>
              <w:t>Art. 106 Cod penal</w:t>
            </w:r>
            <w:r w:rsidRPr="00290E1A">
              <w:rPr>
                <w:rFonts w:asciiTheme="majorBidi" w:hAnsiTheme="majorBidi" w:cstheme="majorBidi"/>
                <w:sz w:val="20"/>
                <w:szCs w:val="20"/>
              </w:rPr>
              <w:t xml:space="preserve"> prevede cazurile în care are loc confiscarea specială: </w:t>
            </w:r>
          </w:p>
          <w:p w14:paraId="276FBCF5" w14:textId="77777777" w:rsidR="007C2D56" w:rsidRPr="00290E1A" w:rsidRDefault="007C2D56" w:rsidP="007C2D56">
            <w:pPr>
              <w:jc w:val="both"/>
              <w:rPr>
                <w:rFonts w:asciiTheme="majorBidi" w:hAnsiTheme="majorBidi" w:cstheme="majorBidi"/>
                <w:sz w:val="20"/>
                <w:szCs w:val="20"/>
              </w:rPr>
            </w:pPr>
            <w:r w:rsidRPr="00290E1A">
              <w:rPr>
                <w:rFonts w:asciiTheme="majorBidi" w:hAnsiTheme="majorBidi" w:cstheme="majorBidi"/>
                <w:sz w:val="20"/>
                <w:szCs w:val="20"/>
              </w:rPr>
              <w:t>Alin. (6) Sunt supuse confiscării speciale bunurile (inclusiv valorile valutare):</w:t>
            </w:r>
          </w:p>
          <w:p w14:paraId="04B0D7AD" w14:textId="77777777" w:rsidR="007C2D56" w:rsidRPr="00290E1A" w:rsidRDefault="007C2D56" w:rsidP="007C2D56">
            <w:pPr>
              <w:jc w:val="both"/>
              <w:rPr>
                <w:rFonts w:asciiTheme="majorBidi" w:hAnsiTheme="majorBidi" w:cstheme="majorBidi"/>
                <w:sz w:val="20"/>
                <w:szCs w:val="20"/>
              </w:rPr>
            </w:pPr>
            <w:r w:rsidRPr="00290E1A">
              <w:rPr>
                <w:rFonts w:asciiTheme="majorBidi" w:hAnsiTheme="majorBidi" w:cstheme="majorBidi"/>
                <w:sz w:val="20"/>
                <w:szCs w:val="20"/>
              </w:rPr>
              <w:t>e) deţinute contrar dispoziţiilor legale.</w:t>
            </w:r>
          </w:p>
          <w:p w14:paraId="28E65A73" w14:textId="77777777" w:rsidR="007C2D56" w:rsidRPr="00A05A58" w:rsidRDefault="007C2D56" w:rsidP="007C2D56">
            <w:pPr>
              <w:jc w:val="both"/>
              <w:rPr>
                <w:rFonts w:asciiTheme="majorBidi" w:hAnsiTheme="majorBidi" w:cstheme="majorBidi"/>
                <w:b/>
                <w:sz w:val="20"/>
                <w:szCs w:val="20"/>
              </w:rPr>
            </w:pPr>
            <w:r w:rsidRPr="00A05A58">
              <w:rPr>
                <w:rFonts w:asciiTheme="majorBidi" w:hAnsiTheme="majorBidi" w:cstheme="majorBidi"/>
                <w:b/>
                <w:sz w:val="20"/>
                <w:szCs w:val="20"/>
              </w:rPr>
              <w:t xml:space="preserve">Art. 162 Codul de procedură penală  </w:t>
            </w:r>
          </w:p>
          <w:p w14:paraId="2828A8E6" w14:textId="77777777" w:rsidR="007C2D56" w:rsidRPr="00A05A58" w:rsidRDefault="007C2D56" w:rsidP="007C2D56">
            <w:pPr>
              <w:jc w:val="both"/>
              <w:rPr>
                <w:rFonts w:asciiTheme="majorBidi" w:hAnsiTheme="majorBidi" w:cstheme="majorBidi"/>
                <w:sz w:val="20"/>
                <w:szCs w:val="20"/>
              </w:rPr>
            </w:pPr>
            <w:r w:rsidRPr="00A05A58">
              <w:rPr>
                <w:rFonts w:asciiTheme="majorBidi" w:hAnsiTheme="majorBidi" w:cstheme="majorBidi"/>
                <w:sz w:val="20"/>
                <w:szCs w:val="20"/>
              </w:rPr>
              <w:t>Alin. (1) În cazul în care procurorul dispune încetarea urmăririi penale sau în cazul soluţionării cauzei în fond, se hotărăşte chestiunea cu privire la corpurile delicte. În acest caz:</w:t>
            </w:r>
          </w:p>
          <w:p w14:paraId="300E8C9B" w14:textId="3AE43F18" w:rsidR="007C2D56" w:rsidRPr="00777C58" w:rsidRDefault="007C2D56" w:rsidP="007C2D56">
            <w:pPr>
              <w:jc w:val="both"/>
              <w:rPr>
                <w:rFonts w:asciiTheme="majorBidi" w:hAnsiTheme="majorBidi" w:cstheme="majorBidi"/>
                <w:sz w:val="20"/>
                <w:szCs w:val="20"/>
              </w:rPr>
            </w:pPr>
            <w:r w:rsidRPr="00A05A58">
              <w:rPr>
                <w:rFonts w:asciiTheme="majorBidi" w:hAnsiTheme="majorBidi" w:cstheme="majorBidi"/>
                <w:sz w:val="20"/>
                <w:szCs w:val="20"/>
              </w:rPr>
              <w:t>1) uneltele care au servit la săvârşirea infracţiunii vor fi confiscate şi predate instituţiilor respective sau nimicite.</w:t>
            </w:r>
          </w:p>
        </w:tc>
        <w:tc>
          <w:tcPr>
            <w:tcW w:w="1842" w:type="dxa"/>
          </w:tcPr>
          <w:p w14:paraId="7B536C55" w14:textId="5535EE1E"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3934EB5A" w14:textId="7A2FADF5" w:rsidR="007C2D56" w:rsidRPr="00A335B5" w:rsidRDefault="007C2D56" w:rsidP="007C2D56">
            <w:pPr>
              <w:jc w:val="center"/>
              <w:rPr>
                <w:rFonts w:asciiTheme="majorBidi" w:hAnsiTheme="majorBidi" w:cstheme="majorBidi"/>
                <w:sz w:val="20"/>
                <w:szCs w:val="20"/>
              </w:rPr>
            </w:pPr>
          </w:p>
        </w:tc>
        <w:tc>
          <w:tcPr>
            <w:tcW w:w="4962" w:type="dxa"/>
          </w:tcPr>
          <w:p w14:paraId="25A256E9" w14:textId="77777777" w:rsidR="007C2D56" w:rsidRPr="00317750" w:rsidRDefault="007C2D56" w:rsidP="00EF2225">
            <w:pPr>
              <w:rPr>
                <w:rFonts w:asciiTheme="majorBidi" w:hAnsiTheme="majorBidi" w:cstheme="majorBidi"/>
                <w:sz w:val="20"/>
                <w:szCs w:val="20"/>
                <w:highlight w:val="yellow"/>
              </w:rPr>
            </w:pPr>
          </w:p>
          <w:p w14:paraId="2E70AFB5" w14:textId="49FA784F" w:rsidR="007C2D56" w:rsidRPr="00317750" w:rsidRDefault="007C2D56" w:rsidP="00EF2225">
            <w:pPr>
              <w:rPr>
                <w:rFonts w:asciiTheme="majorBidi" w:hAnsiTheme="majorBidi" w:cstheme="majorBidi"/>
                <w:sz w:val="20"/>
                <w:szCs w:val="20"/>
                <w:highlight w:val="yellow"/>
              </w:rPr>
            </w:pPr>
          </w:p>
        </w:tc>
      </w:tr>
      <w:tr w:rsidR="007C2D56" w:rsidRPr="00292960" w14:paraId="0490F24B" w14:textId="77777777" w:rsidTr="007C2D56">
        <w:tc>
          <w:tcPr>
            <w:tcW w:w="3964" w:type="dxa"/>
          </w:tcPr>
          <w:p w14:paraId="3AC19770" w14:textId="0AEB1B05" w:rsidR="007C2D56" w:rsidRPr="000D2294" w:rsidRDefault="007C2D56" w:rsidP="007C2D56">
            <w:pPr>
              <w:pStyle w:val="Listparagraf"/>
              <w:numPr>
                <w:ilvl w:val="0"/>
                <w:numId w:val="3"/>
              </w:numPr>
              <w:tabs>
                <w:tab w:val="left" w:pos="308"/>
              </w:tabs>
              <w:ind w:left="24" w:hanging="24"/>
              <w:jc w:val="both"/>
              <w:rPr>
                <w:rFonts w:asciiTheme="majorBidi" w:hAnsiTheme="majorBidi" w:cstheme="majorBidi"/>
                <w:sz w:val="20"/>
                <w:szCs w:val="20"/>
              </w:rPr>
            </w:pPr>
            <w:r w:rsidRPr="0087228D">
              <w:rPr>
                <w:rFonts w:asciiTheme="majorBidi" w:hAnsiTheme="majorBidi" w:cstheme="majorBidi"/>
                <w:sz w:val="20"/>
                <w:szCs w:val="20"/>
              </w:rPr>
              <w:t>În scopul protejării infrastructurii critice, a transporturilor comerciale maritime, a convoaielor cu valoare ridicată și a spațiilor sensibile, precum și în scop de apărare națională, scopuri educaționale, culturale, istorice și de cercetare și fără a aduce atingere alineatului (1), autoritățile naționale competente pot acorda, în cazuri individuale, în mod excepțional și justificate în mod corespunzător, autorizații pentru arme de foc, componente esențiale și muniție clasificate în categoria A, dacă acest lucru nu contravine siguranței sau ordinii publice.</w:t>
            </w:r>
          </w:p>
        </w:tc>
        <w:tc>
          <w:tcPr>
            <w:tcW w:w="5075" w:type="dxa"/>
          </w:tcPr>
          <w:p w14:paraId="08745BD6" w14:textId="77777777" w:rsidR="007C2D56" w:rsidRDefault="007C2D56" w:rsidP="007C2D56">
            <w:pPr>
              <w:jc w:val="both"/>
              <w:rPr>
                <w:rFonts w:asciiTheme="majorBidi" w:hAnsiTheme="majorBidi" w:cstheme="majorBidi"/>
                <w:sz w:val="20"/>
                <w:szCs w:val="20"/>
              </w:rPr>
            </w:pPr>
            <w:r w:rsidRPr="0087228D">
              <w:rPr>
                <w:rFonts w:asciiTheme="majorBidi" w:hAnsiTheme="majorBidi" w:cstheme="majorBidi"/>
                <w:sz w:val="20"/>
                <w:szCs w:val="20"/>
              </w:rPr>
              <w:t>Art</w:t>
            </w:r>
            <w:r>
              <w:rPr>
                <w:rFonts w:asciiTheme="majorBidi" w:hAnsiTheme="majorBidi" w:cstheme="majorBidi"/>
                <w:sz w:val="20"/>
                <w:szCs w:val="20"/>
              </w:rPr>
              <w:t>. 5,</w:t>
            </w:r>
            <w:r w:rsidRPr="0087228D">
              <w:rPr>
                <w:rFonts w:asciiTheme="majorBidi" w:hAnsiTheme="majorBidi" w:cstheme="majorBidi"/>
                <w:sz w:val="20"/>
                <w:szCs w:val="20"/>
              </w:rPr>
              <w:t xml:space="preserve"> </w:t>
            </w:r>
            <w:r w:rsidRPr="00837C9B">
              <w:rPr>
                <w:rFonts w:asciiTheme="majorBidi" w:hAnsiTheme="majorBidi" w:cstheme="majorBidi"/>
                <w:sz w:val="20"/>
                <w:szCs w:val="20"/>
              </w:rPr>
              <w:t>Legea nr. 130/2012</w:t>
            </w:r>
          </w:p>
          <w:p w14:paraId="72F3E500" w14:textId="77777777" w:rsidR="007C2D56" w:rsidRPr="0087228D"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87228D">
              <w:rPr>
                <w:rFonts w:asciiTheme="majorBidi" w:hAnsiTheme="majorBidi" w:cstheme="majorBidi"/>
                <w:sz w:val="20"/>
                <w:szCs w:val="20"/>
              </w:rPr>
              <w:t xml:space="preserve">(1) Se interzice procurarea, deţinerea, portul, folosirea, importul, exportul şi comercializarea de către persoane fizice şi juridice, </w:t>
            </w:r>
            <w:r w:rsidRPr="000D2294">
              <w:rPr>
                <w:rFonts w:asciiTheme="majorBidi" w:hAnsiTheme="majorBidi" w:cstheme="majorBidi"/>
                <w:sz w:val="20"/>
                <w:szCs w:val="20"/>
                <w:u w:val="single"/>
              </w:rPr>
              <w:t>cu excepţia organelor cu competenţe în domeniul apărării naţionale, securităţii statului şi ordinii publice</w:t>
            </w:r>
            <w:r w:rsidRPr="0087228D">
              <w:rPr>
                <w:rFonts w:asciiTheme="majorBidi" w:hAnsiTheme="majorBidi" w:cstheme="majorBidi"/>
                <w:sz w:val="20"/>
                <w:szCs w:val="20"/>
              </w:rPr>
              <w:t>, a următoarelor arme şi muniţii, sisteme şi dispozitive pentru acestea:</w:t>
            </w:r>
          </w:p>
          <w:p w14:paraId="11A51D0D" w14:textId="77777777" w:rsidR="007C2D56" w:rsidRDefault="007C2D56" w:rsidP="007C2D56">
            <w:pPr>
              <w:jc w:val="both"/>
              <w:rPr>
                <w:rFonts w:asciiTheme="majorBidi" w:hAnsiTheme="majorBidi" w:cstheme="majorBidi"/>
                <w:sz w:val="20"/>
                <w:szCs w:val="20"/>
              </w:rPr>
            </w:pPr>
            <w:r w:rsidRPr="0087228D">
              <w:rPr>
                <w:rFonts w:asciiTheme="majorBidi" w:hAnsiTheme="majorBidi" w:cstheme="majorBidi"/>
                <w:sz w:val="20"/>
                <w:szCs w:val="20"/>
              </w:rPr>
              <w:t>a) armelor şi muniţiilor care fac parte din c</w:t>
            </w:r>
            <w:r>
              <w:rPr>
                <w:rFonts w:asciiTheme="majorBidi" w:hAnsiTheme="majorBidi" w:cstheme="majorBidi"/>
                <w:sz w:val="20"/>
                <w:szCs w:val="20"/>
              </w:rPr>
              <w:t>ategoria A conform anexei nr. 1.</w:t>
            </w:r>
          </w:p>
          <w:p w14:paraId="2FDB7489" w14:textId="77777777" w:rsidR="007C2D56" w:rsidRPr="00403759" w:rsidRDefault="007C2D56" w:rsidP="007C2D56">
            <w:pPr>
              <w:jc w:val="both"/>
              <w:rPr>
                <w:rFonts w:asciiTheme="majorBidi" w:hAnsiTheme="majorBidi" w:cstheme="majorBidi"/>
                <w:sz w:val="20"/>
                <w:szCs w:val="20"/>
              </w:rPr>
            </w:pPr>
          </w:p>
        </w:tc>
        <w:tc>
          <w:tcPr>
            <w:tcW w:w="1842" w:type="dxa"/>
          </w:tcPr>
          <w:p w14:paraId="1112853D" w14:textId="44646DAF" w:rsidR="007C2D56" w:rsidRPr="00A335B5" w:rsidRDefault="007C2D56" w:rsidP="007C2D56">
            <w:pPr>
              <w:jc w:val="center"/>
              <w:rPr>
                <w:rFonts w:asciiTheme="majorBidi" w:hAnsiTheme="majorBidi" w:cstheme="majorBidi"/>
                <w:sz w:val="20"/>
                <w:szCs w:val="20"/>
              </w:rPr>
            </w:pPr>
            <w:r w:rsidRPr="000D2294">
              <w:rPr>
                <w:rFonts w:asciiTheme="majorBidi" w:hAnsiTheme="majorBidi" w:cstheme="majorBidi"/>
                <w:sz w:val="20"/>
                <w:szCs w:val="20"/>
              </w:rPr>
              <w:t>Compatibil</w:t>
            </w:r>
          </w:p>
        </w:tc>
        <w:tc>
          <w:tcPr>
            <w:tcW w:w="4962" w:type="dxa"/>
          </w:tcPr>
          <w:p w14:paraId="7E078EE7" w14:textId="77777777" w:rsidR="007C2D56" w:rsidRDefault="007C2D56" w:rsidP="00EF2225">
            <w:pPr>
              <w:rPr>
                <w:rFonts w:asciiTheme="majorBidi" w:hAnsiTheme="majorBidi" w:cstheme="majorBidi"/>
                <w:sz w:val="20"/>
                <w:szCs w:val="20"/>
              </w:rPr>
            </w:pPr>
          </w:p>
        </w:tc>
      </w:tr>
      <w:tr w:rsidR="007C2D56" w:rsidRPr="00292960" w14:paraId="0D67AE34" w14:textId="77777777" w:rsidTr="007C2D56">
        <w:tc>
          <w:tcPr>
            <w:tcW w:w="3964" w:type="dxa"/>
          </w:tcPr>
          <w:p w14:paraId="34DC8E59" w14:textId="1F42E783" w:rsidR="007C2D56" w:rsidRPr="000D2294" w:rsidRDefault="007C2D56" w:rsidP="007C2D56">
            <w:pPr>
              <w:pStyle w:val="Listparagraf"/>
              <w:numPr>
                <w:ilvl w:val="0"/>
                <w:numId w:val="3"/>
              </w:numPr>
              <w:tabs>
                <w:tab w:val="left" w:pos="308"/>
              </w:tabs>
              <w:ind w:left="24" w:right="-84" w:hanging="24"/>
              <w:jc w:val="both"/>
              <w:rPr>
                <w:rFonts w:asciiTheme="majorBidi" w:hAnsiTheme="majorBidi" w:cstheme="majorBidi"/>
                <w:sz w:val="20"/>
                <w:szCs w:val="20"/>
              </w:rPr>
            </w:pPr>
            <w:r w:rsidRPr="00DE4819">
              <w:rPr>
                <w:rFonts w:asciiTheme="majorBidi" w:hAnsiTheme="majorBidi" w:cstheme="majorBidi"/>
                <w:sz w:val="20"/>
                <w:szCs w:val="20"/>
              </w:rPr>
              <w:t xml:space="preserve">Statele membre pot decide să autorizeze, în cazuri individuale speciale, în mod excepțional și justificate în mod corespunzător, colecționari să achiziționeze și să dețină arme de foc, componente esențiale și muniție clasificate în categoria A, sub rezerva respectării unor condiții stricte privind securitatea, inclusiv aducerea de dovezi autorităților naționale competente care să demonstreze că au fost instituite măsuri pentru a aborda orice riscuri la </w:t>
            </w:r>
            <w:r w:rsidRPr="00DE4819">
              <w:rPr>
                <w:rFonts w:asciiTheme="majorBidi" w:hAnsiTheme="majorBidi" w:cstheme="majorBidi"/>
                <w:sz w:val="20"/>
                <w:szCs w:val="20"/>
              </w:rPr>
              <w:lastRenderedPageBreak/>
              <w:t>adresa siguranței sau ordinii publice și că armele de foc, componentele esențiale ale acestora sau muniția în cauză sunt depozitate cu respectarea unui nivel de securitate proporțional cu riscurile asociate accesului neautorizat la acestea.</w:t>
            </w:r>
          </w:p>
        </w:tc>
        <w:tc>
          <w:tcPr>
            <w:tcW w:w="5075" w:type="dxa"/>
          </w:tcPr>
          <w:p w14:paraId="015C8A6F"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Art. 5 Legea 130/2012</w:t>
            </w:r>
          </w:p>
          <w:p w14:paraId="5637721B" w14:textId="77777777" w:rsidR="007C2D56" w:rsidRPr="0082307B"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82307B">
              <w:rPr>
                <w:rFonts w:asciiTheme="majorBidi" w:hAnsiTheme="majorBidi" w:cstheme="majorBidi"/>
                <w:sz w:val="20"/>
                <w:szCs w:val="20"/>
              </w:rPr>
              <w:t>(1) Se interzice procurarea, deţinerea, portul, folosirea, importul, exportul şi comercializarea de către persoane fizice şi juridice, cu excepţia organelor cu competenţe în domeniul apărării naţionale, securităţii statului şi ordinii publice, a următoarelor arme şi muniţii, sisteme şi dispozitive pentru acestea:</w:t>
            </w:r>
          </w:p>
          <w:p w14:paraId="0C4DA9C7" w14:textId="28214EFA" w:rsidR="007C2D56" w:rsidRPr="0087228D" w:rsidRDefault="007C2D56" w:rsidP="007C2D56">
            <w:pPr>
              <w:jc w:val="both"/>
              <w:rPr>
                <w:rFonts w:asciiTheme="majorBidi" w:hAnsiTheme="majorBidi" w:cstheme="majorBidi"/>
                <w:sz w:val="20"/>
                <w:szCs w:val="20"/>
              </w:rPr>
            </w:pPr>
            <w:r w:rsidRPr="0082307B">
              <w:rPr>
                <w:rFonts w:asciiTheme="majorBidi" w:hAnsiTheme="majorBidi" w:cstheme="majorBidi"/>
                <w:sz w:val="20"/>
                <w:szCs w:val="20"/>
              </w:rPr>
              <w:t>a) armelor şi muniţiilor care fac parte din categoria A conform anexei nr. 1;</w:t>
            </w:r>
          </w:p>
        </w:tc>
        <w:tc>
          <w:tcPr>
            <w:tcW w:w="1842" w:type="dxa"/>
          </w:tcPr>
          <w:p w14:paraId="1A76E8AC" w14:textId="579379EB" w:rsidR="007C2D56" w:rsidRPr="000D2294" w:rsidRDefault="007C2D56" w:rsidP="008C2426">
            <w:pPr>
              <w:jc w:val="center"/>
              <w:rPr>
                <w:rFonts w:asciiTheme="majorBidi" w:hAnsiTheme="majorBidi" w:cstheme="majorBidi"/>
                <w:sz w:val="20"/>
                <w:szCs w:val="20"/>
              </w:rPr>
            </w:pPr>
            <w:r w:rsidRPr="00C24BFA">
              <w:rPr>
                <w:rFonts w:asciiTheme="majorBidi" w:hAnsiTheme="majorBidi" w:cstheme="majorBidi"/>
                <w:sz w:val="20"/>
                <w:szCs w:val="20"/>
              </w:rPr>
              <w:t xml:space="preserve">Prevederi </w:t>
            </w:r>
            <w:r w:rsidR="008C2426">
              <w:rPr>
                <w:rFonts w:asciiTheme="majorBidi" w:hAnsiTheme="majorBidi" w:cstheme="majorBidi"/>
                <w:sz w:val="20"/>
                <w:szCs w:val="20"/>
              </w:rPr>
              <w:t xml:space="preserve">UE </w:t>
            </w:r>
            <w:r w:rsidRPr="00C24BFA">
              <w:rPr>
                <w:rFonts w:asciiTheme="majorBidi" w:hAnsiTheme="majorBidi" w:cstheme="majorBidi"/>
                <w:sz w:val="20"/>
                <w:szCs w:val="20"/>
              </w:rPr>
              <w:t>opțional</w:t>
            </w:r>
            <w:r w:rsidR="008C2426">
              <w:rPr>
                <w:rFonts w:asciiTheme="majorBidi" w:hAnsiTheme="majorBidi" w:cstheme="majorBidi"/>
                <w:sz w:val="20"/>
                <w:szCs w:val="20"/>
              </w:rPr>
              <w:t>e</w:t>
            </w:r>
          </w:p>
        </w:tc>
        <w:tc>
          <w:tcPr>
            <w:tcW w:w="4962" w:type="dxa"/>
          </w:tcPr>
          <w:p w14:paraId="5ACDBD9C" w14:textId="7AEEC8FE" w:rsidR="007C2D56" w:rsidRDefault="007C2D56" w:rsidP="00EF2225">
            <w:pPr>
              <w:rPr>
                <w:rFonts w:asciiTheme="majorBidi" w:hAnsiTheme="majorBidi" w:cstheme="majorBidi"/>
                <w:sz w:val="20"/>
                <w:szCs w:val="20"/>
              </w:rPr>
            </w:pPr>
          </w:p>
        </w:tc>
      </w:tr>
      <w:tr w:rsidR="008C2426" w:rsidRPr="00292960" w14:paraId="60601881" w14:textId="77777777" w:rsidTr="007C2D56">
        <w:tc>
          <w:tcPr>
            <w:tcW w:w="3964" w:type="dxa"/>
          </w:tcPr>
          <w:p w14:paraId="4ABB583B" w14:textId="3098B2BF" w:rsidR="008C2426" w:rsidRPr="0082307B" w:rsidRDefault="008C2426" w:rsidP="008C2426">
            <w:pPr>
              <w:jc w:val="both"/>
              <w:rPr>
                <w:rFonts w:asciiTheme="majorBidi" w:hAnsiTheme="majorBidi" w:cstheme="majorBidi"/>
                <w:sz w:val="20"/>
                <w:szCs w:val="20"/>
              </w:rPr>
            </w:pPr>
            <w:r w:rsidRPr="00A5479D">
              <w:rPr>
                <w:rFonts w:asciiTheme="majorBidi" w:hAnsiTheme="majorBidi" w:cstheme="majorBidi"/>
                <w:sz w:val="20"/>
                <w:szCs w:val="20"/>
              </w:rPr>
              <w:t>Statele membre se asigură că colecționarii autorizați în temeiul primului paragraf de la prezentul alineat pot fi identificați</w:t>
            </w:r>
            <w:r w:rsidRPr="00F31026">
              <w:rPr>
                <w:rFonts w:asciiTheme="majorBidi" w:hAnsiTheme="majorBidi" w:cstheme="majorBidi"/>
                <w:sz w:val="20"/>
                <w:szCs w:val="20"/>
              </w:rPr>
              <w:t xml:space="preserve"> în sistemele de înregistrare a datelor menționate la art</w:t>
            </w:r>
            <w:r>
              <w:rPr>
                <w:rFonts w:asciiTheme="majorBidi" w:hAnsiTheme="majorBidi" w:cstheme="majorBidi"/>
                <w:sz w:val="20"/>
                <w:szCs w:val="20"/>
              </w:rPr>
              <w:t>.</w:t>
            </w:r>
            <w:r w:rsidRPr="00F31026">
              <w:rPr>
                <w:rFonts w:asciiTheme="majorBidi" w:hAnsiTheme="majorBidi" w:cstheme="majorBidi"/>
                <w:sz w:val="20"/>
                <w:szCs w:val="20"/>
              </w:rPr>
              <w:t xml:space="preserve"> 4. Colecționarii astfel autorizați țin un registru cu toate armele de foc deținute și clasificate în categoria A, care să fie accesibil autorităților naționale competente. Statele membre instituie un sistem de monitorizare adecvat vizând toți colecționarii astfel autorizați, luând în considerare toți factorii relevanți.</w:t>
            </w:r>
          </w:p>
        </w:tc>
        <w:tc>
          <w:tcPr>
            <w:tcW w:w="5075" w:type="dxa"/>
          </w:tcPr>
          <w:p w14:paraId="1034ACB9" w14:textId="67D56A51" w:rsidR="008C2426" w:rsidRDefault="008C2426" w:rsidP="008C2426">
            <w:pPr>
              <w:jc w:val="both"/>
              <w:rPr>
                <w:rFonts w:asciiTheme="majorBidi" w:hAnsiTheme="majorBidi" w:cstheme="majorBidi"/>
                <w:sz w:val="20"/>
                <w:szCs w:val="20"/>
              </w:rPr>
            </w:pPr>
          </w:p>
        </w:tc>
        <w:tc>
          <w:tcPr>
            <w:tcW w:w="1842" w:type="dxa"/>
          </w:tcPr>
          <w:p w14:paraId="4FD2EE27" w14:textId="26DCCF40" w:rsidR="008C2426" w:rsidRDefault="008C2426" w:rsidP="008C2426">
            <w:pPr>
              <w:jc w:val="center"/>
              <w:rPr>
                <w:rFonts w:asciiTheme="majorBidi" w:hAnsiTheme="majorBidi" w:cstheme="majorBidi"/>
                <w:sz w:val="20"/>
                <w:szCs w:val="20"/>
              </w:rPr>
            </w:pPr>
            <w:r w:rsidRPr="008A06DC">
              <w:rPr>
                <w:rFonts w:asciiTheme="majorBidi" w:hAnsiTheme="majorBidi" w:cstheme="majorBidi"/>
                <w:sz w:val="20"/>
                <w:szCs w:val="20"/>
              </w:rPr>
              <w:t>Prevederi UE opționale</w:t>
            </w:r>
          </w:p>
        </w:tc>
        <w:tc>
          <w:tcPr>
            <w:tcW w:w="4962" w:type="dxa"/>
          </w:tcPr>
          <w:p w14:paraId="2FDBA34C" w14:textId="77777777" w:rsidR="008C2426" w:rsidRPr="000D2294" w:rsidRDefault="008C2426" w:rsidP="008C2426">
            <w:pPr>
              <w:rPr>
                <w:rFonts w:asciiTheme="majorBidi" w:hAnsiTheme="majorBidi" w:cstheme="majorBidi"/>
                <w:sz w:val="20"/>
                <w:szCs w:val="20"/>
              </w:rPr>
            </w:pPr>
          </w:p>
        </w:tc>
      </w:tr>
      <w:tr w:rsidR="008C2426" w:rsidRPr="00292960" w14:paraId="52FAB91C" w14:textId="77777777" w:rsidTr="007C2D56">
        <w:tc>
          <w:tcPr>
            <w:tcW w:w="3964" w:type="dxa"/>
          </w:tcPr>
          <w:p w14:paraId="04202116" w14:textId="77777777" w:rsidR="008C2426" w:rsidRPr="00DE4819" w:rsidRDefault="008C2426" w:rsidP="008C2426">
            <w:pPr>
              <w:jc w:val="both"/>
              <w:rPr>
                <w:rFonts w:asciiTheme="majorBidi" w:hAnsiTheme="majorBidi" w:cstheme="majorBidi"/>
                <w:sz w:val="20"/>
                <w:szCs w:val="20"/>
              </w:rPr>
            </w:pPr>
            <w:r>
              <w:rPr>
                <w:rFonts w:asciiTheme="majorBidi" w:hAnsiTheme="majorBidi" w:cstheme="majorBidi"/>
                <w:sz w:val="20"/>
                <w:szCs w:val="20"/>
              </w:rPr>
              <w:t xml:space="preserve">(4) </w:t>
            </w:r>
            <w:r w:rsidRPr="00DE4819">
              <w:rPr>
                <w:rFonts w:asciiTheme="majorBidi" w:hAnsiTheme="majorBidi" w:cstheme="majorBidi"/>
                <w:sz w:val="20"/>
                <w:szCs w:val="20"/>
              </w:rPr>
              <w:t>Statele membre pot acorda autorizații armurierilor sau intermediarilor, în cadrul activității lor profesionale respective, pentru achiziționarea, fabricarea, dezactivarea, repararea, furnizarea, transferul și deținerea de arme de foc, de componente esențiale și de muniție clasificate în categoria A, sub rezerva unor condiții stricte privind securitatea.</w:t>
            </w:r>
          </w:p>
          <w:p w14:paraId="4BA9BB47" w14:textId="77777777" w:rsidR="008C2426" w:rsidRPr="00A92261" w:rsidRDefault="008C2426" w:rsidP="008C2426">
            <w:pPr>
              <w:jc w:val="both"/>
              <w:rPr>
                <w:rFonts w:asciiTheme="majorBidi" w:hAnsiTheme="majorBidi" w:cstheme="majorBidi"/>
                <w:sz w:val="20"/>
                <w:szCs w:val="20"/>
                <w:highlight w:val="cyan"/>
              </w:rPr>
            </w:pPr>
          </w:p>
        </w:tc>
        <w:tc>
          <w:tcPr>
            <w:tcW w:w="5075" w:type="dxa"/>
          </w:tcPr>
          <w:p w14:paraId="0F394017" w14:textId="77777777" w:rsidR="008C2426" w:rsidRPr="00C0236C" w:rsidRDefault="008C2426" w:rsidP="008C2426">
            <w:pPr>
              <w:jc w:val="both"/>
              <w:rPr>
                <w:rFonts w:asciiTheme="majorBidi" w:hAnsiTheme="majorBidi" w:cstheme="majorBidi"/>
                <w:sz w:val="20"/>
                <w:szCs w:val="20"/>
              </w:rPr>
            </w:pPr>
            <w:r w:rsidRPr="00C0236C">
              <w:rPr>
                <w:rFonts w:asciiTheme="majorBidi" w:hAnsiTheme="majorBidi" w:cstheme="majorBidi"/>
                <w:sz w:val="20"/>
                <w:szCs w:val="20"/>
              </w:rPr>
              <w:t>Art. 5 Legea 130/2012</w:t>
            </w:r>
          </w:p>
          <w:p w14:paraId="225C6DB3" w14:textId="77777777" w:rsidR="008C2426" w:rsidRPr="00C0236C" w:rsidRDefault="008C2426" w:rsidP="008C2426">
            <w:pPr>
              <w:jc w:val="both"/>
              <w:rPr>
                <w:rFonts w:asciiTheme="majorBidi" w:hAnsiTheme="majorBidi" w:cstheme="majorBidi"/>
                <w:sz w:val="20"/>
                <w:szCs w:val="20"/>
              </w:rPr>
            </w:pPr>
            <w:r w:rsidRPr="00C0236C">
              <w:rPr>
                <w:rFonts w:asciiTheme="majorBidi" w:hAnsiTheme="majorBidi" w:cstheme="majorBidi"/>
                <w:sz w:val="20"/>
                <w:szCs w:val="20"/>
              </w:rPr>
              <w:t>Alin. (1) Se interzice procurarea, deţinerea, portul, folosirea, importul, exportul şi comercializarea de către persoane fizice şi juridice, cu excepţia organelor cu competenţe în domeniul apărării naţionale, securităţii statului şi ordinii publice, a următoarelor arme şi muniţii, sisteme şi dispozitive pentru acestea:</w:t>
            </w:r>
          </w:p>
          <w:p w14:paraId="49826E21" w14:textId="4EE94079" w:rsidR="008C2426" w:rsidRPr="00164F70" w:rsidRDefault="008C2426" w:rsidP="008C2426">
            <w:pPr>
              <w:jc w:val="both"/>
              <w:rPr>
                <w:rFonts w:asciiTheme="majorBidi" w:hAnsiTheme="majorBidi" w:cstheme="majorBidi"/>
                <w:sz w:val="20"/>
                <w:szCs w:val="20"/>
              </w:rPr>
            </w:pPr>
            <w:r w:rsidRPr="0082307B">
              <w:rPr>
                <w:rFonts w:asciiTheme="majorBidi" w:hAnsiTheme="majorBidi" w:cstheme="majorBidi"/>
                <w:sz w:val="20"/>
                <w:szCs w:val="20"/>
              </w:rPr>
              <w:t>a) armelor şi muniţiilor care fac parte din categoria A conform anexei nr. 1;</w:t>
            </w:r>
          </w:p>
        </w:tc>
        <w:tc>
          <w:tcPr>
            <w:tcW w:w="1842" w:type="dxa"/>
          </w:tcPr>
          <w:p w14:paraId="2BC7D1F0" w14:textId="3EF80A05" w:rsidR="008C2426" w:rsidRPr="0082307B" w:rsidRDefault="008C2426" w:rsidP="008C2426">
            <w:pPr>
              <w:jc w:val="center"/>
              <w:rPr>
                <w:rFonts w:asciiTheme="majorBidi" w:hAnsiTheme="majorBidi" w:cstheme="majorBidi"/>
                <w:sz w:val="20"/>
                <w:szCs w:val="20"/>
                <w:highlight w:val="green"/>
              </w:rPr>
            </w:pPr>
            <w:r w:rsidRPr="008A06DC">
              <w:rPr>
                <w:rFonts w:asciiTheme="majorBidi" w:hAnsiTheme="majorBidi" w:cstheme="majorBidi"/>
                <w:sz w:val="20"/>
                <w:szCs w:val="20"/>
              </w:rPr>
              <w:t>Prevederi UE opționale</w:t>
            </w:r>
          </w:p>
        </w:tc>
        <w:tc>
          <w:tcPr>
            <w:tcW w:w="4962" w:type="dxa"/>
          </w:tcPr>
          <w:p w14:paraId="0E142ED3" w14:textId="77777777" w:rsidR="008C2426" w:rsidRPr="000D2294" w:rsidRDefault="008C2426" w:rsidP="008C2426">
            <w:pPr>
              <w:rPr>
                <w:rFonts w:asciiTheme="majorBidi" w:hAnsiTheme="majorBidi" w:cstheme="majorBidi"/>
                <w:sz w:val="20"/>
                <w:szCs w:val="20"/>
              </w:rPr>
            </w:pPr>
          </w:p>
        </w:tc>
      </w:tr>
      <w:tr w:rsidR="007C2D56" w:rsidRPr="00292960" w14:paraId="17A70F64" w14:textId="77777777" w:rsidTr="007C2D56">
        <w:tc>
          <w:tcPr>
            <w:tcW w:w="3964" w:type="dxa"/>
          </w:tcPr>
          <w:p w14:paraId="031FEBF0" w14:textId="77777777" w:rsidR="007C2D56" w:rsidRPr="00DE4819" w:rsidRDefault="007C2D56" w:rsidP="007C2D56">
            <w:pPr>
              <w:pStyle w:val="Listparagraf"/>
              <w:numPr>
                <w:ilvl w:val="0"/>
                <w:numId w:val="17"/>
              </w:numPr>
              <w:tabs>
                <w:tab w:val="left" w:pos="308"/>
              </w:tabs>
              <w:ind w:left="0" w:firstLine="0"/>
              <w:jc w:val="both"/>
              <w:rPr>
                <w:rFonts w:asciiTheme="majorBidi" w:hAnsiTheme="majorBidi" w:cstheme="majorBidi"/>
                <w:sz w:val="20"/>
                <w:szCs w:val="20"/>
              </w:rPr>
            </w:pPr>
            <w:r w:rsidRPr="00DE4819">
              <w:rPr>
                <w:rFonts w:asciiTheme="majorBidi" w:hAnsiTheme="majorBidi" w:cstheme="majorBidi"/>
                <w:sz w:val="20"/>
                <w:szCs w:val="20"/>
              </w:rPr>
              <w:t>Statele membre pot autoriza muzeele să achiziționeze și să dețină arme de foc, componente esențiale și muniție clasificate în categoria A, sub rezerva unor condiții stricte privind securitatea.</w:t>
            </w:r>
          </w:p>
          <w:p w14:paraId="55F57B18" w14:textId="77777777" w:rsidR="007C2D56" w:rsidRDefault="007C2D56" w:rsidP="007C2D56">
            <w:pPr>
              <w:jc w:val="both"/>
              <w:rPr>
                <w:rFonts w:asciiTheme="majorBidi" w:hAnsiTheme="majorBidi" w:cstheme="majorBidi"/>
                <w:sz w:val="20"/>
                <w:szCs w:val="20"/>
              </w:rPr>
            </w:pPr>
          </w:p>
        </w:tc>
        <w:tc>
          <w:tcPr>
            <w:tcW w:w="5075" w:type="dxa"/>
          </w:tcPr>
          <w:p w14:paraId="1C722E41" w14:textId="09025FF3" w:rsidR="007C2D56" w:rsidRPr="0029482F" w:rsidRDefault="007C2D56" w:rsidP="007C2D56">
            <w:pPr>
              <w:jc w:val="both"/>
              <w:rPr>
                <w:rFonts w:asciiTheme="majorBidi" w:hAnsiTheme="majorBidi" w:cstheme="majorBidi"/>
                <w:b/>
                <w:bCs/>
                <w:sz w:val="20"/>
                <w:szCs w:val="20"/>
              </w:rPr>
            </w:pPr>
            <w:r w:rsidRPr="0029482F">
              <w:rPr>
                <w:rFonts w:asciiTheme="majorBidi" w:hAnsiTheme="majorBidi" w:cstheme="majorBidi"/>
                <w:b/>
                <w:bCs/>
                <w:sz w:val="20"/>
                <w:szCs w:val="20"/>
              </w:rPr>
              <w:t>Art. 2 Legea 130/2012</w:t>
            </w:r>
          </w:p>
          <w:p w14:paraId="7B1AF49A" w14:textId="77777777" w:rsidR="007C2D56" w:rsidRDefault="007C2D56" w:rsidP="007C2D56">
            <w:pPr>
              <w:jc w:val="both"/>
              <w:rPr>
                <w:rFonts w:asciiTheme="majorBidi" w:hAnsiTheme="majorBidi" w:cstheme="majorBidi"/>
                <w:sz w:val="20"/>
                <w:szCs w:val="20"/>
              </w:rPr>
            </w:pPr>
            <w:r w:rsidRPr="00C0236C">
              <w:rPr>
                <w:rFonts w:asciiTheme="majorBidi" w:hAnsiTheme="majorBidi" w:cstheme="majorBidi"/>
                <w:i/>
                <w:iCs/>
                <w:sz w:val="20"/>
                <w:szCs w:val="20"/>
              </w:rPr>
              <w:t>armă de colecţie</w:t>
            </w:r>
            <w:r w:rsidRPr="00C0236C">
              <w:rPr>
                <w:rFonts w:asciiTheme="majorBidi" w:hAnsiTheme="majorBidi" w:cstheme="majorBidi"/>
                <w:sz w:val="20"/>
                <w:szCs w:val="20"/>
              </w:rPr>
              <w:t xml:space="preserve"> – armă destinată a fi piesă de muzeu, precum şi arme aflate sau nu în stare de </w:t>
            </w:r>
            <w:proofErr w:type="spellStart"/>
            <w:r w:rsidRPr="00C0236C">
              <w:rPr>
                <w:rFonts w:asciiTheme="majorBidi" w:hAnsiTheme="majorBidi" w:cstheme="majorBidi"/>
                <w:sz w:val="20"/>
                <w:szCs w:val="20"/>
              </w:rPr>
              <w:t>funcţionare</w:t>
            </w:r>
            <w:proofErr w:type="spellEnd"/>
            <w:r w:rsidRPr="00C0236C">
              <w:rPr>
                <w:rFonts w:asciiTheme="majorBidi" w:hAnsiTheme="majorBidi" w:cstheme="majorBidi"/>
                <w:sz w:val="20"/>
                <w:szCs w:val="20"/>
              </w:rPr>
              <w:t xml:space="preserve"> ce constituie </w:t>
            </w:r>
            <w:proofErr w:type="spellStart"/>
            <w:r w:rsidRPr="00C0236C">
              <w:rPr>
                <w:rFonts w:asciiTheme="majorBidi" w:hAnsiTheme="majorBidi" w:cstheme="majorBidi"/>
                <w:sz w:val="20"/>
                <w:szCs w:val="20"/>
              </w:rPr>
              <w:t>rarităţi</w:t>
            </w:r>
            <w:proofErr w:type="spellEnd"/>
            <w:r w:rsidRPr="00C0236C">
              <w:rPr>
                <w:rFonts w:asciiTheme="majorBidi" w:hAnsiTheme="majorBidi" w:cstheme="majorBidi"/>
                <w:sz w:val="20"/>
                <w:szCs w:val="20"/>
              </w:rPr>
              <w:t xml:space="preserve"> sau care au valoare istorică, documentară, </w:t>
            </w:r>
            <w:proofErr w:type="spellStart"/>
            <w:r w:rsidRPr="00C0236C">
              <w:rPr>
                <w:rFonts w:asciiTheme="majorBidi" w:hAnsiTheme="majorBidi" w:cstheme="majorBidi"/>
                <w:sz w:val="20"/>
                <w:szCs w:val="20"/>
              </w:rPr>
              <w:t>ştiinţifică</w:t>
            </w:r>
            <w:proofErr w:type="spellEnd"/>
            <w:r w:rsidRPr="00C0236C">
              <w:rPr>
                <w:rFonts w:asciiTheme="majorBidi" w:hAnsiTheme="majorBidi" w:cstheme="majorBidi"/>
                <w:sz w:val="20"/>
                <w:szCs w:val="20"/>
              </w:rPr>
              <w:t xml:space="preserve"> sau artistică;</w:t>
            </w:r>
          </w:p>
          <w:p w14:paraId="17E9D6C6" w14:textId="21BE368F" w:rsidR="007C2D56" w:rsidRPr="0029482F" w:rsidRDefault="007C2D56" w:rsidP="007C2D56">
            <w:pPr>
              <w:jc w:val="both"/>
              <w:rPr>
                <w:rFonts w:asciiTheme="majorBidi" w:hAnsiTheme="majorBidi" w:cstheme="majorBidi"/>
                <w:b/>
                <w:bCs/>
                <w:sz w:val="20"/>
                <w:szCs w:val="20"/>
              </w:rPr>
            </w:pPr>
            <w:r w:rsidRPr="0029482F">
              <w:rPr>
                <w:rFonts w:asciiTheme="majorBidi" w:hAnsiTheme="majorBidi" w:cstheme="majorBidi"/>
                <w:b/>
                <w:bCs/>
                <w:sz w:val="20"/>
                <w:szCs w:val="20"/>
              </w:rPr>
              <w:t>Art. 31 Legea 130/2012</w:t>
            </w:r>
          </w:p>
          <w:p w14:paraId="458038C9" w14:textId="2D0C33FC"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C0236C">
              <w:rPr>
                <w:rFonts w:asciiTheme="majorBidi" w:hAnsiTheme="majorBidi" w:cstheme="majorBidi"/>
                <w:sz w:val="20"/>
                <w:szCs w:val="20"/>
              </w:rPr>
              <w:t>(4) Muzeele pot fi autorizate, în condiţiile prezentei legi, să procure şi să deţină arme de colecţie, precum şi arme neletale.</w:t>
            </w:r>
          </w:p>
        </w:tc>
        <w:tc>
          <w:tcPr>
            <w:tcW w:w="1842" w:type="dxa"/>
          </w:tcPr>
          <w:p w14:paraId="630F5487" w14:textId="10FCDB7A" w:rsidR="007C2D56" w:rsidRPr="00C0236C" w:rsidRDefault="007C2D56" w:rsidP="007C2D56">
            <w:pPr>
              <w:jc w:val="center"/>
              <w:rPr>
                <w:rFonts w:asciiTheme="majorBidi" w:hAnsiTheme="majorBidi" w:cstheme="majorBidi"/>
                <w:sz w:val="20"/>
                <w:szCs w:val="20"/>
                <w:highlight w:val="green"/>
              </w:rPr>
            </w:pPr>
            <w:r w:rsidRPr="00C0236C">
              <w:rPr>
                <w:rFonts w:asciiTheme="majorBidi" w:hAnsiTheme="majorBidi" w:cstheme="majorBidi"/>
                <w:sz w:val="20"/>
                <w:szCs w:val="20"/>
              </w:rPr>
              <w:t>Compatibil</w:t>
            </w:r>
          </w:p>
        </w:tc>
        <w:tc>
          <w:tcPr>
            <w:tcW w:w="4962" w:type="dxa"/>
          </w:tcPr>
          <w:p w14:paraId="272BBA41" w14:textId="77777777" w:rsidR="007C2D56" w:rsidRPr="000D2294" w:rsidRDefault="007C2D56" w:rsidP="00EF2225">
            <w:pPr>
              <w:rPr>
                <w:rFonts w:asciiTheme="majorBidi" w:hAnsiTheme="majorBidi" w:cstheme="majorBidi"/>
                <w:sz w:val="20"/>
                <w:szCs w:val="20"/>
              </w:rPr>
            </w:pPr>
          </w:p>
        </w:tc>
      </w:tr>
      <w:tr w:rsidR="007C2D56" w:rsidRPr="00292960" w14:paraId="02C94394" w14:textId="77777777" w:rsidTr="007C2D56">
        <w:tc>
          <w:tcPr>
            <w:tcW w:w="3964" w:type="dxa"/>
          </w:tcPr>
          <w:p w14:paraId="16E840FF" w14:textId="77777777" w:rsidR="007C2D56" w:rsidRPr="00F3102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(6) </w:t>
            </w:r>
            <w:r w:rsidRPr="00F31026">
              <w:rPr>
                <w:rFonts w:asciiTheme="majorBidi" w:hAnsiTheme="majorBidi" w:cstheme="majorBidi"/>
                <w:sz w:val="20"/>
                <w:szCs w:val="20"/>
              </w:rPr>
              <w:t>Statele membre pot autoriza practicanții de tir sportiv să achiziționeze și să dețină arme de foc semiautomate clasificate la punctele 6 și 7 din categoria A, sub rezerva următoarelor condiții:</w:t>
            </w:r>
          </w:p>
          <w:p w14:paraId="67122817" w14:textId="77777777" w:rsidR="007C2D56" w:rsidRPr="00F31026" w:rsidRDefault="007C2D56" w:rsidP="007C2D56">
            <w:pPr>
              <w:jc w:val="both"/>
              <w:rPr>
                <w:rFonts w:asciiTheme="majorBidi" w:hAnsiTheme="majorBidi" w:cstheme="majorBidi"/>
                <w:sz w:val="20"/>
                <w:szCs w:val="20"/>
              </w:rPr>
            </w:pPr>
            <w:r w:rsidRPr="00F31026">
              <w:rPr>
                <w:rFonts w:asciiTheme="majorBidi" w:hAnsiTheme="majorBidi" w:cstheme="majorBidi"/>
                <w:sz w:val="20"/>
                <w:szCs w:val="20"/>
              </w:rPr>
              <w:t>(a)</w:t>
            </w:r>
            <w:r>
              <w:rPr>
                <w:rFonts w:asciiTheme="majorBidi" w:hAnsiTheme="majorBidi" w:cstheme="majorBidi"/>
                <w:sz w:val="20"/>
                <w:szCs w:val="20"/>
              </w:rPr>
              <w:t xml:space="preserve"> </w:t>
            </w:r>
            <w:r w:rsidRPr="00F31026">
              <w:rPr>
                <w:rFonts w:asciiTheme="majorBidi" w:hAnsiTheme="majorBidi" w:cstheme="majorBidi"/>
                <w:sz w:val="20"/>
                <w:szCs w:val="20"/>
              </w:rPr>
              <w:t>o evaluare satisfăcătoare a informațiilor pertinente care decurg din aplicarea articolului 6 alineatul (2);</w:t>
            </w:r>
          </w:p>
          <w:p w14:paraId="5D923AE3" w14:textId="1341A5E6" w:rsidR="007C2D56" w:rsidRPr="00DE4819" w:rsidRDefault="007C2D56" w:rsidP="007C2D56">
            <w:pPr>
              <w:jc w:val="both"/>
              <w:rPr>
                <w:rFonts w:asciiTheme="majorBidi" w:hAnsiTheme="majorBidi" w:cstheme="majorBidi"/>
                <w:sz w:val="20"/>
                <w:szCs w:val="20"/>
              </w:rPr>
            </w:pPr>
          </w:p>
        </w:tc>
        <w:tc>
          <w:tcPr>
            <w:tcW w:w="5075" w:type="dxa"/>
          </w:tcPr>
          <w:p w14:paraId="106171B6" w14:textId="60D77BCE" w:rsidR="007C2D56" w:rsidRPr="00AE604E" w:rsidRDefault="007C2D56" w:rsidP="007C2D56">
            <w:pPr>
              <w:jc w:val="both"/>
              <w:rPr>
                <w:rFonts w:asciiTheme="majorBidi" w:hAnsiTheme="majorBidi" w:cstheme="majorBidi"/>
                <w:sz w:val="20"/>
                <w:szCs w:val="20"/>
              </w:rPr>
            </w:pPr>
            <w:r w:rsidRPr="00AE604E">
              <w:rPr>
                <w:rFonts w:asciiTheme="majorBidi" w:hAnsiTheme="majorBidi" w:cstheme="majorBidi"/>
                <w:sz w:val="20"/>
                <w:szCs w:val="20"/>
              </w:rPr>
              <w:t>Art. 5 Legea 130/2012</w:t>
            </w:r>
          </w:p>
          <w:p w14:paraId="05540639" w14:textId="77777777" w:rsidR="007C2D56" w:rsidRPr="00AE604E" w:rsidRDefault="007C2D56" w:rsidP="007C2D56">
            <w:pPr>
              <w:jc w:val="both"/>
              <w:rPr>
                <w:rFonts w:asciiTheme="majorBidi" w:hAnsiTheme="majorBidi" w:cstheme="majorBidi"/>
                <w:sz w:val="20"/>
                <w:szCs w:val="20"/>
              </w:rPr>
            </w:pPr>
            <w:r w:rsidRPr="00AE604E">
              <w:rPr>
                <w:rFonts w:asciiTheme="majorBidi" w:hAnsiTheme="majorBidi" w:cstheme="majorBidi"/>
                <w:sz w:val="20"/>
                <w:szCs w:val="20"/>
              </w:rPr>
              <w:t>Alin. (1) Se interzice procurarea, deţinerea, portul, folosirea, importul, exportul şi comercializarea de către persoane fizice şi juridice, cu excepţia organelor cu competenţe în domeniul apărării naţionale, securităţii statului şi ordinii publice, a următoarelor arme şi muniţii, sisteme şi dispozitive pentru acestea:</w:t>
            </w:r>
          </w:p>
          <w:p w14:paraId="4DE9F5A0" w14:textId="037F678B" w:rsidR="007C2D56" w:rsidRDefault="007C2D56" w:rsidP="007C2D56">
            <w:pPr>
              <w:jc w:val="both"/>
              <w:rPr>
                <w:rFonts w:asciiTheme="majorBidi" w:hAnsiTheme="majorBidi" w:cstheme="majorBidi"/>
                <w:sz w:val="20"/>
                <w:szCs w:val="20"/>
              </w:rPr>
            </w:pPr>
            <w:r w:rsidRPr="0082307B">
              <w:rPr>
                <w:rFonts w:asciiTheme="majorBidi" w:hAnsiTheme="majorBidi" w:cstheme="majorBidi"/>
                <w:sz w:val="20"/>
                <w:szCs w:val="20"/>
              </w:rPr>
              <w:t>a) armelor şi muniţiilor care fac parte din categoria A conform anexei nr. 1;</w:t>
            </w:r>
          </w:p>
        </w:tc>
        <w:tc>
          <w:tcPr>
            <w:tcW w:w="1842" w:type="dxa"/>
          </w:tcPr>
          <w:p w14:paraId="2380C8D4" w14:textId="06DAA537" w:rsidR="007C2D56" w:rsidRPr="00525AD3" w:rsidRDefault="004D6CEF" w:rsidP="007C2D56">
            <w:pPr>
              <w:jc w:val="center"/>
              <w:rPr>
                <w:rFonts w:asciiTheme="majorBidi" w:hAnsiTheme="majorBidi" w:cstheme="majorBidi"/>
                <w:sz w:val="20"/>
                <w:szCs w:val="20"/>
              </w:rPr>
            </w:pPr>
            <w:r w:rsidRPr="004D6CEF">
              <w:rPr>
                <w:rFonts w:asciiTheme="majorBidi" w:hAnsiTheme="majorBidi" w:cstheme="majorBidi"/>
                <w:sz w:val="20"/>
                <w:szCs w:val="20"/>
              </w:rPr>
              <w:t>Prevederi UE opționale</w:t>
            </w:r>
          </w:p>
        </w:tc>
        <w:tc>
          <w:tcPr>
            <w:tcW w:w="4962" w:type="dxa"/>
          </w:tcPr>
          <w:p w14:paraId="41F01B85" w14:textId="77777777" w:rsidR="007C2D56" w:rsidRPr="000D2294" w:rsidRDefault="007C2D56" w:rsidP="00EF2225">
            <w:pPr>
              <w:rPr>
                <w:rFonts w:asciiTheme="majorBidi" w:hAnsiTheme="majorBidi" w:cstheme="majorBidi"/>
                <w:sz w:val="20"/>
                <w:szCs w:val="20"/>
              </w:rPr>
            </w:pPr>
          </w:p>
        </w:tc>
      </w:tr>
      <w:tr w:rsidR="004D6CEF" w:rsidRPr="00292960" w14:paraId="63A5626A" w14:textId="77777777" w:rsidTr="007C2D56">
        <w:tc>
          <w:tcPr>
            <w:tcW w:w="3964" w:type="dxa"/>
          </w:tcPr>
          <w:p w14:paraId="416986C9" w14:textId="77777777" w:rsidR="004D6CEF" w:rsidRPr="0029482F"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lastRenderedPageBreak/>
              <w:t>(b) furnizarea unei dovezi că practicantul de tir sportiv respectiv se antrenează în mod activ sau participă la competiții de tir sportiv recunoscute de către o organizație de tir sportiv recunoscută în mod oficial în statul membru respectiv sau de către o federație de tir sportiv consacrată la nivel internațional și recunoscută în mod oficial; și</w:t>
            </w:r>
          </w:p>
          <w:p w14:paraId="6185A5CB" w14:textId="77777777" w:rsidR="004D6CEF" w:rsidRPr="0029482F" w:rsidRDefault="004D6CEF" w:rsidP="004D6CEF">
            <w:pPr>
              <w:jc w:val="both"/>
              <w:rPr>
                <w:rFonts w:asciiTheme="majorBidi" w:hAnsiTheme="majorBidi" w:cstheme="majorBidi"/>
                <w:sz w:val="20"/>
                <w:szCs w:val="20"/>
              </w:rPr>
            </w:pPr>
          </w:p>
        </w:tc>
        <w:tc>
          <w:tcPr>
            <w:tcW w:w="5075" w:type="dxa"/>
          </w:tcPr>
          <w:p w14:paraId="4602B05C" w14:textId="77777777" w:rsidR="004D6CEF" w:rsidRPr="0029482F"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t>Art. 5 Legea 130/2012</w:t>
            </w:r>
          </w:p>
          <w:p w14:paraId="7034882B" w14:textId="77777777" w:rsidR="004D6CEF" w:rsidRPr="0029482F"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t>Alin. (1) Se interzice procurarea, deţinerea, portul, folosirea, importul, exportul şi comercializarea de către persoane fizice şi juridice, cu excepţia organelor cu competenţe în domeniul apărării naţionale, securităţii statului şi ordinii publice, a următoarelor arme şi muniţii, sisteme şi dispozitive pentru acestea:</w:t>
            </w:r>
          </w:p>
          <w:p w14:paraId="5F364A4A" w14:textId="2A58D627" w:rsidR="004D6CEF" w:rsidRPr="00AE604E"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t>a) armelor şi muniţiilor care fac parte din categoria A conform anexei nr. 1;</w:t>
            </w:r>
          </w:p>
        </w:tc>
        <w:tc>
          <w:tcPr>
            <w:tcW w:w="1842" w:type="dxa"/>
          </w:tcPr>
          <w:p w14:paraId="40CCE827" w14:textId="03135630" w:rsidR="004D6CEF" w:rsidRPr="00C24BFA" w:rsidRDefault="004D6CEF" w:rsidP="004D6CEF">
            <w:pPr>
              <w:jc w:val="center"/>
              <w:rPr>
                <w:rFonts w:asciiTheme="majorBidi" w:hAnsiTheme="majorBidi" w:cstheme="majorBidi"/>
                <w:sz w:val="20"/>
                <w:szCs w:val="20"/>
              </w:rPr>
            </w:pPr>
            <w:r w:rsidRPr="00F25156">
              <w:rPr>
                <w:rFonts w:asciiTheme="majorBidi" w:hAnsiTheme="majorBidi" w:cstheme="majorBidi"/>
                <w:sz w:val="20"/>
                <w:szCs w:val="20"/>
              </w:rPr>
              <w:t>Prevederi UE opționale</w:t>
            </w:r>
          </w:p>
        </w:tc>
        <w:tc>
          <w:tcPr>
            <w:tcW w:w="4962" w:type="dxa"/>
          </w:tcPr>
          <w:p w14:paraId="75E9E1DB" w14:textId="77777777" w:rsidR="004D6CEF" w:rsidRPr="000D2294" w:rsidRDefault="004D6CEF" w:rsidP="004D6CEF">
            <w:pPr>
              <w:rPr>
                <w:rFonts w:asciiTheme="majorBidi" w:hAnsiTheme="majorBidi" w:cstheme="majorBidi"/>
                <w:sz w:val="20"/>
                <w:szCs w:val="20"/>
              </w:rPr>
            </w:pPr>
          </w:p>
        </w:tc>
      </w:tr>
      <w:tr w:rsidR="004D6CEF" w:rsidRPr="00292960" w14:paraId="25FAF1DA" w14:textId="77777777" w:rsidTr="007C2D56">
        <w:tc>
          <w:tcPr>
            <w:tcW w:w="3964" w:type="dxa"/>
          </w:tcPr>
          <w:p w14:paraId="52009F0F" w14:textId="77777777" w:rsidR="004D6CEF" w:rsidRPr="0029482F"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t>c) furnizarea unui certificat din partea unei organizații de tir sportiv recunoscute în mod oficial care să confirme că:</w:t>
            </w:r>
          </w:p>
          <w:p w14:paraId="7CE2D0F8" w14:textId="77777777" w:rsidR="004D6CEF" w:rsidRPr="0029482F"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t>(i) practicantul de tir sportiv este membru al unui club de tir și practică tirul sportiv în mod regulat în cadrul acestuia de cel puțin 12 luni; și</w:t>
            </w:r>
          </w:p>
          <w:p w14:paraId="3ABACFC4" w14:textId="77777777" w:rsidR="004D6CEF" w:rsidRPr="0029482F" w:rsidRDefault="004D6CEF" w:rsidP="004D6CEF">
            <w:pPr>
              <w:jc w:val="both"/>
              <w:rPr>
                <w:rFonts w:asciiTheme="majorBidi" w:hAnsiTheme="majorBidi" w:cstheme="majorBidi"/>
                <w:sz w:val="20"/>
                <w:szCs w:val="20"/>
              </w:rPr>
            </w:pPr>
          </w:p>
        </w:tc>
        <w:tc>
          <w:tcPr>
            <w:tcW w:w="5075" w:type="dxa"/>
          </w:tcPr>
          <w:p w14:paraId="36D33FE0" w14:textId="77777777" w:rsidR="004D6CEF" w:rsidRPr="0029482F"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t>Art. 5 Legea 130/2012</w:t>
            </w:r>
          </w:p>
          <w:p w14:paraId="61464EBD" w14:textId="77777777" w:rsidR="004D6CEF" w:rsidRPr="0029482F"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t>Alin. (1) Se interzice procurarea, deţinerea, portul, folosirea, importul, exportul şi comercializarea de către persoane fizice şi juridice, cu excepţia organelor cu competenţe în domeniul apărării naţionale, securităţii statului şi ordinii publice, a următoarelor arme şi muniţii, sisteme şi dispozitive pentru acestea:</w:t>
            </w:r>
          </w:p>
          <w:p w14:paraId="2BC1752F" w14:textId="614784BF" w:rsidR="004D6CEF" w:rsidRPr="00AE604E"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t>a) armelor şi muniţiilor care fac parte din categoria A conform anexei nr. 1;</w:t>
            </w:r>
          </w:p>
        </w:tc>
        <w:tc>
          <w:tcPr>
            <w:tcW w:w="1842" w:type="dxa"/>
          </w:tcPr>
          <w:p w14:paraId="37B963E4" w14:textId="3EF707CE" w:rsidR="004D6CEF" w:rsidRPr="00C24BFA" w:rsidRDefault="004D6CEF" w:rsidP="004D6CEF">
            <w:pPr>
              <w:jc w:val="center"/>
              <w:rPr>
                <w:rFonts w:asciiTheme="majorBidi" w:hAnsiTheme="majorBidi" w:cstheme="majorBidi"/>
                <w:sz w:val="20"/>
                <w:szCs w:val="20"/>
              </w:rPr>
            </w:pPr>
            <w:r w:rsidRPr="00F25156">
              <w:rPr>
                <w:rFonts w:asciiTheme="majorBidi" w:hAnsiTheme="majorBidi" w:cstheme="majorBidi"/>
                <w:sz w:val="20"/>
                <w:szCs w:val="20"/>
              </w:rPr>
              <w:t>Prevederi UE opționale</w:t>
            </w:r>
          </w:p>
        </w:tc>
        <w:tc>
          <w:tcPr>
            <w:tcW w:w="4962" w:type="dxa"/>
          </w:tcPr>
          <w:p w14:paraId="70CC288D" w14:textId="77777777" w:rsidR="004D6CEF" w:rsidRPr="000D2294" w:rsidRDefault="004D6CEF" w:rsidP="004D6CEF">
            <w:pPr>
              <w:rPr>
                <w:rFonts w:asciiTheme="majorBidi" w:hAnsiTheme="majorBidi" w:cstheme="majorBidi"/>
                <w:sz w:val="20"/>
                <w:szCs w:val="20"/>
              </w:rPr>
            </w:pPr>
          </w:p>
        </w:tc>
      </w:tr>
      <w:tr w:rsidR="004D6CEF" w:rsidRPr="00292960" w14:paraId="2D21BDF6" w14:textId="77777777" w:rsidTr="007C2D56">
        <w:tc>
          <w:tcPr>
            <w:tcW w:w="3964" w:type="dxa"/>
          </w:tcPr>
          <w:p w14:paraId="1BAE58FF" w14:textId="5886136A" w:rsidR="004D6CEF" w:rsidRPr="0029482F"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t>(ii) arma de foc în cauză îndeplinește cerințele necesare pentru o disciplină de tir sportiv recunoscută de o federație de tir sportiv consacrată la nivel internațional și recunoscută în mod oficial.</w:t>
            </w:r>
          </w:p>
        </w:tc>
        <w:tc>
          <w:tcPr>
            <w:tcW w:w="5075" w:type="dxa"/>
          </w:tcPr>
          <w:p w14:paraId="7E99F90F" w14:textId="77777777" w:rsidR="004D6CEF" w:rsidRPr="0029482F"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t>Art. 5 Legea 130/2012</w:t>
            </w:r>
          </w:p>
          <w:p w14:paraId="73F4C0A3" w14:textId="77777777" w:rsidR="004D6CEF" w:rsidRPr="0029482F"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t>Alin. (1) Se interzice procurarea, deţinerea, portul, folosirea, importul, exportul şi comercializarea de către persoane fizice şi juridice, cu excepţia organelor cu competenţe în domeniul apărării naţionale, securităţii statului şi ordinii publice, a următoarelor arme şi muniţii, sisteme şi dispozitive pentru acestea:</w:t>
            </w:r>
          </w:p>
          <w:p w14:paraId="0A98F3A6" w14:textId="0F8F27BA" w:rsidR="004D6CEF" w:rsidRPr="00AE604E" w:rsidRDefault="004D6CEF" w:rsidP="004D6CEF">
            <w:pPr>
              <w:jc w:val="both"/>
              <w:rPr>
                <w:rFonts w:asciiTheme="majorBidi" w:hAnsiTheme="majorBidi" w:cstheme="majorBidi"/>
                <w:sz w:val="20"/>
                <w:szCs w:val="20"/>
              </w:rPr>
            </w:pPr>
            <w:r w:rsidRPr="0029482F">
              <w:rPr>
                <w:rFonts w:asciiTheme="majorBidi" w:hAnsiTheme="majorBidi" w:cstheme="majorBidi"/>
                <w:sz w:val="20"/>
                <w:szCs w:val="20"/>
              </w:rPr>
              <w:t>a) armelor şi muniţiilor care fac parte din categoria A conform anexei nr. 1;</w:t>
            </w:r>
          </w:p>
        </w:tc>
        <w:tc>
          <w:tcPr>
            <w:tcW w:w="1842" w:type="dxa"/>
          </w:tcPr>
          <w:p w14:paraId="28C7E5F2" w14:textId="7F784107" w:rsidR="004D6CEF" w:rsidRPr="00C24BFA" w:rsidRDefault="004D6CEF" w:rsidP="004D6CEF">
            <w:pPr>
              <w:jc w:val="center"/>
              <w:rPr>
                <w:rFonts w:asciiTheme="majorBidi" w:hAnsiTheme="majorBidi" w:cstheme="majorBidi"/>
                <w:sz w:val="20"/>
                <w:szCs w:val="20"/>
              </w:rPr>
            </w:pPr>
            <w:r w:rsidRPr="00F25156">
              <w:rPr>
                <w:rFonts w:asciiTheme="majorBidi" w:hAnsiTheme="majorBidi" w:cstheme="majorBidi"/>
                <w:sz w:val="20"/>
                <w:szCs w:val="20"/>
              </w:rPr>
              <w:t>Prevederi UE opționale</w:t>
            </w:r>
          </w:p>
        </w:tc>
        <w:tc>
          <w:tcPr>
            <w:tcW w:w="4962" w:type="dxa"/>
          </w:tcPr>
          <w:p w14:paraId="39789D9D" w14:textId="77777777" w:rsidR="004D6CEF" w:rsidRPr="000D2294" w:rsidRDefault="004D6CEF" w:rsidP="004D6CEF">
            <w:pPr>
              <w:rPr>
                <w:rFonts w:asciiTheme="majorBidi" w:hAnsiTheme="majorBidi" w:cstheme="majorBidi"/>
                <w:sz w:val="20"/>
                <w:szCs w:val="20"/>
              </w:rPr>
            </w:pPr>
          </w:p>
        </w:tc>
      </w:tr>
      <w:tr w:rsidR="004D6CEF" w:rsidRPr="00292960" w14:paraId="43ECDB4B" w14:textId="77777777" w:rsidTr="007C2D56">
        <w:tc>
          <w:tcPr>
            <w:tcW w:w="3964" w:type="dxa"/>
          </w:tcPr>
          <w:p w14:paraId="2D49BF49" w14:textId="6C8B13E2" w:rsidR="004D6CEF" w:rsidRDefault="004D6CEF" w:rsidP="004D6CEF">
            <w:pPr>
              <w:jc w:val="both"/>
              <w:rPr>
                <w:rFonts w:asciiTheme="majorBidi" w:hAnsiTheme="majorBidi" w:cstheme="majorBidi"/>
                <w:sz w:val="20"/>
                <w:szCs w:val="20"/>
              </w:rPr>
            </w:pPr>
            <w:r w:rsidRPr="00F31026">
              <w:rPr>
                <w:rFonts w:asciiTheme="majorBidi" w:hAnsiTheme="majorBidi" w:cstheme="majorBidi"/>
                <w:sz w:val="20"/>
                <w:szCs w:val="20"/>
              </w:rPr>
              <w:t xml:space="preserve">În ceea ce privește armele de foc clasificate la punctul 6 din categoria A, statele membre care au un sistem militar bazat pe serviciul militar general și în care este instituit, în ultimii 50 de ani, un sistem de transfer al armelor de foc de uz militar către persoanele care părăsesc armata după îndeplinirea atribuțiilor lor militare pot autoriza respectivele persoane, în calitatea lor de practicanți de tir sportiv, să păstreze o armă de foc utilizată pe perioada serviciului lor militar obligatoriu. Autoritatea publică competentă în cauză transformă armele de foc respective în arme de foc semiautomate și verifică în mod periodic că persoanele care utilizează astfel de arme de foc nu reprezintă un risc pentru siguranța publică. Se aplică dispozițiile prevăzute la </w:t>
            </w:r>
            <w:r w:rsidRPr="00F31026">
              <w:rPr>
                <w:rFonts w:asciiTheme="majorBidi" w:hAnsiTheme="majorBidi" w:cstheme="majorBidi"/>
                <w:sz w:val="20"/>
                <w:szCs w:val="20"/>
              </w:rPr>
              <w:lastRenderedPageBreak/>
              <w:t>primul paragraf literele (a), (b) și (c).</w:t>
            </w:r>
          </w:p>
        </w:tc>
        <w:tc>
          <w:tcPr>
            <w:tcW w:w="5075" w:type="dxa"/>
          </w:tcPr>
          <w:p w14:paraId="013C147D" w14:textId="5063B183" w:rsidR="004D6CEF" w:rsidRDefault="004D6CEF" w:rsidP="004D6CEF">
            <w:pPr>
              <w:jc w:val="both"/>
              <w:rPr>
                <w:rFonts w:asciiTheme="majorBidi" w:hAnsiTheme="majorBidi" w:cstheme="majorBidi"/>
                <w:sz w:val="20"/>
                <w:szCs w:val="20"/>
              </w:rPr>
            </w:pPr>
          </w:p>
        </w:tc>
        <w:tc>
          <w:tcPr>
            <w:tcW w:w="1842" w:type="dxa"/>
          </w:tcPr>
          <w:p w14:paraId="78EA9F07" w14:textId="5EDBD3EE" w:rsidR="004D6CEF" w:rsidRPr="00AE604E" w:rsidRDefault="004D6CEF" w:rsidP="004D6CEF">
            <w:pPr>
              <w:jc w:val="center"/>
              <w:rPr>
                <w:rFonts w:asciiTheme="majorBidi" w:hAnsiTheme="majorBidi" w:cstheme="majorBidi"/>
                <w:sz w:val="20"/>
                <w:szCs w:val="20"/>
                <w:highlight w:val="green"/>
              </w:rPr>
            </w:pPr>
            <w:r w:rsidRPr="00F25156">
              <w:rPr>
                <w:rFonts w:asciiTheme="majorBidi" w:hAnsiTheme="majorBidi" w:cstheme="majorBidi"/>
                <w:sz w:val="20"/>
                <w:szCs w:val="20"/>
              </w:rPr>
              <w:t>Prevederi UE opționale</w:t>
            </w:r>
          </w:p>
        </w:tc>
        <w:tc>
          <w:tcPr>
            <w:tcW w:w="4962" w:type="dxa"/>
          </w:tcPr>
          <w:p w14:paraId="4BA606B1" w14:textId="1B9DDED6" w:rsidR="004D6CEF" w:rsidRPr="000D2294" w:rsidRDefault="004D6CEF" w:rsidP="004D6CEF">
            <w:pPr>
              <w:rPr>
                <w:rFonts w:asciiTheme="majorBidi" w:hAnsiTheme="majorBidi" w:cstheme="majorBidi"/>
                <w:sz w:val="20"/>
                <w:szCs w:val="20"/>
              </w:rPr>
            </w:pPr>
            <w:r>
              <w:rPr>
                <w:rFonts w:asciiTheme="majorBidi" w:hAnsiTheme="majorBidi" w:cstheme="majorBidi"/>
                <w:sz w:val="20"/>
                <w:szCs w:val="20"/>
              </w:rPr>
              <w:t xml:space="preserve">Republica Moldova nu practică </w:t>
            </w:r>
            <w:r w:rsidRPr="008C5464">
              <w:rPr>
                <w:rFonts w:asciiTheme="majorBidi" w:hAnsiTheme="majorBidi" w:cstheme="majorBidi"/>
                <w:sz w:val="20"/>
                <w:szCs w:val="20"/>
              </w:rPr>
              <w:t>transfer</w:t>
            </w:r>
            <w:r>
              <w:rPr>
                <w:rFonts w:asciiTheme="majorBidi" w:hAnsiTheme="majorBidi" w:cstheme="majorBidi"/>
                <w:sz w:val="20"/>
                <w:szCs w:val="20"/>
              </w:rPr>
              <w:t>ul</w:t>
            </w:r>
            <w:r w:rsidRPr="008C5464">
              <w:rPr>
                <w:rFonts w:asciiTheme="majorBidi" w:hAnsiTheme="majorBidi" w:cstheme="majorBidi"/>
                <w:sz w:val="20"/>
                <w:szCs w:val="20"/>
              </w:rPr>
              <w:t xml:space="preserve"> armelor de foc de uz militar către persoanele care părăsesc armata după îndeplinirea atribuțiilor lor militare</w:t>
            </w:r>
            <w:r>
              <w:rPr>
                <w:rFonts w:asciiTheme="majorBidi" w:hAnsiTheme="majorBidi" w:cstheme="majorBidi"/>
                <w:sz w:val="20"/>
                <w:szCs w:val="20"/>
              </w:rPr>
              <w:t>.</w:t>
            </w:r>
          </w:p>
        </w:tc>
      </w:tr>
      <w:tr w:rsidR="007C2D56" w:rsidRPr="00292960" w14:paraId="1DF74C6A" w14:textId="77777777" w:rsidTr="007C2D56">
        <w:tc>
          <w:tcPr>
            <w:tcW w:w="3964" w:type="dxa"/>
          </w:tcPr>
          <w:p w14:paraId="2B67B610" w14:textId="349536D1" w:rsidR="007C2D56" w:rsidRPr="00F31026" w:rsidRDefault="007C2D56" w:rsidP="007C2D56">
            <w:pPr>
              <w:jc w:val="both"/>
              <w:rPr>
                <w:rFonts w:asciiTheme="majorBidi" w:hAnsiTheme="majorBidi" w:cstheme="majorBidi"/>
                <w:sz w:val="20"/>
                <w:szCs w:val="20"/>
              </w:rPr>
            </w:pPr>
            <w:r w:rsidRPr="00F31026">
              <w:rPr>
                <w:rFonts w:asciiTheme="majorBidi" w:hAnsiTheme="majorBidi" w:cstheme="majorBidi"/>
                <w:sz w:val="20"/>
                <w:szCs w:val="20"/>
              </w:rPr>
              <w:t>(7) Autorizațiile emise în temeiul prezentului articol se reexaminează periodic, la intervale care nu depășesc cinci ani.</w:t>
            </w:r>
          </w:p>
        </w:tc>
        <w:tc>
          <w:tcPr>
            <w:tcW w:w="5075" w:type="dxa"/>
          </w:tcPr>
          <w:p w14:paraId="553CDB9C" w14:textId="73586E05"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11 Legea 130/2012</w:t>
            </w:r>
          </w:p>
          <w:p w14:paraId="44C05C01" w14:textId="6139FE5F"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A5479D">
              <w:rPr>
                <w:rFonts w:asciiTheme="majorBidi" w:hAnsiTheme="majorBidi" w:cstheme="majorBidi"/>
                <w:sz w:val="20"/>
                <w:szCs w:val="20"/>
              </w:rPr>
              <w:t>(2) Permisul de armă trebuie vizat o dată la 5 ani de către autorităţile prevăzute la art. 7 alin. (3).</w:t>
            </w:r>
          </w:p>
        </w:tc>
        <w:tc>
          <w:tcPr>
            <w:tcW w:w="1842" w:type="dxa"/>
          </w:tcPr>
          <w:p w14:paraId="22966430" w14:textId="56313BD9" w:rsidR="007C2D56" w:rsidRPr="008C5464" w:rsidRDefault="007C2D56" w:rsidP="007C2D56">
            <w:pPr>
              <w:jc w:val="center"/>
              <w:rPr>
                <w:rFonts w:asciiTheme="majorBidi" w:hAnsiTheme="majorBidi" w:cstheme="majorBidi"/>
                <w:sz w:val="20"/>
                <w:szCs w:val="20"/>
                <w:highlight w:val="green"/>
              </w:rPr>
            </w:pPr>
            <w:r w:rsidRPr="00A5479D">
              <w:rPr>
                <w:rFonts w:asciiTheme="majorBidi" w:hAnsiTheme="majorBidi" w:cstheme="majorBidi"/>
                <w:sz w:val="20"/>
                <w:szCs w:val="20"/>
              </w:rPr>
              <w:t>Compatibil</w:t>
            </w:r>
          </w:p>
        </w:tc>
        <w:tc>
          <w:tcPr>
            <w:tcW w:w="4962" w:type="dxa"/>
          </w:tcPr>
          <w:p w14:paraId="332FA367" w14:textId="77777777" w:rsidR="007C2D56" w:rsidRPr="000D2294" w:rsidRDefault="007C2D56" w:rsidP="00EF2225">
            <w:pPr>
              <w:rPr>
                <w:rFonts w:asciiTheme="majorBidi" w:hAnsiTheme="majorBidi" w:cstheme="majorBidi"/>
                <w:sz w:val="20"/>
                <w:szCs w:val="20"/>
              </w:rPr>
            </w:pPr>
          </w:p>
        </w:tc>
      </w:tr>
      <w:tr w:rsidR="007C2D56" w:rsidRPr="00292960" w14:paraId="26051947" w14:textId="77777777" w:rsidTr="007C2D56">
        <w:tc>
          <w:tcPr>
            <w:tcW w:w="3964" w:type="dxa"/>
          </w:tcPr>
          <w:p w14:paraId="1B9C301F" w14:textId="77777777" w:rsidR="007C2D56" w:rsidRPr="001B635A" w:rsidRDefault="007C2D56" w:rsidP="007C2D56">
            <w:pPr>
              <w:jc w:val="both"/>
              <w:rPr>
                <w:rFonts w:asciiTheme="majorBidi" w:hAnsiTheme="majorBidi" w:cstheme="majorBidi"/>
                <w:b/>
                <w:bCs/>
                <w:sz w:val="20"/>
                <w:szCs w:val="20"/>
              </w:rPr>
            </w:pPr>
            <w:r w:rsidRPr="001B635A">
              <w:rPr>
                <w:rFonts w:asciiTheme="majorBidi" w:hAnsiTheme="majorBidi" w:cstheme="majorBidi"/>
                <w:b/>
                <w:bCs/>
                <w:sz w:val="20"/>
                <w:szCs w:val="20"/>
              </w:rPr>
              <w:t>Articolul 10</w:t>
            </w:r>
          </w:p>
          <w:p w14:paraId="51EEDD31" w14:textId="77777777" w:rsidR="007C2D56" w:rsidRPr="00545552"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(1) Nicio persoană nu poate achiziționa a armă de foc din categoria B pe teritoriul unui stat membru</w:t>
            </w:r>
            <w:r>
              <w:rPr>
                <w:rFonts w:asciiTheme="majorBidi" w:hAnsiTheme="majorBidi" w:cstheme="majorBidi"/>
                <w:sz w:val="20"/>
                <w:szCs w:val="20"/>
              </w:rPr>
              <w:t>,</w:t>
            </w:r>
            <w:r w:rsidRPr="00545552">
              <w:rPr>
                <w:rFonts w:asciiTheme="majorBidi" w:hAnsiTheme="majorBidi" w:cstheme="majorBidi"/>
                <w:sz w:val="20"/>
                <w:szCs w:val="20"/>
              </w:rPr>
              <w:t xml:space="preserve"> cu excepția cazului în care acest stat a autorizat-o să facă acest lucru.</w:t>
            </w:r>
          </w:p>
          <w:p w14:paraId="46906171" w14:textId="78C8EE53" w:rsidR="007C2D56" w:rsidRPr="00F31026"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Nicio asemenea autorizație nu poate fi acordată unui rezident al unui alt stat membru fără acordul prealabil al statului membru respectiv.</w:t>
            </w:r>
          </w:p>
        </w:tc>
        <w:tc>
          <w:tcPr>
            <w:tcW w:w="5075" w:type="dxa"/>
          </w:tcPr>
          <w:p w14:paraId="39FEAD13"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28,</w:t>
            </w:r>
            <w:r>
              <w:t xml:space="preserve"> </w:t>
            </w:r>
            <w:r w:rsidRPr="00837C9B">
              <w:rPr>
                <w:rFonts w:asciiTheme="majorBidi" w:hAnsiTheme="majorBidi" w:cstheme="majorBidi"/>
                <w:sz w:val="20"/>
                <w:szCs w:val="20"/>
              </w:rPr>
              <w:t>Legea nr. 130/2012</w:t>
            </w:r>
          </w:p>
          <w:p w14:paraId="7A427DF4" w14:textId="77777777" w:rsidR="007C2D56" w:rsidRPr="00A84DCD" w:rsidRDefault="007C2D56" w:rsidP="007C2D56">
            <w:pPr>
              <w:pStyle w:val="Listparagraf"/>
              <w:numPr>
                <w:ilvl w:val="0"/>
                <w:numId w:val="5"/>
              </w:numPr>
              <w:tabs>
                <w:tab w:val="left" w:pos="323"/>
              </w:tabs>
              <w:ind w:left="0" w:firstLine="0"/>
              <w:jc w:val="both"/>
              <w:rPr>
                <w:rFonts w:asciiTheme="majorBidi" w:hAnsiTheme="majorBidi" w:cstheme="majorBidi"/>
                <w:sz w:val="20"/>
                <w:szCs w:val="20"/>
              </w:rPr>
            </w:pPr>
            <w:r w:rsidRPr="00A84DCD">
              <w:rPr>
                <w:rFonts w:asciiTheme="majorBidi" w:hAnsiTheme="majorBidi" w:cstheme="majorBidi"/>
                <w:sz w:val="20"/>
                <w:szCs w:val="20"/>
              </w:rPr>
              <w:t>Cetăţenii străini pot să procure în Republica Moldova arme letale şi neletale supuse autorizării sau muniţii aferente în baza permisului de procurare a armei, eliberat în ţara în care îşi au domiciliul, în vederea scoaterii lor de pe teritoriul Republicii Moldova.</w:t>
            </w:r>
          </w:p>
          <w:p w14:paraId="2BF6FCD3" w14:textId="77777777" w:rsidR="007C2D56" w:rsidRDefault="007C2D56" w:rsidP="007C2D56">
            <w:pPr>
              <w:jc w:val="both"/>
              <w:rPr>
                <w:rFonts w:asciiTheme="majorBidi" w:hAnsiTheme="majorBidi" w:cstheme="majorBidi"/>
                <w:sz w:val="20"/>
                <w:szCs w:val="20"/>
              </w:rPr>
            </w:pPr>
          </w:p>
        </w:tc>
        <w:tc>
          <w:tcPr>
            <w:tcW w:w="1842" w:type="dxa"/>
          </w:tcPr>
          <w:p w14:paraId="1CD02931"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3D4DFD26" w14:textId="77777777" w:rsidR="007C2D56" w:rsidRPr="00A5479D" w:rsidRDefault="007C2D56" w:rsidP="007C2D56">
            <w:pPr>
              <w:jc w:val="center"/>
              <w:rPr>
                <w:rFonts w:asciiTheme="majorBidi" w:hAnsiTheme="majorBidi" w:cstheme="majorBidi"/>
                <w:sz w:val="20"/>
                <w:szCs w:val="20"/>
              </w:rPr>
            </w:pPr>
          </w:p>
        </w:tc>
        <w:tc>
          <w:tcPr>
            <w:tcW w:w="4962" w:type="dxa"/>
          </w:tcPr>
          <w:p w14:paraId="2A749085" w14:textId="77777777" w:rsidR="007C2D56" w:rsidRPr="000D2294" w:rsidRDefault="007C2D56" w:rsidP="00EF2225">
            <w:pPr>
              <w:rPr>
                <w:rFonts w:asciiTheme="majorBidi" w:hAnsiTheme="majorBidi" w:cstheme="majorBidi"/>
                <w:sz w:val="20"/>
                <w:szCs w:val="20"/>
              </w:rPr>
            </w:pPr>
          </w:p>
        </w:tc>
      </w:tr>
      <w:tr w:rsidR="007C2D56" w:rsidRPr="00292960" w14:paraId="3AE49351" w14:textId="77777777" w:rsidTr="007C2D56">
        <w:tc>
          <w:tcPr>
            <w:tcW w:w="3964" w:type="dxa"/>
          </w:tcPr>
          <w:p w14:paraId="2E12DCA3" w14:textId="5048F73A" w:rsidR="007C2D56" w:rsidRPr="00545552"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(2) </w:t>
            </w:r>
            <w:r w:rsidRPr="00A5479D">
              <w:rPr>
                <w:rFonts w:asciiTheme="majorBidi" w:hAnsiTheme="majorBidi" w:cstheme="majorBidi"/>
                <w:sz w:val="20"/>
                <w:szCs w:val="20"/>
              </w:rPr>
              <w:t>Nicio persoană nu poate deține o armă de foc din categoria B pe teritoriul unui stat membru fără autorizația acestui stat. Dacă persoana este rezidentă al altui stat membru, acesta din urmă este informat în mod corespunzător.</w:t>
            </w:r>
          </w:p>
        </w:tc>
        <w:tc>
          <w:tcPr>
            <w:tcW w:w="5075" w:type="dxa"/>
          </w:tcPr>
          <w:p w14:paraId="747B6C3D"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28,</w:t>
            </w:r>
            <w:r>
              <w:t xml:space="preserve"> </w:t>
            </w:r>
            <w:r w:rsidRPr="00837C9B">
              <w:rPr>
                <w:rFonts w:asciiTheme="majorBidi" w:hAnsiTheme="majorBidi" w:cstheme="majorBidi"/>
                <w:sz w:val="20"/>
                <w:szCs w:val="20"/>
              </w:rPr>
              <w:t>Legea nr. 130/2012</w:t>
            </w:r>
          </w:p>
          <w:p w14:paraId="3DF45E91" w14:textId="77777777" w:rsidR="007C2D56" w:rsidRPr="004D78BA"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(3) </w:t>
            </w:r>
            <w:r w:rsidRPr="004D78BA">
              <w:rPr>
                <w:rFonts w:asciiTheme="majorBidi" w:hAnsiTheme="majorBidi" w:cstheme="majorBidi"/>
                <w:sz w:val="20"/>
                <w:szCs w:val="20"/>
              </w:rPr>
              <w:t>Persoanele prevăzute la alin. (1) nu dispun de dreptul de transport, port şi folosire a armelor letale şi neletale supuse autorizării pe teritoriul Republicii Moldova.</w:t>
            </w:r>
          </w:p>
          <w:p w14:paraId="24A72113" w14:textId="77777777" w:rsidR="007C2D56" w:rsidRDefault="007C2D56" w:rsidP="007C2D56">
            <w:pPr>
              <w:jc w:val="both"/>
              <w:rPr>
                <w:rFonts w:asciiTheme="majorBidi" w:hAnsiTheme="majorBidi" w:cstheme="majorBidi"/>
                <w:sz w:val="20"/>
                <w:szCs w:val="20"/>
              </w:rPr>
            </w:pPr>
          </w:p>
        </w:tc>
        <w:tc>
          <w:tcPr>
            <w:tcW w:w="1842" w:type="dxa"/>
          </w:tcPr>
          <w:p w14:paraId="692E00FF" w14:textId="77777777" w:rsidR="007C2D56" w:rsidRPr="00B07960" w:rsidRDefault="007C2D56" w:rsidP="007C2D56">
            <w:pPr>
              <w:jc w:val="center"/>
              <w:rPr>
                <w:rFonts w:asciiTheme="majorBidi" w:hAnsiTheme="majorBidi" w:cstheme="majorBidi"/>
                <w:sz w:val="20"/>
                <w:szCs w:val="20"/>
              </w:rPr>
            </w:pPr>
            <w:r w:rsidRPr="00B07960">
              <w:rPr>
                <w:rFonts w:asciiTheme="majorBidi" w:hAnsiTheme="majorBidi" w:cstheme="majorBidi"/>
                <w:sz w:val="20"/>
                <w:szCs w:val="20"/>
              </w:rPr>
              <w:t>Compatibil</w:t>
            </w:r>
          </w:p>
          <w:p w14:paraId="3AAC9E95" w14:textId="77777777" w:rsidR="007C2D56" w:rsidRPr="00A335B5" w:rsidRDefault="007C2D56" w:rsidP="007C2D56">
            <w:pPr>
              <w:jc w:val="center"/>
              <w:rPr>
                <w:rFonts w:asciiTheme="majorBidi" w:hAnsiTheme="majorBidi" w:cstheme="majorBidi"/>
                <w:sz w:val="20"/>
                <w:szCs w:val="20"/>
              </w:rPr>
            </w:pPr>
          </w:p>
        </w:tc>
        <w:tc>
          <w:tcPr>
            <w:tcW w:w="4962" w:type="dxa"/>
          </w:tcPr>
          <w:p w14:paraId="14EF1618" w14:textId="77777777" w:rsidR="007C2D56" w:rsidRPr="000D2294" w:rsidRDefault="007C2D56" w:rsidP="00EF2225">
            <w:pPr>
              <w:rPr>
                <w:rFonts w:asciiTheme="majorBidi" w:hAnsiTheme="majorBidi" w:cstheme="majorBidi"/>
                <w:sz w:val="20"/>
                <w:szCs w:val="20"/>
              </w:rPr>
            </w:pPr>
          </w:p>
        </w:tc>
      </w:tr>
      <w:tr w:rsidR="007C2D56" w:rsidRPr="00292960" w14:paraId="2870C5F8" w14:textId="77777777" w:rsidTr="007C2D56">
        <w:tc>
          <w:tcPr>
            <w:tcW w:w="3964" w:type="dxa"/>
          </w:tcPr>
          <w:p w14:paraId="20B7C0B4" w14:textId="77777777" w:rsidR="007C2D56"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(3) O autorizație pentru achiziționarea și o autorizație pentru deținerea unei arme de foc din categoria B pot avea forma unei decizii administrative unice.</w:t>
            </w:r>
          </w:p>
          <w:p w14:paraId="44686BF8" w14:textId="77777777" w:rsidR="007C2D56" w:rsidRDefault="007C2D56" w:rsidP="007C2D56">
            <w:pPr>
              <w:jc w:val="both"/>
              <w:rPr>
                <w:rFonts w:asciiTheme="majorBidi" w:hAnsiTheme="majorBidi" w:cstheme="majorBidi"/>
                <w:sz w:val="20"/>
                <w:szCs w:val="20"/>
              </w:rPr>
            </w:pPr>
          </w:p>
          <w:p w14:paraId="138C67D6" w14:textId="77777777" w:rsidR="007C2D56" w:rsidRDefault="007C2D56" w:rsidP="007C2D56">
            <w:pPr>
              <w:jc w:val="both"/>
              <w:rPr>
                <w:rFonts w:asciiTheme="majorBidi" w:hAnsiTheme="majorBidi" w:cstheme="majorBidi"/>
                <w:sz w:val="20"/>
                <w:szCs w:val="20"/>
              </w:rPr>
            </w:pPr>
          </w:p>
        </w:tc>
        <w:tc>
          <w:tcPr>
            <w:tcW w:w="5075" w:type="dxa"/>
          </w:tcPr>
          <w:p w14:paraId="56B8BC1F"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Legea nr. 130/2012 operează cu noțiuni distincte de „</w:t>
            </w:r>
            <w:r w:rsidRPr="00346AA4">
              <w:rPr>
                <w:rFonts w:asciiTheme="majorBidi" w:hAnsiTheme="majorBidi" w:cstheme="majorBidi"/>
                <w:i/>
                <w:sz w:val="20"/>
                <w:szCs w:val="20"/>
              </w:rPr>
              <w:t>permis de procurare a armei</w:t>
            </w:r>
            <w:r>
              <w:rPr>
                <w:rFonts w:asciiTheme="majorBidi" w:hAnsiTheme="majorBidi" w:cstheme="majorBidi"/>
                <w:sz w:val="20"/>
                <w:szCs w:val="20"/>
              </w:rPr>
              <w:t>”</w:t>
            </w:r>
            <w:r w:rsidRPr="00346AA4">
              <w:rPr>
                <w:rFonts w:asciiTheme="majorBidi" w:hAnsiTheme="majorBidi" w:cstheme="majorBidi"/>
                <w:sz w:val="20"/>
                <w:szCs w:val="20"/>
              </w:rPr>
              <w:t xml:space="preserve"> – document, emis în condiţiile legii de autoritatea competentă, prin care se atestă dreptul titularului de a cumpăra şi deţine armă</w:t>
            </w:r>
            <w:r>
              <w:rPr>
                <w:rFonts w:asciiTheme="majorBidi" w:hAnsiTheme="majorBidi" w:cstheme="majorBidi"/>
                <w:sz w:val="20"/>
                <w:szCs w:val="20"/>
              </w:rPr>
              <w:t xml:space="preserve"> și, respectiv, </w:t>
            </w:r>
          </w:p>
          <w:p w14:paraId="0C78273B" w14:textId="46EF7830"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346AA4">
              <w:rPr>
                <w:rFonts w:asciiTheme="majorBidi" w:hAnsiTheme="majorBidi" w:cstheme="majorBidi"/>
                <w:i/>
                <w:sz w:val="20"/>
                <w:szCs w:val="20"/>
              </w:rPr>
              <w:t>permis de armă</w:t>
            </w:r>
            <w:r>
              <w:rPr>
                <w:rFonts w:asciiTheme="majorBidi" w:hAnsiTheme="majorBidi" w:cstheme="majorBidi"/>
                <w:sz w:val="20"/>
                <w:szCs w:val="20"/>
              </w:rPr>
              <w:t>”</w:t>
            </w:r>
            <w:r w:rsidRPr="00346AA4">
              <w:rPr>
                <w:rFonts w:asciiTheme="majorBidi" w:hAnsiTheme="majorBidi" w:cstheme="majorBidi"/>
                <w:sz w:val="20"/>
                <w:szCs w:val="20"/>
              </w:rPr>
              <w:t xml:space="preserve"> – document, emis în condiţiile legii de autoritatea competentă, prin care o persoană fizică sau juridică dovedeşte dreptul de a deţine şi/sau, după caz, de a purta şi folosi arme letale sau arme neletale ale căror tip, marcă, model, calibru şi număr de serie s</w:t>
            </w:r>
            <w:r>
              <w:rPr>
                <w:rFonts w:asciiTheme="majorBidi" w:hAnsiTheme="majorBidi" w:cstheme="majorBidi"/>
                <w:sz w:val="20"/>
                <w:szCs w:val="20"/>
              </w:rPr>
              <w:t>unt înscrise în acest document.</w:t>
            </w:r>
          </w:p>
        </w:tc>
        <w:tc>
          <w:tcPr>
            <w:tcW w:w="1842" w:type="dxa"/>
          </w:tcPr>
          <w:p w14:paraId="25A6A42F" w14:textId="77777777" w:rsidR="007C2D56" w:rsidRPr="003F65E5" w:rsidRDefault="007C2D56" w:rsidP="007C2D56">
            <w:pPr>
              <w:jc w:val="center"/>
              <w:rPr>
                <w:rFonts w:asciiTheme="majorBidi" w:hAnsiTheme="majorBidi" w:cstheme="majorBidi"/>
                <w:sz w:val="20"/>
                <w:szCs w:val="20"/>
              </w:rPr>
            </w:pPr>
            <w:r w:rsidRPr="003F65E5">
              <w:rPr>
                <w:rFonts w:asciiTheme="majorBidi" w:hAnsiTheme="majorBidi" w:cstheme="majorBidi"/>
                <w:sz w:val="20"/>
                <w:szCs w:val="20"/>
              </w:rPr>
              <w:t>Compatibil</w:t>
            </w:r>
          </w:p>
          <w:p w14:paraId="7885B588" w14:textId="77777777" w:rsidR="007C2D56" w:rsidRPr="00B07960" w:rsidRDefault="007C2D56" w:rsidP="007C2D56">
            <w:pPr>
              <w:jc w:val="center"/>
              <w:rPr>
                <w:rFonts w:asciiTheme="majorBidi" w:hAnsiTheme="majorBidi" w:cstheme="majorBidi"/>
                <w:sz w:val="20"/>
                <w:szCs w:val="20"/>
              </w:rPr>
            </w:pPr>
          </w:p>
        </w:tc>
        <w:tc>
          <w:tcPr>
            <w:tcW w:w="4962" w:type="dxa"/>
          </w:tcPr>
          <w:p w14:paraId="4C945470" w14:textId="77777777" w:rsidR="007C2D56" w:rsidRPr="000D2294" w:rsidRDefault="007C2D56" w:rsidP="00EF2225">
            <w:pPr>
              <w:rPr>
                <w:rFonts w:asciiTheme="majorBidi" w:hAnsiTheme="majorBidi" w:cstheme="majorBidi"/>
                <w:sz w:val="20"/>
                <w:szCs w:val="20"/>
              </w:rPr>
            </w:pPr>
          </w:p>
        </w:tc>
      </w:tr>
      <w:tr w:rsidR="004D6CEF" w:rsidRPr="00292960" w14:paraId="4A6F7DCA" w14:textId="77777777" w:rsidTr="007C2D56">
        <w:tc>
          <w:tcPr>
            <w:tcW w:w="3964" w:type="dxa"/>
          </w:tcPr>
          <w:p w14:paraId="4AD3E101" w14:textId="77777777" w:rsidR="004D6CEF" w:rsidRPr="00545552" w:rsidRDefault="004D6CEF" w:rsidP="004D6CEF">
            <w:pPr>
              <w:jc w:val="both"/>
              <w:rPr>
                <w:rFonts w:asciiTheme="majorBidi" w:hAnsiTheme="majorBidi" w:cstheme="majorBidi"/>
                <w:sz w:val="20"/>
                <w:szCs w:val="20"/>
              </w:rPr>
            </w:pPr>
            <w:r>
              <w:rPr>
                <w:rFonts w:asciiTheme="majorBidi" w:hAnsiTheme="majorBidi" w:cstheme="majorBidi"/>
                <w:sz w:val="20"/>
                <w:szCs w:val="20"/>
              </w:rPr>
              <w:t>(4)</w:t>
            </w:r>
            <w:r w:rsidRPr="00545552">
              <w:rPr>
                <w:rFonts w:asciiTheme="majorBidi" w:hAnsiTheme="majorBidi" w:cstheme="majorBidi"/>
                <w:sz w:val="20"/>
                <w:szCs w:val="20"/>
              </w:rPr>
              <w:t xml:space="preserve"> Statele membre pot lua în considerare posibilitatea de a acorda un permis multianual pentru achiziționarea și deținerea tuturor armelor de foc supuse autorizării persoanelor care îndeplinesc condițiile de acordare a autorizației de deținere a unei arme de foc, fără a aduce atingere:</w:t>
            </w:r>
          </w:p>
          <w:p w14:paraId="3D6BD076" w14:textId="77777777" w:rsidR="004D6CEF" w:rsidRPr="00545552" w:rsidRDefault="004D6CEF" w:rsidP="004D6CEF">
            <w:pPr>
              <w:jc w:val="both"/>
              <w:rPr>
                <w:rFonts w:asciiTheme="majorBidi" w:hAnsiTheme="majorBidi" w:cstheme="majorBidi"/>
                <w:sz w:val="20"/>
                <w:szCs w:val="20"/>
              </w:rPr>
            </w:pPr>
            <w:r w:rsidRPr="00545552">
              <w:rPr>
                <w:rFonts w:asciiTheme="majorBidi" w:hAnsiTheme="majorBidi" w:cstheme="majorBidi"/>
                <w:sz w:val="20"/>
                <w:szCs w:val="20"/>
              </w:rPr>
              <w:t>(a)</w:t>
            </w:r>
            <w:r>
              <w:rPr>
                <w:rFonts w:asciiTheme="majorBidi" w:hAnsiTheme="majorBidi" w:cstheme="majorBidi"/>
                <w:sz w:val="20"/>
                <w:szCs w:val="20"/>
              </w:rPr>
              <w:t xml:space="preserve"> </w:t>
            </w:r>
            <w:r w:rsidRPr="00545552">
              <w:rPr>
                <w:rFonts w:asciiTheme="majorBidi" w:hAnsiTheme="majorBidi" w:cstheme="majorBidi"/>
                <w:sz w:val="20"/>
                <w:szCs w:val="20"/>
              </w:rPr>
              <w:t>obligației de a informa autoritățile competente despre transferuri;</w:t>
            </w:r>
          </w:p>
          <w:p w14:paraId="1880AC72" w14:textId="1E7584CB" w:rsidR="004D6CEF" w:rsidRPr="00545552" w:rsidRDefault="004D6CEF" w:rsidP="004D6CEF">
            <w:pPr>
              <w:jc w:val="both"/>
              <w:rPr>
                <w:rFonts w:asciiTheme="majorBidi" w:hAnsiTheme="majorBidi" w:cstheme="majorBidi"/>
                <w:sz w:val="20"/>
                <w:szCs w:val="20"/>
              </w:rPr>
            </w:pPr>
          </w:p>
        </w:tc>
        <w:tc>
          <w:tcPr>
            <w:tcW w:w="5075" w:type="dxa"/>
          </w:tcPr>
          <w:p w14:paraId="1B645EAB" w14:textId="06F19F83" w:rsidR="004D6CEF" w:rsidRDefault="004D6CEF" w:rsidP="004D6CEF">
            <w:pPr>
              <w:jc w:val="both"/>
              <w:rPr>
                <w:rFonts w:asciiTheme="majorBidi" w:hAnsiTheme="majorBidi" w:cstheme="majorBidi"/>
                <w:sz w:val="20"/>
                <w:szCs w:val="20"/>
              </w:rPr>
            </w:pPr>
          </w:p>
        </w:tc>
        <w:tc>
          <w:tcPr>
            <w:tcW w:w="1842" w:type="dxa"/>
          </w:tcPr>
          <w:p w14:paraId="74908402" w14:textId="7DC9CC90" w:rsidR="004D6CEF" w:rsidRPr="003D4825" w:rsidRDefault="004D6CEF" w:rsidP="004D6CEF">
            <w:pPr>
              <w:jc w:val="center"/>
              <w:rPr>
                <w:rFonts w:asciiTheme="majorBidi" w:hAnsiTheme="majorBidi" w:cstheme="majorBidi"/>
                <w:sz w:val="20"/>
                <w:szCs w:val="20"/>
              </w:rPr>
            </w:pPr>
            <w:r w:rsidRPr="00D30EFB">
              <w:rPr>
                <w:rFonts w:asciiTheme="majorBidi" w:hAnsiTheme="majorBidi" w:cstheme="majorBidi"/>
                <w:sz w:val="20"/>
                <w:szCs w:val="20"/>
              </w:rPr>
              <w:t>Prevederi UE opționale</w:t>
            </w:r>
          </w:p>
        </w:tc>
        <w:tc>
          <w:tcPr>
            <w:tcW w:w="4962" w:type="dxa"/>
          </w:tcPr>
          <w:p w14:paraId="1B6C79E2" w14:textId="3DC19714" w:rsidR="004D6CEF" w:rsidRPr="000D2294" w:rsidRDefault="004D6CEF" w:rsidP="004D6CEF">
            <w:pPr>
              <w:rPr>
                <w:rFonts w:asciiTheme="majorBidi" w:hAnsiTheme="majorBidi" w:cstheme="majorBidi"/>
                <w:sz w:val="20"/>
                <w:szCs w:val="20"/>
              </w:rPr>
            </w:pPr>
            <w:r>
              <w:rPr>
                <w:rFonts w:asciiTheme="majorBidi" w:hAnsiTheme="majorBidi" w:cstheme="majorBidi"/>
                <w:sz w:val="20"/>
                <w:szCs w:val="20"/>
              </w:rPr>
              <w:t xml:space="preserve">Legislația națională din domeniul regimului  armelor din circuitul civil nu prevede permisul multianual persoanelor, </w:t>
            </w:r>
            <w:r w:rsidRPr="00CB5369">
              <w:rPr>
                <w:rFonts w:asciiTheme="majorBidi" w:hAnsiTheme="majorBidi" w:cstheme="majorBidi"/>
                <w:sz w:val="20"/>
                <w:szCs w:val="20"/>
              </w:rPr>
              <w:t>pentru achiziționarea și deținerea tuturor armelor de foc supuse autorizării</w:t>
            </w:r>
            <w:r>
              <w:rPr>
                <w:rFonts w:asciiTheme="majorBidi" w:hAnsiTheme="majorBidi" w:cstheme="majorBidi"/>
                <w:sz w:val="20"/>
                <w:szCs w:val="20"/>
              </w:rPr>
              <w:t>.</w:t>
            </w:r>
          </w:p>
        </w:tc>
      </w:tr>
      <w:tr w:rsidR="004D6CEF" w:rsidRPr="00AC4463" w14:paraId="27C30B79" w14:textId="77777777" w:rsidTr="007C2D56">
        <w:tc>
          <w:tcPr>
            <w:tcW w:w="3964" w:type="dxa"/>
          </w:tcPr>
          <w:p w14:paraId="096D7802" w14:textId="77777777" w:rsidR="004D6CEF" w:rsidRPr="00AC4463" w:rsidRDefault="004D6CEF" w:rsidP="004D6CEF">
            <w:pPr>
              <w:jc w:val="both"/>
              <w:rPr>
                <w:rFonts w:asciiTheme="majorBidi" w:hAnsiTheme="majorBidi" w:cstheme="majorBidi"/>
                <w:sz w:val="20"/>
                <w:szCs w:val="20"/>
              </w:rPr>
            </w:pPr>
            <w:r w:rsidRPr="00AC4463">
              <w:rPr>
                <w:rFonts w:asciiTheme="majorBidi" w:hAnsiTheme="majorBidi" w:cstheme="majorBidi"/>
                <w:sz w:val="20"/>
                <w:szCs w:val="20"/>
              </w:rPr>
              <w:t>(b) verificării periodice a continuării îndeplinirii condițiilor de către acestea;</w:t>
            </w:r>
          </w:p>
          <w:p w14:paraId="7AAFD9BF" w14:textId="77777777" w:rsidR="004D6CEF" w:rsidRPr="00AC4463" w:rsidRDefault="004D6CEF" w:rsidP="004D6CEF">
            <w:pPr>
              <w:jc w:val="both"/>
              <w:rPr>
                <w:rFonts w:asciiTheme="majorBidi" w:hAnsiTheme="majorBidi" w:cstheme="majorBidi"/>
                <w:sz w:val="20"/>
                <w:szCs w:val="20"/>
              </w:rPr>
            </w:pPr>
          </w:p>
        </w:tc>
        <w:tc>
          <w:tcPr>
            <w:tcW w:w="5075" w:type="dxa"/>
          </w:tcPr>
          <w:p w14:paraId="47417B42" w14:textId="77777777" w:rsidR="004D6CEF" w:rsidRPr="00AC4463" w:rsidRDefault="004D6CEF" w:rsidP="004D6CEF">
            <w:pPr>
              <w:jc w:val="both"/>
              <w:rPr>
                <w:rFonts w:asciiTheme="majorBidi" w:hAnsiTheme="majorBidi" w:cstheme="majorBidi"/>
                <w:sz w:val="20"/>
                <w:szCs w:val="20"/>
              </w:rPr>
            </w:pPr>
          </w:p>
        </w:tc>
        <w:tc>
          <w:tcPr>
            <w:tcW w:w="1842" w:type="dxa"/>
          </w:tcPr>
          <w:p w14:paraId="36226B05" w14:textId="09B020FB" w:rsidR="004D6CEF" w:rsidRPr="00AC4463" w:rsidRDefault="004D6CEF" w:rsidP="004D6CEF">
            <w:pPr>
              <w:jc w:val="center"/>
              <w:rPr>
                <w:rFonts w:asciiTheme="majorBidi" w:hAnsiTheme="majorBidi" w:cstheme="majorBidi"/>
                <w:sz w:val="20"/>
                <w:szCs w:val="20"/>
              </w:rPr>
            </w:pPr>
            <w:r w:rsidRPr="00D30EFB">
              <w:rPr>
                <w:rFonts w:asciiTheme="majorBidi" w:hAnsiTheme="majorBidi" w:cstheme="majorBidi"/>
                <w:sz w:val="20"/>
                <w:szCs w:val="20"/>
              </w:rPr>
              <w:t>Prevederi UE opționale</w:t>
            </w:r>
          </w:p>
        </w:tc>
        <w:tc>
          <w:tcPr>
            <w:tcW w:w="4962" w:type="dxa"/>
          </w:tcPr>
          <w:p w14:paraId="2F875C99" w14:textId="77777777" w:rsidR="004D6CEF" w:rsidRPr="00AC4463" w:rsidRDefault="004D6CEF" w:rsidP="004D6CEF">
            <w:pPr>
              <w:rPr>
                <w:rFonts w:asciiTheme="majorBidi" w:hAnsiTheme="majorBidi" w:cstheme="majorBidi"/>
                <w:sz w:val="20"/>
                <w:szCs w:val="20"/>
              </w:rPr>
            </w:pPr>
          </w:p>
        </w:tc>
      </w:tr>
      <w:tr w:rsidR="004D6CEF" w:rsidRPr="00292960" w14:paraId="5E7EE366" w14:textId="77777777" w:rsidTr="007C2D56">
        <w:tc>
          <w:tcPr>
            <w:tcW w:w="3964" w:type="dxa"/>
          </w:tcPr>
          <w:p w14:paraId="7F631157" w14:textId="1D741339" w:rsidR="004D6CEF" w:rsidRPr="00AC4463" w:rsidRDefault="004D6CEF" w:rsidP="004D6CEF">
            <w:pPr>
              <w:jc w:val="both"/>
              <w:rPr>
                <w:rFonts w:asciiTheme="majorBidi" w:hAnsiTheme="majorBidi" w:cstheme="majorBidi"/>
                <w:sz w:val="20"/>
                <w:szCs w:val="20"/>
              </w:rPr>
            </w:pPr>
            <w:r w:rsidRPr="00AC4463">
              <w:rPr>
                <w:rFonts w:asciiTheme="majorBidi" w:hAnsiTheme="majorBidi" w:cstheme="majorBidi"/>
                <w:sz w:val="20"/>
                <w:szCs w:val="20"/>
              </w:rPr>
              <w:t xml:space="preserve">c) limitelor maxime de deținere prevăzute în </w:t>
            </w:r>
            <w:r w:rsidRPr="00AC4463">
              <w:rPr>
                <w:rFonts w:asciiTheme="majorBidi" w:hAnsiTheme="majorBidi" w:cstheme="majorBidi"/>
                <w:sz w:val="20"/>
                <w:szCs w:val="20"/>
              </w:rPr>
              <w:lastRenderedPageBreak/>
              <w:t>dreptul intern.</w:t>
            </w:r>
          </w:p>
        </w:tc>
        <w:tc>
          <w:tcPr>
            <w:tcW w:w="5075" w:type="dxa"/>
          </w:tcPr>
          <w:p w14:paraId="169D4443" w14:textId="77777777" w:rsidR="004D6CEF" w:rsidRPr="00AC4463" w:rsidRDefault="004D6CEF" w:rsidP="004D6CEF">
            <w:pPr>
              <w:jc w:val="both"/>
              <w:rPr>
                <w:rFonts w:asciiTheme="majorBidi" w:hAnsiTheme="majorBidi" w:cstheme="majorBidi"/>
                <w:sz w:val="20"/>
                <w:szCs w:val="20"/>
              </w:rPr>
            </w:pPr>
          </w:p>
        </w:tc>
        <w:tc>
          <w:tcPr>
            <w:tcW w:w="1842" w:type="dxa"/>
          </w:tcPr>
          <w:p w14:paraId="2A506DC5" w14:textId="7A1ED391" w:rsidR="004D6CEF" w:rsidRPr="00C24BFA" w:rsidRDefault="004D6CEF" w:rsidP="004D6CEF">
            <w:pPr>
              <w:jc w:val="center"/>
              <w:rPr>
                <w:rFonts w:asciiTheme="majorBidi" w:hAnsiTheme="majorBidi" w:cstheme="majorBidi"/>
                <w:sz w:val="20"/>
                <w:szCs w:val="20"/>
              </w:rPr>
            </w:pPr>
            <w:r w:rsidRPr="00D30EFB">
              <w:rPr>
                <w:rFonts w:asciiTheme="majorBidi" w:hAnsiTheme="majorBidi" w:cstheme="majorBidi"/>
                <w:sz w:val="20"/>
                <w:szCs w:val="20"/>
              </w:rPr>
              <w:t xml:space="preserve">Prevederi UE </w:t>
            </w:r>
            <w:r w:rsidRPr="00D30EFB">
              <w:rPr>
                <w:rFonts w:asciiTheme="majorBidi" w:hAnsiTheme="majorBidi" w:cstheme="majorBidi"/>
                <w:sz w:val="20"/>
                <w:szCs w:val="20"/>
              </w:rPr>
              <w:lastRenderedPageBreak/>
              <w:t>opționale</w:t>
            </w:r>
          </w:p>
        </w:tc>
        <w:tc>
          <w:tcPr>
            <w:tcW w:w="4962" w:type="dxa"/>
          </w:tcPr>
          <w:p w14:paraId="3019E0E1" w14:textId="77777777" w:rsidR="004D6CEF" w:rsidRDefault="004D6CEF" w:rsidP="004D6CEF">
            <w:pPr>
              <w:rPr>
                <w:rFonts w:asciiTheme="majorBidi" w:hAnsiTheme="majorBidi" w:cstheme="majorBidi"/>
                <w:sz w:val="20"/>
                <w:szCs w:val="20"/>
              </w:rPr>
            </w:pPr>
          </w:p>
        </w:tc>
      </w:tr>
      <w:tr w:rsidR="007C2D56" w:rsidRPr="00292960" w14:paraId="735406F5" w14:textId="77777777" w:rsidTr="007C2D56">
        <w:tc>
          <w:tcPr>
            <w:tcW w:w="3964" w:type="dxa"/>
          </w:tcPr>
          <w:p w14:paraId="2708CB72" w14:textId="0443325F" w:rsidR="007C2D56"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Autorizațiile de deținere a armelor de foc se reexaminează periodic, la intervale care nu depășesc cinci ani. O autorizație poate fi reînnoită sau prelungită în cazul în care condițiile pe baza cărora a fost acordată sunt îndeplinite în continuare.</w:t>
            </w:r>
          </w:p>
        </w:tc>
        <w:tc>
          <w:tcPr>
            <w:tcW w:w="5075" w:type="dxa"/>
          </w:tcPr>
          <w:p w14:paraId="7D7EB40D"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Art. 11, </w:t>
            </w:r>
            <w:r w:rsidRPr="00EE784E">
              <w:rPr>
                <w:rFonts w:asciiTheme="majorBidi" w:hAnsiTheme="majorBidi" w:cstheme="majorBidi"/>
                <w:sz w:val="20"/>
                <w:szCs w:val="20"/>
              </w:rPr>
              <w:t>Legea nr. 130/2012</w:t>
            </w:r>
          </w:p>
          <w:p w14:paraId="00CE453F" w14:textId="77777777" w:rsidR="007C2D56" w:rsidRPr="00C4641E" w:rsidRDefault="007C2D56" w:rsidP="007C2D56">
            <w:pPr>
              <w:pStyle w:val="Listparagraf"/>
              <w:numPr>
                <w:ilvl w:val="0"/>
                <w:numId w:val="5"/>
              </w:numPr>
              <w:tabs>
                <w:tab w:val="left" w:pos="323"/>
              </w:tabs>
              <w:ind w:left="0" w:firstLine="0"/>
              <w:jc w:val="both"/>
              <w:rPr>
                <w:rFonts w:asciiTheme="majorBidi" w:hAnsiTheme="majorBidi" w:cstheme="majorBidi"/>
                <w:sz w:val="20"/>
                <w:szCs w:val="20"/>
              </w:rPr>
            </w:pPr>
            <w:r w:rsidRPr="00C4641E">
              <w:rPr>
                <w:rFonts w:asciiTheme="majorBidi" w:hAnsiTheme="majorBidi" w:cstheme="majorBidi"/>
                <w:sz w:val="20"/>
                <w:szCs w:val="20"/>
              </w:rPr>
              <w:t>Permisul de armă trebuie vizat o dată la 5 ani de către autorităţile prevăzute la art. 7 alin. (3) (serviciul abilitat al Ministerului Afacerilor Interne sau organul de poliţie teritorial).</w:t>
            </w:r>
          </w:p>
          <w:p w14:paraId="1771959B" w14:textId="77777777" w:rsidR="007C2D56" w:rsidRPr="00CB5369" w:rsidRDefault="007C2D56" w:rsidP="007C2D56">
            <w:pPr>
              <w:jc w:val="both"/>
              <w:rPr>
                <w:rFonts w:asciiTheme="majorBidi" w:hAnsiTheme="majorBidi" w:cstheme="majorBidi"/>
                <w:sz w:val="20"/>
                <w:szCs w:val="20"/>
              </w:rPr>
            </w:pPr>
          </w:p>
        </w:tc>
        <w:tc>
          <w:tcPr>
            <w:tcW w:w="1842" w:type="dxa"/>
          </w:tcPr>
          <w:p w14:paraId="228416A9"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7B850FD4" w14:textId="77777777" w:rsidR="007C2D56" w:rsidRPr="00CB5369" w:rsidRDefault="007C2D56" w:rsidP="007C2D56">
            <w:pPr>
              <w:jc w:val="center"/>
              <w:rPr>
                <w:rFonts w:asciiTheme="majorBidi" w:hAnsiTheme="majorBidi" w:cstheme="majorBidi"/>
                <w:sz w:val="20"/>
                <w:szCs w:val="20"/>
                <w:highlight w:val="green"/>
              </w:rPr>
            </w:pPr>
          </w:p>
        </w:tc>
        <w:tc>
          <w:tcPr>
            <w:tcW w:w="4962" w:type="dxa"/>
          </w:tcPr>
          <w:p w14:paraId="0A08582A" w14:textId="77777777" w:rsidR="007C2D56" w:rsidRPr="000D2294" w:rsidRDefault="007C2D56" w:rsidP="00EF2225">
            <w:pPr>
              <w:rPr>
                <w:rFonts w:asciiTheme="majorBidi" w:hAnsiTheme="majorBidi" w:cstheme="majorBidi"/>
                <w:sz w:val="20"/>
                <w:szCs w:val="20"/>
              </w:rPr>
            </w:pPr>
          </w:p>
        </w:tc>
      </w:tr>
      <w:tr w:rsidR="007C2D56" w:rsidRPr="00292960" w14:paraId="7862C15E" w14:textId="77777777" w:rsidTr="007C2D56">
        <w:tc>
          <w:tcPr>
            <w:tcW w:w="3964" w:type="dxa"/>
          </w:tcPr>
          <w:p w14:paraId="08AEB7A6" w14:textId="561783B7" w:rsidR="007C2D56" w:rsidRPr="00545552"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(5) Statele membre pot decide să confirme, să reînnoiască sau să prelungească autorizațiile pentru armele de foc semiautomate încadrate la punctul 6, 7 sau 8 din categoria A pentru o armă de foc care a fost clasificată la categoria B și achiziționată legal și înregistrată înainte de 13 iunie 2017, cu condiția respectării celorlalte condiții stabilite în prezenta directivă. Statele membre pot, de asemenea, să permită achiziționarea acestor arme de foc de către alte persoane autorizate de statele membre în conformitate cu prezenta directivă.</w:t>
            </w:r>
          </w:p>
        </w:tc>
        <w:tc>
          <w:tcPr>
            <w:tcW w:w="5075" w:type="dxa"/>
          </w:tcPr>
          <w:p w14:paraId="43559FF2"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5, Legea nr. 130/2012</w:t>
            </w:r>
          </w:p>
          <w:p w14:paraId="46E5DAAF" w14:textId="77777777" w:rsidR="007C2D56" w:rsidRDefault="007C2D56" w:rsidP="007C2D56">
            <w:pPr>
              <w:jc w:val="both"/>
              <w:rPr>
                <w:rFonts w:asciiTheme="majorBidi" w:hAnsiTheme="majorBidi" w:cstheme="majorBidi"/>
                <w:sz w:val="20"/>
                <w:szCs w:val="20"/>
              </w:rPr>
            </w:pPr>
            <w:r w:rsidRPr="001A5959">
              <w:rPr>
                <w:rFonts w:asciiTheme="majorBidi" w:hAnsiTheme="majorBidi" w:cstheme="majorBidi"/>
                <w:sz w:val="20"/>
                <w:szCs w:val="20"/>
              </w:rPr>
              <w:t>(1</w:t>
            </w:r>
            <w:r w:rsidRPr="001A5959">
              <w:rPr>
                <w:rFonts w:asciiTheme="majorBidi" w:hAnsiTheme="majorBidi" w:cstheme="majorBidi"/>
                <w:sz w:val="20"/>
                <w:szCs w:val="20"/>
                <w:vertAlign w:val="superscript"/>
              </w:rPr>
              <w:t>1</w:t>
            </w:r>
            <w:r w:rsidRPr="001A5959">
              <w:rPr>
                <w:rFonts w:asciiTheme="majorBidi" w:hAnsiTheme="majorBidi" w:cstheme="majorBidi"/>
                <w:sz w:val="20"/>
                <w:szCs w:val="20"/>
              </w:rPr>
              <w:t>) Prin derogare de la prevederile alin. (1) lit. b), se permite comercializarea, procurarea, înstrăinarea, deţinerea şi folosirea armelor confecţionate prin modificarea armelor militare automate, care se aflau legal în circuitul civil p</w:t>
            </w:r>
            <w:r>
              <w:rPr>
                <w:rFonts w:asciiTheme="majorBidi" w:hAnsiTheme="majorBidi" w:cstheme="majorBidi"/>
                <w:sz w:val="20"/>
                <w:szCs w:val="20"/>
              </w:rPr>
              <w:t>â</w:t>
            </w:r>
            <w:r w:rsidRPr="001A5959">
              <w:rPr>
                <w:rFonts w:asciiTheme="majorBidi" w:hAnsiTheme="majorBidi" w:cstheme="majorBidi"/>
                <w:sz w:val="20"/>
                <w:szCs w:val="20"/>
              </w:rPr>
              <w:t>nă la intrarea în vigoare a prezentei legi.</w:t>
            </w:r>
          </w:p>
          <w:p w14:paraId="31C80B69" w14:textId="77777777" w:rsidR="007C2D56" w:rsidRDefault="007C2D56" w:rsidP="007C2D56">
            <w:pPr>
              <w:jc w:val="both"/>
              <w:rPr>
                <w:rFonts w:asciiTheme="majorBidi" w:hAnsiTheme="majorBidi" w:cstheme="majorBidi"/>
                <w:sz w:val="20"/>
                <w:szCs w:val="20"/>
              </w:rPr>
            </w:pPr>
          </w:p>
        </w:tc>
        <w:tc>
          <w:tcPr>
            <w:tcW w:w="1842" w:type="dxa"/>
          </w:tcPr>
          <w:p w14:paraId="48DEB803" w14:textId="77777777" w:rsidR="007C2D56" w:rsidRPr="000E0E4F" w:rsidRDefault="007C2D56" w:rsidP="007C2D56">
            <w:pPr>
              <w:jc w:val="center"/>
              <w:rPr>
                <w:rFonts w:asciiTheme="majorBidi" w:hAnsiTheme="majorBidi" w:cstheme="majorBidi"/>
                <w:sz w:val="20"/>
                <w:szCs w:val="20"/>
              </w:rPr>
            </w:pPr>
            <w:r w:rsidRPr="000E0E4F">
              <w:rPr>
                <w:rFonts w:asciiTheme="majorBidi" w:hAnsiTheme="majorBidi" w:cstheme="majorBidi"/>
                <w:sz w:val="20"/>
                <w:szCs w:val="20"/>
              </w:rPr>
              <w:t>Compatibil</w:t>
            </w:r>
          </w:p>
          <w:p w14:paraId="626A8625" w14:textId="77777777" w:rsidR="007C2D56" w:rsidRPr="00A335B5" w:rsidRDefault="007C2D56" w:rsidP="007C2D56">
            <w:pPr>
              <w:jc w:val="center"/>
              <w:rPr>
                <w:rFonts w:asciiTheme="majorBidi" w:hAnsiTheme="majorBidi" w:cstheme="majorBidi"/>
                <w:sz w:val="20"/>
                <w:szCs w:val="20"/>
              </w:rPr>
            </w:pPr>
          </w:p>
        </w:tc>
        <w:tc>
          <w:tcPr>
            <w:tcW w:w="4962" w:type="dxa"/>
          </w:tcPr>
          <w:p w14:paraId="150FAC63" w14:textId="77777777" w:rsidR="007C2D56" w:rsidRPr="000D2294" w:rsidRDefault="007C2D56" w:rsidP="00EF2225">
            <w:pPr>
              <w:rPr>
                <w:rFonts w:asciiTheme="majorBidi" w:hAnsiTheme="majorBidi" w:cstheme="majorBidi"/>
                <w:sz w:val="20"/>
                <w:szCs w:val="20"/>
              </w:rPr>
            </w:pPr>
          </w:p>
        </w:tc>
      </w:tr>
      <w:tr w:rsidR="007C2D56" w:rsidRPr="00292960" w14:paraId="19ADAEE8" w14:textId="77777777" w:rsidTr="007C2D56">
        <w:tc>
          <w:tcPr>
            <w:tcW w:w="3964" w:type="dxa"/>
          </w:tcPr>
          <w:p w14:paraId="748FD336" w14:textId="77777777" w:rsidR="007C2D56" w:rsidRPr="004C2D71" w:rsidRDefault="007C2D56" w:rsidP="007C2D56">
            <w:pPr>
              <w:jc w:val="both"/>
              <w:rPr>
                <w:rFonts w:asciiTheme="majorBidi" w:hAnsiTheme="majorBidi" w:cstheme="majorBidi"/>
                <w:sz w:val="20"/>
                <w:szCs w:val="20"/>
              </w:rPr>
            </w:pPr>
            <w:r w:rsidRPr="004C2D71">
              <w:rPr>
                <w:rFonts w:asciiTheme="majorBidi" w:hAnsiTheme="majorBidi" w:cstheme="majorBidi"/>
                <w:sz w:val="20"/>
                <w:szCs w:val="20"/>
              </w:rPr>
              <w:t xml:space="preserve">(6) Statele membre stabilesc reglementări pentru a asigura faptul că persoanele care dețin, la 28 iulie 2008, autorizații pentru arme de foc din categoria B în conformitate cu dreptul intern, nu trebuie să depună cereri pentru obținerea de autorizații pentru armele de foc din categoria C sau D pe care le dețineau înainte de acea dată. </w:t>
            </w:r>
          </w:p>
          <w:p w14:paraId="17E4FAB3" w14:textId="4CA6C7CF" w:rsidR="007C2D56" w:rsidRPr="00545552" w:rsidRDefault="007C2D56" w:rsidP="007C2D56">
            <w:pPr>
              <w:jc w:val="both"/>
              <w:rPr>
                <w:rFonts w:asciiTheme="majorBidi" w:hAnsiTheme="majorBidi" w:cstheme="majorBidi"/>
                <w:sz w:val="20"/>
                <w:szCs w:val="20"/>
              </w:rPr>
            </w:pPr>
            <w:r w:rsidRPr="004C2D71">
              <w:rPr>
                <w:rFonts w:asciiTheme="majorBidi" w:hAnsiTheme="majorBidi" w:cstheme="majorBidi"/>
                <w:sz w:val="20"/>
                <w:szCs w:val="20"/>
              </w:rPr>
              <w:t>Cu toate acestea, orice transfer de arme de foc din categoria C sau D trebuie să se facă cu condiția obținerii sau a deținerii de către cesionar a unei autorizații sau cu condiția ca acestuia să i se permită în mod special să dețină aceste arme de foc în conformitate cu dreptul intern.</w:t>
            </w:r>
          </w:p>
        </w:tc>
        <w:tc>
          <w:tcPr>
            <w:tcW w:w="5075" w:type="dxa"/>
          </w:tcPr>
          <w:p w14:paraId="1D480288"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72, Legea nr. 130/2012</w:t>
            </w:r>
          </w:p>
          <w:p w14:paraId="6E95D5FF" w14:textId="77777777" w:rsidR="007C2D56" w:rsidRPr="00BB701E"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A44B63">
              <w:rPr>
                <w:rFonts w:asciiTheme="majorBidi" w:hAnsiTheme="majorBidi" w:cstheme="majorBidi"/>
                <w:sz w:val="20"/>
                <w:szCs w:val="20"/>
              </w:rPr>
              <w:t>(4) Persoanele fizice şi juridice care deţin arme au obligaţia ca, în termen de 2 ani de la data intrării în vigoare a prezentei legi, să se prezinte la organele de poliţie în a căror rază de competenţă teritorială îşi au domiciliul ori sediul pentru verificarea îndeplinirii condiţiilor necesare pentru deţinerea ori portul şi folosirea armelor, pentru eliberarea documentelor corespunzătoare, în condiţiile legii.</w:t>
            </w:r>
          </w:p>
          <w:p w14:paraId="46725A87" w14:textId="053F997E"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A44B63">
              <w:rPr>
                <w:rFonts w:asciiTheme="majorBidi" w:hAnsiTheme="majorBidi" w:cstheme="majorBidi"/>
                <w:sz w:val="20"/>
                <w:szCs w:val="20"/>
              </w:rPr>
              <w:t>(5) Permisele de armă eliberate p</w:t>
            </w:r>
            <w:r>
              <w:rPr>
                <w:rFonts w:asciiTheme="majorBidi" w:hAnsiTheme="majorBidi" w:cstheme="majorBidi"/>
                <w:sz w:val="20"/>
                <w:szCs w:val="20"/>
              </w:rPr>
              <w:t>â</w:t>
            </w:r>
            <w:r w:rsidRPr="00A44B63">
              <w:rPr>
                <w:rFonts w:asciiTheme="majorBidi" w:hAnsiTheme="majorBidi" w:cstheme="majorBidi"/>
                <w:sz w:val="20"/>
                <w:szCs w:val="20"/>
              </w:rPr>
              <w:t>nă la intrarea în vigoare a prezentei legi s</w:t>
            </w:r>
            <w:r>
              <w:rPr>
                <w:rFonts w:asciiTheme="majorBidi" w:hAnsiTheme="majorBidi" w:cstheme="majorBidi"/>
                <w:sz w:val="20"/>
                <w:szCs w:val="20"/>
              </w:rPr>
              <w:t>u</w:t>
            </w:r>
            <w:r w:rsidRPr="00A44B63">
              <w:rPr>
                <w:rFonts w:asciiTheme="majorBidi" w:hAnsiTheme="majorBidi" w:cstheme="majorBidi"/>
                <w:sz w:val="20"/>
                <w:szCs w:val="20"/>
              </w:rPr>
              <w:t>nt valabile p</w:t>
            </w:r>
            <w:r>
              <w:rPr>
                <w:rFonts w:asciiTheme="majorBidi" w:hAnsiTheme="majorBidi" w:cstheme="majorBidi"/>
                <w:sz w:val="20"/>
                <w:szCs w:val="20"/>
              </w:rPr>
              <w:t>â</w:t>
            </w:r>
            <w:r w:rsidRPr="00A44B63">
              <w:rPr>
                <w:rFonts w:asciiTheme="majorBidi" w:hAnsiTheme="majorBidi" w:cstheme="majorBidi"/>
                <w:sz w:val="20"/>
                <w:szCs w:val="20"/>
              </w:rPr>
              <w:t>nă la expirarea termenului lor de valabilitate, dar nu mai t</w:t>
            </w:r>
            <w:r>
              <w:rPr>
                <w:rFonts w:asciiTheme="majorBidi" w:hAnsiTheme="majorBidi" w:cstheme="majorBidi"/>
                <w:sz w:val="20"/>
                <w:szCs w:val="20"/>
              </w:rPr>
              <w:t>â</w:t>
            </w:r>
            <w:r w:rsidRPr="00A44B63">
              <w:rPr>
                <w:rFonts w:asciiTheme="majorBidi" w:hAnsiTheme="majorBidi" w:cstheme="majorBidi"/>
                <w:sz w:val="20"/>
                <w:szCs w:val="20"/>
              </w:rPr>
              <w:t>rziu de 25 octombrie 2018. Persoanele care nu se vor conforma prevederilor prezentei legi p</w:t>
            </w:r>
            <w:r>
              <w:rPr>
                <w:rFonts w:asciiTheme="majorBidi" w:hAnsiTheme="majorBidi" w:cstheme="majorBidi"/>
                <w:sz w:val="20"/>
                <w:szCs w:val="20"/>
              </w:rPr>
              <w:t>â</w:t>
            </w:r>
            <w:r w:rsidRPr="00A44B63">
              <w:rPr>
                <w:rFonts w:asciiTheme="majorBidi" w:hAnsiTheme="majorBidi" w:cstheme="majorBidi"/>
                <w:sz w:val="20"/>
                <w:szCs w:val="20"/>
              </w:rPr>
              <w:t>nă la expirarea termenului stabilit pierd dreptul de deținere, port și de folosire a armelor și a munițiilor.</w:t>
            </w:r>
          </w:p>
        </w:tc>
        <w:tc>
          <w:tcPr>
            <w:tcW w:w="1842" w:type="dxa"/>
          </w:tcPr>
          <w:p w14:paraId="73F02201" w14:textId="77777777" w:rsidR="007C2D56" w:rsidRPr="000E0E4F" w:rsidRDefault="007C2D56" w:rsidP="007C2D56">
            <w:pPr>
              <w:jc w:val="center"/>
              <w:rPr>
                <w:rFonts w:asciiTheme="majorBidi" w:hAnsiTheme="majorBidi" w:cstheme="majorBidi"/>
                <w:sz w:val="20"/>
                <w:szCs w:val="20"/>
              </w:rPr>
            </w:pPr>
            <w:r w:rsidRPr="000E0E4F">
              <w:rPr>
                <w:rFonts w:asciiTheme="majorBidi" w:hAnsiTheme="majorBidi" w:cstheme="majorBidi"/>
                <w:sz w:val="20"/>
                <w:szCs w:val="20"/>
              </w:rPr>
              <w:t>Compatibil</w:t>
            </w:r>
          </w:p>
          <w:p w14:paraId="2C07BB0B" w14:textId="77777777" w:rsidR="007C2D56" w:rsidRPr="000E0E4F" w:rsidRDefault="007C2D56" w:rsidP="007C2D56">
            <w:pPr>
              <w:jc w:val="center"/>
              <w:rPr>
                <w:rFonts w:asciiTheme="majorBidi" w:hAnsiTheme="majorBidi" w:cstheme="majorBidi"/>
                <w:sz w:val="20"/>
                <w:szCs w:val="20"/>
              </w:rPr>
            </w:pPr>
          </w:p>
        </w:tc>
        <w:tc>
          <w:tcPr>
            <w:tcW w:w="4962" w:type="dxa"/>
          </w:tcPr>
          <w:p w14:paraId="62ED3398" w14:textId="77777777" w:rsidR="007C2D56" w:rsidRPr="000D2294" w:rsidRDefault="007C2D56" w:rsidP="00EF2225">
            <w:pPr>
              <w:rPr>
                <w:rFonts w:asciiTheme="majorBidi" w:hAnsiTheme="majorBidi" w:cstheme="majorBidi"/>
                <w:sz w:val="20"/>
                <w:szCs w:val="20"/>
              </w:rPr>
            </w:pPr>
          </w:p>
        </w:tc>
      </w:tr>
      <w:tr w:rsidR="007C2D56" w:rsidRPr="00292960" w14:paraId="435AF2B3" w14:textId="77777777" w:rsidTr="007C2D56">
        <w:tc>
          <w:tcPr>
            <w:tcW w:w="3964" w:type="dxa"/>
          </w:tcPr>
          <w:p w14:paraId="7F8A7B3E" w14:textId="77777777" w:rsidR="007C2D56" w:rsidRPr="001B635A" w:rsidRDefault="007C2D56" w:rsidP="007C2D56">
            <w:pPr>
              <w:jc w:val="both"/>
              <w:rPr>
                <w:rFonts w:asciiTheme="majorBidi" w:hAnsiTheme="majorBidi" w:cstheme="majorBidi"/>
                <w:b/>
                <w:bCs/>
                <w:sz w:val="20"/>
                <w:szCs w:val="20"/>
              </w:rPr>
            </w:pPr>
            <w:r w:rsidRPr="001B635A">
              <w:rPr>
                <w:rFonts w:asciiTheme="majorBidi" w:hAnsiTheme="majorBidi" w:cstheme="majorBidi"/>
                <w:b/>
                <w:bCs/>
                <w:sz w:val="20"/>
                <w:szCs w:val="20"/>
              </w:rPr>
              <w:t>Articolul 11</w:t>
            </w:r>
          </w:p>
          <w:p w14:paraId="7EA6F899" w14:textId="77777777" w:rsidR="007C2D56" w:rsidRPr="00545552"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(1) Nicio persoană nu poate deține o armă de foc din categoria C fără ca deținătorul să fi făcut o declarație în acest scop în fața autorităților statului în care deține această armă.</w:t>
            </w:r>
          </w:p>
          <w:p w14:paraId="741378C8" w14:textId="76002BCE" w:rsidR="007C2D56" w:rsidRPr="004C2D71"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 xml:space="preserve">Statele membre pot, în ceea ce privește armele de foc achiziționate înainte de 14 septembrie 2018, să suspende obligația de a declara armele de foc clasificate în categoria C </w:t>
            </w:r>
            <w:r w:rsidRPr="00545552">
              <w:rPr>
                <w:rFonts w:asciiTheme="majorBidi" w:hAnsiTheme="majorBidi" w:cstheme="majorBidi"/>
                <w:sz w:val="20"/>
                <w:szCs w:val="20"/>
              </w:rPr>
              <w:lastRenderedPageBreak/>
              <w:t>punctul 5, 6 sau 7 până la 14 martie 2021.</w:t>
            </w:r>
          </w:p>
        </w:tc>
        <w:tc>
          <w:tcPr>
            <w:tcW w:w="5075" w:type="dxa"/>
          </w:tcPr>
          <w:p w14:paraId="7F7B1319"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 xml:space="preserve">Art. 2, </w:t>
            </w:r>
            <w:r w:rsidRPr="00EE784E">
              <w:rPr>
                <w:rFonts w:asciiTheme="majorBidi" w:hAnsiTheme="majorBidi" w:cstheme="majorBidi"/>
                <w:sz w:val="20"/>
                <w:szCs w:val="20"/>
              </w:rPr>
              <w:t>Legea nr. 130/2012</w:t>
            </w:r>
          </w:p>
          <w:p w14:paraId="2F98B559"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083918">
              <w:rPr>
                <w:rFonts w:asciiTheme="majorBidi" w:hAnsiTheme="majorBidi" w:cstheme="majorBidi"/>
                <w:i/>
                <w:sz w:val="20"/>
                <w:szCs w:val="20"/>
              </w:rPr>
              <w:t>armă şi muniţii neletale</w:t>
            </w:r>
            <w:r>
              <w:rPr>
                <w:rFonts w:asciiTheme="majorBidi" w:hAnsiTheme="majorBidi" w:cstheme="majorBidi"/>
                <w:sz w:val="20"/>
                <w:szCs w:val="20"/>
              </w:rPr>
              <w:t>”</w:t>
            </w:r>
            <w:r w:rsidRPr="00083918">
              <w:rPr>
                <w:rFonts w:asciiTheme="majorBidi" w:hAnsiTheme="majorBidi" w:cstheme="majorBidi"/>
                <w:sz w:val="20"/>
                <w:szCs w:val="20"/>
              </w:rPr>
              <w:t xml:space="preserve"> – armă şi muniţii din categoria B lit. m) şi din categoria C, conform anexei nr. 1, care au scop utilitar sau care s</w:t>
            </w:r>
            <w:r>
              <w:rPr>
                <w:rFonts w:asciiTheme="majorBidi" w:hAnsiTheme="majorBidi" w:cstheme="majorBidi"/>
                <w:sz w:val="20"/>
                <w:szCs w:val="20"/>
              </w:rPr>
              <w:t>u</w:t>
            </w:r>
            <w:r w:rsidRPr="00083918">
              <w:rPr>
                <w:rFonts w:asciiTheme="majorBidi" w:hAnsiTheme="majorBidi" w:cstheme="majorBidi"/>
                <w:sz w:val="20"/>
                <w:szCs w:val="20"/>
              </w:rPr>
              <w:t>nt destinate pentru agrement ori autoapărare, confecţionate astfel înc</w:t>
            </w:r>
            <w:r>
              <w:rPr>
                <w:rFonts w:asciiTheme="majorBidi" w:hAnsiTheme="majorBidi" w:cstheme="majorBidi"/>
                <w:sz w:val="20"/>
                <w:szCs w:val="20"/>
              </w:rPr>
              <w:t>â</w:t>
            </w:r>
            <w:r w:rsidRPr="00083918">
              <w:rPr>
                <w:rFonts w:asciiTheme="majorBidi" w:hAnsiTheme="majorBidi" w:cstheme="majorBidi"/>
                <w:sz w:val="20"/>
                <w:szCs w:val="20"/>
              </w:rPr>
              <w:t>t, utilizate fiind, să nu se cauzeze moartea persoanelor;</w:t>
            </w:r>
          </w:p>
          <w:p w14:paraId="2A0D8386" w14:textId="77777777" w:rsidR="007C2D56" w:rsidRDefault="007C2D56" w:rsidP="007C2D56">
            <w:pPr>
              <w:jc w:val="both"/>
              <w:rPr>
                <w:rFonts w:asciiTheme="majorBidi" w:hAnsiTheme="majorBidi" w:cstheme="majorBidi"/>
                <w:sz w:val="20"/>
                <w:szCs w:val="20"/>
              </w:rPr>
            </w:pPr>
          </w:p>
        </w:tc>
        <w:tc>
          <w:tcPr>
            <w:tcW w:w="1842" w:type="dxa"/>
          </w:tcPr>
          <w:p w14:paraId="1E3963E9"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637B70B0" w14:textId="77777777" w:rsidR="007C2D56" w:rsidRPr="000E0E4F" w:rsidRDefault="007C2D56" w:rsidP="007C2D56">
            <w:pPr>
              <w:jc w:val="center"/>
              <w:rPr>
                <w:rFonts w:asciiTheme="majorBidi" w:hAnsiTheme="majorBidi" w:cstheme="majorBidi"/>
                <w:sz w:val="20"/>
                <w:szCs w:val="20"/>
              </w:rPr>
            </w:pPr>
          </w:p>
        </w:tc>
        <w:tc>
          <w:tcPr>
            <w:tcW w:w="4962" w:type="dxa"/>
          </w:tcPr>
          <w:p w14:paraId="1A2795B3" w14:textId="77777777" w:rsidR="007C2D56" w:rsidRPr="000D2294" w:rsidRDefault="007C2D56" w:rsidP="00EF2225">
            <w:pPr>
              <w:rPr>
                <w:rFonts w:asciiTheme="majorBidi" w:hAnsiTheme="majorBidi" w:cstheme="majorBidi"/>
                <w:sz w:val="20"/>
                <w:szCs w:val="20"/>
              </w:rPr>
            </w:pPr>
          </w:p>
        </w:tc>
      </w:tr>
      <w:tr w:rsidR="007C2D56" w:rsidRPr="00292960" w14:paraId="551195CB" w14:textId="77777777" w:rsidTr="007C2D56">
        <w:tc>
          <w:tcPr>
            <w:tcW w:w="3964" w:type="dxa"/>
          </w:tcPr>
          <w:p w14:paraId="6398E907" w14:textId="5CD28223" w:rsidR="007C2D56" w:rsidRPr="00545552"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w:t>
            </w:r>
            <w:r w:rsidRPr="007A3BAF">
              <w:rPr>
                <w:rFonts w:asciiTheme="majorBidi" w:hAnsiTheme="majorBidi" w:cstheme="majorBidi"/>
                <w:sz w:val="20"/>
                <w:szCs w:val="20"/>
              </w:rPr>
              <w:t>2) Orice vânzător sau armurier sau orice</w:t>
            </w:r>
            <w:r w:rsidRPr="00545552">
              <w:rPr>
                <w:rFonts w:asciiTheme="majorBidi" w:hAnsiTheme="majorBidi" w:cstheme="majorBidi"/>
                <w:sz w:val="20"/>
                <w:szCs w:val="20"/>
              </w:rPr>
              <w:t xml:space="preserve"> persoană privată informează autoritățile statului membru unde are loc transferul sau livrarea fiecărei arme de foc din categoria C, precizând elementele de identificare a armei de foc și a persoanei care o achiziționează. </w:t>
            </w:r>
          </w:p>
        </w:tc>
        <w:tc>
          <w:tcPr>
            <w:tcW w:w="5075" w:type="dxa"/>
          </w:tcPr>
          <w:p w14:paraId="595038E7"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6,</w:t>
            </w:r>
            <w:r>
              <w:t xml:space="preserve"> </w:t>
            </w:r>
            <w:r w:rsidRPr="00837C9B">
              <w:rPr>
                <w:rFonts w:asciiTheme="majorBidi" w:hAnsiTheme="majorBidi" w:cstheme="majorBidi"/>
                <w:sz w:val="20"/>
                <w:szCs w:val="20"/>
              </w:rPr>
              <w:t>Legea nr. 130/2012</w:t>
            </w:r>
          </w:p>
          <w:p w14:paraId="75A3E303" w14:textId="028B2D93" w:rsidR="007C2D56" w:rsidRPr="00083918"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(3) </w:t>
            </w:r>
            <w:r w:rsidRPr="00083918">
              <w:rPr>
                <w:rFonts w:asciiTheme="majorBidi" w:hAnsiTheme="majorBidi" w:cstheme="majorBidi"/>
                <w:sz w:val="20"/>
                <w:szCs w:val="20"/>
              </w:rPr>
              <w:t>Armele neletale, care fac obiectul declarării, pot fi deţinute, purtate şi folosite numai după înregistrarea lor la Ministerul Afacerilor Interne, în condiţiile prezentei legi.</w:t>
            </w:r>
          </w:p>
          <w:p w14:paraId="7C30A36E" w14:textId="77777777" w:rsidR="007C2D56" w:rsidRDefault="007C2D56" w:rsidP="007C2D56">
            <w:pPr>
              <w:jc w:val="both"/>
              <w:rPr>
                <w:rFonts w:asciiTheme="majorBidi" w:hAnsiTheme="majorBidi" w:cstheme="majorBidi"/>
                <w:sz w:val="20"/>
                <w:szCs w:val="20"/>
              </w:rPr>
            </w:pPr>
          </w:p>
        </w:tc>
        <w:tc>
          <w:tcPr>
            <w:tcW w:w="1842" w:type="dxa"/>
          </w:tcPr>
          <w:p w14:paraId="70FAB6C2" w14:textId="6CC230AB" w:rsidR="007C2D56" w:rsidRPr="00A335B5" w:rsidRDefault="007C2D56" w:rsidP="007C2D56">
            <w:pPr>
              <w:jc w:val="center"/>
              <w:rPr>
                <w:rFonts w:asciiTheme="majorBidi" w:hAnsiTheme="majorBidi" w:cstheme="majorBidi"/>
                <w:sz w:val="20"/>
                <w:szCs w:val="20"/>
              </w:rPr>
            </w:pPr>
            <w:r w:rsidRPr="00FE5F48">
              <w:rPr>
                <w:rFonts w:asciiTheme="majorBidi" w:hAnsiTheme="majorBidi" w:cstheme="majorBidi"/>
                <w:sz w:val="20"/>
                <w:szCs w:val="20"/>
              </w:rPr>
              <w:t>Compatibil</w:t>
            </w:r>
          </w:p>
        </w:tc>
        <w:tc>
          <w:tcPr>
            <w:tcW w:w="4962" w:type="dxa"/>
          </w:tcPr>
          <w:p w14:paraId="4C7DF58C" w14:textId="77777777" w:rsidR="007C2D56" w:rsidRPr="000D2294" w:rsidRDefault="007C2D56" w:rsidP="00EF2225">
            <w:pPr>
              <w:rPr>
                <w:rFonts w:asciiTheme="majorBidi" w:hAnsiTheme="majorBidi" w:cstheme="majorBidi"/>
                <w:sz w:val="20"/>
                <w:szCs w:val="20"/>
              </w:rPr>
            </w:pPr>
          </w:p>
        </w:tc>
      </w:tr>
      <w:tr w:rsidR="007C2D56" w:rsidRPr="00292960" w14:paraId="771D43FB" w14:textId="77777777" w:rsidTr="007C2D56">
        <w:tc>
          <w:tcPr>
            <w:tcW w:w="3964" w:type="dxa"/>
          </w:tcPr>
          <w:p w14:paraId="5631AF1C" w14:textId="21B5F707" w:rsidR="007C2D56" w:rsidRPr="00545552"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Dacă persoana care o achiziționează este rezidentă într-un alt stat membru, acest stat este informat despre această achiziție de către statul membru unde are loc achiziționarea și de către persoana care a achiziționat-o.</w:t>
            </w:r>
          </w:p>
        </w:tc>
        <w:tc>
          <w:tcPr>
            <w:tcW w:w="5075" w:type="dxa"/>
          </w:tcPr>
          <w:p w14:paraId="11ACA5E3"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Art. 3, </w:t>
            </w:r>
            <w:r w:rsidRPr="00EE784E">
              <w:rPr>
                <w:rFonts w:asciiTheme="majorBidi" w:hAnsiTheme="majorBidi" w:cstheme="majorBidi"/>
                <w:sz w:val="20"/>
                <w:szCs w:val="20"/>
              </w:rPr>
              <w:t>Legea nr. 130/2012</w:t>
            </w:r>
          </w:p>
          <w:p w14:paraId="2764ABDD"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7A3BAF">
              <w:rPr>
                <w:rFonts w:asciiTheme="majorBidi" w:hAnsiTheme="majorBidi" w:cstheme="majorBidi"/>
                <w:sz w:val="20"/>
                <w:szCs w:val="20"/>
              </w:rPr>
              <w:t>(3) Ministerul Afacerilor Interne este autoritatea competentă care exercită autorizarea, evidenţa, controlul şi supravegherea privind deţinerea, portul şi folosirea armelor şi a muniţiilor, precum şi privind operaţiunile cu acestea, fiind unica autoritate competentă care reprezintă Republica Moldova în cadrul transferurilor şi notificărilor privind armele şi muniţiile în condiţiile prezentei legi. În domeniul autorizării, evidenţei, controlului şi supravegherii asupra circulaţiei armelor şi a muniţiilor, Ministerul Afacerilor Interne exercită următoarele funcţii:</w:t>
            </w:r>
          </w:p>
          <w:p w14:paraId="58C38CDC" w14:textId="60FFC6EF" w:rsidR="007C2D56" w:rsidRPr="007C413D" w:rsidRDefault="007C2D56" w:rsidP="007C2D56">
            <w:pPr>
              <w:pStyle w:val="Listparagraf"/>
              <w:numPr>
                <w:ilvl w:val="0"/>
                <w:numId w:val="13"/>
              </w:numPr>
              <w:tabs>
                <w:tab w:val="left" w:pos="289"/>
              </w:tabs>
              <w:ind w:left="5" w:firstLine="0"/>
              <w:jc w:val="both"/>
              <w:rPr>
                <w:rFonts w:asciiTheme="majorBidi" w:hAnsiTheme="majorBidi" w:cstheme="majorBidi"/>
                <w:sz w:val="20"/>
                <w:szCs w:val="20"/>
              </w:rPr>
            </w:pPr>
            <w:r w:rsidRPr="007C413D">
              <w:rPr>
                <w:rFonts w:asciiTheme="majorBidi" w:hAnsiTheme="majorBidi" w:cstheme="majorBidi"/>
                <w:sz w:val="20"/>
                <w:szCs w:val="20"/>
              </w:rPr>
              <w:t>notifică autorităţile abilitate în domeniu ale statelor străine şi organizaţiile internaţionale relevante despre transferul de arme şi muniţii efectuat de pe teritoriul Republicii Moldova către acestea.</w:t>
            </w:r>
          </w:p>
          <w:p w14:paraId="7DB4007F" w14:textId="77777777" w:rsidR="007C2D56" w:rsidRDefault="007C2D56" w:rsidP="007C2D56">
            <w:pPr>
              <w:ind w:left="5"/>
              <w:jc w:val="both"/>
              <w:rPr>
                <w:rFonts w:asciiTheme="majorBidi" w:hAnsiTheme="majorBidi" w:cstheme="majorBidi"/>
                <w:sz w:val="20"/>
                <w:szCs w:val="20"/>
              </w:rPr>
            </w:pPr>
            <w:r>
              <w:rPr>
                <w:rFonts w:asciiTheme="majorBidi" w:hAnsiTheme="majorBidi" w:cstheme="majorBidi"/>
                <w:sz w:val="20"/>
                <w:szCs w:val="20"/>
              </w:rPr>
              <w:t>Art. 28, Legea nr. 130/2012</w:t>
            </w:r>
          </w:p>
          <w:p w14:paraId="4B17B078" w14:textId="7D8402CA" w:rsidR="007C2D56" w:rsidRPr="007C413D" w:rsidRDefault="007C2D56" w:rsidP="007C2D56">
            <w:pPr>
              <w:pStyle w:val="Listparagraf"/>
              <w:ind w:left="5"/>
              <w:jc w:val="both"/>
              <w:rPr>
                <w:rFonts w:asciiTheme="majorBidi" w:hAnsiTheme="majorBidi" w:cstheme="majorBidi"/>
                <w:sz w:val="20"/>
                <w:szCs w:val="20"/>
              </w:rPr>
            </w:pPr>
            <w:r>
              <w:rPr>
                <w:rFonts w:asciiTheme="majorBidi" w:hAnsiTheme="majorBidi" w:cstheme="majorBidi"/>
                <w:sz w:val="20"/>
                <w:szCs w:val="20"/>
              </w:rPr>
              <w:t xml:space="preserve">Alin. (1) </w:t>
            </w:r>
            <w:r w:rsidRPr="00AA16D7">
              <w:rPr>
                <w:rFonts w:asciiTheme="majorBidi" w:hAnsiTheme="majorBidi" w:cstheme="majorBidi"/>
                <w:sz w:val="20"/>
                <w:szCs w:val="20"/>
              </w:rPr>
              <w:t>Cetăţenii străini pot să procure în Republica Moldova arme letale şi neletale supuse autorizării sau muniţii aferente în baza permisului de procurare a armei, eliberat în ţara în care îşi au domiciliul, în vederea scoaterii lor de pe teritoriul Republicii Moldova.</w:t>
            </w:r>
          </w:p>
        </w:tc>
        <w:tc>
          <w:tcPr>
            <w:tcW w:w="1842" w:type="dxa"/>
          </w:tcPr>
          <w:p w14:paraId="66D9C9A0" w14:textId="70D2035C" w:rsidR="007C2D56" w:rsidRPr="00A335B5" w:rsidRDefault="007C2D56" w:rsidP="007C2D56">
            <w:pPr>
              <w:jc w:val="center"/>
              <w:rPr>
                <w:rFonts w:asciiTheme="majorBidi" w:hAnsiTheme="majorBidi" w:cstheme="majorBidi"/>
                <w:sz w:val="20"/>
                <w:szCs w:val="20"/>
              </w:rPr>
            </w:pPr>
            <w:r w:rsidRPr="00FE5F48">
              <w:rPr>
                <w:rFonts w:asciiTheme="majorBidi" w:hAnsiTheme="majorBidi" w:cstheme="majorBidi"/>
                <w:sz w:val="20"/>
                <w:szCs w:val="20"/>
              </w:rPr>
              <w:t>Compatibil</w:t>
            </w:r>
          </w:p>
        </w:tc>
        <w:tc>
          <w:tcPr>
            <w:tcW w:w="4962" w:type="dxa"/>
          </w:tcPr>
          <w:p w14:paraId="75CBADE6" w14:textId="77777777" w:rsidR="007C2D56" w:rsidRPr="000D2294" w:rsidRDefault="007C2D56" w:rsidP="00EF2225">
            <w:pPr>
              <w:rPr>
                <w:rFonts w:asciiTheme="majorBidi" w:hAnsiTheme="majorBidi" w:cstheme="majorBidi"/>
                <w:sz w:val="20"/>
                <w:szCs w:val="20"/>
              </w:rPr>
            </w:pPr>
          </w:p>
        </w:tc>
      </w:tr>
      <w:tr w:rsidR="007C2D56" w:rsidRPr="00292960" w14:paraId="6738251C" w14:textId="77777777" w:rsidTr="007C2D56">
        <w:tc>
          <w:tcPr>
            <w:tcW w:w="3964" w:type="dxa"/>
          </w:tcPr>
          <w:p w14:paraId="5653EB32" w14:textId="617B9FE1" w:rsidR="007C2D56" w:rsidRPr="00545552"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(3) În cazul în care un stat membru interzice sau supune unei autorizări achiziționarea și deținerea pe teritoriul său a unei arme de foc clasificate în categoria B sau C, acesta informează celelalte state membre, care introduc mențiuni speciale în acest sens pe orice permis european de armă de foc pe care îl eliberează pentru o asemenea armă de foc în temeiul articolului 17 alineatul (2).</w:t>
            </w:r>
          </w:p>
        </w:tc>
        <w:tc>
          <w:tcPr>
            <w:tcW w:w="5075" w:type="dxa"/>
          </w:tcPr>
          <w:p w14:paraId="50F23976" w14:textId="6BEF7B93" w:rsidR="007C2D56" w:rsidRDefault="007C2D56" w:rsidP="007C2D56">
            <w:pPr>
              <w:jc w:val="both"/>
              <w:rPr>
                <w:rFonts w:asciiTheme="majorBidi" w:hAnsiTheme="majorBidi" w:cstheme="majorBidi"/>
                <w:i/>
                <w:iCs/>
                <w:sz w:val="20"/>
                <w:szCs w:val="20"/>
              </w:rPr>
            </w:pPr>
            <w:r>
              <w:rPr>
                <w:rFonts w:asciiTheme="majorBidi" w:hAnsiTheme="majorBidi" w:cstheme="majorBidi"/>
                <w:sz w:val="20"/>
                <w:szCs w:val="20"/>
              </w:rPr>
              <w:t xml:space="preserve">- </w:t>
            </w:r>
          </w:p>
          <w:p w14:paraId="6C72D413" w14:textId="645CCD36" w:rsidR="007C2D56" w:rsidRPr="007C413D" w:rsidRDefault="007C2D56" w:rsidP="007C2D56">
            <w:pPr>
              <w:jc w:val="both"/>
              <w:rPr>
                <w:rFonts w:asciiTheme="majorBidi" w:hAnsiTheme="majorBidi" w:cstheme="majorBidi"/>
                <w:sz w:val="20"/>
                <w:szCs w:val="20"/>
              </w:rPr>
            </w:pPr>
          </w:p>
        </w:tc>
        <w:tc>
          <w:tcPr>
            <w:tcW w:w="1842" w:type="dxa"/>
          </w:tcPr>
          <w:p w14:paraId="0C3EC0DC" w14:textId="59D1AA5C" w:rsidR="007C2D56" w:rsidRPr="00FE5F48" w:rsidRDefault="007C2D56" w:rsidP="007C2D56">
            <w:pPr>
              <w:jc w:val="center"/>
              <w:rPr>
                <w:rFonts w:asciiTheme="majorBidi" w:hAnsiTheme="majorBidi" w:cstheme="majorBidi"/>
                <w:sz w:val="20"/>
                <w:szCs w:val="20"/>
              </w:rPr>
            </w:pPr>
            <w:r w:rsidRPr="003D4825">
              <w:rPr>
                <w:rFonts w:asciiTheme="majorBidi" w:hAnsiTheme="majorBidi" w:cstheme="majorBidi"/>
                <w:sz w:val="20"/>
                <w:szCs w:val="20"/>
              </w:rPr>
              <w:t>Norme UE ne</w:t>
            </w:r>
            <w:r w:rsidR="0014527A">
              <w:rPr>
                <w:rFonts w:asciiTheme="majorBidi" w:hAnsiTheme="majorBidi" w:cstheme="majorBidi"/>
                <w:sz w:val="20"/>
                <w:szCs w:val="20"/>
              </w:rPr>
              <w:t>transpus</w:t>
            </w:r>
            <w:r w:rsidRPr="003D4825">
              <w:rPr>
                <w:rFonts w:asciiTheme="majorBidi" w:hAnsiTheme="majorBidi" w:cstheme="majorBidi"/>
                <w:sz w:val="20"/>
                <w:szCs w:val="20"/>
              </w:rPr>
              <w:t>e</w:t>
            </w:r>
          </w:p>
        </w:tc>
        <w:tc>
          <w:tcPr>
            <w:tcW w:w="4962" w:type="dxa"/>
          </w:tcPr>
          <w:p w14:paraId="74E5E508" w14:textId="5B817F09" w:rsidR="007C2D56" w:rsidRPr="000D2294" w:rsidRDefault="007C2D56" w:rsidP="00EF2225">
            <w:pPr>
              <w:rPr>
                <w:rFonts w:asciiTheme="majorBidi" w:hAnsiTheme="majorBidi" w:cstheme="majorBidi"/>
                <w:sz w:val="20"/>
                <w:szCs w:val="20"/>
              </w:rPr>
            </w:pPr>
          </w:p>
        </w:tc>
      </w:tr>
      <w:tr w:rsidR="007C2D56" w:rsidRPr="00292960" w14:paraId="02D80273" w14:textId="77777777" w:rsidTr="007C2D56">
        <w:tc>
          <w:tcPr>
            <w:tcW w:w="3964" w:type="dxa"/>
          </w:tcPr>
          <w:p w14:paraId="6F0A84D9" w14:textId="77777777" w:rsidR="007C2D56" w:rsidRPr="001B635A" w:rsidRDefault="007C2D56" w:rsidP="007C2D56">
            <w:pPr>
              <w:jc w:val="both"/>
              <w:rPr>
                <w:rFonts w:asciiTheme="majorBidi" w:hAnsiTheme="majorBidi" w:cstheme="majorBidi"/>
                <w:b/>
                <w:bCs/>
                <w:sz w:val="20"/>
                <w:szCs w:val="20"/>
              </w:rPr>
            </w:pPr>
            <w:r w:rsidRPr="001B635A">
              <w:rPr>
                <w:rFonts w:asciiTheme="majorBidi" w:hAnsiTheme="majorBidi" w:cstheme="majorBidi"/>
                <w:b/>
                <w:bCs/>
                <w:sz w:val="20"/>
                <w:szCs w:val="20"/>
              </w:rPr>
              <w:t>Articolul 12</w:t>
            </w:r>
          </w:p>
          <w:p w14:paraId="01975FCA" w14:textId="77777777" w:rsidR="007C2D56" w:rsidRPr="00545552"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(1) Livrarea unei arme de foc din categoria A, B sau C unei persoane care nu este rezidentă în statul membru respectiv este permisă, sub rezerva respectării obligațiilor prevăzute în articolele 9, 10 și 11:</w:t>
            </w:r>
          </w:p>
          <w:p w14:paraId="6EE62121" w14:textId="60995239" w:rsidR="007C2D56" w:rsidRPr="00545552"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(a)</w:t>
            </w:r>
            <w:r>
              <w:rPr>
                <w:rFonts w:asciiTheme="majorBidi" w:hAnsiTheme="majorBidi" w:cstheme="majorBidi"/>
                <w:sz w:val="20"/>
                <w:szCs w:val="20"/>
              </w:rPr>
              <w:t xml:space="preserve"> d</w:t>
            </w:r>
            <w:r w:rsidRPr="00545552">
              <w:rPr>
                <w:rFonts w:asciiTheme="majorBidi" w:hAnsiTheme="majorBidi" w:cstheme="majorBidi"/>
                <w:sz w:val="20"/>
                <w:szCs w:val="20"/>
              </w:rPr>
              <w:t xml:space="preserve">obânditorului care a primit autorizația, </w:t>
            </w:r>
            <w:r w:rsidRPr="00545552">
              <w:rPr>
                <w:rFonts w:asciiTheme="majorBidi" w:hAnsiTheme="majorBidi" w:cstheme="majorBidi"/>
                <w:sz w:val="20"/>
                <w:szCs w:val="20"/>
              </w:rPr>
              <w:lastRenderedPageBreak/>
              <w:t>conform articolului 16, de a efectua el însuși transferul în țara de rezidență;</w:t>
            </w:r>
          </w:p>
        </w:tc>
        <w:tc>
          <w:tcPr>
            <w:tcW w:w="5075" w:type="dxa"/>
          </w:tcPr>
          <w:p w14:paraId="41FA8A49"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Art. 28,</w:t>
            </w:r>
            <w:r>
              <w:t xml:space="preserve"> </w:t>
            </w:r>
            <w:r w:rsidRPr="00760407">
              <w:rPr>
                <w:rFonts w:asciiTheme="majorBidi" w:hAnsiTheme="majorBidi" w:cstheme="majorBidi"/>
                <w:sz w:val="20"/>
                <w:szCs w:val="20"/>
              </w:rPr>
              <w:t>Legea nr. 130/2012</w:t>
            </w:r>
          </w:p>
          <w:p w14:paraId="4397F68D"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1D4C4A">
              <w:rPr>
                <w:rFonts w:asciiTheme="majorBidi" w:hAnsiTheme="majorBidi" w:cstheme="majorBidi"/>
                <w:sz w:val="20"/>
                <w:szCs w:val="20"/>
              </w:rPr>
              <w:t>(1) Cetăţenii străini pot să procure în Republica Moldova arme letale şi neletale supuse autorizării sau muniţii aferente în baza permisului de procurare a armei, eliberat în ţara în care îşi au domiciliul, în vederea scoaterii lor de pe teritoriul Republicii Moldova.</w:t>
            </w:r>
          </w:p>
          <w:p w14:paraId="0D91D0B3" w14:textId="77777777" w:rsidR="007C2D56" w:rsidRDefault="007C2D56" w:rsidP="007C2D56">
            <w:pPr>
              <w:jc w:val="both"/>
              <w:rPr>
                <w:rFonts w:asciiTheme="majorBidi" w:hAnsiTheme="majorBidi" w:cstheme="majorBidi"/>
                <w:sz w:val="20"/>
                <w:szCs w:val="20"/>
              </w:rPr>
            </w:pPr>
          </w:p>
        </w:tc>
        <w:tc>
          <w:tcPr>
            <w:tcW w:w="1842" w:type="dxa"/>
          </w:tcPr>
          <w:p w14:paraId="68831B2A"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2E00111C" w14:textId="77777777" w:rsidR="007C2D56" w:rsidRPr="007C413D" w:rsidRDefault="007C2D56" w:rsidP="007C2D56">
            <w:pPr>
              <w:jc w:val="center"/>
              <w:rPr>
                <w:rFonts w:asciiTheme="majorBidi" w:hAnsiTheme="majorBidi" w:cstheme="majorBidi"/>
                <w:sz w:val="20"/>
                <w:szCs w:val="20"/>
                <w:highlight w:val="cyan"/>
              </w:rPr>
            </w:pPr>
          </w:p>
        </w:tc>
        <w:tc>
          <w:tcPr>
            <w:tcW w:w="4962" w:type="dxa"/>
          </w:tcPr>
          <w:p w14:paraId="4FF4AD08" w14:textId="77777777" w:rsidR="007C2D56" w:rsidRPr="000D2294" w:rsidRDefault="007C2D56" w:rsidP="00EF2225">
            <w:pPr>
              <w:rPr>
                <w:rFonts w:asciiTheme="majorBidi" w:hAnsiTheme="majorBidi" w:cstheme="majorBidi"/>
                <w:sz w:val="20"/>
                <w:szCs w:val="20"/>
              </w:rPr>
            </w:pPr>
          </w:p>
        </w:tc>
      </w:tr>
      <w:tr w:rsidR="007C2D56" w:rsidRPr="0062707B" w14:paraId="24988476" w14:textId="77777777" w:rsidTr="007C2D56">
        <w:tc>
          <w:tcPr>
            <w:tcW w:w="3964" w:type="dxa"/>
          </w:tcPr>
          <w:p w14:paraId="33F11E3A" w14:textId="3A04AE23" w:rsidR="007C2D56" w:rsidRPr="0062707B" w:rsidRDefault="007C2D56" w:rsidP="007C2D56">
            <w:pPr>
              <w:jc w:val="both"/>
              <w:rPr>
                <w:rFonts w:asciiTheme="majorBidi" w:hAnsiTheme="majorBidi" w:cstheme="majorBidi"/>
                <w:b/>
                <w:bCs/>
                <w:sz w:val="20"/>
                <w:szCs w:val="20"/>
              </w:rPr>
            </w:pPr>
            <w:r w:rsidRPr="0062707B">
              <w:rPr>
                <w:rFonts w:asciiTheme="majorBidi" w:hAnsiTheme="majorBidi" w:cstheme="majorBidi"/>
                <w:sz w:val="20"/>
                <w:szCs w:val="20"/>
              </w:rPr>
              <w:t>(b) dobânditorului care prezintă o declarație scrisă prin care își justifică intențiile pentru deținerea respectivei arme, în statul membru de achiziție, sub rezerva condițiilor legale de deținere din respectivul stat membru.</w:t>
            </w:r>
          </w:p>
        </w:tc>
        <w:tc>
          <w:tcPr>
            <w:tcW w:w="5075" w:type="dxa"/>
          </w:tcPr>
          <w:p w14:paraId="4D79D6E8" w14:textId="77777777" w:rsidR="007C2D56" w:rsidRPr="0062707B"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t>Art. 28, Legea nr. 130/2012</w:t>
            </w:r>
          </w:p>
          <w:p w14:paraId="44217209" w14:textId="56366749" w:rsidR="007C2D56" w:rsidRPr="0062707B"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t>Alin. (1) Cetăţenii străini pot să procure în Republica Moldova arme letale şi neletale supuse autorizării sau muniţii aferente în baza permisului de procurare a armei, eliberat în ţara în care îşi au domiciliul, în vederea scoaterii lor de pe teritoriul Republicii Moldova.</w:t>
            </w:r>
          </w:p>
        </w:tc>
        <w:tc>
          <w:tcPr>
            <w:tcW w:w="1842" w:type="dxa"/>
          </w:tcPr>
          <w:p w14:paraId="52208A60" w14:textId="2C90E8B0" w:rsidR="007C2D56" w:rsidRPr="0062707B" w:rsidRDefault="007C2D56" w:rsidP="007C2D56">
            <w:pPr>
              <w:jc w:val="center"/>
              <w:rPr>
                <w:rFonts w:asciiTheme="majorBidi" w:hAnsiTheme="majorBidi" w:cstheme="majorBidi"/>
                <w:sz w:val="20"/>
                <w:szCs w:val="20"/>
              </w:rPr>
            </w:pPr>
            <w:r w:rsidRPr="0062707B">
              <w:rPr>
                <w:rFonts w:asciiTheme="majorBidi" w:hAnsiTheme="majorBidi" w:cstheme="majorBidi"/>
                <w:sz w:val="20"/>
                <w:szCs w:val="20"/>
              </w:rPr>
              <w:t>Compatibil</w:t>
            </w:r>
          </w:p>
        </w:tc>
        <w:tc>
          <w:tcPr>
            <w:tcW w:w="4962" w:type="dxa"/>
          </w:tcPr>
          <w:p w14:paraId="788E2B30" w14:textId="77777777" w:rsidR="007C2D56" w:rsidRPr="0062707B" w:rsidRDefault="007C2D56" w:rsidP="00EF2225">
            <w:pPr>
              <w:rPr>
                <w:rFonts w:asciiTheme="majorBidi" w:hAnsiTheme="majorBidi" w:cstheme="majorBidi"/>
                <w:sz w:val="20"/>
                <w:szCs w:val="20"/>
              </w:rPr>
            </w:pPr>
          </w:p>
        </w:tc>
      </w:tr>
      <w:tr w:rsidR="007C2D56" w:rsidRPr="00292960" w14:paraId="58662B39" w14:textId="77777777" w:rsidTr="007C2D56">
        <w:trPr>
          <w:trHeight w:val="559"/>
        </w:trPr>
        <w:tc>
          <w:tcPr>
            <w:tcW w:w="3964" w:type="dxa"/>
          </w:tcPr>
          <w:p w14:paraId="5A443771" w14:textId="77777777" w:rsidR="007C2D56" w:rsidRPr="00777C58"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(2) Statele membre pot autoriza livrarea temporară a armelor de foc, conform modalităților pe care acestea le stabilesc.</w:t>
            </w:r>
          </w:p>
        </w:tc>
        <w:tc>
          <w:tcPr>
            <w:tcW w:w="5075" w:type="dxa"/>
          </w:tcPr>
          <w:p w14:paraId="19473F26" w14:textId="3AD60BA0"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H</w:t>
            </w:r>
            <w:r w:rsidR="0014527A">
              <w:rPr>
                <w:rFonts w:asciiTheme="majorBidi" w:hAnsiTheme="majorBidi" w:cstheme="majorBidi"/>
                <w:sz w:val="20"/>
                <w:szCs w:val="20"/>
              </w:rPr>
              <w:t xml:space="preserve">otărârea </w:t>
            </w:r>
            <w:r>
              <w:rPr>
                <w:rFonts w:asciiTheme="majorBidi" w:hAnsiTheme="majorBidi" w:cstheme="majorBidi"/>
                <w:sz w:val="20"/>
                <w:szCs w:val="20"/>
              </w:rPr>
              <w:t>G</w:t>
            </w:r>
            <w:r w:rsidR="0014527A">
              <w:rPr>
                <w:rFonts w:asciiTheme="majorBidi" w:hAnsiTheme="majorBidi" w:cstheme="majorBidi"/>
                <w:sz w:val="20"/>
                <w:szCs w:val="20"/>
              </w:rPr>
              <w:t>uvernului nr.</w:t>
            </w:r>
            <w:r>
              <w:rPr>
                <w:rFonts w:asciiTheme="majorBidi" w:hAnsiTheme="majorBidi" w:cstheme="majorBidi"/>
                <w:sz w:val="20"/>
                <w:szCs w:val="20"/>
              </w:rPr>
              <w:t xml:space="preserve"> 293/2014</w:t>
            </w:r>
          </w:p>
          <w:p w14:paraId="5D4E4E93" w14:textId="77777777" w:rsidR="007C2D56" w:rsidRPr="00C30937"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Pct. </w:t>
            </w:r>
            <w:r w:rsidRPr="00C30937">
              <w:rPr>
                <w:rFonts w:asciiTheme="majorBidi" w:hAnsiTheme="majorBidi" w:cstheme="majorBidi"/>
                <w:sz w:val="20"/>
                <w:szCs w:val="20"/>
              </w:rPr>
              <w:t xml:space="preserve">144. Persoanele juridice </w:t>
            </w:r>
            <w:r>
              <w:rPr>
                <w:rFonts w:asciiTheme="majorBidi" w:hAnsiTheme="majorBidi" w:cstheme="majorBidi"/>
                <w:sz w:val="20"/>
                <w:szCs w:val="20"/>
              </w:rPr>
              <w:t>(...)</w:t>
            </w:r>
            <w:r w:rsidRPr="00C30937">
              <w:rPr>
                <w:rFonts w:asciiTheme="majorBidi" w:hAnsiTheme="majorBidi" w:cstheme="majorBidi"/>
                <w:sz w:val="20"/>
                <w:szCs w:val="20"/>
              </w:rPr>
              <w:t>, care doresc să transporte temporar în străinătate arme şi muniţii letale pentru v</w:t>
            </w:r>
            <w:r>
              <w:rPr>
                <w:rFonts w:asciiTheme="majorBidi" w:hAnsiTheme="majorBidi" w:cstheme="majorBidi"/>
                <w:sz w:val="20"/>
                <w:szCs w:val="20"/>
              </w:rPr>
              <w:t>â</w:t>
            </w:r>
            <w:r w:rsidRPr="00C30937">
              <w:rPr>
                <w:rFonts w:asciiTheme="majorBidi" w:hAnsiTheme="majorBidi" w:cstheme="majorBidi"/>
                <w:sz w:val="20"/>
                <w:szCs w:val="20"/>
              </w:rPr>
              <w:t xml:space="preserve">nătoare, concursuri de tir, prezentarea armelor în cadrul unor </w:t>
            </w:r>
            <w:proofErr w:type="spellStart"/>
            <w:r w:rsidRPr="00C30937">
              <w:rPr>
                <w:rFonts w:asciiTheme="majorBidi" w:hAnsiTheme="majorBidi" w:cstheme="majorBidi"/>
                <w:sz w:val="20"/>
                <w:szCs w:val="20"/>
              </w:rPr>
              <w:t>expoziţii</w:t>
            </w:r>
            <w:proofErr w:type="spellEnd"/>
            <w:r w:rsidRPr="00C30937">
              <w:rPr>
                <w:rFonts w:asciiTheme="majorBidi" w:hAnsiTheme="majorBidi" w:cstheme="majorBidi"/>
                <w:sz w:val="20"/>
                <w:szCs w:val="20"/>
              </w:rPr>
              <w:t xml:space="preserve"> specializate, precum şi pentru efectuarea unor </w:t>
            </w:r>
            <w:proofErr w:type="spellStart"/>
            <w:r w:rsidRPr="00C30937">
              <w:rPr>
                <w:rFonts w:asciiTheme="majorBidi" w:hAnsiTheme="majorBidi" w:cstheme="majorBidi"/>
                <w:sz w:val="20"/>
                <w:szCs w:val="20"/>
              </w:rPr>
              <w:t>reparaţii</w:t>
            </w:r>
            <w:proofErr w:type="spellEnd"/>
            <w:r w:rsidRPr="00C30937">
              <w:rPr>
                <w:rFonts w:asciiTheme="majorBidi" w:hAnsiTheme="majorBidi" w:cstheme="majorBidi"/>
                <w:sz w:val="20"/>
                <w:szCs w:val="20"/>
              </w:rPr>
              <w:t xml:space="preserve"> ale armelor deţinute la un armurier autorizat, trebuie să solicite în scris organului de poliţie competent eliberarea permisului de transport pentru scoaterea temporară din tară a armelor/muniţiilor</w:t>
            </w:r>
            <w:r>
              <w:rPr>
                <w:rFonts w:asciiTheme="majorBidi" w:hAnsiTheme="majorBidi" w:cstheme="majorBidi"/>
                <w:sz w:val="20"/>
                <w:szCs w:val="20"/>
              </w:rPr>
              <w:t xml:space="preserve"> (...)</w:t>
            </w:r>
            <w:r w:rsidRPr="00C30937">
              <w:rPr>
                <w:rFonts w:asciiTheme="majorBidi" w:hAnsiTheme="majorBidi" w:cstheme="majorBidi"/>
                <w:sz w:val="20"/>
                <w:szCs w:val="20"/>
              </w:rPr>
              <w:t>, anex</w:t>
            </w:r>
            <w:r>
              <w:rPr>
                <w:rFonts w:asciiTheme="majorBidi" w:hAnsiTheme="majorBidi" w:cstheme="majorBidi"/>
                <w:sz w:val="20"/>
                <w:szCs w:val="20"/>
              </w:rPr>
              <w:t>â</w:t>
            </w:r>
            <w:r w:rsidRPr="00C30937">
              <w:rPr>
                <w:rFonts w:asciiTheme="majorBidi" w:hAnsiTheme="majorBidi" w:cstheme="majorBidi"/>
                <w:sz w:val="20"/>
                <w:szCs w:val="20"/>
              </w:rPr>
              <w:t>nd documentele care confirmă scopul călătoriei, în original şi în copie.</w:t>
            </w:r>
          </w:p>
          <w:p w14:paraId="202938F8" w14:textId="77777777" w:rsidR="007C2D56" w:rsidRPr="00C30937" w:rsidRDefault="007C2D56" w:rsidP="007C2D56">
            <w:pPr>
              <w:jc w:val="both"/>
              <w:rPr>
                <w:rFonts w:asciiTheme="majorBidi" w:hAnsiTheme="majorBidi" w:cstheme="majorBidi"/>
                <w:sz w:val="20"/>
                <w:szCs w:val="20"/>
              </w:rPr>
            </w:pPr>
            <w:r w:rsidRPr="00C30937">
              <w:rPr>
                <w:rFonts w:asciiTheme="majorBidi" w:hAnsiTheme="majorBidi" w:cstheme="majorBidi"/>
                <w:sz w:val="20"/>
                <w:szCs w:val="20"/>
              </w:rPr>
              <w:t xml:space="preserve">145. Organul de poliţie competent </w:t>
            </w:r>
            <w:r>
              <w:rPr>
                <w:rFonts w:asciiTheme="majorBidi" w:hAnsiTheme="majorBidi" w:cstheme="majorBidi"/>
                <w:sz w:val="20"/>
                <w:szCs w:val="20"/>
              </w:rPr>
              <w:t>(...)</w:t>
            </w:r>
            <w:r w:rsidRPr="00C30937">
              <w:rPr>
                <w:rFonts w:asciiTheme="majorBidi" w:hAnsiTheme="majorBidi" w:cstheme="majorBidi"/>
                <w:sz w:val="20"/>
                <w:szCs w:val="20"/>
              </w:rPr>
              <w:t xml:space="preserve"> eliberează permisul de transport în vederea scoaterii temporare din ţară pentru armele şi muniţiile solicitate.</w:t>
            </w:r>
          </w:p>
          <w:p w14:paraId="57C860AD" w14:textId="687B3438" w:rsidR="007C2D56" w:rsidRPr="00777C58" w:rsidRDefault="007C2D56" w:rsidP="007C2D56">
            <w:pPr>
              <w:jc w:val="both"/>
              <w:rPr>
                <w:rFonts w:asciiTheme="majorBidi" w:hAnsiTheme="majorBidi" w:cstheme="majorBidi"/>
                <w:sz w:val="20"/>
                <w:szCs w:val="20"/>
              </w:rPr>
            </w:pPr>
            <w:r w:rsidRPr="00C30937">
              <w:rPr>
                <w:rFonts w:asciiTheme="majorBidi" w:hAnsiTheme="majorBidi" w:cstheme="majorBidi"/>
                <w:sz w:val="20"/>
                <w:szCs w:val="20"/>
              </w:rPr>
              <w:t xml:space="preserve">146. Pe baza permisului de transport prevăzut la pct.144 şi 145, persoana juridică poate scoate armele de pe teritoriul Republicii Moldova în mijloace proprii sau, după caz, poate încheia un contract cu un armurier autorizat să efectueze operaţiuni de transport, în vederea realizării transferului temporar în străinătate al armelor respective, după efectuarea </w:t>
            </w:r>
            <w:proofErr w:type="spellStart"/>
            <w:r w:rsidRPr="00C30937">
              <w:rPr>
                <w:rFonts w:asciiTheme="majorBidi" w:hAnsiTheme="majorBidi" w:cstheme="majorBidi"/>
                <w:sz w:val="20"/>
                <w:szCs w:val="20"/>
              </w:rPr>
              <w:t>formalităţilor</w:t>
            </w:r>
            <w:proofErr w:type="spellEnd"/>
            <w:r w:rsidRPr="00C30937">
              <w:rPr>
                <w:rFonts w:asciiTheme="majorBidi" w:hAnsiTheme="majorBidi" w:cstheme="majorBidi"/>
                <w:sz w:val="20"/>
                <w:szCs w:val="20"/>
              </w:rPr>
              <w:t xml:space="preserve"> vamale necesare.</w:t>
            </w:r>
          </w:p>
        </w:tc>
        <w:tc>
          <w:tcPr>
            <w:tcW w:w="1842" w:type="dxa"/>
          </w:tcPr>
          <w:p w14:paraId="2FB12E81" w14:textId="54D498F4" w:rsidR="007C2D56" w:rsidRDefault="007C2D56" w:rsidP="007C2D56">
            <w:pPr>
              <w:jc w:val="center"/>
              <w:rPr>
                <w:rFonts w:asciiTheme="majorBidi" w:hAnsiTheme="majorBidi" w:cstheme="majorBidi"/>
                <w:sz w:val="20"/>
                <w:szCs w:val="20"/>
              </w:rPr>
            </w:pPr>
            <w:r w:rsidRPr="00094E0B">
              <w:rPr>
                <w:rFonts w:asciiTheme="majorBidi" w:hAnsiTheme="majorBidi" w:cstheme="majorBidi"/>
                <w:sz w:val="20"/>
                <w:szCs w:val="20"/>
              </w:rPr>
              <w:t>Compatibil</w:t>
            </w:r>
          </w:p>
          <w:p w14:paraId="0CA434F4" w14:textId="77777777" w:rsidR="007C2D56" w:rsidRPr="00A335B5" w:rsidRDefault="007C2D56" w:rsidP="007C2D56">
            <w:pPr>
              <w:jc w:val="center"/>
              <w:rPr>
                <w:rFonts w:asciiTheme="majorBidi" w:hAnsiTheme="majorBidi" w:cstheme="majorBidi"/>
                <w:sz w:val="20"/>
                <w:szCs w:val="20"/>
              </w:rPr>
            </w:pPr>
          </w:p>
          <w:p w14:paraId="573F4474" w14:textId="77777777" w:rsidR="007C2D56" w:rsidRPr="00C24BFA" w:rsidRDefault="007C2D56" w:rsidP="007C2D56">
            <w:pPr>
              <w:jc w:val="center"/>
              <w:rPr>
                <w:rFonts w:asciiTheme="majorBidi" w:hAnsiTheme="majorBidi" w:cstheme="majorBidi"/>
                <w:sz w:val="20"/>
                <w:szCs w:val="20"/>
              </w:rPr>
            </w:pPr>
            <w:r w:rsidRPr="00C24BFA">
              <w:rPr>
                <w:rFonts w:asciiTheme="majorBidi" w:hAnsiTheme="majorBidi" w:cstheme="majorBidi"/>
                <w:sz w:val="20"/>
                <w:szCs w:val="20"/>
              </w:rPr>
              <w:t>Prevederi cu</w:t>
            </w:r>
          </w:p>
          <w:p w14:paraId="2577C67C" w14:textId="3132057C" w:rsidR="007C2D56" w:rsidRPr="00A335B5" w:rsidRDefault="007C2D56" w:rsidP="007C2D56">
            <w:pPr>
              <w:jc w:val="center"/>
              <w:rPr>
                <w:rFonts w:asciiTheme="majorBidi" w:hAnsiTheme="majorBidi" w:cstheme="majorBidi"/>
                <w:sz w:val="20"/>
                <w:szCs w:val="20"/>
              </w:rPr>
            </w:pPr>
            <w:r w:rsidRPr="00C24BFA">
              <w:rPr>
                <w:rFonts w:asciiTheme="majorBidi" w:hAnsiTheme="majorBidi" w:cstheme="majorBidi"/>
                <w:sz w:val="20"/>
                <w:szCs w:val="20"/>
              </w:rPr>
              <w:t>caracter opțional</w:t>
            </w:r>
          </w:p>
        </w:tc>
        <w:tc>
          <w:tcPr>
            <w:tcW w:w="4962" w:type="dxa"/>
          </w:tcPr>
          <w:p w14:paraId="2D3B3AC8" w14:textId="1F6EFF63" w:rsidR="007C2D56" w:rsidRPr="00777C58" w:rsidRDefault="007C2D56" w:rsidP="00EF2225">
            <w:pPr>
              <w:rPr>
                <w:rFonts w:asciiTheme="majorBidi" w:hAnsiTheme="majorBidi" w:cstheme="majorBidi"/>
                <w:sz w:val="20"/>
                <w:szCs w:val="20"/>
              </w:rPr>
            </w:pPr>
          </w:p>
        </w:tc>
      </w:tr>
      <w:tr w:rsidR="007C2D56" w:rsidRPr="00292960" w14:paraId="55F324FF" w14:textId="77777777" w:rsidTr="007C2D56">
        <w:trPr>
          <w:trHeight w:val="286"/>
        </w:trPr>
        <w:tc>
          <w:tcPr>
            <w:tcW w:w="3964" w:type="dxa"/>
          </w:tcPr>
          <w:p w14:paraId="139CF198" w14:textId="77777777" w:rsidR="007C2D56" w:rsidRPr="001B635A" w:rsidRDefault="007C2D56" w:rsidP="007C2D56">
            <w:pPr>
              <w:jc w:val="both"/>
              <w:rPr>
                <w:rFonts w:asciiTheme="majorBidi" w:hAnsiTheme="majorBidi" w:cstheme="majorBidi"/>
                <w:b/>
                <w:bCs/>
                <w:sz w:val="20"/>
                <w:szCs w:val="20"/>
              </w:rPr>
            </w:pPr>
            <w:r w:rsidRPr="001B635A">
              <w:rPr>
                <w:rFonts w:asciiTheme="majorBidi" w:hAnsiTheme="majorBidi" w:cstheme="majorBidi"/>
                <w:b/>
                <w:bCs/>
                <w:sz w:val="20"/>
                <w:szCs w:val="20"/>
              </w:rPr>
              <w:t>Articolul 13</w:t>
            </w:r>
          </w:p>
          <w:p w14:paraId="06ED07A0" w14:textId="77777777" w:rsidR="007C2D56" w:rsidRPr="00695077" w:rsidRDefault="007C2D56" w:rsidP="007C2D56">
            <w:pPr>
              <w:pStyle w:val="Listparagraf"/>
              <w:numPr>
                <w:ilvl w:val="0"/>
                <w:numId w:val="21"/>
              </w:numPr>
              <w:tabs>
                <w:tab w:val="left" w:pos="284"/>
              </w:tabs>
              <w:ind w:left="0" w:firstLine="0"/>
              <w:jc w:val="both"/>
              <w:rPr>
                <w:rFonts w:asciiTheme="majorBidi" w:hAnsiTheme="majorBidi" w:cstheme="majorBidi"/>
                <w:sz w:val="20"/>
                <w:szCs w:val="20"/>
              </w:rPr>
            </w:pPr>
            <w:r w:rsidRPr="00695077">
              <w:rPr>
                <w:rFonts w:asciiTheme="majorBidi" w:hAnsiTheme="majorBidi" w:cstheme="majorBidi"/>
                <w:sz w:val="20"/>
                <w:szCs w:val="20"/>
              </w:rPr>
              <w:t>Regimul achiziției și deținerii de muniție este identic cu acela al deținerii de arme de foc cărora le este destinată muniția.</w:t>
            </w:r>
          </w:p>
          <w:p w14:paraId="40E5EC1A" w14:textId="77777777" w:rsidR="007C2D56" w:rsidRPr="00545552" w:rsidRDefault="007C2D56" w:rsidP="007C2D56">
            <w:pPr>
              <w:jc w:val="both"/>
              <w:rPr>
                <w:rFonts w:asciiTheme="majorBidi" w:hAnsiTheme="majorBidi" w:cstheme="majorBidi"/>
                <w:sz w:val="20"/>
                <w:szCs w:val="20"/>
              </w:rPr>
            </w:pPr>
          </w:p>
        </w:tc>
        <w:tc>
          <w:tcPr>
            <w:tcW w:w="5075" w:type="dxa"/>
          </w:tcPr>
          <w:p w14:paraId="6292407F"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1,</w:t>
            </w:r>
            <w:r>
              <w:t xml:space="preserve"> </w:t>
            </w:r>
            <w:r w:rsidRPr="00760407">
              <w:rPr>
                <w:rFonts w:asciiTheme="majorBidi" w:hAnsiTheme="majorBidi" w:cstheme="majorBidi"/>
                <w:sz w:val="20"/>
                <w:szCs w:val="20"/>
              </w:rPr>
              <w:t>Legea nr. 130/2012</w:t>
            </w:r>
          </w:p>
          <w:p w14:paraId="4F9F7C8F" w14:textId="35A12CE4" w:rsidR="007C2D56" w:rsidRPr="007C413D"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6124A7">
              <w:rPr>
                <w:rFonts w:asciiTheme="majorBidi" w:hAnsiTheme="majorBidi" w:cstheme="majorBidi"/>
                <w:sz w:val="20"/>
                <w:szCs w:val="20"/>
              </w:rPr>
              <w:t>(1) Prezenta lege stabileşte categoriile de arme şi de muniţii cu destinaţie civilă, precum şi condiţiile în care procurarea, înstrăinarea, deţinerea, portul, folosirea acestor arme şi muniţii şi operaţiunile cu ele s</w:t>
            </w:r>
            <w:r>
              <w:rPr>
                <w:rFonts w:asciiTheme="majorBidi" w:hAnsiTheme="majorBidi" w:cstheme="majorBidi"/>
                <w:sz w:val="20"/>
                <w:szCs w:val="20"/>
              </w:rPr>
              <w:t>u</w:t>
            </w:r>
            <w:r w:rsidRPr="006124A7">
              <w:rPr>
                <w:rFonts w:asciiTheme="majorBidi" w:hAnsiTheme="majorBidi" w:cstheme="majorBidi"/>
                <w:sz w:val="20"/>
                <w:szCs w:val="20"/>
              </w:rPr>
              <w:t>nt permise pe teritoriul Republicii Moldova.</w:t>
            </w:r>
          </w:p>
        </w:tc>
        <w:tc>
          <w:tcPr>
            <w:tcW w:w="1842" w:type="dxa"/>
          </w:tcPr>
          <w:p w14:paraId="462286FB"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347A4EFE" w14:textId="77777777" w:rsidR="007C2D56" w:rsidRPr="007C413D" w:rsidRDefault="007C2D56" w:rsidP="007C2D56">
            <w:pPr>
              <w:jc w:val="center"/>
              <w:rPr>
                <w:rFonts w:asciiTheme="majorBidi" w:hAnsiTheme="majorBidi" w:cstheme="majorBidi"/>
                <w:sz w:val="20"/>
                <w:szCs w:val="20"/>
                <w:highlight w:val="green"/>
              </w:rPr>
            </w:pPr>
          </w:p>
        </w:tc>
        <w:tc>
          <w:tcPr>
            <w:tcW w:w="4962" w:type="dxa"/>
          </w:tcPr>
          <w:p w14:paraId="3DD7FF79" w14:textId="77777777" w:rsidR="007C2D56" w:rsidRPr="00777C58" w:rsidRDefault="007C2D56" w:rsidP="00EF2225">
            <w:pPr>
              <w:rPr>
                <w:rFonts w:asciiTheme="majorBidi" w:hAnsiTheme="majorBidi" w:cstheme="majorBidi"/>
                <w:sz w:val="20"/>
                <w:szCs w:val="20"/>
              </w:rPr>
            </w:pPr>
          </w:p>
        </w:tc>
      </w:tr>
      <w:tr w:rsidR="007C2D56" w:rsidRPr="00292960" w14:paraId="33AF91CD" w14:textId="77777777" w:rsidTr="007C2D56">
        <w:trPr>
          <w:trHeight w:val="286"/>
        </w:trPr>
        <w:tc>
          <w:tcPr>
            <w:tcW w:w="3964" w:type="dxa"/>
          </w:tcPr>
          <w:p w14:paraId="1FCD95F7" w14:textId="68E0B744" w:rsidR="007C2D56" w:rsidRPr="006124A7"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t>Achiziția încărcătoarelor pentru armele de foc semiautomate cu percuție centrală care pot conține mai mult de 20 de cartușe sau mai mult de 10 cartușe în cazul armelor de foc cu țeavă lungă este permisă doar persoanelor care primesc o autorizație în temeiul articolului 9 sau o autorizație care a fost confirmată, reînnoită sau prelungită în temeiul articolului 10 alineatul (5).</w:t>
            </w:r>
          </w:p>
        </w:tc>
        <w:tc>
          <w:tcPr>
            <w:tcW w:w="5075" w:type="dxa"/>
          </w:tcPr>
          <w:p w14:paraId="313A1E6F" w14:textId="62240E26" w:rsidR="00CD655B" w:rsidRDefault="00CD655B" w:rsidP="007C2D56">
            <w:pPr>
              <w:jc w:val="both"/>
              <w:rPr>
                <w:rFonts w:asciiTheme="majorBidi" w:hAnsiTheme="majorBidi" w:cstheme="majorBidi"/>
                <w:sz w:val="20"/>
                <w:szCs w:val="20"/>
              </w:rPr>
            </w:pPr>
            <w:r>
              <w:rPr>
                <w:rFonts w:asciiTheme="majorBidi" w:hAnsiTheme="majorBidi" w:cstheme="majorBidi"/>
                <w:sz w:val="20"/>
                <w:szCs w:val="20"/>
              </w:rPr>
              <w:t>Legea 130/2012, Art. 5</w:t>
            </w:r>
          </w:p>
          <w:p w14:paraId="2CFEF475" w14:textId="59B50F8F" w:rsidR="007C2D56" w:rsidRDefault="00CD655B"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CD655B">
              <w:rPr>
                <w:rFonts w:asciiTheme="majorBidi" w:hAnsiTheme="majorBidi" w:cstheme="majorBidi"/>
                <w:sz w:val="20"/>
                <w:szCs w:val="20"/>
              </w:rPr>
              <w:t>(1</w:t>
            </w:r>
            <w:r>
              <w:rPr>
                <w:rFonts w:asciiTheme="majorBidi" w:hAnsiTheme="majorBidi" w:cstheme="majorBidi"/>
                <w:sz w:val="20"/>
                <w:szCs w:val="20"/>
              </w:rPr>
              <w:t>²</w:t>
            </w:r>
            <w:r w:rsidRPr="00CD655B">
              <w:rPr>
                <w:rFonts w:asciiTheme="majorBidi" w:hAnsiTheme="majorBidi" w:cstheme="majorBidi"/>
                <w:sz w:val="20"/>
                <w:szCs w:val="20"/>
              </w:rPr>
              <w:t>) Se interzice importul, exportul, reexportul, tranzitul, introducerea în țară, scoaterea din țară, vânzarea, cumpărarea, transportul, transferul, transbordarea, depozitarea și păstrarea încărcătoarelor pentru armele de foc scurte, semiautomate, cu percuție centrală, care pot conține mai mult de 20 de cartușe, precum și a încărcătoarelor pentru armele de foc cu țeavă lungă care pot conține mai mult de 10 cartușe.</w:t>
            </w:r>
          </w:p>
        </w:tc>
        <w:tc>
          <w:tcPr>
            <w:tcW w:w="1842" w:type="dxa"/>
          </w:tcPr>
          <w:p w14:paraId="42E867BE" w14:textId="77777777" w:rsidR="007C2D56" w:rsidRPr="00A335B5" w:rsidRDefault="007C2D56" w:rsidP="007C2D56">
            <w:pPr>
              <w:jc w:val="center"/>
              <w:rPr>
                <w:rFonts w:asciiTheme="majorBidi" w:hAnsiTheme="majorBidi" w:cstheme="majorBidi"/>
                <w:sz w:val="20"/>
                <w:szCs w:val="20"/>
              </w:rPr>
            </w:pPr>
            <w:r>
              <w:rPr>
                <w:rFonts w:asciiTheme="majorBidi" w:hAnsiTheme="majorBidi" w:cstheme="majorBidi"/>
                <w:sz w:val="20"/>
                <w:szCs w:val="20"/>
              </w:rPr>
              <w:t>C</w:t>
            </w:r>
            <w:r w:rsidRPr="00A335B5">
              <w:rPr>
                <w:rFonts w:asciiTheme="majorBidi" w:hAnsiTheme="majorBidi" w:cstheme="majorBidi"/>
                <w:sz w:val="20"/>
                <w:szCs w:val="20"/>
              </w:rPr>
              <w:t>ompatibil</w:t>
            </w:r>
          </w:p>
          <w:p w14:paraId="4BF4EA2B" w14:textId="77777777" w:rsidR="007C2D56" w:rsidRPr="00A335B5" w:rsidRDefault="007C2D56" w:rsidP="007C2D56">
            <w:pPr>
              <w:jc w:val="center"/>
              <w:rPr>
                <w:rFonts w:asciiTheme="majorBidi" w:hAnsiTheme="majorBidi" w:cstheme="majorBidi"/>
                <w:sz w:val="20"/>
                <w:szCs w:val="20"/>
              </w:rPr>
            </w:pPr>
          </w:p>
        </w:tc>
        <w:tc>
          <w:tcPr>
            <w:tcW w:w="4962" w:type="dxa"/>
          </w:tcPr>
          <w:p w14:paraId="5B21F914" w14:textId="77777777" w:rsidR="007C2D56" w:rsidRPr="00777C58" w:rsidRDefault="007C2D56" w:rsidP="00EF2225">
            <w:pPr>
              <w:rPr>
                <w:rFonts w:asciiTheme="majorBidi" w:hAnsiTheme="majorBidi" w:cstheme="majorBidi"/>
                <w:sz w:val="20"/>
                <w:szCs w:val="20"/>
              </w:rPr>
            </w:pPr>
          </w:p>
        </w:tc>
      </w:tr>
      <w:tr w:rsidR="007C2D56" w:rsidRPr="00292960" w14:paraId="25EC807C" w14:textId="77777777" w:rsidTr="007C2D56">
        <w:trPr>
          <w:trHeight w:val="1868"/>
        </w:trPr>
        <w:tc>
          <w:tcPr>
            <w:tcW w:w="3964" w:type="dxa"/>
          </w:tcPr>
          <w:p w14:paraId="0AAA840E" w14:textId="77777777" w:rsidR="007C2D56" w:rsidRPr="00545552" w:rsidRDefault="007C2D56" w:rsidP="007C2D56">
            <w:pPr>
              <w:jc w:val="both"/>
              <w:rPr>
                <w:rFonts w:asciiTheme="majorBidi" w:hAnsiTheme="majorBidi" w:cstheme="majorBidi"/>
                <w:sz w:val="20"/>
                <w:szCs w:val="20"/>
              </w:rPr>
            </w:pPr>
            <w:r w:rsidRPr="00545552">
              <w:rPr>
                <w:rFonts w:asciiTheme="majorBidi" w:hAnsiTheme="majorBidi" w:cstheme="majorBidi"/>
                <w:sz w:val="20"/>
                <w:szCs w:val="20"/>
              </w:rPr>
              <w:lastRenderedPageBreak/>
              <w:t>(2) Armurierii și intermediarii pot refuza să finalizeze orice tranzacție pentru achiziția de muniție completă sau de componente de muniție pe care o consideră în mod rezonabil suspectă din cauza naturii sau amplorii sale și raportează autorităților competente orice încercare de realizare a unei astfel de tranzacții.</w:t>
            </w:r>
          </w:p>
        </w:tc>
        <w:tc>
          <w:tcPr>
            <w:tcW w:w="5075" w:type="dxa"/>
          </w:tcPr>
          <w:p w14:paraId="30380EFC"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59, Legea nr. 130/2012</w:t>
            </w:r>
          </w:p>
          <w:p w14:paraId="71A3AF1D"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Alin. (1</w:t>
            </w:r>
            <w:r w:rsidRPr="00562820">
              <w:rPr>
                <w:rFonts w:asciiTheme="majorBidi" w:hAnsiTheme="majorBidi" w:cstheme="majorBidi"/>
                <w:sz w:val="20"/>
                <w:szCs w:val="20"/>
              </w:rPr>
              <w:t>) Armurierii licenţiaţi să desfăşoare operaţiuni de import şi de comercializare a armelor şi a muniţiilor au următoarele obligaţii:</w:t>
            </w:r>
          </w:p>
          <w:p w14:paraId="2F81D602" w14:textId="77777777" w:rsidR="007C2D56" w:rsidRDefault="007C2D56" w:rsidP="007C2D56">
            <w:pPr>
              <w:jc w:val="both"/>
              <w:rPr>
                <w:rFonts w:asciiTheme="majorBidi" w:hAnsiTheme="majorBidi" w:cstheme="majorBidi"/>
                <w:sz w:val="20"/>
                <w:szCs w:val="20"/>
              </w:rPr>
            </w:pPr>
            <w:r w:rsidRPr="00562820">
              <w:rPr>
                <w:rFonts w:asciiTheme="majorBidi" w:hAnsiTheme="majorBidi" w:cstheme="majorBidi"/>
                <w:sz w:val="20"/>
                <w:szCs w:val="20"/>
              </w:rPr>
              <w:t>j) să anunţe imediat organul de poliţie c</w:t>
            </w:r>
            <w:r>
              <w:rPr>
                <w:rFonts w:asciiTheme="majorBidi" w:hAnsiTheme="majorBidi" w:cstheme="majorBidi"/>
                <w:sz w:val="20"/>
                <w:szCs w:val="20"/>
              </w:rPr>
              <w:t>â</w:t>
            </w:r>
            <w:r w:rsidRPr="00562820">
              <w:rPr>
                <w:rFonts w:asciiTheme="majorBidi" w:hAnsiTheme="majorBidi" w:cstheme="majorBidi"/>
                <w:sz w:val="20"/>
                <w:szCs w:val="20"/>
              </w:rPr>
              <w:t>nd constată că armele primite în consignaţie de la persoane fizice şi juridice prezintă modificări vizibile sau alte caracteristici dec</w:t>
            </w:r>
            <w:r>
              <w:rPr>
                <w:rFonts w:asciiTheme="majorBidi" w:hAnsiTheme="majorBidi" w:cstheme="majorBidi"/>
                <w:sz w:val="20"/>
                <w:szCs w:val="20"/>
              </w:rPr>
              <w:t>â</w:t>
            </w:r>
            <w:r w:rsidRPr="00562820">
              <w:rPr>
                <w:rFonts w:asciiTheme="majorBidi" w:hAnsiTheme="majorBidi" w:cstheme="majorBidi"/>
                <w:sz w:val="20"/>
                <w:szCs w:val="20"/>
              </w:rPr>
              <w:t>t cele origi</w:t>
            </w:r>
            <w:r>
              <w:rPr>
                <w:rFonts w:asciiTheme="majorBidi" w:hAnsiTheme="majorBidi" w:cstheme="majorBidi"/>
                <w:sz w:val="20"/>
                <w:szCs w:val="20"/>
              </w:rPr>
              <w:t>nale.</w:t>
            </w:r>
          </w:p>
        </w:tc>
        <w:tc>
          <w:tcPr>
            <w:tcW w:w="1842" w:type="dxa"/>
          </w:tcPr>
          <w:p w14:paraId="760A47A8"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tc>
        <w:tc>
          <w:tcPr>
            <w:tcW w:w="4962" w:type="dxa"/>
          </w:tcPr>
          <w:p w14:paraId="35DA00A0" w14:textId="77777777" w:rsidR="007C2D56" w:rsidRPr="00A96207" w:rsidRDefault="007C2D56" w:rsidP="00EF2225">
            <w:pPr>
              <w:rPr>
                <w:rFonts w:asciiTheme="majorBidi" w:hAnsiTheme="majorBidi" w:cstheme="majorBidi"/>
                <w:color w:val="FF0000"/>
                <w:sz w:val="20"/>
                <w:szCs w:val="20"/>
              </w:rPr>
            </w:pPr>
          </w:p>
        </w:tc>
      </w:tr>
      <w:tr w:rsidR="007C2D56" w:rsidRPr="00292960" w14:paraId="2A6B2FDB" w14:textId="77777777" w:rsidTr="007C2D56">
        <w:trPr>
          <w:trHeight w:val="1868"/>
        </w:trPr>
        <w:tc>
          <w:tcPr>
            <w:tcW w:w="3964" w:type="dxa"/>
          </w:tcPr>
          <w:p w14:paraId="78D46326" w14:textId="77777777" w:rsidR="007C2D56" w:rsidRPr="001B635A" w:rsidRDefault="007C2D56" w:rsidP="007C2D56">
            <w:pPr>
              <w:jc w:val="both"/>
              <w:rPr>
                <w:rFonts w:asciiTheme="majorBidi" w:hAnsiTheme="majorBidi" w:cstheme="majorBidi"/>
                <w:b/>
                <w:bCs/>
                <w:sz w:val="20"/>
                <w:szCs w:val="20"/>
              </w:rPr>
            </w:pPr>
            <w:r w:rsidRPr="001B635A">
              <w:rPr>
                <w:rFonts w:asciiTheme="majorBidi" w:hAnsiTheme="majorBidi" w:cstheme="majorBidi"/>
                <w:b/>
                <w:bCs/>
                <w:sz w:val="20"/>
                <w:szCs w:val="20"/>
              </w:rPr>
              <w:t>Articolul 14</w:t>
            </w:r>
          </w:p>
          <w:p w14:paraId="6FAFE75F" w14:textId="271DB9F0" w:rsidR="007C2D56" w:rsidRPr="00545552" w:rsidRDefault="007C2D56" w:rsidP="007C2D56">
            <w:pPr>
              <w:jc w:val="both"/>
              <w:rPr>
                <w:rFonts w:asciiTheme="majorBidi" w:hAnsiTheme="majorBidi" w:cstheme="majorBidi"/>
                <w:sz w:val="20"/>
                <w:szCs w:val="20"/>
              </w:rPr>
            </w:pPr>
            <w:r w:rsidRPr="00D0111C">
              <w:rPr>
                <w:rFonts w:asciiTheme="majorBidi" w:hAnsiTheme="majorBidi" w:cstheme="majorBidi"/>
                <w:sz w:val="20"/>
                <w:szCs w:val="20"/>
              </w:rPr>
              <w:t>(1) Statele membre iau măsuri pentru a se asigura că dispozitivele echipate cu un tub de cartuș care sunt proiectate numai pentru a trage gloanțe oarbe sau muniție pirotehnică de semnalizare sau pentru a expulza substanțe iritante sau alte substanțe active nu pot fi transformate pentru a expulza o alice, un glonț sau un proiectil prin acțiunea unui combustibil de propulsie.</w:t>
            </w:r>
          </w:p>
        </w:tc>
        <w:tc>
          <w:tcPr>
            <w:tcW w:w="5075" w:type="dxa"/>
          </w:tcPr>
          <w:p w14:paraId="395FCB31"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2, Legea nr. 130/2012</w:t>
            </w:r>
          </w:p>
          <w:p w14:paraId="4A4C0ED6" w14:textId="13BECDCE"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004033">
              <w:rPr>
                <w:rFonts w:asciiTheme="majorBidi" w:hAnsiTheme="majorBidi" w:cstheme="majorBidi"/>
                <w:i/>
                <w:iCs/>
                <w:sz w:val="20"/>
                <w:szCs w:val="20"/>
              </w:rPr>
              <w:t>modificare ilicită a construcției armelor</w:t>
            </w:r>
            <w:r>
              <w:rPr>
                <w:rFonts w:asciiTheme="majorBidi" w:hAnsiTheme="majorBidi" w:cstheme="majorBidi"/>
                <w:sz w:val="20"/>
                <w:szCs w:val="20"/>
              </w:rPr>
              <w:t>”</w:t>
            </w:r>
            <w:r w:rsidRPr="00F7181D">
              <w:rPr>
                <w:rFonts w:asciiTheme="majorBidi" w:hAnsiTheme="majorBidi" w:cstheme="majorBidi"/>
                <w:sz w:val="20"/>
                <w:szCs w:val="20"/>
              </w:rPr>
              <w:t xml:space="preserve"> – schimbare sau transformare, fără autorizația corespunzătoare sau cu încălcarea procedurii stabilite, a pieselor sau a componentelor esențiale ale armei, care creează posibilitatea utilizării armei în alte scopuri decât cele prevăzute de producător, cum ar fi: retezarea până la lungimea ce nu depășește 500 mm a țevilor la armele lungi; adaptarea armelor pentru montarea dispozitivelor pentru reducerea zgomotului provocat de tragere; modificarea mecanismului de dare a focului pentru efectuarea de trageri în serii; modificarea construcției armelor cu pat rabatabil, astfel încât să fie posibilă efectuarea tragerilor când acesta este strâns; înlocuirea sau modificarea percutorului, a ghearei extractoare și a peretelui frontal al închizătorului; înlocuirea țevii sau modificarea canalului țevii. </w:t>
            </w:r>
          </w:p>
        </w:tc>
        <w:tc>
          <w:tcPr>
            <w:tcW w:w="1842" w:type="dxa"/>
          </w:tcPr>
          <w:p w14:paraId="59F7D54D"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62E21429" w14:textId="77777777" w:rsidR="007C2D56" w:rsidRPr="00A335B5" w:rsidRDefault="007C2D56" w:rsidP="007C2D56">
            <w:pPr>
              <w:jc w:val="center"/>
              <w:rPr>
                <w:rFonts w:asciiTheme="majorBidi" w:hAnsiTheme="majorBidi" w:cstheme="majorBidi"/>
                <w:sz w:val="20"/>
                <w:szCs w:val="20"/>
              </w:rPr>
            </w:pPr>
          </w:p>
        </w:tc>
        <w:tc>
          <w:tcPr>
            <w:tcW w:w="4962" w:type="dxa"/>
          </w:tcPr>
          <w:p w14:paraId="3FD460BF" w14:textId="77777777" w:rsidR="007C2D56" w:rsidRPr="00A96207" w:rsidRDefault="007C2D56" w:rsidP="00EF2225">
            <w:pPr>
              <w:rPr>
                <w:rFonts w:asciiTheme="majorBidi" w:hAnsiTheme="majorBidi" w:cstheme="majorBidi"/>
                <w:color w:val="FF0000"/>
                <w:sz w:val="20"/>
                <w:szCs w:val="20"/>
              </w:rPr>
            </w:pPr>
          </w:p>
        </w:tc>
      </w:tr>
      <w:tr w:rsidR="007C2D56" w:rsidRPr="00292960" w14:paraId="14A4E612" w14:textId="77777777" w:rsidTr="007C2D56">
        <w:trPr>
          <w:trHeight w:val="1868"/>
        </w:trPr>
        <w:tc>
          <w:tcPr>
            <w:tcW w:w="3964" w:type="dxa"/>
          </w:tcPr>
          <w:p w14:paraId="3395EDCF" w14:textId="77777777" w:rsidR="007C2D56" w:rsidRDefault="007C2D56" w:rsidP="007C2D56">
            <w:pPr>
              <w:jc w:val="both"/>
              <w:rPr>
                <w:rFonts w:asciiTheme="majorBidi" w:hAnsiTheme="majorBidi" w:cstheme="majorBidi"/>
                <w:sz w:val="20"/>
                <w:szCs w:val="20"/>
              </w:rPr>
            </w:pPr>
            <w:r w:rsidRPr="00D0111C">
              <w:rPr>
                <w:rFonts w:asciiTheme="majorBidi" w:hAnsiTheme="majorBidi" w:cstheme="majorBidi"/>
                <w:sz w:val="20"/>
                <w:szCs w:val="20"/>
              </w:rPr>
              <w:t>(2) Statele membre încadrează la categoria armelor de foc dispozitivele echipate cu un tub de cartuș care sunt proiectate numai pentru a trage gloanțe oarbe sau muniție pirotehnică de semnalizare sau pentru a expulza substanțe iritante sau alte substanțe active și care pot fi transformate pentru a expulza o alice, un glonț sau un proiectil prin acțiunea unui combustibil de propulsie.</w:t>
            </w:r>
          </w:p>
          <w:p w14:paraId="3EAB913E" w14:textId="77777777" w:rsidR="007C2D56" w:rsidRPr="00F7181D" w:rsidRDefault="007C2D56" w:rsidP="007C2D56">
            <w:pPr>
              <w:jc w:val="both"/>
              <w:rPr>
                <w:rFonts w:asciiTheme="majorBidi" w:hAnsiTheme="majorBidi" w:cstheme="majorBidi"/>
                <w:sz w:val="20"/>
                <w:szCs w:val="20"/>
              </w:rPr>
            </w:pPr>
          </w:p>
        </w:tc>
        <w:tc>
          <w:tcPr>
            <w:tcW w:w="5075" w:type="dxa"/>
          </w:tcPr>
          <w:p w14:paraId="51455270"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Art. 2, </w:t>
            </w:r>
            <w:r w:rsidRPr="00EE784E">
              <w:rPr>
                <w:rFonts w:asciiTheme="majorBidi" w:hAnsiTheme="majorBidi" w:cstheme="majorBidi"/>
                <w:sz w:val="20"/>
                <w:szCs w:val="20"/>
              </w:rPr>
              <w:t>Legea nr. 130/2012</w:t>
            </w:r>
          </w:p>
          <w:p w14:paraId="56EFC2FA" w14:textId="08DF2694" w:rsidR="007C2D56" w:rsidRDefault="007C2D56" w:rsidP="007C2D56">
            <w:pPr>
              <w:ind w:right="-112"/>
              <w:jc w:val="both"/>
              <w:rPr>
                <w:rFonts w:asciiTheme="majorBidi" w:hAnsiTheme="majorBidi" w:cstheme="majorBidi"/>
                <w:sz w:val="20"/>
                <w:szCs w:val="20"/>
              </w:rPr>
            </w:pPr>
            <w:r>
              <w:rPr>
                <w:rFonts w:asciiTheme="majorBidi" w:hAnsiTheme="majorBidi" w:cstheme="majorBidi"/>
                <w:sz w:val="20"/>
                <w:szCs w:val="20"/>
              </w:rPr>
              <w:t>„</w:t>
            </w:r>
            <w:r w:rsidRPr="00421DC2">
              <w:rPr>
                <w:rFonts w:asciiTheme="majorBidi" w:hAnsiTheme="majorBidi" w:cstheme="majorBidi"/>
                <w:i/>
                <w:sz w:val="20"/>
                <w:szCs w:val="20"/>
              </w:rPr>
              <w:t>armă de foc</w:t>
            </w:r>
            <w:r>
              <w:rPr>
                <w:rFonts w:asciiTheme="majorBidi" w:hAnsiTheme="majorBidi" w:cstheme="majorBidi"/>
                <w:sz w:val="20"/>
                <w:szCs w:val="20"/>
              </w:rPr>
              <w:t>”</w:t>
            </w:r>
            <w:r w:rsidRPr="00421DC2">
              <w:rPr>
                <w:rFonts w:asciiTheme="majorBidi" w:hAnsiTheme="majorBidi" w:cstheme="majorBidi"/>
                <w:sz w:val="20"/>
                <w:szCs w:val="20"/>
              </w:rPr>
              <w:t xml:space="preserve"> – armă portabilă cu ţeavă care poate arunca, este concepută să arunce sau poate fi transformată să arunce alice, un glonţ ori un proiectil prin acţiunea unui combustibil de propulsie. Se consideră că un obiect poate fi transformat pentru a arunca o alice, un glonţ sau un proiectil prin acţiunea unui combustibil de propulsie dacă are aspectul unei arme de foc şi, ca urmare a construcţiei sale ori a materialului din care este confecţionat, poate fi transformat în acest scop.</w:t>
            </w:r>
          </w:p>
        </w:tc>
        <w:tc>
          <w:tcPr>
            <w:tcW w:w="1842" w:type="dxa"/>
          </w:tcPr>
          <w:p w14:paraId="034BD36D"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4717C74A" w14:textId="77777777" w:rsidR="007C2D56" w:rsidRPr="00A335B5" w:rsidRDefault="007C2D56" w:rsidP="007C2D56">
            <w:pPr>
              <w:jc w:val="center"/>
              <w:rPr>
                <w:rFonts w:asciiTheme="majorBidi" w:hAnsiTheme="majorBidi" w:cstheme="majorBidi"/>
                <w:sz w:val="20"/>
                <w:szCs w:val="20"/>
              </w:rPr>
            </w:pPr>
          </w:p>
        </w:tc>
        <w:tc>
          <w:tcPr>
            <w:tcW w:w="4962" w:type="dxa"/>
          </w:tcPr>
          <w:p w14:paraId="56D7D37C" w14:textId="77777777" w:rsidR="007C2D56" w:rsidRPr="00A96207" w:rsidRDefault="007C2D56" w:rsidP="00EF2225">
            <w:pPr>
              <w:rPr>
                <w:rFonts w:asciiTheme="majorBidi" w:hAnsiTheme="majorBidi" w:cstheme="majorBidi"/>
                <w:color w:val="FF0000"/>
                <w:sz w:val="20"/>
                <w:szCs w:val="20"/>
              </w:rPr>
            </w:pPr>
          </w:p>
        </w:tc>
      </w:tr>
      <w:tr w:rsidR="007C2D56" w:rsidRPr="00292960" w14:paraId="17B502AE" w14:textId="77777777" w:rsidTr="007C2D56">
        <w:tc>
          <w:tcPr>
            <w:tcW w:w="3964" w:type="dxa"/>
          </w:tcPr>
          <w:p w14:paraId="68C46B73" w14:textId="77777777" w:rsidR="007C2D56" w:rsidRPr="00777C58" w:rsidRDefault="007C2D56" w:rsidP="007C2D56">
            <w:pPr>
              <w:jc w:val="both"/>
              <w:rPr>
                <w:rFonts w:asciiTheme="majorBidi" w:hAnsiTheme="majorBidi" w:cstheme="majorBidi"/>
                <w:sz w:val="20"/>
                <w:szCs w:val="20"/>
              </w:rPr>
            </w:pPr>
            <w:r w:rsidRPr="00D0111C">
              <w:rPr>
                <w:rFonts w:asciiTheme="majorBidi" w:hAnsiTheme="majorBidi" w:cstheme="majorBidi"/>
                <w:sz w:val="20"/>
                <w:szCs w:val="20"/>
              </w:rPr>
              <w:t xml:space="preserve">(3) Comisia adoptă acte de punere în aplicare care stabilesc specificații tehnice ale armelor de alarmă și ale armelor de semnalizare fabricate sau importate în Uniune la 14 septembrie 2018 sau ulterior datei respective, pentru a se asigura faptul că aceste arme nu pot fi transformate pentru a expulza o alice, un glonț sau un proiectil prin acțiunea unui combustibil de propulsie. Actele de punere în aplicare respective se adoptă în conformitate </w:t>
            </w:r>
            <w:r w:rsidRPr="00D0111C">
              <w:rPr>
                <w:rFonts w:asciiTheme="majorBidi" w:hAnsiTheme="majorBidi" w:cstheme="majorBidi"/>
                <w:sz w:val="20"/>
                <w:szCs w:val="20"/>
              </w:rPr>
              <w:lastRenderedPageBreak/>
              <w:t>cu procedura de examinare menționată la articolul 20 alineatul (2).</w:t>
            </w:r>
          </w:p>
        </w:tc>
        <w:tc>
          <w:tcPr>
            <w:tcW w:w="5075" w:type="dxa"/>
          </w:tcPr>
          <w:p w14:paraId="65CCD92E" w14:textId="43ABCA48"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 xml:space="preserve">- </w:t>
            </w:r>
          </w:p>
        </w:tc>
        <w:tc>
          <w:tcPr>
            <w:tcW w:w="1842" w:type="dxa"/>
          </w:tcPr>
          <w:p w14:paraId="4DA31C59" w14:textId="56E61294" w:rsidR="007C2D56" w:rsidRPr="00712D7F" w:rsidRDefault="00712D7F" w:rsidP="007C2D56">
            <w:pPr>
              <w:jc w:val="center"/>
              <w:rPr>
                <w:rFonts w:asciiTheme="majorBidi" w:hAnsiTheme="majorBidi" w:cstheme="majorBidi"/>
                <w:bCs/>
                <w:sz w:val="20"/>
                <w:szCs w:val="20"/>
              </w:rPr>
            </w:pPr>
            <w:r w:rsidRPr="00712D7F">
              <w:rPr>
                <w:rFonts w:asciiTheme="majorBidi" w:hAnsiTheme="majorBidi" w:cstheme="majorBidi"/>
                <w:bCs/>
                <w:sz w:val="20"/>
                <w:szCs w:val="20"/>
              </w:rPr>
              <w:t xml:space="preserve">Prevederi UE neaplicabile </w:t>
            </w:r>
          </w:p>
          <w:p w14:paraId="05836CE2" w14:textId="77777777" w:rsidR="007C2D56" w:rsidRPr="00A335B5" w:rsidRDefault="007C2D56" w:rsidP="007C2D56">
            <w:pPr>
              <w:jc w:val="center"/>
              <w:rPr>
                <w:rFonts w:asciiTheme="majorBidi" w:hAnsiTheme="majorBidi" w:cstheme="majorBidi"/>
                <w:sz w:val="20"/>
                <w:szCs w:val="20"/>
              </w:rPr>
            </w:pPr>
          </w:p>
          <w:p w14:paraId="1DF4D8D2" w14:textId="77777777" w:rsidR="007C2D56" w:rsidRPr="00A335B5" w:rsidRDefault="007C2D56" w:rsidP="007C2D56">
            <w:pPr>
              <w:jc w:val="center"/>
              <w:rPr>
                <w:rFonts w:asciiTheme="majorBidi" w:hAnsiTheme="majorBidi" w:cstheme="majorBidi"/>
                <w:sz w:val="20"/>
                <w:szCs w:val="20"/>
              </w:rPr>
            </w:pPr>
          </w:p>
          <w:p w14:paraId="552EA50A" w14:textId="77777777" w:rsidR="007C2D56" w:rsidRPr="00A335B5" w:rsidRDefault="007C2D56" w:rsidP="007C2D56">
            <w:pPr>
              <w:jc w:val="center"/>
              <w:rPr>
                <w:rFonts w:asciiTheme="majorBidi" w:hAnsiTheme="majorBidi" w:cstheme="majorBidi"/>
                <w:sz w:val="20"/>
                <w:szCs w:val="20"/>
              </w:rPr>
            </w:pPr>
          </w:p>
          <w:p w14:paraId="797E45AC" w14:textId="77777777" w:rsidR="007C2D56" w:rsidRPr="00A335B5" w:rsidRDefault="007C2D56" w:rsidP="007C2D56">
            <w:pPr>
              <w:jc w:val="center"/>
              <w:rPr>
                <w:rFonts w:asciiTheme="majorBidi" w:hAnsiTheme="majorBidi" w:cstheme="majorBidi"/>
                <w:sz w:val="20"/>
                <w:szCs w:val="20"/>
              </w:rPr>
            </w:pPr>
          </w:p>
          <w:p w14:paraId="7C43DDE7" w14:textId="77777777" w:rsidR="007C2D56" w:rsidRPr="00A335B5" w:rsidRDefault="007C2D56" w:rsidP="007C2D56">
            <w:pPr>
              <w:jc w:val="center"/>
              <w:rPr>
                <w:rFonts w:asciiTheme="majorBidi" w:hAnsiTheme="majorBidi" w:cstheme="majorBidi"/>
                <w:sz w:val="20"/>
                <w:szCs w:val="20"/>
              </w:rPr>
            </w:pPr>
          </w:p>
          <w:p w14:paraId="52A4E206" w14:textId="77777777" w:rsidR="007C2D56" w:rsidRPr="00A335B5" w:rsidRDefault="007C2D56" w:rsidP="007C2D56">
            <w:pPr>
              <w:jc w:val="center"/>
              <w:rPr>
                <w:rFonts w:asciiTheme="majorBidi" w:hAnsiTheme="majorBidi" w:cstheme="majorBidi"/>
                <w:sz w:val="20"/>
                <w:szCs w:val="20"/>
              </w:rPr>
            </w:pPr>
          </w:p>
          <w:p w14:paraId="1A7FEACE" w14:textId="77777777" w:rsidR="007C2D56" w:rsidRPr="00A335B5" w:rsidRDefault="007C2D56" w:rsidP="007C2D56">
            <w:pPr>
              <w:jc w:val="center"/>
              <w:rPr>
                <w:rFonts w:asciiTheme="majorBidi" w:hAnsiTheme="majorBidi" w:cstheme="majorBidi"/>
                <w:sz w:val="20"/>
                <w:szCs w:val="20"/>
              </w:rPr>
            </w:pPr>
          </w:p>
          <w:p w14:paraId="385FA685" w14:textId="77777777" w:rsidR="007C2D56" w:rsidRPr="00A335B5" w:rsidRDefault="007C2D56" w:rsidP="007C2D56">
            <w:pPr>
              <w:jc w:val="center"/>
              <w:rPr>
                <w:rFonts w:asciiTheme="majorBidi" w:hAnsiTheme="majorBidi" w:cstheme="majorBidi"/>
                <w:sz w:val="20"/>
                <w:szCs w:val="20"/>
              </w:rPr>
            </w:pPr>
          </w:p>
        </w:tc>
        <w:tc>
          <w:tcPr>
            <w:tcW w:w="4962" w:type="dxa"/>
          </w:tcPr>
          <w:p w14:paraId="0DE5931F" w14:textId="53638CA9" w:rsidR="007C2D56" w:rsidRPr="00777C58" w:rsidRDefault="007C2D56" w:rsidP="00EF2225">
            <w:pPr>
              <w:rPr>
                <w:rFonts w:asciiTheme="majorBidi" w:hAnsiTheme="majorBidi" w:cstheme="majorBidi"/>
                <w:sz w:val="20"/>
                <w:szCs w:val="20"/>
              </w:rPr>
            </w:pPr>
          </w:p>
        </w:tc>
      </w:tr>
      <w:tr w:rsidR="007C2D56" w:rsidRPr="00292960" w14:paraId="1994A13F" w14:textId="77777777" w:rsidTr="007C2D56">
        <w:tc>
          <w:tcPr>
            <w:tcW w:w="3964" w:type="dxa"/>
          </w:tcPr>
          <w:p w14:paraId="3B92D936" w14:textId="77777777" w:rsidR="007C2D56" w:rsidRPr="004C5BAF" w:rsidRDefault="007C2D56" w:rsidP="007C2D56">
            <w:pPr>
              <w:jc w:val="both"/>
              <w:rPr>
                <w:rFonts w:asciiTheme="majorBidi" w:hAnsiTheme="majorBidi" w:cstheme="majorBidi"/>
                <w:b/>
                <w:bCs/>
                <w:sz w:val="20"/>
                <w:szCs w:val="20"/>
              </w:rPr>
            </w:pPr>
            <w:r w:rsidRPr="004C5BAF">
              <w:rPr>
                <w:rFonts w:asciiTheme="majorBidi" w:hAnsiTheme="majorBidi" w:cstheme="majorBidi"/>
                <w:b/>
                <w:bCs/>
                <w:sz w:val="20"/>
                <w:szCs w:val="20"/>
              </w:rPr>
              <w:t>Articolul 15</w:t>
            </w:r>
          </w:p>
          <w:p w14:paraId="797FD222" w14:textId="231E5DE8" w:rsidR="007C2D56" w:rsidRPr="00D0111C" w:rsidRDefault="007C2D56" w:rsidP="007C2D56">
            <w:pPr>
              <w:jc w:val="both"/>
              <w:rPr>
                <w:rFonts w:asciiTheme="majorBidi" w:hAnsiTheme="majorBidi" w:cstheme="majorBidi"/>
                <w:sz w:val="20"/>
                <w:szCs w:val="20"/>
              </w:rPr>
            </w:pPr>
            <w:r w:rsidRPr="00D0111C">
              <w:rPr>
                <w:rFonts w:asciiTheme="majorBidi" w:hAnsiTheme="majorBidi" w:cstheme="majorBidi"/>
                <w:sz w:val="20"/>
                <w:szCs w:val="20"/>
              </w:rPr>
              <w:t>(1) Statele membre adoptă măsurile necesare pentru verificarea de către o autoritate competentă a dezactivării armelor de foc, pentru a se asigura că modificările aduse unei arme de foc o transformă în mod ireversibil, în ceea ce privește toate componentele sale esențiale, într-o armă nefuncțională și care nu se pretează la îndepărtări, înlocuiri sau modificări care ar permite reactivarea în orice mod a armei de foc. În contextul acelei verificări, statele membre dispun eliberarea unui certificat și a unui înscris care să ateste dezactivarea armei de foc și aplicarea pe suprafața armei de foc a unui marcaj clar vizibil în acest sens.</w:t>
            </w:r>
          </w:p>
        </w:tc>
        <w:tc>
          <w:tcPr>
            <w:tcW w:w="5075" w:type="dxa"/>
          </w:tcPr>
          <w:p w14:paraId="44A94BD3"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68, Legea nr. 130/2012</w:t>
            </w:r>
          </w:p>
          <w:p w14:paraId="2DCEB518"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823EF7">
              <w:rPr>
                <w:rFonts w:asciiTheme="majorBidi" w:hAnsiTheme="majorBidi" w:cstheme="majorBidi"/>
                <w:sz w:val="20"/>
                <w:szCs w:val="20"/>
              </w:rPr>
              <w:t>(1) Dezactivarea armelor se efectuează de către un armurier licenţiat în domeniul reparării armelor în baza permisului de dezactivare a armei</w:t>
            </w:r>
            <w:r>
              <w:rPr>
                <w:rFonts w:asciiTheme="majorBidi" w:hAnsiTheme="majorBidi" w:cstheme="majorBidi"/>
                <w:sz w:val="20"/>
                <w:szCs w:val="20"/>
              </w:rPr>
              <w:t>.</w:t>
            </w:r>
          </w:p>
          <w:p w14:paraId="069EEC18" w14:textId="77777777" w:rsidR="007C2D56" w:rsidRDefault="007C2D56" w:rsidP="007C2D56">
            <w:pPr>
              <w:jc w:val="both"/>
              <w:rPr>
                <w:rFonts w:asciiTheme="majorBidi" w:hAnsiTheme="majorBidi" w:cstheme="majorBidi"/>
                <w:sz w:val="20"/>
                <w:szCs w:val="20"/>
              </w:rPr>
            </w:pPr>
          </w:p>
          <w:p w14:paraId="5BE704DE" w14:textId="48B298DB"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823EF7">
              <w:rPr>
                <w:rFonts w:asciiTheme="majorBidi" w:hAnsiTheme="majorBidi" w:cstheme="majorBidi"/>
                <w:sz w:val="20"/>
                <w:szCs w:val="20"/>
              </w:rPr>
              <w:t xml:space="preserve">(4) Dezactivarea armei de foc prin modificarea şi transformarea ei ireversibilă în una </w:t>
            </w:r>
            <w:proofErr w:type="spellStart"/>
            <w:r w:rsidRPr="00823EF7">
              <w:rPr>
                <w:rFonts w:asciiTheme="majorBidi" w:hAnsiTheme="majorBidi" w:cstheme="majorBidi"/>
                <w:sz w:val="20"/>
                <w:szCs w:val="20"/>
              </w:rPr>
              <w:t>nefuncţională</w:t>
            </w:r>
            <w:proofErr w:type="spellEnd"/>
            <w:r w:rsidRPr="00823EF7">
              <w:rPr>
                <w:rFonts w:asciiTheme="majorBidi" w:hAnsiTheme="majorBidi" w:cstheme="majorBidi"/>
                <w:sz w:val="20"/>
                <w:szCs w:val="20"/>
              </w:rPr>
              <w:t xml:space="preserve"> în mod definitiv se atestă prin raport de constatare </w:t>
            </w:r>
            <w:proofErr w:type="spellStart"/>
            <w:r w:rsidRPr="00823EF7">
              <w:rPr>
                <w:rFonts w:asciiTheme="majorBidi" w:hAnsiTheme="majorBidi" w:cstheme="majorBidi"/>
                <w:sz w:val="20"/>
                <w:szCs w:val="20"/>
              </w:rPr>
              <w:t>tehnico-ştiinţifică</w:t>
            </w:r>
            <w:proofErr w:type="spellEnd"/>
            <w:r w:rsidRPr="00823EF7">
              <w:rPr>
                <w:rFonts w:asciiTheme="majorBidi" w:hAnsiTheme="majorBidi" w:cstheme="majorBidi"/>
                <w:sz w:val="20"/>
                <w:szCs w:val="20"/>
              </w:rPr>
              <w:t xml:space="preserve"> balistică, eliberat de serviciul abilitat al Ministerului Afacerilor Interne, care </w:t>
            </w:r>
            <w:proofErr w:type="spellStart"/>
            <w:r w:rsidRPr="00823EF7">
              <w:rPr>
                <w:rFonts w:asciiTheme="majorBidi" w:hAnsiTheme="majorBidi" w:cstheme="majorBidi"/>
                <w:sz w:val="20"/>
                <w:szCs w:val="20"/>
              </w:rPr>
              <w:t>serveşte</w:t>
            </w:r>
            <w:proofErr w:type="spellEnd"/>
            <w:r w:rsidRPr="00823EF7">
              <w:rPr>
                <w:rFonts w:asciiTheme="majorBidi" w:hAnsiTheme="majorBidi" w:cstheme="majorBidi"/>
                <w:sz w:val="20"/>
                <w:szCs w:val="20"/>
              </w:rPr>
              <w:t xml:space="preserve"> drept temei pentru radierea acesteia din evidenţă.</w:t>
            </w:r>
          </w:p>
          <w:p w14:paraId="37AD4CE7" w14:textId="77777777" w:rsidR="007C2D56" w:rsidRDefault="007C2D56" w:rsidP="007C2D56">
            <w:pPr>
              <w:jc w:val="both"/>
              <w:rPr>
                <w:rFonts w:asciiTheme="majorBidi" w:hAnsiTheme="majorBidi" w:cstheme="majorBidi"/>
                <w:sz w:val="20"/>
                <w:szCs w:val="20"/>
              </w:rPr>
            </w:pPr>
          </w:p>
        </w:tc>
        <w:tc>
          <w:tcPr>
            <w:tcW w:w="1842" w:type="dxa"/>
          </w:tcPr>
          <w:p w14:paraId="16EFDB28"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0E6BF8C9" w14:textId="77777777" w:rsidR="007C2D56" w:rsidRPr="00E77365" w:rsidRDefault="007C2D56" w:rsidP="007C2D56">
            <w:pPr>
              <w:jc w:val="center"/>
              <w:rPr>
                <w:rFonts w:asciiTheme="majorBidi" w:hAnsiTheme="majorBidi" w:cstheme="majorBidi"/>
                <w:sz w:val="20"/>
                <w:szCs w:val="20"/>
              </w:rPr>
            </w:pPr>
          </w:p>
        </w:tc>
        <w:tc>
          <w:tcPr>
            <w:tcW w:w="4962" w:type="dxa"/>
          </w:tcPr>
          <w:p w14:paraId="67FF618E" w14:textId="77777777" w:rsidR="007C2D56" w:rsidRPr="00777C58" w:rsidRDefault="007C2D56" w:rsidP="00EF2225">
            <w:pPr>
              <w:rPr>
                <w:rFonts w:asciiTheme="majorBidi" w:hAnsiTheme="majorBidi" w:cstheme="majorBidi"/>
                <w:sz w:val="20"/>
                <w:szCs w:val="20"/>
              </w:rPr>
            </w:pPr>
          </w:p>
        </w:tc>
      </w:tr>
      <w:tr w:rsidR="007C2D56" w:rsidRPr="00292960" w14:paraId="62444A14" w14:textId="77777777" w:rsidTr="007C2D56">
        <w:tc>
          <w:tcPr>
            <w:tcW w:w="3964" w:type="dxa"/>
          </w:tcPr>
          <w:p w14:paraId="78EA137F" w14:textId="744A3438" w:rsidR="007C2D56" w:rsidRPr="00D0111C" w:rsidRDefault="007C2D56" w:rsidP="007C2D56">
            <w:pPr>
              <w:jc w:val="both"/>
              <w:rPr>
                <w:rFonts w:asciiTheme="majorBidi" w:hAnsiTheme="majorBidi" w:cstheme="majorBidi"/>
                <w:sz w:val="20"/>
                <w:szCs w:val="20"/>
              </w:rPr>
            </w:pPr>
            <w:r w:rsidRPr="00D0111C">
              <w:rPr>
                <w:rFonts w:asciiTheme="majorBidi" w:hAnsiTheme="majorBidi" w:cstheme="majorBidi"/>
                <w:sz w:val="20"/>
                <w:szCs w:val="20"/>
              </w:rPr>
              <w:t>(2) Comisia adoptă acte de punere în aplicare care stabilesc standarde și tehnici de dezactivare, pentru a se asigura că toate componentele esențiale ale unei arme de foc devin definitiv nefuncționale și că nu pot fi îndepărtate, înlocuite sau modificate astfel încât arma de foc să poată fi reactivată în vreun fel. Actele de punere în aplicare respective se adoptă în conformitate cu procedura de examinare menționată la articolul 20 alineatul (2).</w:t>
            </w:r>
          </w:p>
        </w:tc>
        <w:tc>
          <w:tcPr>
            <w:tcW w:w="5075" w:type="dxa"/>
          </w:tcPr>
          <w:p w14:paraId="20AA9854"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p>
          <w:p w14:paraId="46FAE599" w14:textId="17589A1D" w:rsidR="007C2D56" w:rsidRDefault="007C2D56" w:rsidP="007C2D56">
            <w:pPr>
              <w:jc w:val="both"/>
              <w:rPr>
                <w:rFonts w:asciiTheme="majorBidi" w:hAnsiTheme="majorBidi" w:cstheme="majorBidi"/>
                <w:sz w:val="20"/>
                <w:szCs w:val="20"/>
              </w:rPr>
            </w:pPr>
          </w:p>
        </w:tc>
        <w:tc>
          <w:tcPr>
            <w:tcW w:w="1842" w:type="dxa"/>
          </w:tcPr>
          <w:p w14:paraId="79F6C06F" w14:textId="77777777" w:rsidR="00660939" w:rsidRPr="00660939" w:rsidRDefault="00660939" w:rsidP="00660939">
            <w:pPr>
              <w:jc w:val="center"/>
              <w:rPr>
                <w:rFonts w:asciiTheme="majorBidi" w:hAnsiTheme="majorBidi" w:cstheme="majorBidi"/>
                <w:bCs/>
                <w:sz w:val="20"/>
                <w:szCs w:val="20"/>
              </w:rPr>
            </w:pPr>
            <w:r w:rsidRPr="00660939">
              <w:rPr>
                <w:rFonts w:asciiTheme="majorBidi" w:hAnsiTheme="majorBidi" w:cstheme="majorBidi"/>
                <w:bCs/>
                <w:sz w:val="20"/>
                <w:szCs w:val="20"/>
              </w:rPr>
              <w:t xml:space="preserve">Prevederi UE neaplicabile </w:t>
            </w:r>
          </w:p>
          <w:p w14:paraId="2246FF2B" w14:textId="2722B7ED" w:rsidR="007C2D56" w:rsidRPr="003D4825" w:rsidRDefault="007C2D56" w:rsidP="007C2D56">
            <w:pPr>
              <w:jc w:val="center"/>
              <w:rPr>
                <w:rFonts w:asciiTheme="majorBidi" w:hAnsiTheme="majorBidi" w:cstheme="majorBidi"/>
                <w:sz w:val="20"/>
                <w:szCs w:val="20"/>
              </w:rPr>
            </w:pPr>
          </w:p>
        </w:tc>
        <w:tc>
          <w:tcPr>
            <w:tcW w:w="4962" w:type="dxa"/>
          </w:tcPr>
          <w:p w14:paraId="5E4A8FD4" w14:textId="0D3EAB61" w:rsidR="007C2D56" w:rsidRPr="00777C58" w:rsidRDefault="007C2D56" w:rsidP="00EF2225">
            <w:pPr>
              <w:rPr>
                <w:rFonts w:asciiTheme="majorBidi" w:hAnsiTheme="majorBidi" w:cstheme="majorBidi"/>
                <w:sz w:val="20"/>
                <w:szCs w:val="20"/>
              </w:rPr>
            </w:pPr>
            <w:r w:rsidRPr="0062707B">
              <w:rPr>
                <w:rFonts w:asciiTheme="majorBidi" w:hAnsiTheme="majorBidi" w:cstheme="majorBidi"/>
                <w:sz w:val="20"/>
                <w:szCs w:val="20"/>
              </w:rPr>
              <w:t>Această prevede vizează competențele instituțiilor UE</w:t>
            </w:r>
          </w:p>
        </w:tc>
      </w:tr>
      <w:tr w:rsidR="00814131" w:rsidRPr="00292960" w14:paraId="1737AA9D" w14:textId="77777777" w:rsidTr="007C2D56">
        <w:tc>
          <w:tcPr>
            <w:tcW w:w="3964" w:type="dxa"/>
          </w:tcPr>
          <w:p w14:paraId="0133282F" w14:textId="06C0DBDB" w:rsidR="00814131" w:rsidRPr="00D0111C" w:rsidRDefault="00814131" w:rsidP="00814131">
            <w:pPr>
              <w:jc w:val="both"/>
              <w:rPr>
                <w:rFonts w:asciiTheme="majorBidi" w:hAnsiTheme="majorBidi" w:cstheme="majorBidi"/>
                <w:sz w:val="20"/>
                <w:szCs w:val="20"/>
              </w:rPr>
            </w:pPr>
            <w:r w:rsidRPr="00D0111C">
              <w:rPr>
                <w:rFonts w:asciiTheme="majorBidi" w:hAnsiTheme="majorBidi" w:cstheme="majorBidi"/>
                <w:sz w:val="20"/>
                <w:szCs w:val="20"/>
              </w:rPr>
              <w:t>(3) Actele de punere în aplicare menționate în alineatul (2) nu se aplică armelor de foc dezactivate înainte de data de aplicare a respectivelor acte de punere în aplicare, cu excepția cazului în care aceste arme de foc sunt transferate într-un alt stat membru sau sunt introduse pe piață ulterior acelei date.</w:t>
            </w:r>
          </w:p>
        </w:tc>
        <w:tc>
          <w:tcPr>
            <w:tcW w:w="5075" w:type="dxa"/>
          </w:tcPr>
          <w:p w14:paraId="229940DC" w14:textId="119A98AB" w:rsidR="00814131" w:rsidRPr="00C80778" w:rsidRDefault="00814131" w:rsidP="00814131">
            <w:pPr>
              <w:pStyle w:val="Listparagraf"/>
              <w:numPr>
                <w:ilvl w:val="0"/>
                <w:numId w:val="28"/>
              </w:numPr>
              <w:jc w:val="both"/>
              <w:rPr>
                <w:rFonts w:asciiTheme="majorBidi" w:hAnsiTheme="majorBidi" w:cstheme="majorBidi"/>
                <w:sz w:val="20"/>
                <w:szCs w:val="20"/>
              </w:rPr>
            </w:pPr>
          </w:p>
        </w:tc>
        <w:tc>
          <w:tcPr>
            <w:tcW w:w="1842" w:type="dxa"/>
          </w:tcPr>
          <w:p w14:paraId="6C59EAB9" w14:textId="4B5B7AF8" w:rsidR="00814131" w:rsidRPr="003D4825" w:rsidRDefault="00814131" w:rsidP="00814131">
            <w:pPr>
              <w:jc w:val="center"/>
              <w:rPr>
                <w:rFonts w:asciiTheme="majorBidi" w:hAnsiTheme="majorBidi" w:cstheme="majorBidi"/>
                <w:sz w:val="20"/>
                <w:szCs w:val="20"/>
              </w:rPr>
            </w:pPr>
            <w:r w:rsidRPr="00660939">
              <w:rPr>
                <w:rFonts w:asciiTheme="majorBidi" w:hAnsiTheme="majorBidi" w:cstheme="majorBidi"/>
                <w:bCs/>
                <w:sz w:val="20"/>
                <w:szCs w:val="20"/>
              </w:rPr>
              <w:t xml:space="preserve">Prevederi UE neaplicabile </w:t>
            </w:r>
          </w:p>
        </w:tc>
        <w:tc>
          <w:tcPr>
            <w:tcW w:w="4962" w:type="dxa"/>
          </w:tcPr>
          <w:p w14:paraId="0B923135" w14:textId="5537605C" w:rsidR="00814131" w:rsidRPr="00777C58" w:rsidRDefault="00814131" w:rsidP="00814131">
            <w:pPr>
              <w:rPr>
                <w:rFonts w:asciiTheme="majorBidi" w:hAnsiTheme="majorBidi" w:cstheme="majorBidi"/>
                <w:sz w:val="20"/>
                <w:szCs w:val="20"/>
              </w:rPr>
            </w:pPr>
            <w:r>
              <w:rPr>
                <w:rFonts w:asciiTheme="majorBidi" w:hAnsiTheme="majorBidi" w:cstheme="majorBidi"/>
                <w:sz w:val="20"/>
                <w:szCs w:val="20"/>
              </w:rPr>
              <w:t>Prevederea este condiționată de statutul de stat membru al UE</w:t>
            </w:r>
          </w:p>
        </w:tc>
      </w:tr>
      <w:tr w:rsidR="00814131" w:rsidRPr="00292960" w14:paraId="4F23C69B" w14:textId="77777777" w:rsidTr="007C2D56">
        <w:tc>
          <w:tcPr>
            <w:tcW w:w="3964" w:type="dxa"/>
          </w:tcPr>
          <w:p w14:paraId="69FA3ACB" w14:textId="0958C168" w:rsidR="00814131" w:rsidRPr="00D0111C" w:rsidRDefault="00814131" w:rsidP="00814131">
            <w:pPr>
              <w:jc w:val="both"/>
              <w:rPr>
                <w:rFonts w:asciiTheme="majorBidi" w:hAnsiTheme="majorBidi" w:cstheme="majorBidi"/>
                <w:sz w:val="20"/>
                <w:szCs w:val="20"/>
              </w:rPr>
            </w:pPr>
            <w:r w:rsidRPr="00D0111C">
              <w:rPr>
                <w:rFonts w:asciiTheme="majorBidi" w:hAnsiTheme="majorBidi" w:cstheme="majorBidi"/>
                <w:sz w:val="20"/>
                <w:szCs w:val="20"/>
              </w:rPr>
              <w:t xml:space="preserve">(4) Statele membre pot să notifice Comisiei în termen de două luni de la 13 iunie 2017 standardele și tehnicile naționale de dezactivare pe care acestea le-au aplicat înainte de 8 aprilie 2016, prezentând motivele pentru care nivelul de siguranță asigurat de aceste standarde și tehnici naționale de dezactivare este echivalent cu cel asigurat de </w:t>
            </w:r>
            <w:r w:rsidRPr="00D0111C">
              <w:rPr>
                <w:rFonts w:asciiTheme="majorBidi" w:hAnsiTheme="majorBidi" w:cstheme="majorBidi"/>
                <w:sz w:val="20"/>
                <w:szCs w:val="20"/>
              </w:rPr>
              <w:lastRenderedPageBreak/>
              <w:t>specificațiile tehnice pentru dezactivarea armelor de foc prevăzut în anexa I la Regulamentul de punere în aplicare (UE) 2015/2403 al Comisiei (20), astfel cum era aplicabil la 8 aprilie 2016.</w:t>
            </w:r>
          </w:p>
        </w:tc>
        <w:tc>
          <w:tcPr>
            <w:tcW w:w="5075" w:type="dxa"/>
          </w:tcPr>
          <w:p w14:paraId="3FAE64EC" w14:textId="77777777" w:rsidR="00814131" w:rsidRPr="00C80778" w:rsidRDefault="00814131" w:rsidP="00814131">
            <w:pPr>
              <w:pStyle w:val="Listparagraf"/>
              <w:numPr>
                <w:ilvl w:val="0"/>
                <w:numId w:val="28"/>
              </w:numPr>
              <w:jc w:val="both"/>
              <w:rPr>
                <w:rFonts w:asciiTheme="majorBidi" w:hAnsiTheme="majorBidi" w:cstheme="majorBidi"/>
                <w:sz w:val="20"/>
                <w:szCs w:val="20"/>
              </w:rPr>
            </w:pPr>
          </w:p>
        </w:tc>
        <w:tc>
          <w:tcPr>
            <w:tcW w:w="1842" w:type="dxa"/>
          </w:tcPr>
          <w:p w14:paraId="20629025" w14:textId="0F895676" w:rsidR="00814131" w:rsidRPr="003D4825" w:rsidRDefault="00814131" w:rsidP="00814131">
            <w:pPr>
              <w:jc w:val="center"/>
              <w:rPr>
                <w:rFonts w:asciiTheme="majorBidi" w:hAnsiTheme="majorBidi" w:cstheme="majorBidi"/>
                <w:sz w:val="20"/>
                <w:szCs w:val="20"/>
              </w:rPr>
            </w:pPr>
            <w:r w:rsidRPr="00660939">
              <w:rPr>
                <w:rFonts w:asciiTheme="majorBidi" w:hAnsiTheme="majorBidi" w:cstheme="majorBidi"/>
                <w:bCs/>
                <w:sz w:val="20"/>
                <w:szCs w:val="20"/>
              </w:rPr>
              <w:t xml:space="preserve">Prevederi UE neaplicabile </w:t>
            </w:r>
          </w:p>
        </w:tc>
        <w:tc>
          <w:tcPr>
            <w:tcW w:w="4962" w:type="dxa"/>
          </w:tcPr>
          <w:p w14:paraId="4CB3E59F" w14:textId="365286AF" w:rsidR="00814131" w:rsidRPr="00777C58" w:rsidRDefault="00814131" w:rsidP="00814131">
            <w:pPr>
              <w:rPr>
                <w:rFonts w:asciiTheme="majorBidi" w:hAnsiTheme="majorBidi" w:cstheme="majorBidi"/>
                <w:sz w:val="20"/>
                <w:szCs w:val="20"/>
              </w:rPr>
            </w:pPr>
            <w:r w:rsidRPr="00B527F2">
              <w:rPr>
                <w:rFonts w:asciiTheme="majorBidi" w:hAnsiTheme="majorBidi" w:cstheme="majorBidi"/>
                <w:sz w:val="20"/>
                <w:szCs w:val="20"/>
              </w:rPr>
              <w:t>Prevederea este condiționată de statutul de stat membru al UE</w:t>
            </w:r>
          </w:p>
        </w:tc>
      </w:tr>
      <w:tr w:rsidR="007C2D56" w:rsidRPr="00292960" w14:paraId="588DFACD" w14:textId="77777777" w:rsidTr="007C2D56">
        <w:tc>
          <w:tcPr>
            <w:tcW w:w="3964" w:type="dxa"/>
          </w:tcPr>
          <w:p w14:paraId="12D43511" w14:textId="55637387" w:rsidR="007C2D56" w:rsidRPr="00D0111C" w:rsidRDefault="007C2D56" w:rsidP="007C2D56">
            <w:pPr>
              <w:jc w:val="both"/>
              <w:rPr>
                <w:rFonts w:asciiTheme="majorBidi" w:hAnsiTheme="majorBidi" w:cstheme="majorBidi"/>
                <w:sz w:val="20"/>
                <w:szCs w:val="20"/>
              </w:rPr>
            </w:pPr>
            <w:r w:rsidRPr="00D0111C">
              <w:rPr>
                <w:rFonts w:asciiTheme="majorBidi" w:hAnsiTheme="majorBidi" w:cstheme="majorBidi"/>
                <w:sz w:val="20"/>
                <w:szCs w:val="20"/>
              </w:rPr>
              <w:t>(5) În cazul în care statele membre notifică Comisia în conformitate cu alineatul (4), Comisia adoptă, cel târziu la 12 luni după notificare, acte de punere în aplicare pentru a decide dacă standardele și tehnicile naționale de dezactivare astfel notificate au asigurat dezactivarea armelor de foc la un nivel de securitate echivalent cu cel asigurat de specificațiile tehnice pentru dezactivarea armelor de foc prevăzute în anexa I la Regulamentul de punere în aplicare (UE) 2015/2403, astfel cum era aplicabil la 8 aprilie 2016. Actele de punere în aplicare respective se adoptă în conformitate cu procedura de examinare menționată la art</w:t>
            </w:r>
            <w:r>
              <w:rPr>
                <w:rFonts w:asciiTheme="majorBidi" w:hAnsiTheme="majorBidi" w:cstheme="majorBidi"/>
                <w:sz w:val="20"/>
                <w:szCs w:val="20"/>
              </w:rPr>
              <w:t>.</w:t>
            </w:r>
            <w:r w:rsidRPr="00D0111C">
              <w:rPr>
                <w:rFonts w:asciiTheme="majorBidi" w:hAnsiTheme="majorBidi" w:cstheme="majorBidi"/>
                <w:sz w:val="20"/>
                <w:szCs w:val="20"/>
              </w:rPr>
              <w:t xml:space="preserve"> 20 alineatul (2).</w:t>
            </w:r>
          </w:p>
        </w:tc>
        <w:tc>
          <w:tcPr>
            <w:tcW w:w="5075" w:type="dxa"/>
          </w:tcPr>
          <w:p w14:paraId="720488AB" w14:textId="77777777" w:rsidR="007C2D56" w:rsidRPr="00C80778" w:rsidRDefault="007C2D56" w:rsidP="007C2D56">
            <w:pPr>
              <w:pStyle w:val="Listparagraf"/>
              <w:numPr>
                <w:ilvl w:val="0"/>
                <w:numId w:val="28"/>
              </w:numPr>
              <w:jc w:val="both"/>
              <w:rPr>
                <w:rFonts w:asciiTheme="majorBidi" w:hAnsiTheme="majorBidi" w:cstheme="majorBidi"/>
                <w:sz w:val="20"/>
                <w:szCs w:val="20"/>
              </w:rPr>
            </w:pPr>
          </w:p>
        </w:tc>
        <w:tc>
          <w:tcPr>
            <w:tcW w:w="1842" w:type="dxa"/>
          </w:tcPr>
          <w:p w14:paraId="32FBEA81" w14:textId="5EDD00B3" w:rsidR="007C2D56" w:rsidRPr="003D4825" w:rsidRDefault="00814131" w:rsidP="007C2D56">
            <w:pPr>
              <w:jc w:val="center"/>
              <w:rPr>
                <w:rFonts w:asciiTheme="majorBidi" w:hAnsiTheme="majorBidi" w:cstheme="majorBidi"/>
                <w:sz w:val="20"/>
                <w:szCs w:val="20"/>
              </w:rPr>
            </w:pPr>
            <w:r w:rsidRPr="00814131">
              <w:rPr>
                <w:rFonts w:asciiTheme="majorBidi" w:hAnsiTheme="majorBidi" w:cstheme="majorBidi"/>
                <w:sz w:val="20"/>
                <w:szCs w:val="20"/>
              </w:rPr>
              <w:t xml:space="preserve">Prevederi UE neaplicabile </w:t>
            </w:r>
          </w:p>
        </w:tc>
        <w:tc>
          <w:tcPr>
            <w:tcW w:w="4962" w:type="dxa"/>
          </w:tcPr>
          <w:p w14:paraId="53539C6D" w14:textId="75AD93B8" w:rsidR="007C2D56" w:rsidRPr="0062707B" w:rsidRDefault="007C2D56" w:rsidP="00EF2225">
            <w:pPr>
              <w:rPr>
                <w:rFonts w:asciiTheme="majorBidi" w:hAnsiTheme="majorBidi" w:cstheme="majorBidi"/>
                <w:sz w:val="20"/>
                <w:szCs w:val="20"/>
              </w:rPr>
            </w:pPr>
            <w:r w:rsidRPr="0062707B">
              <w:rPr>
                <w:rFonts w:asciiTheme="majorBidi" w:hAnsiTheme="majorBidi" w:cstheme="majorBidi"/>
                <w:sz w:val="20"/>
                <w:szCs w:val="20"/>
              </w:rPr>
              <w:t>Această prevede vizează competențele instituțiilor UE</w:t>
            </w:r>
          </w:p>
        </w:tc>
      </w:tr>
      <w:tr w:rsidR="007C2D56" w:rsidRPr="00292960" w14:paraId="16167E5C" w14:textId="77777777" w:rsidTr="007C2D56">
        <w:tc>
          <w:tcPr>
            <w:tcW w:w="3964" w:type="dxa"/>
          </w:tcPr>
          <w:p w14:paraId="7E20A5E7" w14:textId="70BCAEBB" w:rsidR="007C2D56" w:rsidRPr="00D0111C" w:rsidRDefault="007C2D56" w:rsidP="007C2D56">
            <w:pPr>
              <w:jc w:val="both"/>
              <w:rPr>
                <w:rFonts w:asciiTheme="majorBidi" w:hAnsiTheme="majorBidi" w:cstheme="majorBidi"/>
                <w:sz w:val="20"/>
                <w:szCs w:val="20"/>
              </w:rPr>
            </w:pPr>
            <w:r w:rsidRPr="00D0111C">
              <w:rPr>
                <w:rFonts w:asciiTheme="majorBidi" w:hAnsiTheme="majorBidi" w:cstheme="majorBidi"/>
                <w:sz w:val="20"/>
                <w:szCs w:val="20"/>
              </w:rPr>
              <w:t>(6) Până la data de aplicare a actelor de punere în aplicare menționate la alineatul (5), toate armele de foc dezactivate în conformitate cu standardele și tehnicile naționale de dezactivare aplicate înainte de 8 aprilie 2016 respectă, atunci când sunt transferate în alt stat membru sau introduse pe piață, specificațiile tehnice pentru dezactivarea armelor de foc prevăzute în anexa I la Regulamentul de punere în aplicare (UE) 2015/2403.</w:t>
            </w:r>
          </w:p>
        </w:tc>
        <w:tc>
          <w:tcPr>
            <w:tcW w:w="5075" w:type="dxa"/>
          </w:tcPr>
          <w:p w14:paraId="45899018" w14:textId="77777777" w:rsidR="007C2D56" w:rsidRPr="00C80778" w:rsidRDefault="007C2D56" w:rsidP="007C2D56">
            <w:pPr>
              <w:pStyle w:val="Listparagraf"/>
              <w:numPr>
                <w:ilvl w:val="0"/>
                <w:numId w:val="28"/>
              </w:numPr>
              <w:jc w:val="both"/>
              <w:rPr>
                <w:rFonts w:asciiTheme="majorBidi" w:hAnsiTheme="majorBidi" w:cstheme="majorBidi"/>
                <w:sz w:val="20"/>
                <w:szCs w:val="20"/>
              </w:rPr>
            </w:pPr>
          </w:p>
        </w:tc>
        <w:tc>
          <w:tcPr>
            <w:tcW w:w="1842" w:type="dxa"/>
          </w:tcPr>
          <w:p w14:paraId="4969C841" w14:textId="4D85905B" w:rsidR="007C2D56" w:rsidRPr="003D4825" w:rsidRDefault="00EA5BB7" w:rsidP="007C2D56">
            <w:pPr>
              <w:jc w:val="center"/>
              <w:rPr>
                <w:rFonts w:asciiTheme="majorBidi" w:hAnsiTheme="majorBidi" w:cstheme="majorBidi"/>
                <w:sz w:val="20"/>
                <w:szCs w:val="20"/>
              </w:rPr>
            </w:pPr>
            <w:r w:rsidRPr="00EA5BB7">
              <w:rPr>
                <w:rFonts w:asciiTheme="majorBidi" w:hAnsiTheme="majorBidi" w:cstheme="majorBidi"/>
                <w:sz w:val="20"/>
                <w:szCs w:val="20"/>
              </w:rPr>
              <w:t>Prevederi UE neaplicabile</w:t>
            </w:r>
          </w:p>
        </w:tc>
        <w:tc>
          <w:tcPr>
            <w:tcW w:w="4962" w:type="dxa"/>
          </w:tcPr>
          <w:p w14:paraId="3F1A51D8" w14:textId="2A0D698F" w:rsidR="007C2D56" w:rsidRPr="0062707B" w:rsidRDefault="007C2D56" w:rsidP="00EF2225">
            <w:pPr>
              <w:rPr>
                <w:rFonts w:asciiTheme="majorBidi" w:hAnsiTheme="majorBidi" w:cstheme="majorBidi"/>
                <w:sz w:val="20"/>
                <w:szCs w:val="20"/>
              </w:rPr>
            </w:pPr>
            <w:r w:rsidRPr="0062707B">
              <w:rPr>
                <w:rFonts w:asciiTheme="majorBidi" w:hAnsiTheme="majorBidi" w:cstheme="majorBidi"/>
                <w:sz w:val="20"/>
                <w:szCs w:val="20"/>
              </w:rPr>
              <w:t>Prevederea este condiționată de statutul de stat membru al UE</w:t>
            </w:r>
          </w:p>
        </w:tc>
      </w:tr>
      <w:tr w:rsidR="007C2D56" w:rsidRPr="00292960" w14:paraId="3D0DF250" w14:textId="77777777" w:rsidTr="007C2D56">
        <w:tc>
          <w:tcPr>
            <w:tcW w:w="3964" w:type="dxa"/>
          </w:tcPr>
          <w:p w14:paraId="1C61C472" w14:textId="77777777" w:rsidR="007C2D56" w:rsidRPr="00777C58" w:rsidRDefault="007C2D56" w:rsidP="007C2D56">
            <w:pPr>
              <w:jc w:val="both"/>
              <w:rPr>
                <w:rFonts w:asciiTheme="majorBidi" w:hAnsiTheme="majorBidi" w:cstheme="majorBidi"/>
                <w:sz w:val="20"/>
                <w:szCs w:val="20"/>
              </w:rPr>
            </w:pPr>
            <w:r w:rsidRPr="00D0111C">
              <w:rPr>
                <w:rFonts w:asciiTheme="majorBidi" w:hAnsiTheme="majorBidi" w:cstheme="majorBidi"/>
                <w:sz w:val="20"/>
                <w:szCs w:val="20"/>
              </w:rPr>
              <w:t>(7) Armele de foc dezactivate înainte de 8 aprilie 2016 în conformitate cu standardele și tehnicile naționale de dezactivare considerate că asigură un nivel de securitate echivalent cu cel asigurat de specificațiile tehnice pentru dezactivarea armelor de foc prevăzute în anexa I la Regulamentul de punere în aplicare (UE) 2015/2403, astfel cum era aplicabil la 8 aprilie 2016, se consideră a fi arme de foc dezactivate inclusiv în cazul în care sunt transferate în alt stat membru sau introduse pe piață după data aplicării actelor de punere în aplicare menționate la alineatul (5).</w:t>
            </w:r>
          </w:p>
        </w:tc>
        <w:tc>
          <w:tcPr>
            <w:tcW w:w="5075" w:type="dxa"/>
          </w:tcPr>
          <w:p w14:paraId="71ECF25A" w14:textId="4014BD3B" w:rsidR="007C2D56" w:rsidRPr="00A335B5" w:rsidRDefault="007C2D56" w:rsidP="007C2D56">
            <w:pPr>
              <w:jc w:val="both"/>
              <w:rPr>
                <w:rFonts w:asciiTheme="majorBidi" w:hAnsiTheme="majorBidi" w:cstheme="majorBidi"/>
                <w:sz w:val="20"/>
                <w:szCs w:val="20"/>
              </w:rPr>
            </w:pPr>
            <w:r>
              <w:rPr>
                <w:rFonts w:asciiTheme="majorBidi" w:hAnsiTheme="majorBidi" w:cstheme="majorBidi"/>
                <w:sz w:val="20"/>
                <w:szCs w:val="20"/>
              </w:rPr>
              <w:t>Art. 2 Legea 130/2012</w:t>
            </w:r>
          </w:p>
          <w:p w14:paraId="5B85562B" w14:textId="2A1A5943" w:rsidR="007C2D56" w:rsidRPr="00777C58" w:rsidRDefault="007C2D56" w:rsidP="007C2D56">
            <w:pPr>
              <w:jc w:val="both"/>
              <w:rPr>
                <w:rFonts w:asciiTheme="majorBidi" w:hAnsiTheme="majorBidi" w:cstheme="majorBidi"/>
                <w:sz w:val="20"/>
                <w:szCs w:val="20"/>
              </w:rPr>
            </w:pPr>
            <w:r w:rsidRPr="00E77365">
              <w:rPr>
                <w:rFonts w:asciiTheme="majorBidi" w:hAnsiTheme="majorBidi" w:cstheme="majorBidi"/>
                <w:i/>
                <w:iCs/>
                <w:sz w:val="20"/>
                <w:szCs w:val="20"/>
              </w:rPr>
              <w:t>armă dezactivată</w:t>
            </w:r>
            <w:r w:rsidRPr="00E77365">
              <w:rPr>
                <w:rFonts w:asciiTheme="majorBidi" w:hAnsiTheme="majorBidi" w:cstheme="majorBidi"/>
                <w:sz w:val="20"/>
                <w:szCs w:val="20"/>
              </w:rPr>
              <w:t xml:space="preserve"> – armă definitiv nefuncțională ca urmare a modificării și transformării ireversibile, de către armurieri licențiați, prin găurirea țevii sau a cilindrului, eliminarea peretelui închizătorului, găurirea camerei cartușului, eliminarea încărcăturilor de cartuș și a capsulei, ce exclud posibilitatea efectuării tragerilor, a asamblării din piesele sale a armelor de foc modificate, precum și restabilirea calităților inițiale</w:t>
            </w:r>
            <w:r>
              <w:rPr>
                <w:rFonts w:asciiTheme="majorBidi" w:hAnsiTheme="majorBidi" w:cstheme="majorBidi"/>
                <w:sz w:val="20"/>
                <w:szCs w:val="20"/>
              </w:rPr>
              <w:t>.</w:t>
            </w:r>
          </w:p>
        </w:tc>
        <w:tc>
          <w:tcPr>
            <w:tcW w:w="1842" w:type="dxa"/>
          </w:tcPr>
          <w:p w14:paraId="1F9F667C" w14:textId="77777777" w:rsidR="007C2D56" w:rsidRPr="003D4825" w:rsidRDefault="007C2D56" w:rsidP="007C2D56">
            <w:pPr>
              <w:jc w:val="center"/>
              <w:rPr>
                <w:rFonts w:asciiTheme="majorBidi" w:hAnsiTheme="majorBidi" w:cstheme="majorBidi"/>
                <w:sz w:val="20"/>
                <w:szCs w:val="20"/>
              </w:rPr>
            </w:pPr>
            <w:r w:rsidRPr="003D4825">
              <w:rPr>
                <w:rFonts w:asciiTheme="majorBidi" w:hAnsiTheme="majorBidi" w:cstheme="majorBidi"/>
                <w:sz w:val="20"/>
                <w:szCs w:val="20"/>
              </w:rPr>
              <w:t>Compatibil</w:t>
            </w:r>
          </w:p>
          <w:p w14:paraId="38E304FE" w14:textId="4BFC0D84" w:rsidR="007C2D56" w:rsidRPr="003D4825" w:rsidRDefault="007C2D56" w:rsidP="007C2D56">
            <w:pPr>
              <w:jc w:val="center"/>
              <w:rPr>
                <w:rFonts w:asciiTheme="majorBidi" w:hAnsiTheme="majorBidi" w:cstheme="majorBidi"/>
                <w:sz w:val="20"/>
                <w:szCs w:val="20"/>
              </w:rPr>
            </w:pPr>
          </w:p>
        </w:tc>
        <w:tc>
          <w:tcPr>
            <w:tcW w:w="4962" w:type="dxa"/>
          </w:tcPr>
          <w:p w14:paraId="4A2DFF56" w14:textId="6AAFB62E" w:rsidR="007C2D56" w:rsidRPr="00F1657A" w:rsidRDefault="007C2D56" w:rsidP="00EF2225">
            <w:pPr>
              <w:ind w:right="-102"/>
              <w:rPr>
                <w:rFonts w:asciiTheme="majorBidi" w:hAnsiTheme="majorBidi" w:cstheme="majorBidi"/>
                <w:color w:val="FF0000"/>
                <w:sz w:val="20"/>
                <w:szCs w:val="20"/>
              </w:rPr>
            </w:pPr>
          </w:p>
        </w:tc>
      </w:tr>
      <w:tr w:rsidR="007C2D56" w:rsidRPr="00292960" w14:paraId="67ADE1F6" w14:textId="77777777" w:rsidTr="007C2D56">
        <w:tc>
          <w:tcPr>
            <w:tcW w:w="3964" w:type="dxa"/>
          </w:tcPr>
          <w:p w14:paraId="300CD7FE" w14:textId="77777777" w:rsidR="007C2D56" w:rsidRPr="001124E4" w:rsidRDefault="007C2D56" w:rsidP="007C2D56">
            <w:pPr>
              <w:jc w:val="both"/>
              <w:rPr>
                <w:rFonts w:asciiTheme="majorBidi" w:hAnsiTheme="majorBidi" w:cstheme="majorBidi"/>
                <w:sz w:val="20"/>
                <w:szCs w:val="20"/>
              </w:rPr>
            </w:pPr>
            <w:r w:rsidRPr="001124E4">
              <w:rPr>
                <w:rFonts w:asciiTheme="majorBidi" w:hAnsiTheme="majorBidi" w:cstheme="majorBidi"/>
                <w:sz w:val="20"/>
                <w:szCs w:val="20"/>
              </w:rPr>
              <w:t>CAPITOLUL 3</w:t>
            </w:r>
          </w:p>
          <w:p w14:paraId="77C6F9B8" w14:textId="77777777" w:rsidR="007C2D56" w:rsidRPr="001124E4" w:rsidRDefault="007C2D56" w:rsidP="007C2D56">
            <w:pPr>
              <w:jc w:val="both"/>
              <w:rPr>
                <w:rFonts w:asciiTheme="majorBidi" w:hAnsiTheme="majorBidi" w:cstheme="majorBidi"/>
                <w:sz w:val="20"/>
                <w:szCs w:val="20"/>
              </w:rPr>
            </w:pPr>
            <w:r w:rsidRPr="001124E4">
              <w:rPr>
                <w:rFonts w:asciiTheme="majorBidi" w:hAnsiTheme="majorBidi" w:cstheme="majorBidi"/>
                <w:sz w:val="20"/>
                <w:szCs w:val="20"/>
              </w:rPr>
              <w:lastRenderedPageBreak/>
              <w:t>FORMALITĂȚI PENTRU CIRCULAȚIA ARMELOR ÎN UNIUNE</w:t>
            </w:r>
          </w:p>
          <w:p w14:paraId="27670EDE" w14:textId="77777777" w:rsidR="007C2D56" w:rsidRPr="004C5BAF" w:rsidRDefault="007C2D56" w:rsidP="007C2D56">
            <w:pPr>
              <w:jc w:val="both"/>
              <w:rPr>
                <w:rFonts w:asciiTheme="majorBidi" w:hAnsiTheme="majorBidi" w:cstheme="majorBidi"/>
                <w:b/>
                <w:bCs/>
                <w:sz w:val="20"/>
                <w:szCs w:val="20"/>
              </w:rPr>
            </w:pPr>
            <w:r w:rsidRPr="004C5BAF">
              <w:rPr>
                <w:rFonts w:asciiTheme="majorBidi" w:hAnsiTheme="majorBidi" w:cstheme="majorBidi"/>
                <w:b/>
                <w:bCs/>
                <w:sz w:val="20"/>
                <w:szCs w:val="20"/>
              </w:rPr>
              <w:t>Articolul 16</w:t>
            </w:r>
          </w:p>
          <w:p w14:paraId="3F308A37" w14:textId="0055886C" w:rsidR="007C2D56" w:rsidRPr="00D0111C" w:rsidRDefault="007C2D56" w:rsidP="007C2D56">
            <w:pPr>
              <w:jc w:val="both"/>
              <w:rPr>
                <w:rFonts w:asciiTheme="majorBidi" w:hAnsiTheme="majorBidi" w:cstheme="majorBidi"/>
                <w:sz w:val="20"/>
                <w:szCs w:val="20"/>
              </w:rPr>
            </w:pPr>
            <w:r w:rsidRPr="001124E4">
              <w:rPr>
                <w:rFonts w:asciiTheme="majorBidi" w:hAnsiTheme="majorBidi" w:cstheme="majorBidi"/>
                <w:sz w:val="20"/>
                <w:szCs w:val="20"/>
              </w:rPr>
              <w:t>(1) Fără a aduce atingere articolului 17, armele de foc pot fi transferate dintr-un stat membru în altul doar conform procedurii prevăzute la prezentul articol. Această procedură se aplică și în cazul transferurilor de arme de foc efectuate în temeiul unui contract la distanță, astfel cum este definit la articolul 2 punctul 7 din Directiva 2011/83/UE.</w:t>
            </w:r>
          </w:p>
        </w:tc>
        <w:tc>
          <w:tcPr>
            <w:tcW w:w="5075" w:type="dxa"/>
          </w:tcPr>
          <w:p w14:paraId="4755D4EF" w14:textId="77777777" w:rsidR="007C2D56" w:rsidRDefault="007C2D56" w:rsidP="007C2D56">
            <w:pPr>
              <w:jc w:val="both"/>
              <w:rPr>
                <w:rFonts w:asciiTheme="majorBidi" w:hAnsiTheme="majorBidi" w:cstheme="majorBidi"/>
                <w:sz w:val="20"/>
                <w:szCs w:val="20"/>
              </w:rPr>
            </w:pPr>
          </w:p>
          <w:p w14:paraId="431C88BB" w14:textId="77777777" w:rsidR="007C2D56" w:rsidRDefault="007C2D56" w:rsidP="007C2D56">
            <w:pPr>
              <w:jc w:val="both"/>
              <w:rPr>
                <w:rFonts w:asciiTheme="majorBidi" w:hAnsiTheme="majorBidi" w:cstheme="majorBidi"/>
                <w:sz w:val="20"/>
                <w:szCs w:val="20"/>
              </w:rPr>
            </w:pPr>
          </w:p>
          <w:p w14:paraId="40E14BA6" w14:textId="77777777" w:rsidR="007C2D56" w:rsidRDefault="007C2D56" w:rsidP="007C2D56">
            <w:pPr>
              <w:jc w:val="both"/>
              <w:rPr>
                <w:rFonts w:asciiTheme="majorBidi" w:hAnsiTheme="majorBidi" w:cstheme="majorBidi"/>
                <w:sz w:val="20"/>
                <w:szCs w:val="20"/>
              </w:rPr>
            </w:pPr>
          </w:p>
          <w:p w14:paraId="423E3704" w14:textId="38B63378"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63 Legea nr. 130/2012</w:t>
            </w:r>
          </w:p>
          <w:p w14:paraId="443340CA" w14:textId="1E1FFCF8"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F0245B">
              <w:rPr>
                <w:rFonts w:asciiTheme="majorBidi" w:hAnsiTheme="majorBidi" w:cstheme="majorBidi"/>
                <w:sz w:val="20"/>
                <w:szCs w:val="20"/>
              </w:rPr>
              <w:t xml:space="preserve">(1) Armurierii din Republica Moldova licenţiaţi pentru importul şi comercializarea armelor şi a muniţiilor sau în domeniul producerii armelor şi a muniţiilor pot efectua operaţiuni de transfer de arme letale şi de muniţii aferente către o persoană dintr-un alt stat cu condiţia </w:t>
            </w:r>
            <w:proofErr w:type="spellStart"/>
            <w:r w:rsidRPr="00F0245B">
              <w:rPr>
                <w:rFonts w:asciiTheme="majorBidi" w:hAnsiTheme="majorBidi" w:cstheme="majorBidi"/>
                <w:sz w:val="20"/>
                <w:szCs w:val="20"/>
              </w:rPr>
              <w:t>obţinerii</w:t>
            </w:r>
            <w:proofErr w:type="spellEnd"/>
            <w:r w:rsidRPr="00F0245B">
              <w:rPr>
                <w:rFonts w:asciiTheme="majorBidi" w:hAnsiTheme="majorBidi" w:cstheme="majorBidi"/>
                <w:sz w:val="20"/>
                <w:szCs w:val="20"/>
              </w:rPr>
              <w:t xml:space="preserve"> prealabile a </w:t>
            </w:r>
            <w:proofErr w:type="spellStart"/>
            <w:r w:rsidRPr="00F0245B">
              <w:rPr>
                <w:rFonts w:asciiTheme="majorBidi" w:hAnsiTheme="majorBidi" w:cstheme="majorBidi"/>
                <w:sz w:val="20"/>
                <w:szCs w:val="20"/>
              </w:rPr>
              <w:t>cîte</w:t>
            </w:r>
            <w:proofErr w:type="spellEnd"/>
            <w:r w:rsidRPr="00F0245B">
              <w:rPr>
                <w:rFonts w:asciiTheme="majorBidi" w:hAnsiTheme="majorBidi" w:cstheme="majorBidi"/>
                <w:sz w:val="20"/>
                <w:szCs w:val="20"/>
              </w:rPr>
              <w:t xml:space="preserve"> unui permis de transfer pentru fiecare </w:t>
            </w:r>
            <w:proofErr w:type="spellStart"/>
            <w:r w:rsidRPr="00F0245B">
              <w:rPr>
                <w:rFonts w:asciiTheme="majorBidi" w:hAnsiTheme="majorBidi" w:cstheme="majorBidi"/>
                <w:sz w:val="20"/>
                <w:szCs w:val="20"/>
              </w:rPr>
              <w:t>operaţiune</w:t>
            </w:r>
            <w:proofErr w:type="spellEnd"/>
            <w:r w:rsidRPr="00F0245B">
              <w:rPr>
                <w:rFonts w:asciiTheme="majorBidi" w:hAnsiTheme="majorBidi" w:cstheme="majorBidi"/>
                <w:sz w:val="20"/>
                <w:szCs w:val="20"/>
              </w:rPr>
              <w:t xml:space="preserve">, iar în cazul transferului de arme şi de muniţii aferente prevăzute în Nomenclatorul mărfurilor strategice supuse controlului, vor </w:t>
            </w:r>
            <w:proofErr w:type="spellStart"/>
            <w:r w:rsidRPr="00F0245B">
              <w:rPr>
                <w:rFonts w:asciiTheme="majorBidi" w:hAnsiTheme="majorBidi" w:cstheme="majorBidi"/>
                <w:sz w:val="20"/>
                <w:szCs w:val="20"/>
              </w:rPr>
              <w:t>obţine</w:t>
            </w:r>
            <w:proofErr w:type="spellEnd"/>
            <w:r w:rsidRPr="00F0245B">
              <w:rPr>
                <w:rFonts w:asciiTheme="majorBidi" w:hAnsiTheme="majorBidi" w:cstheme="majorBidi"/>
                <w:sz w:val="20"/>
                <w:szCs w:val="20"/>
              </w:rPr>
              <w:t xml:space="preserve"> şi autorizaţia Comisiei interdepartamentale de control asupra exportului, reexportului, importului şi tranzitului de mărfuri strategice.</w:t>
            </w:r>
          </w:p>
        </w:tc>
        <w:tc>
          <w:tcPr>
            <w:tcW w:w="1842" w:type="dxa"/>
          </w:tcPr>
          <w:p w14:paraId="02FA8982" w14:textId="77777777" w:rsidR="007C2D56" w:rsidRDefault="007C2D56" w:rsidP="007C2D56">
            <w:pPr>
              <w:jc w:val="center"/>
              <w:rPr>
                <w:rFonts w:asciiTheme="majorBidi" w:hAnsiTheme="majorBidi" w:cstheme="majorBidi"/>
                <w:sz w:val="20"/>
                <w:szCs w:val="20"/>
              </w:rPr>
            </w:pPr>
          </w:p>
          <w:p w14:paraId="402B41B7" w14:textId="77777777" w:rsidR="007C2D56" w:rsidRDefault="007C2D56" w:rsidP="007C2D56">
            <w:pPr>
              <w:jc w:val="center"/>
              <w:rPr>
                <w:rFonts w:asciiTheme="majorBidi" w:hAnsiTheme="majorBidi" w:cstheme="majorBidi"/>
                <w:sz w:val="20"/>
                <w:szCs w:val="20"/>
              </w:rPr>
            </w:pPr>
          </w:p>
          <w:p w14:paraId="51C15137" w14:textId="77777777" w:rsidR="007C2D56" w:rsidRDefault="007C2D56" w:rsidP="007C2D56">
            <w:pPr>
              <w:jc w:val="center"/>
              <w:rPr>
                <w:rFonts w:asciiTheme="majorBidi" w:hAnsiTheme="majorBidi" w:cstheme="majorBidi"/>
                <w:sz w:val="20"/>
                <w:szCs w:val="20"/>
              </w:rPr>
            </w:pPr>
          </w:p>
          <w:p w14:paraId="686B9DCC" w14:textId="41DCE170"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7D4952EE" w14:textId="77777777" w:rsidR="007C2D56" w:rsidRPr="00C80778" w:rsidRDefault="007C2D56" w:rsidP="007C2D56">
            <w:pPr>
              <w:jc w:val="center"/>
              <w:rPr>
                <w:rFonts w:asciiTheme="majorBidi" w:hAnsiTheme="majorBidi" w:cstheme="majorBidi"/>
                <w:sz w:val="20"/>
                <w:szCs w:val="20"/>
                <w:highlight w:val="cyan"/>
              </w:rPr>
            </w:pPr>
          </w:p>
        </w:tc>
        <w:tc>
          <w:tcPr>
            <w:tcW w:w="4962" w:type="dxa"/>
          </w:tcPr>
          <w:p w14:paraId="63288FB5" w14:textId="77777777" w:rsidR="007C2D56" w:rsidRDefault="007C2D56" w:rsidP="00EF2225">
            <w:pPr>
              <w:rPr>
                <w:rFonts w:asciiTheme="majorBidi" w:hAnsiTheme="majorBidi" w:cstheme="majorBidi"/>
                <w:sz w:val="20"/>
                <w:szCs w:val="20"/>
              </w:rPr>
            </w:pPr>
          </w:p>
        </w:tc>
      </w:tr>
      <w:tr w:rsidR="007C2D56" w:rsidRPr="00292960" w14:paraId="059ADB85" w14:textId="77777777" w:rsidTr="007C2D56">
        <w:tc>
          <w:tcPr>
            <w:tcW w:w="3964" w:type="dxa"/>
          </w:tcPr>
          <w:p w14:paraId="520C4C97" w14:textId="77777777" w:rsidR="007C2D56" w:rsidRPr="001124E4" w:rsidRDefault="007C2D56" w:rsidP="007C2D56">
            <w:pPr>
              <w:jc w:val="both"/>
              <w:rPr>
                <w:rFonts w:asciiTheme="majorBidi" w:hAnsiTheme="majorBidi" w:cstheme="majorBidi"/>
                <w:sz w:val="20"/>
                <w:szCs w:val="20"/>
              </w:rPr>
            </w:pPr>
            <w:r w:rsidRPr="00521D55">
              <w:rPr>
                <w:rFonts w:asciiTheme="majorBidi" w:hAnsiTheme="majorBidi" w:cstheme="majorBidi"/>
                <w:sz w:val="20"/>
                <w:szCs w:val="20"/>
              </w:rPr>
              <w:t>(2) În ceea ce privește transferul armelor de foc către un alt stat membru,</w:t>
            </w:r>
            <w:r w:rsidRPr="001124E4">
              <w:rPr>
                <w:rFonts w:asciiTheme="majorBidi" w:hAnsiTheme="majorBidi" w:cstheme="majorBidi"/>
                <w:sz w:val="20"/>
                <w:szCs w:val="20"/>
              </w:rPr>
              <w:t xml:space="preserve"> persoana în cauză comunică, înaintea oricărei expedieri în statul membru în care se găsesc aceste arme, următoarele detalii:</w:t>
            </w:r>
          </w:p>
          <w:p w14:paraId="3CE3217C" w14:textId="77777777" w:rsidR="007C2D56" w:rsidRPr="001124E4" w:rsidRDefault="007C2D56" w:rsidP="007C2D56">
            <w:pPr>
              <w:jc w:val="both"/>
              <w:rPr>
                <w:rFonts w:asciiTheme="majorBidi" w:hAnsiTheme="majorBidi" w:cstheme="majorBidi"/>
                <w:sz w:val="20"/>
                <w:szCs w:val="20"/>
              </w:rPr>
            </w:pPr>
            <w:r w:rsidRPr="001124E4">
              <w:rPr>
                <w:rFonts w:asciiTheme="majorBidi" w:hAnsiTheme="majorBidi" w:cstheme="majorBidi"/>
                <w:sz w:val="20"/>
                <w:szCs w:val="20"/>
              </w:rPr>
              <w:t>(a)</w:t>
            </w:r>
            <w:r>
              <w:rPr>
                <w:rFonts w:asciiTheme="majorBidi" w:hAnsiTheme="majorBidi" w:cstheme="majorBidi"/>
                <w:sz w:val="20"/>
                <w:szCs w:val="20"/>
              </w:rPr>
              <w:t xml:space="preserve"> </w:t>
            </w:r>
            <w:r w:rsidRPr="001124E4">
              <w:rPr>
                <w:rFonts w:asciiTheme="majorBidi" w:hAnsiTheme="majorBidi" w:cstheme="majorBidi"/>
                <w:sz w:val="20"/>
                <w:szCs w:val="20"/>
              </w:rPr>
              <w:t>numele și adresa vânzătorului sau cedentului și ale cumpărătorului sau dobânditorului, respectiv ale deținătorului;</w:t>
            </w:r>
          </w:p>
          <w:p w14:paraId="299FBC57" w14:textId="77777777" w:rsidR="007C2D56" w:rsidRDefault="007C2D56" w:rsidP="007C2D56">
            <w:pPr>
              <w:jc w:val="both"/>
              <w:rPr>
                <w:rFonts w:asciiTheme="majorBidi" w:hAnsiTheme="majorBidi" w:cstheme="majorBidi"/>
                <w:sz w:val="20"/>
                <w:szCs w:val="20"/>
              </w:rPr>
            </w:pPr>
          </w:p>
          <w:p w14:paraId="2ABBC21B" w14:textId="77777777" w:rsidR="007C2D56" w:rsidRDefault="007C2D56" w:rsidP="007C2D56">
            <w:pPr>
              <w:jc w:val="both"/>
              <w:rPr>
                <w:rFonts w:asciiTheme="majorBidi" w:hAnsiTheme="majorBidi" w:cstheme="majorBidi"/>
                <w:sz w:val="20"/>
                <w:szCs w:val="20"/>
              </w:rPr>
            </w:pPr>
          </w:p>
          <w:p w14:paraId="59E6CC41" w14:textId="77777777" w:rsidR="007C2D56" w:rsidRDefault="007C2D56" w:rsidP="007C2D56">
            <w:pPr>
              <w:jc w:val="both"/>
              <w:rPr>
                <w:rFonts w:asciiTheme="majorBidi" w:hAnsiTheme="majorBidi" w:cstheme="majorBidi"/>
                <w:sz w:val="20"/>
                <w:szCs w:val="20"/>
              </w:rPr>
            </w:pPr>
          </w:p>
          <w:p w14:paraId="6223AB28" w14:textId="6DF9F8AC" w:rsidR="007C2D56" w:rsidRPr="001124E4" w:rsidRDefault="007C2D56" w:rsidP="007C2D56">
            <w:pPr>
              <w:jc w:val="both"/>
              <w:rPr>
                <w:rFonts w:asciiTheme="majorBidi" w:hAnsiTheme="majorBidi" w:cstheme="majorBidi"/>
                <w:sz w:val="20"/>
                <w:szCs w:val="20"/>
              </w:rPr>
            </w:pPr>
          </w:p>
        </w:tc>
        <w:tc>
          <w:tcPr>
            <w:tcW w:w="5075" w:type="dxa"/>
          </w:tcPr>
          <w:p w14:paraId="16DA08A0" w14:textId="77777777" w:rsidR="007C2D56" w:rsidRPr="00A52B12" w:rsidRDefault="007C2D56" w:rsidP="007C2D56">
            <w:pPr>
              <w:jc w:val="both"/>
              <w:rPr>
                <w:rFonts w:asciiTheme="majorBidi" w:hAnsiTheme="majorBidi" w:cstheme="majorBidi"/>
                <w:sz w:val="20"/>
                <w:szCs w:val="20"/>
              </w:rPr>
            </w:pPr>
            <w:r w:rsidRPr="00A52B12">
              <w:rPr>
                <w:rFonts w:asciiTheme="majorBidi" w:hAnsiTheme="majorBidi" w:cstheme="majorBidi"/>
                <w:sz w:val="20"/>
                <w:szCs w:val="20"/>
              </w:rPr>
              <w:t>Art. 64, Legea 130/2012</w:t>
            </w:r>
          </w:p>
          <w:p w14:paraId="5510A240" w14:textId="7590567F" w:rsidR="007C2D56" w:rsidRDefault="007C2D56" w:rsidP="007C2D56">
            <w:pPr>
              <w:jc w:val="both"/>
              <w:rPr>
                <w:rFonts w:asciiTheme="majorBidi" w:hAnsiTheme="majorBidi" w:cstheme="majorBidi"/>
                <w:sz w:val="20"/>
                <w:szCs w:val="20"/>
              </w:rPr>
            </w:pPr>
            <w:r w:rsidRPr="005604B6">
              <w:rPr>
                <w:rFonts w:asciiTheme="majorBidi" w:hAnsiTheme="majorBidi" w:cstheme="majorBidi"/>
                <w:b/>
                <w:bCs/>
                <w:sz w:val="20"/>
                <w:szCs w:val="20"/>
              </w:rPr>
              <w:t>Alin. (1)</w:t>
            </w:r>
            <w:r>
              <w:rPr>
                <w:rFonts w:asciiTheme="majorBidi" w:hAnsiTheme="majorBidi" w:cstheme="majorBidi"/>
                <w:sz w:val="20"/>
                <w:szCs w:val="20"/>
              </w:rPr>
              <w:t xml:space="preserve"> </w:t>
            </w:r>
            <w:r w:rsidRPr="00A52B12">
              <w:rPr>
                <w:rFonts w:asciiTheme="majorBidi" w:hAnsiTheme="majorBidi" w:cstheme="majorBidi"/>
                <w:sz w:val="20"/>
                <w:szCs w:val="20"/>
              </w:rPr>
              <w:t>Armurierii din Republica Moldova licenţiaţi să desfăşoare operaţiuni de import, export şi de reexport pot solicita un permis de transfer al armelor fără acord prealabil, în baza căruia pot efectua operaţiuni de transfer al armelor de foc către armurieri din statele în care aceste transferuri nu se condiționează, prin acordarea unei autorizări prealabile, pe toată perioada de valabilitate a documentului, numai cu tipurile de arme şi către statele înscrise în permisul de transfer al armelor.</w:t>
            </w:r>
          </w:p>
          <w:p w14:paraId="45899407" w14:textId="25915FB0" w:rsidR="007C2D56" w:rsidRPr="00A52B12" w:rsidRDefault="007C2D56" w:rsidP="007C2D56">
            <w:pPr>
              <w:jc w:val="both"/>
              <w:rPr>
                <w:rFonts w:asciiTheme="majorBidi" w:hAnsiTheme="majorBidi" w:cstheme="majorBidi"/>
                <w:sz w:val="20"/>
                <w:szCs w:val="20"/>
              </w:rPr>
            </w:pPr>
            <w:r w:rsidRPr="0062707B">
              <w:rPr>
                <w:rFonts w:asciiTheme="majorBidi" w:hAnsiTheme="majorBidi" w:cstheme="majorBidi"/>
                <w:b/>
                <w:bCs/>
                <w:sz w:val="20"/>
                <w:szCs w:val="20"/>
              </w:rPr>
              <w:t>Alin. (4)</w:t>
            </w:r>
            <w:r w:rsidRPr="00A52B12">
              <w:rPr>
                <w:rFonts w:asciiTheme="majorBidi" w:hAnsiTheme="majorBidi" w:cstheme="majorBidi"/>
                <w:sz w:val="20"/>
                <w:szCs w:val="20"/>
              </w:rPr>
              <w:t xml:space="preserve"> Efectuarea oricărei operaţiuni de transfer al armelor în baza permisului prevăzut la alin. (1) (permis de transfer al armelor fără acord prealabil) este condiţionată de prezentarea de către armurier, organului de poliţie competent, cel târziu până la data de începere a operaţiunii, a următoarelor date:</w:t>
            </w:r>
          </w:p>
          <w:p w14:paraId="0D6A03BD" w14:textId="3EF60056" w:rsidR="007C2D56" w:rsidRDefault="007C2D56" w:rsidP="007C2D56">
            <w:pPr>
              <w:jc w:val="both"/>
              <w:rPr>
                <w:rFonts w:asciiTheme="majorBidi" w:hAnsiTheme="majorBidi" w:cstheme="majorBidi"/>
                <w:sz w:val="20"/>
                <w:szCs w:val="20"/>
              </w:rPr>
            </w:pPr>
            <w:r w:rsidRPr="00A52B12">
              <w:rPr>
                <w:rFonts w:asciiTheme="majorBidi" w:hAnsiTheme="majorBidi" w:cstheme="majorBidi"/>
                <w:sz w:val="20"/>
                <w:szCs w:val="20"/>
              </w:rPr>
              <w:t xml:space="preserve">a) </w:t>
            </w:r>
            <w:r w:rsidRPr="0062707B">
              <w:rPr>
                <w:rFonts w:asciiTheme="majorBidi" w:hAnsiTheme="majorBidi" w:cstheme="majorBidi"/>
                <w:sz w:val="20"/>
                <w:szCs w:val="20"/>
              </w:rPr>
              <w:t>numele şi adresa vânzătorului sau ale persoanei care înstrăinează şi ale cumpărătorului sau beneficiarului, respectiv ale proprietarului;</w:t>
            </w:r>
          </w:p>
        </w:tc>
        <w:tc>
          <w:tcPr>
            <w:tcW w:w="1842" w:type="dxa"/>
          </w:tcPr>
          <w:p w14:paraId="73E99D56" w14:textId="77777777" w:rsidR="007C2D56" w:rsidRPr="00C5219C" w:rsidRDefault="007C2D56" w:rsidP="007C2D56">
            <w:pPr>
              <w:jc w:val="center"/>
              <w:rPr>
                <w:rFonts w:asciiTheme="majorBidi" w:hAnsiTheme="majorBidi" w:cstheme="majorBidi"/>
                <w:sz w:val="20"/>
                <w:szCs w:val="20"/>
              </w:rPr>
            </w:pPr>
            <w:r w:rsidRPr="00C5219C">
              <w:rPr>
                <w:rFonts w:asciiTheme="majorBidi" w:hAnsiTheme="majorBidi" w:cstheme="majorBidi"/>
                <w:sz w:val="20"/>
                <w:szCs w:val="20"/>
              </w:rPr>
              <w:t>Compatibil</w:t>
            </w:r>
          </w:p>
          <w:p w14:paraId="371E13D8" w14:textId="77777777" w:rsidR="007C2D56" w:rsidRDefault="007C2D56" w:rsidP="007C2D56">
            <w:pPr>
              <w:jc w:val="center"/>
              <w:rPr>
                <w:rFonts w:asciiTheme="majorBidi" w:hAnsiTheme="majorBidi" w:cstheme="majorBidi"/>
                <w:sz w:val="20"/>
                <w:szCs w:val="20"/>
              </w:rPr>
            </w:pPr>
          </w:p>
        </w:tc>
        <w:tc>
          <w:tcPr>
            <w:tcW w:w="4962" w:type="dxa"/>
          </w:tcPr>
          <w:p w14:paraId="59FDF9E9" w14:textId="77777777" w:rsidR="007C2D56" w:rsidRDefault="007C2D56" w:rsidP="00EF2225">
            <w:pPr>
              <w:rPr>
                <w:rFonts w:asciiTheme="majorBidi" w:hAnsiTheme="majorBidi" w:cstheme="majorBidi"/>
                <w:sz w:val="20"/>
                <w:szCs w:val="20"/>
              </w:rPr>
            </w:pPr>
          </w:p>
        </w:tc>
      </w:tr>
      <w:tr w:rsidR="007C2D56" w:rsidRPr="00292960" w14:paraId="4EC21B6B" w14:textId="77777777" w:rsidTr="007C2D56">
        <w:tc>
          <w:tcPr>
            <w:tcW w:w="3964" w:type="dxa"/>
          </w:tcPr>
          <w:p w14:paraId="6F81489A" w14:textId="20E368DD" w:rsidR="007C2D56" w:rsidRPr="00521D55"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t>(b) adresa către care vor fi trimise sau transportate armele de foc;</w:t>
            </w:r>
          </w:p>
        </w:tc>
        <w:tc>
          <w:tcPr>
            <w:tcW w:w="5075" w:type="dxa"/>
          </w:tcPr>
          <w:p w14:paraId="2B5D8BE4" w14:textId="753AAA34" w:rsidR="007C2D56"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t>Art. 64, Legea 130/2012</w:t>
            </w:r>
            <w:r>
              <w:rPr>
                <w:rFonts w:asciiTheme="majorBidi" w:hAnsiTheme="majorBidi" w:cstheme="majorBidi"/>
                <w:sz w:val="20"/>
                <w:szCs w:val="20"/>
              </w:rPr>
              <w:t>, alin. (4)</w:t>
            </w:r>
          </w:p>
          <w:p w14:paraId="4DCB334F" w14:textId="66A09555" w:rsidR="007C2D56" w:rsidRPr="00A52B12" w:rsidRDefault="007C2D56" w:rsidP="007C2D56">
            <w:pPr>
              <w:jc w:val="both"/>
              <w:rPr>
                <w:rFonts w:asciiTheme="majorBidi" w:hAnsiTheme="majorBidi" w:cstheme="majorBidi"/>
                <w:sz w:val="20"/>
                <w:szCs w:val="20"/>
              </w:rPr>
            </w:pPr>
            <w:r w:rsidRPr="00A52B12">
              <w:rPr>
                <w:rFonts w:asciiTheme="majorBidi" w:hAnsiTheme="majorBidi" w:cstheme="majorBidi"/>
                <w:sz w:val="20"/>
                <w:szCs w:val="20"/>
              </w:rPr>
              <w:t>b) adresa destinatarului de transfer sau de transport al armelor;</w:t>
            </w:r>
          </w:p>
        </w:tc>
        <w:tc>
          <w:tcPr>
            <w:tcW w:w="1842" w:type="dxa"/>
          </w:tcPr>
          <w:p w14:paraId="077C2A5B" w14:textId="7DD606C3" w:rsidR="007C2D56" w:rsidRPr="0062707B" w:rsidRDefault="007C2D56" w:rsidP="007C2D56">
            <w:pPr>
              <w:jc w:val="center"/>
              <w:rPr>
                <w:rFonts w:ascii="Times New Roman" w:hAnsi="Times New Roman" w:cs="Times New Roman"/>
                <w:sz w:val="20"/>
                <w:szCs w:val="20"/>
              </w:rPr>
            </w:pPr>
            <w:r w:rsidRPr="0062707B">
              <w:rPr>
                <w:rFonts w:ascii="Times New Roman" w:hAnsi="Times New Roman" w:cs="Times New Roman"/>
              </w:rPr>
              <w:t>Compatibil</w:t>
            </w:r>
          </w:p>
        </w:tc>
        <w:tc>
          <w:tcPr>
            <w:tcW w:w="4962" w:type="dxa"/>
          </w:tcPr>
          <w:p w14:paraId="3CEA3D78" w14:textId="77777777" w:rsidR="007C2D56" w:rsidRDefault="007C2D56" w:rsidP="0062707B">
            <w:pPr>
              <w:rPr>
                <w:rFonts w:asciiTheme="majorBidi" w:hAnsiTheme="majorBidi" w:cstheme="majorBidi"/>
                <w:sz w:val="20"/>
                <w:szCs w:val="20"/>
              </w:rPr>
            </w:pPr>
          </w:p>
        </w:tc>
      </w:tr>
      <w:tr w:rsidR="007C2D56" w:rsidRPr="00292960" w14:paraId="27A77EB9" w14:textId="77777777" w:rsidTr="007C2D56">
        <w:tc>
          <w:tcPr>
            <w:tcW w:w="3964" w:type="dxa"/>
          </w:tcPr>
          <w:p w14:paraId="4D4AB483" w14:textId="5C0E5530" w:rsidR="007C2D56" w:rsidRPr="0062707B"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t>c) numărul armelor de foc care fac parte din expediție sau transport;</w:t>
            </w:r>
          </w:p>
        </w:tc>
        <w:tc>
          <w:tcPr>
            <w:tcW w:w="5075" w:type="dxa"/>
          </w:tcPr>
          <w:p w14:paraId="4BFB1D82" w14:textId="77777777" w:rsidR="007C2D56"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t>Art. 64, Legea 130/2012, alin. (4)</w:t>
            </w:r>
          </w:p>
          <w:p w14:paraId="45FBD769" w14:textId="7AF67AA7" w:rsidR="007C2D56" w:rsidRPr="00A52B12" w:rsidRDefault="007C2D56" w:rsidP="007C2D56">
            <w:pPr>
              <w:jc w:val="both"/>
              <w:rPr>
                <w:rFonts w:asciiTheme="majorBidi" w:hAnsiTheme="majorBidi" w:cstheme="majorBidi"/>
                <w:sz w:val="20"/>
                <w:szCs w:val="20"/>
              </w:rPr>
            </w:pPr>
            <w:r w:rsidRPr="00A52B12">
              <w:rPr>
                <w:rFonts w:asciiTheme="majorBidi" w:hAnsiTheme="majorBidi" w:cstheme="majorBidi"/>
                <w:sz w:val="20"/>
                <w:szCs w:val="20"/>
              </w:rPr>
              <w:t>c) numărul armelor care urmează să fie transportate;</w:t>
            </w:r>
          </w:p>
        </w:tc>
        <w:tc>
          <w:tcPr>
            <w:tcW w:w="1842" w:type="dxa"/>
          </w:tcPr>
          <w:p w14:paraId="6983BE78" w14:textId="16CE61E0" w:rsidR="007C2D56" w:rsidRPr="0062707B" w:rsidRDefault="007C2D56" w:rsidP="007C2D56">
            <w:pPr>
              <w:jc w:val="center"/>
              <w:rPr>
                <w:rFonts w:ascii="Times New Roman" w:hAnsi="Times New Roman" w:cs="Times New Roman"/>
                <w:sz w:val="20"/>
                <w:szCs w:val="20"/>
              </w:rPr>
            </w:pPr>
            <w:r w:rsidRPr="0062707B">
              <w:rPr>
                <w:rFonts w:ascii="Times New Roman" w:hAnsi="Times New Roman" w:cs="Times New Roman"/>
              </w:rPr>
              <w:t>Compatibil</w:t>
            </w:r>
          </w:p>
        </w:tc>
        <w:tc>
          <w:tcPr>
            <w:tcW w:w="4962" w:type="dxa"/>
          </w:tcPr>
          <w:p w14:paraId="696B030D" w14:textId="77777777" w:rsidR="007C2D56" w:rsidRDefault="007C2D56" w:rsidP="0062707B">
            <w:pPr>
              <w:rPr>
                <w:rFonts w:asciiTheme="majorBidi" w:hAnsiTheme="majorBidi" w:cstheme="majorBidi"/>
                <w:sz w:val="20"/>
                <w:szCs w:val="20"/>
              </w:rPr>
            </w:pPr>
          </w:p>
        </w:tc>
      </w:tr>
      <w:tr w:rsidR="007C2D56" w:rsidRPr="00292960" w14:paraId="3A54774C" w14:textId="77777777" w:rsidTr="007C2D56">
        <w:tc>
          <w:tcPr>
            <w:tcW w:w="3964" w:type="dxa"/>
          </w:tcPr>
          <w:p w14:paraId="25F56EAE" w14:textId="38BC281C" w:rsidR="007C2D56" w:rsidRPr="0062707B"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t>(d) datele de identificare pentru fiecare armă și indicarea armei de foc care a făcut obiectul unui control efectuat conform Convenției din 1969;</w:t>
            </w:r>
          </w:p>
        </w:tc>
        <w:tc>
          <w:tcPr>
            <w:tcW w:w="5075" w:type="dxa"/>
          </w:tcPr>
          <w:p w14:paraId="5E02CFE4" w14:textId="77777777" w:rsidR="007C2D56"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t>Art. 64, Legea 130/2012</w:t>
            </w:r>
            <w:r>
              <w:rPr>
                <w:rFonts w:asciiTheme="majorBidi" w:hAnsiTheme="majorBidi" w:cstheme="majorBidi"/>
                <w:sz w:val="20"/>
                <w:szCs w:val="20"/>
              </w:rPr>
              <w:t>, alin. (4)</w:t>
            </w:r>
          </w:p>
          <w:p w14:paraId="53A3D93C" w14:textId="5CCC4516" w:rsidR="007C2D56" w:rsidRPr="00A52B12" w:rsidRDefault="007C2D56" w:rsidP="007C2D56">
            <w:pPr>
              <w:jc w:val="both"/>
              <w:rPr>
                <w:rFonts w:asciiTheme="majorBidi" w:hAnsiTheme="majorBidi" w:cstheme="majorBidi"/>
                <w:sz w:val="20"/>
                <w:szCs w:val="20"/>
              </w:rPr>
            </w:pPr>
            <w:r w:rsidRPr="00A52B12">
              <w:rPr>
                <w:rFonts w:asciiTheme="majorBidi" w:hAnsiTheme="majorBidi" w:cstheme="majorBidi"/>
                <w:sz w:val="20"/>
                <w:szCs w:val="20"/>
              </w:rPr>
              <w:t>d) caracteristicile de identificare a fiecărei arme şi indicarea armei de foc care a făcut obiectul unui control al marcajelor de identificare;</w:t>
            </w:r>
          </w:p>
        </w:tc>
        <w:tc>
          <w:tcPr>
            <w:tcW w:w="1842" w:type="dxa"/>
          </w:tcPr>
          <w:p w14:paraId="4FD1AC56" w14:textId="068D8BBF" w:rsidR="007C2D56" w:rsidRPr="0062707B" w:rsidRDefault="007C2D56" w:rsidP="007C2D56">
            <w:pPr>
              <w:jc w:val="center"/>
              <w:rPr>
                <w:rFonts w:ascii="Times New Roman" w:hAnsi="Times New Roman" w:cs="Times New Roman"/>
                <w:sz w:val="20"/>
                <w:szCs w:val="20"/>
              </w:rPr>
            </w:pPr>
            <w:r w:rsidRPr="0062707B">
              <w:rPr>
                <w:rFonts w:ascii="Times New Roman" w:hAnsi="Times New Roman" w:cs="Times New Roman"/>
              </w:rPr>
              <w:t>Compatibil</w:t>
            </w:r>
          </w:p>
        </w:tc>
        <w:tc>
          <w:tcPr>
            <w:tcW w:w="4962" w:type="dxa"/>
          </w:tcPr>
          <w:p w14:paraId="116CC84B" w14:textId="77777777" w:rsidR="007C2D56" w:rsidRDefault="007C2D56" w:rsidP="0062707B">
            <w:pPr>
              <w:rPr>
                <w:rFonts w:asciiTheme="majorBidi" w:hAnsiTheme="majorBidi" w:cstheme="majorBidi"/>
                <w:sz w:val="20"/>
                <w:szCs w:val="20"/>
              </w:rPr>
            </w:pPr>
          </w:p>
        </w:tc>
      </w:tr>
      <w:tr w:rsidR="007C2D56" w:rsidRPr="00292960" w14:paraId="02BAC8D9" w14:textId="77777777" w:rsidTr="007C2D56">
        <w:tc>
          <w:tcPr>
            <w:tcW w:w="3964" w:type="dxa"/>
          </w:tcPr>
          <w:p w14:paraId="42D9F3A7" w14:textId="6811B836" w:rsidR="007C2D56" w:rsidRPr="0062707B"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t>(e) mijloacele de transfer;</w:t>
            </w:r>
          </w:p>
        </w:tc>
        <w:tc>
          <w:tcPr>
            <w:tcW w:w="5075" w:type="dxa"/>
          </w:tcPr>
          <w:p w14:paraId="47A43637" w14:textId="512CA597" w:rsidR="007C2D56"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t>Art. 64, Legea 130/2012, alin. (4)</w:t>
            </w:r>
          </w:p>
          <w:p w14:paraId="3E652E53" w14:textId="238356E7" w:rsidR="007C2D56" w:rsidRPr="00A52B12" w:rsidRDefault="007C2D56" w:rsidP="007C2D56">
            <w:pPr>
              <w:jc w:val="both"/>
              <w:rPr>
                <w:rFonts w:asciiTheme="majorBidi" w:hAnsiTheme="majorBidi" w:cstheme="majorBidi"/>
                <w:sz w:val="20"/>
                <w:szCs w:val="20"/>
              </w:rPr>
            </w:pPr>
            <w:r w:rsidRPr="00A52B12">
              <w:rPr>
                <w:rFonts w:asciiTheme="majorBidi" w:hAnsiTheme="majorBidi" w:cstheme="majorBidi"/>
                <w:sz w:val="20"/>
                <w:szCs w:val="20"/>
              </w:rPr>
              <w:t>e) mijloacele de transfer al armelor;</w:t>
            </w:r>
          </w:p>
        </w:tc>
        <w:tc>
          <w:tcPr>
            <w:tcW w:w="1842" w:type="dxa"/>
          </w:tcPr>
          <w:p w14:paraId="4AAF0C21" w14:textId="7F36C8CB" w:rsidR="007C2D56" w:rsidRPr="0062707B" w:rsidRDefault="007C2D56" w:rsidP="007C2D56">
            <w:pPr>
              <w:jc w:val="center"/>
              <w:rPr>
                <w:rFonts w:ascii="Times New Roman" w:hAnsi="Times New Roman" w:cs="Times New Roman"/>
                <w:sz w:val="20"/>
                <w:szCs w:val="20"/>
              </w:rPr>
            </w:pPr>
            <w:r w:rsidRPr="0062707B">
              <w:rPr>
                <w:rFonts w:ascii="Times New Roman" w:hAnsi="Times New Roman" w:cs="Times New Roman"/>
              </w:rPr>
              <w:t>Compatibil</w:t>
            </w:r>
          </w:p>
        </w:tc>
        <w:tc>
          <w:tcPr>
            <w:tcW w:w="4962" w:type="dxa"/>
          </w:tcPr>
          <w:p w14:paraId="694B1397" w14:textId="77777777" w:rsidR="007C2D56" w:rsidRDefault="007C2D56" w:rsidP="0062707B">
            <w:pPr>
              <w:rPr>
                <w:rFonts w:asciiTheme="majorBidi" w:hAnsiTheme="majorBidi" w:cstheme="majorBidi"/>
                <w:sz w:val="20"/>
                <w:szCs w:val="20"/>
              </w:rPr>
            </w:pPr>
          </w:p>
        </w:tc>
      </w:tr>
      <w:tr w:rsidR="007C2D56" w:rsidRPr="00292960" w14:paraId="3B7596FB" w14:textId="77777777" w:rsidTr="007C2D56">
        <w:tc>
          <w:tcPr>
            <w:tcW w:w="3964" w:type="dxa"/>
          </w:tcPr>
          <w:p w14:paraId="3E2FB0EB" w14:textId="77777777" w:rsidR="007C2D56" w:rsidRPr="0062707B"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lastRenderedPageBreak/>
              <w:t>(f) data plecării și data estimativă a sosirii.</w:t>
            </w:r>
          </w:p>
          <w:p w14:paraId="621215D0" w14:textId="46A304F5" w:rsidR="007C2D56" w:rsidRPr="0062707B"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t>Informațiile menționate la literele (e) și (f) nu trebuie comunicate în cazul transferurilor între armurieri.</w:t>
            </w:r>
          </w:p>
        </w:tc>
        <w:tc>
          <w:tcPr>
            <w:tcW w:w="5075" w:type="dxa"/>
          </w:tcPr>
          <w:p w14:paraId="24553D48" w14:textId="77777777" w:rsidR="007C2D56" w:rsidRDefault="007C2D56" w:rsidP="007C2D56">
            <w:pPr>
              <w:jc w:val="both"/>
              <w:rPr>
                <w:rFonts w:asciiTheme="majorBidi" w:hAnsiTheme="majorBidi" w:cstheme="majorBidi"/>
                <w:sz w:val="20"/>
                <w:szCs w:val="20"/>
              </w:rPr>
            </w:pPr>
            <w:r w:rsidRPr="0062707B">
              <w:rPr>
                <w:rFonts w:asciiTheme="majorBidi" w:hAnsiTheme="majorBidi" w:cstheme="majorBidi"/>
                <w:sz w:val="20"/>
                <w:szCs w:val="20"/>
              </w:rPr>
              <w:t>Art. 64, Legea 130/2012, alin. (4)</w:t>
            </w:r>
          </w:p>
          <w:p w14:paraId="6ADBC977" w14:textId="13019677" w:rsidR="007C2D56" w:rsidRPr="00A52B12" w:rsidRDefault="007C2D56" w:rsidP="007C2D56">
            <w:pPr>
              <w:jc w:val="both"/>
              <w:rPr>
                <w:rFonts w:asciiTheme="majorBidi" w:hAnsiTheme="majorBidi" w:cstheme="majorBidi"/>
                <w:sz w:val="20"/>
                <w:szCs w:val="20"/>
              </w:rPr>
            </w:pPr>
            <w:r w:rsidRPr="00A52B12">
              <w:rPr>
                <w:rFonts w:asciiTheme="majorBidi" w:hAnsiTheme="majorBidi" w:cstheme="majorBidi"/>
                <w:sz w:val="20"/>
                <w:szCs w:val="20"/>
              </w:rPr>
              <w:t>f) data de plecare şi data estimativă de sosire.</w:t>
            </w:r>
          </w:p>
        </w:tc>
        <w:tc>
          <w:tcPr>
            <w:tcW w:w="1842" w:type="dxa"/>
          </w:tcPr>
          <w:p w14:paraId="0CCCD292" w14:textId="73C20C9A" w:rsidR="007C2D56" w:rsidRPr="0062707B" w:rsidRDefault="007C2D56" w:rsidP="007C2D56">
            <w:pPr>
              <w:jc w:val="center"/>
              <w:rPr>
                <w:rFonts w:ascii="Times New Roman" w:hAnsi="Times New Roman" w:cs="Times New Roman"/>
                <w:sz w:val="20"/>
                <w:szCs w:val="20"/>
              </w:rPr>
            </w:pPr>
            <w:r w:rsidRPr="0062707B">
              <w:rPr>
                <w:rFonts w:ascii="Times New Roman" w:hAnsi="Times New Roman" w:cs="Times New Roman"/>
              </w:rPr>
              <w:t>Compatibil</w:t>
            </w:r>
          </w:p>
        </w:tc>
        <w:tc>
          <w:tcPr>
            <w:tcW w:w="4962" w:type="dxa"/>
          </w:tcPr>
          <w:p w14:paraId="08E55240" w14:textId="77777777" w:rsidR="007C2D56" w:rsidRDefault="007C2D56" w:rsidP="0062707B">
            <w:pPr>
              <w:rPr>
                <w:rFonts w:asciiTheme="majorBidi" w:hAnsiTheme="majorBidi" w:cstheme="majorBidi"/>
                <w:sz w:val="20"/>
                <w:szCs w:val="20"/>
              </w:rPr>
            </w:pPr>
          </w:p>
        </w:tc>
      </w:tr>
      <w:tr w:rsidR="007C2D56" w:rsidRPr="00292960" w14:paraId="03E2DEB3" w14:textId="77777777" w:rsidTr="007C2D56">
        <w:tc>
          <w:tcPr>
            <w:tcW w:w="3964" w:type="dxa"/>
          </w:tcPr>
          <w:p w14:paraId="7C8ED5BF" w14:textId="29C5CEBB" w:rsidR="007C2D56" w:rsidRPr="00521D55" w:rsidRDefault="007C2D56" w:rsidP="007C2D56">
            <w:pPr>
              <w:jc w:val="both"/>
              <w:rPr>
                <w:rFonts w:asciiTheme="majorBidi" w:hAnsiTheme="majorBidi" w:cstheme="majorBidi"/>
                <w:sz w:val="20"/>
                <w:szCs w:val="20"/>
              </w:rPr>
            </w:pPr>
            <w:r w:rsidRPr="001124E4">
              <w:rPr>
                <w:rFonts w:asciiTheme="majorBidi" w:hAnsiTheme="majorBidi" w:cstheme="majorBidi"/>
                <w:sz w:val="20"/>
                <w:szCs w:val="20"/>
              </w:rPr>
              <w:t>Statul membru examinează condițiile în care va avea loc transferul armei de foc, în special informațiile care privesc securitatea</w:t>
            </w:r>
            <w:r>
              <w:rPr>
                <w:rFonts w:asciiTheme="majorBidi" w:hAnsiTheme="majorBidi" w:cstheme="majorBidi"/>
                <w:sz w:val="20"/>
                <w:szCs w:val="20"/>
              </w:rPr>
              <w:t>.</w:t>
            </w:r>
          </w:p>
        </w:tc>
        <w:tc>
          <w:tcPr>
            <w:tcW w:w="5075" w:type="dxa"/>
          </w:tcPr>
          <w:p w14:paraId="679D54AC"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64 Legea 130/2012</w:t>
            </w:r>
          </w:p>
          <w:p w14:paraId="0EAB0B62" w14:textId="311AEA61" w:rsidR="007C2D56" w:rsidRPr="00A52B12"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A52B12">
              <w:rPr>
                <w:rFonts w:asciiTheme="majorBidi" w:hAnsiTheme="majorBidi" w:cstheme="majorBidi"/>
                <w:sz w:val="20"/>
                <w:szCs w:val="20"/>
              </w:rPr>
              <w:t>(6) Permisele de transfer al armelor fără acord prealabil pot fi anulate sau, după caz, suspendate de către organele de poliţie competente, prin decizie motivată, ori de c</w:t>
            </w:r>
            <w:r>
              <w:rPr>
                <w:rFonts w:asciiTheme="majorBidi" w:hAnsiTheme="majorBidi" w:cstheme="majorBidi"/>
                <w:sz w:val="20"/>
                <w:szCs w:val="20"/>
              </w:rPr>
              <w:t>â</w:t>
            </w:r>
            <w:r w:rsidRPr="00A52B12">
              <w:rPr>
                <w:rFonts w:asciiTheme="majorBidi" w:hAnsiTheme="majorBidi" w:cstheme="majorBidi"/>
                <w:sz w:val="20"/>
                <w:szCs w:val="20"/>
              </w:rPr>
              <w:t>te ori există date certe că operațiunea de transfer prezintă un pericol pentru ordinea publică, securitatea statului, viaţa şi integritatea corporală a persoanelor.</w:t>
            </w:r>
          </w:p>
        </w:tc>
        <w:tc>
          <w:tcPr>
            <w:tcW w:w="1842" w:type="dxa"/>
          </w:tcPr>
          <w:p w14:paraId="206311AC" w14:textId="77777777" w:rsidR="007C2D56" w:rsidRPr="005454C2" w:rsidRDefault="007C2D56" w:rsidP="007C2D56">
            <w:pPr>
              <w:jc w:val="center"/>
              <w:rPr>
                <w:rFonts w:asciiTheme="majorBidi" w:hAnsiTheme="majorBidi" w:cstheme="majorBidi"/>
                <w:sz w:val="20"/>
                <w:szCs w:val="20"/>
              </w:rPr>
            </w:pPr>
            <w:r w:rsidRPr="005454C2">
              <w:rPr>
                <w:rFonts w:asciiTheme="majorBidi" w:hAnsiTheme="majorBidi" w:cstheme="majorBidi"/>
                <w:sz w:val="20"/>
                <w:szCs w:val="20"/>
              </w:rPr>
              <w:t>Compatibil</w:t>
            </w:r>
          </w:p>
          <w:p w14:paraId="52E05FFA" w14:textId="77777777" w:rsidR="007C2D56" w:rsidRPr="00C5219C" w:rsidRDefault="007C2D56" w:rsidP="007C2D56">
            <w:pPr>
              <w:jc w:val="center"/>
              <w:rPr>
                <w:rFonts w:asciiTheme="majorBidi" w:hAnsiTheme="majorBidi" w:cstheme="majorBidi"/>
                <w:sz w:val="20"/>
                <w:szCs w:val="20"/>
              </w:rPr>
            </w:pPr>
          </w:p>
        </w:tc>
        <w:tc>
          <w:tcPr>
            <w:tcW w:w="4962" w:type="dxa"/>
          </w:tcPr>
          <w:p w14:paraId="11A2BDA4" w14:textId="77777777" w:rsidR="007C2D56" w:rsidRDefault="007C2D56" w:rsidP="00EF2225">
            <w:pPr>
              <w:rPr>
                <w:rFonts w:asciiTheme="majorBidi" w:hAnsiTheme="majorBidi" w:cstheme="majorBidi"/>
                <w:sz w:val="20"/>
                <w:szCs w:val="20"/>
              </w:rPr>
            </w:pPr>
          </w:p>
        </w:tc>
      </w:tr>
      <w:tr w:rsidR="007C2D56" w:rsidRPr="00292960" w14:paraId="16D3129E" w14:textId="77777777" w:rsidTr="007C2D56">
        <w:tc>
          <w:tcPr>
            <w:tcW w:w="3964" w:type="dxa"/>
          </w:tcPr>
          <w:p w14:paraId="7667C702" w14:textId="3A0ACE32" w:rsidR="007C2D56" w:rsidRPr="00521D55" w:rsidRDefault="007C2D56" w:rsidP="007C2D56">
            <w:pPr>
              <w:jc w:val="both"/>
              <w:rPr>
                <w:rFonts w:asciiTheme="majorBidi" w:hAnsiTheme="majorBidi" w:cstheme="majorBidi"/>
                <w:sz w:val="20"/>
                <w:szCs w:val="20"/>
              </w:rPr>
            </w:pPr>
            <w:r w:rsidRPr="001124E4">
              <w:rPr>
                <w:rFonts w:asciiTheme="majorBidi" w:hAnsiTheme="majorBidi" w:cstheme="majorBidi"/>
                <w:sz w:val="20"/>
                <w:szCs w:val="20"/>
              </w:rPr>
              <w:t>Dacă statul membru autorizează acest transfer, acesta eliberează un permis care include toate mențiunile prevăzute la primul paragraf. Acest permis trebuie să însoțească armele de foc până când acestea ajung la destinație; permisul este prezentat autorităților statelor membre, ori de câte ori acestea îl solicită.</w:t>
            </w:r>
          </w:p>
        </w:tc>
        <w:tc>
          <w:tcPr>
            <w:tcW w:w="5075" w:type="dxa"/>
          </w:tcPr>
          <w:p w14:paraId="7CD08362" w14:textId="6516E2E1"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2, Legea nr. 130/2012, prevede noțiunea de</w:t>
            </w:r>
          </w:p>
          <w:p w14:paraId="3360A190"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A52B12">
              <w:rPr>
                <w:rFonts w:asciiTheme="majorBidi" w:hAnsiTheme="majorBidi" w:cstheme="majorBidi"/>
                <w:i/>
                <w:iCs/>
                <w:sz w:val="20"/>
                <w:szCs w:val="20"/>
              </w:rPr>
              <w:t>permis de transfer al armelor</w:t>
            </w:r>
            <w:r>
              <w:rPr>
                <w:rFonts w:asciiTheme="majorBidi" w:hAnsiTheme="majorBidi" w:cstheme="majorBidi"/>
                <w:sz w:val="20"/>
                <w:szCs w:val="20"/>
              </w:rPr>
              <w:t>”</w:t>
            </w:r>
            <w:r w:rsidRPr="00290C82">
              <w:rPr>
                <w:rFonts w:asciiTheme="majorBidi" w:hAnsiTheme="majorBidi" w:cstheme="majorBidi"/>
                <w:sz w:val="20"/>
                <w:szCs w:val="20"/>
              </w:rPr>
              <w:t xml:space="preserve"> – document, eliberat de autorităţile competente, prin care se permite efectuarea unei operaţiuni de transfer de arme şi muniţii de pe teritoriul Repub</w:t>
            </w:r>
            <w:r>
              <w:rPr>
                <w:rFonts w:asciiTheme="majorBidi" w:hAnsiTheme="majorBidi" w:cstheme="majorBidi"/>
                <w:sz w:val="20"/>
                <w:szCs w:val="20"/>
              </w:rPr>
              <w:t>licii Moldova către un alt stat.</w:t>
            </w:r>
          </w:p>
          <w:p w14:paraId="60D79B00" w14:textId="77777777" w:rsidR="007C2D56" w:rsidRDefault="007C2D56" w:rsidP="007C2D56">
            <w:pPr>
              <w:jc w:val="both"/>
              <w:rPr>
                <w:rFonts w:asciiTheme="majorBidi" w:hAnsiTheme="majorBidi" w:cstheme="majorBidi"/>
                <w:sz w:val="20"/>
                <w:szCs w:val="20"/>
              </w:rPr>
            </w:pPr>
          </w:p>
          <w:p w14:paraId="6329DADB" w14:textId="11F3830D"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63 Legea 130/2012</w:t>
            </w:r>
          </w:p>
          <w:p w14:paraId="064A8786" w14:textId="71EB45F1" w:rsidR="007C2D56" w:rsidRPr="00C5219C"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A52B12">
              <w:rPr>
                <w:rFonts w:asciiTheme="majorBidi" w:hAnsiTheme="majorBidi" w:cstheme="majorBidi"/>
                <w:sz w:val="20"/>
                <w:szCs w:val="20"/>
              </w:rPr>
              <w:t>(2) Permisul de transfer al armelor se acordă, la cerere, de către serviciul abilitat al Ministerului Afacerilor Interne</w:t>
            </w:r>
          </w:p>
        </w:tc>
        <w:tc>
          <w:tcPr>
            <w:tcW w:w="1842" w:type="dxa"/>
          </w:tcPr>
          <w:p w14:paraId="4470D695" w14:textId="77777777" w:rsidR="007C2D56" w:rsidRPr="00C5219C" w:rsidRDefault="007C2D56" w:rsidP="007C2D56">
            <w:pPr>
              <w:jc w:val="center"/>
              <w:rPr>
                <w:rFonts w:asciiTheme="majorBidi" w:hAnsiTheme="majorBidi" w:cstheme="majorBidi"/>
                <w:sz w:val="20"/>
                <w:szCs w:val="20"/>
              </w:rPr>
            </w:pPr>
            <w:r w:rsidRPr="00C5219C">
              <w:rPr>
                <w:rFonts w:asciiTheme="majorBidi" w:hAnsiTheme="majorBidi" w:cstheme="majorBidi"/>
                <w:sz w:val="20"/>
                <w:szCs w:val="20"/>
              </w:rPr>
              <w:t>Compatibil</w:t>
            </w:r>
          </w:p>
          <w:p w14:paraId="743DD374" w14:textId="77777777" w:rsidR="007C2D56" w:rsidRPr="00C5219C" w:rsidRDefault="007C2D56" w:rsidP="007C2D56">
            <w:pPr>
              <w:jc w:val="center"/>
              <w:rPr>
                <w:rFonts w:asciiTheme="majorBidi" w:hAnsiTheme="majorBidi" w:cstheme="majorBidi"/>
                <w:sz w:val="20"/>
                <w:szCs w:val="20"/>
              </w:rPr>
            </w:pPr>
          </w:p>
        </w:tc>
        <w:tc>
          <w:tcPr>
            <w:tcW w:w="4962" w:type="dxa"/>
          </w:tcPr>
          <w:p w14:paraId="4B3586FE" w14:textId="77777777" w:rsidR="007C2D56" w:rsidRDefault="007C2D56" w:rsidP="00EF2225">
            <w:pPr>
              <w:rPr>
                <w:rFonts w:asciiTheme="majorBidi" w:hAnsiTheme="majorBidi" w:cstheme="majorBidi"/>
                <w:sz w:val="20"/>
                <w:szCs w:val="20"/>
              </w:rPr>
            </w:pPr>
          </w:p>
        </w:tc>
      </w:tr>
      <w:tr w:rsidR="007C2D56" w:rsidRPr="00292960" w14:paraId="11F660E4" w14:textId="77777777" w:rsidTr="007C2D56">
        <w:tc>
          <w:tcPr>
            <w:tcW w:w="3964" w:type="dxa"/>
          </w:tcPr>
          <w:p w14:paraId="0B966F7E" w14:textId="42E7A0FF" w:rsidR="007C2D56" w:rsidRPr="001124E4" w:rsidRDefault="007C2D56" w:rsidP="007C2D56">
            <w:pPr>
              <w:jc w:val="both"/>
              <w:rPr>
                <w:rFonts w:asciiTheme="majorBidi" w:hAnsiTheme="majorBidi" w:cstheme="majorBidi"/>
                <w:sz w:val="20"/>
                <w:szCs w:val="20"/>
              </w:rPr>
            </w:pPr>
            <w:r w:rsidRPr="00174E53">
              <w:rPr>
                <w:rFonts w:asciiTheme="majorBidi" w:hAnsiTheme="majorBidi" w:cstheme="majorBidi"/>
                <w:sz w:val="20"/>
                <w:szCs w:val="20"/>
              </w:rPr>
              <w:t>(3) În ceea ce privește transferul armelor de foc</w:t>
            </w:r>
            <w:r w:rsidRPr="001124E4">
              <w:rPr>
                <w:rFonts w:asciiTheme="majorBidi" w:hAnsiTheme="majorBidi" w:cstheme="majorBidi"/>
                <w:sz w:val="20"/>
                <w:szCs w:val="20"/>
              </w:rPr>
              <w:t>, altele decât cele de război, excluse din domeniul de aplicare a prezentei directive conform articolului 2 alineatul (2), fiecare stat membru poate acorda armurierilor dreptul de a efectua transferurile de arme de foc de pe teritoriul său către un armurier stabilit într-un alt stat membru fără o autorizație prealabilă menționată în alineatul (2) din prezentul articol. Acesta eliberează, în acest sens, o autorizație valabilă maximum trei ani și care poate fi suspendată sau anulată în orice moment printr-o decizie motivată. Un document care face trimitere la această autorizație însoțește armele de foc până la destinație. Documentul respectiv este prezentat autorităților statelor membre, ori de câte ori acestea îl solicită.</w:t>
            </w:r>
          </w:p>
        </w:tc>
        <w:tc>
          <w:tcPr>
            <w:tcW w:w="5075" w:type="dxa"/>
          </w:tcPr>
          <w:p w14:paraId="3CCF9BC5" w14:textId="77777777" w:rsidR="007C2D56" w:rsidRPr="00A52B12" w:rsidRDefault="007C2D56" w:rsidP="007C2D56">
            <w:pPr>
              <w:jc w:val="both"/>
              <w:rPr>
                <w:rFonts w:asciiTheme="majorBidi" w:hAnsiTheme="majorBidi" w:cstheme="majorBidi"/>
                <w:sz w:val="20"/>
                <w:szCs w:val="20"/>
              </w:rPr>
            </w:pPr>
            <w:r w:rsidRPr="00290C82">
              <w:rPr>
                <w:rFonts w:asciiTheme="majorBidi" w:hAnsiTheme="majorBidi" w:cstheme="majorBidi"/>
                <w:sz w:val="20"/>
                <w:szCs w:val="20"/>
              </w:rPr>
              <w:t xml:space="preserve"> </w:t>
            </w:r>
            <w:r w:rsidRPr="00A52B12">
              <w:rPr>
                <w:rFonts w:asciiTheme="majorBidi" w:hAnsiTheme="majorBidi" w:cstheme="majorBidi"/>
                <w:sz w:val="20"/>
                <w:szCs w:val="20"/>
              </w:rPr>
              <w:t>Art. 64, Legea 130/2012</w:t>
            </w:r>
          </w:p>
          <w:p w14:paraId="0397A7BE" w14:textId="77777777" w:rsidR="007C2D56" w:rsidRPr="005454C2" w:rsidRDefault="007C2D56" w:rsidP="007C2D56">
            <w:pPr>
              <w:jc w:val="both"/>
              <w:rPr>
                <w:rFonts w:asciiTheme="majorBidi" w:hAnsiTheme="majorBidi" w:cstheme="majorBidi"/>
                <w:sz w:val="20"/>
                <w:szCs w:val="20"/>
              </w:rPr>
            </w:pPr>
            <w:r w:rsidRPr="005454C2">
              <w:rPr>
                <w:rFonts w:asciiTheme="majorBidi" w:hAnsiTheme="majorBidi" w:cstheme="majorBidi"/>
                <w:sz w:val="20"/>
                <w:szCs w:val="20"/>
              </w:rPr>
              <w:t>Alin. (1) Armurierii din Republica Moldova licenţiaţi să desfăşoare operaţiuni de import, export şi de reexport pot solicita un permis de transfer al armelor fără acord prealabil, în baza căruia pot efectua operaţiuni de transfer al armelor de foc către armurieri din statele în care aceste transferuri nu se condiționează, prin acordarea unei autorizări prealabile, pe toată perioada de valabilitate a documentului, numai cu tipurile de arme şi către statele înscrise în permisul de transfer al armelor.</w:t>
            </w:r>
          </w:p>
          <w:p w14:paraId="5C02687B" w14:textId="77777777" w:rsidR="007C2D56" w:rsidRDefault="007C2D56" w:rsidP="007C2D56">
            <w:pPr>
              <w:jc w:val="both"/>
              <w:rPr>
                <w:rFonts w:asciiTheme="majorBidi" w:hAnsiTheme="majorBidi" w:cstheme="majorBidi"/>
                <w:sz w:val="20"/>
                <w:szCs w:val="20"/>
              </w:rPr>
            </w:pPr>
          </w:p>
          <w:p w14:paraId="76F0377D"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5454C2">
              <w:rPr>
                <w:rFonts w:asciiTheme="majorBidi" w:hAnsiTheme="majorBidi" w:cstheme="majorBidi"/>
                <w:sz w:val="20"/>
                <w:szCs w:val="20"/>
              </w:rPr>
              <w:t>(2) Permisul de transfer al armelor fără acord prealabil se eliberează, la cerere, de către serviciul abilitat al Ministerului Afacerilor Interne pentru o perioada de un an, numai pentru tipurile de arme pentru care s-a solicitat autorizarea.</w:t>
            </w:r>
          </w:p>
          <w:p w14:paraId="704D0F39" w14:textId="77777777" w:rsidR="007C2D56" w:rsidRDefault="007C2D56" w:rsidP="007C2D56">
            <w:pPr>
              <w:jc w:val="both"/>
              <w:rPr>
                <w:rFonts w:asciiTheme="majorBidi" w:hAnsiTheme="majorBidi" w:cstheme="majorBidi"/>
                <w:sz w:val="20"/>
                <w:szCs w:val="20"/>
              </w:rPr>
            </w:pPr>
          </w:p>
          <w:p w14:paraId="253FEAF3" w14:textId="059C8C3A"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5454C2">
              <w:rPr>
                <w:rFonts w:asciiTheme="majorBidi" w:hAnsiTheme="majorBidi" w:cstheme="majorBidi"/>
                <w:sz w:val="20"/>
                <w:szCs w:val="20"/>
              </w:rPr>
              <w:t>(5) Serviciul abilitat al Ministerului Afacerilor Interne trebuie să transmită imediat autorităţilor competente ale statului de destinaţie a transferului de arme datele comunicate de armurieri în condiţiile alin. (4).</w:t>
            </w:r>
          </w:p>
        </w:tc>
        <w:tc>
          <w:tcPr>
            <w:tcW w:w="1842" w:type="dxa"/>
          </w:tcPr>
          <w:p w14:paraId="366BA70C" w14:textId="77777777" w:rsidR="007C2D56" w:rsidRPr="00C5219C" w:rsidRDefault="007C2D56" w:rsidP="007C2D56">
            <w:pPr>
              <w:jc w:val="center"/>
              <w:rPr>
                <w:rFonts w:asciiTheme="majorBidi" w:hAnsiTheme="majorBidi" w:cstheme="majorBidi"/>
                <w:sz w:val="20"/>
                <w:szCs w:val="20"/>
              </w:rPr>
            </w:pPr>
            <w:r w:rsidRPr="00C5219C">
              <w:rPr>
                <w:rFonts w:asciiTheme="majorBidi" w:hAnsiTheme="majorBidi" w:cstheme="majorBidi"/>
                <w:sz w:val="20"/>
                <w:szCs w:val="20"/>
              </w:rPr>
              <w:t>Compatibil</w:t>
            </w:r>
          </w:p>
          <w:p w14:paraId="20252C45" w14:textId="77777777" w:rsidR="007C2D56" w:rsidRPr="00C5219C" w:rsidRDefault="007C2D56" w:rsidP="007C2D56">
            <w:pPr>
              <w:jc w:val="center"/>
              <w:rPr>
                <w:rFonts w:asciiTheme="majorBidi" w:hAnsiTheme="majorBidi" w:cstheme="majorBidi"/>
                <w:sz w:val="20"/>
                <w:szCs w:val="20"/>
              </w:rPr>
            </w:pPr>
          </w:p>
        </w:tc>
        <w:tc>
          <w:tcPr>
            <w:tcW w:w="4962" w:type="dxa"/>
          </w:tcPr>
          <w:p w14:paraId="615A0C26" w14:textId="77777777" w:rsidR="007C2D56" w:rsidRDefault="007C2D56" w:rsidP="00EF2225">
            <w:pPr>
              <w:rPr>
                <w:rFonts w:asciiTheme="majorBidi" w:hAnsiTheme="majorBidi" w:cstheme="majorBidi"/>
                <w:sz w:val="20"/>
                <w:szCs w:val="20"/>
              </w:rPr>
            </w:pPr>
          </w:p>
        </w:tc>
      </w:tr>
      <w:tr w:rsidR="007C2D56" w:rsidRPr="00292960" w14:paraId="70E5F5A1" w14:textId="77777777" w:rsidTr="007C2D56">
        <w:tc>
          <w:tcPr>
            <w:tcW w:w="3964" w:type="dxa"/>
          </w:tcPr>
          <w:p w14:paraId="119FD8D8" w14:textId="1F69CA5C" w:rsidR="007C2D56" w:rsidRPr="00174E53" w:rsidRDefault="007C2D56" w:rsidP="007C2D56">
            <w:pPr>
              <w:jc w:val="both"/>
              <w:rPr>
                <w:rFonts w:asciiTheme="majorBidi" w:hAnsiTheme="majorBidi" w:cstheme="majorBidi"/>
                <w:sz w:val="20"/>
                <w:szCs w:val="20"/>
              </w:rPr>
            </w:pPr>
            <w:r w:rsidRPr="001124E4">
              <w:rPr>
                <w:rFonts w:asciiTheme="majorBidi" w:hAnsiTheme="majorBidi" w:cstheme="majorBidi"/>
                <w:sz w:val="20"/>
                <w:szCs w:val="20"/>
              </w:rPr>
              <w:t xml:space="preserve">Înainte de data transferului, armurierul comunică autorităților statului membru din care urmează să fie efectuat transferul toate </w:t>
            </w:r>
            <w:r w:rsidRPr="001124E4">
              <w:rPr>
                <w:rFonts w:asciiTheme="majorBidi" w:hAnsiTheme="majorBidi" w:cstheme="majorBidi"/>
                <w:sz w:val="20"/>
                <w:szCs w:val="20"/>
              </w:rPr>
              <w:lastRenderedPageBreak/>
              <w:t>elementele de identificare menționate la alineatul (2) primul paragraf. Autoritățile în cauză efectuează inspecții, acolo unde este cazul la fața locului, pentru a verifica corespondența dintre informațiile comunicate de către armurier și caracteristicile reale ale transferului. Informațiile respective se comunică de către armurier în timp util.</w:t>
            </w:r>
          </w:p>
        </w:tc>
        <w:tc>
          <w:tcPr>
            <w:tcW w:w="5075" w:type="dxa"/>
          </w:tcPr>
          <w:p w14:paraId="0AACD999" w14:textId="0952D803" w:rsidR="007C2D56" w:rsidRPr="00C5219C" w:rsidRDefault="007C2D56" w:rsidP="007C2D56">
            <w:pPr>
              <w:jc w:val="both"/>
              <w:rPr>
                <w:rFonts w:asciiTheme="majorBidi" w:hAnsiTheme="majorBidi" w:cstheme="majorBidi"/>
                <w:sz w:val="20"/>
                <w:szCs w:val="20"/>
              </w:rPr>
            </w:pPr>
            <w:r w:rsidRPr="00C5219C">
              <w:rPr>
                <w:rFonts w:asciiTheme="majorBidi" w:hAnsiTheme="majorBidi" w:cstheme="majorBidi"/>
                <w:sz w:val="20"/>
                <w:szCs w:val="20"/>
              </w:rPr>
              <w:lastRenderedPageBreak/>
              <w:t>Art. 64, Legea 130/2012</w:t>
            </w:r>
          </w:p>
          <w:p w14:paraId="2195ACE7" w14:textId="70DB54BE" w:rsidR="007C2D56" w:rsidRPr="001E1C94"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1E1C94">
              <w:rPr>
                <w:rFonts w:asciiTheme="majorBidi" w:hAnsiTheme="majorBidi" w:cstheme="majorBidi"/>
                <w:sz w:val="20"/>
                <w:szCs w:val="20"/>
              </w:rPr>
              <w:t xml:space="preserve">(4) Efectuarea oricărei operaţiuni de transfer al armelor în baza permisului prevăzut la alin. (1) este </w:t>
            </w:r>
            <w:r w:rsidRPr="001E1C94">
              <w:rPr>
                <w:rFonts w:asciiTheme="majorBidi" w:hAnsiTheme="majorBidi" w:cstheme="majorBidi"/>
                <w:sz w:val="20"/>
                <w:szCs w:val="20"/>
              </w:rPr>
              <w:lastRenderedPageBreak/>
              <w:t>condiţionată de prezentarea de către armurier a organului de poliţie competent, cel t</w:t>
            </w:r>
            <w:r>
              <w:rPr>
                <w:rFonts w:asciiTheme="majorBidi" w:hAnsiTheme="majorBidi" w:cstheme="majorBidi"/>
                <w:sz w:val="20"/>
                <w:szCs w:val="20"/>
              </w:rPr>
              <w:t>â</w:t>
            </w:r>
            <w:r w:rsidRPr="001E1C94">
              <w:rPr>
                <w:rFonts w:asciiTheme="majorBidi" w:hAnsiTheme="majorBidi" w:cstheme="majorBidi"/>
                <w:sz w:val="20"/>
                <w:szCs w:val="20"/>
              </w:rPr>
              <w:t>rziu p</w:t>
            </w:r>
            <w:r>
              <w:rPr>
                <w:rFonts w:asciiTheme="majorBidi" w:hAnsiTheme="majorBidi" w:cstheme="majorBidi"/>
                <w:sz w:val="20"/>
                <w:szCs w:val="20"/>
              </w:rPr>
              <w:t>â</w:t>
            </w:r>
            <w:r w:rsidRPr="001E1C94">
              <w:rPr>
                <w:rFonts w:asciiTheme="majorBidi" w:hAnsiTheme="majorBidi" w:cstheme="majorBidi"/>
                <w:sz w:val="20"/>
                <w:szCs w:val="20"/>
              </w:rPr>
              <w:t>nă la data de începere a operaţiunii, a următoarelor date:</w:t>
            </w:r>
          </w:p>
          <w:p w14:paraId="0616D471" w14:textId="528417C9" w:rsidR="007C2D56" w:rsidRPr="001E1C94" w:rsidRDefault="007C2D56" w:rsidP="007C2D56">
            <w:pPr>
              <w:jc w:val="both"/>
              <w:rPr>
                <w:rFonts w:asciiTheme="majorBidi" w:hAnsiTheme="majorBidi" w:cstheme="majorBidi"/>
                <w:sz w:val="20"/>
                <w:szCs w:val="20"/>
              </w:rPr>
            </w:pPr>
            <w:r w:rsidRPr="001E1C94">
              <w:rPr>
                <w:rFonts w:asciiTheme="majorBidi" w:hAnsiTheme="majorBidi" w:cstheme="majorBidi"/>
                <w:sz w:val="20"/>
                <w:szCs w:val="20"/>
              </w:rPr>
              <w:t>a) numele şi adresa v</w:t>
            </w:r>
            <w:r>
              <w:rPr>
                <w:rFonts w:asciiTheme="majorBidi" w:hAnsiTheme="majorBidi" w:cstheme="majorBidi"/>
                <w:sz w:val="20"/>
                <w:szCs w:val="20"/>
              </w:rPr>
              <w:t>â</w:t>
            </w:r>
            <w:r w:rsidRPr="001E1C94">
              <w:rPr>
                <w:rFonts w:asciiTheme="majorBidi" w:hAnsiTheme="majorBidi" w:cstheme="majorBidi"/>
                <w:sz w:val="20"/>
                <w:szCs w:val="20"/>
              </w:rPr>
              <w:t>nzătorului sau ale persoanei care înstrăinează şi ale cumpărătorului sau beneficiarului, respectiv ale proprietarului;</w:t>
            </w:r>
          </w:p>
          <w:p w14:paraId="34E0A135" w14:textId="77777777" w:rsidR="007C2D56" w:rsidRPr="001E1C94" w:rsidRDefault="007C2D56" w:rsidP="007C2D56">
            <w:pPr>
              <w:jc w:val="both"/>
              <w:rPr>
                <w:rFonts w:asciiTheme="majorBidi" w:hAnsiTheme="majorBidi" w:cstheme="majorBidi"/>
                <w:sz w:val="20"/>
                <w:szCs w:val="20"/>
              </w:rPr>
            </w:pPr>
            <w:r w:rsidRPr="001E1C94">
              <w:rPr>
                <w:rFonts w:asciiTheme="majorBidi" w:hAnsiTheme="majorBidi" w:cstheme="majorBidi"/>
                <w:sz w:val="20"/>
                <w:szCs w:val="20"/>
              </w:rPr>
              <w:t>b) adresa destinatarului de transfer sau de transport al armelor;</w:t>
            </w:r>
          </w:p>
          <w:p w14:paraId="289543E6" w14:textId="77777777" w:rsidR="007C2D56" w:rsidRPr="001E1C94" w:rsidRDefault="007C2D56" w:rsidP="007C2D56">
            <w:pPr>
              <w:jc w:val="both"/>
              <w:rPr>
                <w:rFonts w:asciiTheme="majorBidi" w:hAnsiTheme="majorBidi" w:cstheme="majorBidi"/>
                <w:sz w:val="20"/>
                <w:szCs w:val="20"/>
              </w:rPr>
            </w:pPr>
            <w:r w:rsidRPr="001E1C94">
              <w:rPr>
                <w:rFonts w:asciiTheme="majorBidi" w:hAnsiTheme="majorBidi" w:cstheme="majorBidi"/>
                <w:sz w:val="20"/>
                <w:szCs w:val="20"/>
              </w:rPr>
              <w:t>c) numărul armelor care urmează să fie transportate;</w:t>
            </w:r>
          </w:p>
          <w:p w14:paraId="015A99A3" w14:textId="77777777" w:rsidR="007C2D56" w:rsidRPr="001E1C94" w:rsidRDefault="007C2D56" w:rsidP="007C2D56">
            <w:pPr>
              <w:jc w:val="both"/>
              <w:rPr>
                <w:rFonts w:asciiTheme="majorBidi" w:hAnsiTheme="majorBidi" w:cstheme="majorBidi"/>
                <w:sz w:val="20"/>
                <w:szCs w:val="20"/>
              </w:rPr>
            </w:pPr>
            <w:r w:rsidRPr="001E1C94">
              <w:rPr>
                <w:rFonts w:asciiTheme="majorBidi" w:hAnsiTheme="majorBidi" w:cstheme="majorBidi"/>
                <w:sz w:val="20"/>
                <w:szCs w:val="20"/>
              </w:rPr>
              <w:t>d) caracteristicile de identificare a fiecărei arme şi indicarea armei de foc care a făcut obiectul unui control al marcajelor de identificare;</w:t>
            </w:r>
          </w:p>
          <w:p w14:paraId="0BC4B5D8" w14:textId="77777777" w:rsidR="007C2D56" w:rsidRPr="001E1C94" w:rsidRDefault="007C2D56" w:rsidP="007C2D56">
            <w:pPr>
              <w:jc w:val="both"/>
              <w:rPr>
                <w:rFonts w:asciiTheme="majorBidi" w:hAnsiTheme="majorBidi" w:cstheme="majorBidi"/>
                <w:sz w:val="20"/>
                <w:szCs w:val="20"/>
              </w:rPr>
            </w:pPr>
            <w:r w:rsidRPr="001E1C94">
              <w:rPr>
                <w:rFonts w:asciiTheme="majorBidi" w:hAnsiTheme="majorBidi" w:cstheme="majorBidi"/>
                <w:sz w:val="20"/>
                <w:szCs w:val="20"/>
              </w:rPr>
              <w:t>e) mijloacele de transfer al armelor;</w:t>
            </w:r>
          </w:p>
          <w:p w14:paraId="3C4E9FE6" w14:textId="75A89819" w:rsidR="007C2D56" w:rsidRDefault="007C2D56" w:rsidP="007C2D56">
            <w:pPr>
              <w:jc w:val="both"/>
              <w:rPr>
                <w:rFonts w:asciiTheme="majorBidi" w:hAnsiTheme="majorBidi" w:cstheme="majorBidi"/>
                <w:sz w:val="20"/>
                <w:szCs w:val="20"/>
              </w:rPr>
            </w:pPr>
            <w:r w:rsidRPr="001E1C94">
              <w:rPr>
                <w:rFonts w:asciiTheme="majorBidi" w:hAnsiTheme="majorBidi" w:cstheme="majorBidi"/>
                <w:sz w:val="20"/>
                <w:szCs w:val="20"/>
              </w:rPr>
              <w:t>f) data de plecare şi data estimativă de sosire. </w:t>
            </w:r>
          </w:p>
        </w:tc>
        <w:tc>
          <w:tcPr>
            <w:tcW w:w="1842" w:type="dxa"/>
          </w:tcPr>
          <w:p w14:paraId="3D152777" w14:textId="77777777" w:rsidR="007C2D56" w:rsidRPr="00C5219C" w:rsidRDefault="007C2D56" w:rsidP="007C2D56">
            <w:pPr>
              <w:jc w:val="center"/>
              <w:rPr>
                <w:rFonts w:asciiTheme="majorBidi" w:hAnsiTheme="majorBidi" w:cstheme="majorBidi"/>
                <w:sz w:val="20"/>
                <w:szCs w:val="20"/>
              </w:rPr>
            </w:pPr>
            <w:r w:rsidRPr="00C5219C">
              <w:rPr>
                <w:rFonts w:asciiTheme="majorBidi" w:hAnsiTheme="majorBidi" w:cstheme="majorBidi"/>
                <w:sz w:val="20"/>
                <w:szCs w:val="20"/>
              </w:rPr>
              <w:lastRenderedPageBreak/>
              <w:t>Compatibil</w:t>
            </w:r>
          </w:p>
          <w:p w14:paraId="2F5914B2" w14:textId="77777777" w:rsidR="007C2D56" w:rsidRPr="00C5219C" w:rsidRDefault="007C2D56" w:rsidP="007C2D56">
            <w:pPr>
              <w:jc w:val="center"/>
              <w:rPr>
                <w:rFonts w:asciiTheme="majorBidi" w:hAnsiTheme="majorBidi" w:cstheme="majorBidi"/>
                <w:sz w:val="20"/>
                <w:szCs w:val="20"/>
              </w:rPr>
            </w:pPr>
          </w:p>
        </w:tc>
        <w:tc>
          <w:tcPr>
            <w:tcW w:w="4962" w:type="dxa"/>
          </w:tcPr>
          <w:p w14:paraId="3048C8BD" w14:textId="77777777" w:rsidR="007C2D56" w:rsidRDefault="007C2D56" w:rsidP="00EF2225">
            <w:pPr>
              <w:rPr>
                <w:rFonts w:asciiTheme="majorBidi" w:hAnsiTheme="majorBidi" w:cstheme="majorBidi"/>
                <w:sz w:val="20"/>
                <w:szCs w:val="20"/>
              </w:rPr>
            </w:pPr>
          </w:p>
        </w:tc>
      </w:tr>
      <w:tr w:rsidR="007C2D56" w:rsidRPr="00292960" w14:paraId="061433BF" w14:textId="77777777" w:rsidTr="007C2D56">
        <w:tc>
          <w:tcPr>
            <w:tcW w:w="3964" w:type="dxa"/>
          </w:tcPr>
          <w:p w14:paraId="6EFBEE20" w14:textId="0D78992D" w:rsidR="007C2D56" w:rsidRPr="001124E4" w:rsidRDefault="007C2D56" w:rsidP="007C2D56">
            <w:pPr>
              <w:jc w:val="both"/>
              <w:rPr>
                <w:rFonts w:asciiTheme="majorBidi" w:hAnsiTheme="majorBidi" w:cstheme="majorBidi"/>
                <w:sz w:val="20"/>
                <w:szCs w:val="20"/>
              </w:rPr>
            </w:pPr>
            <w:r w:rsidRPr="001124E4">
              <w:rPr>
                <w:rFonts w:asciiTheme="majorBidi" w:hAnsiTheme="majorBidi" w:cstheme="majorBidi"/>
                <w:sz w:val="20"/>
                <w:szCs w:val="20"/>
              </w:rPr>
              <w:t>(4) Fiecare stat membru comunică celorlalte state membre o listă a armelor de foc pentru care poate fi acordată autorizația de transfer, fără un acord prealabil.</w:t>
            </w:r>
          </w:p>
        </w:tc>
        <w:tc>
          <w:tcPr>
            <w:tcW w:w="5075" w:type="dxa"/>
          </w:tcPr>
          <w:p w14:paraId="574E4778" w14:textId="2614B3D8"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64 Legea 130/2012</w:t>
            </w:r>
          </w:p>
          <w:p w14:paraId="51EB39BC" w14:textId="7500B11C" w:rsidR="007C2D56" w:rsidRPr="00C5219C"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384205">
              <w:rPr>
                <w:rFonts w:asciiTheme="majorBidi" w:hAnsiTheme="majorBidi" w:cstheme="majorBidi"/>
                <w:sz w:val="20"/>
                <w:szCs w:val="20"/>
              </w:rPr>
              <w:t>(5) Serviciul abilitat al Ministerului Afacerilor Interne trebuie să transmită imediat autorităţilor competente ale statului de destinaţie a transferului de arme datele comunicate de armurieri în condiţiile alin. (4).</w:t>
            </w:r>
          </w:p>
        </w:tc>
        <w:tc>
          <w:tcPr>
            <w:tcW w:w="1842" w:type="dxa"/>
          </w:tcPr>
          <w:p w14:paraId="4812C1BB" w14:textId="0156F011" w:rsidR="007C2D56" w:rsidRPr="00C5219C" w:rsidRDefault="007C2D56" w:rsidP="007C2D56">
            <w:pPr>
              <w:jc w:val="center"/>
              <w:rPr>
                <w:rFonts w:asciiTheme="majorBidi" w:hAnsiTheme="majorBidi" w:cstheme="majorBidi"/>
                <w:sz w:val="20"/>
                <w:szCs w:val="20"/>
              </w:rPr>
            </w:pPr>
            <w:r>
              <w:rPr>
                <w:rFonts w:asciiTheme="majorBidi" w:hAnsiTheme="majorBidi" w:cstheme="majorBidi"/>
                <w:sz w:val="20"/>
                <w:szCs w:val="20"/>
              </w:rPr>
              <w:t>Compatibil</w:t>
            </w:r>
          </w:p>
        </w:tc>
        <w:tc>
          <w:tcPr>
            <w:tcW w:w="4962" w:type="dxa"/>
          </w:tcPr>
          <w:p w14:paraId="7703B8BB" w14:textId="77777777" w:rsidR="007C2D56" w:rsidRDefault="007C2D56" w:rsidP="00EF2225">
            <w:pPr>
              <w:rPr>
                <w:rFonts w:asciiTheme="majorBidi" w:hAnsiTheme="majorBidi" w:cstheme="majorBidi"/>
                <w:sz w:val="20"/>
                <w:szCs w:val="20"/>
              </w:rPr>
            </w:pPr>
          </w:p>
        </w:tc>
      </w:tr>
      <w:tr w:rsidR="007C2D56" w:rsidRPr="00292960" w14:paraId="4EC1BDA5" w14:textId="77777777" w:rsidTr="007C2D56">
        <w:tc>
          <w:tcPr>
            <w:tcW w:w="3964" w:type="dxa"/>
          </w:tcPr>
          <w:p w14:paraId="2FAE2AA6" w14:textId="77777777" w:rsidR="007C2D56" w:rsidRPr="00777C58" w:rsidRDefault="007C2D56" w:rsidP="007C2D56">
            <w:pPr>
              <w:jc w:val="both"/>
              <w:rPr>
                <w:rFonts w:asciiTheme="majorBidi" w:hAnsiTheme="majorBidi" w:cstheme="majorBidi"/>
                <w:sz w:val="20"/>
                <w:szCs w:val="20"/>
              </w:rPr>
            </w:pPr>
            <w:r w:rsidRPr="001124E4">
              <w:rPr>
                <w:rFonts w:asciiTheme="majorBidi" w:hAnsiTheme="majorBidi" w:cstheme="majorBidi"/>
                <w:sz w:val="20"/>
                <w:szCs w:val="20"/>
              </w:rPr>
              <w:t>Aceste liste de arme de foc se comunică armurierilor care au obținut o aprobare pentru transferul armelor de foc fără o autorizație prealabilă în cadrul procedurii prevăzute la alineatul (3).</w:t>
            </w:r>
          </w:p>
        </w:tc>
        <w:tc>
          <w:tcPr>
            <w:tcW w:w="5075" w:type="dxa"/>
          </w:tcPr>
          <w:p w14:paraId="7D2F2281" w14:textId="77777777" w:rsidR="007C2D56" w:rsidRPr="002A4AB6" w:rsidRDefault="007C2D56" w:rsidP="007C2D56">
            <w:pPr>
              <w:jc w:val="both"/>
              <w:rPr>
                <w:rFonts w:asciiTheme="majorBidi" w:hAnsiTheme="majorBidi" w:cstheme="majorBidi"/>
                <w:sz w:val="20"/>
                <w:szCs w:val="20"/>
              </w:rPr>
            </w:pPr>
            <w:r w:rsidRPr="002A4AB6">
              <w:rPr>
                <w:rFonts w:asciiTheme="majorBidi" w:hAnsiTheme="majorBidi" w:cstheme="majorBidi"/>
                <w:sz w:val="20"/>
                <w:szCs w:val="20"/>
              </w:rPr>
              <w:t>HG 293/2014</w:t>
            </w:r>
          </w:p>
          <w:p w14:paraId="3912F210" w14:textId="791B96A0" w:rsidR="007C2D56" w:rsidRPr="002A4AB6" w:rsidRDefault="007C2D56" w:rsidP="007C2D56">
            <w:pPr>
              <w:jc w:val="both"/>
              <w:rPr>
                <w:rFonts w:asciiTheme="majorBidi" w:hAnsiTheme="majorBidi" w:cstheme="majorBidi"/>
                <w:sz w:val="20"/>
                <w:szCs w:val="20"/>
              </w:rPr>
            </w:pPr>
            <w:r w:rsidRPr="002A4AB6">
              <w:rPr>
                <w:rFonts w:asciiTheme="majorBidi" w:hAnsiTheme="majorBidi" w:cstheme="majorBidi"/>
                <w:sz w:val="20"/>
                <w:szCs w:val="20"/>
              </w:rPr>
              <w:t>Pct. 101. În temeiul cererii şi a documentelor prevăzute la pct.100, organul de poliţie competent eliberează permisul de transfer al armei sau a muniţie</w:t>
            </w:r>
            <w:r>
              <w:rPr>
                <w:rFonts w:asciiTheme="majorBidi" w:hAnsiTheme="majorBidi" w:cstheme="majorBidi"/>
                <w:sz w:val="20"/>
                <w:szCs w:val="20"/>
              </w:rPr>
              <w:t xml:space="preserve"> </w:t>
            </w:r>
            <w:r w:rsidRPr="002A4AB6">
              <w:rPr>
                <w:rFonts w:ascii="PT Serif" w:hAnsi="PT Serif"/>
                <w:shd w:val="clear" w:color="auto" w:fill="FFFFFF"/>
              </w:rPr>
              <w:t>(</w:t>
            </w:r>
            <w:r w:rsidRPr="002A4AB6">
              <w:rPr>
                <w:rFonts w:asciiTheme="majorBidi" w:hAnsiTheme="majorBidi" w:cstheme="majorBidi"/>
                <w:sz w:val="20"/>
                <w:szCs w:val="20"/>
              </w:rPr>
              <w:t>armurierului licenţiat), care are o valabilitate de 30 de zile.</w:t>
            </w:r>
          </w:p>
        </w:tc>
        <w:tc>
          <w:tcPr>
            <w:tcW w:w="1842" w:type="dxa"/>
          </w:tcPr>
          <w:p w14:paraId="267E206F" w14:textId="618DB179" w:rsidR="007C2D56" w:rsidRDefault="007C2D56" w:rsidP="007C2D56">
            <w:pPr>
              <w:jc w:val="center"/>
              <w:rPr>
                <w:rFonts w:asciiTheme="majorBidi" w:hAnsiTheme="majorBidi" w:cstheme="majorBidi"/>
                <w:sz w:val="20"/>
                <w:szCs w:val="20"/>
              </w:rPr>
            </w:pPr>
            <w:r w:rsidRPr="00A8765B">
              <w:rPr>
                <w:rFonts w:asciiTheme="majorBidi" w:hAnsiTheme="majorBidi" w:cstheme="majorBidi"/>
                <w:sz w:val="20"/>
                <w:szCs w:val="20"/>
              </w:rPr>
              <w:t>Compatibil</w:t>
            </w:r>
          </w:p>
          <w:p w14:paraId="41C10E4D" w14:textId="77777777" w:rsidR="007C2D56" w:rsidRPr="00A335B5" w:rsidRDefault="007C2D56" w:rsidP="007C2D56">
            <w:pPr>
              <w:jc w:val="center"/>
              <w:rPr>
                <w:rFonts w:asciiTheme="majorBidi" w:hAnsiTheme="majorBidi" w:cstheme="majorBidi"/>
                <w:sz w:val="20"/>
                <w:szCs w:val="20"/>
              </w:rPr>
            </w:pPr>
          </w:p>
        </w:tc>
        <w:tc>
          <w:tcPr>
            <w:tcW w:w="4962" w:type="dxa"/>
          </w:tcPr>
          <w:p w14:paraId="0DE8858D" w14:textId="0CE6C544" w:rsidR="007C2D56" w:rsidRPr="002A4AB6" w:rsidRDefault="007C2D56" w:rsidP="002A4AB6">
            <w:pPr>
              <w:rPr>
                <w:rFonts w:asciiTheme="majorBidi" w:hAnsiTheme="majorBidi" w:cstheme="majorBidi"/>
                <w:sz w:val="20"/>
                <w:szCs w:val="20"/>
              </w:rPr>
            </w:pPr>
          </w:p>
        </w:tc>
      </w:tr>
      <w:tr w:rsidR="007C2D56" w:rsidRPr="00292960" w14:paraId="500B560C" w14:textId="77777777" w:rsidTr="007C2D56">
        <w:tc>
          <w:tcPr>
            <w:tcW w:w="3964" w:type="dxa"/>
          </w:tcPr>
          <w:p w14:paraId="3D1DDAE9" w14:textId="77777777" w:rsidR="007C2D56" w:rsidRPr="003A243B" w:rsidRDefault="007C2D56" w:rsidP="007C2D56">
            <w:pPr>
              <w:jc w:val="both"/>
              <w:rPr>
                <w:rFonts w:asciiTheme="majorBidi" w:hAnsiTheme="majorBidi" w:cstheme="majorBidi"/>
                <w:b/>
                <w:bCs/>
                <w:sz w:val="20"/>
                <w:szCs w:val="20"/>
              </w:rPr>
            </w:pPr>
            <w:r w:rsidRPr="003A243B">
              <w:rPr>
                <w:rFonts w:asciiTheme="majorBidi" w:hAnsiTheme="majorBidi" w:cstheme="majorBidi"/>
                <w:b/>
                <w:bCs/>
                <w:sz w:val="20"/>
                <w:szCs w:val="20"/>
              </w:rPr>
              <w:t>Articolul 17</w:t>
            </w:r>
          </w:p>
          <w:p w14:paraId="3D640399" w14:textId="77777777" w:rsidR="007C2D56" w:rsidRDefault="007C2D56" w:rsidP="007C2D56">
            <w:pPr>
              <w:jc w:val="both"/>
              <w:rPr>
                <w:rFonts w:asciiTheme="majorBidi" w:hAnsiTheme="majorBidi" w:cstheme="majorBidi"/>
                <w:sz w:val="20"/>
                <w:szCs w:val="20"/>
              </w:rPr>
            </w:pPr>
            <w:r w:rsidRPr="00840549">
              <w:rPr>
                <w:rFonts w:asciiTheme="majorBidi" w:hAnsiTheme="majorBidi" w:cstheme="majorBidi"/>
                <w:sz w:val="20"/>
                <w:szCs w:val="20"/>
              </w:rPr>
              <w:t>(1) Dacă nu este utilizată procedura prevăzută la articolul 16, deținerea unei arme de foc în timpul unei călătorii prin două sau mai multe state membre nu este permisă decât dacă persoana interesată a obținut autorizațiile fiecăruia din statele membre respective.</w:t>
            </w:r>
          </w:p>
          <w:p w14:paraId="70400CA8" w14:textId="77777777" w:rsidR="007C2D56" w:rsidRPr="00840549" w:rsidRDefault="007C2D56" w:rsidP="007C2D56">
            <w:pPr>
              <w:jc w:val="both"/>
              <w:rPr>
                <w:rFonts w:asciiTheme="majorBidi" w:hAnsiTheme="majorBidi" w:cstheme="majorBidi"/>
                <w:sz w:val="20"/>
                <w:szCs w:val="20"/>
              </w:rPr>
            </w:pPr>
          </w:p>
          <w:p w14:paraId="6DED15F5" w14:textId="77777777" w:rsidR="007C2D56" w:rsidRPr="001124E4" w:rsidRDefault="007C2D56" w:rsidP="007C2D56">
            <w:pPr>
              <w:jc w:val="both"/>
              <w:rPr>
                <w:rFonts w:asciiTheme="majorBidi" w:hAnsiTheme="majorBidi" w:cstheme="majorBidi"/>
                <w:sz w:val="20"/>
                <w:szCs w:val="20"/>
              </w:rPr>
            </w:pPr>
          </w:p>
        </w:tc>
        <w:tc>
          <w:tcPr>
            <w:tcW w:w="5075" w:type="dxa"/>
          </w:tcPr>
          <w:p w14:paraId="29121674"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Legea nr. 130/2012, la art. 2 prevede noțiunea de  </w:t>
            </w:r>
          </w:p>
          <w:p w14:paraId="3B705150" w14:textId="66AAA8A9"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BB4985">
              <w:rPr>
                <w:rFonts w:asciiTheme="majorBidi" w:hAnsiTheme="majorBidi" w:cstheme="majorBidi"/>
                <w:i/>
                <w:iCs/>
                <w:sz w:val="20"/>
                <w:szCs w:val="20"/>
              </w:rPr>
              <w:t>trafic ilicit cu arme de foc și cu muniții</w:t>
            </w:r>
            <w:r>
              <w:rPr>
                <w:rFonts w:asciiTheme="majorBidi" w:hAnsiTheme="majorBidi" w:cstheme="majorBidi"/>
                <w:sz w:val="20"/>
                <w:szCs w:val="20"/>
              </w:rPr>
              <w:t>”</w:t>
            </w:r>
            <w:r w:rsidRPr="00246CB3">
              <w:rPr>
                <w:rFonts w:asciiTheme="majorBidi" w:hAnsiTheme="majorBidi" w:cstheme="majorBidi"/>
                <w:sz w:val="20"/>
                <w:szCs w:val="20"/>
              </w:rPr>
              <w:t xml:space="preserve"> – obținere, achiziționare, vânzare, livrare, transport, transmitere, mutare sau transfer al armelor de foc, al pieselor sau al munițiilor din sau prin teritoriul unui stat către teritoriul altui stat</w:t>
            </w:r>
            <w:r>
              <w:rPr>
                <w:rFonts w:asciiTheme="majorBidi" w:hAnsiTheme="majorBidi" w:cstheme="majorBidi"/>
                <w:sz w:val="20"/>
                <w:szCs w:val="20"/>
              </w:rPr>
              <w:t>,</w:t>
            </w:r>
            <w:r w:rsidRPr="00246CB3">
              <w:rPr>
                <w:rFonts w:asciiTheme="majorBidi" w:hAnsiTheme="majorBidi" w:cstheme="majorBidi"/>
                <w:sz w:val="20"/>
                <w:szCs w:val="20"/>
              </w:rPr>
              <w:t xml:space="preserve"> dacă oricare dintre statele respective nu autorizează operațiunile conform procedurilor stabilite sau dacă armele de foc asamblate nu sunt marcate potrivit cerințelor stabilite;</w:t>
            </w:r>
          </w:p>
        </w:tc>
        <w:tc>
          <w:tcPr>
            <w:tcW w:w="1842" w:type="dxa"/>
          </w:tcPr>
          <w:p w14:paraId="5DCD3660"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5EEC46E6" w14:textId="77777777" w:rsidR="007C2D56" w:rsidRPr="00A8765B" w:rsidRDefault="007C2D56" w:rsidP="007C2D56">
            <w:pPr>
              <w:jc w:val="center"/>
              <w:rPr>
                <w:rFonts w:asciiTheme="majorBidi" w:hAnsiTheme="majorBidi" w:cstheme="majorBidi"/>
                <w:sz w:val="20"/>
                <w:szCs w:val="20"/>
              </w:rPr>
            </w:pPr>
          </w:p>
        </w:tc>
        <w:tc>
          <w:tcPr>
            <w:tcW w:w="4962" w:type="dxa"/>
          </w:tcPr>
          <w:p w14:paraId="32D0F3DF" w14:textId="77777777" w:rsidR="007C2D56" w:rsidRDefault="007C2D56" w:rsidP="002A4AB6">
            <w:pPr>
              <w:rPr>
                <w:rFonts w:asciiTheme="majorBidi" w:hAnsiTheme="majorBidi" w:cstheme="majorBidi"/>
                <w:sz w:val="20"/>
                <w:szCs w:val="20"/>
              </w:rPr>
            </w:pPr>
          </w:p>
        </w:tc>
      </w:tr>
      <w:tr w:rsidR="007C2D56" w:rsidRPr="00292960" w14:paraId="560F5DA7" w14:textId="77777777" w:rsidTr="007C2D56">
        <w:tc>
          <w:tcPr>
            <w:tcW w:w="3964" w:type="dxa"/>
          </w:tcPr>
          <w:p w14:paraId="0A164D1D" w14:textId="2F40E55B" w:rsidR="007C2D56" w:rsidRPr="00840549" w:rsidRDefault="007C2D56" w:rsidP="007C2D56">
            <w:pPr>
              <w:jc w:val="both"/>
              <w:rPr>
                <w:rFonts w:asciiTheme="majorBidi" w:hAnsiTheme="majorBidi" w:cstheme="majorBidi"/>
                <w:sz w:val="20"/>
                <w:szCs w:val="20"/>
              </w:rPr>
            </w:pPr>
            <w:r w:rsidRPr="00840549">
              <w:rPr>
                <w:rFonts w:asciiTheme="majorBidi" w:hAnsiTheme="majorBidi" w:cstheme="majorBidi"/>
                <w:sz w:val="20"/>
                <w:szCs w:val="20"/>
              </w:rPr>
              <w:t>Statele membre pot acorda această autorizație pentru una sau mai multe călătorii, pentru o perioadă de maximum un an, cu posibilitatea de reînnoire. Aceste autorizații vor fi înscrise în permisul european pentru arme de foc, pe care călătorul îl prezintă la orice solicitare a autorităților statelor membre.</w:t>
            </w:r>
          </w:p>
        </w:tc>
        <w:tc>
          <w:tcPr>
            <w:tcW w:w="5075" w:type="dxa"/>
          </w:tcPr>
          <w:p w14:paraId="149911D4" w14:textId="7507F59E" w:rsidR="007C2D56" w:rsidRPr="00C4036C" w:rsidRDefault="007C2D56" w:rsidP="007C2D56">
            <w:pPr>
              <w:jc w:val="both"/>
              <w:rPr>
                <w:rFonts w:asciiTheme="majorBidi" w:hAnsiTheme="majorBidi" w:cstheme="majorBidi"/>
                <w:sz w:val="20"/>
                <w:szCs w:val="20"/>
              </w:rPr>
            </w:pPr>
          </w:p>
        </w:tc>
        <w:tc>
          <w:tcPr>
            <w:tcW w:w="1842" w:type="dxa"/>
          </w:tcPr>
          <w:p w14:paraId="02A2038F" w14:textId="77777777" w:rsidR="00031F4A" w:rsidRDefault="00031F4A" w:rsidP="007C2D56">
            <w:pPr>
              <w:jc w:val="center"/>
              <w:rPr>
                <w:rFonts w:asciiTheme="majorBidi" w:hAnsiTheme="majorBidi" w:cstheme="majorBidi"/>
                <w:bCs/>
                <w:sz w:val="20"/>
                <w:szCs w:val="20"/>
              </w:rPr>
            </w:pPr>
            <w:r>
              <w:rPr>
                <w:rFonts w:asciiTheme="majorBidi" w:hAnsiTheme="majorBidi" w:cstheme="majorBidi"/>
                <w:bCs/>
                <w:sz w:val="20"/>
                <w:szCs w:val="20"/>
              </w:rPr>
              <w:t>Prevederi UE opționale</w:t>
            </w:r>
          </w:p>
          <w:p w14:paraId="03D2157C" w14:textId="77777777" w:rsidR="00031F4A" w:rsidRDefault="00031F4A" w:rsidP="007C2D56">
            <w:pPr>
              <w:jc w:val="center"/>
              <w:rPr>
                <w:rFonts w:asciiTheme="majorBidi" w:hAnsiTheme="majorBidi" w:cstheme="majorBidi"/>
                <w:bCs/>
                <w:sz w:val="20"/>
                <w:szCs w:val="20"/>
              </w:rPr>
            </w:pPr>
          </w:p>
          <w:p w14:paraId="4F4D9FA5" w14:textId="53019E06" w:rsidR="00031F4A" w:rsidRPr="00031F4A" w:rsidRDefault="00031F4A" w:rsidP="00E52ABD">
            <w:pPr>
              <w:jc w:val="center"/>
              <w:rPr>
                <w:rFonts w:asciiTheme="majorBidi" w:hAnsiTheme="majorBidi" w:cstheme="majorBidi"/>
                <w:bCs/>
                <w:sz w:val="20"/>
                <w:szCs w:val="20"/>
              </w:rPr>
            </w:pPr>
          </w:p>
        </w:tc>
        <w:tc>
          <w:tcPr>
            <w:tcW w:w="4962" w:type="dxa"/>
          </w:tcPr>
          <w:p w14:paraId="42873F55" w14:textId="4D66B5CB" w:rsidR="007C2D56" w:rsidRDefault="007C2D56" w:rsidP="00031F4A">
            <w:pPr>
              <w:jc w:val="both"/>
              <w:rPr>
                <w:rFonts w:asciiTheme="majorBidi" w:hAnsiTheme="majorBidi" w:cstheme="majorBidi"/>
                <w:sz w:val="20"/>
                <w:szCs w:val="20"/>
              </w:rPr>
            </w:pPr>
          </w:p>
        </w:tc>
      </w:tr>
      <w:tr w:rsidR="007C2D56" w:rsidRPr="00292960" w14:paraId="54B865C7" w14:textId="77777777" w:rsidTr="007C2D56">
        <w:tc>
          <w:tcPr>
            <w:tcW w:w="3964" w:type="dxa"/>
          </w:tcPr>
          <w:p w14:paraId="41569674" w14:textId="77777777" w:rsidR="007C2D56" w:rsidRPr="00840549" w:rsidRDefault="007C2D56" w:rsidP="007C2D56">
            <w:pPr>
              <w:jc w:val="both"/>
              <w:rPr>
                <w:rFonts w:asciiTheme="majorBidi" w:hAnsiTheme="majorBidi" w:cstheme="majorBidi"/>
                <w:sz w:val="20"/>
                <w:szCs w:val="20"/>
              </w:rPr>
            </w:pPr>
            <w:r w:rsidRPr="00B57F68">
              <w:rPr>
                <w:rFonts w:asciiTheme="majorBidi" w:hAnsiTheme="majorBidi" w:cstheme="majorBidi"/>
                <w:sz w:val="20"/>
                <w:szCs w:val="20"/>
              </w:rPr>
              <w:t>(2)</w:t>
            </w:r>
            <w:r w:rsidRPr="00840549">
              <w:rPr>
                <w:rFonts w:asciiTheme="majorBidi" w:hAnsiTheme="majorBidi" w:cstheme="majorBidi"/>
                <w:sz w:val="20"/>
                <w:szCs w:val="20"/>
              </w:rPr>
              <w:t xml:space="preserve"> În pofida alineatului (1), vânătorii și persoanele care realizează reconstituiri istorice, pentru armele de foc clasificate în </w:t>
            </w:r>
            <w:r w:rsidRPr="00840549">
              <w:rPr>
                <w:rFonts w:asciiTheme="majorBidi" w:hAnsiTheme="majorBidi" w:cstheme="majorBidi"/>
                <w:sz w:val="20"/>
                <w:szCs w:val="20"/>
              </w:rPr>
              <w:lastRenderedPageBreak/>
              <w:t>categoria C, și sportivii de tir, pentru armele de foc clasificate în categoria B sau C și pentru armele de foc clasificate în categoria A pentru care a fost acordată o autorizație în temeiul articolului 9 alineatul (6) sau pentru care autorizația a fost confirmată, reînnoită sau prelungită în temeiul articolului 10 alineatul (5) pot deține, fără autorizația prealabilă menționată la art</w:t>
            </w:r>
            <w:r>
              <w:rPr>
                <w:rFonts w:asciiTheme="majorBidi" w:hAnsiTheme="majorBidi" w:cstheme="majorBidi"/>
                <w:sz w:val="20"/>
                <w:szCs w:val="20"/>
              </w:rPr>
              <w:t>.</w:t>
            </w:r>
            <w:r w:rsidRPr="00840549">
              <w:rPr>
                <w:rFonts w:asciiTheme="majorBidi" w:hAnsiTheme="majorBidi" w:cstheme="majorBidi"/>
                <w:sz w:val="20"/>
                <w:szCs w:val="20"/>
              </w:rPr>
              <w:t xml:space="preserve"> 16 alineatul (2), una sau mai multe arme de foc în timpul unei călătorii în două sau mai multe state membre în scopul practicării activităților lor, cu condiția:</w:t>
            </w:r>
          </w:p>
          <w:p w14:paraId="36E53510" w14:textId="493BFA01" w:rsidR="007C2D56" w:rsidRPr="00840549" w:rsidRDefault="007C2D56" w:rsidP="007C2D56">
            <w:pPr>
              <w:jc w:val="both"/>
              <w:rPr>
                <w:rFonts w:asciiTheme="majorBidi" w:hAnsiTheme="majorBidi" w:cstheme="majorBidi"/>
                <w:sz w:val="20"/>
                <w:szCs w:val="20"/>
              </w:rPr>
            </w:pPr>
            <w:r w:rsidRPr="00840549">
              <w:rPr>
                <w:rFonts w:asciiTheme="majorBidi" w:hAnsiTheme="majorBidi" w:cstheme="majorBidi"/>
                <w:sz w:val="20"/>
                <w:szCs w:val="20"/>
              </w:rPr>
              <w:t>(a)</w:t>
            </w:r>
            <w:r>
              <w:rPr>
                <w:rFonts w:asciiTheme="majorBidi" w:hAnsiTheme="majorBidi" w:cstheme="majorBidi"/>
                <w:sz w:val="20"/>
                <w:szCs w:val="20"/>
              </w:rPr>
              <w:t xml:space="preserve"> </w:t>
            </w:r>
            <w:r w:rsidRPr="00840549">
              <w:rPr>
                <w:rFonts w:asciiTheme="majorBidi" w:hAnsiTheme="majorBidi" w:cstheme="majorBidi"/>
                <w:sz w:val="20"/>
                <w:szCs w:val="20"/>
              </w:rPr>
              <w:t>să posede un permis european pentru arme de foc în care să fie înscrise armele respective; și</w:t>
            </w:r>
          </w:p>
        </w:tc>
        <w:tc>
          <w:tcPr>
            <w:tcW w:w="5075" w:type="dxa"/>
          </w:tcPr>
          <w:p w14:paraId="53AEF6E1"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 xml:space="preserve">- </w:t>
            </w:r>
          </w:p>
          <w:p w14:paraId="12316C80" w14:textId="564762AF" w:rsidR="007C2D56" w:rsidRDefault="007C2D56" w:rsidP="007C2D56">
            <w:pPr>
              <w:jc w:val="both"/>
              <w:rPr>
                <w:rFonts w:asciiTheme="majorBidi" w:hAnsiTheme="majorBidi" w:cstheme="majorBidi"/>
                <w:sz w:val="20"/>
                <w:szCs w:val="20"/>
              </w:rPr>
            </w:pPr>
          </w:p>
        </w:tc>
        <w:tc>
          <w:tcPr>
            <w:tcW w:w="1842" w:type="dxa"/>
          </w:tcPr>
          <w:p w14:paraId="0D1C1B22" w14:textId="404CBFF9" w:rsidR="007C2D56" w:rsidRPr="00472A50" w:rsidRDefault="00472A50" w:rsidP="007C2D56">
            <w:pPr>
              <w:jc w:val="center"/>
              <w:rPr>
                <w:rFonts w:asciiTheme="majorBidi" w:hAnsiTheme="majorBidi" w:cstheme="majorBidi"/>
                <w:sz w:val="20"/>
                <w:szCs w:val="20"/>
              </w:rPr>
            </w:pPr>
            <w:bookmarkStart w:id="2" w:name="_Hlk193873881"/>
            <w:r>
              <w:rPr>
                <w:rFonts w:asciiTheme="majorBidi" w:hAnsiTheme="majorBidi" w:cstheme="majorBidi"/>
                <w:sz w:val="20"/>
                <w:szCs w:val="20"/>
              </w:rPr>
              <w:t>P</w:t>
            </w:r>
            <w:r w:rsidRPr="00472A50">
              <w:rPr>
                <w:rFonts w:asciiTheme="majorBidi" w:hAnsiTheme="majorBidi" w:cstheme="majorBidi"/>
                <w:sz w:val="20"/>
                <w:szCs w:val="20"/>
              </w:rPr>
              <w:t>revederi UE netranspuse</w:t>
            </w:r>
            <w:bookmarkEnd w:id="2"/>
          </w:p>
        </w:tc>
        <w:tc>
          <w:tcPr>
            <w:tcW w:w="4962" w:type="dxa"/>
          </w:tcPr>
          <w:p w14:paraId="441BF051" w14:textId="7C6E3D0C" w:rsidR="007C2D56" w:rsidRDefault="007C2D56" w:rsidP="002A4AB6">
            <w:pPr>
              <w:rPr>
                <w:rFonts w:asciiTheme="majorBidi" w:hAnsiTheme="majorBidi" w:cstheme="majorBidi"/>
                <w:sz w:val="20"/>
                <w:szCs w:val="20"/>
              </w:rPr>
            </w:pPr>
            <w:r w:rsidRPr="00CC659F">
              <w:rPr>
                <w:rFonts w:asciiTheme="majorBidi" w:hAnsiTheme="majorBidi" w:cstheme="majorBidi"/>
                <w:sz w:val="20"/>
                <w:szCs w:val="20"/>
              </w:rPr>
              <w:t>Prevederea este condiționată de statutul de țară membră a UE</w:t>
            </w:r>
          </w:p>
        </w:tc>
      </w:tr>
      <w:tr w:rsidR="007C2D56" w:rsidRPr="00292960" w14:paraId="3950072C" w14:textId="77777777" w:rsidTr="007C2D56">
        <w:tc>
          <w:tcPr>
            <w:tcW w:w="3964" w:type="dxa"/>
          </w:tcPr>
          <w:p w14:paraId="3D04AE15" w14:textId="5B619272" w:rsidR="007C2D56" w:rsidRPr="002A4AB6" w:rsidRDefault="007C2D56" w:rsidP="007C2D56">
            <w:pPr>
              <w:jc w:val="both"/>
              <w:rPr>
                <w:rFonts w:asciiTheme="majorBidi" w:hAnsiTheme="majorBidi" w:cstheme="majorBidi"/>
                <w:sz w:val="20"/>
                <w:szCs w:val="20"/>
              </w:rPr>
            </w:pPr>
            <w:r w:rsidRPr="002A4AB6">
              <w:rPr>
                <w:rFonts w:asciiTheme="majorBidi" w:hAnsiTheme="majorBidi" w:cstheme="majorBidi"/>
                <w:sz w:val="20"/>
                <w:szCs w:val="20"/>
              </w:rPr>
              <w:t>(b) să fie în măsură să dovedească motivul călătoriei, în special prin prezentarea unei invitații sau a altei dovezi privind activitățile de vânătoare, tir sportiv sau reconstituire istorică la care participă în statul membru de destinație.</w:t>
            </w:r>
          </w:p>
        </w:tc>
        <w:tc>
          <w:tcPr>
            <w:tcW w:w="5075" w:type="dxa"/>
          </w:tcPr>
          <w:p w14:paraId="2280B8AF" w14:textId="77777777" w:rsidR="007C2D56" w:rsidRDefault="007C2D56" w:rsidP="007C2D56">
            <w:pPr>
              <w:ind w:firstLine="431"/>
              <w:jc w:val="both"/>
              <w:rPr>
                <w:rFonts w:asciiTheme="majorBidi" w:hAnsiTheme="majorBidi" w:cstheme="majorBidi"/>
                <w:sz w:val="20"/>
                <w:szCs w:val="20"/>
              </w:rPr>
            </w:pPr>
            <w:r>
              <w:rPr>
                <w:rFonts w:asciiTheme="majorBidi" w:hAnsiTheme="majorBidi" w:cstheme="majorBidi"/>
                <w:sz w:val="20"/>
                <w:szCs w:val="20"/>
              </w:rPr>
              <w:t>-</w:t>
            </w:r>
          </w:p>
          <w:p w14:paraId="6328AD31" w14:textId="77777777" w:rsidR="007C2D56" w:rsidRDefault="007C2D56" w:rsidP="007C2D56">
            <w:pPr>
              <w:ind w:firstLine="431"/>
              <w:jc w:val="both"/>
              <w:rPr>
                <w:rFonts w:asciiTheme="majorBidi" w:hAnsiTheme="majorBidi" w:cstheme="majorBidi"/>
                <w:sz w:val="20"/>
                <w:szCs w:val="20"/>
              </w:rPr>
            </w:pPr>
          </w:p>
          <w:p w14:paraId="779740EE" w14:textId="77CB809B" w:rsidR="007C2D56" w:rsidRDefault="007C2D56" w:rsidP="007C2D56">
            <w:pPr>
              <w:jc w:val="both"/>
              <w:rPr>
                <w:rFonts w:asciiTheme="majorBidi" w:hAnsiTheme="majorBidi" w:cstheme="majorBidi"/>
                <w:sz w:val="20"/>
                <w:szCs w:val="20"/>
              </w:rPr>
            </w:pPr>
          </w:p>
        </w:tc>
        <w:tc>
          <w:tcPr>
            <w:tcW w:w="1842" w:type="dxa"/>
          </w:tcPr>
          <w:p w14:paraId="00A2DA7C" w14:textId="5D69721D" w:rsidR="007C2D56" w:rsidRPr="0070003B" w:rsidRDefault="00E52ABD" w:rsidP="007C2D56">
            <w:pPr>
              <w:jc w:val="center"/>
              <w:rPr>
                <w:rFonts w:asciiTheme="majorBidi" w:hAnsiTheme="majorBidi" w:cstheme="majorBidi"/>
                <w:sz w:val="20"/>
                <w:szCs w:val="20"/>
              </w:rPr>
            </w:pPr>
            <w:r w:rsidRPr="00E52ABD">
              <w:rPr>
                <w:rFonts w:asciiTheme="majorBidi" w:hAnsiTheme="majorBidi" w:cstheme="majorBidi"/>
                <w:sz w:val="20"/>
                <w:szCs w:val="20"/>
              </w:rPr>
              <w:t>Prevederi UE netranspuse</w:t>
            </w:r>
          </w:p>
        </w:tc>
        <w:tc>
          <w:tcPr>
            <w:tcW w:w="4962" w:type="dxa"/>
          </w:tcPr>
          <w:p w14:paraId="786DD5D6" w14:textId="2A86A3ED" w:rsidR="007C2D56" w:rsidRPr="00CC659F" w:rsidRDefault="007C2D56" w:rsidP="002A4AB6">
            <w:pPr>
              <w:rPr>
                <w:rFonts w:asciiTheme="majorBidi" w:hAnsiTheme="majorBidi" w:cstheme="majorBidi"/>
                <w:sz w:val="20"/>
                <w:szCs w:val="20"/>
              </w:rPr>
            </w:pPr>
            <w:r w:rsidRPr="00CC659F">
              <w:rPr>
                <w:rFonts w:asciiTheme="majorBidi" w:hAnsiTheme="majorBidi" w:cstheme="majorBidi"/>
                <w:sz w:val="20"/>
                <w:szCs w:val="20"/>
              </w:rPr>
              <w:t>Prevederea este condiționată de statutul de țară membră a UE</w:t>
            </w:r>
          </w:p>
        </w:tc>
      </w:tr>
      <w:tr w:rsidR="007C2D56" w:rsidRPr="00292960" w14:paraId="59DCCE27" w14:textId="77777777" w:rsidTr="007C2D56">
        <w:tc>
          <w:tcPr>
            <w:tcW w:w="3964" w:type="dxa"/>
          </w:tcPr>
          <w:p w14:paraId="312CC013" w14:textId="0400AEE2" w:rsidR="007C2D56" w:rsidRPr="002A4AB6" w:rsidRDefault="007C2D56" w:rsidP="007C2D56">
            <w:pPr>
              <w:jc w:val="both"/>
              <w:rPr>
                <w:rFonts w:asciiTheme="majorBidi" w:hAnsiTheme="majorBidi" w:cstheme="majorBidi"/>
                <w:sz w:val="20"/>
                <w:szCs w:val="20"/>
              </w:rPr>
            </w:pPr>
            <w:r w:rsidRPr="002A4AB6">
              <w:rPr>
                <w:rFonts w:asciiTheme="majorBidi" w:hAnsiTheme="majorBidi" w:cstheme="majorBidi"/>
                <w:sz w:val="20"/>
                <w:szCs w:val="20"/>
              </w:rPr>
              <w:t>Statele membre nu pot condiționa acceptarea unui permis european pentru arme de foc de plata vreunei redevențe sau taxe.</w:t>
            </w:r>
          </w:p>
        </w:tc>
        <w:tc>
          <w:tcPr>
            <w:tcW w:w="5075" w:type="dxa"/>
          </w:tcPr>
          <w:p w14:paraId="1CD17358" w14:textId="27DC26AF" w:rsidR="007C2D56" w:rsidRPr="00823A91" w:rsidRDefault="007C2D56" w:rsidP="007C2D56">
            <w:pPr>
              <w:pStyle w:val="Listparagraf"/>
              <w:numPr>
                <w:ilvl w:val="0"/>
                <w:numId w:val="28"/>
              </w:numPr>
              <w:jc w:val="both"/>
              <w:rPr>
                <w:rFonts w:asciiTheme="majorBidi" w:hAnsiTheme="majorBidi" w:cstheme="majorBidi"/>
                <w:sz w:val="20"/>
                <w:szCs w:val="20"/>
              </w:rPr>
            </w:pPr>
          </w:p>
        </w:tc>
        <w:tc>
          <w:tcPr>
            <w:tcW w:w="1842" w:type="dxa"/>
          </w:tcPr>
          <w:p w14:paraId="2A42B3AA" w14:textId="7BF0F9D1" w:rsidR="007C2D56" w:rsidRPr="0070003B" w:rsidRDefault="007423D5" w:rsidP="007C2D56">
            <w:pPr>
              <w:jc w:val="center"/>
              <w:rPr>
                <w:rFonts w:asciiTheme="majorBidi" w:hAnsiTheme="majorBidi" w:cstheme="majorBidi"/>
                <w:sz w:val="20"/>
                <w:szCs w:val="20"/>
              </w:rPr>
            </w:pPr>
            <w:r w:rsidRPr="007423D5">
              <w:rPr>
                <w:rFonts w:asciiTheme="majorBidi" w:hAnsiTheme="majorBidi" w:cstheme="majorBidi"/>
                <w:sz w:val="20"/>
                <w:szCs w:val="20"/>
              </w:rPr>
              <w:t>Prevederi UE netranspuse</w:t>
            </w:r>
          </w:p>
        </w:tc>
        <w:tc>
          <w:tcPr>
            <w:tcW w:w="4962" w:type="dxa"/>
          </w:tcPr>
          <w:p w14:paraId="175E85CF" w14:textId="5B88CA33" w:rsidR="007423D5" w:rsidRPr="007423D5" w:rsidRDefault="007423D5" w:rsidP="007423D5">
            <w:pPr>
              <w:rPr>
                <w:rFonts w:asciiTheme="majorBidi" w:hAnsiTheme="majorBidi" w:cstheme="majorBidi"/>
                <w:bCs/>
                <w:sz w:val="20"/>
                <w:szCs w:val="20"/>
              </w:rPr>
            </w:pPr>
            <w:r w:rsidRPr="007423D5">
              <w:rPr>
                <w:rFonts w:asciiTheme="majorBidi" w:hAnsiTheme="majorBidi" w:cstheme="majorBidi"/>
                <w:bCs/>
                <w:sz w:val="20"/>
                <w:szCs w:val="20"/>
              </w:rPr>
              <w:t>Urmează a fi transpuse obligatoriu printr-un alt proiect de act normativ național </w:t>
            </w:r>
          </w:p>
          <w:p w14:paraId="1CE56AF0" w14:textId="0CEDBC53" w:rsidR="007C2D56" w:rsidRDefault="007C2D56" w:rsidP="002A4AB6">
            <w:pPr>
              <w:rPr>
                <w:rFonts w:asciiTheme="majorBidi" w:hAnsiTheme="majorBidi" w:cstheme="majorBidi"/>
                <w:sz w:val="20"/>
                <w:szCs w:val="20"/>
              </w:rPr>
            </w:pPr>
          </w:p>
        </w:tc>
      </w:tr>
      <w:tr w:rsidR="007C2D56" w:rsidRPr="00292960" w14:paraId="1BC0ED73" w14:textId="77777777" w:rsidTr="007C2D56">
        <w:tc>
          <w:tcPr>
            <w:tcW w:w="3964" w:type="dxa"/>
          </w:tcPr>
          <w:p w14:paraId="312DAEED" w14:textId="723B676F" w:rsidR="007C2D56" w:rsidRPr="00840549" w:rsidRDefault="007C2D56" w:rsidP="007C2D56">
            <w:pPr>
              <w:jc w:val="both"/>
              <w:rPr>
                <w:rFonts w:asciiTheme="majorBidi" w:hAnsiTheme="majorBidi" w:cstheme="majorBidi"/>
                <w:sz w:val="20"/>
                <w:szCs w:val="20"/>
              </w:rPr>
            </w:pPr>
            <w:r w:rsidRPr="00840549">
              <w:rPr>
                <w:rFonts w:asciiTheme="majorBidi" w:hAnsiTheme="majorBidi" w:cstheme="majorBidi"/>
                <w:sz w:val="20"/>
                <w:szCs w:val="20"/>
              </w:rPr>
              <w:t>Cu toate acestea, derogarea menționată la primul paragraf din prezentul alineat nu se aplică pentru călătoriile într-un stat membru care, în temeiul articolului 11 alineatul (3), fie interzice achiziționarea și deținerea armei de foc respective, fie solicită o autorizație în acest scop. În acest caz, este aplicată o mențiune expresă pe permisul european pentru arme de foc. Statele membre pot, de asemenea, să refuze aplicarea acestei derogări în cazul armelor de foc clasificate în categoria A pentru care a fost acordată o autorizație în temeiul articolului 9 alineatul (6) sau pentru care autorizația a fost confirmată, reînnoită sau prelungită în temeiul articolului 10 alineatul (5).</w:t>
            </w:r>
          </w:p>
        </w:tc>
        <w:tc>
          <w:tcPr>
            <w:tcW w:w="5075" w:type="dxa"/>
          </w:tcPr>
          <w:p w14:paraId="468CD15E" w14:textId="77777777" w:rsidR="007C2D56" w:rsidRDefault="007E606F" w:rsidP="007E606F">
            <w:pPr>
              <w:ind w:firstLine="294"/>
              <w:jc w:val="both"/>
              <w:rPr>
                <w:rFonts w:asciiTheme="majorBidi" w:hAnsiTheme="majorBidi" w:cstheme="majorBidi"/>
                <w:sz w:val="20"/>
                <w:szCs w:val="20"/>
              </w:rPr>
            </w:pPr>
            <w:r>
              <w:rPr>
                <w:rFonts w:asciiTheme="majorBidi" w:hAnsiTheme="majorBidi" w:cstheme="majorBidi"/>
                <w:sz w:val="20"/>
                <w:szCs w:val="20"/>
              </w:rPr>
              <w:t>-</w:t>
            </w:r>
          </w:p>
          <w:p w14:paraId="3CF98B97" w14:textId="77777777" w:rsidR="007E606F" w:rsidRDefault="007E606F" w:rsidP="007E606F">
            <w:pPr>
              <w:jc w:val="both"/>
              <w:rPr>
                <w:rFonts w:asciiTheme="majorBidi" w:hAnsiTheme="majorBidi" w:cstheme="majorBidi"/>
                <w:sz w:val="20"/>
                <w:szCs w:val="20"/>
              </w:rPr>
            </w:pPr>
          </w:p>
          <w:p w14:paraId="0D887E42" w14:textId="77777777" w:rsidR="007E606F" w:rsidRDefault="007E606F" w:rsidP="007E606F">
            <w:pPr>
              <w:jc w:val="both"/>
              <w:rPr>
                <w:rFonts w:asciiTheme="majorBidi" w:hAnsiTheme="majorBidi" w:cstheme="majorBidi"/>
                <w:sz w:val="20"/>
                <w:szCs w:val="20"/>
              </w:rPr>
            </w:pPr>
          </w:p>
          <w:p w14:paraId="7AC902BF" w14:textId="77777777" w:rsidR="007E606F" w:rsidRDefault="00F03860" w:rsidP="007E606F">
            <w:pPr>
              <w:jc w:val="both"/>
              <w:rPr>
                <w:rFonts w:asciiTheme="majorBidi" w:hAnsiTheme="majorBidi" w:cstheme="majorBidi"/>
                <w:sz w:val="20"/>
                <w:szCs w:val="20"/>
              </w:rPr>
            </w:pPr>
            <w:r>
              <w:rPr>
                <w:rFonts w:asciiTheme="majorBidi" w:hAnsiTheme="majorBidi" w:cstheme="majorBidi"/>
                <w:sz w:val="20"/>
                <w:szCs w:val="20"/>
              </w:rPr>
              <w:t>Art. 5 alin. (1) Legea 130/2012</w:t>
            </w:r>
          </w:p>
          <w:p w14:paraId="14D87125" w14:textId="77777777" w:rsidR="00F03860" w:rsidRPr="00F03860" w:rsidRDefault="00F03860" w:rsidP="00F03860">
            <w:pPr>
              <w:jc w:val="both"/>
              <w:rPr>
                <w:rFonts w:asciiTheme="majorBidi" w:hAnsiTheme="majorBidi" w:cstheme="majorBidi"/>
                <w:sz w:val="20"/>
                <w:szCs w:val="20"/>
              </w:rPr>
            </w:pPr>
            <w:r w:rsidRPr="00F03860">
              <w:rPr>
                <w:rFonts w:asciiTheme="majorBidi" w:hAnsiTheme="majorBidi" w:cstheme="majorBidi"/>
                <w:sz w:val="20"/>
                <w:szCs w:val="20"/>
              </w:rPr>
              <w:t>(1) Se interzice procurarea, deţinerea, portul, folosirea, importul, exportul şi comercializarea de către persoane fizice şi juridice, cu excepţia organelor cu competenţe în domeniul apărării naţionale, securităţii statului şi ordinii publice, a următoarelor arme şi muniţii, sisteme şi dispozitive pentru acestea:</w:t>
            </w:r>
          </w:p>
          <w:p w14:paraId="4E7947A5" w14:textId="77777777" w:rsidR="00F03860" w:rsidRPr="00F03860" w:rsidRDefault="00F03860" w:rsidP="00F03860">
            <w:pPr>
              <w:jc w:val="both"/>
              <w:rPr>
                <w:rFonts w:asciiTheme="majorBidi" w:hAnsiTheme="majorBidi" w:cstheme="majorBidi"/>
                <w:sz w:val="20"/>
                <w:szCs w:val="20"/>
              </w:rPr>
            </w:pPr>
            <w:r w:rsidRPr="00F03860">
              <w:rPr>
                <w:rFonts w:asciiTheme="majorBidi" w:hAnsiTheme="majorBidi" w:cstheme="majorBidi"/>
                <w:sz w:val="20"/>
                <w:szCs w:val="20"/>
              </w:rPr>
              <w:t>a) armelor şi muniţiilor care fac parte din categoria A conform anexei nr. 1;</w:t>
            </w:r>
          </w:p>
          <w:p w14:paraId="409C8A1F" w14:textId="7530CF49" w:rsidR="00F03860" w:rsidRPr="007E606F" w:rsidRDefault="00F03860" w:rsidP="007E606F">
            <w:pPr>
              <w:jc w:val="both"/>
              <w:rPr>
                <w:rFonts w:asciiTheme="majorBidi" w:hAnsiTheme="majorBidi" w:cstheme="majorBidi"/>
                <w:sz w:val="20"/>
                <w:szCs w:val="20"/>
              </w:rPr>
            </w:pPr>
          </w:p>
        </w:tc>
        <w:tc>
          <w:tcPr>
            <w:tcW w:w="1842" w:type="dxa"/>
          </w:tcPr>
          <w:p w14:paraId="54AF4D23" w14:textId="77777777" w:rsidR="007C2D56" w:rsidRDefault="007423D5" w:rsidP="007C2D56">
            <w:pPr>
              <w:jc w:val="center"/>
              <w:rPr>
                <w:rFonts w:asciiTheme="majorBidi" w:hAnsiTheme="majorBidi" w:cstheme="majorBidi"/>
                <w:sz w:val="20"/>
                <w:szCs w:val="20"/>
              </w:rPr>
            </w:pPr>
            <w:r w:rsidRPr="007423D5">
              <w:rPr>
                <w:rFonts w:asciiTheme="majorBidi" w:hAnsiTheme="majorBidi" w:cstheme="majorBidi"/>
                <w:sz w:val="20"/>
                <w:szCs w:val="20"/>
              </w:rPr>
              <w:t>Prevederi UE netranspuse</w:t>
            </w:r>
          </w:p>
          <w:p w14:paraId="7D092305" w14:textId="77777777" w:rsidR="007E606F" w:rsidRDefault="007E606F" w:rsidP="007C2D56">
            <w:pPr>
              <w:jc w:val="center"/>
              <w:rPr>
                <w:rFonts w:asciiTheme="majorBidi" w:hAnsiTheme="majorBidi" w:cstheme="majorBidi"/>
                <w:sz w:val="20"/>
                <w:szCs w:val="20"/>
              </w:rPr>
            </w:pPr>
          </w:p>
          <w:p w14:paraId="506BA0CD" w14:textId="60886970" w:rsidR="007E606F" w:rsidRPr="0070003B" w:rsidRDefault="007E606F" w:rsidP="007C2D56">
            <w:pPr>
              <w:jc w:val="center"/>
              <w:rPr>
                <w:rFonts w:asciiTheme="majorBidi" w:hAnsiTheme="majorBidi" w:cstheme="majorBidi"/>
                <w:sz w:val="20"/>
                <w:szCs w:val="20"/>
              </w:rPr>
            </w:pPr>
            <w:r>
              <w:rPr>
                <w:rFonts w:asciiTheme="majorBidi" w:hAnsiTheme="majorBidi" w:cstheme="majorBidi"/>
                <w:sz w:val="20"/>
                <w:szCs w:val="20"/>
              </w:rPr>
              <w:t>Parțial compatibil</w:t>
            </w:r>
          </w:p>
        </w:tc>
        <w:tc>
          <w:tcPr>
            <w:tcW w:w="4962" w:type="dxa"/>
          </w:tcPr>
          <w:p w14:paraId="6B9294B9" w14:textId="431CE02F" w:rsidR="007C2D56" w:rsidRDefault="007C2D56" w:rsidP="002A4AB6">
            <w:pPr>
              <w:rPr>
                <w:rFonts w:asciiTheme="majorBidi" w:hAnsiTheme="majorBidi" w:cstheme="majorBidi"/>
                <w:sz w:val="20"/>
                <w:szCs w:val="20"/>
              </w:rPr>
            </w:pPr>
            <w:r w:rsidRPr="00B527F2">
              <w:rPr>
                <w:rFonts w:asciiTheme="majorBidi" w:hAnsiTheme="majorBidi" w:cstheme="majorBidi"/>
                <w:sz w:val="20"/>
                <w:szCs w:val="20"/>
              </w:rPr>
              <w:t>Prevederea este condiționată de statutul de țară membră a UE</w:t>
            </w:r>
          </w:p>
        </w:tc>
      </w:tr>
      <w:tr w:rsidR="007C2D56" w:rsidRPr="00292960" w14:paraId="426E0C41" w14:textId="77777777" w:rsidTr="007C2D56">
        <w:tc>
          <w:tcPr>
            <w:tcW w:w="3964" w:type="dxa"/>
          </w:tcPr>
          <w:p w14:paraId="59717FF9" w14:textId="1F0FED0D" w:rsidR="007C2D56" w:rsidRPr="00840549" w:rsidRDefault="007C2D56" w:rsidP="007C2D56">
            <w:pPr>
              <w:jc w:val="both"/>
              <w:rPr>
                <w:rFonts w:asciiTheme="majorBidi" w:hAnsiTheme="majorBidi" w:cstheme="majorBidi"/>
                <w:sz w:val="20"/>
                <w:szCs w:val="20"/>
              </w:rPr>
            </w:pPr>
            <w:r w:rsidRPr="00840549">
              <w:rPr>
                <w:rFonts w:asciiTheme="majorBidi" w:hAnsiTheme="majorBidi" w:cstheme="majorBidi"/>
                <w:sz w:val="20"/>
                <w:szCs w:val="20"/>
              </w:rPr>
              <w:t xml:space="preserve">În contextul raportului menționat la articolul 24, Comisia examinează, de asemenea, în urma consultării cu statele membre, rezultatele </w:t>
            </w:r>
            <w:r w:rsidRPr="00840549">
              <w:rPr>
                <w:rFonts w:asciiTheme="majorBidi" w:hAnsiTheme="majorBidi" w:cstheme="majorBidi"/>
                <w:sz w:val="20"/>
                <w:szCs w:val="20"/>
              </w:rPr>
              <w:lastRenderedPageBreak/>
              <w:t>aplicării celui de-al treilea paragraf, în special în ceea ce privește incidența acestuia asupra ordinii și siguranței publice.</w:t>
            </w:r>
          </w:p>
        </w:tc>
        <w:tc>
          <w:tcPr>
            <w:tcW w:w="5075" w:type="dxa"/>
          </w:tcPr>
          <w:p w14:paraId="7247474D" w14:textId="5EBD5B01" w:rsidR="007C2D56" w:rsidRPr="001E7F07" w:rsidRDefault="007C2D56" w:rsidP="007C2D56">
            <w:pPr>
              <w:pStyle w:val="Listparagraf"/>
              <w:numPr>
                <w:ilvl w:val="0"/>
                <w:numId w:val="28"/>
              </w:numPr>
              <w:jc w:val="both"/>
              <w:rPr>
                <w:rFonts w:asciiTheme="majorBidi" w:hAnsiTheme="majorBidi" w:cstheme="majorBidi"/>
                <w:sz w:val="20"/>
                <w:szCs w:val="20"/>
              </w:rPr>
            </w:pPr>
          </w:p>
        </w:tc>
        <w:tc>
          <w:tcPr>
            <w:tcW w:w="1842" w:type="dxa"/>
          </w:tcPr>
          <w:p w14:paraId="338738A1" w14:textId="39E06994" w:rsidR="007C2D56" w:rsidRPr="004174CC" w:rsidRDefault="004174CC" w:rsidP="007C2D56">
            <w:pPr>
              <w:jc w:val="center"/>
              <w:rPr>
                <w:rFonts w:asciiTheme="majorBidi" w:hAnsiTheme="majorBidi" w:cstheme="majorBidi"/>
                <w:bCs/>
                <w:sz w:val="20"/>
                <w:szCs w:val="20"/>
              </w:rPr>
            </w:pPr>
            <w:r w:rsidRPr="004174CC">
              <w:rPr>
                <w:rFonts w:asciiTheme="majorBidi" w:hAnsiTheme="majorBidi" w:cstheme="majorBidi"/>
                <w:bCs/>
                <w:sz w:val="20"/>
                <w:szCs w:val="20"/>
              </w:rPr>
              <w:t>Prevederi UE neaplicabile</w:t>
            </w:r>
          </w:p>
        </w:tc>
        <w:tc>
          <w:tcPr>
            <w:tcW w:w="4962" w:type="dxa"/>
          </w:tcPr>
          <w:p w14:paraId="03C5CD9C" w14:textId="4C050632" w:rsidR="007C2D56" w:rsidRDefault="007C2D56" w:rsidP="002A4AB6">
            <w:pPr>
              <w:rPr>
                <w:rFonts w:asciiTheme="majorBidi" w:hAnsiTheme="majorBidi" w:cstheme="majorBidi"/>
                <w:sz w:val="20"/>
                <w:szCs w:val="20"/>
              </w:rPr>
            </w:pPr>
            <w:r w:rsidRPr="002A4AB6">
              <w:rPr>
                <w:rFonts w:asciiTheme="majorBidi" w:hAnsiTheme="majorBidi" w:cstheme="majorBidi"/>
                <w:sz w:val="20"/>
                <w:szCs w:val="20"/>
              </w:rPr>
              <w:t>Această prevede vizează competențele instituțiilor UE</w:t>
            </w:r>
          </w:p>
        </w:tc>
      </w:tr>
      <w:tr w:rsidR="007C2D56" w:rsidRPr="00292960" w14:paraId="5CF6C613" w14:textId="77777777" w:rsidTr="007C2D56">
        <w:tc>
          <w:tcPr>
            <w:tcW w:w="3964" w:type="dxa"/>
          </w:tcPr>
          <w:p w14:paraId="2D1BECC9" w14:textId="15CAC5B8" w:rsidR="007C2D56" w:rsidRPr="00840549" w:rsidRDefault="007C2D56" w:rsidP="007C2D56">
            <w:pPr>
              <w:jc w:val="both"/>
              <w:rPr>
                <w:rFonts w:asciiTheme="majorBidi" w:hAnsiTheme="majorBidi" w:cstheme="majorBidi"/>
                <w:sz w:val="20"/>
                <w:szCs w:val="20"/>
              </w:rPr>
            </w:pPr>
            <w:r w:rsidRPr="00840549">
              <w:rPr>
                <w:rFonts w:asciiTheme="majorBidi" w:hAnsiTheme="majorBidi" w:cstheme="majorBidi"/>
                <w:sz w:val="20"/>
                <w:szCs w:val="20"/>
              </w:rPr>
              <w:t>(3) Prin acordurile de recunoaștere reciprocă a documentelor naționale, două sau mai multe state membre pot să prevadă un regim care este mai flexibil decât cel prevăzut în prezentul articol pentru circulația unei arme de foc pe teritoriul lor.</w:t>
            </w:r>
          </w:p>
        </w:tc>
        <w:tc>
          <w:tcPr>
            <w:tcW w:w="5075" w:type="dxa"/>
          </w:tcPr>
          <w:p w14:paraId="2357A5F3" w14:textId="6F53DD27" w:rsidR="007C2D56" w:rsidRPr="00F66AFC" w:rsidRDefault="007C2D56" w:rsidP="00651276">
            <w:pPr>
              <w:jc w:val="both"/>
              <w:rPr>
                <w:rFonts w:asciiTheme="majorBidi" w:hAnsiTheme="majorBidi" w:cstheme="majorBidi"/>
                <w:sz w:val="20"/>
                <w:szCs w:val="20"/>
              </w:rPr>
            </w:pPr>
          </w:p>
        </w:tc>
        <w:tc>
          <w:tcPr>
            <w:tcW w:w="1842" w:type="dxa"/>
          </w:tcPr>
          <w:p w14:paraId="1BFA76CD" w14:textId="4FADB607" w:rsidR="005521C1" w:rsidRPr="005521C1" w:rsidRDefault="005521C1" w:rsidP="005521C1">
            <w:pPr>
              <w:jc w:val="center"/>
              <w:rPr>
                <w:rFonts w:asciiTheme="majorBidi" w:hAnsiTheme="majorBidi" w:cstheme="majorBidi"/>
                <w:bCs/>
                <w:sz w:val="20"/>
                <w:szCs w:val="20"/>
              </w:rPr>
            </w:pPr>
            <w:r>
              <w:rPr>
                <w:rFonts w:asciiTheme="majorBidi" w:hAnsiTheme="majorBidi" w:cstheme="majorBidi"/>
                <w:bCs/>
                <w:sz w:val="20"/>
                <w:szCs w:val="20"/>
              </w:rPr>
              <w:t>P</w:t>
            </w:r>
            <w:r w:rsidRPr="005521C1">
              <w:rPr>
                <w:rFonts w:asciiTheme="majorBidi" w:hAnsiTheme="majorBidi" w:cstheme="majorBidi"/>
                <w:bCs/>
                <w:sz w:val="20"/>
                <w:szCs w:val="20"/>
              </w:rPr>
              <w:t>revederi UE opționale</w:t>
            </w:r>
          </w:p>
          <w:p w14:paraId="74862754" w14:textId="1D03204A" w:rsidR="007C2D56" w:rsidRPr="005521C1" w:rsidRDefault="007C2D56" w:rsidP="005521C1">
            <w:pPr>
              <w:jc w:val="center"/>
              <w:rPr>
                <w:rFonts w:asciiTheme="majorBidi" w:hAnsiTheme="majorBidi" w:cstheme="majorBidi"/>
                <w:bCs/>
                <w:sz w:val="20"/>
                <w:szCs w:val="20"/>
              </w:rPr>
            </w:pPr>
          </w:p>
        </w:tc>
        <w:tc>
          <w:tcPr>
            <w:tcW w:w="4962" w:type="dxa"/>
          </w:tcPr>
          <w:p w14:paraId="5D314BB2" w14:textId="1A32FC93" w:rsidR="007C2D56" w:rsidRDefault="007C2D56" w:rsidP="002A4AB6">
            <w:pPr>
              <w:rPr>
                <w:rFonts w:asciiTheme="majorBidi" w:hAnsiTheme="majorBidi" w:cstheme="majorBidi"/>
                <w:sz w:val="20"/>
                <w:szCs w:val="20"/>
              </w:rPr>
            </w:pPr>
          </w:p>
        </w:tc>
      </w:tr>
      <w:tr w:rsidR="007C2D56" w:rsidRPr="00292960" w14:paraId="70CD7BDB" w14:textId="77777777" w:rsidTr="007C2D56">
        <w:tc>
          <w:tcPr>
            <w:tcW w:w="3964" w:type="dxa"/>
          </w:tcPr>
          <w:p w14:paraId="638F461F" w14:textId="77777777" w:rsidR="007C2D56" w:rsidRPr="00823A91" w:rsidRDefault="007C2D56" w:rsidP="007C2D56">
            <w:pPr>
              <w:jc w:val="both"/>
              <w:rPr>
                <w:rFonts w:asciiTheme="majorBidi" w:hAnsiTheme="majorBidi" w:cstheme="majorBidi"/>
                <w:b/>
                <w:bCs/>
                <w:sz w:val="20"/>
                <w:szCs w:val="20"/>
              </w:rPr>
            </w:pPr>
            <w:r w:rsidRPr="00823A91">
              <w:rPr>
                <w:rFonts w:asciiTheme="majorBidi" w:hAnsiTheme="majorBidi" w:cstheme="majorBidi"/>
                <w:b/>
                <w:bCs/>
                <w:sz w:val="20"/>
                <w:szCs w:val="20"/>
              </w:rPr>
              <w:t>Articolul 18</w:t>
            </w:r>
          </w:p>
          <w:p w14:paraId="1BB0A1A7" w14:textId="3016C7DB" w:rsidR="007C2D56" w:rsidRPr="00545EEE" w:rsidRDefault="007C2D56" w:rsidP="007C2D56">
            <w:pPr>
              <w:pStyle w:val="Listparagraf"/>
              <w:numPr>
                <w:ilvl w:val="0"/>
                <w:numId w:val="20"/>
              </w:numPr>
              <w:tabs>
                <w:tab w:val="left" w:pos="308"/>
              </w:tabs>
              <w:ind w:left="0" w:firstLine="0"/>
              <w:jc w:val="both"/>
              <w:rPr>
                <w:rFonts w:asciiTheme="majorBidi" w:hAnsiTheme="majorBidi" w:cstheme="majorBidi"/>
                <w:sz w:val="20"/>
                <w:szCs w:val="20"/>
              </w:rPr>
            </w:pPr>
            <w:r w:rsidRPr="00A56472">
              <w:rPr>
                <w:rFonts w:asciiTheme="majorBidi" w:hAnsiTheme="majorBidi" w:cstheme="majorBidi"/>
                <w:sz w:val="20"/>
                <w:szCs w:val="20"/>
              </w:rPr>
              <w:t>Fiecare stat membru transmite toate informațiile utile de care dispune în materie de transferuri definitive de arme de foc statului membru către al cărui teritoriu sunt efectuate transferurile.</w:t>
            </w:r>
          </w:p>
        </w:tc>
        <w:tc>
          <w:tcPr>
            <w:tcW w:w="5075" w:type="dxa"/>
          </w:tcPr>
          <w:p w14:paraId="364D8DF8" w14:textId="77777777" w:rsidR="007C2D56" w:rsidRDefault="007C2D56" w:rsidP="007C2D56">
            <w:pPr>
              <w:tabs>
                <w:tab w:val="left" w:pos="181"/>
              </w:tabs>
              <w:jc w:val="both"/>
              <w:rPr>
                <w:rFonts w:asciiTheme="majorBidi" w:hAnsiTheme="majorBidi" w:cstheme="majorBidi"/>
                <w:sz w:val="20"/>
                <w:szCs w:val="20"/>
              </w:rPr>
            </w:pPr>
            <w:r>
              <w:rPr>
                <w:rFonts w:asciiTheme="majorBidi" w:hAnsiTheme="majorBidi" w:cstheme="majorBidi"/>
                <w:sz w:val="20"/>
                <w:szCs w:val="20"/>
              </w:rPr>
              <w:t>Art. 63, Legea nr. 130/2012</w:t>
            </w:r>
          </w:p>
          <w:p w14:paraId="623651E4" w14:textId="35B099DB" w:rsidR="007C2D56" w:rsidRDefault="007C2D56" w:rsidP="007C2D56">
            <w:pPr>
              <w:tabs>
                <w:tab w:val="left" w:pos="181"/>
              </w:tabs>
              <w:jc w:val="both"/>
              <w:rPr>
                <w:rFonts w:asciiTheme="majorBidi" w:hAnsiTheme="majorBidi" w:cstheme="majorBidi"/>
                <w:sz w:val="20"/>
                <w:szCs w:val="20"/>
              </w:rPr>
            </w:pPr>
            <w:r>
              <w:rPr>
                <w:rFonts w:asciiTheme="majorBidi" w:hAnsiTheme="majorBidi" w:cstheme="majorBidi"/>
                <w:sz w:val="20"/>
                <w:szCs w:val="20"/>
              </w:rPr>
              <w:t xml:space="preserve">Alin. </w:t>
            </w:r>
            <w:r w:rsidRPr="00A56472">
              <w:rPr>
                <w:rFonts w:asciiTheme="majorBidi" w:hAnsiTheme="majorBidi" w:cstheme="majorBidi"/>
                <w:sz w:val="20"/>
                <w:szCs w:val="20"/>
              </w:rPr>
              <w:t>(4) Serviciul abilitat al Ministerului Afacerilor Interne trebuie să comunice autorităţilor competente ale statului de destinaţie</w:t>
            </w:r>
            <w:r>
              <w:rPr>
                <w:rFonts w:asciiTheme="majorBidi" w:hAnsiTheme="majorBidi" w:cstheme="majorBidi"/>
                <w:sz w:val="20"/>
                <w:szCs w:val="20"/>
              </w:rPr>
              <w:t>,</w:t>
            </w:r>
            <w:r w:rsidRPr="00A56472">
              <w:rPr>
                <w:rFonts w:asciiTheme="majorBidi" w:hAnsiTheme="majorBidi" w:cstheme="majorBidi"/>
                <w:sz w:val="20"/>
                <w:szCs w:val="20"/>
              </w:rPr>
              <w:t xml:space="preserve"> datele din permisul de transfer al armelor p</w:t>
            </w:r>
            <w:r>
              <w:rPr>
                <w:rFonts w:asciiTheme="majorBidi" w:hAnsiTheme="majorBidi" w:cstheme="majorBidi"/>
                <w:sz w:val="20"/>
                <w:szCs w:val="20"/>
              </w:rPr>
              <w:t>â</w:t>
            </w:r>
            <w:r w:rsidRPr="00A56472">
              <w:rPr>
                <w:rFonts w:asciiTheme="majorBidi" w:hAnsiTheme="majorBidi" w:cstheme="majorBidi"/>
                <w:sz w:val="20"/>
                <w:szCs w:val="20"/>
              </w:rPr>
              <w:t>nă cel t</w:t>
            </w:r>
            <w:r>
              <w:rPr>
                <w:rFonts w:asciiTheme="majorBidi" w:hAnsiTheme="majorBidi" w:cstheme="majorBidi"/>
                <w:sz w:val="20"/>
                <w:szCs w:val="20"/>
              </w:rPr>
              <w:t>â</w:t>
            </w:r>
            <w:r w:rsidRPr="00A56472">
              <w:rPr>
                <w:rFonts w:asciiTheme="majorBidi" w:hAnsiTheme="majorBidi" w:cstheme="majorBidi"/>
                <w:sz w:val="20"/>
                <w:szCs w:val="20"/>
              </w:rPr>
              <w:t xml:space="preserve">rziu la data demarării operaţiunii de transfer. </w:t>
            </w:r>
          </w:p>
        </w:tc>
        <w:tc>
          <w:tcPr>
            <w:tcW w:w="1842" w:type="dxa"/>
          </w:tcPr>
          <w:p w14:paraId="36ECCE3C"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58F089F1" w14:textId="77777777" w:rsidR="007C2D56" w:rsidRPr="00F66AFC" w:rsidRDefault="007C2D56" w:rsidP="007C2D56">
            <w:pPr>
              <w:jc w:val="center"/>
              <w:rPr>
                <w:rFonts w:asciiTheme="majorBidi" w:hAnsiTheme="majorBidi" w:cstheme="majorBidi"/>
                <w:sz w:val="20"/>
                <w:szCs w:val="20"/>
                <w:highlight w:val="cyan"/>
              </w:rPr>
            </w:pPr>
          </w:p>
        </w:tc>
        <w:tc>
          <w:tcPr>
            <w:tcW w:w="4962" w:type="dxa"/>
          </w:tcPr>
          <w:p w14:paraId="653C0FB5" w14:textId="77777777" w:rsidR="007C2D56" w:rsidRDefault="007C2D56" w:rsidP="002A4AB6">
            <w:pPr>
              <w:rPr>
                <w:rFonts w:asciiTheme="majorBidi" w:hAnsiTheme="majorBidi" w:cstheme="majorBidi"/>
                <w:sz w:val="20"/>
                <w:szCs w:val="20"/>
              </w:rPr>
            </w:pPr>
          </w:p>
        </w:tc>
      </w:tr>
      <w:tr w:rsidR="007C2D56" w:rsidRPr="00292960" w14:paraId="7B8899B5" w14:textId="77777777" w:rsidTr="007C2D56">
        <w:tc>
          <w:tcPr>
            <w:tcW w:w="3964" w:type="dxa"/>
          </w:tcPr>
          <w:p w14:paraId="46A133C1" w14:textId="6E019BC2" w:rsidR="007C2D56" w:rsidRPr="00C82668" w:rsidRDefault="007C2D56" w:rsidP="007C2D56">
            <w:pPr>
              <w:pStyle w:val="Listparagraf"/>
              <w:numPr>
                <w:ilvl w:val="0"/>
                <w:numId w:val="20"/>
              </w:numPr>
              <w:tabs>
                <w:tab w:val="left" w:pos="308"/>
              </w:tabs>
              <w:ind w:left="0" w:firstLine="0"/>
              <w:jc w:val="both"/>
              <w:rPr>
                <w:rFonts w:asciiTheme="majorBidi" w:hAnsiTheme="majorBidi" w:cstheme="majorBidi"/>
                <w:sz w:val="20"/>
                <w:szCs w:val="20"/>
              </w:rPr>
            </w:pPr>
            <w:r w:rsidRPr="00A56472">
              <w:rPr>
                <w:rFonts w:asciiTheme="majorBidi" w:hAnsiTheme="majorBidi" w:cstheme="majorBidi"/>
                <w:sz w:val="20"/>
                <w:szCs w:val="20"/>
              </w:rPr>
              <w:t>Toate informațiile pe care statele membre le primesc prin intermediul procedurilor stabilite la articolul 16 referitoare la transferul armelor de foc și la articolul 10 alineatul (2), respectiv articolul 11 alineatul (2), referitoare la achiziționarea și deținerea de arme de foc de către nerezidenți, sunt comunicate statului membru de destinație și, după caz, statelor membre de tranzit, cel târziu la momentul transferului.</w:t>
            </w:r>
          </w:p>
        </w:tc>
        <w:tc>
          <w:tcPr>
            <w:tcW w:w="5075" w:type="dxa"/>
          </w:tcPr>
          <w:p w14:paraId="6D1D8602" w14:textId="280D588A" w:rsidR="007C2D56" w:rsidRDefault="007C2D56" w:rsidP="007C2D56">
            <w:pPr>
              <w:tabs>
                <w:tab w:val="left" w:pos="181"/>
              </w:tabs>
              <w:jc w:val="both"/>
              <w:rPr>
                <w:rFonts w:asciiTheme="majorBidi" w:hAnsiTheme="majorBidi" w:cstheme="majorBidi"/>
                <w:sz w:val="20"/>
                <w:szCs w:val="20"/>
              </w:rPr>
            </w:pPr>
            <w:r>
              <w:rPr>
                <w:rFonts w:asciiTheme="majorBidi" w:hAnsiTheme="majorBidi" w:cstheme="majorBidi"/>
                <w:sz w:val="20"/>
                <w:szCs w:val="20"/>
              </w:rPr>
              <w:t>Art. 64 Legea 130/2012</w:t>
            </w:r>
          </w:p>
          <w:p w14:paraId="314B59EB" w14:textId="0131C349" w:rsidR="007C2D56" w:rsidRDefault="007C2D56" w:rsidP="007C2D56">
            <w:pPr>
              <w:tabs>
                <w:tab w:val="left" w:pos="181"/>
              </w:tabs>
              <w:jc w:val="both"/>
              <w:rPr>
                <w:rFonts w:asciiTheme="majorBidi" w:hAnsiTheme="majorBidi" w:cstheme="majorBidi"/>
                <w:sz w:val="20"/>
                <w:szCs w:val="20"/>
              </w:rPr>
            </w:pPr>
            <w:r>
              <w:rPr>
                <w:rFonts w:asciiTheme="majorBidi" w:hAnsiTheme="majorBidi" w:cstheme="majorBidi"/>
                <w:sz w:val="20"/>
                <w:szCs w:val="20"/>
              </w:rPr>
              <w:t xml:space="preserve">Alin. </w:t>
            </w:r>
            <w:r w:rsidRPr="00C82668">
              <w:rPr>
                <w:rFonts w:asciiTheme="majorBidi" w:hAnsiTheme="majorBidi" w:cstheme="majorBidi"/>
                <w:sz w:val="20"/>
                <w:szCs w:val="20"/>
              </w:rPr>
              <w:t>(5) Serviciul abilitat al Ministerului Afacerilor Interne trebuie să transmită imediat autorităţilor competente ale statului de destinaţie a transferului de arme datele comunicate de armurieri în condiţiile alin. (4).</w:t>
            </w:r>
          </w:p>
        </w:tc>
        <w:tc>
          <w:tcPr>
            <w:tcW w:w="1842" w:type="dxa"/>
          </w:tcPr>
          <w:p w14:paraId="7E88F6FC"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32C547F1" w14:textId="77777777" w:rsidR="007C2D56" w:rsidRPr="00A335B5" w:rsidRDefault="007C2D56" w:rsidP="007C2D56">
            <w:pPr>
              <w:jc w:val="center"/>
              <w:rPr>
                <w:rFonts w:asciiTheme="majorBidi" w:hAnsiTheme="majorBidi" w:cstheme="majorBidi"/>
                <w:sz w:val="20"/>
                <w:szCs w:val="20"/>
              </w:rPr>
            </w:pPr>
          </w:p>
        </w:tc>
        <w:tc>
          <w:tcPr>
            <w:tcW w:w="4962" w:type="dxa"/>
          </w:tcPr>
          <w:p w14:paraId="38728F72" w14:textId="77777777" w:rsidR="007C2D56" w:rsidRDefault="007C2D56" w:rsidP="002A4AB6">
            <w:pPr>
              <w:rPr>
                <w:rFonts w:asciiTheme="majorBidi" w:hAnsiTheme="majorBidi" w:cstheme="majorBidi"/>
                <w:sz w:val="20"/>
                <w:szCs w:val="20"/>
              </w:rPr>
            </w:pPr>
          </w:p>
        </w:tc>
      </w:tr>
      <w:tr w:rsidR="007C2D56" w:rsidRPr="00292960" w14:paraId="21C8D23D" w14:textId="77777777" w:rsidTr="007C2D56">
        <w:tc>
          <w:tcPr>
            <w:tcW w:w="3964" w:type="dxa"/>
          </w:tcPr>
          <w:p w14:paraId="2A746323" w14:textId="16F1E71C" w:rsidR="007C2D56" w:rsidRPr="00C96C71" w:rsidRDefault="007C2D56" w:rsidP="007C2D56">
            <w:pPr>
              <w:pStyle w:val="Listparagraf"/>
              <w:numPr>
                <w:ilvl w:val="0"/>
                <w:numId w:val="20"/>
              </w:numPr>
              <w:tabs>
                <w:tab w:val="left" w:pos="308"/>
              </w:tabs>
              <w:ind w:left="0" w:firstLine="0"/>
              <w:jc w:val="both"/>
              <w:rPr>
                <w:rFonts w:asciiTheme="majorBidi" w:hAnsiTheme="majorBidi" w:cstheme="majorBidi"/>
                <w:sz w:val="20"/>
                <w:szCs w:val="20"/>
              </w:rPr>
            </w:pPr>
            <w:r w:rsidRPr="001D4AE4">
              <w:rPr>
                <w:rFonts w:asciiTheme="majorBidi" w:hAnsiTheme="majorBidi" w:cstheme="majorBidi"/>
                <w:sz w:val="20"/>
                <w:szCs w:val="20"/>
              </w:rPr>
              <w:t>În scopul aplicării eficiente a prezentei directive, statele membre procedează la un schimb regulat de informații în cadrul unui grup de contact instituit prin articolul 13 alineatul (3) din Directiva 91/477/CEE. Statele membre se informează reciproc și informează Comisia cu privire la autoritățile naționale responsabile de transmiterea și primirea informațiilor și cu privire la îndeplinirea obligațiilor menționate la articolul 16 alineatul (4) din prezenta directivă.</w:t>
            </w:r>
          </w:p>
        </w:tc>
        <w:tc>
          <w:tcPr>
            <w:tcW w:w="5075" w:type="dxa"/>
          </w:tcPr>
          <w:p w14:paraId="4E0C01EB" w14:textId="763DA8FA" w:rsidR="007C2D56" w:rsidRPr="008D13B2" w:rsidRDefault="007C2D56" w:rsidP="007C2D56">
            <w:pPr>
              <w:pStyle w:val="Listparagraf"/>
              <w:numPr>
                <w:ilvl w:val="0"/>
                <w:numId w:val="28"/>
              </w:numPr>
              <w:tabs>
                <w:tab w:val="left" w:pos="181"/>
              </w:tabs>
              <w:jc w:val="both"/>
              <w:rPr>
                <w:rFonts w:asciiTheme="majorBidi" w:hAnsiTheme="majorBidi" w:cstheme="majorBidi"/>
                <w:sz w:val="20"/>
                <w:szCs w:val="20"/>
              </w:rPr>
            </w:pPr>
          </w:p>
        </w:tc>
        <w:tc>
          <w:tcPr>
            <w:tcW w:w="1842" w:type="dxa"/>
          </w:tcPr>
          <w:p w14:paraId="6C7DB577" w14:textId="1C7EB3A5" w:rsidR="007C2D56" w:rsidRPr="00A335B5" w:rsidRDefault="007C2D56" w:rsidP="007C2D56">
            <w:pPr>
              <w:jc w:val="center"/>
              <w:rPr>
                <w:rFonts w:asciiTheme="majorBidi" w:hAnsiTheme="majorBidi" w:cstheme="majorBidi"/>
                <w:sz w:val="20"/>
                <w:szCs w:val="20"/>
              </w:rPr>
            </w:pPr>
            <w:r w:rsidRPr="0070003B">
              <w:rPr>
                <w:rFonts w:asciiTheme="majorBidi" w:hAnsiTheme="majorBidi" w:cstheme="majorBidi"/>
                <w:sz w:val="20"/>
                <w:szCs w:val="20"/>
              </w:rPr>
              <w:t>Norme UE ne</w:t>
            </w:r>
            <w:r w:rsidR="008C6B40">
              <w:rPr>
                <w:rFonts w:asciiTheme="majorBidi" w:hAnsiTheme="majorBidi" w:cstheme="majorBidi"/>
                <w:sz w:val="20"/>
                <w:szCs w:val="20"/>
              </w:rPr>
              <w:t>transpus</w:t>
            </w:r>
            <w:r w:rsidRPr="0070003B">
              <w:rPr>
                <w:rFonts w:asciiTheme="majorBidi" w:hAnsiTheme="majorBidi" w:cstheme="majorBidi"/>
                <w:sz w:val="20"/>
                <w:szCs w:val="20"/>
              </w:rPr>
              <w:t>e</w:t>
            </w:r>
          </w:p>
          <w:p w14:paraId="3DB263CC" w14:textId="77777777" w:rsidR="007C2D56" w:rsidRPr="00A335B5" w:rsidRDefault="007C2D56" w:rsidP="007C2D56">
            <w:pPr>
              <w:jc w:val="center"/>
              <w:rPr>
                <w:rFonts w:asciiTheme="majorBidi" w:hAnsiTheme="majorBidi" w:cstheme="majorBidi"/>
                <w:sz w:val="20"/>
                <w:szCs w:val="20"/>
              </w:rPr>
            </w:pPr>
          </w:p>
        </w:tc>
        <w:tc>
          <w:tcPr>
            <w:tcW w:w="4962" w:type="dxa"/>
          </w:tcPr>
          <w:p w14:paraId="7FE357BE" w14:textId="4094DEF3" w:rsidR="008C6B40" w:rsidRPr="008C6B40" w:rsidRDefault="008C6B40" w:rsidP="008C6B40">
            <w:pPr>
              <w:rPr>
                <w:rFonts w:asciiTheme="majorBidi" w:hAnsiTheme="majorBidi" w:cstheme="majorBidi"/>
                <w:bCs/>
                <w:sz w:val="20"/>
                <w:szCs w:val="20"/>
              </w:rPr>
            </w:pPr>
            <w:r w:rsidRPr="008C6B40">
              <w:rPr>
                <w:rFonts w:asciiTheme="majorBidi" w:hAnsiTheme="majorBidi" w:cstheme="majorBidi"/>
                <w:bCs/>
                <w:sz w:val="20"/>
                <w:szCs w:val="20"/>
              </w:rPr>
              <w:t xml:space="preserve">Urmează a fi transpus printr-un alt proiect de act normativ </w:t>
            </w:r>
          </w:p>
          <w:p w14:paraId="6A597478" w14:textId="77777777" w:rsidR="007C2D56" w:rsidRDefault="007C2D56" w:rsidP="002A4AB6">
            <w:pPr>
              <w:rPr>
                <w:rFonts w:asciiTheme="majorBidi" w:hAnsiTheme="majorBidi" w:cstheme="majorBidi"/>
                <w:sz w:val="20"/>
                <w:szCs w:val="20"/>
              </w:rPr>
            </w:pPr>
          </w:p>
        </w:tc>
      </w:tr>
      <w:tr w:rsidR="007C2D56" w:rsidRPr="00292960" w14:paraId="60BD24F8" w14:textId="77777777" w:rsidTr="007C2D56">
        <w:tc>
          <w:tcPr>
            <w:tcW w:w="3964" w:type="dxa"/>
          </w:tcPr>
          <w:p w14:paraId="0D3E556F" w14:textId="0904F208" w:rsidR="007C2D56" w:rsidRPr="001D4AE4" w:rsidRDefault="007C2D56" w:rsidP="007C2D56">
            <w:pPr>
              <w:pStyle w:val="Listparagraf"/>
              <w:numPr>
                <w:ilvl w:val="0"/>
                <w:numId w:val="20"/>
              </w:numPr>
              <w:tabs>
                <w:tab w:val="left" w:pos="308"/>
              </w:tabs>
              <w:ind w:left="0" w:firstLine="0"/>
              <w:jc w:val="both"/>
              <w:rPr>
                <w:rFonts w:asciiTheme="majorBidi" w:hAnsiTheme="majorBidi" w:cstheme="majorBidi"/>
                <w:sz w:val="20"/>
                <w:szCs w:val="20"/>
              </w:rPr>
            </w:pPr>
            <w:r w:rsidRPr="001D4AE4">
              <w:rPr>
                <w:rFonts w:asciiTheme="majorBidi" w:hAnsiTheme="majorBidi" w:cstheme="majorBidi"/>
                <w:sz w:val="20"/>
                <w:szCs w:val="20"/>
              </w:rPr>
              <w:t xml:space="preserve">Folosind mijloace electronice, autoritățile competente ale statelor membre fac schimb de informații referitoare la autorizațiile acordate pentru transferul de arme de foc către un alt stat membru și de informații referitoare la refuzurile de acordare a autorizațiilor, în conformitate cu articolele 9 și 10, din motive de securitate sau legate de credibilitatea </w:t>
            </w:r>
            <w:r w:rsidRPr="001D4AE4">
              <w:rPr>
                <w:rFonts w:asciiTheme="majorBidi" w:hAnsiTheme="majorBidi" w:cstheme="majorBidi"/>
                <w:sz w:val="20"/>
                <w:szCs w:val="20"/>
              </w:rPr>
              <w:lastRenderedPageBreak/>
              <w:t>persoanei vizate</w:t>
            </w:r>
          </w:p>
        </w:tc>
        <w:tc>
          <w:tcPr>
            <w:tcW w:w="5075" w:type="dxa"/>
          </w:tcPr>
          <w:p w14:paraId="2B604291" w14:textId="77777777" w:rsidR="007C2D56" w:rsidRPr="008D13B2" w:rsidRDefault="007C2D56" w:rsidP="007C2D56">
            <w:pPr>
              <w:pStyle w:val="Listparagraf"/>
              <w:numPr>
                <w:ilvl w:val="0"/>
                <w:numId w:val="28"/>
              </w:numPr>
              <w:tabs>
                <w:tab w:val="left" w:pos="181"/>
              </w:tabs>
              <w:jc w:val="both"/>
              <w:rPr>
                <w:rFonts w:asciiTheme="majorBidi" w:hAnsiTheme="majorBidi" w:cstheme="majorBidi"/>
                <w:sz w:val="20"/>
                <w:szCs w:val="20"/>
              </w:rPr>
            </w:pPr>
          </w:p>
        </w:tc>
        <w:tc>
          <w:tcPr>
            <w:tcW w:w="1842" w:type="dxa"/>
          </w:tcPr>
          <w:p w14:paraId="5C6DC9E5" w14:textId="1D982705" w:rsidR="007C2D56" w:rsidRPr="00A335B5" w:rsidRDefault="007C2D56" w:rsidP="007C2D56">
            <w:pPr>
              <w:jc w:val="center"/>
              <w:rPr>
                <w:rFonts w:asciiTheme="majorBidi" w:hAnsiTheme="majorBidi" w:cstheme="majorBidi"/>
                <w:sz w:val="20"/>
                <w:szCs w:val="20"/>
              </w:rPr>
            </w:pPr>
            <w:r w:rsidRPr="0070003B">
              <w:rPr>
                <w:rFonts w:asciiTheme="majorBidi" w:hAnsiTheme="majorBidi" w:cstheme="majorBidi"/>
                <w:sz w:val="20"/>
                <w:szCs w:val="20"/>
              </w:rPr>
              <w:t>Norme UE ne</w:t>
            </w:r>
            <w:r w:rsidR="007E37C9">
              <w:rPr>
                <w:rFonts w:asciiTheme="majorBidi" w:hAnsiTheme="majorBidi" w:cstheme="majorBidi"/>
                <w:sz w:val="20"/>
                <w:szCs w:val="20"/>
              </w:rPr>
              <w:t>transpus</w:t>
            </w:r>
            <w:r w:rsidRPr="0070003B">
              <w:rPr>
                <w:rFonts w:asciiTheme="majorBidi" w:hAnsiTheme="majorBidi" w:cstheme="majorBidi"/>
                <w:sz w:val="20"/>
                <w:szCs w:val="20"/>
              </w:rPr>
              <w:t>e</w:t>
            </w:r>
          </w:p>
          <w:p w14:paraId="26E673D8" w14:textId="77777777" w:rsidR="007C2D56" w:rsidRPr="003667E9" w:rsidRDefault="007C2D56" w:rsidP="007C2D56">
            <w:pPr>
              <w:jc w:val="center"/>
              <w:rPr>
                <w:rFonts w:asciiTheme="majorBidi" w:hAnsiTheme="majorBidi" w:cstheme="majorBidi"/>
                <w:sz w:val="20"/>
                <w:szCs w:val="20"/>
                <w:highlight w:val="cyan"/>
              </w:rPr>
            </w:pPr>
          </w:p>
        </w:tc>
        <w:tc>
          <w:tcPr>
            <w:tcW w:w="4962" w:type="dxa"/>
          </w:tcPr>
          <w:p w14:paraId="6D617D63" w14:textId="77777777" w:rsidR="007E37C9" w:rsidRPr="007E37C9" w:rsidRDefault="007E37C9" w:rsidP="007E37C9">
            <w:pPr>
              <w:rPr>
                <w:rFonts w:asciiTheme="majorBidi" w:hAnsiTheme="majorBidi" w:cstheme="majorBidi"/>
                <w:sz w:val="20"/>
                <w:szCs w:val="20"/>
              </w:rPr>
            </w:pPr>
            <w:r w:rsidRPr="007E37C9">
              <w:rPr>
                <w:rFonts w:asciiTheme="majorBidi" w:hAnsiTheme="majorBidi" w:cstheme="majorBidi"/>
                <w:sz w:val="20"/>
                <w:szCs w:val="20"/>
              </w:rPr>
              <w:t xml:space="preserve">Urmează a fi transpus printr-un alt proiect de act normativ </w:t>
            </w:r>
          </w:p>
          <w:p w14:paraId="26A2A571" w14:textId="77777777" w:rsidR="007C2D56" w:rsidRPr="003667E9" w:rsidRDefault="007C2D56" w:rsidP="002A4AB6">
            <w:pPr>
              <w:rPr>
                <w:rFonts w:asciiTheme="majorBidi" w:hAnsiTheme="majorBidi" w:cstheme="majorBidi"/>
                <w:sz w:val="20"/>
                <w:szCs w:val="20"/>
              </w:rPr>
            </w:pPr>
          </w:p>
        </w:tc>
      </w:tr>
      <w:tr w:rsidR="00955A35" w:rsidRPr="00292960" w14:paraId="20343A1E" w14:textId="77777777" w:rsidTr="007C2D56">
        <w:tc>
          <w:tcPr>
            <w:tcW w:w="3964" w:type="dxa"/>
          </w:tcPr>
          <w:p w14:paraId="77477F2F" w14:textId="72D3E7B9" w:rsidR="00955A35" w:rsidRPr="001D4AE4" w:rsidRDefault="00955A35" w:rsidP="00955A35">
            <w:pPr>
              <w:pStyle w:val="Listparagraf"/>
              <w:numPr>
                <w:ilvl w:val="0"/>
                <w:numId w:val="20"/>
              </w:numPr>
              <w:tabs>
                <w:tab w:val="left" w:pos="308"/>
              </w:tabs>
              <w:ind w:left="0" w:firstLine="0"/>
              <w:jc w:val="both"/>
              <w:rPr>
                <w:rFonts w:asciiTheme="majorBidi" w:hAnsiTheme="majorBidi" w:cstheme="majorBidi"/>
                <w:sz w:val="20"/>
                <w:szCs w:val="20"/>
              </w:rPr>
            </w:pPr>
            <w:r w:rsidRPr="00511C86">
              <w:rPr>
                <w:rFonts w:asciiTheme="majorBidi" w:hAnsiTheme="majorBidi" w:cstheme="majorBidi"/>
                <w:sz w:val="20"/>
                <w:szCs w:val="20"/>
              </w:rPr>
              <w:t>Comisia prevede un sistem pentru schimbul de informații prevăzut în prezentul articol.</w:t>
            </w:r>
          </w:p>
        </w:tc>
        <w:tc>
          <w:tcPr>
            <w:tcW w:w="5075" w:type="dxa"/>
          </w:tcPr>
          <w:p w14:paraId="0CE71AF3" w14:textId="77777777" w:rsidR="00955A35" w:rsidRPr="008D13B2" w:rsidRDefault="00955A35" w:rsidP="00955A35">
            <w:pPr>
              <w:pStyle w:val="Listparagraf"/>
              <w:numPr>
                <w:ilvl w:val="0"/>
                <w:numId w:val="28"/>
              </w:numPr>
              <w:tabs>
                <w:tab w:val="left" w:pos="181"/>
              </w:tabs>
              <w:jc w:val="both"/>
              <w:rPr>
                <w:rFonts w:asciiTheme="majorBidi" w:hAnsiTheme="majorBidi" w:cstheme="majorBidi"/>
                <w:sz w:val="20"/>
                <w:szCs w:val="20"/>
              </w:rPr>
            </w:pPr>
          </w:p>
        </w:tc>
        <w:tc>
          <w:tcPr>
            <w:tcW w:w="1842" w:type="dxa"/>
          </w:tcPr>
          <w:p w14:paraId="19018CE9" w14:textId="3E7B645E" w:rsidR="00955A35" w:rsidRPr="00955A35" w:rsidRDefault="00955A35" w:rsidP="00955A35">
            <w:pPr>
              <w:jc w:val="center"/>
              <w:rPr>
                <w:rFonts w:asciiTheme="majorBidi" w:hAnsiTheme="majorBidi" w:cstheme="majorBidi"/>
                <w:bCs/>
                <w:sz w:val="20"/>
                <w:szCs w:val="20"/>
              </w:rPr>
            </w:pPr>
            <w:r>
              <w:rPr>
                <w:rFonts w:asciiTheme="majorBidi" w:hAnsiTheme="majorBidi" w:cstheme="majorBidi"/>
                <w:bCs/>
                <w:sz w:val="20"/>
                <w:szCs w:val="20"/>
              </w:rPr>
              <w:t>P</w:t>
            </w:r>
            <w:r w:rsidRPr="00955A35">
              <w:rPr>
                <w:rFonts w:asciiTheme="majorBidi" w:hAnsiTheme="majorBidi" w:cstheme="majorBidi"/>
                <w:bCs/>
                <w:sz w:val="20"/>
                <w:szCs w:val="20"/>
              </w:rPr>
              <w:t xml:space="preserve">revederi UE neaplicabile </w:t>
            </w:r>
          </w:p>
        </w:tc>
        <w:tc>
          <w:tcPr>
            <w:tcW w:w="4962" w:type="dxa"/>
          </w:tcPr>
          <w:p w14:paraId="46BB3090" w14:textId="5949C433" w:rsidR="00955A35" w:rsidRPr="002A4AB6" w:rsidRDefault="00955A35" w:rsidP="00955A35">
            <w:pPr>
              <w:rPr>
                <w:rFonts w:asciiTheme="majorBidi" w:hAnsiTheme="majorBidi" w:cstheme="majorBidi"/>
                <w:sz w:val="20"/>
                <w:szCs w:val="20"/>
              </w:rPr>
            </w:pPr>
            <w:r w:rsidRPr="002A4AB6">
              <w:rPr>
                <w:rFonts w:asciiTheme="majorBidi" w:hAnsiTheme="majorBidi" w:cstheme="majorBidi"/>
                <w:sz w:val="20"/>
                <w:szCs w:val="20"/>
              </w:rPr>
              <w:t>Această prevede vizează competențele instituțiilor UE</w:t>
            </w:r>
          </w:p>
        </w:tc>
      </w:tr>
      <w:tr w:rsidR="00955A35" w:rsidRPr="00292960" w14:paraId="7B2A6990" w14:textId="77777777" w:rsidTr="007C2D56">
        <w:tc>
          <w:tcPr>
            <w:tcW w:w="3964" w:type="dxa"/>
          </w:tcPr>
          <w:p w14:paraId="6A069665" w14:textId="77777777" w:rsidR="00955A35" w:rsidRPr="00777C58" w:rsidRDefault="00955A35" w:rsidP="00955A35">
            <w:pPr>
              <w:jc w:val="both"/>
              <w:rPr>
                <w:rFonts w:asciiTheme="majorBidi" w:hAnsiTheme="majorBidi" w:cstheme="majorBidi"/>
                <w:sz w:val="20"/>
                <w:szCs w:val="20"/>
              </w:rPr>
            </w:pPr>
            <w:r w:rsidRPr="00511C86">
              <w:rPr>
                <w:rFonts w:asciiTheme="majorBidi" w:hAnsiTheme="majorBidi" w:cstheme="majorBidi"/>
                <w:sz w:val="20"/>
                <w:szCs w:val="20"/>
              </w:rPr>
              <w:t>Comisia adoptă acte delegate, în conformitate cu articolul 19, pentru a completa prezenta directivă prin stabilirea modalităților detaliate pentru schimbul sistematic de informații prin mijloace electronice.</w:t>
            </w:r>
          </w:p>
        </w:tc>
        <w:tc>
          <w:tcPr>
            <w:tcW w:w="5075" w:type="dxa"/>
          </w:tcPr>
          <w:p w14:paraId="07E4C293" w14:textId="7B74C7FB" w:rsidR="00955A35" w:rsidRPr="00C96C71" w:rsidRDefault="00955A35" w:rsidP="00955A35">
            <w:pPr>
              <w:pStyle w:val="Listparagraf"/>
              <w:numPr>
                <w:ilvl w:val="0"/>
                <w:numId w:val="28"/>
              </w:numPr>
              <w:tabs>
                <w:tab w:val="left" w:pos="181"/>
              </w:tabs>
              <w:jc w:val="both"/>
              <w:rPr>
                <w:rFonts w:asciiTheme="majorBidi" w:hAnsiTheme="majorBidi" w:cstheme="majorBidi"/>
                <w:sz w:val="20"/>
                <w:szCs w:val="20"/>
              </w:rPr>
            </w:pPr>
          </w:p>
          <w:p w14:paraId="745AD518" w14:textId="77777777" w:rsidR="00955A35" w:rsidRDefault="00955A35" w:rsidP="00955A35">
            <w:pPr>
              <w:tabs>
                <w:tab w:val="left" w:pos="181"/>
              </w:tabs>
              <w:jc w:val="both"/>
              <w:rPr>
                <w:rFonts w:asciiTheme="majorBidi" w:hAnsiTheme="majorBidi" w:cstheme="majorBidi"/>
                <w:sz w:val="20"/>
                <w:szCs w:val="20"/>
              </w:rPr>
            </w:pPr>
          </w:p>
          <w:p w14:paraId="10669160" w14:textId="77777777" w:rsidR="00955A35" w:rsidRDefault="00955A35" w:rsidP="00955A35">
            <w:pPr>
              <w:tabs>
                <w:tab w:val="left" w:pos="181"/>
              </w:tabs>
              <w:jc w:val="both"/>
              <w:rPr>
                <w:rFonts w:asciiTheme="majorBidi" w:hAnsiTheme="majorBidi" w:cstheme="majorBidi"/>
                <w:sz w:val="20"/>
                <w:szCs w:val="20"/>
              </w:rPr>
            </w:pPr>
          </w:p>
          <w:p w14:paraId="49E3BBC8" w14:textId="77777777" w:rsidR="00955A35" w:rsidRDefault="00955A35" w:rsidP="00955A35">
            <w:pPr>
              <w:tabs>
                <w:tab w:val="left" w:pos="181"/>
              </w:tabs>
              <w:jc w:val="both"/>
              <w:rPr>
                <w:rFonts w:asciiTheme="majorBidi" w:hAnsiTheme="majorBidi" w:cstheme="majorBidi"/>
                <w:sz w:val="20"/>
                <w:szCs w:val="20"/>
              </w:rPr>
            </w:pPr>
          </w:p>
          <w:p w14:paraId="19818D47" w14:textId="77777777" w:rsidR="00955A35" w:rsidRPr="00044A59" w:rsidRDefault="00955A35" w:rsidP="00955A35">
            <w:pPr>
              <w:tabs>
                <w:tab w:val="left" w:pos="181"/>
              </w:tabs>
              <w:jc w:val="both"/>
              <w:rPr>
                <w:rFonts w:asciiTheme="majorBidi" w:hAnsiTheme="majorBidi" w:cstheme="majorBidi"/>
                <w:sz w:val="20"/>
                <w:szCs w:val="20"/>
              </w:rPr>
            </w:pPr>
          </w:p>
        </w:tc>
        <w:tc>
          <w:tcPr>
            <w:tcW w:w="1842" w:type="dxa"/>
          </w:tcPr>
          <w:p w14:paraId="5044A7DF" w14:textId="35DAC1B7" w:rsidR="00955A35" w:rsidRPr="00955A35" w:rsidRDefault="00955A35" w:rsidP="00955A35">
            <w:pPr>
              <w:jc w:val="center"/>
              <w:rPr>
                <w:rFonts w:asciiTheme="majorBidi" w:hAnsiTheme="majorBidi" w:cstheme="majorBidi"/>
                <w:bCs/>
                <w:sz w:val="20"/>
                <w:szCs w:val="20"/>
              </w:rPr>
            </w:pPr>
            <w:r>
              <w:rPr>
                <w:rFonts w:asciiTheme="majorBidi" w:hAnsiTheme="majorBidi" w:cstheme="majorBidi"/>
                <w:bCs/>
                <w:sz w:val="20"/>
                <w:szCs w:val="20"/>
              </w:rPr>
              <w:t>P</w:t>
            </w:r>
            <w:r w:rsidRPr="00955A35">
              <w:rPr>
                <w:rFonts w:asciiTheme="majorBidi" w:hAnsiTheme="majorBidi" w:cstheme="majorBidi"/>
                <w:bCs/>
                <w:sz w:val="20"/>
                <w:szCs w:val="20"/>
              </w:rPr>
              <w:t xml:space="preserve">revederi UE neaplicabile </w:t>
            </w:r>
          </w:p>
        </w:tc>
        <w:tc>
          <w:tcPr>
            <w:tcW w:w="4962" w:type="dxa"/>
          </w:tcPr>
          <w:p w14:paraId="71AD7D01" w14:textId="50B6D15C" w:rsidR="00955A35" w:rsidRPr="002A4AB6" w:rsidRDefault="00955A35" w:rsidP="00955A35">
            <w:pPr>
              <w:rPr>
                <w:rFonts w:asciiTheme="majorBidi" w:hAnsiTheme="majorBidi" w:cstheme="majorBidi"/>
                <w:sz w:val="20"/>
                <w:szCs w:val="20"/>
              </w:rPr>
            </w:pPr>
            <w:r w:rsidRPr="002A4AB6">
              <w:rPr>
                <w:rFonts w:asciiTheme="majorBidi" w:hAnsiTheme="majorBidi" w:cstheme="majorBidi"/>
                <w:sz w:val="20"/>
                <w:szCs w:val="20"/>
              </w:rPr>
              <w:t>Această prevede vizează competențele instituțiilor UE</w:t>
            </w:r>
          </w:p>
        </w:tc>
      </w:tr>
      <w:tr w:rsidR="00D12646" w:rsidRPr="00292960" w14:paraId="5B8D8C8E" w14:textId="77777777" w:rsidTr="007C2D56">
        <w:tc>
          <w:tcPr>
            <w:tcW w:w="3964" w:type="dxa"/>
          </w:tcPr>
          <w:p w14:paraId="563DCB86" w14:textId="77777777" w:rsidR="00D12646" w:rsidRPr="00823A91" w:rsidRDefault="00D12646" w:rsidP="00D12646">
            <w:pPr>
              <w:jc w:val="both"/>
              <w:rPr>
                <w:rFonts w:asciiTheme="majorBidi" w:hAnsiTheme="majorBidi" w:cstheme="majorBidi"/>
                <w:b/>
                <w:bCs/>
                <w:sz w:val="20"/>
                <w:szCs w:val="20"/>
              </w:rPr>
            </w:pPr>
            <w:r w:rsidRPr="00823A91">
              <w:rPr>
                <w:rFonts w:asciiTheme="majorBidi" w:hAnsiTheme="majorBidi" w:cstheme="majorBidi"/>
                <w:b/>
                <w:bCs/>
                <w:sz w:val="20"/>
                <w:szCs w:val="20"/>
              </w:rPr>
              <w:t>Articolul 19</w:t>
            </w:r>
          </w:p>
          <w:p w14:paraId="21BF8828" w14:textId="239DBB30" w:rsidR="00D12646" w:rsidRPr="00511C86" w:rsidRDefault="00D12646" w:rsidP="00D12646">
            <w:pPr>
              <w:jc w:val="both"/>
              <w:rPr>
                <w:rFonts w:asciiTheme="majorBidi" w:hAnsiTheme="majorBidi" w:cstheme="majorBidi"/>
                <w:sz w:val="20"/>
                <w:szCs w:val="20"/>
              </w:rPr>
            </w:pPr>
            <w:r w:rsidRPr="00511C86">
              <w:rPr>
                <w:rFonts w:asciiTheme="majorBidi" w:hAnsiTheme="majorBidi" w:cstheme="majorBidi"/>
                <w:sz w:val="20"/>
                <w:szCs w:val="20"/>
              </w:rPr>
              <w:t>(1) Competența de a adopta acte delegate este conferită Comisiei în condițiile prevăzute la prezentul articol.</w:t>
            </w:r>
          </w:p>
        </w:tc>
        <w:tc>
          <w:tcPr>
            <w:tcW w:w="5075" w:type="dxa"/>
          </w:tcPr>
          <w:p w14:paraId="4BD71A4E" w14:textId="77777777" w:rsidR="00D12646" w:rsidRPr="00C96C71" w:rsidRDefault="00D12646" w:rsidP="00D12646">
            <w:pPr>
              <w:pStyle w:val="Listparagraf"/>
              <w:numPr>
                <w:ilvl w:val="0"/>
                <w:numId w:val="28"/>
              </w:numPr>
              <w:tabs>
                <w:tab w:val="left" w:pos="181"/>
              </w:tabs>
              <w:jc w:val="both"/>
              <w:rPr>
                <w:rFonts w:asciiTheme="majorBidi" w:hAnsiTheme="majorBidi" w:cstheme="majorBidi"/>
                <w:sz w:val="20"/>
                <w:szCs w:val="20"/>
              </w:rPr>
            </w:pPr>
          </w:p>
        </w:tc>
        <w:tc>
          <w:tcPr>
            <w:tcW w:w="1842" w:type="dxa"/>
          </w:tcPr>
          <w:p w14:paraId="16190FE2" w14:textId="4E14DCCA" w:rsidR="00D12646" w:rsidRPr="0070003B" w:rsidRDefault="00D12646" w:rsidP="00D12646">
            <w:pPr>
              <w:jc w:val="center"/>
              <w:rPr>
                <w:rFonts w:asciiTheme="majorBidi" w:hAnsiTheme="majorBidi" w:cstheme="majorBidi"/>
                <w:sz w:val="20"/>
                <w:szCs w:val="20"/>
              </w:rPr>
            </w:pPr>
            <w:r w:rsidRPr="00B058B8">
              <w:rPr>
                <w:rFonts w:asciiTheme="majorBidi" w:hAnsiTheme="majorBidi" w:cstheme="majorBidi"/>
                <w:bCs/>
                <w:sz w:val="20"/>
                <w:szCs w:val="20"/>
              </w:rPr>
              <w:t xml:space="preserve">Prevederi UE neaplicabile </w:t>
            </w:r>
          </w:p>
        </w:tc>
        <w:tc>
          <w:tcPr>
            <w:tcW w:w="4962" w:type="dxa"/>
          </w:tcPr>
          <w:p w14:paraId="72898E73" w14:textId="571D73F2" w:rsidR="00D12646" w:rsidRPr="003667E9" w:rsidRDefault="00D12646" w:rsidP="00D12646">
            <w:pPr>
              <w:rPr>
                <w:rFonts w:asciiTheme="majorBidi" w:hAnsiTheme="majorBidi" w:cstheme="majorBidi"/>
                <w:sz w:val="20"/>
                <w:szCs w:val="20"/>
              </w:rPr>
            </w:pPr>
            <w:r w:rsidRPr="0062707B">
              <w:rPr>
                <w:rFonts w:asciiTheme="majorBidi" w:hAnsiTheme="majorBidi" w:cstheme="majorBidi"/>
                <w:sz w:val="20"/>
                <w:szCs w:val="20"/>
              </w:rPr>
              <w:t>Această prevede vizează competențele instituțiilor UE</w:t>
            </w:r>
          </w:p>
        </w:tc>
      </w:tr>
      <w:tr w:rsidR="00D12646" w:rsidRPr="00292960" w14:paraId="65DDE71F" w14:textId="77777777" w:rsidTr="007C2D56">
        <w:tc>
          <w:tcPr>
            <w:tcW w:w="3964" w:type="dxa"/>
          </w:tcPr>
          <w:p w14:paraId="7C67B1DF" w14:textId="6D41B630" w:rsidR="00D12646" w:rsidRPr="00511C86" w:rsidRDefault="00D12646" w:rsidP="00D12646">
            <w:pPr>
              <w:jc w:val="both"/>
              <w:rPr>
                <w:rFonts w:asciiTheme="majorBidi" w:hAnsiTheme="majorBidi" w:cstheme="majorBidi"/>
                <w:sz w:val="20"/>
                <w:szCs w:val="20"/>
              </w:rPr>
            </w:pPr>
            <w:r w:rsidRPr="00511C86">
              <w:rPr>
                <w:rFonts w:asciiTheme="majorBidi" w:hAnsiTheme="majorBidi" w:cstheme="majorBidi"/>
                <w:sz w:val="20"/>
                <w:szCs w:val="20"/>
              </w:rPr>
              <w:t>(2) Competența de a adopta acte delegate menționată la articolul 18 alineatul (5) se conferă Comisiei pe o perioadă nedeterminată de la 13 iunie 2017.</w:t>
            </w:r>
          </w:p>
        </w:tc>
        <w:tc>
          <w:tcPr>
            <w:tcW w:w="5075" w:type="dxa"/>
          </w:tcPr>
          <w:p w14:paraId="311FB571" w14:textId="77777777" w:rsidR="00D12646" w:rsidRPr="00C96C71" w:rsidRDefault="00D12646" w:rsidP="00D12646">
            <w:pPr>
              <w:pStyle w:val="Listparagraf"/>
              <w:numPr>
                <w:ilvl w:val="0"/>
                <w:numId w:val="28"/>
              </w:numPr>
              <w:tabs>
                <w:tab w:val="left" w:pos="181"/>
              </w:tabs>
              <w:jc w:val="both"/>
              <w:rPr>
                <w:rFonts w:asciiTheme="majorBidi" w:hAnsiTheme="majorBidi" w:cstheme="majorBidi"/>
                <w:sz w:val="20"/>
                <w:szCs w:val="20"/>
              </w:rPr>
            </w:pPr>
          </w:p>
        </w:tc>
        <w:tc>
          <w:tcPr>
            <w:tcW w:w="1842" w:type="dxa"/>
          </w:tcPr>
          <w:p w14:paraId="28808C97" w14:textId="3C8A7453" w:rsidR="00D12646" w:rsidRPr="0070003B" w:rsidRDefault="00D12646" w:rsidP="00D12646">
            <w:pPr>
              <w:jc w:val="center"/>
              <w:rPr>
                <w:rFonts w:asciiTheme="majorBidi" w:hAnsiTheme="majorBidi" w:cstheme="majorBidi"/>
                <w:sz w:val="20"/>
                <w:szCs w:val="20"/>
              </w:rPr>
            </w:pPr>
            <w:r w:rsidRPr="00B058B8">
              <w:rPr>
                <w:rFonts w:asciiTheme="majorBidi" w:hAnsiTheme="majorBidi" w:cstheme="majorBidi"/>
                <w:bCs/>
                <w:sz w:val="20"/>
                <w:szCs w:val="20"/>
              </w:rPr>
              <w:t xml:space="preserve">Prevederi UE neaplicabile </w:t>
            </w:r>
          </w:p>
        </w:tc>
        <w:tc>
          <w:tcPr>
            <w:tcW w:w="4962" w:type="dxa"/>
          </w:tcPr>
          <w:p w14:paraId="5F9108F4" w14:textId="3B3B04E9" w:rsidR="00D12646" w:rsidRPr="003667E9" w:rsidRDefault="00D12646" w:rsidP="00D12646">
            <w:pPr>
              <w:rPr>
                <w:rFonts w:asciiTheme="majorBidi" w:hAnsiTheme="majorBidi" w:cstheme="majorBidi"/>
                <w:sz w:val="20"/>
                <w:szCs w:val="20"/>
              </w:rPr>
            </w:pPr>
            <w:r w:rsidRPr="0062707B">
              <w:rPr>
                <w:rFonts w:asciiTheme="majorBidi" w:hAnsiTheme="majorBidi" w:cstheme="majorBidi"/>
                <w:sz w:val="20"/>
                <w:szCs w:val="20"/>
              </w:rPr>
              <w:t>Această prevede vizează competențele instituțiilor UE</w:t>
            </w:r>
          </w:p>
        </w:tc>
      </w:tr>
      <w:tr w:rsidR="007C2D56" w:rsidRPr="00292960" w14:paraId="1D3E03D6" w14:textId="77777777" w:rsidTr="007C2D56">
        <w:tc>
          <w:tcPr>
            <w:tcW w:w="3964" w:type="dxa"/>
          </w:tcPr>
          <w:p w14:paraId="6A9554A3" w14:textId="0EE4E098" w:rsidR="007C2D56" w:rsidRPr="00511C86" w:rsidRDefault="007C2D56" w:rsidP="007C2D56">
            <w:pPr>
              <w:jc w:val="both"/>
              <w:rPr>
                <w:rFonts w:asciiTheme="majorBidi" w:hAnsiTheme="majorBidi" w:cstheme="majorBidi"/>
                <w:sz w:val="20"/>
                <w:szCs w:val="20"/>
              </w:rPr>
            </w:pPr>
            <w:r w:rsidRPr="00511C86">
              <w:rPr>
                <w:rFonts w:asciiTheme="majorBidi" w:hAnsiTheme="majorBidi" w:cstheme="majorBidi"/>
                <w:sz w:val="20"/>
                <w:szCs w:val="20"/>
              </w:rPr>
              <w:t>(3) Delegarea de competențe menționată la articolul 18 alineatul (5)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w:t>
            </w:r>
          </w:p>
        </w:tc>
        <w:tc>
          <w:tcPr>
            <w:tcW w:w="5075" w:type="dxa"/>
          </w:tcPr>
          <w:p w14:paraId="7DDCE0C8" w14:textId="77777777" w:rsidR="007C2D56" w:rsidRPr="00C96C71" w:rsidRDefault="007C2D56" w:rsidP="007C2D56">
            <w:pPr>
              <w:pStyle w:val="Listparagraf"/>
              <w:numPr>
                <w:ilvl w:val="0"/>
                <w:numId w:val="28"/>
              </w:numPr>
              <w:tabs>
                <w:tab w:val="left" w:pos="181"/>
              </w:tabs>
              <w:jc w:val="both"/>
              <w:rPr>
                <w:rFonts w:asciiTheme="majorBidi" w:hAnsiTheme="majorBidi" w:cstheme="majorBidi"/>
                <w:sz w:val="20"/>
                <w:szCs w:val="20"/>
              </w:rPr>
            </w:pPr>
          </w:p>
        </w:tc>
        <w:tc>
          <w:tcPr>
            <w:tcW w:w="1842" w:type="dxa"/>
          </w:tcPr>
          <w:p w14:paraId="1DA84441" w14:textId="7DF698F2" w:rsidR="007C2D56" w:rsidRPr="0070003B" w:rsidRDefault="00D12646" w:rsidP="007C2D56">
            <w:pPr>
              <w:jc w:val="center"/>
              <w:rPr>
                <w:rFonts w:asciiTheme="majorBidi" w:hAnsiTheme="majorBidi" w:cstheme="majorBidi"/>
                <w:sz w:val="20"/>
                <w:szCs w:val="20"/>
              </w:rPr>
            </w:pPr>
            <w:r w:rsidRPr="00D12646">
              <w:rPr>
                <w:rFonts w:asciiTheme="majorBidi" w:hAnsiTheme="majorBidi" w:cstheme="majorBidi"/>
                <w:bCs/>
                <w:sz w:val="20"/>
                <w:szCs w:val="20"/>
              </w:rPr>
              <w:t>Prevederi UE neaplicabile</w:t>
            </w:r>
          </w:p>
        </w:tc>
        <w:tc>
          <w:tcPr>
            <w:tcW w:w="4962" w:type="dxa"/>
          </w:tcPr>
          <w:p w14:paraId="0B1CFDAE" w14:textId="203531BB" w:rsidR="007C2D56" w:rsidRPr="003667E9" w:rsidRDefault="007C2D56" w:rsidP="002A4AB6">
            <w:pPr>
              <w:rPr>
                <w:rFonts w:asciiTheme="majorBidi" w:hAnsiTheme="majorBidi" w:cstheme="majorBidi"/>
                <w:sz w:val="20"/>
                <w:szCs w:val="20"/>
              </w:rPr>
            </w:pPr>
            <w:r w:rsidRPr="0062707B">
              <w:rPr>
                <w:rFonts w:asciiTheme="majorBidi" w:hAnsiTheme="majorBidi" w:cstheme="majorBidi"/>
                <w:sz w:val="20"/>
                <w:szCs w:val="20"/>
              </w:rPr>
              <w:t>Această prevede vizează competențele instituțiilor UE</w:t>
            </w:r>
          </w:p>
        </w:tc>
      </w:tr>
      <w:tr w:rsidR="00D12646" w:rsidRPr="00292960" w14:paraId="6AAE1187" w14:textId="77777777" w:rsidTr="007C2D56">
        <w:tc>
          <w:tcPr>
            <w:tcW w:w="3964" w:type="dxa"/>
          </w:tcPr>
          <w:p w14:paraId="7366B7EC" w14:textId="215B3546" w:rsidR="00D12646" w:rsidRPr="00511C86" w:rsidRDefault="00D12646" w:rsidP="00D12646">
            <w:pPr>
              <w:jc w:val="both"/>
              <w:rPr>
                <w:rFonts w:asciiTheme="majorBidi" w:hAnsiTheme="majorBidi" w:cstheme="majorBidi"/>
                <w:sz w:val="20"/>
                <w:szCs w:val="20"/>
              </w:rPr>
            </w:pPr>
            <w:r w:rsidRPr="00511C86">
              <w:rPr>
                <w:rFonts w:asciiTheme="majorBidi" w:hAnsiTheme="majorBidi" w:cstheme="majorBidi"/>
                <w:sz w:val="20"/>
                <w:szCs w:val="20"/>
              </w:rPr>
              <w:t>(4) Înainte de adoptarea unui act delegat, Comisia consultă experții desemnați de fiecare stat membru în conformitate cu principiile prevăzute în Acordul interinstituțional din 13 aprilie 2016 privind o mai bună legiferare.</w:t>
            </w:r>
          </w:p>
        </w:tc>
        <w:tc>
          <w:tcPr>
            <w:tcW w:w="5075" w:type="dxa"/>
          </w:tcPr>
          <w:p w14:paraId="46AACCF3" w14:textId="77777777" w:rsidR="00D12646" w:rsidRPr="00C96C71" w:rsidRDefault="00D12646" w:rsidP="00D12646">
            <w:pPr>
              <w:pStyle w:val="Listparagraf"/>
              <w:numPr>
                <w:ilvl w:val="0"/>
                <w:numId w:val="28"/>
              </w:numPr>
              <w:tabs>
                <w:tab w:val="left" w:pos="181"/>
              </w:tabs>
              <w:jc w:val="both"/>
              <w:rPr>
                <w:rFonts w:asciiTheme="majorBidi" w:hAnsiTheme="majorBidi" w:cstheme="majorBidi"/>
                <w:sz w:val="20"/>
                <w:szCs w:val="20"/>
              </w:rPr>
            </w:pPr>
          </w:p>
        </w:tc>
        <w:tc>
          <w:tcPr>
            <w:tcW w:w="1842" w:type="dxa"/>
          </w:tcPr>
          <w:p w14:paraId="218555A1" w14:textId="58BC3197" w:rsidR="00D12646" w:rsidRPr="00A75CBC" w:rsidRDefault="00D12646" w:rsidP="00D12646">
            <w:pPr>
              <w:jc w:val="center"/>
              <w:rPr>
                <w:rFonts w:asciiTheme="majorBidi" w:hAnsiTheme="majorBidi" w:cstheme="majorBidi"/>
                <w:sz w:val="20"/>
                <w:szCs w:val="20"/>
              </w:rPr>
            </w:pPr>
            <w:r w:rsidRPr="004B4A83">
              <w:rPr>
                <w:rFonts w:asciiTheme="majorBidi" w:hAnsiTheme="majorBidi" w:cstheme="majorBidi"/>
                <w:bCs/>
                <w:sz w:val="20"/>
                <w:szCs w:val="20"/>
              </w:rPr>
              <w:t xml:space="preserve">Prevederi UE neaplicabile </w:t>
            </w:r>
          </w:p>
        </w:tc>
        <w:tc>
          <w:tcPr>
            <w:tcW w:w="4962" w:type="dxa"/>
          </w:tcPr>
          <w:p w14:paraId="1D6341BD" w14:textId="00CC8D3F" w:rsidR="00D12646" w:rsidRPr="00685CCC" w:rsidRDefault="00D12646" w:rsidP="00D12646">
            <w:pPr>
              <w:rPr>
                <w:rFonts w:asciiTheme="majorBidi" w:hAnsiTheme="majorBidi" w:cstheme="majorBidi"/>
                <w:color w:val="FF0000"/>
                <w:sz w:val="20"/>
                <w:szCs w:val="20"/>
              </w:rPr>
            </w:pPr>
            <w:r w:rsidRPr="0062707B">
              <w:rPr>
                <w:rFonts w:asciiTheme="majorBidi" w:hAnsiTheme="majorBidi" w:cstheme="majorBidi"/>
                <w:sz w:val="20"/>
                <w:szCs w:val="20"/>
              </w:rPr>
              <w:t>Această prevede vizează competențele instituțiilor UE</w:t>
            </w:r>
          </w:p>
        </w:tc>
      </w:tr>
      <w:tr w:rsidR="00D12646" w:rsidRPr="00292960" w14:paraId="54ED440B" w14:textId="77777777" w:rsidTr="007C2D56">
        <w:tc>
          <w:tcPr>
            <w:tcW w:w="3964" w:type="dxa"/>
          </w:tcPr>
          <w:p w14:paraId="5580F702" w14:textId="2B9A708D" w:rsidR="00D12646" w:rsidRPr="00511C86" w:rsidRDefault="00D12646" w:rsidP="00D12646">
            <w:pPr>
              <w:jc w:val="both"/>
              <w:rPr>
                <w:rFonts w:asciiTheme="majorBidi" w:hAnsiTheme="majorBidi" w:cstheme="majorBidi"/>
                <w:sz w:val="20"/>
                <w:szCs w:val="20"/>
              </w:rPr>
            </w:pPr>
            <w:r w:rsidRPr="00511C86">
              <w:rPr>
                <w:rFonts w:asciiTheme="majorBidi" w:hAnsiTheme="majorBidi" w:cstheme="majorBidi"/>
                <w:sz w:val="20"/>
                <w:szCs w:val="20"/>
              </w:rPr>
              <w:t>(5) De îndată ce adoptă un act delegat, Comisia îl notifică simultan Parlamentului European și Consiliului.</w:t>
            </w:r>
          </w:p>
        </w:tc>
        <w:tc>
          <w:tcPr>
            <w:tcW w:w="5075" w:type="dxa"/>
          </w:tcPr>
          <w:p w14:paraId="4F90DFEB" w14:textId="77777777" w:rsidR="00D12646" w:rsidRPr="00C96C71" w:rsidRDefault="00D12646" w:rsidP="00D12646">
            <w:pPr>
              <w:pStyle w:val="Listparagraf"/>
              <w:numPr>
                <w:ilvl w:val="0"/>
                <w:numId w:val="28"/>
              </w:numPr>
              <w:tabs>
                <w:tab w:val="left" w:pos="181"/>
              </w:tabs>
              <w:jc w:val="both"/>
              <w:rPr>
                <w:rFonts w:asciiTheme="majorBidi" w:hAnsiTheme="majorBidi" w:cstheme="majorBidi"/>
                <w:sz w:val="20"/>
                <w:szCs w:val="20"/>
              </w:rPr>
            </w:pPr>
          </w:p>
        </w:tc>
        <w:tc>
          <w:tcPr>
            <w:tcW w:w="1842" w:type="dxa"/>
          </w:tcPr>
          <w:p w14:paraId="03EB0C32" w14:textId="6A6617AC" w:rsidR="00D12646" w:rsidRPr="00EE2BEE" w:rsidRDefault="00D12646" w:rsidP="00D12646">
            <w:pPr>
              <w:jc w:val="center"/>
              <w:rPr>
                <w:rFonts w:asciiTheme="majorBidi" w:hAnsiTheme="majorBidi" w:cstheme="majorBidi"/>
                <w:sz w:val="20"/>
                <w:szCs w:val="20"/>
              </w:rPr>
            </w:pPr>
            <w:r w:rsidRPr="004B4A83">
              <w:rPr>
                <w:rFonts w:asciiTheme="majorBidi" w:hAnsiTheme="majorBidi" w:cstheme="majorBidi"/>
                <w:bCs/>
                <w:sz w:val="20"/>
                <w:szCs w:val="20"/>
              </w:rPr>
              <w:t xml:space="preserve">Prevederi UE neaplicabile </w:t>
            </w:r>
          </w:p>
        </w:tc>
        <w:tc>
          <w:tcPr>
            <w:tcW w:w="4962" w:type="dxa"/>
          </w:tcPr>
          <w:p w14:paraId="022F06FA" w14:textId="155F315F" w:rsidR="00D12646" w:rsidRPr="00685CCC" w:rsidRDefault="00D12646" w:rsidP="00D12646">
            <w:pPr>
              <w:rPr>
                <w:rFonts w:asciiTheme="majorBidi" w:hAnsiTheme="majorBidi" w:cstheme="majorBidi"/>
                <w:color w:val="FF0000"/>
                <w:sz w:val="20"/>
                <w:szCs w:val="20"/>
              </w:rPr>
            </w:pPr>
            <w:r w:rsidRPr="0062707B">
              <w:rPr>
                <w:rFonts w:asciiTheme="majorBidi" w:hAnsiTheme="majorBidi" w:cstheme="majorBidi"/>
                <w:sz w:val="20"/>
                <w:szCs w:val="20"/>
              </w:rPr>
              <w:t>Această prevede vizează competențele instituțiilor UE</w:t>
            </w:r>
          </w:p>
        </w:tc>
      </w:tr>
      <w:tr w:rsidR="007C2D56" w:rsidRPr="00292960" w14:paraId="7FF2FCE8" w14:textId="77777777" w:rsidTr="007C2D56">
        <w:tc>
          <w:tcPr>
            <w:tcW w:w="3964" w:type="dxa"/>
          </w:tcPr>
          <w:p w14:paraId="36EBA2E2" w14:textId="77777777" w:rsidR="007C2D56" w:rsidRPr="00777C58" w:rsidRDefault="007C2D56" w:rsidP="007C2D56">
            <w:pPr>
              <w:jc w:val="both"/>
              <w:rPr>
                <w:rFonts w:asciiTheme="majorBidi" w:hAnsiTheme="majorBidi" w:cstheme="majorBidi"/>
                <w:sz w:val="20"/>
                <w:szCs w:val="20"/>
              </w:rPr>
            </w:pPr>
            <w:r w:rsidRPr="00511C86">
              <w:rPr>
                <w:rFonts w:asciiTheme="majorBidi" w:hAnsiTheme="majorBidi" w:cstheme="majorBidi"/>
                <w:sz w:val="20"/>
                <w:szCs w:val="20"/>
              </w:rPr>
              <w:t xml:space="preserve">(6) Un act delegat adoptat în temeiul articolului 18 alineatul (5) intră în vigoare numai în cazul în care nici Parlamentul European și nici Consiliul nu au formulat obiecții în termen de două luni de la notificarea acestuia către Parlamentul European și Consiliu sau în cazul în care, </w:t>
            </w:r>
            <w:r w:rsidRPr="00511C86">
              <w:rPr>
                <w:rFonts w:asciiTheme="majorBidi" w:hAnsiTheme="majorBidi" w:cstheme="majorBidi"/>
                <w:sz w:val="20"/>
                <w:szCs w:val="20"/>
              </w:rPr>
              <w:lastRenderedPageBreak/>
              <w:t>înaintea expirării termenului respectiv, Parlamentul European și Consiliul au informat Comisia că nu vor formula obiecții. Respectivul termen se prelungește cu două luni la inițiativa Parlamentului European sau a Consiliului.</w:t>
            </w:r>
          </w:p>
        </w:tc>
        <w:tc>
          <w:tcPr>
            <w:tcW w:w="5075" w:type="dxa"/>
          </w:tcPr>
          <w:p w14:paraId="0E70873B" w14:textId="4F94C3D6"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 xml:space="preserve">- </w:t>
            </w:r>
          </w:p>
        </w:tc>
        <w:tc>
          <w:tcPr>
            <w:tcW w:w="1842" w:type="dxa"/>
          </w:tcPr>
          <w:p w14:paraId="23E8B7E5" w14:textId="4A42FFF0" w:rsidR="007C2D56" w:rsidRPr="00EE2BEE" w:rsidRDefault="00D12646" w:rsidP="007C2D56">
            <w:pPr>
              <w:jc w:val="center"/>
              <w:rPr>
                <w:rFonts w:asciiTheme="majorBidi" w:hAnsiTheme="majorBidi" w:cstheme="majorBidi"/>
                <w:sz w:val="20"/>
                <w:szCs w:val="20"/>
              </w:rPr>
            </w:pPr>
            <w:r w:rsidRPr="00D12646">
              <w:rPr>
                <w:rFonts w:asciiTheme="majorBidi" w:hAnsiTheme="majorBidi" w:cstheme="majorBidi"/>
                <w:bCs/>
                <w:sz w:val="20"/>
                <w:szCs w:val="20"/>
              </w:rPr>
              <w:t>Prevederi UE neaplicabile</w:t>
            </w:r>
          </w:p>
        </w:tc>
        <w:tc>
          <w:tcPr>
            <w:tcW w:w="4962" w:type="dxa"/>
          </w:tcPr>
          <w:p w14:paraId="0123E399" w14:textId="13F249F8" w:rsidR="007C2D56" w:rsidRPr="00685CCC" w:rsidRDefault="007C2D56" w:rsidP="002A4AB6">
            <w:pPr>
              <w:rPr>
                <w:rFonts w:asciiTheme="majorBidi" w:hAnsiTheme="majorBidi" w:cstheme="majorBidi"/>
                <w:color w:val="FF0000"/>
                <w:sz w:val="20"/>
                <w:szCs w:val="20"/>
              </w:rPr>
            </w:pPr>
            <w:r w:rsidRPr="0062707B">
              <w:rPr>
                <w:rFonts w:asciiTheme="majorBidi" w:hAnsiTheme="majorBidi" w:cstheme="majorBidi"/>
                <w:sz w:val="20"/>
                <w:szCs w:val="20"/>
              </w:rPr>
              <w:t>Această prevede vizează competențele instituțiilor UE</w:t>
            </w:r>
          </w:p>
        </w:tc>
      </w:tr>
      <w:tr w:rsidR="00D12646" w:rsidRPr="00292960" w14:paraId="4EAB83AB" w14:textId="77777777" w:rsidTr="007C2D56">
        <w:tc>
          <w:tcPr>
            <w:tcW w:w="3964" w:type="dxa"/>
          </w:tcPr>
          <w:p w14:paraId="1B45A8DE" w14:textId="77777777" w:rsidR="00D12646" w:rsidRPr="00823A91" w:rsidRDefault="00D12646" w:rsidP="00D12646">
            <w:pPr>
              <w:jc w:val="both"/>
              <w:rPr>
                <w:rFonts w:asciiTheme="majorBidi" w:hAnsiTheme="majorBidi" w:cstheme="majorBidi"/>
                <w:b/>
                <w:bCs/>
                <w:sz w:val="20"/>
                <w:szCs w:val="20"/>
              </w:rPr>
            </w:pPr>
            <w:r w:rsidRPr="00823A91">
              <w:rPr>
                <w:rFonts w:asciiTheme="majorBidi" w:hAnsiTheme="majorBidi" w:cstheme="majorBidi"/>
                <w:b/>
                <w:bCs/>
                <w:sz w:val="20"/>
                <w:szCs w:val="20"/>
              </w:rPr>
              <w:t>Articolul 20</w:t>
            </w:r>
          </w:p>
          <w:p w14:paraId="060683E5" w14:textId="000DBD9C" w:rsidR="00D12646" w:rsidRPr="00511C86" w:rsidRDefault="00D12646" w:rsidP="00D12646">
            <w:pPr>
              <w:jc w:val="both"/>
              <w:rPr>
                <w:rFonts w:asciiTheme="majorBidi" w:hAnsiTheme="majorBidi" w:cstheme="majorBidi"/>
                <w:sz w:val="20"/>
                <w:szCs w:val="20"/>
              </w:rPr>
            </w:pPr>
            <w:r w:rsidRPr="00511C86">
              <w:rPr>
                <w:rFonts w:asciiTheme="majorBidi" w:hAnsiTheme="majorBidi" w:cstheme="majorBidi"/>
                <w:sz w:val="20"/>
                <w:szCs w:val="20"/>
              </w:rPr>
              <w:t>(1) Comisia este asistată de un comitet. Comitetul respectiv este un comitet în înțelesul Regulamentului (UE) nr. 182/2011.</w:t>
            </w:r>
          </w:p>
        </w:tc>
        <w:tc>
          <w:tcPr>
            <w:tcW w:w="5075" w:type="dxa"/>
          </w:tcPr>
          <w:p w14:paraId="42FE942D" w14:textId="75B6910E" w:rsidR="00D12646" w:rsidRDefault="00D12646" w:rsidP="00D12646">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3B874DBA" w14:textId="2F20F6A0" w:rsidR="00D12646" w:rsidRPr="00EE2BEE" w:rsidRDefault="00D12646" w:rsidP="00D12646">
            <w:pPr>
              <w:jc w:val="center"/>
              <w:rPr>
                <w:rFonts w:asciiTheme="majorBidi" w:hAnsiTheme="majorBidi" w:cstheme="majorBidi"/>
                <w:sz w:val="20"/>
                <w:szCs w:val="20"/>
              </w:rPr>
            </w:pPr>
            <w:r w:rsidRPr="001755D6">
              <w:rPr>
                <w:rFonts w:asciiTheme="majorBidi" w:hAnsiTheme="majorBidi" w:cstheme="majorBidi"/>
                <w:bCs/>
                <w:sz w:val="20"/>
                <w:szCs w:val="20"/>
              </w:rPr>
              <w:t xml:space="preserve">Prevederi UE neaplicabile </w:t>
            </w:r>
          </w:p>
        </w:tc>
        <w:tc>
          <w:tcPr>
            <w:tcW w:w="4962" w:type="dxa"/>
          </w:tcPr>
          <w:p w14:paraId="16E589AB" w14:textId="235542CF" w:rsidR="00D12646" w:rsidRPr="00685CCC" w:rsidRDefault="00D12646" w:rsidP="00D12646">
            <w:pPr>
              <w:rPr>
                <w:rFonts w:asciiTheme="majorBidi" w:hAnsiTheme="majorBidi" w:cstheme="majorBidi"/>
                <w:color w:val="FF0000"/>
                <w:sz w:val="20"/>
                <w:szCs w:val="20"/>
              </w:rPr>
            </w:pPr>
            <w:r w:rsidRPr="0062707B">
              <w:rPr>
                <w:rFonts w:asciiTheme="majorBidi" w:hAnsiTheme="majorBidi" w:cstheme="majorBidi"/>
                <w:sz w:val="20"/>
                <w:szCs w:val="20"/>
              </w:rPr>
              <w:t>Această prevede vizează competențele instituțiilor UE</w:t>
            </w:r>
          </w:p>
        </w:tc>
      </w:tr>
      <w:tr w:rsidR="00D12646" w:rsidRPr="00292960" w14:paraId="32EBAE98" w14:textId="77777777" w:rsidTr="007C2D56">
        <w:tc>
          <w:tcPr>
            <w:tcW w:w="3964" w:type="dxa"/>
          </w:tcPr>
          <w:p w14:paraId="547C6DA1" w14:textId="77777777" w:rsidR="00D12646" w:rsidRPr="00777C58" w:rsidRDefault="00D12646" w:rsidP="00D12646">
            <w:pPr>
              <w:jc w:val="both"/>
              <w:rPr>
                <w:rFonts w:asciiTheme="majorBidi" w:hAnsiTheme="majorBidi" w:cstheme="majorBidi"/>
                <w:sz w:val="20"/>
                <w:szCs w:val="20"/>
              </w:rPr>
            </w:pPr>
            <w:r w:rsidRPr="00511C86">
              <w:rPr>
                <w:rFonts w:asciiTheme="majorBidi" w:hAnsiTheme="majorBidi" w:cstheme="majorBidi"/>
                <w:sz w:val="20"/>
                <w:szCs w:val="20"/>
              </w:rPr>
              <w:t>(2) În cazul în care se face trimitere la prezentul alineat, se aplică articolul 5 din Regulamentul (UE) nr. 182/2011.</w:t>
            </w:r>
          </w:p>
        </w:tc>
        <w:tc>
          <w:tcPr>
            <w:tcW w:w="5075" w:type="dxa"/>
          </w:tcPr>
          <w:p w14:paraId="44869B1F" w14:textId="77777777" w:rsidR="00D12646" w:rsidRDefault="00D12646" w:rsidP="00D12646">
            <w:pPr>
              <w:jc w:val="both"/>
              <w:rPr>
                <w:rFonts w:asciiTheme="majorBidi" w:hAnsiTheme="majorBidi" w:cstheme="majorBidi"/>
                <w:sz w:val="20"/>
                <w:szCs w:val="20"/>
              </w:rPr>
            </w:pPr>
            <w:r>
              <w:rPr>
                <w:rFonts w:asciiTheme="majorBidi" w:hAnsiTheme="majorBidi" w:cstheme="majorBidi"/>
                <w:sz w:val="20"/>
                <w:szCs w:val="20"/>
              </w:rPr>
              <w:t>-</w:t>
            </w:r>
          </w:p>
          <w:p w14:paraId="710DA1EE" w14:textId="77777777" w:rsidR="00D12646" w:rsidRPr="00777C58" w:rsidRDefault="00D12646" w:rsidP="00D12646">
            <w:pPr>
              <w:jc w:val="both"/>
              <w:rPr>
                <w:rFonts w:asciiTheme="majorBidi" w:hAnsiTheme="majorBidi" w:cstheme="majorBidi"/>
                <w:sz w:val="20"/>
                <w:szCs w:val="20"/>
              </w:rPr>
            </w:pPr>
          </w:p>
        </w:tc>
        <w:tc>
          <w:tcPr>
            <w:tcW w:w="1842" w:type="dxa"/>
          </w:tcPr>
          <w:p w14:paraId="36ED9420" w14:textId="1EA21BF0" w:rsidR="00D12646" w:rsidRPr="00A335B5" w:rsidRDefault="00D12646" w:rsidP="00D12646">
            <w:pPr>
              <w:jc w:val="center"/>
              <w:rPr>
                <w:rFonts w:asciiTheme="majorBidi" w:hAnsiTheme="majorBidi" w:cstheme="majorBidi"/>
                <w:sz w:val="20"/>
                <w:szCs w:val="20"/>
              </w:rPr>
            </w:pPr>
            <w:r w:rsidRPr="001755D6">
              <w:rPr>
                <w:rFonts w:asciiTheme="majorBidi" w:hAnsiTheme="majorBidi" w:cstheme="majorBidi"/>
                <w:bCs/>
                <w:sz w:val="20"/>
                <w:szCs w:val="20"/>
              </w:rPr>
              <w:t xml:space="preserve">Prevederi UE neaplicabile </w:t>
            </w:r>
          </w:p>
        </w:tc>
        <w:tc>
          <w:tcPr>
            <w:tcW w:w="4962" w:type="dxa"/>
          </w:tcPr>
          <w:p w14:paraId="7E0A177B" w14:textId="6856423D" w:rsidR="00D12646" w:rsidRPr="00685CCC" w:rsidRDefault="00D12646" w:rsidP="00D12646">
            <w:pPr>
              <w:rPr>
                <w:rFonts w:asciiTheme="majorBidi" w:hAnsiTheme="majorBidi" w:cstheme="majorBidi"/>
                <w:color w:val="FF0000"/>
                <w:sz w:val="20"/>
                <w:szCs w:val="20"/>
              </w:rPr>
            </w:pPr>
            <w:r w:rsidRPr="0062707B">
              <w:rPr>
                <w:rFonts w:asciiTheme="majorBidi" w:hAnsiTheme="majorBidi" w:cstheme="majorBidi"/>
                <w:sz w:val="20"/>
                <w:szCs w:val="20"/>
              </w:rPr>
              <w:t>Această prevede vizează competențele instituțiilor UE</w:t>
            </w:r>
          </w:p>
        </w:tc>
      </w:tr>
      <w:tr w:rsidR="007C2D56" w:rsidRPr="00292960" w14:paraId="19186A55" w14:textId="77777777" w:rsidTr="007C2D56">
        <w:tc>
          <w:tcPr>
            <w:tcW w:w="3964" w:type="dxa"/>
          </w:tcPr>
          <w:p w14:paraId="1695C680" w14:textId="77777777" w:rsidR="007C2D56" w:rsidRPr="002A4AB6" w:rsidRDefault="007C2D56" w:rsidP="007C2D56">
            <w:pPr>
              <w:jc w:val="both"/>
              <w:rPr>
                <w:rFonts w:asciiTheme="majorBidi" w:hAnsiTheme="majorBidi" w:cstheme="majorBidi"/>
                <w:b/>
                <w:bCs/>
                <w:sz w:val="20"/>
                <w:szCs w:val="20"/>
              </w:rPr>
            </w:pPr>
            <w:r w:rsidRPr="002A4AB6">
              <w:rPr>
                <w:rFonts w:asciiTheme="majorBidi" w:hAnsiTheme="majorBidi" w:cstheme="majorBidi"/>
                <w:b/>
                <w:bCs/>
                <w:sz w:val="20"/>
                <w:szCs w:val="20"/>
              </w:rPr>
              <w:t>Articolul 21</w:t>
            </w:r>
          </w:p>
          <w:p w14:paraId="0AECE8B5" w14:textId="77777777" w:rsidR="007C2D56" w:rsidRPr="00C377A8" w:rsidRDefault="007C2D56" w:rsidP="007C2D56">
            <w:pPr>
              <w:jc w:val="both"/>
              <w:rPr>
                <w:rFonts w:asciiTheme="majorBidi" w:hAnsiTheme="majorBidi" w:cstheme="majorBidi"/>
                <w:sz w:val="20"/>
                <w:szCs w:val="20"/>
              </w:rPr>
            </w:pPr>
            <w:r w:rsidRPr="00C377A8">
              <w:rPr>
                <w:rFonts w:asciiTheme="majorBidi" w:hAnsiTheme="majorBidi" w:cstheme="majorBidi"/>
                <w:sz w:val="20"/>
                <w:szCs w:val="20"/>
              </w:rPr>
              <w:t>Statele membre adoptă toate dispozițiile relevante pentru a interzice intrarea pe teritoriul lor:</w:t>
            </w:r>
          </w:p>
          <w:p w14:paraId="3DA810D1" w14:textId="77777777" w:rsidR="007C2D56" w:rsidRPr="00C377A8" w:rsidRDefault="007C2D56" w:rsidP="007C2D56">
            <w:pPr>
              <w:jc w:val="both"/>
              <w:rPr>
                <w:rFonts w:asciiTheme="majorBidi" w:hAnsiTheme="majorBidi" w:cstheme="majorBidi"/>
                <w:sz w:val="20"/>
                <w:szCs w:val="20"/>
              </w:rPr>
            </w:pPr>
            <w:r w:rsidRPr="00C377A8">
              <w:rPr>
                <w:rFonts w:asciiTheme="majorBidi" w:hAnsiTheme="majorBidi" w:cstheme="majorBidi"/>
                <w:sz w:val="20"/>
                <w:szCs w:val="20"/>
              </w:rPr>
              <w:t>(a)</w:t>
            </w:r>
            <w:r>
              <w:rPr>
                <w:rFonts w:asciiTheme="majorBidi" w:hAnsiTheme="majorBidi" w:cstheme="majorBidi"/>
                <w:sz w:val="20"/>
                <w:szCs w:val="20"/>
              </w:rPr>
              <w:t xml:space="preserve"> </w:t>
            </w:r>
            <w:r w:rsidRPr="00C377A8">
              <w:rPr>
                <w:rFonts w:asciiTheme="majorBidi" w:hAnsiTheme="majorBidi" w:cstheme="majorBidi"/>
                <w:sz w:val="20"/>
                <w:szCs w:val="20"/>
              </w:rPr>
              <w:t>a unei arme de foc, în afara cazurilor menționate la articolele 16 și 17 și sub rezerva respectării condițiilor prevăzute la articolele respective;</w:t>
            </w:r>
          </w:p>
          <w:p w14:paraId="7399EA14" w14:textId="1A47A0AD" w:rsidR="007C2D56" w:rsidRPr="00777C58" w:rsidRDefault="007C2D56" w:rsidP="007C2D56">
            <w:pPr>
              <w:jc w:val="both"/>
              <w:rPr>
                <w:rFonts w:asciiTheme="majorBidi" w:hAnsiTheme="majorBidi" w:cstheme="majorBidi"/>
                <w:sz w:val="20"/>
                <w:szCs w:val="20"/>
              </w:rPr>
            </w:pPr>
          </w:p>
        </w:tc>
        <w:tc>
          <w:tcPr>
            <w:tcW w:w="5075" w:type="dxa"/>
          </w:tcPr>
          <w:p w14:paraId="72B5FE65" w14:textId="77777777" w:rsidR="007C2D56" w:rsidRPr="008D184D" w:rsidRDefault="007C2D56" w:rsidP="007C2D56">
            <w:pPr>
              <w:jc w:val="both"/>
              <w:rPr>
                <w:rFonts w:asciiTheme="majorBidi" w:hAnsiTheme="majorBidi" w:cstheme="majorBidi"/>
                <w:sz w:val="20"/>
                <w:szCs w:val="20"/>
              </w:rPr>
            </w:pPr>
            <w:r w:rsidRPr="008D184D">
              <w:rPr>
                <w:rFonts w:asciiTheme="majorBidi" w:hAnsiTheme="majorBidi" w:cstheme="majorBidi"/>
                <w:sz w:val="20"/>
                <w:szCs w:val="20"/>
              </w:rPr>
              <w:t>Art</w:t>
            </w:r>
            <w:r>
              <w:rPr>
                <w:rFonts w:asciiTheme="majorBidi" w:hAnsiTheme="majorBidi" w:cstheme="majorBidi"/>
                <w:sz w:val="20"/>
                <w:szCs w:val="20"/>
              </w:rPr>
              <w:t xml:space="preserve">. 5, </w:t>
            </w:r>
            <w:r w:rsidRPr="00EE784E">
              <w:rPr>
                <w:rFonts w:asciiTheme="majorBidi" w:hAnsiTheme="majorBidi" w:cstheme="majorBidi"/>
                <w:sz w:val="20"/>
                <w:szCs w:val="20"/>
              </w:rPr>
              <w:t>Legea nr. 130/2012</w:t>
            </w:r>
            <w:r w:rsidRPr="008D184D">
              <w:rPr>
                <w:rFonts w:asciiTheme="majorBidi" w:hAnsiTheme="majorBidi" w:cstheme="majorBidi"/>
                <w:sz w:val="20"/>
                <w:szCs w:val="20"/>
              </w:rPr>
              <w:t xml:space="preserve"> </w:t>
            </w:r>
          </w:p>
          <w:p w14:paraId="4AED4FB8" w14:textId="77777777" w:rsidR="007C2D56" w:rsidRPr="005604B6" w:rsidRDefault="007C2D56" w:rsidP="007C2D56">
            <w:pPr>
              <w:jc w:val="both"/>
              <w:rPr>
                <w:rFonts w:asciiTheme="majorBidi" w:hAnsiTheme="majorBidi" w:cstheme="majorBidi"/>
                <w:b/>
                <w:bCs/>
                <w:sz w:val="20"/>
                <w:szCs w:val="20"/>
              </w:rPr>
            </w:pPr>
            <w:r w:rsidRPr="008D184D">
              <w:rPr>
                <w:rFonts w:asciiTheme="majorBidi" w:hAnsiTheme="majorBidi" w:cstheme="majorBidi"/>
                <w:sz w:val="20"/>
                <w:szCs w:val="20"/>
              </w:rPr>
              <w:t xml:space="preserve">(1) </w:t>
            </w:r>
            <w:r w:rsidRPr="005604B6">
              <w:rPr>
                <w:rFonts w:asciiTheme="majorBidi" w:hAnsiTheme="majorBidi" w:cstheme="majorBidi"/>
                <w:b/>
                <w:bCs/>
                <w:sz w:val="20"/>
                <w:szCs w:val="20"/>
              </w:rPr>
              <w:t>Se interzice</w:t>
            </w:r>
            <w:r w:rsidRPr="008D184D">
              <w:rPr>
                <w:rFonts w:asciiTheme="majorBidi" w:hAnsiTheme="majorBidi" w:cstheme="majorBidi"/>
                <w:sz w:val="20"/>
                <w:szCs w:val="20"/>
              </w:rPr>
              <w:t xml:space="preserve"> procurarea, deţinerea, portul, folosirea, </w:t>
            </w:r>
            <w:r w:rsidRPr="005604B6">
              <w:rPr>
                <w:rFonts w:asciiTheme="majorBidi" w:hAnsiTheme="majorBidi" w:cstheme="majorBidi"/>
                <w:b/>
                <w:bCs/>
                <w:sz w:val="20"/>
                <w:szCs w:val="20"/>
              </w:rPr>
              <w:t>importul,</w:t>
            </w:r>
            <w:r w:rsidRPr="008D184D">
              <w:rPr>
                <w:rFonts w:asciiTheme="majorBidi" w:hAnsiTheme="majorBidi" w:cstheme="majorBidi"/>
                <w:sz w:val="20"/>
                <w:szCs w:val="20"/>
              </w:rPr>
              <w:t xml:space="preserve"> exportul şi comercializarea de către persoane fizice şi juridice, cu excepţia organelor cu competenţe în domeniul apărării naţionale, securităţii statului şi ordinii publice, </w:t>
            </w:r>
            <w:r w:rsidRPr="005604B6">
              <w:rPr>
                <w:rFonts w:asciiTheme="majorBidi" w:hAnsiTheme="majorBidi" w:cstheme="majorBidi"/>
                <w:b/>
                <w:bCs/>
                <w:sz w:val="20"/>
                <w:szCs w:val="20"/>
              </w:rPr>
              <w:t>a următoarelor arme şi muniţii</w:t>
            </w:r>
            <w:r w:rsidRPr="008D184D">
              <w:rPr>
                <w:rFonts w:asciiTheme="majorBidi" w:hAnsiTheme="majorBidi" w:cstheme="majorBidi"/>
                <w:sz w:val="20"/>
                <w:szCs w:val="20"/>
              </w:rPr>
              <w:t xml:space="preserve">, </w:t>
            </w:r>
            <w:r w:rsidRPr="005604B6">
              <w:rPr>
                <w:rFonts w:asciiTheme="majorBidi" w:hAnsiTheme="majorBidi" w:cstheme="majorBidi"/>
                <w:b/>
                <w:bCs/>
                <w:sz w:val="20"/>
                <w:szCs w:val="20"/>
              </w:rPr>
              <w:t>sisteme şi dispozitive pentru acestea:</w:t>
            </w:r>
          </w:p>
          <w:p w14:paraId="0D181665" w14:textId="77777777" w:rsidR="007C2D56" w:rsidRPr="00F2669E" w:rsidRDefault="007C2D56" w:rsidP="007C2D56">
            <w:pPr>
              <w:jc w:val="both"/>
              <w:rPr>
                <w:rFonts w:asciiTheme="majorBidi" w:hAnsiTheme="majorBidi" w:cstheme="majorBidi"/>
                <w:b/>
                <w:bCs/>
                <w:sz w:val="20"/>
                <w:szCs w:val="20"/>
              </w:rPr>
            </w:pPr>
            <w:r w:rsidRPr="00F2669E">
              <w:rPr>
                <w:rFonts w:asciiTheme="majorBidi" w:hAnsiTheme="majorBidi" w:cstheme="majorBidi"/>
                <w:b/>
                <w:bCs/>
                <w:sz w:val="20"/>
                <w:szCs w:val="20"/>
              </w:rPr>
              <w:t>a) armelor şi muniţiilor care fac parte din categoria A conform anexei nr. 1;</w:t>
            </w:r>
          </w:p>
          <w:p w14:paraId="701FDE48" w14:textId="77777777" w:rsidR="007C2D56" w:rsidRPr="008D184D" w:rsidRDefault="007C2D56" w:rsidP="007C2D56">
            <w:pPr>
              <w:jc w:val="both"/>
              <w:rPr>
                <w:rFonts w:asciiTheme="majorBidi" w:hAnsiTheme="majorBidi" w:cstheme="majorBidi"/>
                <w:sz w:val="20"/>
                <w:szCs w:val="20"/>
              </w:rPr>
            </w:pPr>
            <w:r w:rsidRPr="008D184D">
              <w:rPr>
                <w:rFonts w:asciiTheme="majorBidi" w:hAnsiTheme="majorBidi" w:cstheme="majorBidi"/>
                <w:sz w:val="20"/>
                <w:szCs w:val="20"/>
              </w:rPr>
              <w:t>b) armelor confecţionate prin modificarea armelor militare automate;</w:t>
            </w:r>
          </w:p>
          <w:p w14:paraId="119F55D6" w14:textId="77777777" w:rsidR="007C2D56" w:rsidRPr="008D184D" w:rsidRDefault="007C2D56" w:rsidP="007C2D56">
            <w:pPr>
              <w:jc w:val="both"/>
              <w:rPr>
                <w:rFonts w:asciiTheme="majorBidi" w:hAnsiTheme="majorBidi" w:cstheme="majorBidi"/>
                <w:sz w:val="20"/>
                <w:szCs w:val="20"/>
              </w:rPr>
            </w:pPr>
            <w:r w:rsidRPr="008D184D">
              <w:rPr>
                <w:rFonts w:asciiTheme="majorBidi" w:hAnsiTheme="majorBidi" w:cstheme="majorBidi"/>
                <w:sz w:val="20"/>
                <w:szCs w:val="20"/>
              </w:rPr>
              <w:t>c) sistemelor de iluminare şi a sistemelor de ochire ce funcţionează pe principiul laser sau combinate cu acesta, destinate montării pe armă;</w:t>
            </w:r>
          </w:p>
          <w:p w14:paraId="28ACB8F4" w14:textId="77777777" w:rsidR="007C2D56" w:rsidRPr="008D184D" w:rsidRDefault="007C2D56" w:rsidP="007C2D56">
            <w:pPr>
              <w:jc w:val="both"/>
              <w:rPr>
                <w:rFonts w:asciiTheme="majorBidi" w:hAnsiTheme="majorBidi" w:cstheme="majorBidi"/>
                <w:sz w:val="20"/>
                <w:szCs w:val="20"/>
              </w:rPr>
            </w:pPr>
            <w:r w:rsidRPr="008D184D">
              <w:rPr>
                <w:rFonts w:asciiTheme="majorBidi" w:hAnsiTheme="majorBidi" w:cstheme="majorBidi"/>
                <w:sz w:val="20"/>
                <w:szCs w:val="20"/>
              </w:rPr>
              <w:t>d) sistemelor de ochire pe timp de noapte;</w:t>
            </w:r>
          </w:p>
          <w:p w14:paraId="054023B0" w14:textId="77777777" w:rsidR="007C2D56" w:rsidRPr="00777C58" w:rsidRDefault="007C2D56" w:rsidP="007C2D56">
            <w:pPr>
              <w:jc w:val="both"/>
              <w:rPr>
                <w:rFonts w:asciiTheme="majorBidi" w:hAnsiTheme="majorBidi" w:cstheme="majorBidi"/>
                <w:sz w:val="20"/>
                <w:szCs w:val="20"/>
              </w:rPr>
            </w:pPr>
            <w:r w:rsidRPr="008D184D">
              <w:rPr>
                <w:rFonts w:asciiTheme="majorBidi" w:hAnsiTheme="majorBidi" w:cstheme="majorBidi"/>
                <w:sz w:val="20"/>
                <w:szCs w:val="20"/>
              </w:rPr>
              <w:t>e) dispozitivelor destinate sau adaptate diminuării zgomotului cauzat prin arderea unei încărcături.</w:t>
            </w:r>
          </w:p>
        </w:tc>
        <w:tc>
          <w:tcPr>
            <w:tcW w:w="1842" w:type="dxa"/>
          </w:tcPr>
          <w:p w14:paraId="08A5CF83"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tc>
        <w:tc>
          <w:tcPr>
            <w:tcW w:w="4962" w:type="dxa"/>
          </w:tcPr>
          <w:p w14:paraId="683ADCAA" w14:textId="77777777" w:rsidR="007C2D56" w:rsidRPr="00777C58" w:rsidRDefault="007C2D56" w:rsidP="002A4AB6">
            <w:pPr>
              <w:rPr>
                <w:rFonts w:asciiTheme="majorBidi" w:hAnsiTheme="majorBidi" w:cstheme="majorBidi"/>
                <w:sz w:val="20"/>
                <w:szCs w:val="20"/>
              </w:rPr>
            </w:pPr>
          </w:p>
        </w:tc>
      </w:tr>
      <w:tr w:rsidR="007C2D56" w:rsidRPr="00292960" w14:paraId="2C8FE22E" w14:textId="77777777" w:rsidTr="007C2D56">
        <w:tc>
          <w:tcPr>
            <w:tcW w:w="3964" w:type="dxa"/>
          </w:tcPr>
          <w:p w14:paraId="70BBCF61" w14:textId="48EBD168" w:rsidR="007C2D56" w:rsidRPr="00DB1871" w:rsidRDefault="007C2D56" w:rsidP="007C2D56">
            <w:pPr>
              <w:jc w:val="both"/>
              <w:rPr>
                <w:rFonts w:asciiTheme="majorBidi" w:hAnsiTheme="majorBidi" w:cstheme="majorBidi"/>
                <w:sz w:val="20"/>
                <w:szCs w:val="20"/>
              </w:rPr>
            </w:pPr>
            <w:r w:rsidRPr="002A4AB6">
              <w:rPr>
                <w:rFonts w:asciiTheme="majorBidi" w:hAnsiTheme="majorBidi" w:cstheme="majorBidi"/>
                <w:sz w:val="20"/>
                <w:szCs w:val="20"/>
              </w:rPr>
              <w:t>(b) a unei alte arme decât o armă de foc, cu condiția ca dispozițiile de drept intern ale statului membru respectiv să permită acest lucru.</w:t>
            </w:r>
          </w:p>
        </w:tc>
        <w:tc>
          <w:tcPr>
            <w:tcW w:w="5075" w:type="dxa"/>
          </w:tcPr>
          <w:p w14:paraId="78BBB225" w14:textId="77777777" w:rsidR="007C2D56" w:rsidRPr="005604B6" w:rsidRDefault="007C2D56" w:rsidP="007C2D56">
            <w:pPr>
              <w:jc w:val="both"/>
              <w:rPr>
                <w:rFonts w:asciiTheme="majorBidi" w:hAnsiTheme="majorBidi" w:cstheme="majorBidi"/>
                <w:sz w:val="20"/>
                <w:szCs w:val="20"/>
              </w:rPr>
            </w:pPr>
            <w:r w:rsidRPr="005604B6">
              <w:rPr>
                <w:rFonts w:asciiTheme="majorBidi" w:hAnsiTheme="majorBidi" w:cstheme="majorBidi"/>
                <w:sz w:val="20"/>
                <w:szCs w:val="20"/>
              </w:rPr>
              <w:t xml:space="preserve">Art. 5, Legea nr. 130/2012 </w:t>
            </w:r>
          </w:p>
          <w:p w14:paraId="53AE253C" w14:textId="77777777" w:rsidR="007C2D56" w:rsidRPr="005604B6" w:rsidRDefault="007C2D56" w:rsidP="007C2D56">
            <w:pPr>
              <w:jc w:val="both"/>
              <w:rPr>
                <w:rFonts w:asciiTheme="majorBidi" w:hAnsiTheme="majorBidi" w:cstheme="majorBidi"/>
                <w:sz w:val="20"/>
                <w:szCs w:val="20"/>
              </w:rPr>
            </w:pPr>
            <w:r w:rsidRPr="005604B6">
              <w:rPr>
                <w:rFonts w:asciiTheme="majorBidi" w:hAnsiTheme="majorBidi" w:cstheme="majorBidi"/>
                <w:sz w:val="20"/>
                <w:szCs w:val="20"/>
              </w:rPr>
              <w:t>(1) Se interzice procurarea, deţinerea, portul, folosirea, importul, exportul şi comercializarea de către persoane fizice şi juridice, cu excepţia organelor cu competenţe în domeniul apărării naţionale, securităţii statului şi ordinii publice, a următoarelor arme şi muniţii, sisteme şi dispozitive pentru acestea:</w:t>
            </w:r>
          </w:p>
          <w:p w14:paraId="5AD748EF" w14:textId="77777777" w:rsidR="007C2D56" w:rsidRPr="005604B6" w:rsidRDefault="007C2D56" w:rsidP="007C2D56">
            <w:pPr>
              <w:jc w:val="both"/>
              <w:rPr>
                <w:rFonts w:asciiTheme="majorBidi" w:hAnsiTheme="majorBidi" w:cstheme="majorBidi"/>
                <w:sz w:val="20"/>
                <w:szCs w:val="20"/>
              </w:rPr>
            </w:pPr>
            <w:r w:rsidRPr="005604B6">
              <w:rPr>
                <w:rFonts w:asciiTheme="majorBidi" w:hAnsiTheme="majorBidi" w:cstheme="majorBidi"/>
                <w:sz w:val="20"/>
                <w:szCs w:val="20"/>
              </w:rPr>
              <w:t>a) armelor şi muniţiilor care fac parte din categoria A conform anexei nr. 1;</w:t>
            </w:r>
          </w:p>
          <w:p w14:paraId="1015E65F" w14:textId="77777777" w:rsidR="007C2D56" w:rsidRPr="00F2669E" w:rsidRDefault="007C2D56" w:rsidP="007C2D56">
            <w:pPr>
              <w:jc w:val="both"/>
              <w:rPr>
                <w:rFonts w:asciiTheme="majorBidi" w:hAnsiTheme="majorBidi" w:cstheme="majorBidi"/>
                <w:b/>
                <w:bCs/>
                <w:sz w:val="20"/>
                <w:szCs w:val="20"/>
              </w:rPr>
            </w:pPr>
            <w:r w:rsidRPr="00F2669E">
              <w:rPr>
                <w:rFonts w:asciiTheme="majorBidi" w:hAnsiTheme="majorBidi" w:cstheme="majorBidi"/>
                <w:b/>
                <w:bCs/>
                <w:sz w:val="20"/>
                <w:szCs w:val="20"/>
              </w:rPr>
              <w:t>b) armelor confecţionate prin modificarea armelor militare automate;</w:t>
            </w:r>
          </w:p>
          <w:p w14:paraId="3333936B" w14:textId="77777777" w:rsidR="007C2D56" w:rsidRPr="005604B6" w:rsidRDefault="007C2D56" w:rsidP="007C2D56">
            <w:pPr>
              <w:jc w:val="both"/>
              <w:rPr>
                <w:rFonts w:asciiTheme="majorBidi" w:hAnsiTheme="majorBidi" w:cstheme="majorBidi"/>
                <w:sz w:val="20"/>
                <w:szCs w:val="20"/>
              </w:rPr>
            </w:pPr>
            <w:r w:rsidRPr="005604B6">
              <w:rPr>
                <w:rFonts w:asciiTheme="majorBidi" w:hAnsiTheme="majorBidi" w:cstheme="majorBidi"/>
                <w:sz w:val="20"/>
                <w:szCs w:val="20"/>
              </w:rPr>
              <w:t>c) sistemelor de iluminare şi a sistemelor de ochire ce funcţionează pe principiul laser sau combinate cu acesta, destinate montării pe armă;</w:t>
            </w:r>
          </w:p>
          <w:p w14:paraId="5CAB3F98" w14:textId="77777777" w:rsidR="007C2D56" w:rsidRPr="005604B6" w:rsidRDefault="007C2D56" w:rsidP="007C2D56">
            <w:pPr>
              <w:jc w:val="both"/>
              <w:rPr>
                <w:rFonts w:asciiTheme="majorBidi" w:hAnsiTheme="majorBidi" w:cstheme="majorBidi"/>
                <w:sz w:val="20"/>
                <w:szCs w:val="20"/>
              </w:rPr>
            </w:pPr>
            <w:r w:rsidRPr="005604B6">
              <w:rPr>
                <w:rFonts w:asciiTheme="majorBidi" w:hAnsiTheme="majorBidi" w:cstheme="majorBidi"/>
                <w:sz w:val="20"/>
                <w:szCs w:val="20"/>
              </w:rPr>
              <w:lastRenderedPageBreak/>
              <w:t>d) sistemelor de ochire pe timp de noapte;</w:t>
            </w:r>
          </w:p>
          <w:p w14:paraId="700FB7DF" w14:textId="30B38E40" w:rsidR="007C2D56" w:rsidRPr="008D184D" w:rsidRDefault="007C2D56" w:rsidP="007C2D56">
            <w:pPr>
              <w:jc w:val="both"/>
              <w:rPr>
                <w:rFonts w:asciiTheme="majorBidi" w:hAnsiTheme="majorBidi" w:cstheme="majorBidi"/>
                <w:sz w:val="20"/>
                <w:szCs w:val="20"/>
              </w:rPr>
            </w:pPr>
            <w:r w:rsidRPr="005604B6">
              <w:rPr>
                <w:rFonts w:asciiTheme="majorBidi" w:hAnsiTheme="majorBidi" w:cstheme="majorBidi"/>
                <w:sz w:val="20"/>
                <w:szCs w:val="20"/>
              </w:rPr>
              <w:t>e) dispozitivelor destinate sau adaptate diminuării zgomotului cauzat prin arderea unei încărcături.</w:t>
            </w:r>
          </w:p>
        </w:tc>
        <w:tc>
          <w:tcPr>
            <w:tcW w:w="1842" w:type="dxa"/>
          </w:tcPr>
          <w:p w14:paraId="260DCBB1" w14:textId="4F7FE42C" w:rsidR="007C2D56" w:rsidRPr="00A335B5" w:rsidRDefault="007C2D56" w:rsidP="007C2D56">
            <w:pPr>
              <w:jc w:val="center"/>
              <w:rPr>
                <w:rFonts w:asciiTheme="majorBidi" w:hAnsiTheme="majorBidi" w:cstheme="majorBidi"/>
                <w:sz w:val="20"/>
                <w:szCs w:val="20"/>
              </w:rPr>
            </w:pPr>
            <w:r w:rsidRPr="005604B6">
              <w:rPr>
                <w:rFonts w:asciiTheme="majorBidi" w:hAnsiTheme="majorBidi" w:cstheme="majorBidi"/>
                <w:sz w:val="20"/>
                <w:szCs w:val="20"/>
              </w:rPr>
              <w:lastRenderedPageBreak/>
              <w:t>Compatibil</w:t>
            </w:r>
          </w:p>
        </w:tc>
        <w:tc>
          <w:tcPr>
            <w:tcW w:w="4962" w:type="dxa"/>
          </w:tcPr>
          <w:p w14:paraId="52625BA2" w14:textId="77777777" w:rsidR="007C2D56" w:rsidRPr="00777C58" w:rsidRDefault="007C2D56" w:rsidP="002A4AB6">
            <w:pPr>
              <w:rPr>
                <w:rFonts w:asciiTheme="majorBidi" w:hAnsiTheme="majorBidi" w:cstheme="majorBidi"/>
                <w:sz w:val="20"/>
                <w:szCs w:val="20"/>
              </w:rPr>
            </w:pPr>
          </w:p>
        </w:tc>
      </w:tr>
      <w:tr w:rsidR="007C2D56" w:rsidRPr="00292960" w14:paraId="2A4C731D" w14:textId="77777777" w:rsidTr="007C2D56">
        <w:tc>
          <w:tcPr>
            <w:tcW w:w="3964" w:type="dxa"/>
          </w:tcPr>
          <w:p w14:paraId="7CF69FD6" w14:textId="77777777" w:rsidR="007C2D56" w:rsidRPr="003E6053" w:rsidRDefault="007C2D56" w:rsidP="007C2D56">
            <w:pPr>
              <w:jc w:val="both"/>
              <w:rPr>
                <w:rFonts w:asciiTheme="majorBidi" w:hAnsiTheme="majorBidi" w:cstheme="majorBidi"/>
                <w:sz w:val="20"/>
                <w:szCs w:val="20"/>
              </w:rPr>
            </w:pPr>
            <w:r w:rsidRPr="003E6053">
              <w:rPr>
                <w:rFonts w:asciiTheme="majorBidi" w:hAnsiTheme="majorBidi" w:cstheme="majorBidi"/>
                <w:sz w:val="20"/>
                <w:szCs w:val="20"/>
              </w:rPr>
              <w:t>CAPITOLUL 4</w:t>
            </w:r>
          </w:p>
          <w:p w14:paraId="1C5ECE0E" w14:textId="77777777" w:rsidR="007C2D56" w:rsidRPr="003E6053" w:rsidRDefault="007C2D56" w:rsidP="007C2D56">
            <w:pPr>
              <w:jc w:val="both"/>
              <w:rPr>
                <w:rFonts w:asciiTheme="majorBidi" w:hAnsiTheme="majorBidi" w:cstheme="majorBidi"/>
                <w:sz w:val="20"/>
                <w:szCs w:val="20"/>
              </w:rPr>
            </w:pPr>
            <w:r w:rsidRPr="003E6053">
              <w:rPr>
                <w:rFonts w:asciiTheme="majorBidi" w:hAnsiTheme="majorBidi" w:cstheme="majorBidi"/>
                <w:sz w:val="20"/>
                <w:szCs w:val="20"/>
              </w:rPr>
              <w:t>DISPOZIȚII FINALE</w:t>
            </w:r>
          </w:p>
          <w:p w14:paraId="7C13A58E" w14:textId="77777777" w:rsidR="007C2D56" w:rsidRPr="00823A91" w:rsidRDefault="007C2D56" w:rsidP="007C2D56">
            <w:pPr>
              <w:jc w:val="both"/>
              <w:rPr>
                <w:rFonts w:asciiTheme="majorBidi" w:hAnsiTheme="majorBidi" w:cstheme="majorBidi"/>
                <w:b/>
                <w:bCs/>
                <w:sz w:val="20"/>
                <w:szCs w:val="20"/>
              </w:rPr>
            </w:pPr>
            <w:r w:rsidRPr="00823A91">
              <w:rPr>
                <w:rFonts w:asciiTheme="majorBidi" w:hAnsiTheme="majorBidi" w:cstheme="majorBidi"/>
                <w:b/>
                <w:bCs/>
                <w:sz w:val="20"/>
                <w:szCs w:val="20"/>
              </w:rPr>
              <w:t>Articolul 22</w:t>
            </w:r>
          </w:p>
          <w:p w14:paraId="17B0AEE7" w14:textId="14B40BB7" w:rsidR="007C2D56" w:rsidRPr="00DB1871" w:rsidRDefault="007C2D56" w:rsidP="007C2D56">
            <w:pPr>
              <w:jc w:val="both"/>
              <w:rPr>
                <w:rFonts w:asciiTheme="majorBidi" w:hAnsiTheme="majorBidi" w:cstheme="majorBidi"/>
                <w:sz w:val="20"/>
                <w:szCs w:val="20"/>
              </w:rPr>
            </w:pPr>
            <w:r w:rsidRPr="003E6053">
              <w:rPr>
                <w:rFonts w:asciiTheme="majorBidi" w:hAnsiTheme="majorBidi" w:cstheme="majorBidi"/>
                <w:sz w:val="20"/>
                <w:szCs w:val="20"/>
              </w:rPr>
              <w:t>(1) Statele membre întăresc controalele privind deținerea de arme la frontierele externe ale Uniunii. Acestea se asigură în special că persoanele care provin dintr-o țară terță și care intenționează să ajungă în alt stat membru respectă articolul 17.</w:t>
            </w:r>
          </w:p>
        </w:tc>
        <w:tc>
          <w:tcPr>
            <w:tcW w:w="5075" w:type="dxa"/>
          </w:tcPr>
          <w:p w14:paraId="606093FC" w14:textId="77777777" w:rsidR="007C2D56" w:rsidRDefault="007C2D56" w:rsidP="007C2D56">
            <w:pPr>
              <w:jc w:val="both"/>
              <w:rPr>
                <w:rFonts w:asciiTheme="majorBidi" w:hAnsiTheme="majorBidi" w:cstheme="majorBidi"/>
                <w:sz w:val="20"/>
                <w:szCs w:val="20"/>
              </w:rPr>
            </w:pPr>
          </w:p>
          <w:p w14:paraId="25BC94EA" w14:textId="77777777" w:rsidR="007C2D56" w:rsidRDefault="007C2D56" w:rsidP="007C2D56">
            <w:pPr>
              <w:jc w:val="both"/>
              <w:rPr>
                <w:rFonts w:asciiTheme="majorBidi" w:hAnsiTheme="majorBidi" w:cstheme="majorBidi"/>
                <w:sz w:val="20"/>
                <w:szCs w:val="20"/>
              </w:rPr>
            </w:pPr>
          </w:p>
          <w:p w14:paraId="4018718B" w14:textId="7EC7A47D"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Art. 20 Legea 130/2012 </w:t>
            </w:r>
          </w:p>
          <w:p w14:paraId="72F111DB" w14:textId="4E2F8505" w:rsidR="007C2D56" w:rsidRDefault="007C2D56" w:rsidP="007C2D56">
            <w:pPr>
              <w:jc w:val="both"/>
              <w:rPr>
                <w:rFonts w:asciiTheme="majorBidi" w:hAnsiTheme="majorBidi" w:cstheme="majorBidi"/>
                <w:sz w:val="20"/>
                <w:szCs w:val="20"/>
              </w:rPr>
            </w:pPr>
            <w:r w:rsidRPr="00D220DC">
              <w:rPr>
                <w:rFonts w:asciiTheme="majorBidi" w:hAnsiTheme="majorBidi" w:cstheme="majorBidi"/>
                <w:sz w:val="20"/>
                <w:szCs w:val="20"/>
              </w:rPr>
              <w:t xml:space="preserve">Alin. (1) Persoana care deţine, în condiţiile prezentei legi, arme letale şi neletale supuse autorizării şi care </w:t>
            </w:r>
            <w:proofErr w:type="spellStart"/>
            <w:r w:rsidRPr="00D220DC">
              <w:rPr>
                <w:rFonts w:asciiTheme="majorBidi" w:hAnsiTheme="majorBidi" w:cstheme="majorBidi"/>
                <w:sz w:val="20"/>
                <w:szCs w:val="20"/>
              </w:rPr>
              <w:t>doreşte</w:t>
            </w:r>
            <w:proofErr w:type="spellEnd"/>
            <w:r w:rsidRPr="00D220DC">
              <w:rPr>
                <w:rFonts w:asciiTheme="majorBidi" w:hAnsiTheme="majorBidi" w:cstheme="majorBidi"/>
                <w:sz w:val="20"/>
                <w:szCs w:val="20"/>
              </w:rPr>
              <w:t xml:space="preserve"> să călătorească în străinătate cu ele poate solicita serviciului abilitat al Ministerului Afacerilor Interne eliberarea unui permis de transport al armelor în vederea perfectării </w:t>
            </w:r>
            <w:proofErr w:type="spellStart"/>
            <w:r w:rsidRPr="00D220DC">
              <w:rPr>
                <w:rFonts w:asciiTheme="majorBidi" w:hAnsiTheme="majorBidi" w:cstheme="majorBidi"/>
                <w:sz w:val="20"/>
                <w:szCs w:val="20"/>
              </w:rPr>
              <w:t>formalităţilor</w:t>
            </w:r>
            <w:proofErr w:type="spellEnd"/>
            <w:r w:rsidRPr="00D220DC">
              <w:rPr>
                <w:rFonts w:asciiTheme="majorBidi" w:hAnsiTheme="majorBidi" w:cstheme="majorBidi"/>
                <w:sz w:val="20"/>
                <w:szCs w:val="20"/>
              </w:rPr>
              <w:t xml:space="preserve"> vamale la </w:t>
            </w:r>
            <w:proofErr w:type="spellStart"/>
            <w:r w:rsidRPr="00D220DC">
              <w:rPr>
                <w:rFonts w:asciiTheme="majorBidi" w:hAnsiTheme="majorBidi" w:cstheme="majorBidi"/>
                <w:sz w:val="20"/>
                <w:szCs w:val="20"/>
              </w:rPr>
              <w:t>ieşirea</w:t>
            </w:r>
            <w:proofErr w:type="spellEnd"/>
            <w:r w:rsidRPr="00D220DC">
              <w:rPr>
                <w:rFonts w:asciiTheme="majorBidi" w:hAnsiTheme="majorBidi" w:cstheme="majorBidi"/>
                <w:sz w:val="20"/>
                <w:szCs w:val="20"/>
              </w:rPr>
              <w:t xml:space="preserve"> de pe teritoriul ţării.</w:t>
            </w:r>
          </w:p>
          <w:p w14:paraId="69417151" w14:textId="77FF80EB" w:rsidR="007C2D56" w:rsidRPr="00D220DC"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D220DC">
              <w:rPr>
                <w:rFonts w:asciiTheme="majorBidi" w:hAnsiTheme="majorBidi" w:cstheme="majorBidi"/>
                <w:sz w:val="20"/>
                <w:szCs w:val="20"/>
              </w:rPr>
              <w:t xml:space="preserve">(4) Permisul prevăzut la alin. (1) se acordă în cazul </w:t>
            </w:r>
            <w:proofErr w:type="spellStart"/>
            <w:r w:rsidRPr="00D220DC">
              <w:rPr>
                <w:rFonts w:asciiTheme="majorBidi" w:hAnsiTheme="majorBidi" w:cstheme="majorBidi"/>
                <w:sz w:val="20"/>
                <w:szCs w:val="20"/>
              </w:rPr>
              <w:t>cînd</w:t>
            </w:r>
            <w:proofErr w:type="spellEnd"/>
            <w:r w:rsidRPr="00D220DC">
              <w:rPr>
                <w:rFonts w:asciiTheme="majorBidi" w:hAnsiTheme="majorBidi" w:cstheme="majorBidi"/>
                <w:sz w:val="20"/>
                <w:szCs w:val="20"/>
              </w:rPr>
              <w:t xml:space="preserve"> solicitantul </w:t>
            </w:r>
            <w:proofErr w:type="spellStart"/>
            <w:r w:rsidRPr="00D220DC">
              <w:rPr>
                <w:rFonts w:asciiTheme="majorBidi" w:hAnsiTheme="majorBidi" w:cstheme="majorBidi"/>
                <w:sz w:val="20"/>
                <w:szCs w:val="20"/>
              </w:rPr>
              <w:t>întruneşte</w:t>
            </w:r>
            <w:proofErr w:type="spellEnd"/>
            <w:r w:rsidRPr="00D220DC">
              <w:rPr>
                <w:rFonts w:asciiTheme="majorBidi" w:hAnsiTheme="majorBidi" w:cstheme="majorBidi"/>
                <w:sz w:val="20"/>
                <w:szCs w:val="20"/>
              </w:rPr>
              <w:t xml:space="preserve"> următoarele condiţii:</w:t>
            </w:r>
          </w:p>
          <w:p w14:paraId="0EA520E5" w14:textId="77777777" w:rsidR="007C2D56" w:rsidRPr="00D220DC" w:rsidRDefault="007C2D56" w:rsidP="007C2D56">
            <w:pPr>
              <w:jc w:val="both"/>
              <w:rPr>
                <w:rFonts w:asciiTheme="majorBidi" w:hAnsiTheme="majorBidi" w:cstheme="majorBidi"/>
                <w:sz w:val="20"/>
                <w:szCs w:val="20"/>
              </w:rPr>
            </w:pPr>
            <w:r w:rsidRPr="00D220DC">
              <w:rPr>
                <w:rFonts w:asciiTheme="majorBidi" w:hAnsiTheme="majorBidi" w:cstheme="majorBidi"/>
                <w:sz w:val="20"/>
                <w:szCs w:val="20"/>
              </w:rPr>
              <w:t xml:space="preserve">a) este titular al unui permis de armă pentru armele şi muniţia cu care </w:t>
            </w:r>
            <w:proofErr w:type="spellStart"/>
            <w:r w:rsidRPr="00D220DC">
              <w:rPr>
                <w:rFonts w:asciiTheme="majorBidi" w:hAnsiTheme="majorBidi" w:cstheme="majorBidi"/>
                <w:sz w:val="20"/>
                <w:szCs w:val="20"/>
              </w:rPr>
              <w:t>intenţionează</w:t>
            </w:r>
            <w:proofErr w:type="spellEnd"/>
            <w:r w:rsidRPr="00D220DC">
              <w:rPr>
                <w:rFonts w:asciiTheme="majorBidi" w:hAnsiTheme="majorBidi" w:cstheme="majorBidi"/>
                <w:sz w:val="20"/>
                <w:szCs w:val="20"/>
              </w:rPr>
              <w:t xml:space="preserve"> să călătorească în străinătate;</w:t>
            </w:r>
          </w:p>
          <w:p w14:paraId="6FEBBD51" w14:textId="77777777" w:rsidR="007C2D56" w:rsidRPr="00D220DC" w:rsidRDefault="007C2D56" w:rsidP="007C2D56">
            <w:pPr>
              <w:jc w:val="both"/>
              <w:rPr>
                <w:rFonts w:asciiTheme="majorBidi" w:hAnsiTheme="majorBidi" w:cstheme="majorBidi"/>
                <w:sz w:val="20"/>
                <w:szCs w:val="20"/>
              </w:rPr>
            </w:pPr>
            <w:r w:rsidRPr="00D220DC">
              <w:rPr>
                <w:rFonts w:asciiTheme="majorBidi" w:hAnsiTheme="majorBidi" w:cstheme="majorBidi"/>
                <w:sz w:val="20"/>
                <w:szCs w:val="20"/>
              </w:rPr>
              <w:t>b) prezintă motivele călătoriei sale în străinătate cu armele şi muniţia pentru care solicită eliberarea permisului.</w:t>
            </w:r>
          </w:p>
          <w:p w14:paraId="703297BA" w14:textId="64EFDB1C" w:rsidR="007C2D56" w:rsidRPr="008D184D"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D220DC">
              <w:rPr>
                <w:rFonts w:asciiTheme="majorBidi" w:hAnsiTheme="majorBidi" w:cstheme="majorBidi"/>
                <w:sz w:val="20"/>
                <w:szCs w:val="20"/>
              </w:rPr>
              <w:t>(5) Permisul prevăzut la alin. (1) trebuie să cuprindă date referitoare la titularul acestuia, data şi punctul de trecere a frontierei de stat prin care titularul urmează să iasă din tară, precum şi informaţii despre armele şi cantitatea de muniţie care urmează să fie scoase de pe teritoriul Republicii Moldova.</w:t>
            </w:r>
          </w:p>
        </w:tc>
        <w:tc>
          <w:tcPr>
            <w:tcW w:w="1842" w:type="dxa"/>
          </w:tcPr>
          <w:p w14:paraId="33F6FD85" w14:textId="77777777" w:rsidR="007C2D56" w:rsidRDefault="007C2D56" w:rsidP="007C2D56">
            <w:pPr>
              <w:jc w:val="center"/>
              <w:rPr>
                <w:rFonts w:asciiTheme="majorBidi" w:hAnsiTheme="majorBidi" w:cstheme="majorBidi"/>
                <w:sz w:val="20"/>
                <w:szCs w:val="20"/>
              </w:rPr>
            </w:pPr>
          </w:p>
          <w:p w14:paraId="39927D89" w14:textId="77777777" w:rsidR="007C2D56" w:rsidRDefault="007C2D56" w:rsidP="007C2D56">
            <w:pPr>
              <w:jc w:val="center"/>
              <w:rPr>
                <w:rFonts w:asciiTheme="majorBidi" w:hAnsiTheme="majorBidi" w:cstheme="majorBidi"/>
                <w:sz w:val="20"/>
                <w:szCs w:val="20"/>
              </w:rPr>
            </w:pPr>
          </w:p>
          <w:p w14:paraId="5FF3A32B" w14:textId="0F1FFCE5" w:rsidR="007C2D56" w:rsidRPr="00A335B5" w:rsidRDefault="007C2D56" w:rsidP="007C2D56">
            <w:pPr>
              <w:jc w:val="center"/>
              <w:rPr>
                <w:rFonts w:asciiTheme="majorBidi" w:hAnsiTheme="majorBidi" w:cstheme="majorBidi"/>
                <w:sz w:val="20"/>
                <w:szCs w:val="20"/>
              </w:rPr>
            </w:pPr>
            <w:r>
              <w:rPr>
                <w:rFonts w:asciiTheme="majorBidi" w:hAnsiTheme="majorBidi" w:cstheme="majorBidi"/>
                <w:sz w:val="20"/>
                <w:szCs w:val="20"/>
              </w:rPr>
              <w:t>Compatibil</w:t>
            </w:r>
          </w:p>
        </w:tc>
        <w:tc>
          <w:tcPr>
            <w:tcW w:w="4962" w:type="dxa"/>
          </w:tcPr>
          <w:p w14:paraId="242C14C7" w14:textId="77777777" w:rsidR="007C2D56" w:rsidRPr="00777C58" w:rsidRDefault="007C2D56" w:rsidP="002A4AB6">
            <w:pPr>
              <w:rPr>
                <w:rFonts w:asciiTheme="majorBidi" w:hAnsiTheme="majorBidi" w:cstheme="majorBidi"/>
                <w:sz w:val="20"/>
                <w:szCs w:val="20"/>
              </w:rPr>
            </w:pPr>
          </w:p>
        </w:tc>
      </w:tr>
      <w:tr w:rsidR="007C2D56" w:rsidRPr="00292960" w14:paraId="5C27035F" w14:textId="77777777" w:rsidTr="007C2D56">
        <w:tc>
          <w:tcPr>
            <w:tcW w:w="3964" w:type="dxa"/>
          </w:tcPr>
          <w:p w14:paraId="7EAA8A3D" w14:textId="792F43FC" w:rsidR="007C2D56" w:rsidRPr="003E6053" w:rsidRDefault="007C2D56" w:rsidP="007C2D56">
            <w:pPr>
              <w:jc w:val="both"/>
              <w:rPr>
                <w:rFonts w:asciiTheme="majorBidi" w:hAnsiTheme="majorBidi" w:cstheme="majorBidi"/>
                <w:sz w:val="20"/>
                <w:szCs w:val="20"/>
              </w:rPr>
            </w:pPr>
            <w:r w:rsidRPr="003E6053">
              <w:rPr>
                <w:rFonts w:asciiTheme="majorBidi" w:hAnsiTheme="majorBidi" w:cstheme="majorBidi"/>
                <w:sz w:val="20"/>
                <w:szCs w:val="20"/>
              </w:rPr>
              <w:t>(2) Prezenta directivă nu aduce atingere controalelor efectuate de către statele membre sau de către transportatori în timpul îmbarcării la bordul unui mijloc de transport.</w:t>
            </w:r>
          </w:p>
        </w:tc>
        <w:tc>
          <w:tcPr>
            <w:tcW w:w="5075" w:type="dxa"/>
          </w:tcPr>
          <w:p w14:paraId="16B38F21" w14:textId="641693AE" w:rsidR="007C2D56" w:rsidRPr="00C51B20" w:rsidRDefault="007C2D56" w:rsidP="007C2D56">
            <w:pPr>
              <w:ind w:right="-102"/>
              <w:jc w:val="both"/>
              <w:rPr>
                <w:rFonts w:asciiTheme="majorBidi" w:hAnsiTheme="majorBidi" w:cstheme="majorBidi"/>
                <w:sz w:val="20"/>
                <w:szCs w:val="20"/>
                <w:vertAlign w:val="superscript"/>
              </w:rPr>
            </w:pPr>
            <w:r>
              <w:rPr>
                <w:rFonts w:asciiTheme="majorBidi" w:hAnsiTheme="majorBidi" w:cstheme="majorBidi"/>
                <w:sz w:val="20"/>
                <w:szCs w:val="20"/>
              </w:rPr>
              <w:t xml:space="preserve">Codul Vamal nr. 95/2021 </w:t>
            </w:r>
            <w:r w:rsidRPr="00C51B20">
              <w:rPr>
                <w:rFonts w:asciiTheme="majorBidi" w:hAnsiTheme="majorBidi" w:cstheme="majorBidi"/>
                <w:sz w:val="20"/>
                <w:szCs w:val="20"/>
              </w:rPr>
              <w:t>Art. 425</w:t>
            </w:r>
            <w:r w:rsidRPr="00C51B20">
              <w:rPr>
                <w:rFonts w:asciiTheme="majorBidi" w:hAnsiTheme="majorBidi" w:cstheme="majorBidi"/>
                <w:sz w:val="20"/>
                <w:szCs w:val="20"/>
                <w:vertAlign w:val="superscript"/>
              </w:rPr>
              <w:t xml:space="preserve">12 </w:t>
            </w:r>
          </w:p>
          <w:p w14:paraId="01869A91"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Alin. </w:t>
            </w:r>
            <w:r w:rsidRPr="00C51B20">
              <w:rPr>
                <w:rFonts w:asciiTheme="majorBidi" w:hAnsiTheme="majorBidi" w:cstheme="majorBidi"/>
                <w:sz w:val="20"/>
                <w:szCs w:val="20"/>
              </w:rPr>
              <w:t>(1) Bunurile confiscate de către Serviciul Vamal sunt transmise cu titlu gratuit în următoarele cazuri:</w:t>
            </w:r>
          </w:p>
          <w:p w14:paraId="6F8653EC" w14:textId="23E45B49" w:rsidR="007C2D56" w:rsidRDefault="007C2D56" w:rsidP="007C2D56">
            <w:pPr>
              <w:jc w:val="both"/>
              <w:rPr>
                <w:rFonts w:asciiTheme="majorBidi" w:hAnsiTheme="majorBidi" w:cstheme="majorBidi"/>
                <w:sz w:val="20"/>
                <w:szCs w:val="20"/>
              </w:rPr>
            </w:pPr>
            <w:r w:rsidRPr="00C51B20">
              <w:rPr>
                <w:rFonts w:asciiTheme="majorBidi" w:hAnsiTheme="majorBidi" w:cstheme="majorBidi"/>
                <w:sz w:val="20"/>
                <w:szCs w:val="20"/>
              </w:rPr>
              <w:t>d) dacă bunurile confiscate sau fără stăpân sunt arme și muniții prevăzute în anexa nr. l la Legea nr.130/2012 privind regimul armelor și al munițiilor cu destinație civilă, acestea se predau Ministerului Afacerilor Interne, în celelalte cazuri se predau Ministerului Apărării.</w:t>
            </w:r>
          </w:p>
        </w:tc>
        <w:tc>
          <w:tcPr>
            <w:tcW w:w="1842" w:type="dxa"/>
          </w:tcPr>
          <w:p w14:paraId="0F4E780D" w14:textId="1A2331C4" w:rsidR="007C2D56" w:rsidRPr="00501F74" w:rsidRDefault="007C2D56" w:rsidP="007C2D56">
            <w:pPr>
              <w:jc w:val="center"/>
              <w:rPr>
                <w:rFonts w:asciiTheme="majorBidi" w:hAnsiTheme="majorBidi" w:cstheme="majorBidi"/>
                <w:sz w:val="20"/>
                <w:szCs w:val="20"/>
                <w:highlight w:val="cyan"/>
              </w:rPr>
            </w:pPr>
            <w:r w:rsidRPr="00C51B20">
              <w:rPr>
                <w:rFonts w:asciiTheme="majorBidi" w:hAnsiTheme="majorBidi" w:cstheme="majorBidi"/>
                <w:sz w:val="20"/>
                <w:szCs w:val="20"/>
              </w:rPr>
              <w:t>Compatibil</w:t>
            </w:r>
          </w:p>
        </w:tc>
        <w:tc>
          <w:tcPr>
            <w:tcW w:w="4962" w:type="dxa"/>
          </w:tcPr>
          <w:p w14:paraId="1A63D7FE" w14:textId="1008E89E" w:rsidR="007C2D56" w:rsidRPr="00C51B20" w:rsidRDefault="007C2D56" w:rsidP="002A4AB6">
            <w:pPr>
              <w:rPr>
                <w:rFonts w:asciiTheme="majorBidi" w:hAnsiTheme="majorBidi" w:cstheme="majorBidi"/>
                <w:sz w:val="20"/>
                <w:szCs w:val="20"/>
              </w:rPr>
            </w:pPr>
          </w:p>
        </w:tc>
      </w:tr>
      <w:tr w:rsidR="002A17CE" w:rsidRPr="00292960" w14:paraId="4FCEA2C5" w14:textId="77777777" w:rsidTr="007C2D56">
        <w:tc>
          <w:tcPr>
            <w:tcW w:w="3964" w:type="dxa"/>
          </w:tcPr>
          <w:p w14:paraId="66E53500" w14:textId="221ACCCB" w:rsidR="002A17CE" w:rsidRPr="003E6053" w:rsidRDefault="002A17CE" w:rsidP="002A17CE">
            <w:pPr>
              <w:ind w:right="-84"/>
              <w:jc w:val="both"/>
              <w:rPr>
                <w:rFonts w:asciiTheme="majorBidi" w:hAnsiTheme="majorBidi" w:cstheme="majorBidi"/>
                <w:sz w:val="20"/>
                <w:szCs w:val="20"/>
              </w:rPr>
            </w:pPr>
            <w:r w:rsidRPr="003E6053">
              <w:rPr>
                <w:rFonts w:asciiTheme="majorBidi" w:hAnsiTheme="majorBidi" w:cstheme="majorBidi"/>
                <w:sz w:val="20"/>
                <w:szCs w:val="20"/>
              </w:rPr>
              <w:t>(3) Statele membre informează Comisia despre modalitățile în care se efectuează controalele menționate la alineatele (1) și (2). Comisia centralizează informațiile respective și le pune la dispoziția tuturor statelor membre.</w:t>
            </w:r>
          </w:p>
        </w:tc>
        <w:tc>
          <w:tcPr>
            <w:tcW w:w="5075" w:type="dxa"/>
          </w:tcPr>
          <w:p w14:paraId="022F2123" w14:textId="53DF93E2" w:rsidR="002A17CE" w:rsidRDefault="002A17CE" w:rsidP="002A17CE">
            <w:pPr>
              <w:jc w:val="both"/>
              <w:rPr>
                <w:rFonts w:asciiTheme="majorBidi" w:hAnsiTheme="majorBidi" w:cstheme="majorBidi"/>
                <w:sz w:val="20"/>
                <w:szCs w:val="20"/>
              </w:rPr>
            </w:pPr>
            <w:r>
              <w:rPr>
                <w:rFonts w:asciiTheme="majorBidi" w:hAnsiTheme="majorBidi" w:cstheme="majorBidi"/>
                <w:sz w:val="20"/>
                <w:szCs w:val="20"/>
              </w:rPr>
              <w:t xml:space="preserve">- </w:t>
            </w:r>
          </w:p>
        </w:tc>
        <w:tc>
          <w:tcPr>
            <w:tcW w:w="1842" w:type="dxa"/>
          </w:tcPr>
          <w:p w14:paraId="42524779" w14:textId="427CE758" w:rsidR="002A17CE" w:rsidRPr="00A75CBC" w:rsidRDefault="002A17CE" w:rsidP="002A17CE">
            <w:pPr>
              <w:jc w:val="center"/>
              <w:rPr>
                <w:rFonts w:asciiTheme="majorBidi" w:hAnsiTheme="majorBidi" w:cstheme="majorBidi"/>
                <w:sz w:val="20"/>
                <w:szCs w:val="20"/>
              </w:rPr>
            </w:pPr>
            <w:r w:rsidRPr="00A75CBC">
              <w:rPr>
                <w:rFonts w:asciiTheme="majorBidi" w:hAnsiTheme="majorBidi" w:cstheme="majorBidi"/>
                <w:sz w:val="20"/>
                <w:szCs w:val="20"/>
              </w:rPr>
              <w:t>Norme UE ne</w:t>
            </w:r>
            <w:r>
              <w:rPr>
                <w:rFonts w:asciiTheme="majorBidi" w:hAnsiTheme="majorBidi" w:cstheme="majorBidi"/>
                <w:sz w:val="20"/>
                <w:szCs w:val="20"/>
              </w:rPr>
              <w:t>transpus</w:t>
            </w:r>
            <w:r w:rsidRPr="00A75CBC">
              <w:rPr>
                <w:rFonts w:asciiTheme="majorBidi" w:hAnsiTheme="majorBidi" w:cstheme="majorBidi"/>
                <w:sz w:val="20"/>
                <w:szCs w:val="20"/>
              </w:rPr>
              <w:t>e</w:t>
            </w:r>
          </w:p>
          <w:p w14:paraId="6516F0E9" w14:textId="77777777" w:rsidR="002A17CE" w:rsidRPr="00A75CBC" w:rsidRDefault="002A17CE" w:rsidP="002A17CE">
            <w:pPr>
              <w:jc w:val="center"/>
              <w:rPr>
                <w:rFonts w:asciiTheme="majorBidi" w:hAnsiTheme="majorBidi" w:cstheme="majorBidi"/>
                <w:sz w:val="20"/>
                <w:szCs w:val="20"/>
              </w:rPr>
            </w:pPr>
          </w:p>
        </w:tc>
        <w:tc>
          <w:tcPr>
            <w:tcW w:w="4962" w:type="dxa"/>
          </w:tcPr>
          <w:p w14:paraId="4E042ED6" w14:textId="77777777" w:rsidR="002A17CE" w:rsidRPr="007E37C9" w:rsidRDefault="002A17CE" w:rsidP="002A17CE">
            <w:pPr>
              <w:rPr>
                <w:rFonts w:asciiTheme="majorBidi" w:hAnsiTheme="majorBidi" w:cstheme="majorBidi"/>
                <w:sz w:val="20"/>
                <w:szCs w:val="20"/>
              </w:rPr>
            </w:pPr>
            <w:r w:rsidRPr="007E37C9">
              <w:rPr>
                <w:rFonts w:asciiTheme="majorBidi" w:hAnsiTheme="majorBidi" w:cstheme="majorBidi"/>
                <w:sz w:val="20"/>
                <w:szCs w:val="20"/>
              </w:rPr>
              <w:t xml:space="preserve">Urmează a fi transpus printr-un alt proiect de act normativ </w:t>
            </w:r>
          </w:p>
          <w:p w14:paraId="765021D5" w14:textId="3F8AE1C6" w:rsidR="002A17CE" w:rsidRPr="00777C58" w:rsidRDefault="002A17CE" w:rsidP="002A17CE">
            <w:pPr>
              <w:rPr>
                <w:rFonts w:asciiTheme="majorBidi" w:hAnsiTheme="majorBidi" w:cstheme="majorBidi"/>
                <w:sz w:val="20"/>
                <w:szCs w:val="20"/>
              </w:rPr>
            </w:pPr>
          </w:p>
        </w:tc>
      </w:tr>
      <w:tr w:rsidR="0046021A" w:rsidRPr="00292960" w14:paraId="57929528" w14:textId="77777777" w:rsidTr="0076534C">
        <w:tc>
          <w:tcPr>
            <w:tcW w:w="3964" w:type="dxa"/>
          </w:tcPr>
          <w:p w14:paraId="5564AC0F" w14:textId="77777777" w:rsidR="0046021A" w:rsidRPr="00777C58" w:rsidRDefault="0046021A" w:rsidP="0046021A">
            <w:pPr>
              <w:jc w:val="both"/>
              <w:rPr>
                <w:rFonts w:asciiTheme="majorBidi" w:hAnsiTheme="majorBidi" w:cstheme="majorBidi"/>
                <w:sz w:val="20"/>
                <w:szCs w:val="20"/>
              </w:rPr>
            </w:pPr>
            <w:r w:rsidRPr="003E6053">
              <w:rPr>
                <w:rFonts w:asciiTheme="majorBidi" w:hAnsiTheme="majorBidi" w:cstheme="majorBidi"/>
                <w:sz w:val="20"/>
                <w:szCs w:val="20"/>
              </w:rPr>
              <w:t xml:space="preserve">(4) Statele membre comunică Comisiei dispozițiile de drept intern, inclusiv modificările referitoare la achiziționarea și deținerea de arme, în măsura în care dreptul intern este mai strict decât standardele minime pe care sunt obligate să le adopte. Comisia transmite aceste informații celorlalte state </w:t>
            </w:r>
            <w:r w:rsidRPr="003E6053">
              <w:rPr>
                <w:rFonts w:asciiTheme="majorBidi" w:hAnsiTheme="majorBidi" w:cstheme="majorBidi"/>
                <w:sz w:val="20"/>
                <w:szCs w:val="20"/>
              </w:rPr>
              <w:lastRenderedPageBreak/>
              <w:t>membre.</w:t>
            </w:r>
          </w:p>
        </w:tc>
        <w:tc>
          <w:tcPr>
            <w:tcW w:w="5075" w:type="dxa"/>
          </w:tcPr>
          <w:p w14:paraId="338D45FE" w14:textId="39354FA8" w:rsidR="0046021A" w:rsidRPr="00777C58" w:rsidRDefault="0046021A" w:rsidP="0046021A">
            <w:pPr>
              <w:jc w:val="both"/>
              <w:rPr>
                <w:rFonts w:asciiTheme="majorBidi" w:hAnsiTheme="majorBidi" w:cstheme="majorBidi"/>
                <w:sz w:val="20"/>
                <w:szCs w:val="20"/>
              </w:rPr>
            </w:pPr>
            <w:r>
              <w:rPr>
                <w:rFonts w:asciiTheme="majorBidi" w:hAnsiTheme="majorBidi" w:cstheme="majorBidi"/>
                <w:sz w:val="20"/>
                <w:szCs w:val="20"/>
              </w:rPr>
              <w:lastRenderedPageBreak/>
              <w:t xml:space="preserve">- </w:t>
            </w:r>
          </w:p>
        </w:tc>
        <w:tc>
          <w:tcPr>
            <w:tcW w:w="1842" w:type="dxa"/>
          </w:tcPr>
          <w:p w14:paraId="5E93F477" w14:textId="77777777" w:rsidR="0046021A" w:rsidRPr="00A75CBC" w:rsidRDefault="0046021A" w:rsidP="0046021A">
            <w:pPr>
              <w:jc w:val="center"/>
              <w:rPr>
                <w:rFonts w:asciiTheme="majorBidi" w:hAnsiTheme="majorBidi" w:cstheme="majorBidi"/>
                <w:sz w:val="20"/>
                <w:szCs w:val="20"/>
              </w:rPr>
            </w:pPr>
            <w:r w:rsidRPr="00A75CBC">
              <w:rPr>
                <w:rFonts w:asciiTheme="majorBidi" w:hAnsiTheme="majorBidi" w:cstheme="majorBidi"/>
                <w:sz w:val="20"/>
                <w:szCs w:val="20"/>
              </w:rPr>
              <w:t>Norme UE ne</w:t>
            </w:r>
            <w:r>
              <w:rPr>
                <w:rFonts w:asciiTheme="majorBidi" w:hAnsiTheme="majorBidi" w:cstheme="majorBidi"/>
                <w:sz w:val="20"/>
                <w:szCs w:val="20"/>
              </w:rPr>
              <w:t>transpus</w:t>
            </w:r>
            <w:r w:rsidRPr="00A75CBC">
              <w:rPr>
                <w:rFonts w:asciiTheme="majorBidi" w:hAnsiTheme="majorBidi" w:cstheme="majorBidi"/>
                <w:sz w:val="20"/>
                <w:szCs w:val="20"/>
              </w:rPr>
              <w:t>e</w:t>
            </w:r>
          </w:p>
          <w:p w14:paraId="16720B0F" w14:textId="77777777" w:rsidR="0046021A" w:rsidRPr="00A75CBC" w:rsidRDefault="0046021A" w:rsidP="0046021A">
            <w:pPr>
              <w:jc w:val="center"/>
              <w:rPr>
                <w:rFonts w:asciiTheme="majorBidi" w:hAnsiTheme="majorBidi" w:cstheme="majorBidi"/>
                <w:sz w:val="20"/>
                <w:szCs w:val="20"/>
              </w:rPr>
            </w:pPr>
          </w:p>
        </w:tc>
        <w:tc>
          <w:tcPr>
            <w:tcW w:w="4962" w:type="dxa"/>
          </w:tcPr>
          <w:p w14:paraId="0D01E544" w14:textId="77777777" w:rsidR="0046021A" w:rsidRPr="007E37C9" w:rsidRDefault="0046021A" w:rsidP="0046021A">
            <w:pPr>
              <w:rPr>
                <w:rFonts w:asciiTheme="majorBidi" w:hAnsiTheme="majorBidi" w:cstheme="majorBidi"/>
                <w:sz w:val="20"/>
                <w:szCs w:val="20"/>
              </w:rPr>
            </w:pPr>
            <w:r w:rsidRPr="007E37C9">
              <w:rPr>
                <w:rFonts w:asciiTheme="majorBidi" w:hAnsiTheme="majorBidi" w:cstheme="majorBidi"/>
                <w:sz w:val="20"/>
                <w:szCs w:val="20"/>
              </w:rPr>
              <w:t xml:space="preserve">Urmează a fi transpus printr-un alt proiect de act normativ </w:t>
            </w:r>
          </w:p>
          <w:p w14:paraId="52EE84EC" w14:textId="6D165684" w:rsidR="0046021A" w:rsidRPr="00777C58" w:rsidRDefault="0046021A" w:rsidP="0046021A">
            <w:pPr>
              <w:rPr>
                <w:rFonts w:asciiTheme="majorBidi" w:hAnsiTheme="majorBidi" w:cstheme="majorBidi"/>
                <w:sz w:val="20"/>
                <w:szCs w:val="20"/>
              </w:rPr>
            </w:pPr>
          </w:p>
        </w:tc>
      </w:tr>
      <w:tr w:rsidR="007C2D56" w:rsidRPr="00292960" w14:paraId="1A87FCD1" w14:textId="77777777" w:rsidTr="007C2D56">
        <w:tc>
          <w:tcPr>
            <w:tcW w:w="3964" w:type="dxa"/>
          </w:tcPr>
          <w:p w14:paraId="6A118378" w14:textId="77777777" w:rsidR="007C2D56" w:rsidRPr="00823A91" w:rsidRDefault="007C2D56" w:rsidP="007C2D56">
            <w:pPr>
              <w:jc w:val="both"/>
              <w:rPr>
                <w:rFonts w:asciiTheme="majorBidi" w:hAnsiTheme="majorBidi" w:cstheme="majorBidi"/>
                <w:b/>
                <w:bCs/>
                <w:sz w:val="20"/>
                <w:szCs w:val="20"/>
              </w:rPr>
            </w:pPr>
            <w:r w:rsidRPr="00823A91">
              <w:rPr>
                <w:rFonts w:asciiTheme="majorBidi" w:hAnsiTheme="majorBidi" w:cstheme="majorBidi"/>
                <w:b/>
                <w:bCs/>
                <w:sz w:val="20"/>
                <w:szCs w:val="20"/>
              </w:rPr>
              <w:t>Articolul 23</w:t>
            </w:r>
          </w:p>
          <w:p w14:paraId="66210B07" w14:textId="3CED7A98" w:rsidR="007C2D56" w:rsidRPr="003E6053" w:rsidRDefault="007C2D56" w:rsidP="007C2D56">
            <w:pPr>
              <w:jc w:val="both"/>
              <w:rPr>
                <w:rFonts w:asciiTheme="majorBidi" w:hAnsiTheme="majorBidi" w:cstheme="majorBidi"/>
                <w:sz w:val="20"/>
                <w:szCs w:val="20"/>
              </w:rPr>
            </w:pPr>
            <w:r w:rsidRPr="00494E53">
              <w:rPr>
                <w:rFonts w:asciiTheme="majorBidi" w:hAnsiTheme="majorBidi" w:cstheme="majorBidi"/>
                <w:sz w:val="20"/>
                <w:szCs w:val="20"/>
              </w:rPr>
              <w:t>Statele membre stabilesc regimul sancțiunilor care se aplică în cazul nerespectării dispozițiilor naționale adoptate în temeiul prezentei directive și iau toate măsurile necesare pentru a se asigura aplicarea acestora. Sancțiunile trebuie să fie efective, proporționale și cu efect de descurajare.</w:t>
            </w:r>
          </w:p>
        </w:tc>
        <w:tc>
          <w:tcPr>
            <w:tcW w:w="5075" w:type="dxa"/>
          </w:tcPr>
          <w:p w14:paraId="6EBB80F7" w14:textId="20F009C7" w:rsidR="007C2D56" w:rsidRDefault="007C2D56" w:rsidP="007C2D56">
            <w:pPr>
              <w:jc w:val="both"/>
              <w:rPr>
                <w:rFonts w:asciiTheme="majorBidi" w:hAnsiTheme="majorBidi" w:cstheme="majorBidi"/>
                <w:b/>
                <w:bCs/>
                <w:sz w:val="20"/>
                <w:szCs w:val="20"/>
              </w:rPr>
            </w:pPr>
            <w:r w:rsidRPr="00C809D5">
              <w:rPr>
                <w:rFonts w:asciiTheme="majorBidi" w:hAnsiTheme="majorBidi" w:cstheme="majorBidi"/>
                <w:b/>
                <w:bCs/>
                <w:sz w:val="20"/>
                <w:szCs w:val="20"/>
              </w:rPr>
              <w:t>Regimul sancțiunilor aplicabile persoanelor care încalcă prevederile legale privind regimul armelor din circuitul civil</w:t>
            </w:r>
          </w:p>
          <w:p w14:paraId="500A95C5" w14:textId="2EA4436D" w:rsidR="007C2D56" w:rsidRPr="00C809D5" w:rsidRDefault="007C2D56" w:rsidP="007C2D56">
            <w:pPr>
              <w:jc w:val="both"/>
              <w:rPr>
                <w:rFonts w:asciiTheme="majorBidi" w:hAnsiTheme="majorBidi" w:cstheme="majorBidi"/>
                <w:b/>
                <w:bCs/>
                <w:sz w:val="20"/>
                <w:szCs w:val="20"/>
                <w:u w:val="single"/>
              </w:rPr>
            </w:pPr>
            <w:r w:rsidRPr="00C809D5">
              <w:rPr>
                <w:rFonts w:asciiTheme="majorBidi" w:hAnsiTheme="majorBidi" w:cstheme="majorBidi"/>
                <w:b/>
                <w:bCs/>
                <w:sz w:val="20"/>
                <w:szCs w:val="20"/>
                <w:u w:val="single"/>
              </w:rPr>
              <w:t>Cod contravențional nr. 218/2008</w:t>
            </w:r>
          </w:p>
          <w:p w14:paraId="2BA2F966" w14:textId="3E85596C"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b/>
                <w:bCs/>
                <w:sz w:val="20"/>
                <w:szCs w:val="20"/>
              </w:rPr>
              <w:t>Articolul 67</w:t>
            </w:r>
            <w:r w:rsidRPr="00F2669E">
              <w:rPr>
                <w:rFonts w:asciiTheme="majorBidi" w:hAnsiTheme="majorBidi" w:cstheme="majorBidi"/>
                <w:sz w:val="20"/>
                <w:szCs w:val="20"/>
              </w:rPr>
              <w:t>. Încălcarea legislaţiei privind întrunirile</w:t>
            </w:r>
          </w:p>
          <w:p w14:paraId="732DECEC"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(4) Participarea la întrunire cu deținerea armei asupra sa</w:t>
            </w:r>
          </w:p>
          <w:p w14:paraId="366AB8C7" w14:textId="1062A5F9" w:rsidR="007C2D56" w:rsidRPr="00F2669E" w:rsidRDefault="007C2D56" w:rsidP="007C2D56">
            <w:pPr>
              <w:jc w:val="both"/>
              <w:rPr>
                <w:rFonts w:asciiTheme="majorBidi" w:hAnsiTheme="majorBidi" w:cstheme="majorBidi"/>
                <w:sz w:val="20"/>
                <w:szCs w:val="20"/>
                <w:highlight w:val="yellow"/>
              </w:rPr>
            </w:pPr>
            <w:r w:rsidRPr="00F2669E">
              <w:rPr>
                <w:rFonts w:asciiTheme="majorBidi" w:hAnsiTheme="majorBidi" w:cstheme="majorBidi"/>
                <w:sz w:val="20"/>
                <w:szCs w:val="20"/>
              </w:rPr>
              <w:t>se sancționează cu amendă de la 60 la 90 de unități convenționale cu privarea de dreptul de deținere a armei şi de portarmă pe un termen de la 3 luni la un an.</w:t>
            </w:r>
          </w:p>
          <w:p w14:paraId="3F3D6365" w14:textId="4684CEF3"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b/>
                <w:bCs/>
                <w:sz w:val="20"/>
                <w:szCs w:val="20"/>
              </w:rPr>
              <w:t>Articolul 128</w:t>
            </w:r>
            <w:r w:rsidRPr="00F2669E">
              <w:rPr>
                <w:rFonts w:asciiTheme="majorBidi" w:hAnsiTheme="majorBidi" w:cstheme="majorBidi"/>
                <w:sz w:val="20"/>
                <w:szCs w:val="20"/>
              </w:rPr>
              <w:t>. Încălcarea prevederilor actelor normative privind folosirea şi protecţia fondului cinegetic</w:t>
            </w:r>
          </w:p>
          <w:p w14:paraId="10DA0877"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(2) </w:t>
            </w:r>
            <w:proofErr w:type="spellStart"/>
            <w:r w:rsidRPr="00F2669E">
              <w:rPr>
                <w:rFonts w:asciiTheme="majorBidi" w:hAnsiTheme="majorBidi" w:cstheme="majorBidi"/>
                <w:sz w:val="20"/>
                <w:szCs w:val="20"/>
              </w:rPr>
              <w:t>Vînătoarea</w:t>
            </w:r>
            <w:proofErr w:type="spellEnd"/>
            <w:r w:rsidRPr="00F2669E">
              <w:rPr>
                <w:rFonts w:asciiTheme="majorBidi" w:hAnsiTheme="majorBidi" w:cstheme="majorBidi"/>
                <w:sz w:val="20"/>
                <w:szCs w:val="20"/>
              </w:rPr>
              <w:t xml:space="preserve"> fără </w:t>
            </w:r>
            <w:proofErr w:type="spellStart"/>
            <w:r w:rsidRPr="00F2669E">
              <w:rPr>
                <w:rFonts w:asciiTheme="majorBidi" w:hAnsiTheme="majorBidi" w:cstheme="majorBidi"/>
                <w:sz w:val="20"/>
                <w:szCs w:val="20"/>
              </w:rPr>
              <w:t>autorizaţie</w:t>
            </w:r>
            <w:proofErr w:type="spellEnd"/>
            <w:r w:rsidRPr="00F2669E">
              <w:rPr>
                <w:rFonts w:asciiTheme="majorBidi" w:hAnsiTheme="majorBidi" w:cstheme="majorBidi"/>
                <w:sz w:val="20"/>
                <w:szCs w:val="20"/>
              </w:rPr>
              <w:t xml:space="preserve"> (licenţă), fără carnet de </w:t>
            </w:r>
            <w:proofErr w:type="spellStart"/>
            <w:r w:rsidRPr="00F2669E">
              <w:rPr>
                <w:rFonts w:asciiTheme="majorBidi" w:hAnsiTheme="majorBidi" w:cstheme="majorBidi"/>
                <w:sz w:val="20"/>
                <w:szCs w:val="20"/>
              </w:rPr>
              <w:t>vînător</w:t>
            </w:r>
            <w:proofErr w:type="spellEnd"/>
            <w:r w:rsidRPr="00F2669E">
              <w:rPr>
                <w:rFonts w:asciiTheme="majorBidi" w:hAnsiTheme="majorBidi" w:cstheme="majorBidi"/>
                <w:sz w:val="20"/>
                <w:szCs w:val="20"/>
              </w:rPr>
              <w:t xml:space="preserve"> sau fără permis de deţinere sau port şi folosire a armei de </w:t>
            </w:r>
            <w:proofErr w:type="spellStart"/>
            <w:r w:rsidRPr="00F2669E">
              <w:rPr>
                <w:rFonts w:asciiTheme="majorBidi" w:hAnsiTheme="majorBidi" w:cstheme="majorBidi"/>
                <w:sz w:val="20"/>
                <w:szCs w:val="20"/>
              </w:rPr>
              <w:t>vînătoare</w:t>
            </w:r>
            <w:proofErr w:type="spellEnd"/>
            <w:r w:rsidRPr="00F2669E">
              <w:rPr>
                <w:rFonts w:asciiTheme="majorBidi" w:hAnsiTheme="majorBidi" w:cstheme="majorBidi"/>
                <w:sz w:val="20"/>
                <w:szCs w:val="20"/>
              </w:rPr>
              <w:t xml:space="preserve">, </w:t>
            </w:r>
            <w:proofErr w:type="spellStart"/>
            <w:r w:rsidRPr="00F2669E">
              <w:rPr>
                <w:rFonts w:asciiTheme="majorBidi" w:hAnsiTheme="majorBidi" w:cstheme="majorBidi"/>
                <w:sz w:val="20"/>
                <w:szCs w:val="20"/>
              </w:rPr>
              <w:t>depăşirea</w:t>
            </w:r>
            <w:proofErr w:type="spellEnd"/>
            <w:r w:rsidRPr="00F2669E">
              <w:rPr>
                <w:rFonts w:asciiTheme="majorBidi" w:hAnsiTheme="majorBidi" w:cstheme="majorBidi"/>
                <w:sz w:val="20"/>
                <w:szCs w:val="20"/>
              </w:rPr>
              <w:t xml:space="preserve"> normelor stabilite de recoltare a </w:t>
            </w:r>
            <w:proofErr w:type="spellStart"/>
            <w:r w:rsidRPr="00F2669E">
              <w:rPr>
                <w:rFonts w:asciiTheme="majorBidi" w:hAnsiTheme="majorBidi" w:cstheme="majorBidi"/>
                <w:sz w:val="20"/>
                <w:szCs w:val="20"/>
              </w:rPr>
              <w:t>vînatului</w:t>
            </w:r>
            <w:proofErr w:type="spellEnd"/>
            <w:r w:rsidRPr="00F2669E">
              <w:rPr>
                <w:rFonts w:asciiTheme="majorBidi" w:hAnsiTheme="majorBidi" w:cstheme="majorBidi"/>
                <w:sz w:val="20"/>
                <w:szCs w:val="20"/>
              </w:rPr>
              <w:t xml:space="preserve">, precum şi </w:t>
            </w:r>
            <w:proofErr w:type="spellStart"/>
            <w:r w:rsidRPr="00F2669E">
              <w:rPr>
                <w:rFonts w:asciiTheme="majorBidi" w:hAnsiTheme="majorBidi" w:cstheme="majorBidi"/>
                <w:sz w:val="20"/>
                <w:szCs w:val="20"/>
              </w:rPr>
              <w:t>vînătoarea</w:t>
            </w:r>
            <w:proofErr w:type="spellEnd"/>
            <w:r w:rsidRPr="00F2669E">
              <w:rPr>
                <w:rFonts w:asciiTheme="majorBidi" w:hAnsiTheme="majorBidi" w:cstheme="majorBidi"/>
                <w:sz w:val="20"/>
                <w:szCs w:val="20"/>
              </w:rPr>
              <w:t xml:space="preserve"> în locurile interzise şi în perioadele de </w:t>
            </w:r>
            <w:proofErr w:type="spellStart"/>
            <w:r w:rsidRPr="00F2669E">
              <w:rPr>
                <w:rFonts w:asciiTheme="majorBidi" w:hAnsiTheme="majorBidi" w:cstheme="majorBidi"/>
                <w:sz w:val="20"/>
                <w:szCs w:val="20"/>
              </w:rPr>
              <w:t>prohibiţie</w:t>
            </w:r>
            <w:proofErr w:type="spellEnd"/>
            <w:r w:rsidRPr="00F2669E">
              <w:rPr>
                <w:rFonts w:asciiTheme="majorBidi" w:hAnsiTheme="majorBidi" w:cstheme="majorBidi"/>
                <w:sz w:val="20"/>
                <w:szCs w:val="20"/>
              </w:rPr>
              <w:t>, folosirea armelor, uneltelor şi metodelor interzise</w:t>
            </w:r>
          </w:p>
          <w:p w14:paraId="4AF4549A" w14:textId="2BA0FDBC" w:rsidR="007C2D56" w:rsidRPr="00F2669E" w:rsidRDefault="007C2D56" w:rsidP="007C2D56">
            <w:pPr>
              <w:jc w:val="both"/>
              <w:rPr>
                <w:rFonts w:asciiTheme="majorBidi" w:hAnsiTheme="majorBidi" w:cstheme="majorBidi"/>
                <w:sz w:val="20"/>
                <w:szCs w:val="20"/>
                <w:highlight w:val="yellow"/>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30 la 60 de unităţi convenţionale aplicată persoanei fizice, cu amendă de la 120 la 240 de unităţi convenţionale aplicată persoanei cu funcţie de răspundere.</w:t>
            </w:r>
          </w:p>
          <w:p w14:paraId="0BE64FB5" w14:textId="272C1A2B" w:rsidR="007C2D56" w:rsidRPr="00F2669E" w:rsidRDefault="007C2D56" w:rsidP="007C2D56">
            <w:pPr>
              <w:ind w:right="-109"/>
              <w:jc w:val="both"/>
              <w:rPr>
                <w:rFonts w:asciiTheme="majorBidi" w:hAnsiTheme="majorBidi" w:cstheme="majorBidi"/>
                <w:sz w:val="20"/>
                <w:szCs w:val="20"/>
              </w:rPr>
            </w:pPr>
            <w:r w:rsidRPr="00F2669E">
              <w:rPr>
                <w:rFonts w:asciiTheme="majorBidi" w:hAnsiTheme="majorBidi" w:cstheme="majorBidi"/>
                <w:b/>
                <w:bCs/>
                <w:sz w:val="20"/>
                <w:szCs w:val="20"/>
              </w:rPr>
              <w:t>Articolul 360</w:t>
            </w:r>
            <w:r w:rsidRPr="00F2669E">
              <w:rPr>
                <w:rFonts w:asciiTheme="majorBidi" w:hAnsiTheme="majorBidi" w:cstheme="majorBidi"/>
                <w:sz w:val="20"/>
                <w:szCs w:val="20"/>
              </w:rPr>
              <w:t>. Încălcarea modului de</w:t>
            </w:r>
            <w:r>
              <w:rPr>
                <w:rFonts w:asciiTheme="majorBidi" w:hAnsiTheme="majorBidi" w:cstheme="majorBidi"/>
                <w:sz w:val="20"/>
                <w:szCs w:val="20"/>
              </w:rPr>
              <w:t xml:space="preserve"> </w:t>
            </w:r>
            <w:r w:rsidRPr="00F2669E">
              <w:rPr>
                <w:rFonts w:asciiTheme="majorBidi" w:hAnsiTheme="majorBidi" w:cstheme="majorBidi"/>
                <w:sz w:val="20"/>
                <w:szCs w:val="20"/>
              </w:rPr>
              <w:t>comercializare şi/sau de înstrăinare</w:t>
            </w:r>
            <w:r>
              <w:rPr>
                <w:rFonts w:asciiTheme="majorBidi" w:hAnsiTheme="majorBidi" w:cstheme="majorBidi"/>
                <w:sz w:val="20"/>
                <w:szCs w:val="20"/>
              </w:rPr>
              <w:t xml:space="preserve"> </w:t>
            </w:r>
            <w:r w:rsidRPr="00F2669E">
              <w:rPr>
                <w:rFonts w:asciiTheme="majorBidi" w:hAnsiTheme="majorBidi" w:cstheme="majorBidi"/>
                <w:sz w:val="20"/>
                <w:szCs w:val="20"/>
              </w:rPr>
              <w:t>a armelor letale sau neletale şi/sau a muniţiilor aferente</w:t>
            </w:r>
          </w:p>
          <w:p w14:paraId="32262132"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(1) Comercializarea armelor letale sau neletale şi/sau a muniţiilor aferente persoanelor care nu </w:t>
            </w:r>
            <w:proofErr w:type="spellStart"/>
            <w:r w:rsidRPr="00F2669E">
              <w:rPr>
                <w:rFonts w:asciiTheme="majorBidi" w:hAnsiTheme="majorBidi" w:cstheme="majorBidi"/>
                <w:sz w:val="20"/>
                <w:szCs w:val="20"/>
              </w:rPr>
              <w:t>sînt</w:t>
            </w:r>
            <w:proofErr w:type="spellEnd"/>
            <w:r w:rsidRPr="00F2669E">
              <w:rPr>
                <w:rFonts w:asciiTheme="majorBidi" w:hAnsiTheme="majorBidi" w:cstheme="majorBidi"/>
                <w:sz w:val="20"/>
                <w:szCs w:val="20"/>
              </w:rPr>
              <w:t xml:space="preserve"> autorizate în modul stabilit de </w:t>
            </w:r>
            <w:proofErr w:type="spellStart"/>
            <w:r w:rsidRPr="00F2669E">
              <w:rPr>
                <w:rFonts w:asciiTheme="majorBidi" w:hAnsiTheme="majorBidi" w:cstheme="majorBidi"/>
                <w:sz w:val="20"/>
                <w:szCs w:val="20"/>
              </w:rPr>
              <w:t>legislaţia</w:t>
            </w:r>
            <w:proofErr w:type="spellEnd"/>
            <w:r w:rsidRPr="00F2669E">
              <w:rPr>
                <w:rFonts w:asciiTheme="majorBidi" w:hAnsiTheme="majorBidi" w:cstheme="majorBidi"/>
                <w:sz w:val="20"/>
                <w:szCs w:val="20"/>
              </w:rPr>
              <w:t xml:space="preserve"> în vigoare</w:t>
            </w:r>
          </w:p>
          <w:p w14:paraId="182A82F1"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240 la 300 de unităţi convenţionale aplicată persoanei juridice cu privarea de dreptul de a </w:t>
            </w:r>
            <w:proofErr w:type="spellStart"/>
            <w:r w:rsidRPr="00F2669E">
              <w:rPr>
                <w:rFonts w:asciiTheme="majorBidi" w:hAnsiTheme="majorBidi" w:cstheme="majorBidi"/>
                <w:sz w:val="20"/>
                <w:szCs w:val="20"/>
              </w:rPr>
              <w:t>desfăşura</w:t>
            </w:r>
            <w:proofErr w:type="spellEnd"/>
            <w:r w:rsidRPr="00F2669E">
              <w:rPr>
                <w:rFonts w:asciiTheme="majorBidi" w:hAnsiTheme="majorBidi" w:cstheme="majorBidi"/>
                <w:sz w:val="20"/>
                <w:szCs w:val="20"/>
              </w:rPr>
              <w:t xml:space="preserve"> o astfel de activitate pe un termen de la 3 luni la un an.</w:t>
            </w:r>
          </w:p>
          <w:p w14:paraId="12FEEAAB"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(2) Încălcarea modului de înstrăinare a armelor letale sau neletale supuse autorizării şi/sau a muniţiilor aferente sau transmiterea acestora unei persoane neautorizate în modul stabilit de </w:t>
            </w:r>
            <w:proofErr w:type="spellStart"/>
            <w:r w:rsidRPr="00F2669E">
              <w:rPr>
                <w:rFonts w:asciiTheme="majorBidi" w:hAnsiTheme="majorBidi" w:cstheme="majorBidi"/>
                <w:sz w:val="20"/>
                <w:szCs w:val="20"/>
              </w:rPr>
              <w:t>legislaţia</w:t>
            </w:r>
            <w:proofErr w:type="spellEnd"/>
            <w:r w:rsidRPr="00F2669E">
              <w:rPr>
                <w:rFonts w:asciiTheme="majorBidi" w:hAnsiTheme="majorBidi" w:cstheme="majorBidi"/>
                <w:sz w:val="20"/>
                <w:szCs w:val="20"/>
              </w:rPr>
              <w:t xml:space="preserve"> în vigoare</w:t>
            </w:r>
          </w:p>
          <w:p w14:paraId="5C3555A6"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30 la 60 de unităţi convenţionale cu privarea de dreptul de deţinere sau port şi folosire a armei pe un termen de la 2 ani la 5 ani.</w:t>
            </w:r>
          </w:p>
          <w:p w14:paraId="430C2037"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(3) Eschivarea de la înstrăinarea armelor letale şi neletale supuse autorizării sau încălcarea termenului de depunere a acestora la poliţie ori la un armurier licenţiat în domeniul comercializării armelor, în cazul încetării, limitării sau suspendării dreptului de deţinere a acestora,</w:t>
            </w:r>
          </w:p>
          <w:p w14:paraId="0BFFFDFB"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lastRenderedPageBreak/>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30 la 60 de unităţi convenţionale aplicată persoanei fizice, cu amendă de la 120 la 240 de unităţi convenţionale aplicată persoanei juridice.</w:t>
            </w:r>
          </w:p>
          <w:p w14:paraId="0191E9A2" w14:textId="641B1C85"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b/>
                <w:bCs/>
                <w:sz w:val="20"/>
                <w:szCs w:val="20"/>
              </w:rPr>
              <w:t>Articolul 361.</w:t>
            </w:r>
            <w:r w:rsidRPr="00F2669E">
              <w:rPr>
                <w:rFonts w:asciiTheme="majorBidi" w:hAnsiTheme="majorBidi" w:cstheme="majorBidi"/>
                <w:sz w:val="20"/>
                <w:szCs w:val="20"/>
              </w:rPr>
              <w:t xml:space="preserve"> Încălcarea regulilor de păstrare,</w:t>
            </w:r>
            <w:r>
              <w:rPr>
                <w:rFonts w:asciiTheme="majorBidi" w:hAnsiTheme="majorBidi" w:cstheme="majorBidi"/>
                <w:sz w:val="20"/>
                <w:szCs w:val="20"/>
              </w:rPr>
              <w:t xml:space="preserve"> </w:t>
            </w:r>
            <w:r w:rsidRPr="00F2669E">
              <w:rPr>
                <w:rFonts w:asciiTheme="majorBidi" w:hAnsiTheme="majorBidi" w:cstheme="majorBidi"/>
                <w:sz w:val="20"/>
                <w:szCs w:val="20"/>
              </w:rPr>
              <w:t>deţinere, transport, port</w:t>
            </w:r>
            <w:r>
              <w:rPr>
                <w:rFonts w:asciiTheme="majorBidi" w:hAnsiTheme="majorBidi" w:cstheme="majorBidi"/>
                <w:sz w:val="20"/>
                <w:szCs w:val="20"/>
              </w:rPr>
              <w:t xml:space="preserve"> </w:t>
            </w:r>
            <w:r w:rsidRPr="00F2669E">
              <w:rPr>
                <w:rFonts w:asciiTheme="majorBidi" w:hAnsiTheme="majorBidi" w:cstheme="majorBidi"/>
                <w:sz w:val="20"/>
                <w:szCs w:val="20"/>
              </w:rPr>
              <w:t>şi folosire sau aplicare a armelor letale şi neletale şi/sau a muniţiilor aferente, precum şi a armelor nesupuse autorizării</w:t>
            </w:r>
          </w:p>
          <w:p w14:paraId="3D310E1B"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(1) Încălcarea regulilor de păstrare, deţinere, transport, port şi folosire a armelor letale şi neletale şi/sau a muniţiilor aferente, dacă fapta nu constituie </w:t>
            </w:r>
            <w:proofErr w:type="spellStart"/>
            <w:r w:rsidRPr="00F2669E">
              <w:rPr>
                <w:rFonts w:asciiTheme="majorBidi" w:hAnsiTheme="majorBidi" w:cstheme="majorBidi"/>
                <w:sz w:val="20"/>
                <w:szCs w:val="20"/>
              </w:rPr>
              <w:t>infracţiune</w:t>
            </w:r>
            <w:proofErr w:type="spellEnd"/>
            <w:r w:rsidRPr="00F2669E">
              <w:rPr>
                <w:rFonts w:asciiTheme="majorBidi" w:hAnsiTheme="majorBidi" w:cstheme="majorBidi"/>
                <w:sz w:val="20"/>
                <w:szCs w:val="20"/>
              </w:rPr>
              <w:t>,</w:t>
            </w:r>
          </w:p>
          <w:p w14:paraId="28CD2DB5"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6 la 30 de unităţi convenţionale aplicată persoanei fizice sau cu privarea de dreptul de deţinere sau port şi folosire a armei pe un termen de la 2 ani la 5 ani, cu amendă de la 30 la 60 de unităţi convenţionale aplicată persoanei juridice.</w:t>
            </w:r>
          </w:p>
          <w:p w14:paraId="5029C6BE"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(3) </w:t>
            </w:r>
            <w:proofErr w:type="spellStart"/>
            <w:r w:rsidRPr="00F2669E">
              <w:rPr>
                <w:rFonts w:asciiTheme="majorBidi" w:hAnsiTheme="majorBidi" w:cstheme="majorBidi"/>
                <w:sz w:val="20"/>
                <w:szCs w:val="20"/>
              </w:rPr>
              <w:t>Depăşirea</w:t>
            </w:r>
            <w:proofErr w:type="spellEnd"/>
            <w:r w:rsidRPr="00F2669E">
              <w:rPr>
                <w:rFonts w:asciiTheme="majorBidi" w:hAnsiTheme="majorBidi" w:cstheme="majorBidi"/>
                <w:sz w:val="20"/>
                <w:szCs w:val="20"/>
              </w:rPr>
              <w:t xml:space="preserve"> limitei de aplicare a armelor letale şi neletale, dacă fapta nu constituie </w:t>
            </w:r>
            <w:proofErr w:type="spellStart"/>
            <w:r w:rsidRPr="00F2669E">
              <w:rPr>
                <w:rFonts w:asciiTheme="majorBidi" w:hAnsiTheme="majorBidi" w:cstheme="majorBidi"/>
                <w:sz w:val="20"/>
                <w:szCs w:val="20"/>
              </w:rPr>
              <w:t>infracţiune</w:t>
            </w:r>
            <w:proofErr w:type="spellEnd"/>
            <w:r w:rsidRPr="00F2669E">
              <w:rPr>
                <w:rFonts w:asciiTheme="majorBidi" w:hAnsiTheme="majorBidi" w:cstheme="majorBidi"/>
                <w:sz w:val="20"/>
                <w:szCs w:val="20"/>
              </w:rPr>
              <w:t>,</w:t>
            </w:r>
          </w:p>
          <w:p w14:paraId="1FFAB191"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60 la 90 de unităţi convenţionale cu privarea de dreptul de deţinere sau port şi folosire a armei pe un termen de la 2 ani la 5 ani.</w:t>
            </w:r>
          </w:p>
          <w:p w14:paraId="56B4A770"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(4) Procurarea, păstrarea, purtarea, folosirea, repararea sau comercializarea ilegală a armelor neletale care fac obiectul declarării sau altor arme nesupuse autorizării</w:t>
            </w:r>
          </w:p>
          <w:p w14:paraId="66CE08D1"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60 la 90 de unităţi convenţionale.</w:t>
            </w:r>
          </w:p>
          <w:p w14:paraId="578B721C"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(5) Portul armelor letale şi/sau neletale supuse autorizării în stare de ebrietate produsă de alcool sau de alte substanţe</w:t>
            </w:r>
          </w:p>
          <w:p w14:paraId="393F39A3"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42 la 60 de unităţi convenţionale cu privarea de dreptul de deţinere sau port şi folosire a armei pe un termen de 5 ani.</w:t>
            </w:r>
          </w:p>
          <w:p w14:paraId="25DF8224" w14:textId="599CBAC8"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(5</w:t>
            </w:r>
            <w:r>
              <w:rPr>
                <w:rFonts w:asciiTheme="majorBidi" w:hAnsiTheme="majorBidi" w:cstheme="majorBidi"/>
                <w:sz w:val="20"/>
                <w:szCs w:val="20"/>
              </w:rPr>
              <w:t>¹</w:t>
            </w:r>
            <w:r w:rsidRPr="00F2669E">
              <w:rPr>
                <w:rFonts w:asciiTheme="majorBidi" w:hAnsiTheme="majorBidi" w:cstheme="majorBidi"/>
                <w:sz w:val="20"/>
                <w:szCs w:val="20"/>
              </w:rPr>
              <w:t xml:space="preserve">) Împotrivirea sau eschivarea persoanei care poartă asupra sa arme letale şi/sau neletale supuse autorizării de la testarea </w:t>
            </w:r>
            <w:proofErr w:type="spellStart"/>
            <w:r w:rsidRPr="00F2669E">
              <w:rPr>
                <w:rFonts w:asciiTheme="majorBidi" w:hAnsiTheme="majorBidi" w:cstheme="majorBidi"/>
                <w:sz w:val="20"/>
                <w:szCs w:val="20"/>
              </w:rPr>
              <w:t>alcoolscopică</w:t>
            </w:r>
            <w:proofErr w:type="spellEnd"/>
            <w:r w:rsidRPr="00F2669E">
              <w:rPr>
                <w:rFonts w:asciiTheme="majorBidi" w:hAnsiTheme="majorBidi" w:cstheme="majorBidi"/>
                <w:sz w:val="20"/>
                <w:szCs w:val="20"/>
              </w:rPr>
              <w:t>, de la examenul medical în vederea stabilirii stării de ebrietate şi a naturii ei sau de la recoltarea probelor biologice în cadrul acestui examen medical</w:t>
            </w:r>
          </w:p>
          <w:p w14:paraId="60458607"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50 la 70 de unităţi convenţionale cu privarea de dreptul de deţinere sau port şi folosire a armelor pe un termen de 5 ani.</w:t>
            </w:r>
          </w:p>
          <w:p w14:paraId="3663BB52"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(7) Introducerea, purtarea, deţinerea sau păstrarea armei letale sau neletale la întruniri sau în locuri aglomerate, cum ar fi stadioane, </w:t>
            </w:r>
            <w:proofErr w:type="spellStart"/>
            <w:r w:rsidRPr="00F2669E">
              <w:rPr>
                <w:rFonts w:asciiTheme="majorBidi" w:hAnsiTheme="majorBidi" w:cstheme="majorBidi"/>
                <w:sz w:val="20"/>
                <w:szCs w:val="20"/>
              </w:rPr>
              <w:t>instituţii</w:t>
            </w:r>
            <w:proofErr w:type="spellEnd"/>
            <w:r w:rsidRPr="00F2669E">
              <w:rPr>
                <w:rFonts w:asciiTheme="majorBidi" w:hAnsiTheme="majorBidi" w:cstheme="majorBidi"/>
                <w:sz w:val="20"/>
                <w:szCs w:val="20"/>
              </w:rPr>
              <w:t xml:space="preserve"> de </w:t>
            </w:r>
            <w:proofErr w:type="spellStart"/>
            <w:r w:rsidRPr="00F2669E">
              <w:rPr>
                <w:rFonts w:asciiTheme="majorBidi" w:hAnsiTheme="majorBidi" w:cstheme="majorBidi"/>
                <w:sz w:val="20"/>
                <w:szCs w:val="20"/>
              </w:rPr>
              <w:t>învăţămînt</w:t>
            </w:r>
            <w:proofErr w:type="spellEnd"/>
            <w:r w:rsidRPr="00F2669E">
              <w:rPr>
                <w:rFonts w:asciiTheme="majorBidi" w:hAnsiTheme="majorBidi" w:cstheme="majorBidi"/>
                <w:sz w:val="20"/>
                <w:szCs w:val="20"/>
              </w:rPr>
              <w:t xml:space="preserve">, </w:t>
            </w:r>
            <w:proofErr w:type="spellStart"/>
            <w:r w:rsidRPr="00F2669E">
              <w:rPr>
                <w:rFonts w:asciiTheme="majorBidi" w:hAnsiTheme="majorBidi" w:cstheme="majorBidi"/>
                <w:sz w:val="20"/>
                <w:szCs w:val="20"/>
              </w:rPr>
              <w:t>instituţii</w:t>
            </w:r>
            <w:proofErr w:type="spellEnd"/>
            <w:r w:rsidRPr="00F2669E">
              <w:rPr>
                <w:rFonts w:asciiTheme="majorBidi" w:hAnsiTheme="majorBidi" w:cstheme="majorBidi"/>
                <w:sz w:val="20"/>
                <w:szCs w:val="20"/>
              </w:rPr>
              <w:t xml:space="preserve"> ale autorităţilor administraţiei publice centrale, </w:t>
            </w:r>
            <w:proofErr w:type="spellStart"/>
            <w:r w:rsidRPr="00F2669E">
              <w:rPr>
                <w:rFonts w:asciiTheme="majorBidi" w:hAnsiTheme="majorBidi" w:cstheme="majorBidi"/>
                <w:sz w:val="20"/>
                <w:szCs w:val="20"/>
              </w:rPr>
              <w:t>instanţe</w:t>
            </w:r>
            <w:proofErr w:type="spellEnd"/>
            <w:r w:rsidRPr="00F2669E">
              <w:rPr>
                <w:rFonts w:asciiTheme="majorBidi" w:hAnsiTheme="majorBidi" w:cstheme="majorBidi"/>
                <w:sz w:val="20"/>
                <w:szCs w:val="20"/>
              </w:rPr>
              <w:t xml:space="preserve"> </w:t>
            </w:r>
            <w:proofErr w:type="spellStart"/>
            <w:r w:rsidRPr="00F2669E">
              <w:rPr>
                <w:rFonts w:asciiTheme="majorBidi" w:hAnsiTheme="majorBidi" w:cstheme="majorBidi"/>
                <w:sz w:val="20"/>
                <w:szCs w:val="20"/>
              </w:rPr>
              <w:t>judecătoreşti</w:t>
            </w:r>
            <w:proofErr w:type="spellEnd"/>
            <w:r w:rsidRPr="00F2669E">
              <w:rPr>
                <w:rFonts w:asciiTheme="majorBidi" w:hAnsiTheme="majorBidi" w:cstheme="majorBidi"/>
                <w:sz w:val="20"/>
                <w:szCs w:val="20"/>
              </w:rPr>
              <w:t xml:space="preserve">, </w:t>
            </w:r>
            <w:proofErr w:type="spellStart"/>
            <w:r w:rsidRPr="00F2669E">
              <w:rPr>
                <w:rFonts w:asciiTheme="majorBidi" w:hAnsiTheme="majorBidi" w:cstheme="majorBidi"/>
                <w:sz w:val="20"/>
                <w:szCs w:val="20"/>
              </w:rPr>
              <w:t>locaşuri</w:t>
            </w:r>
            <w:proofErr w:type="spellEnd"/>
            <w:r w:rsidRPr="00F2669E">
              <w:rPr>
                <w:rFonts w:asciiTheme="majorBidi" w:hAnsiTheme="majorBidi" w:cstheme="majorBidi"/>
                <w:sz w:val="20"/>
                <w:szCs w:val="20"/>
              </w:rPr>
              <w:t xml:space="preserve"> sfinte, săli de spectacol şi adunări publice, precum şi în alte locuri unde folosirea acestor arme </w:t>
            </w:r>
            <w:r w:rsidRPr="00F2669E">
              <w:rPr>
                <w:rFonts w:asciiTheme="majorBidi" w:hAnsiTheme="majorBidi" w:cstheme="majorBidi"/>
                <w:sz w:val="20"/>
                <w:szCs w:val="20"/>
              </w:rPr>
              <w:lastRenderedPageBreak/>
              <w:t>este interzisă prin lege,</w:t>
            </w:r>
          </w:p>
          <w:p w14:paraId="0A176DAE"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70 la 90 de unităţi convenţionale cu privarea de dreptul de deţinere sau port şi folosire a armei pe un termen de la 2 ani la 5 ani.</w:t>
            </w:r>
          </w:p>
          <w:p w14:paraId="443F7774"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(8) Portul armelor albe, cu excepţia </w:t>
            </w:r>
            <w:proofErr w:type="spellStart"/>
            <w:r w:rsidRPr="00F2669E">
              <w:rPr>
                <w:rFonts w:asciiTheme="majorBidi" w:hAnsiTheme="majorBidi" w:cstheme="majorBidi"/>
                <w:sz w:val="20"/>
                <w:szCs w:val="20"/>
              </w:rPr>
              <w:t>cuţitelor</w:t>
            </w:r>
            <w:proofErr w:type="spellEnd"/>
            <w:r w:rsidRPr="00F2669E">
              <w:rPr>
                <w:rFonts w:asciiTheme="majorBidi" w:hAnsiTheme="majorBidi" w:cstheme="majorBidi"/>
                <w:sz w:val="20"/>
                <w:szCs w:val="20"/>
              </w:rPr>
              <w:t xml:space="preserve"> de </w:t>
            </w:r>
            <w:proofErr w:type="spellStart"/>
            <w:r w:rsidRPr="00F2669E">
              <w:rPr>
                <w:rFonts w:asciiTheme="majorBidi" w:hAnsiTheme="majorBidi" w:cstheme="majorBidi"/>
                <w:sz w:val="20"/>
                <w:szCs w:val="20"/>
              </w:rPr>
              <w:t>vînătoare</w:t>
            </w:r>
            <w:proofErr w:type="spellEnd"/>
            <w:r w:rsidRPr="00F2669E">
              <w:rPr>
                <w:rFonts w:asciiTheme="majorBidi" w:hAnsiTheme="majorBidi" w:cstheme="majorBidi"/>
                <w:sz w:val="20"/>
                <w:szCs w:val="20"/>
              </w:rPr>
              <w:t xml:space="preserve"> pe terenurile destinate </w:t>
            </w:r>
            <w:proofErr w:type="spellStart"/>
            <w:r w:rsidRPr="00F2669E">
              <w:rPr>
                <w:rFonts w:asciiTheme="majorBidi" w:hAnsiTheme="majorBidi" w:cstheme="majorBidi"/>
                <w:sz w:val="20"/>
                <w:szCs w:val="20"/>
              </w:rPr>
              <w:t>vînatului</w:t>
            </w:r>
            <w:proofErr w:type="spellEnd"/>
            <w:r w:rsidRPr="00F2669E">
              <w:rPr>
                <w:rFonts w:asciiTheme="majorBidi" w:hAnsiTheme="majorBidi" w:cstheme="majorBidi"/>
                <w:sz w:val="20"/>
                <w:szCs w:val="20"/>
              </w:rPr>
              <w:t xml:space="preserve"> pentru care este autorizat,</w:t>
            </w:r>
          </w:p>
          <w:p w14:paraId="2DA4B594"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10 la 50 de unităţi convenţionale.</w:t>
            </w:r>
          </w:p>
          <w:p w14:paraId="36C4FB28" w14:textId="726FF3F5" w:rsidR="007C2D56" w:rsidRPr="00F2669E" w:rsidRDefault="007C2D56" w:rsidP="007C2D56">
            <w:pPr>
              <w:ind w:right="-109"/>
              <w:jc w:val="both"/>
              <w:rPr>
                <w:rFonts w:asciiTheme="majorBidi" w:hAnsiTheme="majorBidi" w:cstheme="majorBidi"/>
                <w:sz w:val="20"/>
                <w:szCs w:val="20"/>
              </w:rPr>
            </w:pPr>
            <w:r w:rsidRPr="00F2669E">
              <w:rPr>
                <w:rFonts w:asciiTheme="majorBidi" w:hAnsiTheme="majorBidi" w:cstheme="majorBidi"/>
                <w:b/>
                <w:bCs/>
                <w:sz w:val="20"/>
                <w:szCs w:val="20"/>
              </w:rPr>
              <w:t>Articolul 362</w:t>
            </w:r>
            <w:r w:rsidRPr="00F2669E">
              <w:rPr>
                <w:rFonts w:asciiTheme="majorBidi" w:hAnsiTheme="majorBidi" w:cstheme="majorBidi"/>
                <w:sz w:val="20"/>
                <w:szCs w:val="20"/>
              </w:rPr>
              <w:t>. Încălcarea termenului de</w:t>
            </w:r>
            <w:r>
              <w:rPr>
                <w:rFonts w:asciiTheme="majorBidi" w:hAnsiTheme="majorBidi" w:cstheme="majorBidi"/>
                <w:sz w:val="20"/>
                <w:szCs w:val="20"/>
              </w:rPr>
              <w:t xml:space="preserve"> </w:t>
            </w:r>
            <w:r w:rsidRPr="00F2669E">
              <w:rPr>
                <w:rFonts w:asciiTheme="majorBidi" w:hAnsiTheme="majorBidi" w:cstheme="majorBidi"/>
                <w:sz w:val="20"/>
                <w:szCs w:val="20"/>
              </w:rPr>
              <w:t>înregistrare a armelor letale şi neletale sau de vizare a permisului de armă sau a permisului de deţinere a armelor</w:t>
            </w:r>
          </w:p>
          <w:p w14:paraId="6D103ACE"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(1) Încălcarea termenului de </w:t>
            </w:r>
            <w:proofErr w:type="spellStart"/>
            <w:r w:rsidRPr="00F2669E">
              <w:rPr>
                <w:rFonts w:asciiTheme="majorBidi" w:hAnsiTheme="majorBidi" w:cstheme="majorBidi"/>
                <w:sz w:val="20"/>
                <w:szCs w:val="20"/>
              </w:rPr>
              <w:t>înştiinţare</w:t>
            </w:r>
            <w:proofErr w:type="spellEnd"/>
            <w:r w:rsidRPr="00F2669E">
              <w:rPr>
                <w:rFonts w:asciiTheme="majorBidi" w:hAnsiTheme="majorBidi" w:cstheme="majorBidi"/>
                <w:sz w:val="20"/>
                <w:szCs w:val="20"/>
              </w:rPr>
              <w:t xml:space="preserve"> a poliţiei privind schimbarea locului de păstrare a armei sau a termenului de a se prezenta la poliţie în vederea înregistrării armei şi </w:t>
            </w:r>
            <w:proofErr w:type="spellStart"/>
            <w:r w:rsidRPr="00F2669E">
              <w:rPr>
                <w:rFonts w:asciiTheme="majorBidi" w:hAnsiTheme="majorBidi" w:cstheme="majorBidi"/>
                <w:sz w:val="20"/>
                <w:szCs w:val="20"/>
              </w:rPr>
              <w:t>obţinerii</w:t>
            </w:r>
            <w:proofErr w:type="spellEnd"/>
            <w:r w:rsidRPr="00F2669E">
              <w:rPr>
                <w:rFonts w:asciiTheme="majorBidi" w:hAnsiTheme="majorBidi" w:cstheme="majorBidi"/>
                <w:sz w:val="20"/>
                <w:szCs w:val="20"/>
              </w:rPr>
              <w:t xml:space="preserve"> permisului de armă sau a certificatului de </w:t>
            </w:r>
            <w:proofErr w:type="spellStart"/>
            <w:r w:rsidRPr="00F2669E">
              <w:rPr>
                <w:rFonts w:asciiTheme="majorBidi" w:hAnsiTheme="majorBidi" w:cstheme="majorBidi"/>
                <w:sz w:val="20"/>
                <w:szCs w:val="20"/>
              </w:rPr>
              <w:t>deţinător</w:t>
            </w:r>
            <w:proofErr w:type="spellEnd"/>
          </w:p>
          <w:p w14:paraId="5F2F23CF"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30 la 50 de unităţi convenţionale aplicată persoanei fizice, cu amendă de la 100 la 150 de unităţi convenţionale aplicată persoanei juridice.</w:t>
            </w:r>
          </w:p>
          <w:p w14:paraId="26DD022C"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(2) Încălcarea termenului de vizare a permisului de armă sau a permisului de deţinere a armelor</w:t>
            </w:r>
          </w:p>
          <w:p w14:paraId="7D20508F"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6 la 18 unităţi convenţionale aplicată persoanei fizice, cu amendă de la 30 la 60 de unităţi convenţionale aplicată persoanei juridice.</w:t>
            </w:r>
          </w:p>
          <w:p w14:paraId="5A046A9C" w14:textId="77777777" w:rsidR="007C2D56" w:rsidRPr="00F2669E" w:rsidRDefault="007C2D56" w:rsidP="007C2D56">
            <w:pPr>
              <w:jc w:val="both"/>
              <w:rPr>
                <w:rFonts w:asciiTheme="majorBidi" w:hAnsiTheme="majorBidi" w:cstheme="majorBidi"/>
                <w:sz w:val="20"/>
                <w:szCs w:val="20"/>
              </w:rPr>
            </w:pPr>
            <w:r w:rsidRPr="00F2669E">
              <w:rPr>
                <w:rFonts w:asciiTheme="majorBidi" w:hAnsiTheme="majorBidi" w:cstheme="majorBidi"/>
                <w:sz w:val="20"/>
                <w:szCs w:val="20"/>
              </w:rPr>
              <w:t>(3) Încălcarea termenului de vizare a permisului de armă sau a permisului de deţinere a armelor pentru o perioadă mai mare de un an</w:t>
            </w:r>
          </w:p>
          <w:p w14:paraId="47165AD3" w14:textId="5EE95063" w:rsidR="007C2D56" w:rsidRDefault="007C2D56" w:rsidP="007C2D56">
            <w:pPr>
              <w:jc w:val="both"/>
              <w:rPr>
                <w:rFonts w:asciiTheme="majorBidi" w:hAnsiTheme="majorBidi" w:cstheme="majorBidi"/>
                <w:sz w:val="20"/>
                <w:szCs w:val="20"/>
                <w:highlight w:val="yellow"/>
              </w:rPr>
            </w:pPr>
            <w:r w:rsidRPr="00F2669E">
              <w:rPr>
                <w:rFonts w:asciiTheme="majorBidi" w:hAnsiTheme="majorBidi" w:cstheme="majorBidi"/>
                <w:sz w:val="20"/>
                <w:szCs w:val="20"/>
              </w:rPr>
              <w:t xml:space="preserve">se </w:t>
            </w:r>
            <w:proofErr w:type="spellStart"/>
            <w:r w:rsidRPr="00F2669E">
              <w:rPr>
                <w:rFonts w:asciiTheme="majorBidi" w:hAnsiTheme="majorBidi" w:cstheme="majorBidi"/>
                <w:sz w:val="20"/>
                <w:szCs w:val="20"/>
              </w:rPr>
              <w:t>sancţionează</w:t>
            </w:r>
            <w:proofErr w:type="spellEnd"/>
            <w:r w:rsidRPr="00F2669E">
              <w:rPr>
                <w:rFonts w:asciiTheme="majorBidi" w:hAnsiTheme="majorBidi" w:cstheme="majorBidi"/>
                <w:sz w:val="20"/>
                <w:szCs w:val="20"/>
              </w:rPr>
              <w:t xml:space="preserve"> cu amendă de la 50 la 70 de unităţi convenţionale aplicată persoanei fizice, cu amendă de la 100 la 150 de unităţi convenţionale aplicată persoanei juridice cu privarea de dreptul de deţinere sau port şi folosire a armei pe un termen de </w:t>
            </w:r>
            <w:proofErr w:type="spellStart"/>
            <w:r w:rsidRPr="00F2669E">
              <w:rPr>
                <w:rFonts w:asciiTheme="majorBidi" w:hAnsiTheme="majorBidi" w:cstheme="majorBidi"/>
                <w:sz w:val="20"/>
                <w:szCs w:val="20"/>
              </w:rPr>
              <w:t>pînă</w:t>
            </w:r>
            <w:proofErr w:type="spellEnd"/>
            <w:r w:rsidRPr="00F2669E">
              <w:rPr>
                <w:rFonts w:asciiTheme="majorBidi" w:hAnsiTheme="majorBidi" w:cstheme="majorBidi"/>
                <w:sz w:val="20"/>
                <w:szCs w:val="20"/>
              </w:rPr>
              <w:t xml:space="preserve"> la 5 ani.</w:t>
            </w:r>
          </w:p>
          <w:p w14:paraId="512F140F" w14:textId="210AC6C0" w:rsidR="007C2D56" w:rsidRPr="00C809D5" w:rsidRDefault="007C2D56" w:rsidP="007C2D56">
            <w:pPr>
              <w:jc w:val="both"/>
              <w:rPr>
                <w:rFonts w:asciiTheme="majorBidi" w:hAnsiTheme="majorBidi" w:cstheme="majorBidi"/>
                <w:b/>
                <w:bCs/>
                <w:sz w:val="20"/>
                <w:szCs w:val="20"/>
                <w:u w:val="single"/>
              </w:rPr>
            </w:pPr>
            <w:r w:rsidRPr="00C809D5">
              <w:rPr>
                <w:rFonts w:asciiTheme="majorBidi" w:hAnsiTheme="majorBidi" w:cstheme="majorBidi"/>
                <w:b/>
                <w:bCs/>
                <w:sz w:val="20"/>
                <w:szCs w:val="20"/>
                <w:u w:val="single"/>
              </w:rPr>
              <w:t>Cod penal nr. 985/2002</w:t>
            </w:r>
          </w:p>
          <w:p w14:paraId="3D4F9A81" w14:textId="674D5072" w:rsidR="007C2D56" w:rsidRPr="00C809D5" w:rsidRDefault="007C2D56" w:rsidP="007C2D56">
            <w:pPr>
              <w:jc w:val="both"/>
              <w:rPr>
                <w:rFonts w:asciiTheme="majorBidi" w:hAnsiTheme="majorBidi" w:cstheme="majorBidi"/>
                <w:sz w:val="20"/>
                <w:szCs w:val="20"/>
              </w:rPr>
            </w:pPr>
            <w:r w:rsidRPr="00C809D5">
              <w:rPr>
                <w:rFonts w:asciiTheme="majorBidi" w:hAnsiTheme="majorBidi" w:cstheme="majorBidi"/>
                <w:b/>
                <w:bCs/>
                <w:sz w:val="20"/>
                <w:szCs w:val="20"/>
              </w:rPr>
              <w:t>Articolul 290</w:t>
            </w:r>
            <w:r w:rsidRPr="00C809D5">
              <w:rPr>
                <w:rFonts w:asciiTheme="majorBidi" w:hAnsiTheme="majorBidi" w:cstheme="majorBidi"/>
                <w:sz w:val="20"/>
                <w:szCs w:val="20"/>
              </w:rPr>
              <w:t>. Purtarea, păstrarea, procurarea,</w:t>
            </w:r>
            <w:r>
              <w:rPr>
                <w:rFonts w:asciiTheme="majorBidi" w:hAnsiTheme="majorBidi" w:cstheme="majorBidi"/>
                <w:sz w:val="20"/>
                <w:szCs w:val="20"/>
              </w:rPr>
              <w:t xml:space="preserve"> </w:t>
            </w:r>
            <w:r w:rsidRPr="00C809D5">
              <w:rPr>
                <w:rFonts w:asciiTheme="majorBidi" w:hAnsiTheme="majorBidi" w:cstheme="majorBidi"/>
                <w:sz w:val="20"/>
                <w:szCs w:val="20"/>
              </w:rPr>
              <w:t>fabricarea, repararea sau comercializarea</w:t>
            </w:r>
            <w:r>
              <w:rPr>
                <w:rFonts w:asciiTheme="majorBidi" w:hAnsiTheme="majorBidi" w:cstheme="majorBidi"/>
                <w:sz w:val="20"/>
                <w:szCs w:val="20"/>
              </w:rPr>
              <w:t xml:space="preserve"> </w:t>
            </w:r>
            <w:r w:rsidRPr="00C809D5">
              <w:rPr>
                <w:rFonts w:asciiTheme="majorBidi" w:hAnsiTheme="majorBidi" w:cstheme="majorBidi"/>
                <w:sz w:val="20"/>
                <w:szCs w:val="20"/>
              </w:rPr>
              <w:t>ilegală a armelor şi muniţiilor, sustragerea lor</w:t>
            </w:r>
          </w:p>
          <w:p w14:paraId="0C82182F" w14:textId="77777777" w:rsidR="007C2D56" w:rsidRPr="00C809D5" w:rsidRDefault="007C2D56" w:rsidP="007C2D56">
            <w:pPr>
              <w:jc w:val="both"/>
              <w:rPr>
                <w:rFonts w:asciiTheme="majorBidi" w:hAnsiTheme="majorBidi" w:cstheme="majorBidi"/>
                <w:sz w:val="20"/>
                <w:szCs w:val="20"/>
              </w:rPr>
            </w:pPr>
            <w:r w:rsidRPr="00C809D5">
              <w:rPr>
                <w:rFonts w:asciiTheme="majorBidi" w:hAnsiTheme="majorBidi" w:cstheme="majorBidi"/>
                <w:sz w:val="20"/>
                <w:szCs w:val="20"/>
              </w:rPr>
              <w:t xml:space="preserve">(1) Purtarea, păstrarea, procurarea, fabricarea, repararea sau comercializarea armelor de foc, precum şi sustragerea lor, cu excepţia armei de </w:t>
            </w:r>
            <w:proofErr w:type="spellStart"/>
            <w:r w:rsidRPr="00C809D5">
              <w:rPr>
                <w:rFonts w:asciiTheme="majorBidi" w:hAnsiTheme="majorBidi" w:cstheme="majorBidi"/>
                <w:sz w:val="20"/>
                <w:szCs w:val="20"/>
              </w:rPr>
              <w:t>vînătoare</w:t>
            </w:r>
            <w:proofErr w:type="spellEnd"/>
            <w:r w:rsidRPr="00C809D5">
              <w:rPr>
                <w:rFonts w:asciiTheme="majorBidi" w:hAnsiTheme="majorBidi" w:cstheme="majorBidi"/>
                <w:sz w:val="20"/>
                <w:szCs w:val="20"/>
              </w:rPr>
              <w:t xml:space="preserve"> cu ţeavă lisă, sau a muniţiilor fără autorizaţia corespunzătoare</w:t>
            </w:r>
          </w:p>
          <w:p w14:paraId="271F3CB9" w14:textId="77777777" w:rsidR="007C2D56" w:rsidRPr="00C809D5" w:rsidRDefault="007C2D56" w:rsidP="007C2D56">
            <w:pPr>
              <w:jc w:val="both"/>
              <w:rPr>
                <w:rFonts w:asciiTheme="majorBidi" w:hAnsiTheme="majorBidi" w:cstheme="majorBidi"/>
                <w:sz w:val="20"/>
                <w:szCs w:val="20"/>
              </w:rPr>
            </w:pPr>
            <w:r w:rsidRPr="00C809D5">
              <w:rPr>
                <w:rFonts w:asciiTheme="majorBidi" w:hAnsiTheme="majorBidi" w:cstheme="majorBidi"/>
                <w:sz w:val="20"/>
                <w:szCs w:val="20"/>
              </w:rPr>
              <w:t xml:space="preserve">se pedepseşte cu amendă în mărime de la 650 la 950 unităţi convenţionale sau cu muncă neremunerată în folosul comunităţii de la 180 la 240 de ore, sau cu închisoare de </w:t>
            </w:r>
            <w:proofErr w:type="spellStart"/>
            <w:r w:rsidRPr="00C809D5">
              <w:rPr>
                <w:rFonts w:asciiTheme="majorBidi" w:hAnsiTheme="majorBidi" w:cstheme="majorBidi"/>
                <w:sz w:val="20"/>
                <w:szCs w:val="20"/>
              </w:rPr>
              <w:t>pînă</w:t>
            </w:r>
            <w:proofErr w:type="spellEnd"/>
            <w:r w:rsidRPr="00C809D5">
              <w:rPr>
                <w:rFonts w:asciiTheme="majorBidi" w:hAnsiTheme="majorBidi" w:cstheme="majorBidi"/>
                <w:sz w:val="20"/>
                <w:szCs w:val="20"/>
              </w:rPr>
              <w:t xml:space="preserve"> la 3 ani.</w:t>
            </w:r>
          </w:p>
          <w:p w14:paraId="050953BB" w14:textId="77777777" w:rsidR="007C2D56" w:rsidRPr="00C809D5" w:rsidRDefault="007C2D56" w:rsidP="007C2D56">
            <w:pPr>
              <w:jc w:val="both"/>
              <w:rPr>
                <w:rFonts w:asciiTheme="majorBidi" w:hAnsiTheme="majorBidi" w:cstheme="majorBidi"/>
                <w:sz w:val="20"/>
                <w:szCs w:val="20"/>
              </w:rPr>
            </w:pPr>
            <w:r w:rsidRPr="00C809D5">
              <w:rPr>
                <w:rFonts w:asciiTheme="majorBidi" w:hAnsiTheme="majorBidi" w:cstheme="majorBidi"/>
                <w:sz w:val="20"/>
                <w:szCs w:val="20"/>
              </w:rPr>
              <w:t xml:space="preserve">(2) </w:t>
            </w:r>
            <w:proofErr w:type="spellStart"/>
            <w:r w:rsidRPr="00C809D5">
              <w:rPr>
                <w:rFonts w:asciiTheme="majorBidi" w:hAnsiTheme="majorBidi" w:cstheme="majorBidi"/>
                <w:sz w:val="20"/>
                <w:szCs w:val="20"/>
              </w:rPr>
              <w:t>Aceleaşi</w:t>
            </w:r>
            <w:proofErr w:type="spellEnd"/>
            <w:r w:rsidRPr="00C809D5">
              <w:rPr>
                <w:rFonts w:asciiTheme="majorBidi" w:hAnsiTheme="majorBidi" w:cstheme="majorBidi"/>
                <w:sz w:val="20"/>
                <w:szCs w:val="20"/>
              </w:rPr>
              <w:t xml:space="preserve"> acţiuni </w:t>
            </w:r>
            <w:proofErr w:type="spellStart"/>
            <w:r w:rsidRPr="00C809D5">
              <w:rPr>
                <w:rFonts w:asciiTheme="majorBidi" w:hAnsiTheme="majorBidi" w:cstheme="majorBidi"/>
                <w:sz w:val="20"/>
                <w:szCs w:val="20"/>
              </w:rPr>
              <w:t>săvîrşite</w:t>
            </w:r>
            <w:proofErr w:type="spellEnd"/>
            <w:r w:rsidRPr="00C809D5">
              <w:rPr>
                <w:rFonts w:asciiTheme="majorBidi" w:hAnsiTheme="majorBidi" w:cstheme="majorBidi"/>
                <w:sz w:val="20"/>
                <w:szCs w:val="20"/>
              </w:rPr>
              <w:t>:</w:t>
            </w:r>
          </w:p>
          <w:p w14:paraId="488C6717" w14:textId="77777777" w:rsidR="007C2D56" w:rsidRPr="00C809D5" w:rsidRDefault="007C2D56" w:rsidP="007C2D56">
            <w:pPr>
              <w:jc w:val="both"/>
              <w:rPr>
                <w:rFonts w:asciiTheme="majorBidi" w:hAnsiTheme="majorBidi" w:cstheme="majorBidi"/>
                <w:sz w:val="20"/>
                <w:szCs w:val="20"/>
              </w:rPr>
            </w:pPr>
            <w:r w:rsidRPr="00C809D5">
              <w:rPr>
                <w:rFonts w:asciiTheme="majorBidi" w:hAnsiTheme="majorBidi" w:cstheme="majorBidi"/>
                <w:sz w:val="20"/>
                <w:szCs w:val="20"/>
              </w:rPr>
              <w:lastRenderedPageBreak/>
              <w:t>b) de două sau mai multe persoane</w:t>
            </w:r>
          </w:p>
          <w:p w14:paraId="54DFF032" w14:textId="77777777" w:rsidR="007C2D56" w:rsidRPr="00C809D5" w:rsidRDefault="007C2D56" w:rsidP="007C2D56">
            <w:pPr>
              <w:jc w:val="both"/>
              <w:rPr>
                <w:rFonts w:asciiTheme="majorBidi" w:hAnsiTheme="majorBidi" w:cstheme="majorBidi"/>
                <w:sz w:val="20"/>
                <w:szCs w:val="20"/>
              </w:rPr>
            </w:pPr>
            <w:r w:rsidRPr="00C809D5">
              <w:rPr>
                <w:rFonts w:asciiTheme="majorBidi" w:hAnsiTheme="majorBidi" w:cstheme="majorBidi"/>
                <w:sz w:val="20"/>
                <w:szCs w:val="20"/>
              </w:rPr>
              <w:t>se pedepsesc cu închisoare de la 2 la 7 ani.</w:t>
            </w:r>
          </w:p>
          <w:p w14:paraId="7DB56958" w14:textId="77777777" w:rsidR="007C2D56" w:rsidRPr="00C809D5" w:rsidRDefault="007C2D56" w:rsidP="007C2D56">
            <w:pPr>
              <w:jc w:val="both"/>
              <w:rPr>
                <w:rFonts w:asciiTheme="majorBidi" w:hAnsiTheme="majorBidi" w:cstheme="majorBidi"/>
                <w:sz w:val="20"/>
                <w:szCs w:val="20"/>
              </w:rPr>
            </w:pPr>
            <w:r w:rsidRPr="00C809D5">
              <w:rPr>
                <w:rFonts w:asciiTheme="majorBidi" w:hAnsiTheme="majorBidi" w:cstheme="majorBidi"/>
                <w:sz w:val="20"/>
                <w:szCs w:val="20"/>
              </w:rPr>
              <w:t xml:space="preserve">(3) Persoana care a predat de bună voie arma de foc sau muniţiile pe care le </w:t>
            </w:r>
            <w:proofErr w:type="spellStart"/>
            <w:r w:rsidRPr="00C809D5">
              <w:rPr>
                <w:rFonts w:asciiTheme="majorBidi" w:hAnsiTheme="majorBidi" w:cstheme="majorBidi"/>
                <w:sz w:val="20"/>
                <w:szCs w:val="20"/>
              </w:rPr>
              <w:t>deţinea</w:t>
            </w:r>
            <w:proofErr w:type="spellEnd"/>
            <w:r w:rsidRPr="00C809D5">
              <w:rPr>
                <w:rFonts w:asciiTheme="majorBidi" w:hAnsiTheme="majorBidi" w:cstheme="majorBidi"/>
                <w:sz w:val="20"/>
                <w:szCs w:val="20"/>
              </w:rPr>
              <w:t xml:space="preserve"> fără autorizaţia corespunzătoare este liberată de răspundere penală.</w:t>
            </w:r>
          </w:p>
          <w:p w14:paraId="6FE2328E" w14:textId="6BAC9484" w:rsidR="007C2D56" w:rsidRPr="00C809D5" w:rsidRDefault="007C2D56" w:rsidP="007C2D56">
            <w:pPr>
              <w:jc w:val="both"/>
              <w:rPr>
                <w:rFonts w:asciiTheme="majorBidi" w:hAnsiTheme="majorBidi" w:cstheme="majorBidi"/>
                <w:sz w:val="20"/>
                <w:szCs w:val="20"/>
              </w:rPr>
            </w:pPr>
            <w:r w:rsidRPr="00C809D5">
              <w:rPr>
                <w:rFonts w:asciiTheme="majorBidi" w:hAnsiTheme="majorBidi" w:cstheme="majorBidi"/>
                <w:b/>
                <w:bCs/>
                <w:sz w:val="20"/>
                <w:szCs w:val="20"/>
              </w:rPr>
              <w:t>Articolul 291</w:t>
            </w:r>
            <w:r w:rsidRPr="00C809D5">
              <w:rPr>
                <w:rFonts w:asciiTheme="majorBidi" w:hAnsiTheme="majorBidi" w:cstheme="majorBidi"/>
                <w:sz w:val="20"/>
                <w:szCs w:val="20"/>
              </w:rPr>
              <w:t>. Păstrarea neglijentă a armelor de foc</w:t>
            </w:r>
            <w:r>
              <w:rPr>
                <w:rFonts w:asciiTheme="majorBidi" w:hAnsiTheme="majorBidi" w:cstheme="majorBidi"/>
                <w:sz w:val="20"/>
                <w:szCs w:val="20"/>
              </w:rPr>
              <w:t xml:space="preserve"> </w:t>
            </w:r>
            <w:r w:rsidRPr="00C809D5">
              <w:rPr>
                <w:rFonts w:asciiTheme="majorBidi" w:hAnsiTheme="majorBidi" w:cstheme="majorBidi"/>
                <w:sz w:val="20"/>
                <w:szCs w:val="20"/>
              </w:rPr>
              <w:t>şi a muniţiilor</w:t>
            </w:r>
          </w:p>
          <w:p w14:paraId="30D1D98B" w14:textId="77777777" w:rsidR="007C2D56" w:rsidRPr="00C809D5" w:rsidRDefault="007C2D56" w:rsidP="007C2D56">
            <w:pPr>
              <w:jc w:val="both"/>
              <w:rPr>
                <w:rFonts w:asciiTheme="majorBidi" w:hAnsiTheme="majorBidi" w:cstheme="majorBidi"/>
                <w:sz w:val="20"/>
                <w:szCs w:val="20"/>
              </w:rPr>
            </w:pPr>
            <w:r w:rsidRPr="00C809D5">
              <w:rPr>
                <w:rFonts w:asciiTheme="majorBidi" w:hAnsiTheme="majorBidi" w:cstheme="majorBidi"/>
                <w:sz w:val="20"/>
                <w:szCs w:val="20"/>
              </w:rPr>
              <w:t>Păstrarea neglijentă a armelor de foc şi a muniţiilor, precum şi transmiterea acestora altor persoane,</w:t>
            </w:r>
          </w:p>
          <w:p w14:paraId="1CB0ED54" w14:textId="15624320" w:rsidR="007C2D56" w:rsidRPr="00C809D5" w:rsidRDefault="007C2D56" w:rsidP="007C2D56">
            <w:pPr>
              <w:jc w:val="both"/>
              <w:rPr>
                <w:rFonts w:asciiTheme="majorBidi" w:hAnsiTheme="majorBidi" w:cstheme="majorBidi"/>
                <w:sz w:val="20"/>
                <w:szCs w:val="20"/>
                <w:highlight w:val="yellow"/>
              </w:rPr>
            </w:pPr>
            <w:r w:rsidRPr="00C809D5">
              <w:rPr>
                <w:rFonts w:asciiTheme="majorBidi" w:hAnsiTheme="majorBidi" w:cstheme="majorBidi"/>
                <w:sz w:val="20"/>
                <w:szCs w:val="20"/>
              </w:rPr>
              <w:t xml:space="preserve">se pedepsesc cu amendă în mărime de </w:t>
            </w:r>
            <w:proofErr w:type="spellStart"/>
            <w:r w:rsidRPr="00C809D5">
              <w:rPr>
                <w:rFonts w:asciiTheme="majorBidi" w:hAnsiTheme="majorBidi" w:cstheme="majorBidi"/>
                <w:sz w:val="20"/>
                <w:szCs w:val="20"/>
              </w:rPr>
              <w:t>pînă</w:t>
            </w:r>
            <w:proofErr w:type="spellEnd"/>
            <w:r w:rsidRPr="00C809D5">
              <w:rPr>
                <w:rFonts w:asciiTheme="majorBidi" w:hAnsiTheme="majorBidi" w:cstheme="majorBidi"/>
                <w:sz w:val="20"/>
                <w:szCs w:val="20"/>
              </w:rPr>
              <w:t xml:space="preserve"> la 850 unităţi convenţionale sau cu închisoare de </w:t>
            </w:r>
            <w:proofErr w:type="spellStart"/>
            <w:r w:rsidRPr="00C809D5">
              <w:rPr>
                <w:rFonts w:asciiTheme="majorBidi" w:hAnsiTheme="majorBidi" w:cstheme="majorBidi"/>
                <w:sz w:val="20"/>
                <w:szCs w:val="20"/>
              </w:rPr>
              <w:t>pînă</w:t>
            </w:r>
            <w:proofErr w:type="spellEnd"/>
            <w:r w:rsidRPr="00C809D5">
              <w:rPr>
                <w:rFonts w:asciiTheme="majorBidi" w:hAnsiTheme="majorBidi" w:cstheme="majorBidi"/>
                <w:sz w:val="20"/>
                <w:szCs w:val="20"/>
              </w:rPr>
              <w:t xml:space="preserve"> la 3 ani.</w:t>
            </w:r>
          </w:p>
        </w:tc>
        <w:tc>
          <w:tcPr>
            <w:tcW w:w="1842" w:type="dxa"/>
          </w:tcPr>
          <w:p w14:paraId="4A8D6491" w14:textId="065B483F"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lastRenderedPageBreak/>
              <w:t>Compatibil</w:t>
            </w:r>
          </w:p>
        </w:tc>
        <w:tc>
          <w:tcPr>
            <w:tcW w:w="4962" w:type="dxa"/>
          </w:tcPr>
          <w:p w14:paraId="1E357C03" w14:textId="4FAD93D5" w:rsidR="007C2D56" w:rsidRPr="00777C58" w:rsidRDefault="007C2D56" w:rsidP="002A4AB6">
            <w:pPr>
              <w:rPr>
                <w:rFonts w:asciiTheme="majorBidi" w:hAnsiTheme="majorBidi" w:cstheme="majorBidi"/>
                <w:sz w:val="20"/>
                <w:szCs w:val="20"/>
              </w:rPr>
            </w:pPr>
          </w:p>
        </w:tc>
      </w:tr>
      <w:tr w:rsidR="007C2D56" w:rsidRPr="00292960" w14:paraId="2CE02267" w14:textId="77777777" w:rsidTr="007C2D56">
        <w:tc>
          <w:tcPr>
            <w:tcW w:w="3964" w:type="dxa"/>
          </w:tcPr>
          <w:p w14:paraId="38CF1C56" w14:textId="77777777" w:rsidR="007C2D56" w:rsidRPr="00823A91" w:rsidRDefault="007C2D56" w:rsidP="007C2D56">
            <w:pPr>
              <w:jc w:val="both"/>
              <w:rPr>
                <w:rFonts w:asciiTheme="majorBidi" w:hAnsiTheme="majorBidi" w:cstheme="majorBidi"/>
                <w:b/>
                <w:bCs/>
                <w:sz w:val="20"/>
                <w:szCs w:val="20"/>
              </w:rPr>
            </w:pPr>
            <w:r w:rsidRPr="00823A91">
              <w:rPr>
                <w:rFonts w:asciiTheme="majorBidi" w:hAnsiTheme="majorBidi" w:cstheme="majorBidi"/>
                <w:b/>
                <w:bCs/>
                <w:sz w:val="20"/>
                <w:szCs w:val="20"/>
              </w:rPr>
              <w:lastRenderedPageBreak/>
              <w:t>Articolul 24</w:t>
            </w:r>
          </w:p>
          <w:p w14:paraId="7C7ED79F" w14:textId="77777777" w:rsidR="007C2D56" w:rsidRPr="00777C58" w:rsidRDefault="007C2D56" w:rsidP="007C2D56">
            <w:pPr>
              <w:jc w:val="both"/>
              <w:rPr>
                <w:rFonts w:asciiTheme="majorBidi" w:hAnsiTheme="majorBidi" w:cstheme="majorBidi"/>
                <w:sz w:val="20"/>
                <w:szCs w:val="20"/>
              </w:rPr>
            </w:pPr>
            <w:r w:rsidRPr="00494E53">
              <w:rPr>
                <w:rFonts w:asciiTheme="majorBidi" w:hAnsiTheme="majorBidi" w:cstheme="majorBidi"/>
                <w:sz w:val="20"/>
                <w:szCs w:val="20"/>
              </w:rPr>
              <w:t>Până la 14 septembrie 2020, și ulterior la fiecare cinci ani, Comisia prezintă Parlamentului European și Consiliului un raport privind aplicarea prezentei directive, inclusiv o verificare a adecvării dispozițiilor sale, însoțit, dacă este cazul, de propuneri legislative privind, în special, categoriile de arme de foc din anexa I și aspecte legate de punerea în aplicare a sistemului pentru permisul european pentru arme de foc, de marcare și de impactul noilor tehnologii, cum ar fi imprimarea 3D, utilizarea codului QR și utilizarea identificării prin radiofrecvență (RFID).</w:t>
            </w:r>
          </w:p>
        </w:tc>
        <w:tc>
          <w:tcPr>
            <w:tcW w:w="5075" w:type="dxa"/>
          </w:tcPr>
          <w:p w14:paraId="2922DA6F"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p>
          <w:p w14:paraId="3922AEEA" w14:textId="77777777" w:rsidR="007C2D56" w:rsidRPr="00777C58" w:rsidRDefault="007C2D56" w:rsidP="007C2D56">
            <w:pPr>
              <w:jc w:val="both"/>
              <w:rPr>
                <w:rFonts w:asciiTheme="majorBidi" w:hAnsiTheme="majorBidi" w:cstheme="majorBidi"/>
                <w:sz w:val="20"/>
                <w:szCs w:val="20"/>
              </w:rPr>
            </w:pPr>
          </w:p>
        </w:tc>
        <w:tc>
          <w:tcPr>
            <w:tcW w:w="1842" w:type="dxa"/>
          </w:tcPr>
          <w:p w14:paraId="5EBA70C1" w14:textId="381C14EF" w:rsidR="007C2D56" w:rsidRPr="0046021A" w:rsidRDefault="0046021A" w:rsidP="007C2D56">
            <w:pPr>
              <w:jc w:val="center"/>
              <w:rPr>
                <w:rFonts w:asciiTheme="majorBidi" w:hAnsiTheme="majorBidi" w:cstheme="majorBidi"/>
                <w:bCs/>
                <w:sz w:val="20"/>
                <w:szCs w:val="20"/>
              </w:rPr>
            </w:pPr>
            <w:r>
              <w:rPr>
                <w:rFonts w:asciiTheme="majorBidi" w:hAnsiTheme="majorBidi" w:cstheme="majorBidi"/>
                <w:bCs/>
                <w:sz w:val="20"/>
                <w:szCs w:val="20"/>
              </w:rPr>
              <w:t>P</w:t>
            </w:r>
            <w:r w:rsidRPr="0046021A">
              <w:rPr>
                <w:rFonts w:asciiTheme="majorBidi" w:hAnsiTheme="majorBidi" w:cstheme="majorBidi"/>
                <w:bCs/>
                <w:sz w:val="20"/>
                <w:szCs w:val="20"/>
              </w:rPr>
              <w:t xml:space="preserve">revederi UE neaplicabile </w:t>
            </w:r>
          </w:p>
          <w:p w14:paraId="31849474" w14:textId="77777777" w:rsidR="007C2D56" w:rsidRPr="00A75CBC" w:rsidRDefault="007C2D56" w:rsidP="007C2D56">
            <w:pPr>
              <w:jc w:val="center"/>
              <w:rPr>
                <w:rFonts w:asciiTheme="majorBidi" w:hAnsiTheme="majorBidi" w:cstheme="majorBidi"/>
                <w:sz w:val="20"/>
                <w:szCs w:val="20"/>
              </w:rPr>
            </w:pPr>
          </w:p>
          <w:p w14:paraId="463FE5AE" w14:textId="77777777" w:rsidR="007C2D56" w:rsidRPr="00A75CBC" w:rsidRDefault="007C2D56" w:rsidP="007C2D56">
            <w:pPr>
              <w:jc w:val="center"/>
              <w:rPr>
                <w:rFonts w:asciiTheme="majorBidi" w:hAnsiTheme="majorBidi" w:cstheme="majorBidi"/>
                <w:sz w:val="20"/>
                <w:szCs w:val="20"/>
              </w:rPr>
            </w:pPr>
          </w:p>
          <w:p w14:paraId="1C5B1F40" w14:textId="77777777" w:rsidR="007C2D56" w:rsidRPr="00A75CBC" w:rsidRDefault="007C2D56" w:rsidP="007C2D56">
            <w:pPr>
              <w:jc w:val="center"/>
              <w:rPr>
                <w:rFonts w:asciiTheme="majorBidi" w:hAnsiTheme="majorBidi" w:cstheme="majorBidi"/>
                <w:sz w:val="20"/>
                <w:szCs w:val="20"/>
              </w:rPr>
            </w:pPr>
          </w:p>
          <w:p w14:paraId="6ECAA853" w14:textId="77777777" w:rsidR="007C2D56" w:rsidRPr="00A75CBC" w:rsidRDefault="007C2D56" w:rsidP="007C2D56">
            <w:pPr>
              <w:jc w:val="center"/>
              <w:rPr>
                <w:rFonts w:asciiTheme="majorBidi" w:hAnsiTheme="majorBidi" w:cstheme="majorBidi"/>
                <w:sz w:val="20"/>
                <w:szCs w:val="20"/>
              </w:rPr>
            </w:pPr>
          </w:p>
          <w:p w14:paraId="6FA85C54" w14:textId="77777777" w:rsidR="007C2D56" w:rsidRPr="00A75CBC" w:rsidRDefault="007C2D56" w:rsidP="007C2D56">
            <w:pPr>
              <w:jc w:val="center"/>
              <w:rPr>
                <w:rFonts w:asciiTheme="majorBidi" w:hAnsiTheme="majorBidi" w:cstheme="majorBidi"/>
                <w:sz w:val="20"/>
                <w:szCs w:val="20"/>
              </w:rPr>
            </w:pPr>
          </w:p>
          <w:p w14:paraId="28EAFD2D" w14:textId="77777777" w:rsidR="007C2D56" w:rsidRPr="00A75CBC" w:rsidRDefault="007C2D56" w:rsidP="007C2D56">
            <w:pPr>
              <w:jc w:val="center"/>
              <w:rPr>
                <w:rFonts w:asciiTheme="majorBidi" w:hAnsiTheme="majorBidi" w:cstheme="majorBidi"/>
                <w:sz w:val="20"/>
                <w:szCs w:val="20"/>
              </w:rPr>
            </w:pPr>
          </w:p>
          <w:p w14:paraId="59FF6829" w14:textId="77777777" w:rsidR="007C2D56" w:rsidRPr="00A75CBC" w:rsidRDefault="007C2D56" w:rsidP="007C2D56">
            <w:pPr>
              <w:jc w:val="center"/>
              <w:rPr>
                <w:rFonts w:asciiTheme="majorBidi" w:hAnsiTheme="majorBidi" w:cstheme="majorBidi"/>
                <w:sz w:val="20"/>
                <w:szCs w:val="20"/>
              </w:rPr>
            </w:pPr>
          </w:p>
          <w:p w14:paraId="364BCB4E" w14:textId="77777777" w:rsidR="007C2D56" w:rsidRPr="00A75CBC" w:rsidRDefault="007C2D56" w:rsidP="007C2D56">
            <w:pPr>
              <w:jc w:val="center"/>
              <w:rPr>
                <w:rFonts w:asciiTheme="majorBidi" w:hAnsiTheme="majorBidi" w:cstheme="majorBidi"/>
                <w:sz w:val="20"/>
                <w:szCs w:val="20"/>
              </w:rPr>
            </w:pPr>
          </w:p>
          <w:p w14:paraId="14C34415" w14:textId="77777777" w:rsidR="007C2D56" w:rsidRPr="00A75CBC" w:rsidRDefault="007C2D56" w:rsidP="007C2D56">
            <w:pPr>
              <w:jc w:val="center"/>
              <w:rPr>
                <w:rFonts w:asciiTheme="majorBidi" w:hAnsiTheme="majorBidi" w:cstheme="majorBidi"/>
                <w:sz w:val="20"/>
                <w:szCs w:val="20"/>
              </w:rPr>
            </w:pPr>
          </w:p>
          <w:p w14:paraId="22179DD1" w14:textId="77777777" w:rsidR="007C2D56" w:rsidRPr="00A75CBC" w:rsidRDefault="007C2D56" w:rsidP="007C2D56">
            <w:pPr>
              <w:jc w:val="center"/>
              <w:rPr>
                <w:rFonts w:asciiTheme="majorBidi" w:hAnsiTheme="majorBidi" w:cstheme="majorBidi"/>
                <w:sz w:val="20"/>
                <w:szCs w:val="20"/>
              </w:rPr>
            </w:pPr>
          </w:p>
          <w:p w14:paraId="7F0E19A3" w14:textId="77777777" w:rsidR="007C2D56" w:rsidRPr="00A75CBC" w:rsidRDefault="007C2D56" w:rsidP="007C2D56">
            <w:pPr>
              <w:jc w:val="center"/>
              <w:rPr>
                <w:rFonts w:asciiTheme="majorBidi" w:hAnsiTheme="majorBidi" w:cstheme="majorBidi"/>
                <w:sz w:val="20"/>
                <w:szCs w:val="20"/>
              </w:rPr>
            </w:pPr>
          </w:p>
          <w:p w14:paraId="5AFA83B1" w14:textId="77777777" w:rsidR="007C2D56" w:rsidRPr="00A75CBC" w:rsidRDefault="007C2D56" w:rsidP="007C2D56">
            <w:pPr>
              <w:jc w:val="center"/>
              <w:rPr>
                <w:rFonts w:asciiTheme="majorBidi" w:hAnsiTheme="majorBidi" w:cstheme="majorBidi"/>
                <w:sz w:val="20"/>
                <w:szCs w:val="20"/>
              </w:rPr>
            </w:pPr>
          </w:p>
        </w:tc>
        <w:tc>
          <w:tcPr>
            <w:tcW w:w="4962" w:type="dxa"/>
          </w:tcPr>
          <w:p w14:paraId="6E4FFA06" w14:textId="46BA23A2" w:rsidR="007C2D56" w:rsidRPr="00C809D5" w:rsidRDefault="007C2D56" w:rsidP="002A4AB6">
            <w:pPr>
              <w:rPr>
                <w:rFonts w:asciiTheme="majorBidi" w:hAnsiTheme="majorBidi" w:cstheme="majorBidi"/>
                <w:sz w:val="20"/>
                <w:szCs w:val="20"/>
              </w:rPr>
            </w:pPr>
            <w:r w:rsidRPr="00C809D5">
              <w:rPr>
                <w:rFonts w:asciiTheme="majorBidi" w:hAnsiTheme="majorBidi" w:cstheme="majorBidi"/>
                <w:sz w:val="20"/>
                <w:szCs w:val="20"/>
              </w:rPr>
              <w:t>Această prevede vizează competențele instituțiilor UE</w:t>
            </w:r>
          </w:p>
        </w:tc>
      </w:tr>
      <w:tr w:rsidR="00EE241D" w:rsidRPr="00292960" w14:paraId="41D8A860" w14:textId="77777777" w:rsidTr="007C2D56">
        <w:tc>
          <w:tcPr>
            <w:tcW w:w="3964" w:type="dxa"/>
          </w:tcPr>
          <w:p w14:paraId="2D949758" w14:textId="77777777" w:rsidR="00EE241D" w:rsidRPr="00823A91" w:rsidRDefault="00EE241D" w:rsidP="00EE241D">
            <w:pPr>
              <w:jc w:val="both"/>
              <w:rPr>
                <w:rFonts w:asciiTheme="majorBidi" w:hAnsiTheme="majorBidi" w:cstheme="majorBidi"/>
                <w:b/>
                <w:bCs/>
                <w:sz w:val="20"/>
                <w:szCs w:val="20"/>
              </w:rPr>
            </w:pPr>
            <w:r w:rsidRPr="00823A91">
              <w:rPr>
                <w:rFonts w:asciiTheme="majorBidi" w:hAnsiTheme="majorBidi" w:cstheme="majorBidi"/>
                <w:b/>
                <w:bCs/>
                <w:sz w:val="20"/>
                <w:szCs w:val="20"/>
              </w:rPr>
              <w:t>Articolul 25</w:t>
            </w:r>
          </w:p>
          <w:p w14:paraId="387EE136" w14:textId="77777777" w:rsidR="00EE241D" w:rsidRPr="00777C58" w:rsidRDefault="00EE241D" w:rsidP="00EE241D">
            <w:pPr>
              <w:jc w:val="both"/>
              <w:rPr>
                <w:rFonts w:asciiTheme="majorBidi" w:hAnsiTheme="majorBidi" w:cstheme="majorBidi"/>
                <w:sz w:val="20"/>
                <w:szCs w:val="20"/>
              </w:rPr>
            </w:pPr>
            <w:r w:rsidRPr="00494E53">
              <w:rPr>
                <w:rFonts w:asciiTheme="majorBidi" w:hAnsiTheme="majorBidi" w:cstheme="majorBidi"/>
                <w:sz w:val="20"/>
                <w:szCs w:val="20"/>
              </w:rPr>
              <w:t>Statele membre comunică Comisiei textul principalelor dispoziții de drept intern pe care le adoptă în domeniul reglementat de prezenta directivă.</w:t>
            </w:r>
          </w:p>
        </w:tc>
        <w:tc>
          <w:tcPr>
            <w:tcW w:w="5075" w:type="dxa"/>
          </w:tcPr>
          <w:p w14:paraId="7692B113" w14:textId="77777777" w:rsidR="00EE241D" w:rsidRDefault="00EE241D" w:rsidP="00EE241D">
            <w:pPr>
              <w:jc w:val="both"/>
              <w:rPr>
                <w:rFonts w:asciiTheme="majorBidi" w:hAnsiTheme="majorBidi" w:cstheme="majorBidi"/>
                <w:sz w:val="20"/>
                <w:szCs w:val="20"/>
              </w:rPr>
            </w:pPr>
            <w:r>
              <w:rPr>
                <w:rFonts w:asciiTheme="majorBidi" w:hAnsiTheme="majorBidi" w:cstheme="majorBidi"/>
                <w:sz w:val="20"/>
                <w:szCs w:val="20"/>
              </w:rPr>
              <w:t>-</w:t>
            </w:r>
          </w:p>
          <w:p w14:paraId="74A02BA5" w14:textId="77777777" w:rsidR="00EE241D" w:rsidRDefault="00EE241D" w:rsidP="00EE241D">
            <w:pPr>
              <w:jc w:val="both"/>
              <w:rPr>
                <w:rFonts w:asciiTheme="majorBidi" w:hAnsiTheme="majorBidi" w:cstheme="majorBidi"/>
                <w:sz w:val="20"/>
                <w:szCs w:val="20"/>
              </w:rPr>
            </w:pPr>
          </w:p>
          <w:p w14:paraId="3FB761FC" w14:textId="77777777" w:rsidR="00EE241D" w:rsidRDefault="00EE241D" w:rsidP="00EE241D">
            <w:pPr>
              <w:jc w:val="both"/>
              <w:rPr>
                <w:rFonts w:asciiTheme="majorBidi" w:hAnsiTheme="majorBidi" w:cstheme="majorBidi"/>
                <w:sz w:val="20"/>
                <w:szCs w:val="20"/>
              </w:rPr>
            </w:pPr>
          </w:p>
          <w:p w14:paraId="7936E2ED" w14:textId="77777777" w:rsidR="00EE241D" w:rsidRDefault="00EE241D" w:rsidP="00EE241D">
            <w:pPr>
              <w:jc w:val="both"/>
              <w:rPr>
                <w:rFonts w:asciiTheme="majorBidi" w:hAnsiTheme="majorBidi" w:cstheme="majorBidi"/>
                <w:sz w:val="20"/>
                <w:szCs w:val="20"/>
              </w:rPr>
            </w:pPr>
          </w:p>
          <w:p w14:paraId="49AC8AE5" w14:textId="77777777" w:rsidR="00EE241D" w:rsidRPr="00777C58" w:rsidRDefault="00EE241D" w:rsidP="00EE241D">
            <w:pPr>
              <w:jc w:val="both"/>
              <w:rPr>
                <w:rFonts w:asciiTheme="majorBidi" w:hAnsiTheme="majorBidi" w:cstheme="majorBidi"/>
                <w:sz w:val="20"/>
                <w:szCs w:val="20"/>
              </w:rPr>
            </w:pPr>
          </w:p>
        </w:tc>
        <w:tc>
          <w:tcPr>
            <w:tcW w:w="1842" w:type="dxa"/>
          </w:tcPr>
          <w:p w14:paraId="7B594323" w14:textId="183F8B2F" w:rsidR="00EE241D" w:rsidRPr="00A335B5" w:rsidRDefault="00EE241D" w:rsidP="00EE241D">
            <w:pPr>
              <w:jc w:val="center"/>
              <w:rPr>
                <w:rFonts w:asciiTheme="majorBidi" w:hAnsiTheme="majorBidi" w:cstheme="majorBidi"/>
                <w:sz w:val="20"/>
                <w:szCs w:val="20"/>
              </w:rPr>
            </w:pPr>
            <w:r w:rsidRPr="00A75CBC">
              <w:rPr>
                <w:rFonts w:asciiTheme="majorBidi" w:hAnsiTheme="majorBidi" w:cstheme="majorBidi"/>
                <w:sz w:val="20"/>
                <w:szCs w:val="20"/>
              </w:rPr>
              <w:t>Norme UE ne</w:t>
            </w:r>
            <w:r>
              <w:rPr>
                <w:rFonts w:asciiTheme="majorBidi" w:hAnsiTheme="majorBidi" w:cstheme="majorBidi"/>
                <w:sz w:val="20"/>
                <w:szCs w:val="20"/>
              </w:rPr>
              <w:t>transpus</w:t>
            </w:r>
            <w:r w:rsidRPr="00A75CBC">
              <w:rPr>
                <w:rFonts w:asciiTheme="majorBidi" w:hAnsiTheme="majorBidi" w:cstheme="majorBidi"/>
                <w:sz w:val="20"/>
                <w:szCs w:val="20"/>
              </w:rPr>
              <w:t>e</w:t>
            </w:r>
          </w:p>
          <w:p w14:paraId="2A718EA7" w14:textId="77777777" w:rsidR="00EE241D" w:rsidRPr="00A335B5" w:rsidRDefault="00EE241D" w:rsidP="00EE241D">
            <w:pPr>
              <w:jc w:val="center"/>
              <w:rPr>
                <w:rFonts w:asciiTheme="majorBidi" w:hAnsiTheme="majorBidi" w:cstheme="majorBidi"/>
                <w:sz w:val="20"/>
                <w:szCs w:val="20"/>
              </w:rPr>
            </w:pPr>
          </w:p>
          <w:p w14:paraId="617A56BC" w14:textId="77777777" w:rsidR="00EE241D" w:rsidRPr="00A335B5" w:rsidRDefault="00EE241D" w:rsidP="00EE241D">
            <w:pPr>
              <w:jc w:val="center"/>
              <w:rPr>
                <w:rFonts w:asciiTheme="majorBidi" w:hAnsiTheme="majorBidi" w:cstheme="majorBidi"/>
                <w:sz w:val="20"/>
                <w:szCs w:val="20"/>
              </w:rPr>
            </w:pPr>
          </w:p>
        </w:tc>
        <w:tc>
          <w:tcPr>
            <w:tcW w:w="4962" w:type="dxa"/>
          </w:tcPr>
          <w:p w14:paraId="380EF8E2" w14:textId="77777777" w:rsidR="00EE241D" w:rsidRPr="007E37C9" w:rsidRDefault="00EE241D" w:rsidP="00EE241D">
            <w:pPr>
              <w:rPr>
                <w:rFonts w:asciiTheme="majorBidi" w:hAnsiTheme="majorBidi" w:cstheme="majorBidi"/>
                <w:sz w:val="20"/>
                <w:szCs w:val="20"/>
              </w:rPr>
            </w:pPr>
            <w:r w:rsidRPr="007E37C9">
              <w:rPr>
                <w:rFonts w:asciiTheme="majorBidi" w:hAnsiTheme="majorBidi" w:cstheme="majorBidi"/>
                <w:sz w:val="20"/>
                <w:szCs w:val="20"/>
              </w:rPr>
              <w:t xml:space="preserve">Urmează a fi transpus printr-un alt proiect de act normativ </w:t>
            </w:r>
          </w:p>
          <w:p w14:paraId="18D8314E" w14:textId="7FB0ADF8" w:rsidR="00EE241D" w:rsidRPr="00777C58" w:rsidRDefault="00EE241D" w:rsidP="00EE241D">
            <w:pPr>
              <w:rPr>
                <w:rFonts w:asciiTheme="majorBidi" w:hAnsiTheme="majorBidi" w:cstheme="majorBidi"/>
                <w:sz w:val="20"/>
                <w:szCs w:val="20"/>
              </w:rPr>
            </w:pPr>
          </w:p>
        </w:tc>
      </w:tr>
      <w:tr w:rsidR="007C2D56" w:rsidRPr="00292960" w14:paraId="5B07B7B2" w14:textId="77777777" w:rsidTr="007C2D56">
        <w:tc>
          <w:tcPr>
            <w:tcW w:w="3964" w:type="dxa"/>
          </w:tcPr>
          <w:p w14:paraId="2FC05307" w14:textId="77777777" w:rsidR="007C2D56" w:rsidRPr="00823A91" w:rsidRDefault="007C2D56" w:rsidP="007C2D56">
            <w:pPr>
              <w:jc w:val="both"/>
              <w:rPr>
                <w:rFonts w:asciiTheme="majorBidi" w:hAnsiTheme="majorBidi" w:cstheme="majorBidi"/>
                <w:b/>
                <w:bCs/>
                <w:sz w:val="20"/>
                <w:szCs w:val="20"/>
              </w:rPr>
            </w:pPr>
            <w:r w:rsidRPr="00823A91">
              <w:rPr>
                <w:rFonts w:asciiTheme="majorBidi" w:hAnsiTheme="majorBidi" w:cstheme="majorBidi"/>
                <w:b/>
                <w:bCs/>
                <w:sz w:val="20"/>
                <w:szCs w:val="20"/>
              </w:rPr>
              <w:t>Articolul 26</w:t>
            </w:r>
          </w:p>
          <w:p w14:paraId="003DF975" w14:textId="77777777" w:rsidR="007C2D56" w:rsidRPr="00494E53" w:rsidRDefault="007C2D56" w:rsidP="007C2D56">
            <w:pPr>
              <w:jc w:val="both"/>
              <w:rPr>
                <w:rFonts w:asciiTheme="majorBidi" w:hAnsiTheme="majorBidi" w:cstheme="majorBidi"/>
                <w:sz w:val="20"/>
                <w:szCs w:val="20"/>
              </w:rPr>
            </w:pPr>
            <w:r w:rsidRPr="00494E53">
              <w:rPr>
                <w:rFonts w:asciiTheme="majorBidi" w:hAnsiTheme="majorBidi" w:cstheme="majorBidi"/>
                <w:sz w:val="20"/>
                <w:szCs w:val="20"/>
              </w:rPr>
              <w:t>Directiva 91/477/CEE, astfel cum a fost modificată prin directivele menționate în partea A din anexa III la prezenta directivă, se abrogă fără a aduce atingere obligațiilor statelor membre în ceea ce privește termenele de transpunere în dreptul intern a directivelor menționate în partea B din anexa III la prezenta directivă.</w:t>
            </w:r>
          </w:p>
          <w:p w14:paraId="64979CAC" w14:textId="77777777" w:rsidR="007C2D56" w:rsidRPr="00777C58" w:rsidRDefault="007C2D56" w:rsidP="007C2D56">
            <w:pPr>
              <w:jc w:val="both"/>
              <w:rPr>
                <w:rFonts w:asciiTheme="majorBidi" w:hAnsiTheme="majorBidi" w:cstheme="majorBidi"/>
                <w:sz w:val="20"/>
                <w:szCs w:val="20"/>
              </w:rPr>
            </w:pPr>
            <w:r w:rsidRPr="00494E53">
              <w:rPr>
                <w:rFonts w:asciiTheme="majorBidi" w:hAnsiTheme="majorBidi" w:cstheme="majorBidi"/>
                <w:sz w:val="20"/>
                <w:szCs w:val="20"/>
              </w:rPr>
              <w:t xml:space="preserve">Trimiterile la directiva abrogată se interpretează ca trimiteri la prezenta directivă și se citesc în conformitate cu tabelul de corespondență din anexa IV la prezenta </w:t>
            </w:r>
            <w:r w:rsidRPr="00494E53">
              <w:rPr>
                <w:rFonts w:asciiTheme="majorBidi" w:hAnsiTheme="majorBidi" w:cstheme="majorBidi"/>
                <w:sz w:val="20"/>
                <w:szCs w:val="20"/>
              </w:rPr>
              <w:lastRenderedPageBreak/>
              <w:t>directivă.</w:t>
            </w:r>
          </w:p>
        </w:tc>
        <w:tc>
          <w:tcPr>
            <w:tcW w:w="5075" w:type="dxa"/>
          </w:tcPr>
          <w:p w14:paraId="276261E8" w14:textId="77777777"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w:t>
            </w:r>
          </w:p>
        </w:tc>
        <w:tc>
          <w:tcPr>
            <w:tcW w:w="1842" w:type="dxa"/>
          </w:tcPr>
          <w:p w14:paraId="76A7C8B8" w14:textId="5453DFD1" w:rsidR="007C2D56" w:rsidRPr="00A335B5" w:rsidRDefault="007C2D56" w:rsidP="007C2D56">
            <w:pPr>
              <w:jc w:val="center"/>
              <w:rPr>
                <w:rFonts w:asciiTheme="majorBidi" w:hAnsiTheme="majorBidi" w:cstheme="majorBidi"/>
                <w:sz w:val="20"/>
                <w:szCs w:val="20"/>
              </w:rPr>
            </w:pPr>
            <w:r w:rsidRPr="00A75CBC">
              <w:rPr>
                <w:rFonts w:asciiTheme="majorBidi" w:hAnsiTheme="majorBidi" w:cstheme="majorBidi"/>
                <w:sz w:val="20"/>
                <w:szCs w:val="20"/>
              </w:rPr>
              <w:t>Norme UE neaplicabile</w:t>
            </w:r>
          </w:p>
          <w:p w14:paraId="1DCC36A1" w14:textId="77777777" w:rsidR="007C2D56" w:rsidRPr="00A335B5" w:rsidRDefault="007C2D56" w:rsidP="007C2D56">
            <w:pPr>
              <w:jc w:val="center"/>
              <w:rPr>
                <w:rFonts w:asciiTheme="majorBidi" w:hAnsiTheme="majorBidi" w:cstheme="majorBidi"/>
                <w:sz w:val="20"/>
                <w:szCs w:val="20"/>
              </w:rPr>
            </w:pPr>
          </w:p>
          <w:p w14:paraId="3E5874A9" w14:textId="77777777" w:rsidR="007C2D56" w:rsidRPr="00A335B5" w:rsidRDefault="007C2D56" w:rsidP="007C2D56">
            <w:pPr>
              <w:jc w:val="center"/>
              <w:rPr>
                <w:rFonts w:asciiTheme="majorBidi" w:hAnsiTheme="majorBidi" w:cstheme="majorBidi"/>
                <w:sz w:val="20"/>
                <w:szCs w:val="20"/>
              </w:rPr>
            </w:pPr>
          </w:p>
          <w:p w14:paraId="62805DBF" w14:textId="77777777" w:rsidR="007C2D56" w:rsidRPr="00A335B5" w:rsidRDefault="007C2D56" w:rsidP="007C2D56">
            <w:pPr>
              <w:jc w:val="center"/>
              <w:rPr>
                <w:rFonts w:asciiTheme="majorBidi" w:hAnsiTheme="majorBidi" w:cstheme="majorBidi"/>
                <w:sz w:val="20"/>
                <w:szCs w:val="20"/>
              </w:rPr>
            </w:pPr>
          </w:p>
          <w:p w14:paraId="719946DE" w14:textId="77777777" w:rsidR="007C2D56" w:rsidRPr="00A335B5" w:rsidRDefault="007C2D56" w:rsidP="007C2D56">
            <w:pPr>
              <w:jc w:val="center"/>
              <w:rPr>
                <w:rFonts w:asciiTheme="majorBidi" w:hAnsiTheme="majorBidi" w:cstheme="majorBidi"/>
                <w:sz w:val="20"/>
                <w:szCs w:val="20"/>
              </w:rPr>
            </w:pPr>
          </w:p>
          <w:p w14:paraId="2040B4BA" w14:textId="77777777" w:rsidR="007C2D56" w:rsidRPr="00A335B5" w:rsidRDefault="007C2D56" w:rsidP="007C2D56">
            <w:pPr>
              <w:jc w:val="center"/>
              <w:rPr>
                <w:rFonts w:asciiTheme="majorBidi" w:hAnsiTheme="majorBidi" w:cstheme="majorBidi"/>
                <w:sz w:val="20"/>
                <w:szCs w:val="20"/>
              </w:rPr>
            </w:pPr>
          </w:p>
          <w:p w14:paraId="6D6203A2" w14:textId="77777777" w:rsidR="007C2D56" w:rsidRPr="00A335B5" w:rsidRDefault="007C2D56" w:rsidP="007C2D56">
            <w:pPr>
              <w:jc w:val="center"/>
              <w:rPr>
                <w:rFonts w:asciiTheme="majorBidi" w:hAnsiTheme="majorBidi" w:cstheme="majorBidi"/>
                <w:sz w:val="20"/>
                <w:szCs w:val="20"/>
              </w:rPr>
            </w:pPr>
          </w:p>
          <w:p w14:paraId="6432434D" w14:textId="77777777" w:rsidR="007C2D56" w:rsidRPr="00A335B5" w:rsidRDefault="007C2D56" w:rsidP="007C2D56">
            <w:pPr>
              <w:jc w:val="center"/>
              <w:rPr>
                <w:rFonts w:asciiTheme="majorBidi" w:hAnsiTheme="majorBidi" w:cstheme="majorBidi"/>
                <w:sz w:val="20"/>
                <w:szCs w:val="20"/>
              </w:rPr>
            </w:pPr>
          </w:p>
          <w:p w14:paraId="774CDF13" w14:textId="77777777" w:rsidR="007C2D56" w:rsidRPr="00A335B5" w:rsidRDefault="007C2D56" w:rsidP="007C2D56">
            <w:pPr>
              <w:jc w:val="center"/>
              <w:rPr>
                <w:rFonts w:asciiTheme="majorBidi" w:hAnsiTheme="majorBidi" w:cstheme="majorBidi"/>
                <w:sz w:val="20"/>
                <w:szCs w:val="20"/>
              </w:rPr>
            </w:pPr>
          </w:p>
          <w:p w14:paraId="5B16D0A4" w14:textId="77777777" w:rsidR="007C2D56" w:rsidRPr="00A335B5" w:rsidRDefault="007C2D56" w:rsidP="007C2D56">
            <w:pPr>
              <w:jc w:val="center"/>
              <w:rPr>
                <w:rFonts w:asciiTheme="majorBidi" w:hAnsiTheme="majorBidi" w:cstheme="majorBidi"/>
                <w:sz w:val="20"/>
                <w:szCs w:val="20"/>
              </w:rPr>
            </w:pPr>
          </w:p>
          <w:p w14:paraId="154EFD6C" w14:textId="77777777" w:rsidR="007C2D56" w:rsidRPr="00A335B5" w:rsidRDefault="007C2D56" w:rsidP="007C2D56">
            <w:pPr>
              <w:jc w:val="center"/>
              <w:rPr>
                <w:rFonts w:asciiTheme="majorBidi" w:hAnsiTheme="majorBidi" w:cstheme="majorBidi"/>
                <w:sz w:val="20"/>
                <w:szCs w:val="20"/>
              </w:rPr>
            </w:pPr>
          </w:p>
          <w:p w14:paraId="125CC38C" w14:textId="77777777" w:rsidR="007C2D56" w:rsidRPr="00A335B5" w:rsidRDefault="007C2D56" w:rsidP="007C2D56">
            <w:pPr>
              <w:jc w:val="center"/>
              <w:rPr>
                <w:rFonts w:asciiTheme="majorBidi" w:hAnsiTheme="majorBidi" w:cstheme="majorBidi"/>
                <w:sz w:val="20"/>
                <w:szCs w:val="20"/>
              </w:rPr>
            </w:pPr>
          </w:p>
          <w:p w14:paraId="0BC684E4" w14:textId="77777777" w:rsidR="007C2D56" w:rsidRPr="00A335B5" w:rsidRDefault="007C2D56" w:rsidP="007C2D56">
            <w:pPr>
              <w:jc w:val="center"/>
              <w:rPr>
                <w:rFonts w:asciiTheme="majorBidi" w:hAnsiTheme="majorBidi" w:cstheme="majorBidi"/>
                <w:sz w:val="20"/>
                <w:szCs w:val="20"/>
              </w:rPr>
            </w:pPr>
          </w:p>
        </w:tc>
        <w:tc>
          <w:tcPr>
            <w:tcW w:w="4962" w:type="dxa"/>
          </w:tcPr>
          <w:p w14:paraId="38A7400E" w14:textId="427FB4C1" w:rsidR="007C2D56" w:rsidRPr="00777C58" w:rsidRDefault="00EE241D" w:rsidP="002A4AB6">
            <w:pPr>
              <w:rPr>
                <w:rFonts w:asciiTheme="majorBidi" w:hAnsiTheme="majorBidi" w:cstheme="majorBidi"/>
                <w:sz w:val="20"/>
                <w:szCs w:val="20"/>
              </w:rPr>
            </w:pPr>
            <w:r>
              <w:rPr>
                <w:rFonts w:asciiTheme="majorBidi" w:hAnsiTheme="majorBidi" w:cstheme="majorBidi"/>
                <w:sz w:val="20"/>
                <w:szCs w:val="20"/>
              </w:rPr>
              <w:lastRenderedPageBreak/>
              <w:t>Se referă la abrogarea Directivei 91/477/CEE</w:t>
            </w:r>
          </w:p>
        </w:tc>
      </w:tr>
      <w:tr w:rsidR="007C2D56" w:rsidRPr="00292960" w14:paraId="36B8E243" w14:textId="77777777" w:rsidTr="007C2D56">
        <w:tc>
          <w:tcPr>
            <w:tcW w:w="3964" w:type="dxa"/>
          </w:tcPr>
          <w:p w14:paraId="521EFC2F" w14:textId="77777777" w:rsidR="007C2D56" w:rsidRPr="00823A91" w:rsidRDefault="007C2D56" w:rsidP="007C2D56">
            <w:pPr>
              <w:jc w:val="both"/>
              <w:rPr>
                <w:rFonts w:asciiTheme="majorBidi" w:hAnsiTheme="majorBidi" w:cstheme="majorBidi"/>
                <w:b/>
                <w:bCs/>
                <w:sz w:val="20"/>
                <w:szCs w:val="20"/>
              </w:rPr>
            </w:pPr>
            <w:r w:rsidRPr="00823A91">
              <w:rPr>
                <w:rFonts w:asciiTheme="majorBidi" w:hAnsiTheme="majorBidi" w:cstheme="majorBidi"/>
                <w:b/>
                <w:bCs/>
                <w:sz w:val="20"/>
                <w:szCs w:val="20"/>
              </w:rPr>
              <w:t>Articolul 27</w:t>
            </w:r>
          </w:p>
          <w:p w14:paraId="09BD83B9" w14:textId="77777777" w:rsidR="007C2D56" w:rsidRPr="00777C58" w:rsidRDefault="007C2D56" w:rsidP="007C2D56">
            <w:pPr>
              <w:jc w:val="both"/>
              <w:rPr>
                <w:rFonts w:asciiTheme="majorBidi" w:hAnsiTheme="majorBidi" w:cstheme="majorBidi"/>
                <w:sz w:val="20"/>
                <w:szCs w:val="20"/>
              </w:rPr>
            </w:pPr>
            <w:r w:rsidRPr="00494E53">
              <w:rPr>
                <w:rFonts w:asciiTheme="majorBidi" w:hAnsiTheme="majorBidi" w:cstheme="majorBidi"/>
                <w:sz w:val="20"/>
                <w:szCs w:val="20"/>
              </w:rPr>
              <w:t>Prezenta directivă intră în vigoare în a douăzecea zi de la data publicării în Jurnalul Oficial al Uniunii Europene.</w:t>
            </w:r>
          </w:p>
        </w:tc>
        <w:tc>
          <w:tcPr>
            <w:tcW w:w="5075" w:type="dxa"/>
          </w:tcPr>
          <w:p w14:paraId="46731238" w14:textId="77777777"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w:t>
            </w:r>
          </w:p>
        </w:tc>
        <w:tc>
          <w:tcPr>
            <w:tcW w:w="1842" w:type="dxa"/>
          </w:tcPr>
          <w:p w14:paraId="25F8EF28" w14:textId="5273CB75" w:rsidR="007C2D56" w:rsidRPr="00A75CBC" w:rsidRDefault="007C2D56" w:rsidP="007C2D56">
            <w:pPr>
              <w:jc w:val="center"/>
              <w:rPr>
                <w:rFonts w:asciiTheme="majorBidi" w:hAnsiTheme="majorBidi" w:cstheme="majorBidi"/>
                <w:sz w:val="20"/>
                <w:szCs w:val="20"/>
              </w:rPr>
            </w:pPr>
            <w:r w:rsidRPr="00A75CBC">
              <w:rPr>
                <w:rFonts w:asciiTheme="majorBidi" w:hAnsiTheme="majorBidi" w:cstheme="majorBidi"/>
                <w:sz w:val="20"/>
                <w:szCs w:val="20"/>
              </w:rPr>
              <w:t>Norme UE neaplicabile</w:t>
            </w:r>
          </w:p>
        </w:tc>
        <w:tc>
          <w:tcPr>
            <w:tcW w:w="4962" w:type="dxa"/>
          </w:tcPr>
          <w:p w14:paraId="23B1324D" w14:textId="03F7BE8A" w:rsidR="007C2D56" w:rsidRPr="00777C58" w:rsidRDefault="008C3420" w:rsidP="002A4AB6">
            <w:pPr>
              <w:rPr>
                <w:rFonts w:asciiTheme="majorBidi" w:hAnsiTheme="majorBidi" w:cstheme="majorBidi"/>
                <w:sz w:val="20"/>
                <w:szCs w:val="20"/>
              </w:rPr>
            </w:pPr>
            <w:r>
              <w:rPr>
                <w:rFonts w:asciiTheme="majorBidi" w:hAnsiTheme="majorBidi" w:cstheme="majorBidi"/>
                <w:sz w:val="20"/>
                <w:szCs w:val="20"/>
              </w:rPr>
              <w:t>Se referă la intrarea în vigoare a Directivei UE 2021/555</w:t>
            </w:r>
          </w:p>
        </w:tc>
      </w:tr>
      <w:tr w:rsidR="007C2D56" w:rsidRPr="00292960" w14:paraId="13C58DC9" w14:textId="77777777" w:rsidTr="007C2D56">
        <w:tc>
          <w:tcPr>
            <w:tcW w:w="3964" w:type="dxa"/>
          </w:tcPr>
          <w:p w14:paraId="6DCCFD5A" w14:textId="77777777" w:rsidR="007C2D56" w:rsidRPr="00823A91" w:rsidRDefault="007C2D56" w:rsidP="007C2D56">
            <w:pPr>
              <w:jc w:val="both"/>
              <w:rPr>
                <w:rFonts w:asciiTheme="majorBidi" w:hAnsiTheme="majorBidi" w:cstheme="majorBidi"/>
                <w:b/>
                <w:bCs/>
                <w:sz w:val="20"/>
                <w:szCs w:val="20"/>
              </w:rPr>
            </w:pPr>
            <w:r w:rsidRPr="00823A91">
              <w:rPr>
                <w:rFonts w:asciiTheme="majorBidi" w:hAnsiTheme="majorBidi" w:cstheme="majorBidi"/>
                <w:b/>
                <w:bCs/>
                <w:sz w:val="20"/>
                <w:szCs w:val="20"/>
              </w:rPr>
              <w:t>Articolul 28</w:t>
            </w:r>
          </w:p>
          <w:p w14:paraId="6C205DCE" w14:textId="77777777" w:rsidR="007C2D56" w:rsidRPr="00494E53" w:rsidRDefault="007C2D56" w:rsidP="007C2D56">
            <w:pPr>
              <w:jc w:val="both"/>
              <w:rPr>
                <w:rFonts w:asciiTheme="majorBidi" w:hAnsiTheme="majorBidi" w:cstheme="majorBidi"/>
                <w:sz w:val="20"/>
                <w:szCs w:val="20"/>
              </w:rPr>
            </w:pPr>
            <w:r w:rsidRPr="00494E53">
              <w:rPr>
                <w:rFonts w:asciiTheme="majorBidi" w:hAnsiTheme="majorBidi" w:cstheme="majorBidi"/>
                <w:sz w:val="20"/>
                <w:szCs w:val="20"/>
              </w:rPr>
              <w:t>Prezenta directivă se adresează statelor membre.</w:t>
            </w:r>
          </w:p>
          <w:p w14:paraId="30BB8845" w14:textId="77777777" w:rsidR="007C2D56" w:rsidRPr="00777C58" w:rsidRDefault="007C2D56" w:rsidP="007C2D56">
            <w:pPr>
              <w:jc w:val="both"/>
              <w:rPr>
                <w:rFonts w:asciiTheme="majorBidi" w:hAnsiTheme="majorBidi" w:cstheme="majorBidi"/>
                <w:sz w:val="20"/>
                <w:szCs w:val="20"/>
              </w:rPr>
            </w:pPr>
            <w:r w:rsidRPr="00494E53">
              <w:rPr>
                <w:rFonts w:asciiTheme="majorBidi" w:hAnsiTheme="majorBidi" w:cstheme="majorBidi"/>
                <w:sz w:val="20"/>
                <w:szCs w:val="20"/>
              </w:rPr>
              <w:t>Adoptată la Bruxelles, 24 martie 2021.</w:t>
            </w:r>
          </w:p>
        </w:tc>
        <w:tc>
          <w:tcPr>
            <w:tcW w:w="5075" w:type="dxa"/>
          </w:tcPr>
          <w:p w14:paraId="25679037" w14:textId="77777777" w:rsidR="007C2D56" w:rsidRPr="00777C58" w:rsidRDefault="007C2D56" w:rsidP="007C2D56">
            <w:pPr>
              <w:jc w:val="both"/>
              <w:rPr>
                <w:rFonts w:asciiTheme="majorBidi" w:hAnsiTheme="majorBidi" w:cstheme="majorBidi"/>
                <w:sz w:val="20"/>
                <w:szCs w:val="20"/>
              </w:rPr>
            </w:pPr>
            <w:r>
              <w:rPr>
                <w:rFonts w:asciiTheme="majorBidi" w:hAnsiTheme="majorBidi" w:cstheme="majorBidi"/>
                <w:sz w:val="20"/>
                <w:szCs w:val="20"/>
              </w:rPr>
              <w:t>-</w:t>
            </w:r>
          </w:p>
        </w:tc>
        <w:tc>
          <w:tcPr>
            <w:tcW w:w="1842" w:type="dxa"/>
          </w:tcPr>
          <w:p w14:paraId="288BE54D" w14:textId="25924962" w:rsidR="007C2D56" w:rsidRPr="00A75CBC" w:rsidRDefault="008C3420" w:rsidP="007C2D56">
            <w:pPr>
              <w:jc w:val="center"/>
              <w:rPr>
                <w:rFonts w:asciiTheme="majorBidi" w:hAnsiTheme="majorBidi" w:cstheme="majorBidi"/>
                <w:sz w:val="20"/>
                <w:szCs w:val="20"/>
              </w:rPr>
            </w:pPr>
            <w:r>
              <w:rPr>
                <w:rFonts w:asciiTheme="majorBidi" w:hAnsiTheme="majorBidi" w:cstheme="majorBidi"/>
                <w:sz w:val="20"/>
                <w:szCs w:val="20"/>
              </w:rPr>
              <w:t>Parțial compatibil</w:t>
            </w:r>
          </w:p>
        </w:tc>
        <w:tc>
          <w:tcPr>
            <w:tcW w:w="4962" w:type="dxa"/>
          </w:tcPr>
          <w:p w14:paraId="0A4E64FD" w14:textId="3447916F" w:rsidR="007C2D56" w:rsidRPr="00777C58" w:rsidRDefault="008C3420" w:rsidP="002A4AB6">
            <w:pPr>
              <w:rPr>
                <w:rFonts w:asciiTheme="majorBidi" w:hAnsiTheme="majorBidi" w:cstheme="majorBidi"/>
                <w:sz w:val="20"/>
                <w:szCs w:val="20"/>
              </w:rPr>
            </w:pPr>
            <w:r>
              <w:rPr>
                <w:rFonts w:asciiTheme="majorBidi" w:hAnsiTheme="majorBidi" w:cstheme="majorBidi"/>
                <w:sz w:val="20"/>
                <w:szCs w:val="20"/>
              </w:rPr>
              <w:t>Legea nr. 130/2012</w:t>
            </w:r>
            <w:r w:rsidR="006D40C8">
              <w:rPr>
                <w:rFonts w:asciiTheme="majorBidi" w:hAnsiTheme="majorBidi" w:cstheme="majorBidi"/>
                <w:sz w:val="20"/>
                <w:szCs w:val="20"/>
              </w:rPr>
              <w:t>,</w:t>
            </w:r>
            <w:r>
              <w:rPr>
                <w:rFonts w:asciiTheme="majorBidi" w:hAnsiTheme="majorBidi" w:cstheme="majorBidi"/>
                <w:sz w:val="20"/>
                <w:szCs w:val="20"/>
              </w:rPr>
              <w:t xml:space="preserve"> în</w:t>
            </w:r>
            <w:r w:rsidR="006D40C8">
              <w:rPr>
                <w:rFonts w:asciiTheme="majorBidi" w:hAnsiTheme="majorBidi" w:cstheme="majorBidi"/>
                <w:sz w:val="20"/>
                <w:szCs w:val="20"/>
              </w:rPr>
              <w:t xml:space="preserve"> clauza de armonizare</w:t>
            </w:r>
            <w:r>
              <w:rPr>
                <w:rFonts w:asciiTheme="majorBidi" w:hAnsiTheme="majorBidi" w:cstheme="majorBidi"/>
                <w:sz w:val="20"/>
                <w:szCs w:val="20"/>
              </w:rPr>
              <w:t xml:space="preserve"> face referire la </w:t>
            </w:r>
            <w:r w:rsidR="006D40C8">
              <w:rPr>
                <w:rFonts w:asciiTheme="majorBidi" w:hAnsiTheme="majorBidi" w:cstheme="majorBidi"/>
                <w:sz w:val="20"/>
                <w:szCs w:val="20"/>
              </w:rPr>
              <w:t>transpunerea parțială a prevederilor din Directiva UE 2021/555</w:t>
            </w:r>
          </w:p>
        </w:tc>
      </w:tr>
      <w:tr w:rsidR="007C2D56" w:rsidRPr="00292960" w14:paraId="5307F886" w14:textId="77777777" w:rsidTr="007C2D56">
        <w:tc>
          <w:tcPr>
            <w:tcW w:w="3964" w:type="dxa"/>
          </w:tcPr>
          <w:p w14:paraId="5426C37F" w14:textId="77777777" w:rsidR="007C2D56" w:rsidRPr="00DB352A" w:rsidRDefault="007C2D56" w:rsidP="007C2D56">
            <w:pPr>
              <w:jc w:val="both"/>
              <w:rPr>
                <w:rFonts w:asciiTheme="majorBidi" w:hAnsiTheme="majorBidi" w:cstheme="majorBidi"/>
                <w:b/>
                <w:sz w:val="20"/>
                <w:szCs w:val="20"/>
              </w:rPr>
            </w:pPr>
            <w:r w:rsidRPr="00DB352A">
              <w:rPr>
                <w:rFonts w:asciiTheme="majorBidi" w:hAnsiTheme="majorBidi" w:cstheme="majorBidi"/>
                <w:b/>
                <w:sz w:val="20"/>
                <w:szCs w:val="20"/>
              </w:rPr>
              <w:t>ANEXA I</w:t>
            </w:r>
          </w:p>
          <w:p w14:paraId="6E26BA52" w14:textId="77777777" w:rsidR="007C2D56" w:rsidRPr="003655AF" w:rsidRDefault="007C2D56" w:rsidP="007C2D56">
            <w:pPr>
              <w:pStyle w:val="Listparagraf"/>
              <w:numPr>
                <w:ilvl w:val="0"/>
                <w:numId w:val="4"/>
              </w:numPr>
              <w:tabs>
                <w:tab w:val="left" w:pos="166"/>
              </w:tabs>
              <w:ind w:left="0" w:firstLine="0"/>
              <w:jc w:val="both"/>
              <w:rPr>
                <w:rFonts w:asciiTheme="majorBidi" w:hAnsiTheme="majorBidi" w:cstheme="majorBidi"/>
                <w:sz w:val="20"/>
                <w:szCs w:val="20"/>
              </w:rPr>
            </w:pPr>
            <w:r w:rsidRPr="003655AF">
              <w:rPr>
                <w:rFonts w:asciiTheme="majorBidi" w:hAnsiTheme="majorBidi" w:cstheme="majorBidi"/>
                <w:sz w:val="20"/>
                <w:szCs w:val="20"/>
              </w:rPr>
              <w:t>În înțelesul prezentei directive, „arme” înseamnă:</w:t>
            </w:r>
          </w:p>
          <w:p w14:paraId="5EC6DE2A" w14:textId="0561D3F8" w:rsidR="007C2D56" w:rsidRPr="00FE1BAF" w:rsidRDefault="007C2D56" w:rsidP="007C2D56">
            <w:pPr>
              <w:pStyle w:val="Listparagraf"/>
              <w:numPr>
                <w:ilvl w:val="0"/>
                <w:numId w:val="29"/>
              </w:numPr>
              <w:tabs>
                <w:tab w:val="left" w:pos="284"/>
              </w:tabs>
              <w:ind w:left="0" w:firstLine="0"/>
              <w:jc w:val="both"/>
              <w:rPr>
                <w:rFonts w:asciiTheme="majorBidi" w:hAnsiTheme="majorBidi" w:cstheme="majorBidi"/>
                <w:sz w:val="20"/>
                <w:szCs w:val="20"/>
              </w:rPr>
            </w:pPr>
            <w:r w:rsidRPr="00FE1BAF">
              <w:rPr>
                <w:rFonts w:asciiTheme="majorBidi" w:hAnsiTheme="majorBidi" w:cstheme="majorBidi"/>
                <w:sz w:val="20"/>
                <w:szCs w:val="20"/>
              </w:rPr>
              <w:t>orice armă de foc, astfel cum este definită la articolul 1;</w:t>
            </w:r>
          </w:p>
          <w:p w14:paraId="137D5DE1" w14:textId="520DB16A" w:rsidR="007C2D56" w:rsidRPr="00FE1BAF" w:rsidRDefault="007C2D56" w:rsidP="007C2D56">
            <w:pPr>
              <w:pStyle w:val="Listparagraf"/>
              <w:numPr>
                <w:ilvl w:val="0"/>
                <w:numId w:val="29"/>
              </w:numPr>
              <w:tabs>
                <w:tab w:val="left" w:pos="284"/>
              </w:tabs>
              <w:ind w:left="0" w:firstLine="0"/>
              <w:jc w:val="both"/>
              <w:rPr>
                <w:rFonts w:asciiTheme="majorBidi" w:hAnsiTheme="majorBidi" w:cstheme="majorBidi"/>
                <w:sz w:val="20"/>
                <w:szCs w:val="20"/>
              </w:rPr>
            </w:pPr>
            <w:r w:rsidRPr="00FE1BAF">
              <w:rPr>
                <w:rFonts w:asciiTheme="majorBidi" w:hAnsiTheme="majorBidi" w:cstheme="majorBidi"/>
                <w:sz w:val="20"/>
                <w:szCs w:val="20"/>
              </w:rPr>
              <w:t>alte arme decât armele de foc, astfel cum sunt definite în legislațiile naționale.</w:t>
            </w:r>
          </w:p>
        </w:tc>
        <w:tc>
          <w:tcPr>
            <w:tcW w:w="5075" w:type="dxa"/>
          </w:tcPr>
          <w:p w14:paraId="3D53B0D4" w14:textId="0DA4D6DE"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Art.2 Legea 130/2012</w:t>
            </w:r>
          </w:p>
          <w:p w14:paraId="4B8737BC" w14:textId="68591A52" w:rsidR="007C2D56" w:rsidRDefault="007C2D56" w:rsidP="007C2D56">
            <w:pPr>
              <w:jc w:val="both"/>
              <w:rPr>
                <w:rFonts w:asciiTheme="majorBidi" w:hAnsiTheme="majorBidi" w:cstheme="majorBidi"/>
                <w:sz w:val="20"/>
                <w:szCs w:val="20"/>
              </w:rPr>
            </w:pPr>
            <w:r w:rsidRPr="00FE1BAF">
              <w:rPr>
                <w:rFonts w:asciiTheme="majorBidi" w:hAnsiTheme="majorBidi" w:cstheme="majorBidi"/>
                <w:i/>
                <w:iCs/>
                <w:sz w:val="20"/>
                <w:szCs w:val="20"/>
              </w:rPr>
              <w:t>armă</w:t>
            </w:r>
            <w:r w:rsidRPr="00FE1BAF">
              <w:rPr>
                <w:rFonts w:asciiTheme="majorBidi" w:hAnsiTheme="majorBidi" w:cstheme="majorBidi"/>
                <w:sz w:val="20"/>
                <w:szCs w:val="20"/>
              </w:rPr>
              <w:t> – obiect sau dispozitiv prevăzut în categoriile din anexa nr. 1, conceput sau adaptat, prin care alicele, gloanțele ori alte proiectile sau substanțe nocive, indiferent de starea de agregare, pot fi proiectate prin presiune explozivă, gazoasă sau atmosferică ori prin intermediul altor agenți propulsori;</w:t>
            </w:r>
          </w:p>
        </w:tc>
        <w:tc>
          <w:tcPr>
            <w:tcW w:w="1842" w:type="dxa"/>
          </w:tcPr>
          <w:p w14:paraId="7534AE42" w14:textId="77777777" w:rsidR="007C2D56" w:rsidRPr="00FE1BAF" w:rsidRDefault="007C2D56" w:rsidP="007C2D56">
            <w:pPr>
              <w:jc w:val="center"/>
              <w:rPr>
                <w:rFonts w:asciiTheme="majorBidi" w:hAnsiTheme="majorBidi" w:cstheme="majorBidi"/>
                <w:sz w:val="20"/>
                <w:szCs w:val="20"/>
              </w:rPr>
            </w:pPr>
            <w:r w:rsidRPr="00FE1BAF">
              <w:rPr>
                <w:rFonts w:asciiTheme="majorBidi" w:hAnsiTheme="majorBidi" w:cstheme="majorBidi"/>
                <w:sz w:val="20"/>
                <w:szCs w:val="20"/>
              </w:rPr>
              <w:t>Compatibil</w:t>
            </w:r>
          </w:p>
          <w:p w14:paraId="1D720D94" w14:textId="77777777" w:rsidR="007C2D56" w:rsidRPr="00FE1BAF" w:rsidRDefault="007C2D56" w:rsidP="007C2D56">
            <w:pPr>
              <w:jc w:val="center"/>
              <w:rPr>
                <w:rFonts w:asciiTheme="majorBidi" w:hAnsiTheme="majorBidi" w:cstheme="majorBidi"/>
                <w:sz w:val="20"/>
                <w:szCs w:val="20"/>
                <w:highlight w:val="green"/>
              </w:rPr>
            </w:pPr>
          </w:p>
        </w:tc>
        <w:tc>
          <w:tcPr>
            <w:tcW w:w="4962" w:type="dxa"/>
          </w:tcPr>
          <w:p w14:paraId="28F3F235" w14:textId="77777777" w:rsidR="007C2D56" w:rsidRPr="00777C58" w:rsidRDefault="007C2D56" w:rsidP="002A4AB6">
            <w:pPr>
              <w:rPr>
                <w:rFonts w:asciiTheme="majorBidi" w:hAnsiTheme="majorBidi" w:cstheme="majorBidi"/>
                <w:sz w:val="20"/>
                <w:szCs w:val="20"/>
              </w:rPr>
            </w:pPr>
          </w:p>
        </w:tc>
      </w:tr>
      <w:tr w:rsidR="007C2D56" w:rsidRPr="00292960" w14:paraId="0545CEE0" w14:textId="77777777" w:rsidTr="007C2D56">
        <w:tc>
          <w:tcPr>
            <w:tcW w:w="3964" w:type="dxa"/>
          </w:tcPr>
          <w:p w14:paraId="5CBC7557" w14:textId="77777777" w:rsidR="007C2D56" w:rsidRPr="003655AF" w:rsidRDefault="007C2D56" w:rsidP="007C2D56">
            <w:pPr>
              <w:pStyle w:val="Listparagraf"/>
              <w:numPr>
                <w:ilvl w:val="0"/>
                <w:numId w:val="4"/>
              </w:numPr>
              <w:tabs>
                <w:tab w:val="left" w:pos="308"/>
              </w:tabs>
              <w:ind w:left="0" w:firstLine="0"/>
              <w:jc w:val="both"/>
              <w:rPr>
                <w:rFonts w:asciiTheme="majorBidi" w:hAnsiTheme="majorBidi" w:cstheme="majorBidi"/>
                <w:sz w:val="20"/>
                <w:szCs w:val="20"/>
              </w:rPr>
            </w:pPr>
            <w:r w:rsidRPr="003655AF">
              <w:rPr>
                <w:rFonts w:asciiTheme="majorBidi" w:hAnsiTheme="majorBidi" w:cstheme="majorBidi"/>
                <w:sz w:val="20"/>
                <w:szCs w:val="20"/>
              </w:rPr>
              <w:t>În sensul prezentei directive, armele de foc se clasifică în următoarele categorii:</w:t>
            </w:r>
          </w:p>
          <w:p w14:paraId="44EE6C3D" w14:textId="77777777" w:rsidR="007C2D56" w:rsidRPr="00047B5D" w:rsidRDefault="007C2D56" w:rsidP="007C2D56">
            <w:pPr>
              <w:jc w:val="both"/>
              <w:rPr>
                <w:rFonts w:asciiTheme="majorBidi" w:hAnsiTheme="majorBidi" w:cstheme="majorBidi"/>
                <w:sz w:val="20"/>
                <w:szCs w:val="20"/>
              </w:rPr>
            </w:pPr>
            <w:r w:rsidRPr="00823A91">
              <w:rPr>
                <w:rFonts w:asciiTheme="majorBidi" w:hAnsiTheme="majorBidi" w:cstheme="majorBidi"/>
                <w:b/>
                <w:bCs/>
                <w:sz w:val="20"/>
                <w:szCs w:val="20"/>
              </w:rPr>
              <w:t>Categoria A</w:t>
            </w:r>
            <w:r w:rsidRPr="00047B5D">
              <w:rPr>
                <w:rFonts w:asciiTheme="majorBidi" w:hAnsiTheme="majorBidi" w:cstheme="majorBidi"/>
                <w:sz w:val="20"/>
                <w:szCs w:val="20"/>
              </w:rPr>
              <w:t xml:space="preserve"> – Arme de foc interzise</w:t>
            </w:r>
          </w:p>
          <w:p w14:paraId="001AAEFD" w14:textId="068A001C" w:rsidR="007C2D56" w:rsidRPr="00FE1BAF"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1.</w:t>
            </w:r>
            <w:r>
              <w:rPr>
                <w:rFonts w:asciiTheme="majorBidi" w:hAnsiTheme="majorBidi" w:cstheme="majorBidi"/>
                <w:sz w:val="20"/>
                <w:szCs w:val="20"/>
              </w:rPr>
              <w:t xml:space="preserve"> </w:t>
            </w:r>
            <w:r w:rsidRPr="00047B5D">
              <w:rPr>
                <w:rFonts w:asciiTheme="majorBidi" w:hAnsiTheme="majorBidi" w:cstheme="majorBidi"/>
                <w:sz w:val="20"/>
                <w:szCs w:val="20"/>
              </w:rPr>
              <w:t>Instrumente și lansatoare militare cu efect exploziv.</w:t>
            </w:r>
          </w:p>
        </w:tc>
        <w:tc>
          <w:tcPr>
            <w:tcW w:w="5075" w:type="dxa"/>
          </w:tcPr>
          <w:p w14:paraId="52175534" w14:textId="378C7030"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Anexa nr. 1 la Legea nr. 130/2012</w:t>
            </w:r>
          </w:p>
          <w:p w14:paraId="642C7E89" w14:textId="77777777" w:rsidR="007C2D56" w:rsidRPr="00FE1BAF" w:rsidRDefault="007C2D56" w:rsidP="007C2D56">
            <w:pPr>
              <w:jc w:val="both"/>
              <w:rPr>
                <w:rFonts w:asciiTheme="majorBidi" w:hAnsiTheme="majorBidi" w:cstheme="majorBidi"/>
                <w:bCs/>
                <w:sz w:val="20"/>
                <w:szCs w:val="20"/>
              </w:rPr>
            </w:pPr>
            <w:r w:rsidRPr="003A6056">
              <w:rPr>
                <w:rFonts w:asciiTheme="majorBidi" w:hAnsiTheme="majorBidi" w:cstheme="majorBidi"/>
                <w:b/>
                <w:sz w:val="20"/>
                <w:szCs w:val="20"/>
              </w:rPr>
              <w:t>Categoria A</w:t>
            </w:r>
            <w:r w:rsidRPr="00FE1BAF">
              <w:rPr>
                <w:rFonts w:asciiTheme="majorBidi" w:hAnsiTheme="majorBidi" w:cstheme="majorBidi"/>
                <w:bCs/>
                <w:sz w:val="20"/>
                <w:szCs w:val="20"/>
              </w:rPr>
              <w:t xml:space="preserve"> – arme de foc şi muniţii interzise</w:t>
            </w:r>
          </w:p>
          <w:p w14:paraId="1AB7BD6F" w14:textId="7732F8D4" w:rsidR="007C2D56" w:rsidRDefault="007C2D56" w:rsidP="007C2D56">
            <w:pPr>
              <w:jc w:val="both"/>
              <w:rPr>
                <w:rFonts w:asciiTheme="majorBidi" w:hAnsiTheme="majorBidi" w:cstheme="majorBidi"/>
                <w:sz w:val="20"/>
                <w:szCs w:val="20"/>
              </w:rPr>
            </w:pPr>
            <w:r w:rsidRPr="00DE3E46">
              <w:rPr>
                <w:rFonts w:asciiTheme="majorBidi" w:hAnsiTheme="majorBidi" w:cstheme="majorBidi"/>
                <w:sz w:val="20"/>
                <w:szCs w:val="20"/>
              </w:rPr>
              <w:t>a) Instrumentele şi lansatoarele militare cu efect exploziv, poziţia tarifară NM RM 9301 20 000;</w:t>
            </w:r>
          </w:p>
        </w:tc>
        <w:tc>
          <w:tcPr>
            <w:tcW w:w="1842" w:type="dxa"/>
          </w:tcPr>
          <w:p w14:paraId="5408DCC9" w14:textId="77777777" w:rsidR="007C2D56" w:rsidRPr="00FE1BAF" w:rsidRDefault="007C2D56" w:rsidP="007C2D56">
            <w:pPr>
              <w:jc w:val="center"/>
              <w:rPr>
                <w:rFonts w:asciiTheme="majorBidi" w:hAnsiTheme="majorBidi" w:cstheme="majorBidi"/>
                <w:sz w:val="20"/>
                <w:szCs w:val="20"/>
              </w:rPr>
            </w:pPr>
            <w:r w:rsidRPr="00FE1BAF">
              <w:rPr>
                <w:rFonts w:asciiTheme="majorBidi" w:hAnsiTheme="majorBidi" w:cstheme="majorBidi"/>
                <w:sz w:val="20"/>
                <w:szCs w:val="20"/>
              </w:rPr>
              <w:t>Compatibil</w:t>
            </w:r>
          </w:p>
          <w:p w14:paraId="15EB1489" w14:textId="77777777" w:rsidR="007C2D56" w:rsidRPr="00FE1BAF" w:rsidRDefault="007C2D56" w:rsidP="007C2D56">
            <w:pPr>
              <w:jc w:val="center"/>
              <w:rPr>
                <w:rFonts w:asciiTheme="majorBidi" w:hAnsiTheme="majorBidi" w:cstheme="majorBidi"/>
                <w:sz w:val="20"/>
                <w:szCs w:val="20"/>
              </w:rPr>
            </w:pPr>
          </w:p>
        </w:tc>
        <w:tc>
          <w:tcPr>
            <w:tcW w:w="4962" w:type="dxa"/>
          </w:tcPr>
          <w:p w14:paraId="1352D04C" w14:textId="77777777" w:rsidR="007C2D56" w:rsidRPr="00777C58" w:rsidRDefault="007C2D56" w:rsidP="002A4AB6">
            <w:pPr>
              <w:rPr>
                <w:rFonts w:asciiTheme="majorBidi" w:hAnsiTheme="majorBidi" w:cstheme="majorBidi"/>
                <w:sz w:val="20"/>
                <w:szCs w:val="20"/>
              </w:rPr>
            </w:pPr>
          </w:p>
        </w:tc>
      </w:tr>
      <w:tr w:rsidR="007C2D56" w:rsidRPr="00292960" w14:paraId="38D4A18A" w14:textId="77777777" w:rsidTr="007C2D56">
        <w:tc>
          <w:tcPr>
            <w:tcW w:w="3964" w:type="dxa"/>
          </w:tcPr>
          <w:p w14:paraId="08420164" w14:textId="7777777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2.</w:t>
            </w:r>
            <w:r>
              <w:rPr>
                <w:rFonts w:asciiTheme="majorBidi" w:hAnsiTheme="majorBidi" w:cstheme="majorBidi"/>
                <w:sz w:val="20"/>
                <w:szCs w:val="20"/>
              </w:rPr>
              <w:t xml:space="preserve"> </w:t>
            </w:r>
            <w:r w:rsidRPr="00047B5D">
              <w:rPr>
                <w:rFonts w:asciiTheme="majorBidi" w:hAnsiTheme="majorBidi" w:cstheme="majorBidi"/>
                <w:sz w:val="20"/>
                <w:szCs w:val="20"/>
              </w:rPr>
              <w:t>Arme de foc automate.</w:t>
            </w:r>
          </w:p>
          <w:p w14:paraId="66159305" w14:textId="77777777" w:rsidR="007C2D56" w:rsidRPr="003655AF" w:rsidRDefault="007C2D56" w:rsidP="007C2D56">
            <w:pPr>
              <w:pStyle w:val="Listparagraf"/>
              <w:tabs>
                <w:tab w:val="left" w:pos="308"/>
              </w:tabs>
              <w:ind w:left="0"/>
              <w:jc w:val="both"/>
              <w:rPr>
                <w:rFonts w:asciiTheme="majorBidi" w:hAnsiTheme="majorBidi" w:cstheme="majorBidi"/>
                <w:sz w:val="20"/>
                <w:szCs w:val="20"/>
              </w:rPr>
            </w:pPr>
          </w:p>
        </w:tc>
        <w:tc>
          <w:tcPr>
            <w:tcW w:w="5075" w:type="dxa"/>
          </w:tcPr>
          <w:p w14:paraId="46C77481"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t>Anexa nr. 1 la Legea nr. 130/2012</w:t>
            </w:r>
          </w:p>
          <w:p w14:paraId="63942E77" w14:textId="1D18677C" w:rsidR="00213A17" w:rsidRPr="00213A17" w:rsidRDefault="00213A17" w:rsidP="007C2D56">
            <w:pPr>
              <w:jc w:val="both"/>
              <w:rPr>
                <w:rFonts w:asciiTheme="majorBidi" w:hAnsiTheme="majorBidi" w:cstheme="majorBidi"/>
                <w:bCs/>
                <w:sz w:val="20"/>
                <w:szCs w:val="20"/>
              </w:rPr>
            </w:pPr>
            <w:r w:rsidRPr="003A6056">
              <w:rPr>
                <w:rFonts w:asciiTheme="majorBidi" w:hAnsiTheme="majorBidi" w:cstheme="majorBidi"/>
                <w:b/>
                <w:sz w:val="20"/>
                <w:szCs w:val="20"/>
              </w:rPr>
              <w:t>Categoria A</w:t>
            </w:r>
            <w:r w:rsidRPr="00FE1BAF">
              <w:rPr>
                <w:rFonts w:asciiTheme="majorBidi" w:hAnsiTheme="majorBidi" w:cstheme="majorBidi"/>
                <w:bCs/>
                <w:sz w:val="20"/>
                <w:szCs w:val="20"/>
              </w:rPr>
              <w:t xml:space="preserve"> – arme de foc şi muniţii interzise</w:t>
            </w:r>
          </w:p>
          <w:p w14:paraId="64B60D77" w14:textId="42CD932E" w:rsidR="007C2D56" w:rsidRDefault="007C2D56" w:rsidP="007C2D56">
            <w:pPr>
              <w:jc w:val="both"/>
              <w:rPr>
                <w:rFonts w:asciiTheme="majorBidi" w:hAnsiTheme="majorBidi" w:cstheme="majorBidi"/>
                <w:sz w:val="20"/>
                <w:szCs w:val="20"/>
              </w:rPr>
            </w:pPr>
            <w:r w:rsidRPr="00DE3E46">
              <w:rPr>
                <w:rFonts w:asciiTheme="majorBidi" w:hAnsiTheme="majorBidi" w:cstheme="majorBidi"/>
                <w:sz w:val="20"/>
                <w:szCs w:val="20"/>
              </w:rPr>
              <w:t xml:space="preserve">b) Armele de foc automate, poziţia tarifară NM RM 9301 90 000, cu excepția armelor de foc automate introduse, purtate şi folosite pe teritoriul Republicii Moldova de către </w:t>
            </w:r>
            <w:proofErr w:type="spellStart"/>
            <w:r w:rsidRPr="00DE3E46">
              <w:rPr>
                <w:rFonts w:asciiTheme="majorBidi" w:hAnsiTheme="majorBidi" w:cstheme="majorBidi"/>
                <w:sz w:val="20"/>
                <w:szCs w:val="20"/>
              </w:rPr>
              <w:t>însoţitorii</w:t>
            </w:r>
            <w:proofErr w:type="spellEnd"/>
            <w:r w:rsidRPr="00DE3E46">
              <w:rPr>
                <w:rFonts w:asciiTheme="majorBidi" w:hAnsiTheme="majorBidi" w:cstheme="majorBidi"/>
                <w:sz w:val="20"/>
                <w:szCs w:val="20"/>
              </w:rPr>
              <w:t xml:space="preserve"> delegaţiilor străine care asigură securitatea demnitarilor străini </w:t>
            </w:r>
            <w:proofErr w:type="spellStart"/>
            <w:r w:rsidRPr="00DE3E46">
              <w:rPr>
                <w:rFonts w:asciiTheme="majorBidi" w:hAnsiTheme="majorBidi" w:cstheme="majorBidi"/>
                <w:sz w:val="20"/>
                <w:szCs w:val="20"/>
              </w:rPr>
              <w:t>aflaţi</w:t>
            </w:r>
            <w:proofErr w:type="spellEnd"/>
            <w:r w:rsidRPr="00DE3E46">
              <w:rPr>
                <w:rFonts w:asciiTheme="majorBidi" w:hAnsiTheme="majorBidi" w:cstheme="majorBidi"/>
                <w:sz w:val="20"/>
                <w:szCs w:val="20"/>
              </w:rPr>
              <w:t xml:space="preserve"> în vizită pe teritoriul Republicii Moldova;</w:t>
            </w:r>
          </w:p>
        </w:tc>
        <w:tc>
          <w:tcPr>
            <w:tcW w:w="1842" w:type="dxa"/>
          </w:tcPr>
          <w:p w14:paraId="372F8897" w14:textId="584426C4" w:rsidR="007C2D56" w:rsidRPr="00FE1BAF" w:rsidRDefault="007C2D56" w:rsidP="007C2D56">
            <w:pPr>
              <w:jc w:val="center"/>
              <w:rPr>
                <w:rFonts w:asciiTheme="majorBidi" w:hAnsiTheme="majorBidi" w:cstheme="majorBidi"/>
                <w:sz w:val="20"/>
                <w:szCs w:val="20"/>
              </w:rPr>
            </w:pPr>
            <w:r w:rsidRPr="00A75CBC">
              <w:rPr>
                <w:rFonts w:asciiTheme="majorBidi" w:hAnsiTheme="majorBidi" w:cstheme="majorBidi"/>
                <w:sz w:val="20"/>
                <w:szCs w:val="20"/>
              </w:rPr>
              <w:t>Compatibil</w:t>
            </w:r>
          </w:p>
        </w:tc>
        <w:tc>
          <w:tcPr>
            <w:tcW w:w="4962" w:type="dxa"/>
          </w:tcPr>
          <w:p w14:paraId="1CB0118F" w14:textId="77777777" w:rsidR="007C2D56" w:rsidRPr="00777C58" w:rsidRDefault="007C2D56" w:rsidP="002A4AB6">
            <w:pPr>
              <w:rPr>
                <w:rFonts w:asciiTheme="majorBidi" w:hAnsiTheme="majorBidi" w:cstheme="majorBidi"/>
                <w:sz w:val="20"/>
                <w:szCs w:val="20"/>
              </w:rPr>
            </w:pPr>
          </w:p>
        </w:tc>
      </w:tr>
      <w:tr w:rsidR="007C2D56" w:rsidRPr="00292960" w14:paraId="68A6F630" w14:textId="77777777" w:rsidTr="007C2D56">
        <w:tc>
          <w:tcPr>
            <w:tcW w:w="3964" w:type="dxa"/>
          </w:tcPr>
          <w:p w14:paraId="68AC3847" w14:textId="69CCE625" w:rsidR="007C2D56" w:rsidRPr="00047B5D"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3. </w:t>
            </w:r>
            <w:r w:rsidRPr="00047B5D">
              <w:rPr>
                <w:rFonts w:asciiTheme="majorBidi" w:hAnsiTheme="majorBidi" w:cstheme="majorBidi"/>
                <w:sz w:val="20"/>
                <w:szCs w:val="20"/>
              </w:rPr>
              <w:t>Arme de foc camuflate sub forma unui alt obiect</w:t>
            </w:r>
          </w:p>
        </w:tc>
        <w:tc>
          <w:tcPr>
            <w:tcW w:w="5075" w:type="dxa"/>
          </w:tcPr>
          <w:p w14:paraId="46F9FF49"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t>Anexa nr. 1 la Legea nr. 130/2012</w:t>
            </w:r>
          </w:p>
          <w:p w14:paraId="7FC37705" w14:textId="77777777" w:rsidR="00213A17" w:rsidRPr="00FE1BAF" w:rsidRDefault="00213A17" w:rsidP="00213A17">
            <w:pPr>
              <w:jc w:val="both"/>
              <w:rPr>
                <w:rFonts w:asciiTheme="majorBidi" w:hAnsiTheme="majorBidi" w:cstheme="majorBidi"/>
                <w:bCs/>
                <w:sz w:val="20"/>
                <w:szCs w:val="20"/>
              </w:rPr>
            </w:pPr>
            <w:r w:rsidRPr="003A6056">
              <w:rPr>
                <w:rFonts w:asciiTheme="majorBidi" w:hAnsiTheme="majorBidi" w:cstheme="majorBidi"/>
                <w:b/>
                <w:sz w:val="20"/>
                <w:szCs w:val="20"/>
              </w:rPr>
              <w:t>Categoria A</w:t>
            </w:r>
            <w:r w:rsidRPr="00FE1BAF">
              <w:rPr>
                <w:rFonts w:asciiTheme="majorBidi" w:hAnsiTheme="majorBidi" w:cstheme="majorBidi"/>
                <w:bCs/>
                <w:sz w:val="20"/>
                <w:szCs w:val="20"/>
              </w:rPr>
              <w:t xml:space="preserve"> – arme de foc şi muniţii interzise</w:t>
            </w:r>
          </w:p>
          <w:p w14:paraId="31F7E97D" w14:textId="4C46CECC" w:rsidR="007C2D56" w:rsidRPr="00DE3E46" w:rsidRDefault="007C2D56" w:rsidP="007C2D56">
            <w:pPr>
              <w:jc w:val="both"/>
              <w:rPr>
                <w:rFonts w:asciiTheme="majorBidi" w:hAnsiTheme="majorBidi" w:cstheme="majorBidi"/>
                <w:sz w:val="20"/>
                <w:szCs w:val="20"/>
              </w:rPr>
            </w:pPr>
            <w:r w:rsidRPr="00DE3E46">
              <w:rPr>
                <w:rFonts w:asciiTheme="majorBidi" w:hAnsiTheme="majorBidi" w:cstheme="majorBidi"/>
                <w:sz w:val="20"/>
                <w:szCs w:val="20"/>
              </w:rPr>
              <w:t xml:space="preserve">c) Armele de foc camuflate sub forma unui alt obiect, ansamblurile, subansamblurile şi dispozitivele care se pot constitui şi pot </w:t>
            </w:r>
            <w:proofErr w:type="spellStart"/>
            <w:r w:rsidRPr="00DE3E46">
              <w:rPr>
                <w:rFonts w:asciiTheme="majorBidi" w:hAnsiTheme="majorBidi" w:cstheme="majorBidi"/>
                <w:sz w:val="20"/>
                <w:szCs w:val="20"/>
              </w:rPr>
              <w:t>funcţiona</w:t>
            </w:r>
            <w:proofErr w:type="spellEnd"/>
            <w:r w:rsidRPr="00DE3E46">
              <w:rPr>
                <w:rFonts w:asciiTheme="majorBidi" w:hAnsiTheme="majorBidi" w:cstheme="majorBidi"/>
                <w:sz w:val="20"/>
                <w:szCs w:val="20"/>
              </w:rPr>
              <w:t xml:space="preserve"> ca arme de foc, poziţia tarifară NM RM 9301 90 000;</w:t>
            </w:r>
          </w:p>
        </w:tc>
        <w:tc>
          <w:tcPr>
            <w:tcW w:w="1842" w:type="dxa"/>
          </w:tcPr>
          <w:p w14:paraId="0EC53741" w14:textId="58E3DB08" w:rsidR="007C2D56" w:rsidRPr="00FE1BAF" w:rsidRDefault="007C2D56" w:rsidP="007C2D56">
            <w:pPr>
              <w:jc w:val="center"/>
              <w:rPr>
                <w:rFonts w:asciiTheme="majorBidi" w:hAnsiTheme="majorBidi" w:cstheme="majorBidi"/>
                <w:sz w:val="20"/>
                <w:szCs w:val="20"/>
              </w:rPr>
            </w:pPr>
            <w:r w:rsidRPr="006509AD">
              <w:rPr>
                <w:rFonts w:asciiTheme="majorBidi" w:hAnsiTheme="majorBidi" w:cstheme="majorBidi"/>
                <w:sz w:val="20"/>
                <w:szCs w:val="20"/>
              </w:rPr>
              <w:t>Compatibil</w:t>
            </w:r>
          </w:p>
        </w:tc>
        <w:tc>
          <w:tcPr>
            <w:tcW w:w="4962" w:type="dxa"/>
          </w:tcPr>
          <w:p w14:paraId="056FFD80" w14:textId="77777777" w:rsidR="007C2D56" w:rsidRPr="00777C58" w:rsidRDefault="007C2D56" w:rsidP="002A4AB6">
            <w:pPr>
              <w:rPr>
                <w:rFonts w:asciiTheme="majorBidi" w:hAnsiTheme="majorBidi" w:cstheme="majorBidi"/>
                <w:sz w:val="20"/>
                <w:szCs w:val="20"/>
              </w:rPr>
            </w:pPr>
          </w:p>
        </w:tc>
      </w:tr>
      <w:tr w:rsidR="007C2D56" w:rsidRPr="00292960" w14:paraId="03581566" w14:textId="77777777" w:rsidTr="007C2D56">
        <w:tc>
          <w:tcPr>
            <w:tcW w:w="3964" w:type="dxa"/>
          </w:tcPr>
          <w:p w14:paraId="66FE0D19" w14:textId="0488145E" w:rsidR="007C2D56"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4.</w:t>
            </w:r>
            <w:r>
              <w:rPr>
                <w:rFonts w:asciiTheme="majorBidi" w:hAnsiTheme="majorBidi" w:cstheme="majorBidi"/>
                <w:sz w:val="20"/>
                <w:szCs w:val="20"/>
              </w:rPr>
              <w:t xml:space="preserve"> </w:t>
            </w:r>
            <w:r w:rsidRPr="00047B5D">
              <w:rPr>
                <w:rFonts w:asciiTheme="majorBidi" w:hAnsiTheme="majorBidi" w:cstheme="majorBidi"/>
                <w:sz w:val="20"/>
                <w:szCs w:val="20"/>
              </w:rPr>
              <w:t>Munițiile cu proiectile perforante, explozive sau incendiare, la fel ca și proiectilele pentru aceste muniții.</w:t>
            </w:r>
          </w:p>
        </w:tc>
        <w:tc>
          <w:tcPr>
            <w:tcW w:w="5075" w:type="dxa"/>
          </w:tcPr>
          <w:p w14:paraId="08BA036A"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t>Anexa nr. 1 la Legea nr. 130/2012</w:t>
            </w:r>
          </w:p>
          <w:p w14:paraId="6321B214" w14:textId="77777777" w:rsidR="00213A17" w:rsidRPr="00FE1BAF" w:rsidRDefault="00213A17" w:rsidP="00213A17">
            <w:pPr>
              <w:jc w:val="both"/>
              <w:rPr>
                <w:rFonts w:asciiTheme="majorBidi" w:hAnsiTheme="majorBidi" w:cstheme="majorBidi"/>
                <w:bCs/>
                <w:sz w:val="20"/>
                <w:szCs w:val="20"/>
              </w:rPr>
            </w:pPr>
            <w:r w:rsidRPr="003A6056">
              <w:rPr>
                <w:rFonts w:asciiTheme="majorBidi" w:hAnsiTheme="majorBidi" w:cstheme="majorBidi"/>
                <w:b/>
                <w:sz w:val="20"/>
                <w:szCs w:val="20"/>
              </w:rPr>
              <w:t>Categoria A</w:t>
            </w:r>
            <w:r w:rsidRPr="00FE1BAF">
              <w:rPr>
                <w:rFonts w:asciiTheme="majorBidi" w:hAnsiTheme="majorBidi" w:cstheme="majorBidi"/>
                <w:bCs/>
                <w:sz w:val="20"/>
                <w:szCs w:val="20"/>
              </w:rPr>
              <w:t xml:space="preserve"> – arme de foc şi muniţii interzise</w:t>
            </w:r>
          </w:p>
          <w:p w14:paraId="3B497609" w14:textId="34C85595" w:rsidR="007C2D56" w:rsidRPr="00DE3E46" w:rsidRDefault="007C2D56" w:rsidP="007C2D56">
            <w:pPr>
              <w:jc w:val="both"/>
              <w:rPr>
                <w:rFonts w:asciiTheme="majorBidi" w:hAnsiTheme="majorBidi" w:cstheme="majorBidi"/>
                <w:sz w:val="20"/>
                <w:szCs w:val="20"/>
              </w:rPr>
            </w:pPr>
            <w:r w:rsidRPr="00DE3E46">
              <w:rPr>
                <w:rFonts w:asciiTheme="majorBidi" w:hAnsiTheme="majorBidi" w:cstheme="majorBidi"/>
                <w:sz w:val="20"/>
                <w:szCs w:val="20"/>
              </w:rPr>
              <w:t>d) Munițiile cu proiectile perforante, explozive și incendiare, precum și proiectilele pentru a</w:t>
            </w:r>
            <w:r>
              <w:rPr>
                <w:rFonts w:asciiTheme="majorBidi" w:hAnsiTheme="majorBidi" w:cstheme="majorBidi"/>
                <w:sz w:val="20"/>
                <w:szCs w:val="20"/>
              </w:rPr>
              <w:t>ceste muniții, poziția tarifară</w:t>
            </w:r>
            <w:r w:rsidRPr="00DE3E46">
              <w:rPr>
                <w:rFonts w:asciiTheme="majorBidi" w:hAnsiTheme="majorBidi" w:cstheme="majorBidi"/>
                <w:sz w:val="20"/>
                <w:szCs w:val="20"/>
              </w:rPr>
              <w:t xml:space="preserve"> NM RM 9306 90 100;</w:t>
            </w:r>
          </w:p>
        </w:tc>
        <w:tc>
          <w:tcPr>
            <w:tcW w:w="1842" w:type="dxa"/>
          </w:tcPr>
          <w:p w14:paraId="0C421E13" w14:textId="3856AE8E" w:rsidR="007C2D56" w:rsidRPr="00FE1BAF" w:rsidRDefault="007C2D56" w:rsidP="007C2D56">
            <w:pPr>
              <w:jc w:val="center"/>
              <w:rPr>
                <w:rFonts w:asciiTheme="majorBidi" w:hAnsiTheme="majorBidi" w:cstheme="majorBidi"/>
                <w:sz w:val="20"/>
                <w:szCs w:val="20"/>
              </w:rPr>
            </w:pPr>
            <w:r w:rsidRPr="006509AD">
              <w:rPr>
                <w:rFonts w:asciiTheme="majorBidi" w:hAnsiTheme="majorBidi" w:cstheme="majorBidi"/>
                <w:sz w:val="20"/>
                <w:szCs w:val="20"/>
              </w:rPr>
              <w:t>Compatibil</w:t>
            </w:r>
          </w:p>
        </w:tc>
        <w:tc>
          <w:tcPr>
            <w:tcW w:w="4962" w:type="dxa"/>
          </w:tcPr>
          <w:p w14:paraId="11CF36F2" w14:textId="77777777" w:rsidR="007C2D56" w:rsidRPr="00777C58" w:rsidRDefault="007C2D56" w:rsidP="002A4AB6">
            <w:pPr>
              <w:rPr>
                <w:rFonts w:asciiTheme="majorBidi" w:hAnsiTheme="majorBidi" w:cstheme="majorBidi"/>
                <w:sz w:val="20"/>
                <w:szCs w:val="20"/>
              </w:rPr>
            </w:pPr>
          </w:p>
        </w:tc>
      </w:tr>
      <w:tr w:rsidR="007C2D56" w:rsidRPr="00292960" w14:paraId="6FDFE364" w14:textId="77777777" w:rsidTr="007C2D56">
        <w:tc>
          <w:tcPr>
            <w:tcW w:w="3964" w:type="dxa"/>
          </w:tcPr>
          <w:p w14:paraId="047FFAC6" w14:textId="624140C0"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5.</w:t>
            </w:r>
            <w:r>
              <w:rPr>
                <w:rFonts w:asciiTheme="majorBidi" w:hAnsiTheme="majorBidi" w:cstheme="majorBidi"/>
                <w:sz w:val="20"/>
                <w:szCs w:val="20"/>
              </w:rPr>
              <w:t xml:space="preserve"> </w:t>
            </w:r>
            <w:r w:rsidRPr="00047B5D">
              <w:rPr>
                <w:rFonts w:asciiTheme="majorBidi" w:hAnsiTheme="majorBidi" w:cstheme="majorBidi"/>
                <w:sz w:val="20"/>
                <w:szCs w:val="20"/>
              </w:rPr>
              <w:t xml:space="preserve">Munițiile pentru pistolete și revolvere cu proiectile expansive, ca și aceste proiectile, mai puțin în ceea ce privește armele de </w:t>
            </w:r>
            <w:r w:rsidRPr="00047B5D">
              <w:rPr>
                <w:rFonts w:asciiTheme="majorBidi" w:hAnsiTheme="majorBidi" w:cstheme="majorBidi"/>
                <w:sz w:val="20"/>
                <w:szCs w:val="20"/>
              </w:rPr>
              <w:lastRenderedPageBreak/>
              <w:t>vânătoare sau de tir cu țintă, pentru persoanele obișnuite să folosească aceste arme.</w:t>
            </w:r>
          </w:p>
        </w:tc>
        <w:tc>
          <w:tcPr>
            <w:tcW w:w="5075" w:type="dxa"/>
          </w:tcPr>
          <w:p w14:paraId="1EB9886D"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lastRenderedPageBreak/>
              <w:t>Anexa nr. 1 la Legea nr. 130/2012</w:t>
            </w:r>
          </w:p>
          <w:p w14:paraId="4EB38B4C" w14:textId="77777777" w:rsidR="00213A17" w:rsidRPr="00FE1BAF" w:rsidRDefault="00213A17" w:rsidP="00213A17">
            <w:pPr>
              <w:jc w:val="both"/>
              <w:rPr>
                <w:rFonts w:asciiTheme="majorBidi" w:hAnsiTheme="majorBidi" w:cstheme="majorBidi"/>
                <w:bCs/>
                <w:sz w:val="20"/>
                <w:szCs w:val="20"/>
              </w:rPr>
            </w:pPr>
            <w:r w:rsidRPr="003A6056">
              <w:rPr>
                <w:rFonts w:asciiTheme="majorBidi" w:hAnsiTheme="majorBidi" w:cstheme="majorBidi"/>
                <w:b/>
                <w:sz w:val="20"/>
                <w:szCs w:val="20"/>
              </w:rPr>
              <w:t>Categoria A</w:t>
            </w:r>
            <w:r w:rsidRPr="00FE1BAF">
              <w:rPr>
                <w:rFonts w:asciiTheme="majorBidi" w:hAnsiTheme="majorBidi" w:cstheme="majorBidi"/>
                <w:bCs/>
                <w:sz w:val="20"/>
                <w:szCs w:val="20"/>
              </w:rPr>
              <w:t xml:space="preserve"> – arme de foc şi muniţii interzise</w:t>
            </w:r>
          </w:p>
          <w:p w14:paraId="3CC43D65" w14:textId="3560EBC2" w:rsidR="007C2D56" w:rsidRPr="00DE3E46" w:rsidRDefault="007C2D56" w:rsidP="007C2D56">
            <w:pPr>
              <w:jc w:val="both"/>
              <w:rPr>
                <w:rFonts w:asciiTheme="majorBidi" w:hAnsiTheme="majorBidi" w:cstheme="majorBidi"/>
                <w:sz w:val="20"/>
                <w:szCs w:val="20"/>
              </w:rPr>
            </w:pPr>
            <w:r w:rsidRPr="00DE3E46">
              <w:rPr>
                <w:rFonts w:asciiTheme="majorBidi" w:hAnsiTheme="majorBidi" w:cstheme="majorBidi"/>
                <w:sz w:val="20"/>
                <w:szCs w:val="20"/>
              </w:rPr>
              <w:t xml:space="preserve">e) Munițiile pentru pistoale și revolvere cu proiectile </w:t>
            </w:r>
            <w:r w:rsidRPr="00DE3E46">
              <w:rPr>
                <w:rFonts w:asciiTheme="majorBidi" w:hAnsiTheme="majorBidi" w:cstheme="majorBidi"/>
                <w:sz w:val="20"/>
                <w:szCs w:val="20"/>
              </w:rPr>
              <w:lastRenderedPageBreak/>
              <w:t>expansive, precum și aceste proiectile, cu excepția munițiilor pentru armele de vânătoare sau de tir sportiv ale persoanelor care au dreptul de a le folosi;</w:t>
            </w:r>
          </w:p>
        </w:tc>
        <w:tc>
          <w:tcPr>
            <w:tcW w:w="1842" w:type="dxa"/>
          </w:tcPr>
          <w:p w14:paraId="4F741FC3" w14:textId="70733F98" w:rsidR="007C2D56" w:rsidRPr="00FE1BAF" w:rsidRDefault="007C2D56" w:rsidP="007C2D56">
            <w:pPr>
              <w:jc w:val="center"/>
              <w:rPr>
                <w:rFonts w:asciiTheme="majorBidi" w:hAnsiTheme="majorBidi" w:cstheme="majorBidi"/>
                <w:sz w:val="20"/>
                <w:szCs w:val="20"/>
              </w:rPr>
            </w:pPr>
            <w:r w:rsidRPr="006509AD">
              <w:rPr>
                <w:rFonts w:asciiTheme="majorBidi" w:hAnsiTheme="majorBidi" w:cstheme="majorBidi"/>
                <w:sz w:val="20"/>
                <w:szCs w:val="20"/>
              </w:rPr>
              <w:lastRenderedPageBreak/>
              <w:t>Compatibil</w:t>
            </w:r>
          </w:p>
        </w:tc>
        <w:tc>
          <w:tcPr>
            <w:tcW w:w="4962" w:type="dxa"/>
          </w:tcPr>
          <w:p w14:paraId="75059312" w14:textId="77777777" w:rsidR="007C2D56" w:rsidRPr="00777C58" w:rsidRDefault="007C2D56" w:rsidP="002A4AB6">
            <w:pPr>
              <w:rPr>
                <w:rFonts w:asciiTheme="majorBidi" w:hAnsiTheme="majorBidi" w:cstheme="majorBidi"/>
                <w:sz w:val="20"/>
                <w:szCs w:val="20"/>
              </w:rPr>
            </w:pPr>
          </w:p>
        </w:tc>
      </w:tr>
      <w:tr w:rsidR="007C2D56" w:rsidRPr="00292960" w14:paraId="379874FD" w14:textId="77777777" w:rsidTr="007C2D56">
        <w:tc>
          <w:tcPr>
            <w:tcW w:w="3964" w:type="dxa"/>
          </w:tcPr>
          <w:p w14:paraId="7CD67F63" w14:textId="77777777" w:rsidR="007C2D56"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6.</w:t>
            </w:r>
            <w:r>
              <w:rPr>
                <w:rFonts w:asciiTheme="majorBidi" w:hAnsiTheme="majorBidi" w:cstheme="majorBidi"/>
                <w:sz w:val="20"/>
                <w:szCs w:val="20"/>
              </w:rPr>
              <w:t xml:space="preserve"> </w:t>
            </w:r>
            <w:r w:rsidRPr="00047B5D">
              <w:rPr>
                <w:rFonts w:asciiTheme="majorBidi" w:hAnsiTheme="majorBidi" w:cstheme="majorBidi"/>
                <w:sz w:val="20"/>
                <w:szCs w:val="20"/>
              </w:rPr>
              <w:t>Arme de foc automate care au fost transformate în arme de foc semiautomate fără a aduce atingere articolului 10 alineatul (5).</w:t>
            </w:r>
          </w:p>
          <w:p w14:paraId="59671BE4" w14:textId="77777777" w:rsidR="007C2D56" w:rsidRPr="00047B5D" w:rsidRDefault="007C2D56" w:rsidP="007C2D56">
            <w:pPr>
              <w:jc w:val="both"/>
              <w:rPr>
                <w:rFonts w:asciiTheme="majorBidi" w:hAnsiTheme="majorBidi" w:cstheme="majorBidi"/>
                <w:sz w:val="20"/>
                <w:szCs w:val="20"/>
              </w:rPr>
            </w:pPr>
          </w:p>
        </w:tc>
        <w:tc>
          <w:tcPr>
            <w:tcW w:w="5075" w:type="dxa"/>
          </w:tcPr>
          <w:p w14:paraId="63C02C04" w14:textId="77777777" w:rsidR="00403646" w:rsidRPr="00403646" w:rsidRDefault="00403646" w:rsidP="00403646">
            <w:pPr>
              <w:jc w:val="both"/>
              <w:rPr>
                <w:rFonts w:asciiTheme="majorBidi" w:hAnsiTheme="majorBidi" w:cstheme="majorBidi"/>
                <w:sz w:val="20"/>
                <w:szCs w:val="20"/>
              </w:rPr>
            </w:pPr>
            <w:r w:rsidRPr="00403646">
              <w:rPr>
                <w:rFonts w:asciiTheme="majorBidi" w:hAnsiTheme="majorBidi" w:cstheme="majorBidi"/>
                <w:sz w:val="20"/>
                <w:szCs w:val="20"/>
              </w:rPr>
              <w:t>Anexa nr. 1 la Legea nr. 130/2012</w:t>
            </w:r>
          </w:p>
          <w:p w14:paraId="5E657BCE" w14:textId="77777777" w:rsidR="00403646" w:rsidRPr="00403646" w:rsidRDefault="00403646" w:rsidP="00403646">
            <w:pPr>
              <w:jc w:val="both"/>
              <w:rPr>
                <w:rFonts w:asciiTheme="majorBidi" w:hAnsiTheme="majorBidi" w:cstheme="majorBidi"/>
                <w:bCs/>
                <w:sz w:val="20"/>
                <w:szCs w:val="20"/>
              </w:rPr>
            </w:pPr>
            <w:r w:rsidRPr="00403646">
              <w:rPr>
                <w:rFonts w:asciiTheme="majorBidi" w:hAnsiTheme="majorBidi" w:cstheme="majorBidi"/>
                <w:b/>
                <w:sz w:val="20"/>
                <w:szCs w:val="20"/>
              </w:rPr>
              <w:t>Categoria A</w:t>
            </w:r>
            <w:r w:rsidRPr="00403646">
              <w:rPr>
                <w:rFonts w:asciiTheme="majorBidi" w:hAnsiTheme="majorBidi" w:cstheme="majorBidi"/>
                <w:bCs/>
                <w:sz w:val="20"/>
                <w:szCs w:val="20"/>
              </w:rPr>
              <w:t xml:space="preserve"> – arme de foc şi muniţii interzise</w:t>
            </w:r>
          </w:p>
          <w:p w14:paraId="63A5E8DF" w14:textId="32E5CBCD" w:rsidR="007C2D56" w:rsidRPr="00DE3E46" w:rsidRDefault="007C2D56" w:rsidP="007C2D56">
            <w:pPr>
              <w:jc w:val="both"/>
              <w:rPr>
                <w:rFonts w:asciiTheme="majorBidi" w:hAnsiTheme="majorBidi" w:cstheme="majorBidi"/>
                <w:sz w:val="20"/>
                <w:szCs w:val="20"/>
              </w:rPr>
            </w:pPr>
            <w:r w:rsidRPr="009618D8">
              <w:rPr>
                <w:rFonts w:asciiTheme="majorBidi" w:hAnsiTheme="majorBidi" w:cstheme="majorBidi"/>
                <w:sz w:val="20"/>
                <w:szCs w:val="20"/>
                <w:lang w:val="ro-MD"/>
              </w:rPr>
              <w:t>g) Armele de foc automate care au fost transformate în arme de foc semiautomate, altele decât cele prevăzute la art. 5 alin. (1);</w:t>
            </w:r>
          </w:p>
        </w:tc>
        <w:tc>
          <w:tcPr>
            <w:tcW w:w="1842" w:type="dxa"/>
          </w:tcPr>
          <w:p w14:paraId="0733FF58" w14:textId="77777777" w:rsidR="007C2D56" w:rsidRPr="00A335B5" w:rsidRDefault="007C2D56" w:rsidP="007C2D56">
            <w:pPr>
              <w:jc w:val="center"/>
              <w:rPr>
                <w:rFonts w:asciiTheme="majorBidi" w:hAnsiTheme="majorBidi" w:cstheme="majorBidi"/>
                <w:sz w:val="20"/>
                <w:szCs w:val="20"/>
              </w:rPr>
            </w:pPr>
            <w:r w:rsidRPr="00A335B5">
              <w:rPr>
                <w:rFonts w:asciiTheme="majorBidi" w:hAnsiTheme="majorBidi" w:cstheme="majorBidi"/>
                <w:sz w:val="20"/>
                <w:szCs w:val="20"/>
              </w:rPr>
              <w:t>Compatibil</w:t>
            </w:r>
          </w:p>
          <w:p w14:paraId="6EE39431" w14:textId="77777777" w:rsidR="007C2D56" w:rsidRPr="00FE1BAF" w:rsidRDefault="007C2D56" w:rsidP="007C2D56">
            <w:pPr>
              <w:jc w:val="center"/>
              <w:rPr>
                <w:rFonts w:asciiTheme="majorBidi" w:hAnsiTheme="majorBidi" w:cstheme="majorBidi"/>
                <w:sz w:val="20"/>
                <w:szCs w:val="20"/>
              </w:rPr>
            </w:pPr>
          </w:p>
        </w:tc>
        <w:tc>
          <w:tcPr>
            <w:tcW w:w="4962" w:type="dxa"/>
          </w:tcPr>
          <w:p w14:paraId="75159F52" w14:textId="52B451ED" w:rsidR="007C2D56" w:rsidRPr="00777C58" w:rsidRDefault="00403646" w:rsidP="002A4AB6">
            <w:pPr>
              <w:rPr>
                <w:rFonts w:asciiTheme="majorBidi" w:hAnsiTheme="majorBidi" w:cstheme="majorBidi"/>
                <w:sz w:val="20"/>
                <w:szCs w:val="20"/>
              </w:rPr>
            </w:pPr>
            <w:r>
              <w:rPr>
                <w:rFonts w:asciiTheme="majorBidi" w:hAnsiTheme="majorBidi" w:cstheme="majorBidi"/>
                <w:sz w:val="20"/>
                <w:szCs w:val="20"/>
              </w:rPr>
              <w:t xml:space="preserve"> </w:t>
            </w:r>
          </w:p>
        </w:tc>
      </w:tr>
      <w:tr w:rsidR="007C2D56" w:rsidRPr="00292960" w14:paraId="5161C3CA" w14:textId="77777777" w:rsidTr="007C2D56">
        <w:tc>
          <w:tcPr>
            <w:tcW w:w="3964" w:type="dxa"/>
          </w:tcPr>
          <w:p w14:paraId="1183D691" w14:textId="7777777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7.</w:t>
            </w:r>
            <w:r>
              <w:rPr>
                <w:rFonts w:asciiTheme="majorBidi" w:hAnsiTheme="majorBidi" w:cstheme="majorBidi"/>
                <w:sz w:val="20"/>
                <w:szCs w:val="20"/>
              </w:rPr>
              <w:t xml:space="preserve"> </w:t>
            </w:r>
            <w:r w:rsidRPr="00047B5D">
              <w:rPr>
                <w:rFonts w:asciiTheme="majorBidi" w:hAnsiTheme="majorBidi" w:cstheme="majorBidi"/>
                <w:sz w:val="20"/>
                <w:szCs w:val="20"/>
              </w:rPr>
              <w:t>Oricare dintre următoarele arme de foc semiautomate cu percuție centrală:</w:t>
            </w:r>
          </w:p>
          <w:p w14:paraId="09CB244A" w14:textId="7777777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(a)</w:t>
            </w:r>
            <w:r>
              <w:rPr>
                <w:rFonts w:asciiTheme="majorBidi" w:hAnsiTheme="majorBidi" w:cstheme="majorBidi"/>
                <w:sz w:val="20"/>
                <w:szCs w:val="20"/>
              </w:rPr>
              <w:t xml:space="preserve"> </w:t>
            </w:r>
            <w:r w:rsidRPr="00047B5D">
              <w:rPr>
                <w:rFonts w:asciiTheme="majorBidi" w:hAnsiTheme="majorBidi" w:cstheme="majorBidi"/>
                <w:sz w:val="20"/>
                <w:szCs w:val="20"/>
              </w:rPr>
              <w:t>arme de foc cu țeavă scurtă care permit lansarea a peste 21 de cartușe fără reîncărcare, în cazul în care:</w:t>
            </w:r>
          </w:p>
          <w:p w14:paraId="6D95698D" w14:textId="6C278B45"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(i)</w:t>
            </w:r>
            <w:r>
              <w:rPr>
                <w:rFonts w:asciiTheme="majorBidi" w:hAnsiTheme="majorBidi" w:cstheme="majorBidi"/>
                <w:sz w:val="20"/>
                <w:szCs w:val="20"/>
              </w:rPr>
              <w:t xml:space="preserve"> </w:t>
            </w:r>
            <w:r w:rsidRPr="00047B5D">
              <w:rPr>
                <w:rFonts w:asciiTheme="majorBidi" w:hAnsiTheme="majorBidi" w:cstheme="majorBidi"/>
                <w:sz w:val="20"/>
                <w:szCs w:val="20"/>
              </w:rPr>
              <w:t>un încărcător cu o capacitate de peste 20 de cartușe face parte din arma de foc respectivă; sau</w:t>
            </w:r>
          </w:p>
        </w:tc>
        <w:tc>
          <w:tcPr>
            <w:tcW w:w="5075" w:type="dxa"/>
          </w:tcPr>
          <w:p w14:paraId="09CDCFCA" w14:textId="77777777" w:rsidR="008F72BF" w:rsidRPr="008F72BF" w:rsidRDefault="008F72BF" w:rsidP="008F72BF">
            <w:pPr>
              <w:jc w:val="both"/>
              <w:rPr>
                <w:rFonts w:asciiTheme="majorBidi" w:hAnsiTheme="majorBidi" w:cstheme="majorBidi"/>
                <w:sz w:val="20"/>
                <w:szCs w:val="20"/>
              </w:rPr>
            </w:pPr>
            <w:r w:rsidRPr="008F72BF">
              <w:rPr>
                <w:rFonts w:asciiTheme="majorBidi" w:hAnsiTheme="majorBidi" w:cstheme="majorBidi"/>
                <w:sz w:val="20"/>
                <w:szCs w:val="20"/>
              </w:rPr>
              <w:t>Anexa nr. 1 la Legea nr. 130/2012</w:t>
            </w:r>
          </w:p>
          <w:p w14:paraId="37A93527" w14:textId="77777777" w:rsidR="008F72BF" w:rsidRPr="008F72BF" w:rsidRDefault="008F72BF" w:rsidP="008F72BF">
            <w:pPr>
              <w:jc w:val="both"/>
              <w:rPr>
                <w:rFonts w:asciiTheme="majorBidi" w:hAnsiTheme="majorBidi" w:cstheme="majorBidi"/>
                <w:bCs/>
                <w:sz w:val="20"/>
                <w:szCs w:val="20"/>
              </w:rPr>
            </w:pPr>
            <w:r w:rsidRPr="008F72BF">
              <w:rPr>
                <w:rFonts w:asciiTheme="majorBidi" w:hAnsiTheme="majorBidi" w:cstheme="majorBidi"/>
                <w:b/>
                <w:sz w:val="20"/>
                <w:szCs w:val="20"/>
              </w:rPr>
              <w:t>Categoria A</w:t>
            </w:r>
            <w:r w:rsidRPr="008F72BF">
              <w:rPr>
                <w:rFonts w:asciiTheme="majorBidi" w:hAnsiTheme="majorBidi" w:cstheme="majorBidi"/>
                <w:bCs/>
                <w:sz w:val="20"/>
                <w:szCs w:val="20"/>
              </w:rPr>
              <w:t xml:space="preserve"> – arme de foc şi muniţii interzise</w:t>
            </w:r>
          </w:p>
          <w:p w14:paraId="41190749" w14:textId="77777777" w:rsidR="008F72BF" w:rsidRPr="008F72BF" w:rsidRDefault="007C2D56" w:rsidP="008F72BF">
            <w:pPr>
              <w:jc w:val="both"/>
              <w:rPr>
                <w:rFonts w:asciiTheme="majorBidi" w:hAnsiTheme="majorBidi" w:cstheme="majorBidi"/>
                <w:sz w:val="20"/>
                <w:szCs w:val="20"/>
              </w:rPr>
            </w:pPr>
            <w:r w:rsidRPr="009618D8">
              <w:rPr>
                <w:rFonts w:asciiTheme="majorBidi" w:hAnsiTheme="majorBidi" w:cstheme="majorBidi"/>
                <w:sz w:val="20"/>
                <w:szCs w:val="20"/>
                <w:lang w:val="ro-MD"/>
              </w:rPr>
              <w:t xml:space="preserve">h) </w:t>
            </w:r>
            <w:r w:rsidR="008F72BF" w:rsidRPr="008F72BF">
              <w:rPr>
                <w:rFonts w:asciiTheme="majorBidi" w:hAnsiTheme="majorBidi" w:cstheme="majorBidi"/>
                <w:sz w:val="20"/>
                <w:szCs w:val="20"/>
              </w:rPr>
              <w:t>Orice armă de foc semiautomată, cu percuție centrală, care îndeplinește cel puțin una dintre următoarele condiții:</w:t>
            </w:r>
          </w:p>
          <w:p w14:paraId="7839641E" w14:textId="77777777" w:rsidR="008F72BF" w:rsidRPr="008F72BF" w:rsidRDefault="008F72BF" w:rsidP="008F72BF">
            <w:pPr>
              <w:jc w:val="both"/>
              <w:rPr>
                <w:rFonts w:asciiTheme="majorBidi" w:hAnsiTheme="majorBidi" w:cstheme="majorBidi"/>
                <w:sz w:val="20"/>
                <w:szCs w:val="20"/>
              </w:rPr>
            </w:pPr>
            <w:r w:rsidRPr="008F72BF">
              <w:rPr>
                <w:rFonts w:asciiTheme="majorBidi" w:hAnsiTheme="majorBidi" w:cstheme="majorBidi"/>
                <w:sz w:val="20"/>
                <w:szCs w:val="20"/>
              </w:rPr>
              <w:t>1. arma de foc este cu țeavă scurtă care permite lansarea a peste 21 de cartușe fără reîncărcare, în cazul în care:</w:t>
            </w:r>
          </w:p>
          <w:p w14:paraId="17FF2649" w14:textId="37E54C52" w:rsidR="007C2D56" w:rsidRPr="008F72BF" w:rsidRDefault="008F72BF" w:rsidP="008F72BF">
            <w:pPr>
              <w:jc w:val="both"/>
              <w:rPr>
                <w:rFonts w:asciiTheme="majorBidi" w:hAnsiTheme="majorBidi" w:cstheme="majorBidi"/>
                <w:sz w:val="20"/>
                <w:szCs w:val="20"/>
              </w:rPr>
            </w:pPr>
            <w:r w:rsidRPr="008F72BF">
              <w:rPr>
                <w:rFonts w:asciiTheme="majorBidi" w:hAnsiTheme="majorBidi" w:cstheme="majorBidi"/>
                <w:sz w:val="20"/>
                <w:szCs w:val="20"/>
              </w:rPr>
              <w:t>(i) arma este echipată cu încărcător cu o capacitate de peste 20 de cartușe care este parte a armei respective;</w:t>
            </w:r>
          </w:p>
        </w:tc>
        <w:tc>
          <w:tcPr>
            <w:tcW w:w="1842" w:type="dxa"/>
          </w:tcPr>
          <w:p w14:paraId="34AC5FEF" w14:textId="77777777" w:rsidR="007C2D56" w:rsidRPr="00FE1BAF" w:rsidRDefault="007C2D56" w:rsidP="007C2D56">
            <w:pPr>
              <w:jc w:val="center"/>
              <w:rPr>
                <w:rFonts w:asciiTheme="majorBidi" w:hAnsiTheme="majorBidi" w:cstheme="majorBidi"/>
                <w:sz w:val="20"/>
                <w:szCs w:val="20"/>
              </w:rPr>
            </w:pPr>
            <w:r w:rsidRPr="00FE1BAF">
              <w:rPr>
                <w:rFonts w:asciiTheme="majorBidi" w:hAnsiTheme="majorBidi" w:cstheme="majorBidi"/>
                <w:sz w:val="20"/>
                <w:szCs w:val="20"/>
              </w:rPr>
              <w:t>Compatibil</w:t>
            </w:r>
          </w:p>
          <w:p w14:paraId="326C6CE7" w14:textId="77777777" w:rsidR="007C2D56" w:rsidRPr="00A335B5" w:rsidRDefault="007C2D56" w:rsidP="007C2D56">
            <w:pPr>
              <w:jc w:val="center"/>
              <w:rPr>
                <w:rFonts w:asciiTheme="majorBidi" w:hAnsiTheme="majorBidi" w:cstheme="majorBidi"/>
                <w:sz w:val="20"/>
                <w:szCs w:val="20"/>
              </w:rPr>
            </w:pPr>
          </w:p>
        </w:tc>
        <w:tc>
          <w:tcPr>
            <w:tcW w:w="4962" w:type="dxa"/>
          </w:tcPr>
          <w:p w14:paraId="3AB03086" w14:textId="77777777" w:rsidR="007C2D56" w:rsidRPr="00777C58" w:rsidRDefault="007C2D56" w:rsidP="002A4AB6">
            <w:pPr>
              <w:rPr>
                <w:rFonts w:asciiTheme="majorBidi" w:hAnsiTheme="majorBidi" w:cstheme="majorBidi"/>
                <w:sz w:val="20"/>
                <w:szCs w:val="20"/>
              </w:rPr>
            </w:pPr>
          </w:p>
        </w:tc>
      </w:tr>
      <w:tr w:rsidR="007C2D56" w:rsidRPr="00292960" w14:paraId="7FF84FB3" w14:textId="77777777" w:rsidTr="007C2D56">
        <w:tc>
          <w:tcPr>
            <w:tcW w:w="3964" w:type="dxa"/>
          </w:tcPr>
          <w:p w14:paraId="0BACE317" w14:textId="77777777" w:rsidR="007C2D56" w:rsidRPr="00E777FF" w:rsidRDefault="007C2D56" w:rsidP="007C2D56">
            <w:pPr>
              <w:jc w:val="both"/>
              <w:rPr>
                <w:rFonts w:asciiTheme="majorBidi" w:hAnsiTheme="majorBidi" w:cstheme="majorBidi"/>
                <w:sz w:val="20"/>
                <w:szCs w:val="20"/>
              </w:rPr>
            </w:pPr>
            <w:r w:rsidRPr="00E777FF">
              <w:rPr>
                <w:rFonts w:asciiTheme="majorBidi" w:hAnsiTheme="majorBidi" w:cstheme="majorBidi"/>
                <w:sz w:val="20"/>
                <w:szCs w:val="20"/>
              </w:rPr>
              <w:t>(ii) în aceasta este inserat un încărcător detașabil cu o capacitate care depășește 20 de cartușe;</w:t>
            </w:r>
          </w:p>
          <w:p w14:paraId="1EFF94CD" w14:textId="77777777" w:rsidR="007C2D56" w:rsidRPr="00E777FF" w:rsidRDefault="007C2D56" w:rsidP="007C2D56">
            <w:pPr>
              <w:jc w:val="both"/>
              <w:rPr>
                <w:rFonts w:asciiTheme="majorBidi" w:hAnsiTheme="majorBidi" w:cstheme="majorBidi"/>
                <w:sz w:val="20"/>
                <w:szCs w:val="20"/>
              </w:rPr>
            </w:pPr>
          </w:p>
        </w:tc>
        <w:tc>
          <w:tcPr>
            <w:tcW w:w="5075" w:type="dxa"/>
          </w:tcPr>
          <w:p w14:paraId="5D46C353" w14:textId="77777777" w:rsidR="009B2F3A" w:rsidRPr="009B2F3A" w:rsidRDefault="009B2F3A" w:rsidP="009B2F3A">
            <w:pPr>
              <w:jc w:val="both"/>
              <w:rPr>
                <w:rFonts w:asciiTheme="majorBidi" w:hAnsiTheme="majorBidi" w:cstheme="majorBidi"/>
                <w:sz w:val="20"/>
                <w:szCs w:val="20"/>
              </w:rPr>
            </w:pPr>
            <w:r w:rsidRPr="009B2F3A">
              <w:rPr>
                <w:rFonts w:asciiTheme="majorBidi" w:hAnsiTheme="majorBidi" w:cstheme="majorBidi"/>
                <w:sz w:val="20"/>
                <w:szCs w:val="20"/>
              </w:rPr>
              <w:t>Anexa nr. 1 la Legea nr. 130/2012</w:t>
            </w:r>
          </w:p>
          <w:p w14:paraId="7EC02E7A" w14:textId="77777777" w:rsidR="009B2F3A" w:rsidRPr="009B2F3A" w:rsidRDefault="009B2F3A" w:rsidP="009B2F3A">
            <w:pPr>
              <w:jc w:val="both"/>
              <w:rPr>
                <w:rFonts w:asciiTheme="majorBidi" w:hAnsiTheme="majorBidi" w:cstheme="majorBidi"/>
                <w:bCs/>
                <w:sz w:val="20"/>
                <w:szCs w:val="20"/>
              </w:rPr>
            </w:pPr>
            <w:r w:rsidRPr="009B2F3A">
              <w:rPr>
                <w:rFonts w:asciiTheme="majorBidi" w:hAnsiTheme="majorBidi" w:cstheme="majorBidi"/>
                <w:b/>
                <w:sz w:val="20"/>
                <w:szCs w:val="20"/>
              </w:rPr>
              <w:t>Categoria A</w:t>
            </w:r>
            <w:r w:rsidRPr="009B2F3A">
              <w:rPr>
                <w:rFonts w:asciiTheme="majorBidi" w:hAnsiTheme="majorBidi" w:cstheme="majorBidi"/>
                <w:bCs/>
                <w:sz w:val="20"/>
                <w:szCs w:val="20"/>
              </w:rPr>
              <w:t xml:space="preserve"> – arme de foc şi muniţii interzise</w:t>
            </w:r>
          </w:p>
          <w:p w14:paraId="2DC3EAAB" w14:textId="77777777" w:rsidR="009B2F3A" w:rsidRDefault="009B2F3A" w:rsidP="009B2F3A">
            <w:pPr>
              <w:jc w:val="both"/>
              <w:rPr>
                <w:rFonts w:asciiTheme="majorBidi" w:hAnsiTheme="majorBidi" w:cstheme="majorBidi"/>
                <w:sz w:val="20"/>
                <w:szCs w:val="20"/>
              </w:rPr>
            </w:pPr>
            <w:r>
              <w:rPr>
                <w:rFonts w:asciiTheme="majorBidi" w:hAnsiTheme="majorBidi" w:cstheme="majorBidi"/>
                <w:sz w:val="20"/>
                <w:szCs w:val="20"/>
              </w:rPr>
              <w:t xml:space="preserve">h) </w:t>
            </w:r>
            <w:r w:rsidRPr="009B2F3A">
              <w:rPr>
                <w:rFonts w:asciiTheme="majorBidi" w:hAnsiTheme="majorBidi" w:cstheme="majorBidi"/>
                <w:sz w:val="20"/>
                <w:szCs w:val="20"/>
              </w:rPr>
              <w:t>Orice armă de foc semiautomată, cu percuție centrală, care îndeplinește cel puțin una dintre următoarele condiții</w:t>
            </w:r>
            <w:r>
              <w:rPr>
                <w:rFonts w:asciiTheme="majorBidi" w:hAnsiTheme="majorBidi" w:cstheme="majorBidi"/>
                <w:sz w:val="20"/>
                <w:szCs w:val="20"/>
              </w:rPr>
              <w:t>:</w:t>
            </w:r>
          </w:p>
          <w:p w14:paraId="4DFC34F8" w14:textId="4CA1F932" w:rsidR="007C2D56" w:rsidRPr="00CE0DB3" w:rsidRDefault="009B2F3A" w:rsidP="009B2F3A">
            <w:pPr>
              <w:pStyle w:val="Listparagraf"/>
              <w:numPr>
                <w:ilvl w:val="0"/>
                <w:numId w:val="32"/>
              </w:numPr>
              <w:tabs>
                <w:tab w:val="left" w:pos="152"/>
              </w:tabs>
              <w:ind w:left="0" w:firstLine="0"/>
              <w:jc w:val="both"/>
              <w:rPr>
                <w:rFonts w:asciiTheme="majorBidi" w:hAnsiTheme="majorBidi" w:cstheme="majorBidi"/>
                <w:sz w:val="20"/>
                <w:szCs w:val="20"/>
                <w:lang w:val="ro-MD"/>
              </w:rPr>
            </w:pPr>
            <w:r>
              <w:rPr>
                <w:rFonts w:asciiTheme="majorBidi" w:hAnsiTheme="majorBidi" w:cstheme="majorBidi"/>
                <w:sz w:val="20"/>
                <w:szCs w:val="20"/>
                <w:lang w:val="ro-MD"/>
              </w:rPr>
              <w:t xml:space="preserve"> </w:t>
            </w:r>
            <w:r w:rsidR="007C2D56" w:rsidRPr="00CE0DB3">
              <w:rPr>
                <w:rFonts w:asciiTheme="majorBidi" w:hAnsiTheme="majorBidi" w:cstheme="majorBidi"/>
                <w:sz w:val="20"/>
                <w:szCs w:val="20"/>
                <w:lang w:val="ro-MD"/>
              </w:rPr>
              <w:t xml:space="preserve">(ii) </w:t>
            </w:r>
            <w:r w:rsidRPr="009B2F3A">
              <w:rPr>
                <w:rFonts w:asciiTheme="majorBidi" w:hAnsiTheme="majorBidi" w:cstheme="majorBidi"/>
                <w:sz w:val="20"/>
                <w:szCs w:val="20"/>
              </w:rPr>
              <w:t>arma este echipată de către producător cu încărcător detașabil cu o capacitate de peste 20 de cartușe</w:t>
            </w:r>
            <w:r w:rsidR="007C2D56" w:rsidRPr="00CE0DB3">
              <w:rPr>
                <w:rFonts w:asciiTheme="majorBidi" w:hAnsiTheme="majorBidi" w:cstheme="majorBidi"/>
                <w:sz w:val="20"/>
                <w:szCs w:val="20"/>
                <w:lang w:val="ro-MD"/>
              </w:rPr>
              <w:t>;</w:t>
            </w:r>
          </w:p>
        </w:tc>
        <w:tc>
          <w:tcPr>
            <w:tcW w:w="1842" w:type="dxa"/>
          </w:tcPr>
          <w:p w14:paraId="5F88E648" w14:textId="6F177B29" w:rsidR="007C2D56" w:rsidRPr="00FE1BAF" w:rsidRDefault="007C2D56" w:rsidP="007C2D56">
            <w:pPr>
              <w:jc w:val="center"/>
              <w:rPr>
                <w:rFonts w:asciiTheme="majorBidi" w:hAnsiTheme="majorBidi" w:cstheme="majorBidi"/>
                <w:sz w:val="20"/>
                <w:szCs w:val="20"/>
              </w:rPr>
            </w:pPr>
            <w:r w:rsidRPr="00CE0DB3">
              <w:rPr>
                <w:rFonts w:asciiTheme="majorBidi" w:hAnsiTheme="majorBidi" w:cstheme="majorBidi"/>
                <w:sz w:val="20"/>
                <w:szCs w:val="20"/>
              </w:rPr>
              <w:t>Compatibil</w:t>
            </w:r>
          </w:p>
        </w:tc>
        <w:tc>
          <w:tcPr>
            <w:tcW w:w="4962" w:type="dxa"/>
          </w:tcPr>
          <w:p w14:paraId="27D200EF" w14:textId="77777777" w:rsidR="007C2D56" w:rsidRPr="00777C58" w:rsidRDefault="007C2D56" w:rsidP="002A4AB6">
            <w:pPr>
              <w:rPr>
                <w:rFonts w:asciiTheme="majorBidi" w:hAnsiTheme="majorBidi" w:cstheme="majorBidi"/>
                <w:sz w:val="20"/>
                <w:szCs w:val="20"/>
              </w:rPr>
            </w:pPr>
          </w:p>
        </w:tc>
      </w:tr>
      <w:tr w:rsidR="007C2D56" w:rsidRPr="00292960" w14:paraId="1CCFC2FA" w14:textId="77777777" w:rsidTr="007C2D56">
        <w:tc>
          <w:tcPr>
            <w:tcW w:w="3964" w:type="dxa"/>
          </w:tcPr>
          <w:p w14:paraId="2BD9D163" w14:textId="77777777" w:rsidR="007C2D56" w:rsidRPr="00E777FF" w:rsidRDefault="007C2D56" w:rsidP="007C2D56">
            <w:pPr>
              <w:jc w:val="both"/>
              <w:rPr>
                <w:rFonts w:asciiTheme="majorBidi" w:hAnsiTheme="majorBidi" w:cstheme="majorBidi"/>
                <w:sz w:val="20"/>
                <w:szCs w:val="20"/>
              </w:rPr>
            </w:pPr>
            <w:r w:rsidRPr="00E777FF">
              <w:rPr>
                <w:rFonts w:asciiTheme="majorBidi" w:hAnsiTheme="majorBidi" w:cstheme="majorBidi"/>
                <w:sz w:val="20"/>
                <w:szCs w:val="20"/>
              </w:rPr>
              <w:t>(b) arme de foc cu țeavă lungă care permit lansarea a peste 11 cartușe fără reîncărcare, în cazul în care:</w:t>
            </w:r>
          </w:p>
          <w:p w14:paraId="733D4350" w14:textId="77777777" w:rsidR="007C2D56" w:rsidRPr="00E777FF" w:rsidRDefault="007C2D56" w:rsidP="007C2D56">
            <w:pPr>
              <w:jc w:val="both"/>
              <w:rPr>
                <w:rFonts w:asciiTheme="majorBidi" w:hAnsiTheme="majorBidi" w:cstheme="majorBidi"/>
                <w:sz w:val="20"/>
                <w:szCs w:val="20"/>
              </w:rPr>
            </w:pPr>
            <w:r w:rsidRPr="00E777FF">
              <w:rPr>
                <w:rFonts w:asciiTheme="majorBidi" w:hAnsiTheme="majorBidi" w:cstheme="majorBidi"/>
                <w:sz w:val="20"/>
                <w:szCs w:val="20"/>
              </w:rPr>
              <w:t>(i) un încărcător cu o capacitate de peste 10 cartușe face parte din arma de foc; sau</w:t>
            </w:r>
          </w:p>
          <w:p w14:paraId="6CD30CDA" w14:textId="77777777" w:rsidR="007C2D56" w:rsidRPr="00E777FF" w:rsidRDefault="007C2D56" w:rsidP="007C2D56">
            <w:pPr>
              <w:jc w:val="both"/>
              <w:rPr>
                <w:rFonts w:asciiTheme="majorBidi" w:hAnsiTheme="majorBidi" w:cstheme="majorBidi"/>
                <w:sz w:val="20"/>
                <w:szCs w:val="20"/>
              </w:rPr>
            </w:pPr>
          </w:p>
        </w:tc>
        <w:tc>
          <w:tcPr>
            <w:tcW w:w="5075" w:type="dxa"/>
          </w:tcPr>
          <w:p w14:paraId="5FBAE974" w14:textId="77777777" w:rsidR="009B2F3A" w:rsidRPr="009B2F3A" w:rsidRDefault="009B2F3A" w:rsidP="009B2F3A">
            <w:pPr>
              <w:jc w:val="both"/>
              <w:rPr>
                <w:rFonts w:asciiTheme="majorBidi" w:hAnsiTheme="majorBidi" w:cstheme="majorBidi"/>
                <w:sz w:val="20"/>
                <w:szCs w:val="20"/>
              </w:rPr>
            </w:pPr>
            <w:r w:rsidRPr="009B2F3A">
              <w:rPr>
                <w:rFonts w:asciiTheme="majorBidi" w:hAnsiTheme="majorBidi" w:cstheme="majorBidi"/>
                <w:sz w:val="20"/>
                <w:szCs w:val="20"/>
              </w:rPr>
              <w:t>Anexa nr. 1 la Legea nr. 130/2012</w:t>
            </w:r>
          </w:p>
          <w:p w14:paraId="209ADF66" w14:textId="77777777" w:rsidR="009B2F3A" w:rsidRPr="009B2F3A" w:rsidRDefault="009B2F3A" w:rsidP="009B2F3A">
            <w:pPr>
              <w:jc w:val="both"/>
              <w:rPr>
                <w:rFonts w:asciiTheme="majorBidi" w:hAnsiTheme="majorBidi" w:cstheme="majorBidi"/>
                <w:bCs/>
                <w:sz w:val="20"/>
                <w:szCs w:val="20"/>
              </w:rPr>
            </w:pPr>
            <w:r w:rsidRPr="009B2F3A">
              <w:rPr>
                <w:rFonts w:asciiTheme="majorBidi" w:hAnsiTheme="majorBidi" w:cstheme="majorBidi"/>
                <w:b/>
                <w:sz w:val="20"/>
                <w:szCs w:val="20"/>
              </w:rPr>
              <w:t>Categoria A</w:t>
            </w:r>
            <w:r w:rsidRPr="009B2F3A">
              <w:rPr>
                <w:rFonts w:asciiTheme="majorBidi" w:hAnsiTheme="majorBidi" w:cstheme="majorBidi"/>
                <w:bCs/>
                <w:sz w:val="20"/>
                <w:szCs w:val="20"/>
              </w:rPr>
              <w:t xml:space="preserve"> – arme de foc şi muniţii interzise</w:t>
            </w:r>
          </w:p>
          <w:p w14:paraId="6451E407" w14:textId="14AED681" w:rsidR="009B2F3A" w:rsidRDefault="009B2F3A" w:rsidP="007C2D56">
            <w:pPr>
              <w:jc w:val="both"/>
              <w:rPr>
                <w:rFonts w:asciiTheme="majorBidi" w:hAnsiTheme="majorBidi" w:cstheme="majorBidi"/>
                <w:sz w:val="20"/>
                <w:szCs w:val="20"/>
              </w:rPr>
            </w:pPr>
            <w:r>
              <w:rPr>
                <w:rFonts w:asciiTheme="majorBidi" w:hAnsiTheme="majorBidi" w:cstheme="majorBidi"/>
                <w:sz w:val="20"/>
                <w:szCs w:val="20"/>
              </w:rPr>
              <w:t xml:space="preserve">h) </w:t>
            </w:r>
            <w:r w:rsidRPr="009B2F3A">
              <w:rPr>
                <w:rFonts w:asciiTheme="majorBidi" w:hAnsiTheme="majorBidi" w:cstheme="majorBidi"/>
                <w:sz w:val="20"/>
                <w:szCs w:val="20"/>
              </w:rPr>
              <w:t>Orice armă de foc semiautomată, cu percuție centrală, care îndeplinește cel puțin una dintre următoarele condiții</w:t>
            </w:r>
            <w:r>
              <w:rPr>
                <w:rFonts w:asciiTheme="majorBidi" w:hAnsiTheme="majorBidi" w:cstheme="majorBidi"/>
                <w:sz w:val="20"/>
                <w:szCs w:val="20"/>
              </w:rPr>
              <w:t>:</w:t>
            </w:r>
          </w:p>
          <w:p w14:paraId="634470DE" w14:textId="77777777" w:rsidR="009B2F3A" w:rsidRPr="009B2F3A" w:rsidRDefault="007C2D56" w:rsidP="009B2F3A">
            <w:pPr>
              <w:rPr>
                <w:rFonts w:asciiTheme="majorBidi" w:hAnsiTheme="majorBidi" w:cstheme="majorBidi"/>
                <w:sz w:val="20"/>
                <w:szCs w:val="20"/>
              </w:rPr>
            </w:pPr>
            <w:r w:rsidRPr="009618D8">
              <w:rPr>
                <w:rFonts w:asciiTheme="majorBidi" w:hAnsiTheme="majorBidi" w:cstheme="majorBidi"/>
                <w:sz w:val="20"/>
                <w:szCs w:val="20"/>
                <w:lang w:val="ro-MD"/>
              </w:rPr>
              <w:t xml:space="preserve">2. </w:t>
            </w:r>
            <w:r w:rsidR="009B2F3A" w:rsidRPr="009B2F3A">
              <w:rPr>
                <w:rFonts w:asciiTheme="majorBidi" w:hAnsiTheme="majorBidi" w:cstheme="majorBidi"/>
                <w:sz w:val="20"/>
                <w:szCs w:val="20"/>
              </w:rPr>
              <w:t>arma de foc este cu țeavă lungă care permite lansarea a peste 11 cartușe fără reîncărcare, în cazul în care:</w:t>
            </w:r>
          </w:p>
          <w:p w14:paraId="77A0E7B3" w14:textId="243644E1" w:rsidR="007C2D56" w:rsidRPr="009B2F3A" w:rsidRDefault="009B2F3A" w:rsidP="007C2D56">
            <w:pPr>
              <w:jc w:val="both"/>
              <w:rPr>
                <w:rFonts w:asciiTheme="majorBidi" w:hAnsiTheme="majorBidi" w:cstheme="majorBidi"/>
                <w:sz w:val="20"/>
                <w:szCs w:val="20"/>
              </w:rPr>
            </w:pPr>
            <w:r w:rsidRPr="009B2F3A">
              <w:rPr>
                <w:rFonts w:asciiTheme="majorBidi" w:hAnsiTheme="majorBidi" w:cstheme="majorBidi"/>
                <w:sz w:val="20"/>
                <w:szCs w:val="20"/>
              </w:rPr>
              <w:t>(i) arma este echipată cu încărcător cu o capacitate de peste 10 cartușe care este parte a armei respective;</w:t>
            </w:r>
          </w:p>
        </w:tc>
        <w:tc>
          <w:tcPr>
            <w:tcW w:w="1842" w:type="dxa"/>
          </w:tcPr>
          <w:p w14:paraId="72E5BC6E" w14:textId="06867EA9" w:rsidR="007C2D56" w:rsidRPr="00FE1BAF" w:rsidRDefault="007C2D56" w:rsidP="007C2D56">
            <w:pPr>
              <w:jc w:val="center"/>
              <w:rPr>
                <w:rFonts w:asciiTheme="majorBidi" w:hAnsiTheme="majorBidi" w:cstheme="majorBidi"/>
                <w:sz w:val="20"/>
                <w:szCs w:val="20"/>
              </w:rPr>
            </w:pPr>
            <w:r w:rsidRPr="00CE0DB3">
              <w:rPr>
                <w:rFonts w:asciiTheme="majorBidi" w:hAnsiTheme="majorBidi" w:cstheme="majorBidi"/>
                <w:sz w:val="20"/>
                <w:szCs w:val="20"/>
              </w:rPr>
              <w:t>Compatibil</w:t>
            </w:r>
          </w:p>
        </w:tc>
        <w:tc>
          <w:tcPr>
            <w:tcW w:w="4962" w:type="dxa"/>
          </w:tcPr>
          <w:p w14:paraId="68166AC4" w14:textId="77777777" w:rsidR="007C2D56" w:rsidRPr="00777C58" w:rsidRDefault="007C2D56" w:rsidP="002A4AB6">
            <w:pPr>
              <w:rPr>
                <w:rFonts w:asciiTheme="majorBidi" w:hAnsiTheme="majorBidi" w:cstheme="majorBidi"/>
                <w:sz w:val="20"/>
                <w:szCs w:val="20"/>
              </w:rPr>
            </w:pPr>
          </w:p>
        </w:tc>
      </w:tr>
      <w:tr w:rsidR="007C2D56" w:rsidRPr="00292960" w14:paraId="1F280997" w14:textId="77777777" w:rsidTr="007C2D56">
        <w:tc>
          <w:tcPr>
            <w:tcW w:w="3964" w:type="dxa"/>
          </w:tcPr>
          <w:p w14:paraId="05BB6913" w14:textId="5EB9BBB4" w:rsidR="007C2D56" w:rsidRPr="00E777FF" w:rsidRDefault="007C2D56" w:rsidP="007C2D56">
            <w:pPr>
              <w:jc w:val="both"/>
              <w:rPr>
                <w:rFonts w:asciiTheme="majorBidi" w:hAnsiTheme="majorBidi" w:cstheme="majorBidi"/>
                <w:sz w:val="20"/>
                <w:szCs w:val="20"/>
              </w:rPr>
            </w:pPr>
            <w:r w:rsidRPr="00E777FF">
              <w:rPr>
                <w:rFonts w:asciiTheme="majorBidi" w:hAnsiTheme="majorBidi" w:cstheme="majorBidi"/>
                <w:sz w:val="20"/>
                <w:szCs w:val="20"/>
              </w:rPr>
              <w:t>(ii) în aceasta este inserat un încărcător detașabil cu o capacitate care depășește 10 cartușe.</w:t>
            </w:r>
          </w:p>
        </w:tc>
        <w:tc>
          <w:tcPr>
            <w:tcW w:w="5075" w:type="dxa"/>
          </w:tcPr>
          <w:p w14:paraId="3EC2F29B" w14:textId="77777777" w:rsidR="009B2F3A" w:rsidRPr="009B2F3A" w:rsidRDefault="009B2F3A" w:rsidP="009B2F3A">
            <w:pPr>
              <w:jc w:val="both"/>
              <w:rPr>
                <w:rFonts w:asciiTheme="majorBidi" w:hAnsiTheme="majorBidi" w:cstheme="majorBidi"/>
                <w:sz w:val="20"/>
                <w:szCs w:val="20"/>
              </w:rPr>
            </w:pPr>
            <w:r w:rsidRPr="009B2F3A">
              <w:rPr>
                <w:rFonts w:asciiTheme="majorBidi" w:hAnsiTheme="majorBidi" w:cstheme="majorBidi"/>
                <w:sz w:val="20"/>
                <w:szCs w:val="20"/>
              </w:rPr>
              <w:t>Anexa nr. 1 la Legea nr. 130/2012</w:t>
            </w:r>
          </w:p>
          <w:p w14:paraId="57E20185" w14:textId="77777777" w:rsidR="009B2F3A" w:rsidRPr="009B2F3A" w:rsidRDefault="009B2F3A" w:rsidP="009B2F3A">
            <w:pPr>
              <w:jc w:val="both"/>
              <w:rPr>
                <w:rFonts w:asciiTheme="majorBidi" w:hAnsiTheme="majorBidi" w:cstheme="majorBidi"/>
                <w:bCs/>
                <w:sz w:val="20"/>
                <w:szCs w:val="20"/>
              </w:rPr>
            </w:pPr>
            <w:r w:rsidRPr="009B2F3A">
              <w:rPr>
                <w:rFonts w:asciiTheme="majorBidi" w:hAnsiTheme="majorBidi" w:cstheme="majorBidi"/>
                <w:b/>
                <w:sz w:val="20"/>
                <w:szCs w:val="20"/>
              </w:rPr>
              <w:t>Categoria A</w:t>
            </w:r>
            <w:r w:rsidRPr="009B2F3A">
              <w:rPr>
                <w:rFonts w:asciiTheme="majorBidi" w:hAnsiTheme="majorBidi" w:cstheme="majorBidi"/>
                <w:bCs/>
                <w:sz w:val="20"/>
                <w:szCs w:val="20"/>
              </w:rPr>
              <w:t xml:space="preserve"> – arme de foc şi muniţii interzise</w:t>
            </w:r>
          </w:p>
          <w:p w14:paraId="146123A9" w14:textId="77777777" w:rsidR="009B2F3A" w:rsidRDefault="009B2F3A" w:rsidP="009B2F3A">
            <w:pPr>
              <w:jc w:val="both"/>
              <w:rPr>
                <w:rFonts w:asciiTheme="majorBidi" w:hAnsiTheme="majorBidi" w:cstheme="majorBidi"/>
                <w:sz w:val="20"/>
                <w:szCs w:val="20"/>
              </w:rPr>
            </w:pPr>
            <w:r>
              <w:rPr>
                <w:rFonts w:asciiTheme="majorBidi" w:hAnsiTheme="majorBidi" w:cstheme="majorBidi"/>
                <w:sz w:val="20"/>
                <w:szCs w:val="20"/>
              </w:rPr>
              <w:t xml:space="preserve">h) </w:t>
            </w:r>
            <w:r w:rsidRPr="009B2F3A">
              <w:rPr>
                <w:rFonts w:asciiTheme="majorBidi" w:hAnsiTheme="majorBidi" w:cstheme="majorBidi"/>
                <w:sz w:val="20"/>
                <w:szCs w:val="20"/>
              </w:rPr>
              <w:t>Orice armă de foc semiautomată, cu percuție centrală, care îndeplinește cel puțin una dintre următoarele condiții</w:t>
            </w:r>
            <w:r>
              <w:rPr>
                <w:rFonts w:asciiTheme="majorBidi" w:hAnsiTheme="majorBidi" w:cstheme="majorBidi"/>
                <w:sz w:val="20"/>
                <w:szCs w:val="20"/>
              </w:rPr>
              <w:t>:</w:t>
            </w:r>
          </w:p>
          <w:p w14:paraId="01BABD12" w14:textId="050A1CB4" w:rsidR="007C2D56" w:rsidRPr="00CE0DB3" w:rsidRDefault="009B2F3A" w:rsidP="009B2F3A">
            <w:pPr>
              <w:pStyle w:val="Listparagraf"/>
              <w:numPr>
                <w:ilvl w:val="0"/>
                <w:numId w:val="32"/>
              </w:numPr>
              <w:tabs>
                <w:tab w:val="left" w:pos="152"/>
              </w:tabs>
              <w:ind w:left="0" w:firstLine="0"/>
              <w:jc w:val="both"/>
              <w:rPr>
                <w:rFonts w:asciiTheme="majorBidi" w:hAnsiTheme="majorBidi" w:cstheme="majorBidi"/>
                <w:sz w:val="20"/>
                <w:szCs w:val="20"/>
              </w:rPr>
            </w:pPr>
            <w:r>
              <w:rPr>
                <w:rFonts w:asciiTheme="majorBidi" w:hAnsiTheme="majorBidi" w:cstheme="majorBidi"/>
                <w:sz w:val="20"/>
                <w:szCs w:val="20"/>
              </w:rPr>
              <w:t xml:space="preserve"> </w:t>
            </w:r>
            <w:r w:rsidR="007C2D56" w:rsidRPr="00CE0DB3">
              <w:rPr>
                <w:rFonts w:asciiTheme="majorBidi" w:hAnsiTheme="majorBidi" w:cstheme="majorBidi"/>
                <w:sz w:val="20"/>
                <w:szCs w:val="20"/>
              </w:rPr>
              <w:t xml:space="preserve">(ii) </w:t>
            </w:r>
            <w:r w:rsidR="00FD795D" w:rsidRPr="00FD795D">
              <w:rPr>
                <w:rFonts w:asciiTheme="majorBidi" w:hAnsiTheme="majorBidi" w:cstheme="majorBidi"/>
                <w:sz w:val="20"/>
                <w:szCs w:val="20"/>
              </w:rPr>
              <w:t>arma este echipată de către producător cu încărcător detașabil cu o capacitate de peste 10 cartușe</w:t>
            </w:r>
            <w:r w:rsidR="007C2D56" w:rsidRPr="00CE0DB3">
              <w:rPr>
                <w:rFonts w:asciiTheme="majorBidi" w:hAnsiTheme="majorBidi" w:cstheme="majorBidi"/>
                <w:sz w:val="20"/>
                <w:szCs w:val="20"/>
              </w:rPr>
              <w:t>.</w:t>
            </w:r>
          </w:p>
        </w:tc>
        <w:tc>
          <w:tcPr>
            <w:tcW w:w="1842" w:type="dxa"/>
          </w:tcPr>
          <w:p w14:paraId="73F413BC" w14:textId="4DCD8B22" w:rsidR="007C2D56" w:rsidRPr="00FE1BAF" w:rsidRDefault="007C2D56" w:rsidP="007C2D56">
            <w:pPr>
              <w:jc w:val="center"/>
              <w:rPr>
                <w:rFonts w:asciiTheme="majorBidi" w:hAnsiTheme="majorBidi" w:cstheme="majorBidi"/>
                <w:sz w:val="20"/>
                <w:szCs w:val="20"/>
              </w:rPr>
            </w:pPr>
            <w:r w:rsidRPr="00CE0DB3">
              <w:rPr>
                <w:rFonts w:asciiTheme="majorBidi" w:hAnsiTheme="majorBidi" w:cstheme="majorBidi"/>
                <w:sz w:val="20"/>
                <w:szCs w:val="20"/>
              </w:rPr>
              <w:t>Compatibil</w:t>
            </w:r>
          </w:p>
        </w:tc>
        <w:tc>
          <w:tcPr>
            <w:tcW w:w="4962" w:type="dxa"/>
          </w:tcPr>
          <w:p w14:paraId="7ADA7120" w14:textId="77777777" w:rsidR="007C2D56" w:rsidRPr="00777C58" w:rsidRDefault="007C2D56" w:rsidP="002A4AB6">
            <w:pPr>
              <w:rPr>
                <w:rFonts w:asciiTheme="majorBidi" w:hAnsiTheme="majorBidi" w:cstheme="majorBidi"/>
                <w:sz w:val="20"/>
                <w:szCs w:val="20"/>
              </w:rPr>
            </w:pPr>
          </w:p>
        </w:tc>
      </w:tr>
      <w:tr w:rsidR="007C2D56" w:rsidRPr="00292960" w14:paraId="1E7575DB" w14:textId="77777777" w:rsidTr="007C2D56">
        <w:tc>
          <w:tcPr>
            <w:tcW w:w="3964" w:type="dxa"/>
          </w:tcPr>
          <w:p w14:paraId="53150AB2" w14:textId="77777777" w:rsidR="007C2D56" w:rsidRDefault="007C2D56" w:rsidP="007C2D56">
            <w:pPr>
              <w:jc w:val="both"/>
              <w:rPr>
                <w:rFonts w:asciiTheme="majorBidi" w:hAnsiTheme="majorBidi" w:cstheme="majorBidi"/>
                <w:sz w:val="20"/>
                <w:szCs w:val="20"/>
              </w:rPr>
            </w:pPr>
            <w:r w:rsidRPr="009618D8">
              <w:rPr>
                <w:rFonts w:asciiTheme="majorBidi" w:hAnsiTheme="majorBidi" w:cstheme="majorBidi"/>
                <w:sz w:val="20"/>
                <w:szCs w:val="20"/>
              </w:rPr>
              <w:t>8. Arme de foc semiautomate</w:t>
            </w:r>
            <w:r w:rsidRPr="00047B5D">
              <w:rPr>
                <w:rFonts w:asciiTheme="majorBidi" w:hAnsiTheme="majorBidi" w:cstheme="majorBidi"/>
                <w:sz w:val="20"/>
                <w:szCs w:val="20"/>
              </w:rPr>
              <w:t xml:space="preserve"> cu țeavă lungă, adică arme de foc concepute inițial pentru tragere de la nivelul umărului, a căror lungime poate fi redusă la mai puțin de 60 cm fără ca acestea să își piardă funcționalitatea, cu ajutorul unui pat rabatabil sau telescopic sau al unui pat ce poate fi demontat fără a folosi unelte.</w:t>
            </w:r>
          </w:p>
          <w:p w14:paraId="784F7241" w14:textId="77777777" w:rsidR="007C2D56" w:rsidRPr="00047B5D" w:rsidRDefault="007C2D56" w:rsidP="007C2D56">
            <w:pPr>
              <w:jc w:val="both"/>
              <w:rPr>
                <w:rFonts w:asciiTheme="majorBidi" w:hAnsiTheme="majorBidi" w:cstheme="majorBidi"/>
                <w:sz w:val="20"/>
                <w:szCs w:val="20"/>
              </w:rPr>
            </w:pPr>
          </w:p>
        </w:tc>
        <w:tc>
          <w:tcPr>
            <w:tcW w:w="5075" w:type="dxa"/>
          </w:tcPr>
          <w:p w14:paraId="32C61FF7" w14:textId="77777777" w:rsidR="00F13A73" w:rsidRPr="00F13A73" w:rsidRDefault="00F13A73" w:rsidP="00F13A73">
            <w:pPr>
              <w:jc w:val="both"/>
              <w:rPr>
                <w:rFonts w:asciiTheme="majorBidi" w:hAnsiTheme="majorBidi" w:cstheme="majorBidi"/>
                <w:sz w:val="20"/>
                <w:szCs w:val="20"/>
              </w:rPr>
            </w:pPr>
            <w:r w:rsidRPr="00F13A73">
              <w:rPr>
                <w:rFonts w:asciiTheme="majorBidi" w:hAnsiTheme="majorBidi" w:cstheme="majorBidi"/>
                <w:sz w:val="20"/>
                <w:szCs w:val="20"/>
              </w:rPr>
              <w:lastRenderedPageBreak/>
              <w:t>Anexa nr. 1 la Legea nr. 130/2012</w:t>
            </w:r>
          </w:p>
          <w:p w14:paraId="75C5242A" w14:textId="77777777" w:rsidR="00F13A73" w:rsidRPr="00F13A73" w:rsidRDefault="00F13A73" w:rsidP="00F13A73">
            <w:pPr>
              <w:jc w:val="both"/>
              <w:rPr>
                <w:rFonts w:asciiTheme="majorBidi" w:hAnsiTheme="majorBidi" w:cstheme="majorBidi"/>
                <w:bCs/>
                <w:sz w:val="20"/>
                <w:szCs w:val="20"/>
              </w:rPr>
            </w:pPr>
            <w:r w:rsidRPr="00F13A73">
              <w:rPr>
                <w:rFonts w:asciiTheme="majorBidi" w:hAnsiTheme="majorBidi" w:cstheme="majorBidi"/>
                <w:b/>
                <w:sz w:val="20"/>
                <w:szCs w:val="20"/>
              </w:rPr>
              <w:t>Categoria A</w:t>
            </w:r>
            <w:r w:rsidRPr="00F13A73">
              <w:rPr>
                <w:rFonts w:asciiTheme="majorBidi" w:hAnsiTheme="majorBidi" w:cstheme="majorBidi"/>
                <w:bCs/>
                <w:sz w:val="20"/>
                <w:szCs w:val="20"/>
              </w:rPr>
              <w:t xml:space="preserve"> – arme de foc şi muniţii interzise</w:t>
            </w:r>
          </w:p>
          <w:p w14:paraId="1ADF2725" w14:textId="667273FF" w:rsidR="007C2D56" w:rsidRPr="00916DC4" w:rsidRDefault="007C2D56" w:rsidP="007C2D56">
            <w:pPr>
              <w:ind w:right="-112"/>
              <w:jc w:val="both"/>
              <w:rPr>
                <w:rFonts w:asciiTheme="majorBidi" w:hAnsiTheme="majorBidi" w:cstheme="majorBidi"/>
                <w:sz w:val="20"/>
                <w:szCs w:val="20"/>
                <w:lang w:val="ro-MD"/>
              </w:rPr>
            </w:pPr>
            <w:r w:rsidRPr="009618D8">
              <w:rPr>
                <w:rFonts w:asciiTheme="majorBidi" w:hAnsiTheme="majorBidi" w:cstheme="majorBidi"/>
                <w:sz w:val="20"/>
                <w:szCs w:val="20"/>
                <w:lang w:val="ro-MD"/>
              </w:rPr>
              <w:t xml:space="preserve">i) </w:t>
            </w:r>
            <w:r w:rsidR="00F13A73" w:rsidRPr="00F13A73">
              <w:rPr>
                <w:rFonts w:asciiTheme="majorBidi" w:hAnsiTheme="majorBidi" w:cstheme="majorBidi"/>
                <w:sz w:val="20"/>
                <w:szCs w:val="20"/>
              </w:rPr>
              <w:t>Armele de foc semiautomate cu țeavă lungă, concepute pentru tragere de la nivelul umărului, a căror lungime poate fi redusă la mai puțin de 60 cm fără ca acestea să își piardă funcționalitatea, cu ajutorul unui pat rabatabil sau telescopic ori al unui pat ce poate fi demontat fără a folosi unelte, codul NC 9301 90 000</w:t>
            </w:r>
            <w:r w:rsidRPr="009618D8">
              <w:rPr>
                <w:rFonts w:asciiTheme="majorBidi" w:hAnsiTheme="majorBidi" w:cstheme="majorBidi"/>
                <w:sz w:val="20"/>
                <w:szCs w:val="20"/>
                <w:lang w:val="ro-MD"/>
              </w:rPr>
              <w:t>;</w:t>
            </w:r>
          </w:p>
        </w:tc>
        <w:tc>
          <w:tcPr>
            <w:tcW w:w="1842" w:type="dxa"/>
          </w:tcPr>
          <w:p w14:paraId="595F915D"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p w14:paraId="7DED6FE8" w14:textId="77777777" w:rsidR="007C2D56" w:rsidRPr="00FE1BAF" w:rsidRDefault="007C2D56" w:rsidP="007C2D56">
            <w:pPr>
              <w:jc w:val="center"/>
              <w:rPr>
                <w:rFonts w:asciiTheme="majorBidi" w:hAnsiTheme="majorBidi" w:cstheme="majorBidi"/>
                <w:sz w:val="20"/>
                <w:szCs w:val="20"/>
              </w:rPr>
            </w:pPr>
          </w:p>
        </w:tc>
        <w:tc>
          <w:tcPr>
            <w:tcW w:w="4962" w:type="dxa"/>
          </w:tcPr>
          <w:p w14:paraId="0FC54CCB" w14:textId="77777777" w:rsidR="007C2D56" w:rsidRPr="00777C58" w:rsidRDefault="007C2D56" w:rsidP="002A4AB6">
            <w:pPr>
              <w:rPr>
                <w:rFonts w:asciiTheme="majorBidi" w:hAnsiTheme="majorBidi" w:cstheme="majorBidi"/>
                <w:sz w:val="20"/>
                <w:szCs w:val="20"/>
              </w:rPr>
            </w:pPr>
          </w:p>
        </w:tc>
      </w:tr>
      <w:tr w:rsidR="007C2D56" w:rsidRPr="00292960" w14:paraId="582A22AE" w14:textId="77777777" w:rsidTr="007C2D56">
        <w:tc>
          <w:tcPr>
            <w:tcW w:w="3964" w:type="dxa"/>
          </w:tcPr>
          <w:p w14:paraId="78461D71" w14:textId="77777777" w:rsidR="007C2D56"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9.</w:t>
            </w:r>
            <w:r>
              <w:rPr>
                <w:rFonts w:asciiTheme="majorBidi" w:hAnsiTheme="majorBidi" w:cstheme="majorBidi"/>
                <w:sz w:val="20"/>
                <w:szCs w:val="20"/>
              </w:rPr>
              <w:t xml:space="preserve"> </w:t>
            </w:r>
            <w:r w:rsidRPr="00047B5D">
              <w:rPr>
                <w:rFonts w:asciiTheme="majorBidi" w:hAnsiTheme="majorBidi" w:cstheme="majorBidi"/>
                <w:sz w:val="20"/>
                <w:szCs w:val="20"/>
              </w:rPr>
              <w:t>Orice arme din această categorie care au fost transformate în arme cu muniție oarbă, pentru a expulza substanțe iritante, alte substanțe active sau muniție pirotehnică, sau care au fost transformate în arme de spectacol sau acustice.</w:t>
            </w:r>
          </w:p>
          <w:p w14:paraId="5939DA92" w14:textId="77777777" w:rsidR="007C2D56" w:rsidRPr="009618D8" w:rsidRDefault="007C2D56" w:rsidP="007C2D56">
            <w:pPr>
              <w:jc w:val="both"/>
              <w:rPr>
                <w:rFonts w:asciiTheme="majorBidi" w:hAnsiTheme="majorBidi" w:cstheme="majorBidi"/>
                <w:sz w:val="20"/>
                <w:szCs w:val="20"/>
              </w:rPr>
            </w:pPr>
          </w:p>
        </w:tc>
        <w:tc>
          <w:tcPr>
            <w:tcW w:w="5075" w:type="dxa"/>
          </w:tcPr>
          <w:p w14:paraId="388E1CD3" w14:textId="77777777" w:rsidR="00EA699A" w:rsidRPr="00EA699A" w:rsidRDefault="00EA699A" w:rsidP="00EA699A">
            <w:pPr>
              <w:jc w:val="both"/>
              <w:rPr>
                <w:rFonts w:asciiTheme="majorBidi" w:hAnsiTheme="majorBidi" w:cstheme="majorBidi"/>
                <w:sz w:val="20"/>
                <w:szCs w:val="20"/>
              </w:rPr>
            </w:pPr>
            <w:r w:rsidRPr="00EA699A">
              <w:rPr>
                <w:rFonts w:asciiTheme="majorBidi" w:hAnsiTheme="majorBidi" w:cstheme="majorBidi"/>
                <w:sz w:val="20"/>
                <w:szCs w:val="20"/>
              </w:rPr>
              <w:t>Anexa nr. 1 la Legea nr. 130/2012</w:t>
            </w:r>
          </w:p>
          <w:p w14:paraId="3EF49F8C" w14:textId="77777777" w:rsidR="00EA699A" w:rsidRPr="00EA699A" w:rsidRDefault="00EA699A" w:rsidP="00EA699A">
            <w:pPr>
              <w:jc w:val="both"/>
              <w:rPr>
                <w:rFonts w:asciiTheme="majorBidi" w:hAnsiTheme="majorBidi" w:cstheme="majorBidi"/>
                <w:bCs/>
                <w:sz w:val="20"/>
                <w:szCs w:val="20"/>
              </w:rPr>
            </w:pPr>
            <w:r w:rsidRPr="00EA699A">
              <w:rPr>
                <w:rFonts w:asciiTheme="majorBidi" w:hAnsiTheme="majorBidi" w:cstheme="majorBidi"/>
                <w:b/>
                <w:sz w:val="20"/>
                <w:szCs w:val="20"/>
              </w:rPr>
              <w:t>Categoria A</w:t>
            </w:r>
            <w:r w:rsidRPr="00EA699A">
              <w:rPr>
                <w:rFonts w:asciiTheme="majorBidi" w:hAnsiTheme="majorBidi" w:cstheme="majorBidi"/>
                <w:bCs/>
                <w:sz w:val="20"/>
                <w:szCs w:val="20"/>
              </w:rPr>
              <w:t xml:space="preserve"> – arme de foc şi muniţii interzise</w:t>
            </w:r>
          </w:p>
          <w:p w14:paraId="1B82F965" w14:textId="5AC328B6" w:rsidR="007C2D56" w:rsidRPr="009618D8" w:rsidRDefault="007C2D56" w:rsidP="007C2D56">
            <w:pPr>
              <w:jc w:val="both"/>
              <w:rPr>
                <w:rFonts w:asciiTheme="majorBidi" w:hAnsiTheme="majorBidi" w:cstheme="majorBidi"/>
                <w:sz w:val="20"/>
                <w:szCs w:val="20"/>
              </w:rPr>
            </w:pPr>
            <w:r w:rsidRPr="009618D8">
              <w:rPr>
                <w:rFonts w:asciiTheme="majorBidi" w:hAnsiTheme="majorBidi" w:cstheme="majorBidi"/>
                <w:sz w:val="20"/>
                <w:szCs w:val="20"/>
                <w:lang w:val="ro-MD"/>
              </w:rPr>
              <w:t xml:space="preserve">j) </w:t>
            </w:r>
            <w:r w:rsidR="00EA699A" w:rsidRPr="00EA699A">
              <w:rPr>
                <w:rFonts w:asciiTheme="majorBidi" w:hAnsiTheme="majorBidi" w:cstheme="majorBidi"/>
                <w:sz w:val="20"/>
                <w:szCs w:val="20"/>
              </w:rPr>
              <w:t>Orice armă dintre cele din prezenta categorie care a fost transformată în armă cu muniție oarbă, pentru a expulza substanțe iritante, alte substanțe active sau cu muniție pirotehnică ori care a fost transformată în armă de recuzită sau de semnalizare</w:t>
            </w:r>
            <w:r>
              <w:rPr>
                <w:rFonts w:asciiTheme="majorBidi" w:hAnsiTheme="majorBidi" w:cstheme="majorBidi"/>
                <w:sz w:val="20"/>
                <w:szCs w:val="20"/>
                <w:lang w:val="ro-MD"/>
              </w:rPr>
              <w:t>.</w:t>
            </w:r>
          </w:p>
        </w:tc>
        <w:tc>
          <w:tcPr>
            <w:tcW w:w="1842" w:type="dxa"/>
          </w:tcPr>
          <w:p w14:paraId="40B96AC4"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p w14:paraId="0AA64FD1" w14:textId="77777777" w:rsidR="007C2D56" w:rsidRPr="00916DC4" w:rsidRDefault="007C2D56" w:rsidP="007C2D56">
            <w:pPr>
              <w:jc w:val="center"/>
              <w:rPr>
                <w:rFonts w:asciiTheme="majorBidi" w:hAnsiTheme="majorBidi" w:cstheme="majorBidi"/>
                <w:sz w:val="20"/>
                <w:szCs w:val="20"/>
              </w:rPr>
            </w:pPr>
          </w:p>
        </w:tc>
        <w:tc>
          <w:tcPr>
            <w:tcW w:w="4962" w:type="dxa"/>
          </w:tcPr>
          <w:p w14:paraId="1906F5DC" w14:textId="77777777" w:rsidR="007C2D56" w:rsidRPr="00777C58" w:rsidRDefault="007C2D56" w:rsidP="002A4AB6">
            <w:pPr>
              <w:rPr>
                <w:rFonts w:asciiTheme="majorBidi" w:hAnsiTheme="majorBidi" w:cstheme="majorBidi"/>
                <w:sz w:val="20"/>
                <w:szCs w:val="20"/>
              </w:rPr>
            </w:pPr>
          </w:p>
        </w:tc>
      </w:tr>
      <w:tr w:rsidR="007C2D56" w:rsidRPr="00292960" w14:paraId="040FF22C" w14:textId="77777777" w:rsidTr="007C2D56">
        <w:tc>
          <w:tcPr>
            <w:tcW w:w="3964" w:type="dxa"/>
          </w:tcPr>
          <w:p w14:paraId="2789C6A7" w14:textId="77777777" w:rsidR="007C2D56" w:rsidRPr="00047B5D" w:rsidRDefault="007C2D56" w:rsidP="007C2D56">
            <w:pPr>
              <w:jc w:val="both"/>
              <w:rPr>
                <w:rFonts w:asciiTheme="majorBidi" w:hAnsiTheme="majorBidi" w:cstheme="majorBidi"/>
                <w:sz w:val="20"/>
                <w:szCs w:val="20"/>
              </w:rPr>
            </w:pPr>
            <w:r w:rsidRPr="00823A91">
              <w:rPr>
                <w:rFonts w:asciiTheme="majorBidi" w:hAnsiTheme="majorBidi" w:cstheme="majorBidi"/>
                <w:b/>
                <w:bCs/>
                <w:sz w:val="20"/>
                <w:szCs w:val="20"/>
              </w:rPr>
              <w:t>Categoria B</w:t>
            </w:r>
            <w:r w:rsidRPr="00047B5D">
              <w:rPr>
                <w:rFonts w:asciiTheme="majorBidi" w:hAnsiTheme="majorBidi" w:cstheme="majorBidi"/>
                <w:sz w:val="20"/>
                <w:szCs w:val="20"/>
              </w:rPr>
              <w:t xml:space="preserve"> – Arme de foc supuse autorizării</w:t>
            </w:r>
          </w:p>
          <w:p w14:paraId="6B96C30A" w14:textId="7777777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1.</w:t>
            </w:r>
            <w:r>
              <w:rPr>
                <w:rFonts w:asciiTheme="majorBidi" w:hAnsiTheme="majorBidi" w:cstheme="majorBidi"/>
                <w:sz w:val="20"/>
                <w:szCs w:val="20"/>
              </w:rPr>
              <w:t xml:space="preserve"> </w:t>
            </w:r>
            <w:r w:rsidRPr="00047B5D">
              <w:rPr>
                <w:rFonts w:asciiTheme="majorBidi" w:hAnsiTheme="majorBidi" w:cstheme="majorBidi"/>
                <w:sz w:val="20"/>
                <w:szCs w:val="20"/>
              </w:rPr>
              <w:t>Arme de foc cu țeavă scurtă cu repetiție.</w:t>
            </w:r>
          </w:p>
          <w:p w14:paraId="6D19DDF3" w14:textId="77777777" w:rsidR="007C2D56" w:rsidRPr="00047B5D" w:rsidRDefault="007C2D56" w:rsidP="007C2D56">
            <w:pPr>
              <w:jc w:val="both"/>
              <w:rPr>
                <w:rFonts w:asciiTheme="majorBidi" w:hAnsiTheme="majorBidi" w:cstheme="majorBidi"/>
                <w:sz w:val="20"/>
                <w:szCs w:val="20"/>
              </w:rPr>
            </w:pPr>
          </w:p>
        </w:tc>
        <w:tc>
          <w:tcPr>
            <w:tcW w:w="5075" w:type="dxa"/>
          </w:tcPr>
          <w:p w14:paraId="0FF266CA" w14:textId="31698472"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4089018C" w14:textId="29D29D89" w:rsidR="007C2D56" w:rsidRPr="002A519C" w:rsidRDefault="007C2D56" w:rsidP="007C2D56">
            <w:pPr>
              <w:jc w:val="both"/>
              <w:rPr>
                <w:rFonts w:asciiTheme="majorBidi" w:hAnsiTheme="majorBidi" w:cstheme="majorBidi"/>
                <w:b/>
                <w:sz w:val="20"/>
                <w:szCs w:val="20"/>
              </w:rPr>
            </w:pPr>
            <w:r w:rsidRPr="002A519C">
              <w:rPr>
                <w:rFonts w:asciiTheme="majorBidi" w:hAnsiTheme="majorBidi" w:cstheme="majorBidi"/>
                <w:b/>
                <w:sz w:val="20"/>
                <w:szCs w:val="20"/>
              </w:rPr>
              <w:t xml:space="preserve">Categoria B – </w:t>
            </w:r>
            <w:r w:rsidRPr="003A6056">
              <w:rPr>
                <w:rFonts w:asciiTheme="majorBidi" w:hAnsiTheme="majorBidi" w:cstheme="majorBidi"/>
                <w:bCs/>
                <w:sz w:val="20"/>
                <w:szCs w:val="20"/>
              </w:rPr>
              <w:t>arme de foc supuse autorizării</w:t>
            </w:r>
          </w:p>
          <w:p w14:paraId="1464ADF0" w14:textId="615E1AF0" w:rsidR="007C2D56" w:rsidRPr="009618D8" w:rsidRDefault="007C2D56" w:rsidP="007C2D56">
            <w:pPr>
              <w:jc w:val="both"/>
              <w:rPr>
                <w:rFonts w:asciiTheme="majorBidi" w:hAnsiTheme="majorBidi" w:cstheme="majorBidi"/>
                <w:sz w:val="20"/>
                <w:szCs w:val="20"/>
              </w:rPr>
            </w:pPr>
            <w:r w:rsidRPr="002A519C">
              <w:rPr>
                <w:rFonts w:asciiTheme="majorBidi" w:hAnsiTheme="majorBidi" w:cstheme="majorBidi"/>
                <w:sz w:val="20"/>
                <w:szCs w:val="20"/>
              </w:rPr>
              <w:t>a) Armele de foc scurte semiautomate sau cu repetiţie, poziţia tarifară NM RM 9302 00 000;</w:t>
            </w:r>
          </w:p>
        </w:tc>
        <w:tc>
          <w:tcPr>
            <w:tcW w:w="1842" w:type="dxa"/>
          </w:tcPr>
          <w:p w14:paraId="3DB24236"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p w14:paraId="757190FF" w14:textId="77777777" w:rsidR="007C2D56" w:rsidRPr="00916DC4" w:rsidRDefault="007C2D56" w:rsidP="007C2D56">
            <w:pPr>
              <w:jc w:val="center"/>
              <w:rPr>
                <w:rFonts w:asciiTheme="majorBidi" w:hAnsiTheme="majorBidi" w:cstheme="majorBidi"/>
                <w:sz w:val="20"/>
                <w:szCs w:val="20"/>
              </w:rPr>
            </w:pPr>
          </w:p>
        </w:tc>
        <w:tc>
          <w:tcPr>
            <w:tcW w:w="4962" w:type="dxa"/>
          </w:tcPr>
          <w:p w14:paraId="14F50FE4" w14:textId="77777777" w:rsidR="007C2D56" w:rsidRPr="00777C58" w:rsidRDefault="007C2D56" w:rsidP="002A4AB6">
            <w:pPr>
              <w:rPr>
                <w:rFonts w:asciiTheme="majorBidi" w:hAnsiTheme="majorBidi" w:cstheme="majorBidi"/>
                <w:sz w:val="20"/>
                <w:szCs w:val="20"/>
              </w:rPr>
            </w:pPr>
          </w:p>
        </w:tc>
      </w:tr>
      <w:tr w:rsidR="007C2D56" w:rsidRPr="00292960" w14:paraId="2B88A312" w14:textId="77777777" w:rsidTr="007C2D56">
        <w:tc>
          <w:tcPr>
            <w:tcW w:w="3964" w:type="dxa"/>
          </w:tcPr>
          <w:p w14:paraId="1B3E728D" w14:textId="7777777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2.</w:t>
            </w:r>
            <w:r>
              <w:rPr>
                <w:rFonts w:asciiTheme="majorBidi" w:hAnsiTheme="majorBidi" w:cstheme="majorBidi"/>
                <w:sz w:val="20"/>
                <w:szCs w:val="20"/>
              </w:rPr>
              <w:t xml:space="preserve"> </w:t>
            </w:r>
            <w:r w:rsidRPr="00047B5D">
              <w:rPr>
                <w:rFonts w:asciiTheme="majorBidi" w:hAnsiTheme="majorBidi" w:cstheme="majorBidi"/>
                <w:sz w:val="20"/>
                <w:szCs w:val="20"/>
              </w:rPr>
              <w:t>Arme de foc cu bătaie scurtă cu tragere foc cu foc, cu percuție centrală.</w:t>
            </w:r>
          </w:p>
          <w:p w14:paraId="1FCE8037" w14:textId="77777777" w:rsidR="007C2D56" w:rsidRPr="00047B5D" w:rsidRDefault="007C2D56" w:rsidP="007C2D56">
            <w:pPr>
              <w:jc w:val="both"/>
              <w:rPr>
                <w:rFonts w:asciiTheme="majorBidi" w:hAnsiTheme="majorBidi" w:cstheme="majorBidi"/>
                <w:sz w:val="20"/>
                <w:szCs w:val="20"/>
              </w:rPr>
            </w:pPr>
          </w:p>
        </w:tc>
        <w:tc>
          <w:tcPr>
            <w:tcW w:w="5075" w:type="dxa"/>
          </w:tcPr>
          <w:p w14:paraId="2903EFF1"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1718B75C" w14:textId="77777777" w:rsidR="00213A17" w:rsidRPr="002A519C" w:rsidRDefault="00213A17" w:rsidP="00213A17">
            <w:pPr>
              <w:jc w:val="both"/>
              <w:rPr>
                <w:rFonts w:asciiTheme="majorBidi" w:hAnsiTheme="majorBidi" w:cstheme="majorBidi"/>
                <w:b/>
                <w:sz w:val="20"/>
                <w:szCs w:val="20"/>
              </w:rPr>
            </w:pPr>
            <w:r w:rsidRPr="002A519C">
              <w:rPr>
                <w:rFonts w:asciiTheme="majorBidi" w:hAnsiTheme="majorBidi" w:cstheme="majorBidi"/>
                <w:b/>
                <w:sz w:val="20"/>
                <w:szCs w:val="20"/>
              </w:rPr>
              <w:t xml:space="preserve">Categoria B – </w:t>
            </w:r>
            <w:r w:rsidRPr="003A6056">
              <w:rPr>
                <w:rFonts w:asciiTheme="majorBidi" w:hAnsiTheme="majorBidi" w:cstheme="majorBidi"/>
                <w:bCs/>
                <w:sz w:val="20"/>
                <w:szCs w:val="20"/>
              </w:rPr>
              <w:t>arme de foc supuse autorizării</w:t>
            </w:r>
          </w:p>
          <w:p w14:paraId="50198982" w14:textId="0B46AD0D" w:rsidR="007C2D56" w:rsidRDefault="007C2D56" w:rsidP="007C2D56">
            <w:pPr>
              <w:ind w:right="-112"/>
              <w:jc w:val="both"/>
              <w:rPr>
                <w:rFonts w:asciiTheme="majorBidi" w:hAnsiTheme="majorBidi" w:cstheme="majorBidi"/>
                <w:sz w:val="20"/>
                <w:szCs w:val="20"/>
              </w:rPr>
            </w:pPr>
            <w:r w:rsidRPr="002A519C">
              <w:rPr>
                <w:rFonts w:asciiTheme="majorBidi" w:hAnsiTheme="majorBidi" w:cstheme="majorBidi"/>
                <w:sz w:val="20"/>
                <w:szCs w:val="20"/>
              </w:rPr>
              <w:t>b) Armele de foc scurte cu o singură lovitură, cu percuţie centrală, poziţia tarifară NM RM 9302 00 000;</w:t>
            </w:r>
          </w:p>
        </w:tc>
        <w:tc>
          <w:tcPr>
            <w:tcW w:w="1842" w:type="dxa"/>
          </w:tcPr>
          <w:p w14:paraId="7EBD1DA9" w14:textId="6E3FD79D"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tc>
        <w:tc>
          <w:tcPr>
            <w:tcW w:w="4962" w:type="dxa"/>
          </w:tcPr>
          <w:p w14:paraId="696F6C1F" w14:textId="77777777" w:rsidR="007C2D56" w:rsidRPr="00777C58" w:rsidRDefault="007C2D56" w:rsidP="002A4AB6">
            <w:pPr>
              <w:rPr>
                <w:rFonts w:asciiTheme="majorBidi" w:hAnsiTheme="majorBidi" w:cstheme="majorBidi"/>
                <w:sz w:val="20"/>
                <w:szCs w:val="20"/>
              </w:rPr>
            </w:pPr>
          </w:p>
        </w:tc>
      </w:tr>
      <w:tr w:rsidR="007C2D56" w:rsidRPr="00292960" w14:paraId="6F11BB06" w14:textId="77777777" w:rsidTr="007C2D56">
        <w:tc>
          <w:tcPr>
            <w:tcW w:w="3964" w:type="dxa"/>
          </w:tcPr>
          <w:p w14:paraId="4E61F912" w14:textId="7777777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3.</w:t>
            </w:r>
            <w:r>
              <w:rPr>
                <w:rFonts w:asciiTheme="majorBidi" w:hAnsiTheme="majorBidi" w:cstheme="majorBidi"/>
                <w:sz w:val="20"/>
                <w:szCs w:val="20"/>
              </w:rPr>
              <w:t xml:space="preserve"> </w:t>
            </w:r>
            <w:r w:rsidRPr="00047B5D">
              <w:rPr>
                <w:rFonts w:asciiTheme="majorBidi" w:hAnsiTheme="majorBidi" w:cstheme="majorBidi"/>
                <w:sz w:val="20"/>
                <w:szCs w:val="20"/>
              </w:rPr>
              <w:t>Arme de foc cu bătaie scurtă cu tragere foc cu foc, cu percuție anulară, cu o lungime totală sub 28 cm.</w:t>
            </w:r>
          </w:p>
          <w:p w14:paraId="6A63DCFA" w14:textId="77777777" w:rsidR="007C2D56" w:rsidRPr="00047B5D" w:rsidRDefault="007C2D56" w:rsidP="007C2D56">
            <w:pPr>
              <w:jc w:val="both"/>
              <w:rPr>
                <w:rFonts w:asciiTheme="majorBidi" w:hAnsiTheme="majorBidi" w:cstheme="majorBidi"/>
                <w:sz w:val="20"/>
                <w:szCs w:val="20"/>
              </w:rPr>
            </w:pPr>
          </w:p>
        </w:tc>
        <w:tc>
          <w:tcPr>
            <w:tcW w:w="5075" w:type="dxa"/>
          </w:tcPr>
          <w:p w14:paraId="2A3F10DA"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50763929" w14:textId="77777777" w:rsidR="00213A17" w:rsidRPr="002A519C" w:rsidRDefault="00213A17" w:rsidP="00213A17">
            <w:pPr>
              <w:jc w:val="both"/>
              <w:rPr>
                <w:rFonts w:asciiTheme="majorBidi" w:hAnsiTheme="majorBidi" w:cstheme="majorBidi"/>
                <w:b/>
                <w:sz w:val="20"/>
                <w:szCs w:val="20"/>
              </w:rPr>
            </w:pPr>
            <w:r w:rsidRPr="002A519C">
              <w:rPr>
                <w:rFonts w:asciiTheme="majorBidi" w:hAnsiTheme="majorBidi" w:cstheme="majorBidi"/>
                <w:b/>
                <w:sz w:val="20"/>
                <w:szCs w:val="20"/>
              </w:rPr>
              <w:t xml:space="preserve">Categoria B – </w:t>
            </w:r>
            <w:r w:rsidRPr="003A6056">
              <w:rPr>
                <w:rFonts w:asciiTheme="majorBidi" w:hAnsiTheme="majorBidi" w:cstheme="majorBidi"/>
                <w:bCs/>
                <w:sz w:val="20"/>
                <w:szCs w:val="20"/>
              </w:rPr>
              <w:t>arme de foc supuse autorizării</w:t>
            </w:r>
          </w:p>
          <w:p w14:paraId="142162A7" w14:textId="399459D2" w:rsidR="007C2D56" w:rsidRPr="002A519C" w:rsidRDefault="007C2D56" w:rsidP="007C2D56">
            <w:pPr>
              <w:jc w:val="both"/>
              <w:rPr>
                <w:rFonts w:asciiTheme="majorBidi" w:hAnsiTheme="majorBidi" w:cstheme="majorBidi"/>
                <w:sz w:val="20"/>
                <w:szCs w:val="20"/>
              </w:rPr>
            </w:pPr>
            <w:r w:rsidRPr="002A519C">
              <w:rPr>
                <w:rFonts w:asciiTheme="majorBidi" w:hAnsiTheme="majorBidi" w:cstheme="majorBidi"/>
                <w:sz w:val="20"/>
                <w:szCs w:val="20"/>
              </w:rPr>
              <w:t>c) Armele de foc scurte cu o singură lovitură, cu percuţie circulară (marginală), cu o lungime totală mai mică de 28 de centimetri, poziţia tarifară NM RM 9302 00 000;</w:t>
            </w:r>
          </w:p>
        </w:tc>
        <w:tc>
          <w:tcPr>
            <w:tcW w:w="1842" w:type="dxa"/>
          </w:tcPr>
          <w:p w14:paraId="5FD24F7F" w14:textId="223F8804"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tc>
        <w:tc>
          <w:tcPr>
            <w:tcW w:w="4962" w:type="dxa"/>
          </w:tcPr>
          <w:p w14:paraId="25A549B5" w14:textId="77777777" w:rsidR="007C2D56" w:rsidRPr="00777C58" w:rsidRDefault="007C2D56" w:rsidP="002A4AB6">
            <w:pPr>
              <w:rPr>
                <w:rFonts w:asciiTheme="majorBidi" w:hAnsiTheme="majorBidi" w:cstheme="majorBidi"/>
                <w:sz w:val="20"/>
                <w:szCs w:val="20"/>
              </w:rPr>
            </w:pPr>
          </w:p>
        </w:tc>
      </w:tr>
      <w:tr w:rsidR="007C2D56" w:rsidRPr="00292960" w14:paraId="32727AF9" w14:textId="77777777" w:rsidTr="007C2D56">
        <w:tc>
          <w:tcPr>
            <w:tcW w:w="3964" w:type="dxa"/>
          </w:tcPr>
          <w:p w14:paraId="35777221" w14:textId="609119B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4.</w:t>
            </w:r>
            <w:r>
              <w:rPr>
                <w:rFonts w:asciiTheme="majorBidi" w:hAnsiTheme="majorBidi" w:cstheme="majorBidi"/>
                <w:sz w:val="20"/>
                <w:szCs w:val="20"/>
              </w:rPr>
              <w:t xml:space="preserve"> </w:t>
            </w:r>
            <w:r w:rsidRPr="00047B5D">
              <w:rPr>
                <w:rFonts w:asciiTheme="majorBidi" w:hAnsiTheme="majorBidi" w:cstheme="majorBidi"/>
                <w:sz w:val="20"/>
                <w:szCs w:val="20"/>
              </w:rPr>
              <w:t>Arme de foc semiautomate cu țeavă lungă ale căror încărcătoare și camere pot conține împreună mai mult de trei cartușe în cazul armelor de foc cu percuție pe ramă și mai mult de trei, dar mai puțin de 12 cartușe în cazul armelor de foc cu percuție centrală.</w:t>
            </w:r>
          </w:p>
        </w:tc>
        <w:tc>
          <w:tcPr>
            <w:tcW w:w="5075" w:type="dxa"/>
          </w:tcPr>
          <w:p w14:paraId="627BBC0C"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3FEA169D" w14:textId="77777777" w:rsidR="00213A17" w:rsidRPr="002A519C" w:rsidRDefault="00213A17" w:rsidP="00213A17">
            <w:pPr>
              <w:jc w:val="both"/>
              <w:rPr>
                <w:rFonts w:asciiTheme="majorBidi" w:hAnsiTheme="majorBidi" w:cstheme="majorBidi"/>
                <w:b/>
                <w:sz w:val="20"/>
                <w:szCs w:val="20"/>
              </w:rPr>
            </w:pPr>
            <w:r w:rsidRPr="002A519C">
              <w:rPr>
                <w:rFonts w:asciiTheme="majorBidi" w:hAnsiTheme="majorBidi" w:cstheme="majorBidi"/>
                <w:b/>
                <w:sz w:val="20"/>
                <w:szCs w:val="20"/>
              </w:rPr>
              <w:t xml:space="preserve">Categoria B – </w:t>
            </w:r>
            <w:r w:rsidRPr="003A6056">
              <w:rPr>
                <w:rFonts w:asciiTheme="majorBidi" w:hAnsiTheme="majorBidi" w:cstheme="majorBidi"/>
                <w:bCs/>
                <w:sz w:val="20"/>
                <w:szCs w:val="20"/>
              </w:rPr>
              <w:t>arme de foc supuse autorizării</w:t>
            </w:r>
          </w:p>
          <w:p w14:paraId="38CF8591" w14:textId="77777777" w:rsidR="007C2D56" w:rsidRPr="002A519C" w:rsidRDefault="007C2D56" w:rsidP="007C2D56">
            <w:pPr>
              <w:jc w:val="both"/>
              <w:rPr>
                <w:rFonts w:asciiTheme="majorBidi" w:hAnsiTheme="majorBidi" w:cstheme="majorBidi"/>
                <w:sz w:val="20"/>
                <w:szCs w:val="20"/>
              </w:rPr>
            </w:pPr>
            <w:r w:rsidRPr="002A519C">
              <w:rPr>
                <w:rFonts w:asciiTheme="majorBidi" w:hAnsiTheme="majorBidi" w:cstheme="majorBidi"/>
                <w:sz w:val="20"/>
                <w:szCs w:val="20"/>
              </w:rPr>
              <w:t>d) Armele de foc lungi semiautomate al căror încărcător sau cameră conţine mai mult de trei cartuşe, poziţia tarifară NM RM 9303 30 000;</w:t>
            </w:r>
          </w:p>
          <w:p w14:paraId="4262220C" w14:textId="77777777" w:rsidR="007C2D56" w:rsidRPr="002A519C" w:rsidRDefault="007C2D56" w:rsidP="007C2D56">
            <w:pPr>
              <w:jc w:val="both"/>
              <w:rPr>
                <w:rFonts w:asciiTheme="majorBidi" w:hAnsiTheme="majorBidi" w:cstheme="majorBidi"/>
                <w:sz w:val="20"/>
                <w:szCs w:val="20"/>
              </w:rPr>
            </w:pPr>
          </w:p>
        </w:tc>
        <w:tc>
          <w:tcPr>
            <w:tcW w:w="1842" w:type="dxa"/>
          </w:tcPr>
          <w:p w14:paraId="49C0F9D4" w14:textId="7A51BD2B"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tc>
        <w:tc>
          <w:tcPr>
            <w:tcW w:w="4962" w:type="dxa"/>
          </w:tcPr>
          <w:p w14:paraId="432F3336" w14:textId="77777777" w:rsidR="007C2D56" w:rsidRPr="00777C58" w:rsidRDefault="007C2D56" w:rsidP="002A4AB6">
            <w:pPr>
              <w:rPr>
                <w:rFonts w:asciiTheme="majorBidi" w:hAnsiTheme="majorBidi" w:cstheme="majorBidi"/>
                <w:sz w:val="20"/>
                <w:szCs w:val="20"/>
              </w:rPr>
            </w:pPr>
          </w:p>
        </w:tc>
      </w:tr>
      <w:tr w:rsidR="007C2D56" w:rsidRPr="00292960" w14:paraId="5282AC3E" w14:textId="77777777" w:rsidTr="007C2D56">
        <w:tc>
          <w:tcPr>
            <w:tcW w:w="3964" w:type="dxa"/>
          </w:tcPr>
          <w:p w14:paraId="5C0AE57B" w14:textId="22FF10E3"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5.</w:t>
            </w:r>
            <w:r>
              <w:rPr>
                <w:rFonts w:asciiTheme="majorBidi" w:hAnsiTheme="majorBidi" w:cstheme="majorBidi"/>
                <w:sz w:val="20"/>
                <w:szCs w:val="20"/>
              </w:rPr>
              <w:t xml:space="preserve"> </w:t>
            </w:r>
            <w:r w:rsidRPr="00047B5D">
              <w:rPr>
                <w:rFonts w:asciiTheme="majorBidi" w:hAnsiTheme="majorBidi" w:cstheme="majorBidi"/>
                <w:sz w:val="20"/>
                <w:szCs w:val="20"/>
              </w:rPr>
              <w:t>Arme de foc semiautomate cu țeavă scurtă, altele decât cele enumerate la punctul 7 litera (a) din categoria A.</w:t>
            </w:r>
          </w:p>
        </w:tc>
        <w:tc>
          <w:tcPr>
            <w:tcW w:w="5075" w:type="dxa"/>
          </w:tcPr>
          <w:p w14:paraId="1272615A"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490D64C7" w14:textId="77777777" w:rsidR="00213A17" w:rsidRPr="002A519C" w:rsidRDefault="00213A17" w:rsidP="00213A17">
            <w:pPr>
              <w:jc w:val="both"/>
              <w:rPr>
                <w:rFonts w:asciiTheme="majorBidi" w:hAnsiTheme="majorBidi" w:cstheme="majorBidi"/>
                <w:b/>
                <w:sz w:val="20"/>
                <w:szCs w:val="20"/>
              </w:rPr>
            </w:pPr>
            <w:r w:rsidRPr="002A519C">
              <w:rPr>
                <w:rFonts w:asciiTheme="majorBidi" w:hAnsiTheme="majorBidi" w:cstheme="majorBidi"/>
                <w:b/>
                <w:sz w:val="20"/>
                <w:szCs w:val="20"/>
              </w:rPr>
              <w:t xml:space="preserve">Categoria B – </w:t>
            </w:r>
            <w:r w:rsidRPr="003A6056">
              <w:rPr>
                <w:rFonts w:asciiTheme="majorBidi" w:hAnsiTheme="majorBidi" w:cstheme="majorBidi"/>
                <w:bCs/>
                <w:sz w:val="20"/>
                <w:szCs w:val="20"/>
              </w:rPr>
              <w:t>arme de foc supuse autorizării</w:t>
            </w:r>
          </w:p>
          <w:p w14:paraId="291283CA" w14:textId="1A82B24E" w:rsidR="007C2D56" w:rsidRPr="002A519C" w:rsidRDefault="007C2D56" w:rsidP="007C2D56">
            <w:pPr>
              <w:jc w:val="both"/>
              <w:rPr>
                <w:rFonts w:asciiTheme="majorBidi" w:hAnsiTheme="majorBidi" w:cstheme="majorBidi"/>
                <w:sz w:val="20"/>
                <w:szCs w:val="20"/>
              </w:rPr>
            </w:pPr>
            <w:r w:rsidRPr="00B47AC9">
              <w:rPr>
                <w:rFonts w:asciiTheme="majorBidi" w:hAnsiTheme="majorBidi" w:cstheme="majorBidi"/>
                <w:sz w:val="20"/>
                <w:szCs w:val="20"/>
              </w:rPr>
              <w:t>j) Armele de foc lungi semiautomate, altele decât cele cuprinse la lit. d)–g), poziţia tarifară NM RM 9303 90 000;</w:t>
            </w:r>
          </w:p>
        </w:tc>
        <w:tc>
          <w:tcPr>
            <w:tcW w:w="1842" w:type="dxa"/>
          </w:tcPr>
          <w:p w14:paraId="4656A9A2" w14:textId="2CD311E9"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tc>
        <w:tc>
          <w:tcPr>
            <w:tcW w:w="4962" w:type="dxa"/>
          </w:tcPr>
          <w:p w14:paraId="47C336FF" w14:textId="77777777" w:rsidR="007C2D56" w:rsidRPr="00777C58" w:rsidRDefault="007C2D56" w:rsidP="002A4AB6">
            <w:pPr>
              <w:rPr>
                <w:rFonts w:asciiTheme="majorBidi" w:hAnsiTheme="majorBidi" w:cstheme="majorBidi"/>
                <w:sz w:val="20"/>
                <w:szCs w:val="20"/>
              </w:rPr>
            </w:pPr>
          </w:p>
        </w:tc>
      </w:tr>
      <w:tr w:rsidR="007C2D56" w:rsidRPr="00292960" w14:paraId="3BC94C85" w14:textId="77777777" w:rsidTr="007C2D56">
        <w:tc>
          <w:tcPr>
            <w:tcW w:w="3964" w:type="dxa"/>
          </w:tcPr>
          <w:p w14:paraId="413E577B" w14:textId="33AF674A"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6.</w:t>
            </w:r>
            <w:r>
              <w:rPr>
                <w:rFonts w:asciiTheme="majorBidi" w:hAnsiTheme="majorBidi" w:cstheme="majorBidi"/>
                <w:sz w:val="20"/>
                <w:szCs w:val="20"/>
              </w:rPr>
              <w:t xml:space="preserve"> </w:t>
            </w:r>
            <w:r w:rsidRPr="00047B5D">
              <w:rPr>
                <w:rFonts w:asciiTheme="majorBidi" w:hAnsiTheme="majorBidi" w:cstheme="majorBidi"/>
                <w:sz w:val="20"/>
                <w:szCs w:val="20"/>
              </w:rPr>
              <w:t xml:space="preserve">Arme de foc semiautomate cu țeavă lungă enumerate la punctul 7 litera (b) din categoria A </w:t>
            </w:r>
            <w:r w:rsidRPr="00A75CBC">
              <w:rPr>
                <w:rFonts w:asciiTheme="majorBidi" w:hAnsiTheme="majorBidi" w:cstheme="majorBidi"/>
                <w:sz w:val="20"/>
                <w:szCs w:val="20"/>
              </w:rPr>
              <w:t>ale căror încărcătoare și camere nu pot</w:t>
            </w:r>
            <w:r w:rsidRPr="00A75CBC">
              <w:rPr>
                <w:rFonts w:asciiTheme="majorBidi" w:hAnsiTheme="majorBidi" w:cstheme="majorBidi"/>
                <w:sz w:val="20"/>
                <w:szCs w:val="20"/>
                <w:u w:val="single"/>
              </w:rPr>
              <w:t xml:space="preserve"> </w:t>
            </w:r>
            <w:r w:rsidRPr="00C24BFA">
              <w:rPr>
                <w:rFonts w:asciiTheme="majorBidi" w:hAnsiTheme="majorBidi" w:cstheme="majorBidi"/>
                <w:sz w:val="20"/>
                <w:szCs w:val="20"/>
              </w:rPr>
              <w:t>conține</w:t>
            </w:r>
            <w:r w:rsidRPr="00A75CBC">
              <w:rPr>
                <w:rFonts w:asciiTheme="majorBidi" w:hAnsiTheme="majorBidi" w:cstheme="majorBidi"/>
                <w:sz w:val="20"/>
                <w:szCs w:val="20"/>
              </w:rPr>
              <w:t xml:space="preserve"> împreună mai mult de trei cartușe, al căror încărcător este detașabil</w:t>
            </w:r>
            <w:r w:rsidRPr="00047B5D">
              <w:rPr>
                <w:rFonts w:asciiTheme="majorBidi" w:hAnsiTheme="majorBidi" w:cstheme="majorBidi"/>
                <w:sz w:val="20"/>
                <w:szCs w:val="20"/>
              </w:rPr>
              <w:t xml:space="preserve"> sau pentru care nu poate fi garantată imposibilitatea transformării, cu ajutorul unor unelte obișnuite, în arme ale căror încărcătoare și camere pot conține împreună mai mult de trei cartușe.</w:t>
            </w:r>
          </w:p>
        </w:tc>
        <w:tc>
          <w:tcPr>
            <w:tcW w:w="5075" w:type="dxa"/>
          </w:tcPr>
          <w:p w14:paraId="21E01125"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2BFE6CAB" w14:textId="77777777" w:rsidR="00213A17" w:rsidRPr="002A519C" w:rsidRDefault="00213A17" w:rsidP="00213A17">
            <w:pPr>
              <w:jc w:val="both"/>
              <w:rPr>
                <w:rFonts w:asciiTheme="majorBidi" w:hAnsiTheme="majorBidi" w:cstheme="majorBidi"/>
                <w:b/>
                <w:sz w:val="20"/>
                <w:szCs w:val="20"/>
              </w:rPr>
            </w:pPr>
            <w:r w:rsidRPr="002A519C">
              <w:rPr>
                <w:rFonts w:asciiTheme="majorBidi" w:hAnsiTheme="majorBidi" w:cstheme="majorBidi"/>
                <w:b/>
                <w:sz w:val="20"/>
                <w:szCs w:val="20"/>
              </w:rPr>
              <w:t xml:space="preserve">Categoria B – </w:t>
            </w:r>
            <w:r w:rsidRPr="003A6056">
              <w:rPr>
                <w:rFonts w:asciiTheme="majorBidi" w:hAnsiTheme="majorBidi" w:cstheme="majorBidi"/>
                <w:bCs/>
                <w:sz w:val="20"/>
                <w:szCs w:val="20"/>
              </w:rPr>
              <w:t>arme de foc supuse autorizării</w:t>
            </w:r>
          </w:p>
          <w:p w14:paraId="42142A8E" w14:textId="3435CD4F" w:rsidR="007C2D56" w:rsidRDefault="007C2D56" w:rsidP="007C2D56">
            <w:pPr>
              <w:jc w:val="both"/>
              <w:rPr>
                <w:rFonts w:asciiTheme="majorBidi" w:hAnsiTheme="majorBidi" w:cstheme="majorBidi"/>
                <w:b/>
                <w:bCs/>
                <w:color w:val="FF0000"/>
                <w:sz w:val="20"/>
                <w:szCs w:val="20"/>
              </w:rPr>
            </w:pPr>
            <w:r w:rsidRPr="002A519C">
              <w:rPr>
                <w:rFonts w:asciiTheme="majorBidi" w:hAnsiTheme="majorBidi" w:cstheme="majorBidi"/>
                <w:sz w:val="20"/>
                <w:szCs w:val="20"/>
              </w:rPr>
              <w:t xml:space="preserve">e) Armele de foc lungi semiautomate </w:t>
            </w:r>
            <w:r w:rsidRPr="00A75CBC">
              <w:rPr>
                <w:rFonts w:asciiTheme="majorBidi" w:hAnsiTheme="majorBidi" w:cstheme="majorBidi"/>
                <w:sz w:val="20"/>
                <w:szCs w:val="20"/>
              </w:rPr>
              <w:t>al căror încărcător sau cameră conţine mai mult de trei cartuşe, al căror încărcător este inamovibil</w:t>
            </w:r>
            <w:r w:rsidRPr="002A519C">
              <w:rPr>
                <w:rFonts w:asciiTheme="majorBidi" w:hAnsiTheme="majorBidi" w:cstheme="majorBidi"/>
                <w:sz w:val="20"/>
                <w:szCs w:val="20"/>
              </w:rPr>
              <w:t xml:space="preserve"> sau armele pentru care nu este garantată transformarea, printr-un utilaj curent, în arme al căror încărcător sau cameră poate să conţină mai mult de trei cartuşe, poziţia tarifară NM RM 9303 30 000;</w:t>
            </w:r>
          </w:p>
          <w:p w14:paraId="421D9094" w14:textId="77777777" w:rsidR="007C2D56" w:rsidRDefault="007C2D56" w:rsidP="007C2D56">
            <w:pPr>
              <w:jc w:val="both"/>
              <w:rPr>
                <w:rFonts w:asciiTheme="majorBidi" w:hAnsiTheme="majorBidi" w:cstheme="majorBidi"/>
                <w:b/>
                <w:bCs/>
                <w:color w:val="FF0000"/>
                <w:sz w:val="20"/>
                <w:szCs w:val="20"/>
              </w:rPr>
            </w:pPr>
          </w:p>
          <w:p w14:paraId="0FAECE65" w14:textId="0FEB127B" w:rsidR="007C2D56" w:rsidRPr="002A519C" w:rsidRDefault="007C2D56" w:rsidP="007C2D56">
            <w:pPr>
              <w:jc w:val="both"/>
              <w:rPr>
                <w:rFonts w:asciiTheme="majorBidi" w:hAnsiTheme="majorBidi" w:cstheme="majorBidi"/>
                <w:sz w:val="20"/>
                <w:szCs w:val="20"/>
              </w:rPr>
            </w:pPr>
          </w:p>
        </w:tc>
        <w:tc>
          <w:tcPr>
            <w:tcW w:w="1842" w:type="dxa"/>
          </w:tcPr>
          <w:p w14:paraId="4030C1D2" w14:textId="0AD626E2" w:rsidR="007C2D56" w:rsidRPr="00B47AC9" w:rsidRDefault="007C2D56" w:rsidP="007C2D56">
            <w:pPr>
              <w:jc w:val="center"/>
              <w:rPr>
                <w:rFonts w:asciiTheme="majorBidi" w:hAnsiTheme="majorBidi" w:cstheme="majorBidi"/>
                <w:color w:val="FF0000"/>
                <w:sz w:val="20"/>
                <w:szCs w:val="20"/>
              </w:rPr>
            </w:pPr>
            <w:r w:rsidRPr="00A75CBC">
              <w:rPr>
                <w:rFonts w:asciiTheme="majorBidi" w:hAnsiTheme="majorBidi" w:cstheme="majorBidi"/>
                <w:sz w:val="20"/>
                <w:szCs w:val="20"/>
              </w:rPr>
              <w:t>Parțial compatibil</w:t>
            </w:r>
          </w:p>
        </w:tc>
        <w:tc>
          <w:tcPr>
            <w:tcW w:w="4962" w:type="dxa"/>
          </w:tcPr>
          <w:p w14:paraId="73BA0409" w14:textId="77777777" w:rsidR="007C2D56" w:rsidRPr="00777C58" w:rsidRDefault="007C2D56" w:rsidP="002A4AB6">
            <w:pPr>
              <w:rPr>
                <w:rFonts w:asciiTheme="majorBidi" w:hAnsiTheme="majorBidi" w:cstheme="majorBidi"/>
                <w:sz w:val="20"/>
                <w:szCs w:val="20"/>
              </w:rPr>
            </w:pPr>
          </w:p>
        </w:tc>
      </w:tr>
      <w:tr w:rsidR="007C2D56" w:rsidRPr="00292960" w14:paraId="393045BE" w14:textId="77777777" w:rsidTr="007C2D56">
        <w:tc>
          <w:tcPr>
            <w:tcW w:w="3964" w:type="dxa"/>
          </w:tcPr>
          <w:p w14:paraId="73F0F5D3" w14:textId="73750D61"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7.</w:t>
            </w:r>
            <w:r>
              <w:rPr>
                <w:rFonts w:asciiTheme="majorBidi" w:hAnsiTheme="majorBidi" w:cstheme="majorBidi"/>
                <w:sz w:val="20"/>
                <w:szCs w:val="20"/>
              </w:rPr>
              <w:t xml:space="preserve"> </w:t>
            </w:r>
            <w:r w:rsidRPr="00047B5D">
              <w:rPr>
                <w:rFonts w:asciiTheme="majorBidi" w:hAnsiTheme="majorBidi" w:cstheme="majorBidi"/>
                <w:sz w:val="20"/>
                <w:szCs w:val="20"/>
              </w:rPr>
              <w:t xml:space="preserve">Arme de foc cu țeavă lungă cu repetiție și semiautomate cu țeavă netedă care nu </w:t>
            </w:r>
            <w:r w:rsidRPr="00047B5D">
              <w:rPr>
                <w:rFonts w:asciiTheme="majorBidi" w:hAnsiTheme="majorBidi" w:cstheme="majorBidi"/>
                <w:sz w:val="20"/>
                <w:szCs w:val="20"/>
              </w:rPr>
              <w:lastRenderedPageBreak/>
              <w:t>depășește 60 cm.</w:t>
            </w:r>
          </w:p>
        </w:tc>
        <w:tc>
          <w:tcPr>
            <w:tcW w:w="5075" w:type="dxa"/>
          </w:tcPr>
          <w:p w14:paraId="5A9BA6C0"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lastRenderedPageBreak/>
              <w:t xml:space="preserve">Anexa nr. 1 Legea 130/2012 </w:t>
            </w:r>
          </w:p>
          <w:p w14:paraId="2058EA4B" w14:textId="77777777" w:rsidR="00213A17" w:rsidRPr="002A519C" w:rsidRDefault="00213A17" w:rsidP="00213A17">
            <w:pPr>
              <w:jc w:val="both"/>
              <w:rPr>
                <w:rFonts w:asciiTheme="majorBidi" w:hAnsiTheme="majorBidi" w:cstheme="majorBidi"/>
                <w:b/>
                <w:sz w:val="20"/>
                <w:szCs w:val="20"/>
              </w:rPr>
            </w:pPr>
            <w:r w:rsidRPr="002A519C">
              <w:rPr>
                <w:rFonts w:asciiTheme="majorBidi" w:hAnsiTheme="majorBidi" w:cstheme="majorBidi"/>
                <w:b/>
                <w:sz w:val="20"/>
                <w:szCs w:val="20"/>
              </w:rPr>
              <w:t xml:space="preserve">Categoria B – </w:t>
            </w:r>
            <w:r w:rsidRPr="003A6056">
              <w:rPr>
                <w:rFonts w:asciiTheme="majorBidi" w:hAnsiTheme="majorBidi" w:cstheme="majorBidi"/>
                <w:bCs/>
                <w:sz w:val="20"/>
                <w:szCs w:val="20"/>
              </w:rPr>
              <w:t>arme de foc supuse autorizării</w:t>
            </w:r>
          </w:p>
          <w:p w14:paraId="7E13968F" w14:textId="7F4ACBB0" w:rsidR="007C2D56" w:rsidRPr="003A6056" w:rsidRDefault="007C2D56" w:rsidP="007C2D56">
            <w:pPr>
              <w:jc w:val="both"/>
              <w:rPr>
                <w:rFonts w:asciiTheme="majorBidi" w:hAnsiTheme="majorBidi" w:cstheme="majorBidi"/>
                <w:sz w:val="20"/>
                <w:szCs w:val="20"/>
              </w:rPr>
            </w:pPr>
            <w:r w:rsidRPr="002A519C">
              <w:rPr>
                <w:rFonts w:asciiTheme="majorBidi" w:hAnsiTheme="majorBidi" w:cstheme="majorBidi"/>
                <w:sz w:val="20"/>
                <w:szCs w:val="20"/>
              </w:rPr>
              <w:lastRenderedPageBreak/>
              <w:t>f) Armele de foc lungi cu repetiţie şi semiautomate cu ţeavă lisă, a căror ţeavă nu depăşeşte 60 de centimetri, poziţia tarifară NM RM 9303 20 100;</w:t>
            </w:r>
          </w:p>
        </w:tc>
        <w:tc>
          <w:tcPr>
            <w:tcW w:w="1842" w:type="dxa"/>
          </w:tcPr>
          <w:p w14:paraId="6C962265"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lastRenderedPageBreak/>
              <w:t>Compatibil</w:t>
            </w:r>
          </w:p>
          <w:p w14:paraId="5083F657" w14:textId="77777777" w:rsidR="007C2D56" w:rsidRPr="00916DC4" w:rsidRDefault="007C2D56" w:rsidP="007C2D56">
            <w:pPr>
              <w:jc w:val="center"/>
              <w:rPr>
                <w:rFonts w:asciiTheme="majorBidi" w:hAnsiTheme="majorBidi" w:cstheme="majorBidi"/>
                <w:sz w:val="20"/>
                <w:szCs w:val="20"/>
              </w:rPr>
            </w:pPr>
          </w:p>
        </w:tc>
        <w:tc>
          <w:tcPr>
            <w:tcW w:w="4962" w:type="dxa"/>
          </w:tcPr>
          <w:p w14:paraId="7C45E37E" w14:textId="77777777" w:rsidR="007C2D56" w:rsidRPr="00777C58" w:rsidRDefault="007C2D56" w:rsidP="002A4AB6">
            <w:pPr>
              <w:rPr>
                <w:rFonts w:asciiTheme="majorBidi" w:hAnsiTheme="majorBidi" w:cstheme="majorBidi"/>
                <w:sz w:val="20"/>
                <w:szCs w:val="20"/>
              </w:rPr>
            </w:pPr>
          </w:p>
        </w:tc>
      </w:tr>
      <w:tr w:rsidR="007C2D56" w:rsidRPr="00292960" w14:paraId="133CBF16" w14:textId="77777777" w:rsidTr="007C2D56">
        <w:tc>
          <w:tcPr>
            <w:tcW w:w="3964" w:type="dxa"/>
          </w:tcPr>
          <w:p w14:paraId="14D55B2C" w14:textId="6236ED66"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8.</w:t>
            </w:r>
            <w:r>
              <w:rPr>
                <w:rFonts w:asciiTheme="majorBidi" w:hAnsiTheme="majorBidi" w:cstheme="majorBidi"/>
                <w:sz w:val="20"/>
                <w:szCs w:val="20"/>
              </w:rPr>
              <w:t xml:space="preserve"> </w:t>
            </w:r>
            <w:r w:rsidRPr="00047B5D">
              <w:rPr>
                <w:rFonts w:asciiTheme="majorBidi" w:hAnsiTheme="majorBidi" w:cstheme="majorBidi"/>
                <w:sz w:val="20"/>
                <w:szCs w:val="20"/>
              </w:rPr>
              <w:t>Orice arme de foc din această categorie, care au fost transformate în arme cu muniție oarbă, pentru a expulza substanțe iritante, alte substanțe active sau muniție pirotehnică, sau care au fost transformate în arme de spectacol sau acustice.</w:t>
            </w:r>
          </w:p>
        </w:tc>
        <w:tc>
          <w:tcPr>
            <w:tcW w:w="5075" w:type="dxa"/>
          </w:tcPr>
          <w:p w14:paraId="6F35C478" w14:textId="7BCCF5D2" w:rsidR="007C2D56" w:rsidRPr="00A75CBC" w:rsidRDefault="007C2D56" w:rsidP="007C2D56">
            <w:pPr>
              <w:jc w:val="both"/>
              <w:rPr>
                <w:rFonts w:asciiTheme="majorBidi" w:hAnsiTheme="majorBidi" w:cstheme="majorBidi"/>
                <w:b/>
                <w:bCs/>
                <w:sz w:val="20"/>
                <w:szCs w:val="20"/>
              </w:rPr>
            </w:pPr>
            <w:r w:rsidRPr="00A75CBC">
              <w:rPr>
                <w:rFonts w:asciiTheme="majorBidi" w:hAnsiTheme="majorBidi" w:cstheme="majorBidi"/>
                <w:b/>
                <w:bCs/>
                <w:sz w:val="20"/>
                <w:szCs w:val="20"/>
              </w:rPr>
              <w:t xml:space="preserve">- </w:t>
            </w:r>
          </w:p>
          <w:p w14:paraId="581758E3" w14:textId="4FBB4E88" w:rsidR="007C2D56" w:rsidRPr="003A6056" w:rsidRDefault="007C2D56" w:rsidP="007C2D56">
            <w:pPr>
              <w:jc w:val="both"/>
              <w:rPr>
                <w:rFonts w:asciiTheme="majorBidi" w:hAnsiTheme="majorBidi" w:cstheme="majorBidi"/>
                <w:b/>
                <w:bCs/>
                <w:color w:val="FF0000"/>
                <w:sz w:val="20"/>
                <w:szCs w:val="20"/>
              </w:rPr>
            </w:pPr>
          </w:p>
        </w:tc>
        <w:tc>
          <w:tcPr>
            <w:tcW w:w="1842" w:type="dxa"/>
          </w:tcPr>
          <w:p w14:paraId="12B9D542" w14:textId="649CF3FA" w:rsidR="007C2D56" w:rsidRPr="00FB7E60" w:rsidRDefault="00FB7E60" w:rsidP="007C2D56">
            <w:pPr>
              <w:jc w:val="center"/>
              <w:rPr>
                <w:rFonts w:asciiTheme="majorBidi" w:hAnsiTheme="majorBidi" w:cstheme="majorBidi"/>
                <w:bCs/>
                <w:sz w:val="20"/>
                <w:szCs w:val="20"/>
              </w:rPr>
            </w:pPr>
            <w:r w:rsidRPr="00FB7E60">
              <w:rPr>
                <w:rFonts w:asciiTheme="majorBidi" w:hAnsiTheme="majorBidi" w:cstheme="majorBidi"/>
                <w:bCs/>
                <w:sz w:val="20"/>
                <w:szCs w:val="20"/>
              </w:rPr>
              <w:t>Prevederi UE netranspuse</w:t>
            </w:r>
          </w:p>
        </w:tc>
        <w:tc>
          <w:tcPr>
            <w:tcW w:w="4962" w:type="dxa"/>
          </w:tcPr>
          <w:p w14:paraId="29D1E33E" w14:textId="4A596D78" w:rsidR="007C2D56" w:rsidRPr="00A75CBC" w:rsidRDefault="007C2D56" w:rsidP="002A4AB6">
            <w:pPr>
              <w:ind w:right="-109"/>
              <w:rPr>
                <w:rFonts w:asciiTheme="majorBidi" w:hAnsiTheme="majorBidi" w:cstheme="majorBidi"/>
                <w:sz w:val="20"/>
                <w:szCs w:val="20"/>
              </w:rPr>
            </w:pPr>
            <w:r>
              <w:rPr>
                <w:rFonts w:asciiTheme="majorBidi" w:hAnsiTheme="majorBidi" w:cstheme="majorBidi"/>
                <w:sz w:val="20"/>
                <w:szCs w:val="20"/>
              </w:rPr>
              <w:t xml:space="preserve">Legea nr. 130/2012 în Anexa nr. 1, la </w:t>
            </w:r>
            <w:r w:rsidRPr="00A75CBC">
              <w:rPr>
                <w:rFonts w:asciiTheme="majorBidi" w:hAnsiTheme="majorBidi" w:cstheme="majorBidi"/>
                <w:sz w:val="20"/>
                <w:szCs w:val="20"/>
              </w:rPr>
              <w:t>Categoria C – arme care fac obiectul declarării</w:t>
            </w:r>
            <w:r>
              <w:rPr>
                <w:rFonts w:asciiTheme="majorBidi" w:hAnsiTheme="majorBidi" w:cstheme="majorBidi"/>
                <w:sz w:val="20"/>
                <w:szCs w:val="20"/>
              </w:rPr>
              <w:t>, prevede:</w:t>
            </w:r>
          </w:p>
          <w:p w14:paraId="63FFC8E6" w14:textId="77777777" w:rsidR="007C2D56" w:rsidRDefault="007C2D56" w:rsidP="002A4AB6">
            <w:pPr>
              <w:ind w:right="-109"/>
              <w:rPr>
                <w:rFonts w:asciiTheme="majorBidi" w:hAnsiTheme="majorBidi" w:cstheme="majorBidi"/>
                <w:sz w:val="20"/>
                <w:szCs w:val="20"/>
              </w:rPr>
            </w:pPr>
            <w:r w:rsidRPr="00A75CBC">
              <w:rPr>
                <w:rFonts w:asciiTheme="majorBidi" w:hAnsiTheme="majorBidi" w:cstheme="majorBidi"/>
                <w:sz w:val="20"/>
                <w:szCs w:val="20"/>
              </w:rPr>
              <w:t xml:space="preserve">b) Armele scurte (pistol sau revolver) confecţionate special pentru a </w:t>
            </w:r>
            <w:proofErr w:type="spellStart"/>
            <w:r w:rsidRPr="00A75CBC">
              <w:rPr>
                <w:rFonts w:asciiTheme="majorBidi" w:hAnsiTheme="majorBidi" w:cstheme="majorBidi"/>
                <w:sz w:val="20"/>
                <w:szCs w:val="20"/>
              </w:rPr>
              <w:t>împrăştia</w:t>
            </w:r>
            <w:proofErr w:type="spellEnd"/>
            <w:r w:rsidRPr="00A75CBC">
              <w:rPr>
                <w:rFonts w:asciiTheme="majorBidi" w:hAnsiTheme="majorBidi" w:cstheme="majorBidi"/>
                <w:sz w:val="20"/>
                <w:szCs w:val="20"/>
              </w:rPr>
              <w:t xml:space="preserve"> gaze nocive, iritante sau de neutralizare, precum şi muniţia aferentă, poziţia tarifară NM RM 9304 00</w:t>
            </w:r>
            <w:r>
              <w:rPr>
                <w:rFonts w:asciiTheme="majorBidi" w:hAnsiTheme="majorBidi" w:cstheme="majorBidi"/>
                <w:sz w:val="20"/>
                <w:szCs w:val="20"/>
              </w:rPr>
              <w:t> </w:t>
            </w:r>
            <w:r w:rsidRPr="00A75CBC">
              <w:rPr>
                <w:rFonts w:asciiTheme="majorBidi" w:hAnsiTheme="majorBidi" w:cstheme="majorBidi"/>
                <w:sz w:val="20"/>
                <w:szCs w:val="20"/>
              </w:rPr>
              <w:t>000</w:t>
            </w:r>
            <w:r>
              <w:rPr>
                <w:rFonts w:asciiTheme="majorBidi" w:hAnsiTheme="majorBidi" w:cstheme="majorBidi"/>
                <w:sz w:val="20"/>
                <w:szCs w:val="20"/>
              </w:rPr>
              <w:t>.</w:t>
            </w:r>
          </w:p>
          <w:p w14:paraId="211432E1" w14:textId="77777777" w:rsidR="007C2D56" w:rsidRDefault="007C2D56" w:rsidP="002A4AB6">
            <w:pPr>
              <w:ind w:right="-109"/>
              <w:rPr>
                <w:rFonts w:asciiTheme="majorBidi" w:hAnsiTheme="majorBidi" w:cstheme="majorBidi"/>
                <w:sz w:val="20"/>
                <w:szCs w:val="20"/>
              </w:rPr>
            </w:pPr>
            <w:r>
              <w:rPr>
                <w:rFonts w:asciiTheme="majorBidi" w:hAnsiTheme="majorBidi" w:cstheme="majorBidi"/>
                <w:sz w:val="20"/>
                <w:szCs w:val="20"/>
              </w:rPr>
              <w:t xml:space="preserve">La Categoria B </w:t>
            </w:r>
            <w:r w:rsidRPr="00A75CBC">
              <w:rPr>
                <w:rFonts w:asciiTheme="majorBidi" w:hAnsiTheme="majorBidi" w:cstheme="majorBidi"/>
                <w:sz w:val="20"/>
                <w:szCs w:val="20"/>
              </w:rPr>
              <w:t>– arme de foc supuse autorizării</w:t>
            </w:r>
            <w:r>
              <w:rPr>
                <w:rFonts w:asciiTheme="majorBidi" w:hAnsiTheme="majorBidi" w:cstheme="majorBidi"/>
                <w:sz w:val="20"/>
                <w:szCs w:val="20"/>
              </w:rPr>
              <w:t xml:space="preserve"> nu sunt prevăzute astfel de arme.</w:t>
            </w:r>
          </w:p>
          <w:p w14:paraId="1F4D9BA6" w14:textId="3879C22C" w:rsidR="00FB7E60" w:rsidRPr="00777C58" w:rsidRDefault="00FB7E60" w:rsidP="00FB7E60">
            <w:pPr>
              <w:ind w:right="-109"/>
              <w:rPr>
                <w:rFonts w:asciiTheme="majorBidi" w:hAnsiTheme="majorBidi" w:cstheme="majorBidi"/>
                <w:sz w:val="20"/>
                <w:szCs w:val="20"/>
              </w:rPr>
            </w:pPr>
            <w:r w:rsidRPr="00FB7E60">
              <w:rPr>
                <w:rFonts w:asciiTheme="majorBidi" w:hAnsiTheme="majorBidi" w:cstheme="majorBidi"/>
                <w:bCs/>
                <w:sz w:val="20"/>
                <w:szCs w:val="20"/>
              </w:rPr>
              <w:t xml:space="preserve">Urmează a fi transpuse printr-un alt proiect de act normativ </w:t>
            </w:r>
          </w:p>
        </w:tc>
      </w:tr>
      <w:tr w:rsidR="007C2D56" w:rsidRPr="00292960" w14:paraId="33AB4F7D" w14:textId="77777777" w:rsidTr="007C2D56">
        <w:tc>
          <w:tcPr>
            <w:tcW w:w="3964" w:type="dxa"/>
          </w:tcPr>
          <w:p w14:paraId="2913ED7C" w14:textId="610FC1EC"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9.</w:t>
            </w:r>
            <w:r>
              <w:rPr>
                <w:rFonts w:asciiTheme="majorBidi" w:hAnsiTheme="majorBidi" w:cstheme="majorBidi"/>
                <w:sz w:val="20"/>
                <w:szCs w:val="20"/>
              </w:rPr>
              <w:t xml:space="preserve"> </w:t>
            </w:r>
            <w:r w:rsidRPr="00047B5D">
              <w:rPr>
                <w:rFonts w:asciiTheme="majorBidi" w:hAnsiTheme="majorBidi" w:cstheme="majorBidi"/>
                <w:sz w:val="20"/>
                <w:szCs w:val="20"/>
              </w:rPr>
              <w:t>Arme de foc semiautomate pentru uz civil, care seamănă cu armele cu mecanisme automate, altele decât cele enumerate la punctul 6, 7 sau 8 din categoria A.</w:t>
            </w:r>
          </w:p>
        </w:tc>
        <w:tc>
          <w:tcPr>
            <w:tcW w:w="5075" w:type="dxa"/>
          </w:tcPr>
          <w:p w14:paraId="0E211139"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259E603F" w14:textId="77777777" w:rsidR="00213A17" w:rsidRPr="002A519C" w:rsidRDefault="00213A17" w:rsidP="00213A17">
            <w:pPr>
              <w:jc w:val="both"/>
              <w:rPr>
                <w:rFonts w:asciiTheme="majorBidi" w:hAnsiTheme="majorBidi" w:cstheme="majorBidi"/>
                <w:b/>
                <w:sz w:val="20"/>
                <w:szCs w:val="20"/>
              </w:rPr>
            </w:pPr>
            <w:r w:rsidRPr="002A519C">
              <w:rPr>
                <w:rFonts w:asciiTheme="majorBidi" w:hAnsiTheme="majorBidi" w:cstheme="majorBidi"/>
                <w:b/>
                <w:sz w:val="20"/>
                <w:szCs w:val="20"/>
              </w:rPr>
              <w:t xml:space="preserve">Categoria B – </w:t>
            </w:r>
            <w:r w:rsidRPr="003A6056">
              <w:rPr>
                <w:rFonts w:asciiTheme="majorBidi" w:hAnsiTheme="majorBidi" w:cstheme="majorBidi"/>
                <w:bCs/>
                <w:sz w:val="20"/>
                <w:szCs w:val="20"/>
              </w:rPr>
              <w:t>arme de foc supuse autorizării</w:t>
            </w:r>
          </w:p>
          <w:p w14:paraId="7C8A7C91" w14:textId="348F61C3" w:rsidR="007C2D56" w:rsidRPr="002A519C" w:rsidRDefault="007C2D56" w:rsidP="007C2D56">
            <w:pPr>
              <w:jc w:val="both"/>
              <w:rPr>
                <w:rFonts w:asciiTheme="majorBidi" w:hAnsiTheme="majorBidi" w:cstheme="majorBidi"/>
                <w:sz w:val="20"/>
                <w:szCs w:val="20"/>
              </w:rPr>
            </w:pPr>
            <w:r w:rsidRPr="002A519C">
              <w:rPr>
                <w:rFonts w:asciiTheme="majorBidi" w:hAnsiTheme="majorBidi" w:cstheme="majorBidi"/>
                <w:sz w:val="20"/>
                <w:szCs w:val="20"/>
              </w:rPr>
              <w:t>g) Armele de foc civile semiautomate care au aparenţa unei arme de foc automate, poziţiile tarifare NM RM 9303 20 100, 9303 30 000, 9303 90 000;</w:t>
            </w:r>
          </w:p>
        </w:tc>
        <w:tc>
          <w:tcPr>
            <w:tcW w:w="1842" w:type="dxa"/>
          </w:tcPr>
          <w:p w14:paraId="01C7E483"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p w14:paraId="67D9D4AA" w14:textId="77777777" w:rsidR="007C2D56" w:rsidRPr="00916DC4" w:rsidRDefault="007C2D56" w:rsidP="007C2D56">
            <w:pPr>
              <w:jc w:val="center"/>
              <w:rPr>
                <w:rFonts w:asciiTheme="majorBidi" w:hAnsiTheme="majorBidi" w:cstheme="majorBidi"/>
                <w:sz w:val="20"/>
                <w:szCs w:val="20"/>
              </w:rPr>
            </w:pPr>
          </w:p>
        </w:tc>
        <w:tc>
          <w:tcPr>
            <w:tcW w:w="4962" w:type="dxa"/>
          </w:tcPr>
          <w:p w14:paraId="3123CC4A" w14:textId="77777777" w:rsidR="007C2D56" w:rsidRPr="00777C58" w:rsidRDefault="007C2D56" w:rsidP="002A4AB6">
            <w:pPr>
              <w:rPr>
                <w:rFonts w:asciiTheme="majorBidi" w:hAnsiTheme="majorBidi" w:cstheme="majorBidi"/>
                <w:sz w:val="20"/>
                <w:szCs w:val="20"/>
              </w:rPr>
            </w:pPr>
          </w:p>
        </w:tc>
      </w:tr>
      <w:tr w:rsidR="007C2D56" w:rsidRPr="00292960" w14:paraId="1C01AA39" w14:textId="77777777" w:rsidTr="007C2D56">
        <w:tc>
          <w:tcPr>
            <w:tcW w:w="3964" w:type="dxa"/>
          </w:tcPr>
          <w:p w14:paraId="23D30A8D" w14:textId="77777777" w:rsidR="007C2D56" w:rsidRPr="00047B5D" w:rsidRDefault="007C2D56" w:rsidP="007C2D56">
            <w:pPr>
              <w:jc w:val="both"/>
              <w:rPr>
                <w:rFonts w:asciiTheme="majorBidi" w:hAnsiTheme="majorBidi" w:cstheme="majorBidi"/>
                <w:sz w:val="20"/>
                <w:szCs w:val="20"/>
              </w:rPr>
            </w:pPr>
            <w:r w:rsidRPr="00823A91">
              <w:rPr>
                <w:rFonts w:asciiTheme="majorBidi" w:hAnsiTheme="majorBidi" w:cstheme="majorBidi"/>
                <w:b/>
                <w:bCs/>
                <w:sz w:val="20"/>
                <w:szCs w:val="20"/>
              </w:rPr>
              <w:t>Categoria C</w:t>
            </w:r>
            <w:r w:rsidRPr="00047B5D">
              <w:rPr>
                <w:rFonts w:asciiTheme="majorBidi" w:hAnsiTheme="majorBidi" w:cstheme="majorBidi"/>
                <w:sz w:val="20"/>
                <w:szCs w:val="20"/>
              </w:rPr>
              <w:t xml:space="preserve"> – Arme de foc și arme care fac obiectul declarării</w:t>
            </w:r>
          </w:p>
          <w:p w14:paraId="0082D74C" w14:textId="2725A7DF"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1.</w:t>
            </w:r>
            <w:r>
              <w:rPr>
                <w:rFonts w:asciiTheme="majorBidi" w:hAnsiTheme="majorBidi" w:cstheme="majorBidi"/>
                <w:sz w:val="20"/>
                <w:szCs w:val="20"/>
              </w:rPr>
              <w:t xml:space="preserve"> </w:t>
            </w:r>
            <w:r w:rsidRPr="00047B5D">
              <w:rPr>
                <w:rFonts w:asciiTheme="majorBidi" w:hAnsiTheme="majorBidi" w:cstheme="majorBidi"/>
                <w:sz w:val="20"/>
                <w:szCs w:val="20"/>
              </w:rPr>
              <w:t>Arme de foc cu țeavă lungă cu repetiție, altele decât cele menționate la categoria B punctul 7.</w:t>
            </w:r>
          </w:p>
        </w:tc>
        <w:tc>
          <w:tcPr>
            <w:tcW w:w="5075" w:type="dxa"/>
          </w:tcPr>
          <w:p w14:paraId="4E923C10" w14:textId="77777777" w:rsidR="007C2D56" w:rsidRPr="00A77878" w:rsidRDefault="007C2D56" w:rsidP="007C2D56">
            <w:pPr>
              <w:jc w:val="both"/>
              <w:rPr>
                <w:rFonts w:asciiTheme="majorBidi" w:hAnsiTheme="majorBidi" w:cstheme="majorBidi"/>
                <w:sz w:val="20"/>
                <w:szCs w:val="20"/>
              </w:rPr>
            </w:pPr>
            <w:r w:rsidRPr="00A77878">
              <w:rPr>
                <w:rFonts w:asciiTheme="majorBidi" w:hAnsiTheme="majorBidi" w:cstheme="majorBidi"/>
                <w:sz w:val="20"/>
                <w:szCs w:val="20"/>
              </w:rPr>
              <w:t>Anexa nr. 1 Legea 130/2012</w:t>
            </w:r>
          </w:p>
          <w:p w14:paraId="5B171D09" w14:textId="33F3ACE8" w:rsidR="007C2D56" w:rsidRPr="00A77878" w:rsidRDefault="007C2D56" w:rsidP="007C2D56">
            <w:pPr>
              <w:jc w:val="both"/>
              <w:rPr>
                <w:rFonts w:asciiTheme="majorBidi" w:hAnsiTheme="majorBidi" w:cstheme="majorBidi"/>
                <w:sz w:val="20"/>
                <w:szCs w:val="20"/>
              </w:rPr>
            </w:pPr>
            <w:r w:rsidRPr="00A77878">
              <w:rPr>
                <w:rFonts w:asciiTheme="majorBidi" w:hAnsiTheme="majorBidi" w:cstheme="majorBidi"/>
                <w:b/>
                <w:bCs/>
                <w:sz w:val="20"/>
                <w:szCs w:val="20"/>
              </w:rPr>
              <w:t xml:space="preserve">Categoria </w:t>
            </w:r>
            <w:r>
              <w:rPr>
                <w:rFonts w:asciiTheme="majorBidi" w:hAnsiTheme="majorBidi" w:cstheme="majorBidi"/>
                <w:b/>
                <w:bCs/>
                <w:sz w:val="20"/>
                <w:szCs w:val="20"/>
              </w:rPr>
              <w:t>B</w:t>
            </w:r>
            <w:r w:rsidRPr="003606E6">
              <w:rPr>
                <w:rFonts w:asciiTheme="majorBidi" w:hAnsiTheme="majorBidi" w:cstheme="majorBidi"/>
                <w:b/>
                <w:bCs/>
                <w:sz w:val="20"/>
                <w:szCs w:val="20"/>
              </w:rPr>
              <w:t xml:space="preserve"> – </w:t>
            </w:r>
            <w:r w:rsidRPr="00A77878">
              <w:rPr>
                <w:rFonts w:asciiTheme="majorBidi" w:hAnsiTheme="majorBidi" w:cstheme="majorBidi"/>
                <w:sz w:val="20"/>
                <w:szCs w:val="20"/>
              </w:rPr>
              <w:t>arme care fac obiectul declarării</w:t>
            </w:r>
          </w:p>
          <w:p w14:paraId="190BAC9A" w14:textId="77777777" w:rsidR="007C2D56" w:rsidRPr="00881424" w:rsidRDefault="007C2D56" w:rsidP="007C2D56">
            <w:pPr>
              <w:jc w:val="both"/>
              <w:rPr>
                <w:rFonts w:asciiTheme="majorBidi" w:hAnsiTheme="majorBidi" w:cstheme="majorBidi"/>
                <w:sz w:val="20"/>
                <w:szCs w:val="20"/>
              </w:rPr>
            </w:pPr>
            <w:r w:rsidRPr="00881424">
              <w:rPr>
                <w:rFonts w:asciiTheme="majorBidi" w:hAnsiTheme="majorBidi" w:cstheme="majorBidi"/>
                <w:sz w:val="20"/>
                <w:szCs w:val="20"/>
              </w:rPr>
              <w:t>h) Armele de foc lungi cu repetiţie, altele decât cele menţionate la lit. f), poziţia tarifară NM RM 9303 20 950;</w:t>
            </w:r>
          </w:p>
          <w:p w14:paraId="1A9608C8" w14:textId="77777777" w:rsidR="007C2D56" w:rsidRDefault="007C2D56" w:rsidP="007C2D56">
            <w:pPr>
              <w:jc w:val="both"/>
              <w:rPr>
                <w:rFonts w:asciiTheme="majorBidi" w:hAnsiTheme="majorBidi" w:cstheme="majorBidi"/>
                <w:b/>
                <w:bCs/>
                <w:color w:val="FF0000"/>
                <w:sz w:val="20"/>
                <w:szCs w:val="20"/>
              </w:rPr>
            </w:pPr>
          </w:p>
          <w:p w14:paraId="368A3708" w14:textId="263D206B" w:rsidR="007C2D56" w:rsidRPr="002A519C" w:rsidRDefault="007C2D56" w:rsidP="007C2D56">
            <w:pPr>
              <w:jc w:val="both"/>
              <w:rPr>
                <w:rFonts w:asciiTheme="majorBidi" w:hAnsiTheme="majorBidi" w:cstheme="majorBidi"/>
                <w:sz w:val="20"/>
                <w:szCs w:val="20"/>
              </w:rPr>
            </w:pPr>
          </w:p>
        </w:tc>
        <w:tc>
          <w:tcPr>
            <w:tcW w:w="1842" w:type="dxa"/>
          </w:tcPr>
          <w:p w14:paraId="6F6DFF21" w14:textId="63C4120F" w:rsidR="007C2D56" w:rsidRPr="00881424" w:rsidRDefault="007C2D56" w:rsidP="007C2D56">
            <w:pPr>
              <w:jc w:val="center"/>
              <w:rPr>
                <w:rFonts w:asciiTheme="majorBidi" w:hAnsiTheme="majorBidi" w:cstheme="majorBidi"/>
                <w:sz w:val="20"/>
                <w:szCs w:val="20"/>
                <w:highlight w:val="yellow"/>
              </w:rPr>
            </w:pPr>
            <w:r w:rsidRPr="00A75CBC">
              <w:rPr>
                <w:rFonts w:asciiTheme="majorBidi" w:hAnsiTheme="majorBidi" w:cstheme="majorBidi"/>
                <w:sz w:val="20"/>
                <w:szCs w:val="20"/>
              </w:rPr>
              <w:t>Parțial compatibil</w:t>
            </w:r>
          </w:p>
        </w:tc>
        <w:tc>
          <w:tcPr>
            <w:tcW w:w="4962" w:type="dxa"/>
          </w:tcPr>
          <w:p w14:paraId="33E176A4" w14:textId="77777777" w:rsidR="007C2D56" w:rsidRPr="00A75CBC" w:rsidRDefault="007C2D56" w:rsidP="002A4AB6">
            <w:pPr>
              <w:ind w:right="-102"/>
              <w:rPr>
                <w:rFonts w:asciiTheme="majorBidi" w:hAnsiTheme="majorBidi" w:cstheme="majorBidi"/>
                <w:sz w:val="20"/>
                <w:szCs w:val="20"/>
              </w:rPr>
            </w:pPr>
            <w:r w:rsidRPr="00A75CBC">
              <w:rPr>
                <w:rFonts w:asciiTheme="majorBidi" w:hAnsiTheme="majorBidi" w:cstheme="majorBidi"/>
                <w:sz w:val="20"/>
                <w:szCs w:val="20"/>
              </w:rPr>
              <w:t>Potrivit art. 3 din Directiva UE 2021/555,</w:t>
            </w:r>
          </w:p>
          <w:p w14:paraId="0987DFA1" w14:textId="6B915023" w:rsidR="007C2D56" w:rsidRPr="00A75CBC" w:rsidRDefault="007C2D56" w:rsidP="002A4AB6">
            <w:pPr>
              <w:ind w:right="-102"/>
              <w:rPr>
                <w:rFonts w:asciiTheme="majorBidi" w:hAnsiTheme="majorBidi" w:cstheme="majorBidi"/>
                <w:sz w:val="20"/>
                <w:szCs w:val="20"/>
              </w:rPr>
            </w:pPr>
            <w:r w:rsidRPr="00A75CBC">
              <w:rPr>
                <w:rFonts w:asciiTheme="majorBidi" w:hAnsiTheme="majorBidi" w:cstheme="majorBidi"/>
                <w:sz w:val="20"/>
                <w:szCs w:val="20"/>
              </w:rPr>
              <w:t>Statele membre pot adopta, în cadrul propriilor legislații, măsuri mai stricte decât cele prevăzute în prezenta directivă, sub rezerva drepturilor conferite rezidenților statelor membre în temeiul articolului 17 alineatul (2).</w:t>
            </w:r>
          </w:p>
        </w:tc>
      </w:tr>
      <w:tr w:rsidR="007C2D56" w:rsidRPr="00292960" w14:paraId="02065C2D" w14:textId="77777777" w:rsidTr="007C2D56">
        <w:tc>
          <w:tcPr>
            <w:tcW w:w="3964" w:type="dxa"/>
          </w:tcPr>
          <w:p w14:paraId="02F6691C" w14:textId="7777777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2.</w:t>
            </w:r>
            <w:r>
              <w:rPr>
                <w:rFonts w:asciiTheme="majorBidi" w:hAnsiTheme="majorBidi" w:cstheme="majorBidi"/>
                <w:sz w:val="20"/>
                <w:szCs w:val="20"/>
              </w:rPr>
              <w:t xml:space="preserve"> </w:t>
            </w:r>
            <w:r w:rsidRPr="00047B5D">
              <w:rPr>
                <w:rFonts w:asciiTheme="majorBidi" w:hAnsiTheme="majorBidi" w:cstheme="majorBidi"/>
                <w:sz w:val="20"/>
                <w:szCs w:val="20"/>
              </w:rPr>
              <w:t>Arme de foc cu țeavă lungă cu tragere foc cu foc prin țeavă spiralată.</w:t>
            </w:r>
          </w:p>
          <w:p w14:paraId="08216145" w14:textId="77777777" w:rsidR="007C2D56" w:rsidRPr="00047B5D" w:rsidRDefault="007C2D56" w:rsidP="007C2D56">
            <w:pPr>
              <w:jc w:val="both"/>
              <w:rPr>
                <w:rFonts w:asciiTheme="majorBidi" w:hAnsiTheme="majorBidi" w:cstheme="majorBidi"/>
                <w:sz w:val="20"/>
                <w:szCs w:val="20"/>
              </w:rPr>
            </w:pPr>
          </w:p>
        </w:tc>
        <w:tc>
          <w:tcPr>
            <w:tcW w:w="5075" w:type="dxa"/>
          </w:tcPr>
          <w:p w14:paraId="47DF0EA1"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534103BD" w14:textId="77777777" w:rsidR="00213A17" w:rsidRPr="002A519C" w:rsidRDefault="00213A17" w:rsidP="00213A17">
            <w:pPr>
              <w:jc w:val="both"/>
              <w:rPr>
                <w:rFonts w:asciiTheme="majorBidi" w:hAnsiTheme="majorBidi" w:cstheme="majorBidi"/>
                <w:b/>
                <w:sz w:val="20"/>
                <w:szCs w:val="20"/>
              </w:rPr>
            </w:pPr>
            <w:r w:rsidRPr="002A519C">
              <w:rPr>
                <w:rFonts w:asciiTheme="majorBidi" w:hAnsiTheme="majorBidi" w:cstheme="majorBidi"/>
                <w:b/>
                <w:sz w:val="20"/>
                <w:szCs w:val="20"/>
              </w:rPr>
              <w:t xml:space="preserve">Categoria B – </w:t>
            </w:r>
            <w:r w:rsidRPr="003A6056">
              <w:rPr>
                <w:rFonts w:asciiTheme="majorBidi" w:hAnsiTheme="majorBidi" w:cstheme="majorBidi"/>
                <w:bCs/>
                <w:sz w:val="20"/>
                <w:szCs w:val="20"/>
              </w:rPr>
              <w:t>arme de foc supuse autorizării</w:t>
            </w:r>
          </w:p>
          <w:p w14:paraId="5D508413" w14:textId="59382ACA" w:rsidR="007C2D56" w:rsidRPr="005F6315" w:rsidRDefault="007C2D56" w:rsidP="007C2D56">
            <w:pPr>
              <w:jc w:val="both"/>
              <w:rPr>
                <w:rFonts w:asciiTheme="majorBidi" w:hAnsiTheme="majorBidi" w:cstheme="majorBidi"/>
                <w:sz w:val="20"/>
                <w:szCs w:val="20"/>
              </w:rPr>
            </w:pPr>
            <w:r w:rsidRPr="005F6315">
              <w:rPr>
                <w:rFonts w:asciiTheme="majorBidi" w:hAnsiTheme="majorBidi" w:cstheme="majorBidi"/>
                <w:sz w:val="20"/>
                <w:szCs w:val="20"/>
              </w:rPr>
              <w:t>i) Armele de foc lungi cu o singură lovitură prin ţeavă ghintuită, poziţia tarifară NM RM 9303 90 000;</w:t>
            </w:r>
          </w:p>
          <w:p w14:paraId="039D418D" w14:textId="32ED8693" w:rsidR="007C2D56" w:rsidRPr="00A77878" w:rsidRDefault="007C2D56" w:rsidP="007C2D56">
            <w:pPr>
              <w:jc w:val="both"/>
              <w:rPr>
                <w:rFonts w:asciiTheme="majorBidi" w:hAnsiTheme="majorBidi" w:cstheme="majorBidi"/>
                <w:sz w:val="20"/>
                <w:szCs w:val="20"/>
              </w:rPr>
            </w:pPr>
          </w:p>
        </w:tc>
        <w:tc>
          <w:tcPr>
            <w:tcW w:w="1842" w:type="dxa"/>
          </w:tcPr>
          <w:p w14:paraId="42E87B84" w14:textId="2C9AF20A" w:rsidR="007C2D56" w:rsidRPr="00916DC4" w:rsidRDefault="007C2D56" w:rsidP="007C2D56">
            <w:pPr>
              <w:jc w:val="center"/>
              <w:rPr>
                <w:rFonts w:asciiTheme="majorBidi" w:hAnsiTheme="majorBidi" w:cstheme="majorBidi"/>
                <w:sz w:val="20"/>
                <w:szCs w:val="20"/>
              </w:rPr>
            </w:pPr>
            <w:r w:rsidRPr="00A75CBC">
              <w:rPr>
                <w:rFonts w:asciiTheme="majorBidi" w:hAnsiTheme="majorBidi" w:cstheme="majorBidi"/>
                <w:sz w:val="20"/>
                <w:szCs w:val="20"/>
              </w:rPr>
              <w:t>Parțial compatibil</w:t>
            </w:r>
          </w:p>
        </w:tc>
        <w:tc>
          <w:tcPr>
            <w:tcW w:w="4962" w:type="dxa"/>
          </w:tcPr>
          <w:p w14:paraId="4F4431F0" w14:textId="77777777" w:rsidR="007C2D56" w:rsidRPr="00A75CBC" w:rsidRDefault="007C2D56" w:rsidP="002A4AB6">
            <w:pPr>
              <w:ind w:right="-102"/>
              <w:rPr>
                <w:rFonts w:asciiTheme="majorBidi" w:hAnsiTheme="majorBidi" w:cstheme="majorBidi"/>
                <w:sz w:val="20"/>
                <w:szCs w:val="20"/>
              </w:rPr>
            </w:pPr>
            <w:r w:rsidRPr="00A75CBC">
              <w:rPr>
                <w:rFonts w:asciiTheme="majorBidi" w:hAnsiTheme="majorBidi" w:cstheme="majorBidi"/>
                <w:sz w:val="20"/>
                <w:szCs w:val="20"/>
              </w:rPr>
              <w:t>Potrivit art. 3 din Directiva UE 2021/555,</w:t>
            </w:r>
          </w:p>
          <w:p w14:paraId="3BDC2918" w14:textId="063CA8E5" w:rsidR="007C2D56" w:rsidRPr="00A75CBC" w:rsidRDefault="007C2D56" w:rsidP="002A4AB6">
            <w:pPr>
              <w:ind w:right="-102"/>
              <w:rPr>
                <w:rFonts w:asciiTheme="majorBidi" w:hAnsiTheme="majorBidi" w:cstheme="majorBidi"/>
                <w:sz w:val="20"/>
                <w:szCs w:val="20"/>
              </w:rPr>
            </w:pPr>
            <w:r w:rsidRPr="00A75CBC">
              <w:rPr>
                <w:rFonts w:asciiTheme="majorBidi" w:hAnsiTheme="majorBidi" w:cstheme="majorBidi"/>
                <w:sz w:val="20"/>
                <w:szCs w:val="20"/>
              </w:rPr>
              <w:t>Statele membre pot adopta, în cadrul propriilor legislații, măsuri mai stricte decât cele prevăzute în prezenta directivă, sub rezerva drepturilor conferite rezidenților statelor membre în temeiul articolului 17 alineatul (2).</w:t>
            </w:r>
          </w:p>
        </w:tc>
      </w:tr>
      <w:tr w:rsidR="007C2D56" w:rsidRPr="00292960" w14:paraId="075D9955" w14:textId="77777777" w:rsidTr="007C2D56">
        <w:tc>
          <w:tcPr>
            <w:tcW w:w="3964" w:type="dxa"/>
          </w:tcPr>
          <w:p w14:paraId="2B6867F5" w14:textId="33124B3B" w:rsidR="007C2D56" w:rsidRPr="00047B5D" w:rsidRDefault="007C2D56" w:rsidP="007C2D56">
            <w:pPr>
              <w:ind w:right="-225"/>
              <w:jc w:val="both"/>
              <w:rPr>
                <w:rFonts w:asciiTheme="majorBidi" w:hAnsiTheme="majorBidi" w:cstheme="majorBidi"/>
                <w:sz w:val="20"/>
                <w:szCs w:val="20"/>
              </w:rPr>
            </w:pPr>
            <w:r w:rsidRPr="00047B5D">
              <w:rPr>
                <w:rFonts w:asciiTheme="majorBidi" w:hAnsiTheme="majorBidi" w:cstheme="majorBidi"/>
                <w:sz w:val="20"/>
                <w:szCs w:val="20"/>
              </w:rPr>
              <w:t>3.</w:t>
            </w:r>
            <w:r>
              <w:rPr>
                <w:rFonts w:asciiTheme="majorBidi" w:hAnsiTheme="majorBidi" w:cstheme="majorBidi"/>
                <w:sz w:val="20"/>
                <w:szCs w:val="20"/>
              </w:rPr>
              <w:t xml:space="preserve"> </w:t>
            </w:r>
            <w:r w:rsidRPr="00047B5D">
              <w:rPr>
                <w:rFonts w:asciiTheme="majorBidi" w:hAnsiTheme="majorBidi" w:cstheme="majorBidi"/>
                <w:sz w:val="20"/>
                <w:szCs w:val="20"/>
              </w:rPr>
              <w:t>Arme de foc semiautomate cu țeavă lungă, altele decât cele enumerate la categoria A sau B</w:t>
            </w:r>
          </w:p>
        </w:tc>
        <w:tc>
          <w:tcPr>
            <w:tcW w:w="5075" w:type="dxa"/>
          </w:tcPr>
          <w:p w14:paraId="00394DEB"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316EE532" w14:textId="77777777" w:rsidR="00213A17" w:rsidRPr="002A519C" w:rsidRDefault="00213A17" w:rsidP="00213A17">
            <w:pPr>
              <w:jc w:val="both"/>
              <w:rPr>
                <w:rFonts w:asciiTheme="majorBidi" w:hAnsiTheme="majorBidi" w:cstheme="majorBidi"/>
                <w:b/>
                <w:sz w:val="20"/>
                <w:szCs w:val="20"/>
              </w:rPr>
            </w:pPr>
            <w:r w:rsidRPr="002A519C">
              <w:rPr>
                <w:rFonts w:asciiTheme="majorBidi" w:hAnsiTheme="majorBidi" w:cstheme="majorBidi"/>
                <w:b/>
                <w:sz w:val="20"/>
                <w:szCs w:val="20"/>
              </w:rPr>
              <w:t xml:space="preserve">Categoria B – </w:t>
            </w:r>
            <w:r w:rsidRPr="003A6056">
              <w:rPr>
                <w:rFonts w:asciiTheme="majorBidi" w:hAnsiTheme="majorBidi" w:cstheme="majorBidi"/>
                <w:bCs/>
                <w:sz w:val="20"/>
                <w:szCs w:val="20"/>
              </w:rPr>
              <w:t>arme de foc supuse autorizării</w:t>
            </w:r>
          </w:p>
          <w:p w14:paraId="7D2CB394" w14:textId="77777777" w:rsidR="007C2D56" w:rsidRPr="007C4D61" w:rsidRDefault="007C2D56" w:rsidP="007C2D56">
            <w:pPr>
              <w:jc w:val="both"/>
              <w:rPr>
                <w:rFonts w:asciiTheme="majorBidi" w:hAnsiTheme="majorBidi" w:cstheme="majorBidi"/>
                <w:sz w:val="20"/>
                <w:szCs w:val="20"/>
              </w:rPr>
            </w:pPr>
            <w:r w:rsidRPr="007C4D61">
              <w:rPr>
                <w:rFonts w:asciiTheme="majorBidi" w:hAnsiTheme="majorBidi" w:cstheme="majorBidi"/>
                <w:sz w:val="20"/>
                <w:szCs w:val="20"/>
              </w:rPr>
              <w:t>j) Armele de foc lungi semiautomate, altele decât cele cuprinse la lit. d)–g), poziţia tarifară NM RM 9303 90 000;</w:t>
            </w:r>
          </w:p>
          <w:p w14:paraId="5F68F459" w14:textId="383FD305" w:rsidR="007C2D56" w:rsidRPr="00A77878" w:rsidRDefault="007C2D56" w:rsidP="007C2D56">
            <w:pPr>
              <w:jc w:val="both"/>
              <w:rPr>
                <w:rFonts w:asciiTheme="majorBidi" w:hAnsiTheme="majorBidi" w:cstheme="majorBidi"/>
                <w:sz w:val="20"/>
                <w:szCs w:val="20"/>
              </w:rPr>
            </w:pPr>
          </w:p>
        </w:tc>
        <w:tc>
          <w:tcPr>
            <w:tcW w:w="1842" w:type="dxa"/>
          </w:tcPr>
          <w:p w14:paraId="5872EC12" w14:textId="19E7B23B" w:rsidR="007C2D56" w:rsidRPr="00916DC4" w:rsidRDefault="007C2D56" w:rsidP="007C2D56">
            <w:pPr>
              <w:jc w:val="center"/>
              <w:rPr>
                <w:rFonts w:asciiTheme="majorBidi" w:hAnsiTheme="majorBidi" w:cstheme="majorBidi"/>
                <w:sz w:val="20"/>
                <w:szCs w:val="20"/>
              </w:rPr>
            </w:pPr>
            <w:r w:rsidRPr="00A75CBC">
              <w:rPr>
                <w:rFonts w:asciiTheme="majorBidi" w:hAnsiTheme="majorBidi" w:cstheme="majorBidi"/>
                <w:sz w:val="20"/>
                <w:szCs w:val="20"/>
              </w:rPr>
              <w:t>Parțial compatibil</w:t>
            </w:r>
          </w:p>
        </w:tc>
        <w:tc>
          <w:tcPr>
            <w:tcW w:w="4962" w:type="dxa"/>
          </w:tcPr>
          <w:p w14:paraId="68AD3535" w14:textId="77777777" w:rsidR="007C2D56" w:rsidRPr="00A75CBC" w:rsidRDefault="007C2D56" w:rsidP="002A4AB6">
            <w:pPr>
              <w:ind w:right="-102"/>
              <w:rPr>
                <w:rFonts w:asciiTheme="majorBidi" w:hAnsiTheme="majorBidi" w:cstheme="majorBidi"/>
                <w:sz w:val="20"/>
                <w:szCs w:val="20"/>
              </w:rPr>
            </w:pPr>
            <w:r w:rsidRPr="00A75CBC">
              <w:rPr>
                <w:rFonts w:asciiTheme="majorBidi" w:hAnsiTheme="majorBidi" w:cstheme="majorBidi"/>
                <w:sz w:val="20"/>
                <w:szCs w:val="20"/>
              </w:rPr>
              <w:t>Potrivit art. 3 din Directiva UE 2021/555,</w:t>
            </w:r>
          </w:p>
          <w:p w14:paraId="2133928B" w14:textId="57DF1FCC" w:rsidR="007C2D56" w:rsidRPr="00A75CBC" w:rsidRDefault="007C2D56" w:rsidP="002A4AB6">
            <w:pPr>
              <w:rPr>
                <w:rFonts w:asciiTheme="majorBidi" w:hAnsiTheme="majorBidi" w:cstheme="majorBidi"/>
                <w:sz w:val="20"/>
                <w:szCs w:val="20"/>
              </w:rPr>
            </w:pPr>
            <w:r w:rsidRPr="00A75CBC">
              <w:rPr>
                <w:rFonts w:asciiTheme="majorBidi" w:hAnsiTheme="majorBidi" w:cstheme="majorBidi"/>
                <w:sz w:val="20"/>
                <w:szCs w:val="20"/>
              </w:rPr>
              <w:t>Statele membre pot adopta, în cadrul propriilor legislații, măsuri mai stricte decât cele prevăzute în prezenta directivă, sub rezerva drepturilor conferite rezidenților statelor membre în temeiul articolului 17 alineatul (2).</w:t>
            </w:r>
          </w:p>
        </w:tc>
      </w:tr>
      <w:tr w:rsidR="007C2D56" w:rsidRPr="00292960" w14:paraId="5C373877" w14:textId="77777777" w:rsidTr="007C2D56">
        <w:tc>
          <w:tcPr>
            <w:tcW w:w="3964" w:type="dxa"/>
          </w:tcPr>
          <w:p w14:paraId="6C07BBEF" w14:textId="0B8A461D"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4.</w:t>
            </w:r>
            <w:r>
              <w:rPr>
                <w:rFonts w:asciiTheme="majorBidi" w:hAnsiTheme="majorBidi" w:cstheme="majorBidi"/>
                <w:sz w:val="20"/>
                <w:szCs w:val="20"/>
              </w:rPr>
              <w:t xml:space="preserve"> </w:t>
            </w:r>
            <w:r w:rsidRPr="00047B5D">
              <w:rPr>
                <w:rFonts w:asciiTheme="majorBidi" w:hAnsiTheme="majorBidi" w:cstheme="majorBidi"/>
                <w:sz w:val="20"/>
                <w:szCs w:val="20"/>
              </w:rPr>
              <w:t>Arme de foc cu țeavă scurtă cu tragere foc cu foc, cu percuție anulară, de o lungime totală mai mare sau egală cu 28 cm.</w:t>
            </w:r>
          </w:p>
        </w:tc>
        <w:tc>
          <w:tcPr>
            <w:tcW w:w="5075" w:type="dxa"/>
          </w:tcPr>
          <w:p w14:paraId="065B8B2E" w14:textId="77777777" w:rsidR="00213A17" w:rsidRDefault="00213A17" w:rsidP="00213A17">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00F727AD" w14:textId="77777777" w:rsidR="00213A17" w:rsidRPr="002A519C" w:rsidRDefault="00213A17" w:rsidP="00213A17">
            <w:pPr>
              <w:jc w:val="both"/>
              <w:rPr>
                <w:rFonts w:asciiTheme="majorBidi" w:hAnsiTheme="majorBidi" w:cstheme="majorBidi"/>
                <w:b/>
                <w:sz w:val="20"/>
                <w:szCs w:val="20"/>
              </w:rPr>
            </w:pPr>
            <w:r w:rsidRPr="002A519C">
              <w:rPr>
                <w:rFonts w:asciiTheme="majorBidi" w:hAnsiTheme="majorBidi" w:cstheme="majorBidi"/>
                <w:b/>
                <w:sz w:val="20"/>
                <w:szCs w:val="20"/>
              </w:rPr>
              <w:t xml:space="preserve">Categoria B – </w:t>
            </w:r>
            <w:r w:rsidRPr="003A6056">
              <w:rPr>
                <w:rFonts w:asciiTheme="majorBidi" w:hAnsiTheme="majorBidi" w:cstheme="majorBidi"/>
                <w:bCs/>
                <w:sz w:val="20"/>
                <w:szCs w:val="20"/>
              </w:rPr>
              <w:t>arme de foc supuse autorizării</w:t>
            </w:r>
          </w:p>
          <w:p w14:paraId="65123A26" w14:textId="620B95F1" w:rsidR="007C2D56" w:rsidRPr="007C4D61" w:rsidRDefault="007C2D56" w:rsidP="007C2D56">
            <w:pPr>
              <w:jc w:val="both"/>
              <w:rPr>
                <w:rFonts w:asciiTheme="majorBidi" w:hAnsiTheme="majorBidi" w:cstheme="majorBidi"/>
                <w:sz w:val="20"/>
                <w:szCs w:val="20"/>
              </w:rPr>
            </w:pPr>
            <w:r w:rsidRPr="007C4D61">
              <w:rPr>
                <w:rFonts w:asciiTheme="majorBidi" w:hAnsiTheme="majorBidi" w:cstheme="majorBidi"/>
                <w:sz w:val="20"/>
                <w:szCs w:val="20"/>
              </w:rPr>
              <w:t>k) Armele de foc scurte cu o singură lovitură, cu percuţie circulară (marginală), de o lungime totală mai mare sau egală cu 28 de centimetri, poziţia tarifară NM RM 9303 30 000;</w:t>
            </w:r>
          </w:p>
          <w:p w14:paraId="7FC1BE99" w14:textId="55381F36" w:rsidR="007C2D56" w:rsidRPr="00A77878" w:rsidRDefault="007C2D56" w:rsidP="007C2D56">
            <w:pPr>
              <w:jc w:val="both"/>
              <w:rPr>
                <w:rFonts w:asciiTheme="majorBidi" w:hAnsiTheme="majorBidi" w:cstheme="majorBidi"/>
                <w:sz w:val="20"/>
                <w:szCs w:val="20"/>
              </w:rPr>
            </w:pPr>
          </w:p>
        </w:tc>
        <w:tc>
          <w:tcPr>
            <w:tcW w:w="1842" w:type="dxa"/>
          </w:tcPr>
          <w:p w14:paraId="46BA00AC" w14:textId="59E7736A" w:rsidR="007C2D56" w:rsidRPr="00916DC4" w:rsidRDefault="007C2D56" w:rsidP="007C2D56">
            <w:pPr>
              <w:jc w:val="center"/>
              <w:rPr>
                <w:rFonts w:asciiTheme="majorBidi" w:hAnsiTheme="majorBidi" w:cstheme="majorBidi"/>
                <w:sz w:val="20"/>
                <w:szCs w:val="20"/>
              </w:rPr>
            </w:pPr>
            <w:r w:rsidRPr="00A75CBC">
              <w:rPr>
                <w:rFonts w:asciiTheme="majorBidi" w:hAnsiTheme="majorBidi" w:cstheme="majorBidi"/>
                <w:sz w:val="20"/>
                <w:szCs w:val="20"/>
              </w:rPr>
              <w:t>Parțial compatibil</w:t>
            </w:r>
          </w:p>
        </w:tc>
        <w:tc>
          <w:tcPr>
            <w:tcW w:w="4962" w:type="dxa"/>
          </w:tcPr>
          <w:p w14:paraId="1F439688" w14:textId="77777777" w:rsidR="007C2D56" w:rsidRPr="00A75CBC" w:rsidRDefault="007C2D56" w:rsidP="002A4AB6">
            <w:pPr>
              <w:ind w:right="-102"/>
              <w:rPr>
                <w:rFonts w:asciiTheme="majorBidi" w:hAnsiTheme="majorBidi" w:cstheme="majorBidi"/>
                <w:sz w:val="20"/>
                <w:szCs w:val="20"/>
              </w:rPr>
            </w:pPr>
            <w:r w:rsidRPr="00A75CBC">
              <w:rPr>
                <w:rFonts w:asciiTheme="majorBidi" w:hAnsiTheme="majorBidi" w:cstheme="majorBidi"/>
                <w:sz w:val="20"/>
                <w:szCs w:val="20"/>
              </w:rPr>
              <w:t>Potrivit art. 3 din Directiva UE 2021/555,</w:t>
            </w:r>
          </w:p>
          <w:p w14:paraId="0E195FC2" w14:textId="7EF29DE5" w:rsidR="007C2D56" w:rsidRPr="00A75CBC" w:rsidRDefault="007C2D56" w:rsidP="002A4AB6">
            <w:pPr>
              <w:rPr>
                <w:rFonts w:asciiTheme="majorBidi" w:hAnsiTheme="majorBidi" w:cstheme="majorBidi"/>
                <w:sz w:val="20"/>
                <w:szCs w:val="20"/>
              </w:rPr>
            </w:pPr>
            <w:r w:rsidRPr="00A75CBC">
              <w:rPr>
                <w:rFonts w:asciiTheme="majorBidi" w:hAnsiTheme="majorBidi" w:cstheme="majorBidi"/>
                <w:sz w:val="20"/>
                <w:szCs w:val="20"/>
              </w:rPr>
              <w:t>Statele membre pot adopta, în cadrul propriilor legislații, măsuri mai stricte decât cele prevăzute în prezenta directivă, sub rezerva drepturilor conferite rezidenților statelor membre în temeiul articolului 17 alineatul (2).</w:t>
            </w:r>
          </w:p>
        </w:tc>
      </w:tr>
      <w:tr w:rsidR="007C2D56" w:rsidRPr="00292960" w14:paraId="29049337" w14:textId="77777777" w:rsidTr="007C2D56">
        <w:tc>
          <w:tcPr>
            <w:tcW w:w="3964" w:type="dxa"/>
          </w:tcPr>
          <w:p w14:paraId="2E2220FB" w14:textId="65015515"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5.</w:t>
            </w:r>
            <w:r>
              <w:rPr>
                <w:rFonts w:asciiTheme="majorBidi" w:hAnsiTheme="majorBidi" w:cstheme="majorBidi"/>
                <w:sz w:val="20"/>
                <w:szCs w:val="20"/>
              </w:rPr>
              <w:t xml:space="preserve"> </w:t>
            </w:r>
            <w:r w:rsidRPr="00047B5D">
              <w:rPr>
                <w:rFonts w:asciiTheme="majorBidi" w:hAnsiTheme="majorBidi" w:cstheme="majorBidi"/>
                <w:sz w:val="20"/>
                <w:szCs w:val="20"/>
              </w:rPr>
              <w:t xml:space="preserve">Orice arme de foc din această categorie care au fost transformate în arme cu muniție oarbă, pentru a expulza substanțe iritante, alte </w:t>
            </w:r>
            <w:r w:rsidRPr="00047B5D">
              <w:rPr>
                <w:rFonts w:asciiTheme="majorBidi" w:hAnsiTheme="majorBidi" w:cstheme="majorBidi"/>
                <w:sz w:val="20"/>
                <w:szCs w:val="20"/>
              </w:rPr>
              <w:lastRenderedPageBreak/>
              <w:t>substanțe active sau muniție pirotehnică, sau care au fost transformate în arme de spectacol sau acustice.</w:t>
            </w:r>
          </w:p>
        </w:tc>
        <w:tc>
          <w:tcPr>
            <w:tcW w:w="5075" w:type="dxa"/>
          </w:tcPr>
          <w:p w14:paraId="6C35802D" w14:textId="77777777" w:rsidR="00D17145" w:rsidRDefault="00D17145" w:rsidP="007C2D56">
            <w:pPr>
              <w:jc w:val="both"/>
              <w:rPr>
                <w:rFonts w:asciiTheme="majorBidi" w:hAnsiTheme="majorBidi" w:cstheme="majorBidi"/>
                <w:sz w:val="20"/>
                <w:szCs w:val="20"/>
              </w:rPr>
            </w:pPr>
            <w:r>
              <w:rPr>
                <w:rFonts w:asciiTheme="majorBidi" w:hAnsiTheme="majorBidi" w:cstheme="majorBidi"/>
                <w:sz w:val="20"/>
                <w:szCs w:val="20"/>
              </w:rPr>
              <w:lastRenderedPageBreak/>
              <w:t xml:space="preserve">Anexa nr. 1 Legea 130/2012 </w:t>
            </w:r>
          </w:p>
          <w:p w14:paraId="17593C57" w14:textId="72BD88C9" w:rsidR="007C2D56" w:rsidRPr="007C4D61" w:rsidRDefault="007C2D56" w:rsidP="007C2D56">
            <w:pPr>
              <w:jc w:val="both"/>
              <w:rPr>
                <w:rFonts w:asciiTheme="majorBidi" w:hAnsiTheme="majorBidi" w:cstheme="majorBidi"/>
                <w:sz w:val="20"/>
                <w:szCs w:val="20"/>
              </w:rPr>
            </w:pPr>
            <w:r w:rsidRPr="007C4D61">
              <w:rPr>
                <w:rFonts w:asciiTheme="majorBidi" w:hAnsiTheme="majorBidi" w:cstheme="majorBidi"/>
                <w:b/>
                <w:bCs/>
                <w:sz w:val="20"/>
                <w:szCs w:val="20"/>
              </w:rPr>
              <w:t xml:space="preserve">Categoria C – </w:t>
            </w:r>
            <w:r w:rsidRPr="007C4D61">
              <w:rPr>
                <w:rFonts w:asciiTheme="majorBidi" w:hAnsiTheme="majorBidi" w:cstheme="majorBidi"/>
                <w:sz w:val="20"/>
                <w:szCs w:val="20"/>
              </w:rPr>
              <w:t>arme care fac obiectul declarării</w:t>
            </w:r>
          </w:p>
          <w:p w14:paraId="6882B966" w14:textId="6BC78852" w:rsidR="007C2D56" w:rsidRPr="003606E6" w:rsidRDefault="007C2D56" w:rsidP="007C2D56">
            <w:pPr>
              <w:jc w:val="both"/>
              <w:rPr>
                <w:rFonts w:asciiTheme="majorBidi" w:hAnsiTheme="majorBidi" w:cstheme="majorBidi"/>
                <w:sz w:val="20"/>
                <w:szCs w:val="20"/>
              </w:rPr>
            </w:pPr>
            <w:r w:rsidRPr="003606E6">
              <w:rPr>
                <w:rFonts w:asciiTheme="majorBidi" w:hAnsiTheme="majorBidi" w:cstheme="majorBidi"/>
                <w:sz w:val="20"/>
                <w:szCs w:val="20"/>
              </w:rPr>
              <w:t xml:space="preserve">b) Armele scurte (pistol sau revolver) confecţionate special </w:t>
            </w:r>
            <w:r w:rsidRPr="003606E6">
              <w:rPr>
                <w:rFonts w:asciiTheme="majorBidi" w:hAnsiTheme="majorBidi" w:cstheme="majorBidi"/>
                <w:sz w:val="20"/>
                <w:szCs w:val="20"/>
              </w:rPr>
              <w:lastRenderedPageBreak/>
              <w:t xml:space="preserve">pentru a </w:t>
            </w:r>
            <w:proofErr w:type="spellStart"/>
            <w:r w:rsidRPr="003606E6">
              <w:rPr>
                <w:rFonts w:asciiTheme="majorBidi" w:hAnsiTheme="majorBidi" w:cstheme="majorBidi"/>
                <w:sz w:val="20"/>
                <w:szCs w:val="20"/>
              </w:rPr>
              <w:t>împrăştia</w:t>
            </w:r>
            <w:proofErr w:type="spellEnd"/>
            <w:r w:rsidRPr="003606E6">
              <w:rPr>
                <w:rFonts w:asciiTheme="majorBidi" w:hAnsiTheme="majorBidi" w:cstheme="majorBidi"/>
                <w:sz w:val="20"/>
                <w:szCs w:val="20"/>
              </w:rPr>
              <w:t xml:space="preserve"> gaze nocive, iritante sau de neutralizare, precum şi muniţia aferentă, poziţia tarifară NM RM 9304 00 000;</w:t>
            </w:r>
          </w:p>
          <w:p w14:paraId="6E57F839" w14:textId="77777777" w:rsidR="007C2D56" w:rsidRPr="00A77878" w:rsidRDefault="007C2D56" w:rsidP="007C2D56">
            <w:pPr>
              <w:jc w:val="both"/>
              <w:rPr>
                <w:rFonts w:asciiTheme="majorBidi" w:hAnsiTheme="majorBidi" w:cstheme="majorBidi"/>
                <w:sz w:val="20"/>
                <w:szCs w:val="20"/>
              </w:rPr>
            </w:pPr>
          </w:p>
        </w:tc>
        <w:tc>
          <w:tcPr>
            <w:tcW w:w="1842" w:type="dxa"/>
          </w:tcPr>
          <w:p w14:paraId="56B26E5C"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lastRenderedPageBreak/>
              <w:t>Compatibil</w:t>
            </w:r>
          </w:p>
          <w:p w14:paraId="3FDAA801" w14:textId="77777777" w:rsidR="007C2D56" w:rsidRPr="00916DC4" w:rsidRDefault="007C2D56" w:rsidP="007C2D56">
            <w:pPr>
              <w:jc w:val="center"/>
              <w:rPr>
                <w:rFonts w:asciiTheme="majorBidi" w:hAnsiTheme="majorBidi" w:cstheme="majorBidi"/>
                <w:sz w:val="20"/>
                <w:szCs w:val="20"/>
              </w:rPr>
            </w:pPr>
          </w:p>
        </w:tc>
        <w:tc>
          <w:tcPr>
            <w:tcW w:w="4962" w:type="dxa"/>
          </w:tcPr>
          <w:p w14:paraId="46527B40" w14:textId="77777777" w:rsidR="007C2D56" w:rsidRPr="00777C58" w:rsidRDefault="007C2D56" w:rsidP="002A4AB6">
            <w:pPr>
              <w:rPr>
                <w:rFonts w:asciiTheme="majorBidi" w:hAnsiTheme="majorBidi" w:cstheme="majorBidi"/>
                <w:sz w:val="20"/>
                <w:szCs w:val="20"/>
              </w:rPr>
            </w:pPr>
          </w:p>
        </w:tc>
      </w:tr>
      <w:tr w:rsidR="007C2D56" w:rsidRPr="00292960" w14:paraId="49DE8858" w14:textId="77777777" w:rsidTr="007C2D56">
        <w:tc>
          <w:tcPr>
            <w:tcW w:w="3964" w:type="dxa"/>
          </w:tcPr>
          <w:p w14:paraId="67669335" w14:textId="3EA6E863"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6.</w:t>
            </w:r>
            <w:r>
              <w:rPr>
                <w:rFonts w:asciiTheme="majorBidi" w:hAnsiTheme="majorBidi" w:cstheme="majorBidi"/>
                <w:sz w:val="20"/>
                <w:szCs w:val="20"/>
              </w:rPr>
              <w:t xml:space="preserve"> </w:t>
            </w:r>
            <w:r w:rsidRPr="00047B5D">
              <w:rPr>
                <w:rFonts w:asciiTheme="majorBidi" w:hAnsiTheme="majorBidi" w:cstheme="majorBidi"/>
                <w:sz w:val="20"/>
                <w:szCs w:val="20"/>
              </w:rPr>
              <w:t>Arme de foc clasificate în categoria A sau B sau în prezenta categorie care au fost dezactivate în conformitate cu Regulamentul de punere în aplicare (UE) 2015/2403.</w:t>
            </w:r>
          </w:p>
        </w:tc>
        <w:tc>
          <w:tcPr>
            <w:tcW w:w="5075" w:type="dxa"/>
          </w:tcPr>
          <w:p w14:paraId="1D1C3E6B" w14:textId="77777777" w:rsidR="00D17145" w:rsidRDefault="00D17145" w:rsidP="007C2D56">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0FD83C0E" w14:textId="535FCBDA" w:rsidR="007C2D56" w:rsidRPr="00165BE6" w:rsidRDefault="007C2D56" w:rsidP="007C2D56">
            <w:pPr>
              <w:jc w:val="both"/>
              <w:rPr>
                <w:rFonts w:asciiTheme="majorBidi" w:hAnsiTheme="majorBidi" w:cstheme="majorBidi"/>
                <w:sz w:val="20"/>
                <w:szCs w:val="20"/>
              </w:rPr>
            </w:pPr>
            <w:r w:rsidRPr="00165BE6">
              <w:rPr>
                <w:rFonts w:asciiTheme="majorBidi" w:hAnsiTheme="majorBidi" w:cstheme="majorBidi"/>
                <w:b/>
                <w:bCs/>
                <w:iCs/>
                <w:sz w:val="20"/>
                <w:szCs w:val="20"/>
              </w:rPr>
              <w:t>Categoria D</w:t>
            </w:r>
            <w:r>
              <w:rPr>
                <w:rFonts w:asciiTheme="majorBidi" w:hAnsiTheme="majorBidi" w:cstheme="majorBidi"/>
                <w:b/>
                <w:bCs/>
                <w:sz w:val="20"/>
                <w:szCs w:val="20"/>
              </w:rPr>
              <w:t xml:space="preserve"> </w:t>
            </w:r>
            <w:r w:rsidRPr="00165BE6">
              <w:rPr>
                <w:rFonts w:asciiTheme="majorBidi" w:hAnsiTheme="majorBidi" w:cstheme="majorBidi"/>
                <w:b/>
                <w:bCs/>
                <w:sz w:val="20"/>
                <w:szCs w:val="20"/>
              </w:rPr>
              <w:t xml:space="preserve">– </w:t>
            </w:r>
            <w:r w:rsidRPr="00C71409">
              <w:rPr>
                <w:rFonts w:asciiTheme="majorBidi" w:hAnsiTheme="majorBidi" w:cstheme="majorBidi"/>
                <w:sz w:val="20"/>
                <w:szCs w:val="20"/>
              </w:rPr>
              <w:t>alte arme nesupuse autorizării</w:t>
            </w:r>
          </w:p>
          <w:p w14:paraId="790ED2CD" w14:textId="77777777" w:rsidR="007C2D56" w:rsidRPr="00165BE6" w:rsidRDefault="007C2D56" w:rsidP="007C2D56">
            <w:pPr>
              <w:jc w:val="both"/>
              <w:rPr>
                <w:rFonts w:asciiTheme="majorBidi" w:hAnsiTheme="majorBidi" w:cstheme="majorBidi"/>
                <w:sz w:val="20"/>
                <w:szCs w:val="20"/>
              </w:rPr>
            </w:pPr>
            <w:r w:rsidRPr="00165BE6">
              <w:rPr>
                <w:rFonts w:asciiTheme="majorBidi" w:hAnsiTheme="majorBidi" w:cstheme="majorBidi"/>
                <w:sz w:val="20"/>
                <w:szCs w:val="20"/>
              </w:rPr>
              <w:t>b) Armele dezactivate, poziţia tarifară NM RM 9304 00 000;</w:t>
            </w:r>
          </w:p>
          <w:p w14:paraId="652A553B" w14:textId="5397DFF7" w:rsidR="007C2D56" w:rsidRPr="009E7421" w:rsidRDefault="007C2D56" w:rsidP="007C2D56">
            <w:pPr>
              <w:jc w:val="both"/>
              <w:rPr>
                <w:rFonts w:asciiTheme="majorBidi" w:hAnsiTheme="majorBidi" w:cstheme="majorBidi"/>
                <w:color w:val="FF0000"/>
                <w:sz w:val="20"/>
                <w:szCs w:val="20"/>
              </w:rPr>
            </w:pPr>
          </w:p>
        </w:tc>
        <w:tc>
          <w:tcPr>
            <w:tcW w:w="1842" w:type="dxa"/>
          </w:tcPr>
          <w:p w14:paraId="2414B7BD" w14:textId="3048605F" w:rsidR="007C2D56" w:rsidRPr="00A75CBC" w:rsidRDefault="00D17145" w:rsidP="007C2D56">
            <w:pPr>
              <w:jc w:val="center"/>
              <w:rPr>
                <w:rFonts w:asciiTheme="majorBidi" w:hAnsiTheme="majorBidi" w:cstheme="majorBidi"/>
                <w:sz w:val="20"/>
                <w:szCs w:val="20"/>
              </w:rPr>
            </w:pPr>
            <w:r w:rsidRPr="00FB7E60">
              <w:rPr>
                <w:rFonts w:asciiTheme="majorBidi" w:hAnsiTheme="majorBidi" w:cstheme="majorBidi"/>
                <w:bCs/>
                <w:sz w:val="20"/>
                <w:szCs w:val="20"/>
              </w:rPr>
              <w:t>Prevederi UE netranspuse</w:t>
            </w:r>
          </w:p>
        </w:tc>
        <w:tc>
          <w:tcPr>
            <w:tcW w:w="4962" w:type="dxa"/>
          </w:tcPr>
          <w:p w14:paraId="3BB9E52B" w14:textId="3122D353" w:rsidR="007C2D56" w:rsidRPr="00777C58" w:rsidRDefault="00D17145" w:rsidP="002A4AB6">
            <w:pPr>
              <w:ind w:right="-109"/>
              <w:rPr>
                <w:rFonts w:asciiTheme="majorBidi" w:hAnsiTheme="majorBidi" w:cstheme="majorBidi"/>
                <w:sz w:val="20"/>
                <w:szCs w:val="20"/>
              </w:rPr>
            </w:pPr>
            <w:r w:rsidRPr="00FB7E60">
              <w:rPr>
                <w:rFonts w:asciiTheme="majorBidi" w:hAnsiTheme="majorBidi" w:cstheme="majorBidi"/>
                <w:bCs/>
                <w:sz w:val="20"/>
                <w:szCs w:val="20"/>
              </w:rPr>
              <w:t>Urmează a fi transpuse printr-un alt proiect de act normativ</w:t>
            </w:r>
          </w:p>
        </w:tc>
      </w:tr>
      <w:tr w:rsidR="007C2D56" w:rsidRPr="00292960" w14:paraId="0DADA4CD" w14:textId="77777777" w:rsidTr="007C2D56">
        <w:tc>
          <w:tcPr>
            <w:tcW w:w="3964" w:type="dxa"/>
          </w:tcPr>
          <w:p w14:paraId="4261990B" w14:textId="2896FED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7.</w:t>
            </w:r>
            <w:r>
              <w:rPr>
                <w:rFonts w:asciiTheme="majorBidi" w:hAnsiTheme="majorBidi" w:cstheme="majorBidi"/>
                <w:sz w:val="20"/>
                <w:szCs w:val="20"/>
              </w:rPr>
              <w:t xml:space="preserve"> </w:t>
            </w:r>
            <w:r w:rsidRPr="00047B5D">
              <w:rPr>
                <w:rFonts w:asciiTheme="majorBidi" w:hAnsiTheme="majorBidi" w:cstheme="majorBidi"/>
                <w:sz w:val="20"/>
                <w:szCs w:val="20"/>
              </w:rPr>
              <w:t>Arme de foc cu țeavă lungă cu tragere foc cu foc prin țeavă netedă introduse pe piață la 14 septembrie 2018 sau ulterior datei respective.</w:t>
            </w:r>
          </w:p>
        </w:tc>
        <w:tc>
          <w:tcPr>
            <w:tcW w:w="5075" w:type="dxa"/>
          </w:tcPr>
          <w:p w14:paraId="2A47EAF4" w14:textId="77777777" w:rsidR="00D17145" w:rsidRDefault="00D17145" w:rsidP="00D17145">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7D180AD4" w14:textId="027A34AB" w:rsidR="007C2D56" w:rsidRPr="00D17145" w:rsidRDefault="007C2D56" w:rsidP="007C2D56">
            <w:pPr>
              <w:jc w:val="both"/>
              <w:rPr>
                <w:rFonts w:asciiTheme="majorBidi" w:hAnsiTheme="majorBidi" w:cstheme="majorBidi"/>
                <w:sz w:val="20"/>
                <w:szCs w:val="20"/>
              </w:rPr>
            </w:pPr>
            <w:r w:rsidRPr="007C4D61">
              <w:rPr>
                <w:rFonts w:asciiTheme="majorBidi" w:hAnsiTheme="majorBidi" w:cstheme="majorBidi"/>
                <w:b/>
                <w:bCs/>
                <w:sz w:val="20"/>
                <w:szCs w:val="20"/>
              </w:rPr>
              <w:t xml:space="preserve">Categoria B – </w:t>
            </w:r>
            <w:r w:rsidR="00D17145" w:rsidRPr="00D17145">
              <w:rPr>
                <w:rFonts w:asciiTheme="majorBidi" w:hAnsiTheme="majorBidi" w:cstheme="majorBidi"/>
                <w:sz w:val="20"/>
                <w:szCs w:val="20"/>
              </w:rPr>
              <w:t>arme de foc supuse autorizării</w:t>
            </w:r>
          </w:p>
          <w:p w14:paraId="35390447" w14:textId="240D4B70" w:rsidR="007C2D56" w:rsidRPr="00D17145" w:rsidRDefault="007C2D56" w:rsidP="007C2D56">
            <w:pPr>
              <w:jc w:val="both"/>
              <w:rPr>
                <w:rFonts w:asciiTheme="majorBidi" w:hAnsiTheme="majorBidi" w:cstheme="majorBidi"/>
                <w:sz w:val="20"/>
                <w:szCs w:val="20"/>
              </w:rPr>
            </w:pPr>
            <w:r w:rsidRPr="007C4D61">
              <w:rPr>
                <w:rFonts w:asciiTheme="majorBidi" w:hAnsiTheme="majorBidi" w:cstheme="majorBidi"/>
                <w:sz w:val="20"/>
                <w:szCs w:val="20"/>
              </w:rPr>
              <w:t>l) Armele de foc lungi cu o singură lovitură prin ţeavă lisă, precum şi muniţia corespunzătoare, poziţiile tarifare NM RM 9303 20 100, 9303 20 950;</w:t>
            </w:r>
          </w:p>
        </w:tc>
        <w:tc>
          <w:tcPr>
            <w:tcW w:w="1842" w:type="dxa"/>
          </w:tcPr>
          <w:p w14:paraId="6765E3FE" w14:textId="72A7665C" w:rsidR="007C2D56" w:rsidRPr="00A75CBC" w:rsidRDefault="007C2D56" w:rsidP="007C2D56">
            <w:pPr>
              <w:jc w:val="center"/>
              <w:rPr>
                <w:rFonts w:asciiTheme="majorBidi" w:hAnsiTheme="majorBidi" w:cstheme="majorBidi"/>
                <w:sz w:val="20"/>
                <w:szCs w:val="20"/>
              </w:rPr>
            </w:pPr>
            <w:r w:rsidRPr="00A75CBC">
              <w:rPr>
                <w:rFonts w:asciiTheme="majorBidi" w:hAnsiTheme="majorBidi" w:cstheme="majorBidi"/>
                <w:sz w:val="20"/>
                <w:szCs w:val="20"/>
              </w:rPr>
              <w:t>Parțial compatibil</w:t>
            </w:r>
          </w:p>
        </w:tc>
        <w:tc>
          <w:tcPr>
            <w:tcW w:w="4962" w:type="dxa"/>
          </w:tcPr>
          <w:p w14:paraId="1B0EC02D" w14:textId="77777777" w:rsidR="007C2D56" w:rsidRPr="00A75CBC" w:rsidRDefault="007C2D56" w:rsidP="002A4AB6">
            <w:pPr>
              <w:ind w:right="-102"/>
              <w:rPr>
                <w:rFonts w:asciiTheme="majorBidi" w:hAnsiTheme="majorBidi" w:cstheme="majorBidi"/>
                <w:sz w:val="20"/>
                <w:szCs w:val="20"/>
              </w:rPr>
            </w:pPr>
            <w:r w:rsidRPr="00A75CBC">
              <w:rPr>
                <w:rFonts w:asciiTheme="majorBidi" w:hAnsiTheme="majorBidi" w:cstheme="majorBidi"/>
                <w:sz w:val="20"/>
                <w:szCs w:val="20"/>
              </w:rPr>
              <w:t>Potrivit art. 3 din Directiva UE 2021/555,</w:t>
            </w:r>
          </w:p>
          <w:p w14:paraId="541296F8" w14:textId="1FEF2F6E" w:rsidR="007C2D56" w:rsidRPr="00A75CBC" w:rsidRDefault="007C2D56" w:rsidP="002A4AB6">
            <w:pPr>
              <w:rPr>
                <w:rFonts w:asciiTheme="majorBidi" w:hAnsiTheme="majorBidi" w:cstheme="majorBidi"/>
                <w:sz w:val="20"/>
                <w:szCs w:val="20"/>
              </w:rPr>
            </w:pPr>
            <w:r w:rsidRPr="00A75CBC">
              <w:rPr>
                <w:rFonts w:asciiTheme="majorBidi" w:hAnsiTheme="majorBidi" w:cstheme="majorBidi"/>
                <w:sz w:val="20"/>
                <w:szCs w:val="20"/>
              </w:rPr>
              <w:t>Statele membre pot adopta, în cadrul propriilor legislații, măsuri mai stricte decât cele prevăzute în prezenta directivă, sub rezerva drepturilor conferite rezidenților statelor membre în temeiul articolului 17 alineatul (2).</w:t>
            </w:r>
          </w:p>
        </w:tc>
      </w:tr>
      <w:tr w:rsidR="007C2D56" w:rsidRPr="00292960" w14:paraId="11E836D8" w14:textId="77777777" w:rsidTr="007C2D56">
        <w:tc>
          <w:tcPr>
            <w:tcW w:w="3964" w:type="dxa"/>
          </w:tcPr>
          <w:p w14:paraId="033D073F" w14:textId="7777777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III.</w:t>
            </w:r>
            <w:r>
              <w:rPr>
                <w:rFonts w:asciiTheme="majorBidi" w:hAnsiTheme="majorBidi" w:cstheme="majorBidi"/>
                <w:sz w:val="20"/>
                <w:szCs w:val="20"/>
              </w:rPr>
              <w:t xml:space="preserve"> </w:t>
            </w:r>
            <w:r w:rsidRPr="00047B5D">
              <w:rPr>
                <w:rFonts w:asciiTheme="majorBidi" w:hAnsiTheme="majorBidi" w:cstheme="majorBidi"/>
                <w:sz w:val="20"/>
                <w:szCs w:val="20"/>
              </w:rPr>
              <w:t>În sensul prezentei anexe, nu sunt incluse în definiția armelor de foc obiectele care corespund definiției, dar care:</w:t>
            </w:r>
          </w:p>
          <w:p w14:paraId="6B67A4D8" w14:textId="523DDBDD"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(a)</w:t>
            </w:r>
            <w:r>
              <w:rPr>
                <w:rFonts w:asciiTheme="majorBidi" w:hAnsiTheme="majorBidi" w:cstheme="majorBidi"/>
                <w:sz w:val="20"/>
                <w:szCs w:val="20"/>
              </w:rPr>
              <w:t xml:space="preserve"> </w:t>
            </w:r>
            <w:r w:rsidRPr="00047B5D">
              <w:rPr>
                <w:rFonts w:asciiTheme="majorBidi" w:hAnsiTheme="majorBidi" w:cstheme="majorBidi"/>
                <w:sz w:val="20"/>
                <w:szCs w:val="20"/>
              </w:rPr>
              <w:t>sunt concepute în scopul de alarmare, semnalizare, protejare, abataj, pescuit cu harpon sau în scopuri industriale sau tehnice, cu condiția să nu poată fi utilizate decât în acel scop;</w:t>
            </w:r>
          </w:p>
        </w:tc>
        <w:tc>
          <w:tcPr>
            <w:tcW w:w="5075" w:type="dxa"/>
          </w:tcPr>
          <w:p w14:paraId="5FBC5A76" w14:textId="77777777" w:rsidR="00D17145" w:rsidRDefault="00D17145" w:rsidP="007C2D56">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5F619902" w14:textId="061B4896" w:rsidR="007C2D56" w:rsidRPr="00041CED" w:rsidRDefault="007C2D56" w:rsidP="007C2D56">
            <w:pPr>
              <w:jc w:val="both"/>
              <w:rPr>
                <w:rFonts w:asciiTheme="majorBidi" w:hAnsiTheme="majorBidi" w:cstheme="majorBidi"/>
                <w:sz w:val="20"/>
                <w:szCs w:val="20"/>
              </w:rPr>
            </w:pPr>
            <w:r w:rsidRPr="00041CED">
              <w:rPr>
                <w:rFonts w:asciiTheme="majorBidi" w:hAnsiTheme="majorBidi" w:cstheme="majorBidi"/>
                <w:b/>
                <w:bCs/>
                <w:sz w:val="20"/>
                <w:szCs w:val="20"/>
              </w:rPr>
              <w:t xml:space="preserve">Categoria C – </w:t>
            </w:r>
            <w:r w:rsidRPr="00041CED">
              <w:rPr>
                <w:rFonts w:asciiTheme="majorBidi" w:hAnsiTheme="majorBidi" w:cstheme="majorBidi"/>
                <w:sz w:val="20"/>
                <w:szCs w:val="20"/>
              </w:rPr>
              <w:t>arme care fac obiectul declarării</w:t>
            </w:r>
          </w:p>
          <w:p w14:paraId="7784496C" w14:textId="2993AD71" w:rsidR="007C2D56" w:rsidRDefault="007C2D56" w:rsidP="007C2D56">
            <w:pPr>
              <w:jc w:val="both"/>
              <w:rPr>
                <w:rFonts w:asciiTheme="majorBidi" w:hAnsiTheme="majorBidi" w:cstheme="majorBidi"/>
                <w:sz w:val="20"/>
                <w:szCs w:val="20"/>
              </w:rPr>
            </w:pPr>
            <w:r w:rsidRPr="003606E6">
              <w:rPr>
                <w:rFonts w:asciiTheme="majorBidi" w:hAnsiTheme="majorBidi" w:cstheme="majorBidi"/>
                <w:sz w:val="20"/>
                <w:szCs w:val="20"/>
              </w:rPr>
              <w:t>c) Armele de asomare, precum şi muniţia aferentă, poziţia tarifară NM RM 9303 90</w:t>
            </w:r>
            <w:r>
              <w:rPr>
                <w:rFonts w:asciiTheme="majorBidi" w:hAnsiTheme="majorBidi" w:cstheme="majorBidi"/>
                <w:sz w:val="20"/>
                <w:szCs w:val="20"/>
              </w:rPr>
              <w:t> </w:t>
            </w:r>
            <w:r w:rsidRPr="003606E6">
              <w:rPr>
                <w:rFonts w:asciiTheme="majorBidi" w:hAnsiTheme="majorBidi" w:cstheme="majorBidi"/>
                <w:sz w:val="20"/>
                <w:szCs w:val="20"/>
              </w:rPr>
              <w:t>000</w:t>
            </w:r>
            <w:r>
              <w:rPr>
                <w:rFonts w:asciiTheme="majorBidi" w:hAnsiTheme="majorBidi" w:cstheme="majorBidi"/>
                <w:sz w:val="20"/>
                <w:szCs w:val="20"/>
              </w:rPr>
              <w:t>;</w:t>
            </w:r>
          </w:p>
          <w:p w14:paraId="2A7D4E4D" w14:textId="77777777" w:rsidR="007C2D56" w:rsidRPr="00C71409" w:rsidRDefault="007C2D56" w:rsidP="007C2D56">
            <w:pPr>
              <w:jc w:val="both"/>
              <w:rPr>
                <w:rFonts w:asciiTheme="majorBidi" w:hAnsiTheme="majorBidi" w:cstheme="majorBidi"/>
                <w:sz w:val="20"/>
                <w:szCs w:val="20"/>
              </w:rPr>
            </w:pPr>
            <w:r w:rsidRPr="00C71409">
              <w:rPr>
                <w:rFonts w:asciiTheme="majorBidi" w:hAnsiTheme="majorBidi" w:cstheme="majorBidi"/>
                <w:sz w:val="20"/>
                <w:szCs w:val="20"/>
              </w:rPr>
              <w:t>d) Armele cu tranchilizante, precum şi muniţia aferentă, poziţia tarifară NM RM 9303 90 000;</w:t>
            </w:r>
          </w:p>
          <w:p w14:paraId="2431A38F" w14:textId="77777777" w:rsidR="007C2D56" w:rsidRPr="00C71409" w:rsidRDefault="007C2D56" w:rsidP="007C2D56">
            <w:pPr>
              <w:jc w:val="both"/>
              <w:rPr>
                <w:rFonts w:asciiTheme="majorBidi" w:hAnsiTheme="majorBidi" w:cstheme="majorBidi"/>
                <w:sz w:val="20"/>
                <w:szCs w:val="20"/>
              </w:rPr>
            </w:pPr>
            <w:r w:rsidRPr="00C71409">
              <w:rPr>
                <w:rFonts w:asciiTheme="majorBidi" w:hAnsiTheme="majorBidi" w:cstheme="majorBidi"/>
                <w:sz w:val="20"/>
                <w:szCs w:val="20"/>
              </w:rPr>
              <w:t>e) Dispozitivele destinate pescuitului cu harpon, precum şi muniţia aferentă, poziţia tarifară NM RM 9501;</w:t>
            </w:r>
          </w:p>
          <w:p w14:paraId="7709657C" w14:textId="77777777" w:rsidR="007C2D56" w:rsidRDefault="007C2D56" w:rsidP="007C2D56">
            <w:pPr>
              <w:jc w:val="both"/>
              <w:rPr>
                <w:rFonts w:asciiTheme="majorBidi" w:hAnsiTheme="majorBidi" w:cstheme="majorBidi"/>
                <w:sz w:val="20"/>
                <w:szCs w:val="20"/>
              </w:rPr>
            </w:pPr>
            <w:r w:rsidRPr="003606E6">
              <w:rPr>
                <w:rFonts w:asciiTheme="majorBidi" w:hAnsiTheme="majorBidi" w:cstheme="majorBidi"/>
                <w:sz w:val="20"/>
                <w:szCs w:val="20"/>
              </w:rPr>
              <w:t>g) Pistoalele de semnalizare, precum şi muniţia aferentă, poziţia tarifară NM RM 9303 90</w:t>
            </w:r>
            <w:r>
              <w:rPr>
                <w:rFonts w:asciiTheme="majorBidi" w:hAnsiTheme="majorBidi" w:cstheme="majorBidi"/>
                <w:sz w:val="20"/>
                <w:szCs w:val="20"/>
              </w:rPr>
              <w:t> </w:t>
            </w:r>
            <w:r w:rsidRPr="003606E6">
              <w:rPr>
                <w:rFonts w:asciiTheme="majorBidi" w:hAnsiTheme="majorBidi" w:cstheme="majorBidi"/>
                <w:sz w:val="20"/>
                <w:szCs w:val="20"/>
              </w:rPr>
              <w:t>000;</w:t>
            </w:r>
          </w:p>
          <w:p w14:paraId="022BE87C" w14:textId="1A09F6CE" w:rsidR="007C2D56" w:rsidRPr="00A00223" w:rsidRDefault="007C2D56" w:rsidP="007C2D56">
            <w:pPr>
              <w:jc w:val="both"/>
              <w:rPr>
                <w:rFonts w:asciiTheme="majorBidi" w:hAnsiTheme="majorBidi" w:cstheme="majorBidi"/>
                <w:sz w:val="20"/>
                <w:szCs w:val="20"/>
              </w:rPr>
            </w:pPr>
          </w:p>
        </w:tc>
        <w:tc>
          <w:tcPr>
            <w:tcW w:w="1842" w:type="dxa"/>
          </w:tcPr>
          <w:p w14:paraId="698293D1" w14:textId="23388596" w:rsidR="007C2D56" w:rsidRPr="00A75CBC" w:rsidRDefault="007C2D56" w:rsidP="007C2D56">
            <w:pPr>
              <w:jc w:val="center"/>
              <w:rPr>
                <w:rFonts w:asciiTheme="majorBidi" w:hAnsiTheme="majorBidi" w:cstheme="majorBidi"/>
                <w:sz w:val="20"/>
                <w:szCs w:val="20"/>
              </w:rPr>
            </w:pPr>
            <w:r w:rsidRPr="00A75CBC">
              <w:rPr>
                <w:rFonts w:asciiTheme="majorBidi" w:hAnsiTheme="majorBidi" w:cstheme="majorBidi"/>
                <w:sz w:val="20"/>
                <w:szCs w:val="20"/>
              </w:rPr>
              <w:t>Parțial compatibil</w:t>
            </w:r>
          </w:p>
        </w:tc>
        <w:tc>
          <w:tcPr>
            <w:tcW w:w="4962" w:type="dxa"/>
          </w:tcPr>
          <w:p w14:paraId="1DBD3E0C" w14:textId="27658364" w:rsidR="007C2D56" w:rsidRPr="00A75CBC" w:rsidRDefault="007C2D56" w:rsidP="002A4AB6">
            <w:pPr>
              <w:ind w:right="-102"/>
              <w:rPr>
                <w:rFonts w:asciiTheme="majorBidi" w:hAnsiTheme="majorBidi" w:cstheme="majorBidi"/>
                <w:sz w:val="20"/>
                <w:szCs w:val="20"/>
              </w:rPr>
            </w:pPr>
            <w:r w:rsidRPr="00A75CBC">
              <w:rPr>
                <w:rFonts w:asciiTheme="majorBidi" w:hAnsiTheme="majorBidi" w:cstheme="majorBidi"/>
                <w:sz w:val="20"/>
                <w:szCs w:val="20"/>
              </w:rPr>
              <w:t>Potrivit art. 3 din Directiva UE 2021/555,</w:t>
            </w:r>
          </w:p>
          <w:p w14:paraId="781F3E46" w14:textId="1C9F1389" w:rsidR="007C2D56" w:rsidRPr="00A75CBC" w:rsidRDefault="007C2D56" w:rsidP="002A4AB6">
            <w:pPr>
              <w:ind w:right="-102"/>
              <w:rPr>
                <w:rFonts w:asciiTheme="majorBidi" w:hAnsiTheme="majorBidi" w:cstheme="majorBidi"/>
                <w:sz w:val="20"/>
                <w:szCs w:val="20"/>
              </w:rPr>
            </w:pPr>
            <w:r w:rsidRPr="00A75CBC">
              <w:rPr>
                <w:rFonts w:asciiTheme="majorBidi" w:hAnsiTheme="majorBidi" w:cstheme="majorBidi"/>
                <w:sz w:val="20"/>
                <w:szCs w:val="20"/>
              </w:rPr>
              <w:t>Statele membre pot adopta, în cadrul propriilor legislații, măsuri mai stricte decât cele prevăzute în prezenta directivă, sub rezerva drepturilor conferite rezidenților statelor membre în temeiul articolului 17 alineatul (2).</w:t>
            </w:r>
          </w:p>
        </w:tc>
      </w:tr>
      <w:tr w:rsidR="007C2D56" w:rsidRPr="00292960" w14:paraId="6D507C41" w14:textId="77777777" w:rsidTr="007C2D56">
        <w:tc>
          <w:tcPr>
            <w:tcW w:w="3964" w:type="dxa"/>
          </w:tcPr>
          <w:p w14:paraId="78A52472" w14:textId="7777777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b)</w:t>
            </w:r>
            <w:r>
              <w:rPr>
                <w:rFonts w:asciiTheme="majorBidi" w:hAnsiTheme="majorBidi" w:cstheme="majorBidi"/>
                <w:sz w:val="20"/>
                <w:szCs w:val="20"/>
              </w:rPr>
              <w:t xml:space="preserve"> </w:t>
            </w:r>
            <w:r w:rsidRPr="00047B5D">
              <w:rPr>
                <w:rFonts w:asciiTheme="majorBidi" w:hAnsiTheme="majorBidi" w:cstheme="majorBidi"/>
                <w:sz w:val="20"/>
                <w:szCs w:val="20"/>
              </w:rPr>
              <w:t>sunt considerate drept arme antice în măsura în care astfel de arme nu au fost incluse în categoriile prevăzute în partea II și li se aplică legislația națională.</w:t>
            </w:r>
          </w:p>
          <w:p w14:paraId="0DF96C73" w14:textId="2BFACAC4"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Până la coordonarea la nivelul Uniunii, statele membre pot aplica legislațiile lor naționale în ceea ce privește armele de foc enumerate în prezenta parte.</w:t>
            </w:r>
          </w:p>
        </w:tc>
        <w:tc>
          <w:tcPr>
            <w:tcW w:w="5075" w:type="dxa"/>
          </w:tcPr>
          <w:p w14:paraId="2EBB994A" w14:textId="77777777" w:rsidR="00682974" w:rsidRDefault="00682974" w:rsidP="00682974">
            <w:pPr>
              <w:jc w:val="both"/>
              <w:rPr>
                <w:rFonts w:asciiTheme="majorBidi" w:hAnsiTheme="majorBidi" w:cstheme="majorBidi"/>
                <w:sz w:val="20"/>
                <w:szCs w:val="20"/>
              </w:rPr>
            </w:pPr>
            <w:r>
              <w:rPr>
                <w:rFonts w:asciiTheme="majorBidi" w:hAnsiTheme="majorBidi" w:cstheme="majorBidi"/>
                <w:sz w:val="20"/>
                <w:szCs w:val="20"/>
              </w:rPr>
              <w:t xml:space="preserve">Anexa nr. 1 Legea 130/2012 </w:t>
            </w:r>
          </w:p>
          <w:p w14:paraId="3004254D" w14:textId="77777777" w:rsidR="00682974" w:rsidRDefault="00682974" w:rsidP="00682974">
            <w:pPr>
              <w:jc w:val="both"/>
              <w:rPr>
                <w:rFonts w:asciiTheme="majorBidi" w:hAnsiTheme="majorBidi" w:cstheme="majorBidi"/>
                <w:sz w:val="20"/>
                <w:szCs w:val="20"/>
              </w:rPr>
            </w:pPr>
            <w:r w:rsidRPr="00041CED">
              <w:rPr>
                <w:rFonts w:asciiTheme="majorBidi" w:hAnsiTheme="majorBidi" w:cstheme="majorBidi"/>
                <w:b/>
                <w:bCs/>
                <w:sz w:val="20"/>
                <w:szCs w:val="20"/>
              </w:rPr>
              <w:t xml:space="preserve">Categoria C – </w:t>
            </w:r>
            <w:r w:rsidRPr="00041CED">
              <w:rPr>
                <w:rFonts w:asciiTheme="majorBidi" w:hAnsiTheme="majorBidi" w:cstheme="majorBidi"/>
                <w:sz w:val="20"/>
                <w:szCs w:val="20"/>
              </w:rPr>
              <w:t>arme care fac obiectul declarării</w:t>
            </w:r>
            <w:r w:rsidRPr="003606E6">
              <w:rPr>
                <w:rFonts w:asciiTheme="majorBidi" w:hAnsiTheme="majorBidi" w:cstheme="majorBidi"/>
                <w:sz w:val="20"/>
                <w:szCs w:val="20"/>
              </w:rPr>
              <w:t xml:space="preserve"> </w:t>
            </w:r>
          </w:p>
          <w:p w14:paraId="51EA3A19" w14:textId="2F88D946" w:rsidR="007C2D56" w:rsidRPr="009C60B4" w:rsidRDefault="007C2D56" w:rsidP="00682974">
            <w:pPr>
              <w:jc w:val="both"/>
              <w:rPr>
                <w:rFonts w:asciiTheme="majorBidi" w:hAnsiTheme="majorBidi" w:cstheme="majorBidi"/>
                <w:sz w:val="20"/>
                <w:szCs w:val="20"/>
              </w:rPr>
            </w:pPr>
            <w:r w:rsidRPr="003606E6">
              <w:rPr>
                <w:rFonts w:asciiTheme="majorBidi" w:hAnsiTheme="majorBidi" w:cstheme="majorBidi"/>
                <w:sz w:val="20"/>
                <w:szCs w:val="20"/>
              </w:rPr>
              <w:t>h) Armele vechi, precum şi muniţia aferentă, poziţia tarifară NM RM 9303 10</w:t>
            </w:r>
            <w:r>
              <w:rPr>
                <w:rFonts w:asciiTheme="majorBidi" w:hAnsiTheme="majorBidi" w:cstheme="majorBidi"/>
                <w:sz w:val="20"/>
                <w:szCs w:val="20"/>
              </w:rPr>
              <w:t> </w:t>
            </w:r>
            <w:r w:rsidRPr="003606E6">
              <w:rPr>
                <w:rFonts w:asciiTheme="majorBidi" w:hAnsiTheme="majorBidi" w:cstheme="majorBidi"/>
                <w:sz w:val="20"/>
                <w:szCs w:val="20"/>
              </w:rPr>
              <w:t>000</w:t>
            </w:r>
            <w:r w:rsidRPr="009C60B4">
              <w:rPr>
                <w:rFonts w:asciiTheme="majorBidi" w:hAnsiTheme="majorBidi" w:cstheme="majorBidi"/>
                <w:sz w:val="20"/>
                <w:szCs w:val="20"/>
              </w:rPr>
              <w:t>.</w:t>
            </w:r>
          </w:p>
          <w:p w14:paraId="21C3B1F8" w14:textId="77777777" w:rsidR="007C2D56" w:rsidRPr="009C60B4" w:rsidRDefault="007C2D56" w:rsidP="007C2D56">
            <w:pPr>
              <w:jc w:val="both"/>
              <w:rPr>
                <w:rFonts w:asciiTheme="majorBidi" w:hAnsiTheme="majorBidi" w:cstheme="majorBidi"/>
                <w:sz w:val="20"/>
                <w:szCs w:val="20"/>
              </w:rPr>
            </w:pPr>
          </w:p>
          <w:p w14:paraId="34C2257C" w14:textId="77777777" w:rsidR="007C2D56" w:rsidRPr="00041CED" w:rsidRDefault="007C2D56" w:rsidP="007C2D56">
            <w:pPr>
              <w:jc w:val="both"/>
              <w:rPr>
                <w:rFonts w:asciiTheme="majorBidi" w:hAnsiTheme="majorBidi" w:cstheme="majorBidi"/>
                <w:b/>
                <w:bCs/>
                <w:sz w:val="20"/>
                <w:szCs w:val="20"/>
              </w:rPr>
            </w:pPr>
          </w:p>
        </w:tc>
        <w:tc>
          <w:tcPr>
            <w:tcW w:w="1842" w:type="dxa"/>
          </w:tcPr>
          <w:p w14:paraId="1724D83F" w14:textId="766287A7" w:rsidR="007C2D56" w:rsidRPr="00041CED" w:rsidRDefault="007C2D56" w:rsidP="007C2D56">
            <w:pPr>
              <w:jc w:val="center"/>
              <w:rPr>
                <w:rFonts w:asciiTheme="majorBidi" w:hAnsiTheme="majorBidi" w:cstheme="majorBidi"/>
                <w:sz w:val="20"/>
                <w:szCs w:val="20"/>
                <w:highlight w:val="green"/>
              </w:rPr>
            </w:pPr>
            <w:r w:rsidRPr="00A75CBC">
              <w:rPr>
                <w:rFonts w:asciiTheme="majorBidi" w:hAnsiTheme="majorBidi" w:cstheme="majorBidi"/>
                <w:sz w:val="20"/>
                <w:szCs w:val="20"/>
              </w:rPr>
              <w:t>Parțial compatibil</w:t>
            </w:r>
          </w:p>
        </w:tc>
        <w:tc>
          <w:tcPr>
            <w:tcW w:w="4962" w:type="dxa"/>
          </w:tcPr>
          <w:p w14:paraId="2E5BAAD0" w14:textId="393EFFB5" w:rsidR="007C2D56" w:rsidRPr="00A75CBC" w:rsidRDefault="007C2D56" w:rsidP="002A4AB6">
            <w:pPr>
              <w:ind w:right="-102"/>
              <w:rPr>
                <w:rFonts w:asciiTheme="majorBidi" w:hAnsiTheme="majorBidi" w:cstheme="majorBidi"/>
                <w:sz w:val="20"/>
                <w:szCs w:val="20"/>
              </w:rPr>
            </w:pPr>
            <w:r w:rsidRPr="00A75CBC">
              <w:rPr>
                <w:rFonts w:asciiTheme="majorBidi" w:hAnsiTheme="majorBidi" w:cstheme="majorBidi"/>
                <w:sz w:val="20"/>
                <w:szCs w:val="20"/>
              </w:rPr>
              <w:t>Potrivit art. 3 din Directiva UE 2021/555,</w:t>
            </w:r>
          </w:p>
          <w:p w14:paraId="4461BC42" w14:textId="78DF6CBE" w:rsidR="007C2D56" w:rsidRPr="00A75CBC" w:rsidRDefault="007C2D56" w:rsidP="002A4AB6">
            <w:pPr>
              <w:rPr>
                <w:rFonts w:asciiTheme="majorBidi" w:hAnsiTheme="majorBidi" w:cstheme="majorBidi"/>
                <w:sz w:val="20"/>
                <w:szCs w:val="20"/>
              </w:rPr>
            </w:pPr>
            <w:r w:rsidRPr="00A75CBC">
              <w:rPr>
                <w:rFonts w:asciiTheme="majorBidi" w:hAnsiTheme="majorBidi" w:cstheme="majorBidi"/>
                <w:sz w:val="20"/>
                <w:szCs w:val="20"/>
              </w:rPr>
              <w:t>Statele membre pot adopta, în cadrul propriilor legislații, măsuri mai stricte decât cele prevăzute în prezenta directivă, sub rezerva drepturilor conferite rezidenților statelor membre în temeiul articolului 17 alineatul (2).</w:t>
            </w:r>
          </w:p>
        </w:tc>
      </w:tr>
      <w:tr w:rsidR="007C2D56" w:rsidRPr="00292960" w14:paraId="38E0D25F" w14:textId="77777777" w:rsidTr="007C2D56">
        <w:tc>
          <w:tcPr>
            <w:tcW w:w="3964" w:type="dxa"/>
          </w:tcPr>
          <w:p w14:paraId="6B8D8779" w14:textId="77777777"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IV.</w:t>
            </w:r>
            <w:r>
              <w:rPr>
                <w:rFonts w:asciiTheme="majorBidi" w:hAnsiTheme="majorBidi" w:cstheme="majorBidi"/>
                <w:sz w:val="20"/>
                <w:szCs w:val="20"/>
              </w:rPr>
              <w:t xml:space="preserve"> </w:t>
            </w:r>
            <w:r w:rsidRPr="00047B5D">
              <w:rPr>
                <w:rFonts w:asciiTheme="majorBidi" w:hAnsiTheme="majorBidi" w:cstheme="majorBidi"/>
                <w:sz w:val="20"/>
                <w:szCs w:val="20"/>
              </w:rPr>
              <w:t>În înțelesul prezentei anexe:</w:t>
            </w:r>
          </w:p>
          <w:p w14:paraId="74810013" w14:textId="74B2D45F"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(a)</w:t>
            </w:r>
            <w:r>
              <w:rPr>
                <w:rFonts w:asciiTheme="majorBidi" w:hAnsiTheme="majorBidi" w:cstheme="majorBidi"/>
                <w:sz w:val="20"/>
                <w:szCs w:val="20"/>
              </w:rPr>
              <w:t xml:space="preserve"> </w:t>
            </w:r>
            <w:r w:rsidRPr="00047B5D">
              <w:rPr>
                <w:rFonts w:asciiTheme="majorBidi" w:hAnsiTheme="majorBidi" w:cstheme="majorBidi"/>
                <w:sz w:val="20"/>
                <w:szCs w:val="20"/>
              </w:rPr>
              <w:t>„armă de foc cu bătaie scurtă” înseamnă o armă de foc a cărei țeavă nu depășește 30 cm sau a cărei lungime totală nu depășește 60 cm;</w:t>
            </w:r>
          </w:p>
        </w:tc>
        <w:tc>
          <w:tcPr>
            <w:tcW w:w="5075" w:type="dxa"/>
          </w:tcPr>
          <w:p w14:paraId="275B6201"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Art. 2, Legea nr. 130/2012</w:t>
            </w:r>
          </w:p>
          <w:p w14:paraId="13ECCF38" w14:textId="0F316315" w:rsidR="007C2D56" w:rsidRPr="008B0283"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C70C8B">
              <w:rPr>
                <w:rFonts w:asciiTheme="majorBidi" w:hAnsiTheme="majorBidi" w:cstheme="majorBidi"/>
                <w:sz w:val="20"/>
                <w:szCs w:val="20"/>
              </w:rPr>
              <w:t>armă de foc scurtă</w:t>
            </w:r>
            <w:r>
              <w:rPr>
                <w:rFonts w:asciiTheme="majorBidi" w:hAnsiTheme="majorBidi" w:cstheme="majorBidi"/>
                <w:sz w:val="20"/>
                <w:szCs w:val="20"/>
              </w:rPr>
              <w:t>”</w:t>
            </w:r>
            <w:r w:rsidRPr="00C70C8B">
              <w:rPr>
                <w:rFonts w:asciiTheme="majorBidi" w:hAnsiTheme="majorBidi" w:cstheme="majorBidi"/>
                <w:sz w:val="20"/>
                <w:szCs w:val="20"/>
              </w:rPr>
              <w:t xml:space="preserve"> – armă de foc a cărei ţeavă nu depăşeşte 30 cm sau a cărei lungime totală nu depăşeşte 60 cm;</w:t>
            </w:r>
          </w:p>
        </w:tc>
        <w:tc>
          <w:tcPr>
            <w:tcW w:w="1842" w:type="dxa"/>
          </w:tcPr>
          <w:p w14:paraId="578BBE36"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p w14:paraId="7ED6439F" w14:textId="77777777" w:rsidR="007C2D56" w:rsidRPr="0021791C" w:rsidRDefault="007C2D56" w:rsidP="007C2D56">
            <w:pPr>
              <w:jc w:val="center"/>
              <w:rPr>
                <w:rFonts w:asciiTheme="majorBidi" w:hAnsiTheme="majorBidi" w:cstheme="majorBidi"/>
                <w:sz w:val="20"/>
                <w:szCs w:val="20"/>
                <w:highlight w:val="green"/>
              </w:rPr>
            </w:pPr>
          </w:p>
        </w:tc>
        <w:tc>
          <w:tcPr>
            <w:tcW w:w="4962" w:type="dxa"/>
          </w:tcPr>
          <w:p w14:paraId="3398A067" w14:textId="77777777" w:rsidR="007C2D56" w:rsidRPr="006E2902" w:rsidRDefault="007C2D56" w:rsidP="002A4AB6">
            <w:pPr>
              <w:ind w:right="-102"/>
              <w:rPr>
                <w:rFonts w:asciiTheme="majorBidi" w:hAnsiTheme="majorBidi" w:cstheme="majorBidi"/>
                <w:color w:val="FF0000"/>
                <w:sz w:val="20"/>
                <w:szCs w:val="20"/>
              </w:rPr>
            </w:pPr>
          </w:p>
        </w:tc>
      </w:tr>
      <w:tr w:rsidR="007C2D56" w:rsidRPr="00292960" w14:paraId="38C8D2DF" w14:textId="77777777" w:rsidTr="007C2D56">
        <w:tc>
          <w:tcPr>
            <w:tcW w:w="3964" w:type="dxa"/>
          </w:tcPr>
          <w:p w14:paraId="576EFB0F" w14:textId="77777777" w:rsidR="007C2D56"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(b)</w:t>
            </w:r>
            <w:r>
              <w:rPr>
                <w:rFonts w:asciiTheme="majorBidi" w:hAnsiTheme="majorBidi" w:cstheme="majorBidi"/>
                <w:sz w:val="20"/>
                <w:szCs w:val="20"/>
              </w:rPr>
              <w:t xml:space="preserve"> </w:t>
            </w:r>
            <w:r w:rsidRPr="00047B5D">
              <w:rPr>
                <w:rFonts w:asciiTheme="majorBidi" w:hAnsiTheme="majorBidi" w:cstheme="majorBidi"/>
                <w:sz w:val="20"/>
                <w:szCs w:val="20"/>
              </w:rPr>
              <w:t>„arme de foc cu bătaie lungă” înseamnă toate armele de foc, altele decât cele cu bătaie scurtă;</w:t>
            </w:r>
          </w:p>
          <w:p w14:paraId="6E72C1BE" w14:textId="77777777" w:rsidR="007C2D56" w:rsidRPr="00047B5D" w:rsidRDefault="007C2D56" w:rsidP="007C2D56">
            <w:pPr>
              <w:jc w:val="both"/>
              <w:rPr>
                <w:rFonts w:asciiTheme="majorBidi" w:hAnsiTheme="majorBidi" w:cstheme="majorBidi"/>
                <w:sz w:val="20"/>
                <w:szCs w:val="20"/>
              </w:rPr>
            </w:pPr>
          </w:p>
        </w:tc>
        <w:tc>
          <w:tcPr>
            <w:tcW w:w="5075" w:type="dxa"/>
          </w:tcPr>
          <w:p w14:paraId="437F8777" w14:textId="7559FE0A"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C70C8B">
              <w:rPr>
                <w:rFonts w:asciiTheme="majorBidi" w:hAnsiTheme="majorBidi" w:cstheme="majorBidi"/>
                <w:sz w:val="20"/>
                <w:szCs w:val="20"/>
              </w:rPr>
              <w:t>armă de foc lungă</w:t>
            </w:r>
            <w:r>
              <w:rPr>
                <w:rFonts w:asciiTheme="majorBidi" w:hAnsiTheme="majorBidi" w:cstheme="majorBidi"/>
                <w:sz w:val="20"/>
                <w:szCs w:val="20"/>
              </w:rPr>
              <w:t>”</w:t>
            </w:r>
            <w:r w:rsidRPr="00C70C8B">
              <w:rPr>
                <w:rFonts w:asciiTheme="majorBidi" w:hAnsiTheme="majorBidi" w:cstheme="majorBidi"/>
                <w:sz w:val="20"/>
                <w:szCs w:val="20"/>
              </w:rPr>
              <w:t xml:space="preserve"> – armă de foc a cărei lungime a ţevii sau lungime totală depăşeşte dimensiunile maxime ale armelor de foc scurte, stabilite de prezenta lege;</w:t>
            </w:r>
          </w:p>
        </w:tc>
        <w:tc>
          <w:tcPr>
            <w:tcW w:w="1842" w:type="dxa"/>
          </w:tcPr>
          <w:p w14:paraId="1873B74D"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p w14:paraId="0E7CBA5F" w14:textId="77777777" w:rsidR="007C2D56" w:rsidRPr="00916DC4" w:rsidRDefault="007C2D56" w:rsidP="007C2D56">
            <w:pPr>
              <w:jc w:val="center"/>
              <w:rPr>
                <w:rFonts w:asciiTheme="majorBidi" w:hAnsiTheme="majorBidi" w:cstheme="majorBidi"/>
                <w:sz w:val="20"/>
                <w:szCs w:val="20"/>
              </w:rPr>
            </w:pPr>
          </w:p>
        </w:tc>
        <w:tc>
          <w:tcPr>
            <w:tcW w:w="4962" w:type="dxa"/>
          </w:tcPr>
          <w:p w14:paraId="31A99692" w14:textId="77777777" w:rsidR="007C2D56" w:rsidRPr="006E2902" w:rsidRDefault="007C2D56" w:rsidP="002A4AB6">
            <w:pPr>
              <w:ind w:right="-102"/>
              <w:rPr>
                <w:rFonts w:asciiTheme="majorBidi" w:hAnsiTheme="majorBidi" w:cstheme="majorBidi"/>
                <w:color w:val="FF0000"/>
                <w:sz w:val="20"/>
                <w:szCs w:val="20"/>
              </w:rPr>
            </w:pPr>
          </w:p>
        </w:tc>
      </w:tr>
      <w:tr w:rsidR="007C2D56" w:rsidRPr="00292960" w14:paraId="5651543F" w14:textId="77777777" w:rsidTr="007C2D56">
        <w:tc>
          <w:tcPr>
            <w:tcW w:w="3964" w:type="dxa"/>
          </w:tcPr>
          <w:p w14:paraId="5FB02708" w14:textId="7229C5AA" w:rsidR="007C2D56" w:rsidRPr="00047B5D" w:rsidRDefault="007C2D56" w:rsidP="007C2D56">
            <w:pPr>
              <w:jc w:val="both"/>
              <w:rPr>
                <w:rFonts w:asciiTheme="majorBidi" w:hAnsiTheme="majorBidi" w:cstheme="majorBidi"/>
                <w:sz w:val="20"/>
                <w:szCs w:val="20"/>
              </w:rPr>
            </w:pPr>
            <w:r>
              <w:rPr>
                <w:rFonts w:asciiTheme="majorBidi" w:hAnsiTheme="majorBidi" w:cstheme="majorBidi"/>
                <w:sz w:val="20"/>
                <w:szCs w:val="20"/>
              </w:rPr>
              <w:t xml:space="preserve">c) </w:t>
            </w:r>
            <w:r w:rsidRPr="00047B5D">
              <w:rPr>
                <w:rFonts w:asciiTheme="majorBidi" w:hAnsiTheme="majorBidi" w:cstheme="majorBidi"/>
                <w:sz w:val="20"/>
                <w:szCs w:val="20"/>
              </w:rPr>
              <w:t xml:space="preserve">„armă automată” înseamnă toate armele de foc care, după fiecare foc tras, se încarcă </w:t>
            </w:r>
            <w:r w:rsidRPr="00047B5D">
              <w:rPr>
                <w:rFonts w:asciiTheme="majorBidi" w:hAnsiTheme="majorBidi" w:cstheme="majorBidi"/>
                <w:sz w:val="20"/>
                <w:szCs w:val="20"/>
              </w:rPr>
              <w:lastRenderedPageBreak/>
              <w:t>automat și care nu pot, printr-o singură apăsare de trăgaci, să lanseze mai multe focuri;</w:t>
            </w:r>
          </w:p>
        </w:tc>
        <w:tc>
          <w:tcPr>
            <w:tcW w:w="5075" w:type="dxa"/>
          </w:tcPr>
          <w:p w14:paraId="146CBAED"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lastRenderedPageBreak/>
              <w:t>„</w:t>
            </w:r>
            <w:r w:rsidRPr="00C70C8B">
              <w:rPr>
                <w:rFonts w:asciiTheme="majorBidi" w:hAnsiTheme="majorBidi" w:cstheme="majorBidi"/>
                <w:sz w:val="20"/>
                <w:szCs w:val="20"/>
              </w:rPr>
              <w:t>armă de foc automată</w:t>
            </w:r>
            <w:r>
              <w:rPr>
                <w:rFonts w:asciiTheme="majorBidi" w:hAnsiTheme="majorBidi" w:cstheme="majorBidi"/>
                <w:sz w:val="20"/>
                <w:szCs w:val="20"/>
              </w:rPr>
              <w:t>”</w:t>
            </w:r>
            <w:r w:rsidRPr="00C70C8B">
              <w:rPr>
                <w:rFonts w:asciiTheme="majorBidi" w:hAnsiTheme="majorBidi" w:cstheme="majorBidi"/>
                <w:sz w:val="20"/>
                <w:szCs w:val="20"/>
              </w:rPr>
              <w:t xml:space="preserve"> – armă de foc care, după fiecare cartuş tras, se reîncarcă automat şi trage o serie de mai </w:t>
            </w:r>
            <w:r w:rsidRPr="00C70C8B">
              <w:rPr>
                <w:rFonts w:asciiTheme="majorBidi" w:hAnsiTheme="majorBidi" w:cstheme="majorBidi"/>
                <w:sz w:val="20"/>
                <w:szCs w:val="20"/>
              </w:rPr>
              <w:lastRenderedPageBreak/>
              <w:t>multe cartuşe prin apăsare continuă pe trăgaci;</w:t>
            </w:r>
          </w:p>
          <w:p w14:paraId="03D6483C" w14:textId="77777777" w:rsidR="007C2D56" w:rsidRDefault="007C2D56" w:rsidP="007C2D56">
            <w:pPr>
              <w:jc w:val="both"/>
              <w:rPr>
                <w:rFonts w:asciiTheme="majorBidi" w:hAnsiTheme="majorBidi" w:cstheme="majorBidi"/>
                <w:sz w:val="20"/>
                <w:szCs w:val="20"/>
              </w:rPr>
            </w:pPr>
          </w:p>
        </w:tc>
        <w:tc>
          <w:tcPr>
            <w:tcW w:w="1842" w:type="dxa"/>
          </w:tcPr>
          <w:p w14:paraId="2A4BD650"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lastRenderedPageBreak/>
              <w:t>Compatibil</w:t>
            </w:r>
          </w:p>
          <w:p w14:paraId="4E9DCF9B" w14:textId="77777777" w:rsidR="007C2D56" w:rsidRPr="00916DC4" w:rsidRDefault="007C2D56" w:rsidP="007C2D56">
            <w:pPr>
              <w:jc w:val="center"/>
              <w:rPr>
                <w:rFonts w:asciiTheme="majorBidi" w:hAnsiTheme="majorBidi" w:cstheme="majorBidi"/>
                <w:sz w:val="20"/>
                <w:szCs w:val="20"/>
              </w:rPr>
            </w:pPr>
          </w:p>
        </w:tc>
        <w:tc>
          <w:tcPr>
            <w:tcW w:w="4962" w:type="dxa"/>
          </w:tcPr>
          <w:p w14:paraId="00EB76F2" w14:textId="77777777" w:rsidR="007C2D56" w:rsidRPr="006E2902" w:rsidRDefault="007C2D56" w:rsidP="002A4AB6">
            <w:pPr>
              <w:ind w:right="-102"/>
              <w:rPr>
                <w:rFonts w:asciiTheme="majorBidi" w:hAnsiTheme="majorBidi" w:cstheme="majorBidi"/>
                <w:color w:val="FF0000"/>
                <w:sz w:val="20"/>
                <w:szCs w:val="20"/>
              </w:rPr>
            </w:pPr>
          </w:p>
        </w:tc>
      </w:tr>
      <w:tr w:rsidR="007C2D56" w:rsidRPr="00292960" w14:paraId="1FAF9530" w14:textId="77777777" w:rsidTr="007C2D56">
        <w:tc>
          <w:tcPr>
            <w:tcW w:w="3964" w:type="dxa"/>
          </w:tcPr>
          <w:p w14:paraId="68DD88CC" w14:textId="69C959FA" w:rsidR="007C2D56"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(d)</w:t>
            </w:r>
            <w:r>
              <w:rPr>
                <w:rFonts w:asciiTheme="majorBidi" w:hAnsiTheme="majorBidi" w:cstheme="majorBidi"/>
                <w:sz w:val="20"/>
                <w:szCs w:val="20"/>
              </w:rPr>
              <w:t xml:space="preserve"> </w:t>
            </w:r>
            <w:r w:rsidRPr="00047B5D">
              <w:rPr>
                <w:rFonts w:asciiTheme="majorBidi" w:hAnsiTheme="majorBidi" w:cstheme="majorBidi"/>
                <w:sz w:val="20"/>
                <w:szCs w:val="20"/>
              </w:rPr>
              <w:t>„armă semiautomată” înseamnă toate armele de foc care, după fiecare foc tras, se încarcă automat și care nu pot, printr-o singură apăsare de trăgaci, să lanseze mai mult de un singur foc;</w:t>
            </w:r>
          </w:p>
        </w:tc>
        <w:tc>
          <w:tcPr>
            <w:tcW w:w="5075" w:type="dxa"/>
          </w:tcPr>
          <w:p w14:paraId="0EE96952" w14:textId="77777777" w:rsidR="007C2D56" w:rsidRPr="00165BE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3B5695">
              <w:rPr>
                <w:rFonts w:asciiTheme="majorBidi" w:hAnsiTheme="majorBidi" w:cstheme="majorBidi"/>
                <w:sz w:val="20"/>
                <w:szCs w:val="20"/>
              </w:rPr>
              <w:t>armă de foc semiautomată</w:t>
            </w:r>
            <w:r>
              <w:rPr>
                <w:rFonts w:asciiTheme="majorBidi" w:hAnsiTheme="majorBidi" w:cstheme="majorBidi"/>
                <w:sz w:val="20"/>
                <w:szCs w:val="20"/>
              </w:rPr>
              <w:t>”</w:t>
            </w:r>
            <w:r w:rsidRPr="003B5695">
              <w:rPr>
                <w:rFonts w:asciiTheme="majorBidi" w:hAnsiTheme="majorBidi" w:cstheme="majorBidi"/>
                <w:sz w:val="20"/>
                <w:szCs w:val="20"/>
              </w:rPr>
              <w:t xml:space="preserve"> – armă de foc care, după fiecare cartuş tras, se reîncarcă automat, dar nu poate trage o serie de mai multe cartuşe prin apăsare continuă pe trăgaci;</w:t>
            </w:r>
          </w:p>
          <w:p w14:paraId="15D5DA3F" w14:textId="77777777" w:rsidR="007C2D56" w:rsidRDefault="007C2D56" w:rsidP="007C2D56">
            <w:pPr>
              <w:jc w:val="both"/>
              <w:rPr>
                <w:rFonts w:asciiTheme="majorBidi" w:hAnsiTheme="majorBidi" w:cstheme="majorBidi"/>
                <w:sz w:val="20"/>
                <w:szCs w:val="20"/>
              </w:rPr>
            </w:pPr>
          </w:p>
        </w:tc>
        <w:tc>
          <w:tcPr>
            <w:tcW w:w="1842" w:type="dxa"/>
          </w:tcPr>
          <w:p w14:paraId="2B7A1767"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p w14:paraId="48225816" w14:textId="77777777" w:rsidR="007C2D56" w:rsidRPr="00916DC4" w:rsidRDefault="007C2D56" w:rsidP="007C2D56">
            <w:pPr>
              <w:jc w:val="center"/>
              <w:rPr>
                <w:rFonts w:asciiTheme="majorBidi" w:hAnsiTheme="majorBidi" w:cstheme="majorBidi"/>
                <w:sz w:val="20"/>
                <w:szCs w:val="20"/>
              </w:rPr>
            </w:pPr>
          </w:p>
        </w:tc>
        <w:tc>
          <w:tcPr>
            <w:tcW w:w="4962" w:type="dxa"/>
          </w:tcPr>
          <w:p w14:paraId="7B438860" w14:textId="77777777" w:rsidR="007C2D56" w:rsidRPr="006E2902" w:rsidRDefault="007C2D56" w:rsidP="002A4AB6">
            <w:pPr>
              <w:ind w:right="-102"/>
              <w:rPr>
                <w:rFonts w:asciiTheme="majorBidi" w:hAnsiTheme="majorBidi" w:cstheme="majorBidi"/>
                <w:color w:val="FF0000"/>
                <w:sz w:val="20"/>
                <w:szCs w:val="20"/>
              </w:rPr>
            </w:pPr>
          </w:p>
        </w:tc>
      </w:tr>
      <w:tr w:rsidR="007C2D56" w:rsidRPr="00292960" w14:paraId="168A67BE" w14:textId="77777777" w:rsidTr="007C2D56">
        <w:tc>
          <w:tcPr>
            <w:tcW w:w="3964" w:type="dxa"/>
          </w:tcPr>
          <w:p w14:paraId="208B857B" w14:textId="0D7D5BBB"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(e)</w:t>
            </w:r>
            <w:r>
              <w:rPr>
                <w:rFonts w:asciiTheme="majorBidi" w:hAnsiTheme="majorBidi" w:cstheme="majorBidi"/>
                <w:sz w:val="20"/>
                <w:szCs w:val="20"/>
              </w:rPr>
              <w:t xml:space="preserve"> </w:t>
            </w:r>
            <w:r w:rsidRPr="00047B5D">
              <w:rPr>
                <w:rFonts w:asciiTheme="majorBidi" w:hAnsiTheme="majorBidi" w:cstheme="majorBidi"/>
                <w:sz w:val="20"/>
                <w:szCs w:val="20"/>
              </w:rPr>
              <w:t>„armă cu repetiție” înseamnă o armă de foc care, după fiecare foc tras, se încarcă manual, prin introducerea în țeavă a unui cartuș extras din încărcător și transportat cu ajutorul unui mecanism;</w:t>
            </w:r>
          </w:p>
        </w:tc>
        <w:tc>
          <w:tcPr>
            <w:tcW w:w="5075" w:type="dxa"/>
          </w:tcPr>
          <w:p w14:paraId="1E2F091D"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1501D6">
              <w:rPr>
                <w:rFonts w:asciiTheme="majorBidi" w:hAnsiTheme="majorBidi" w:cstheme="majorBidi"/>
                <w:sz w:val="20"/>
                <w:szCs w:val="20"/>
              </w:rPr>
              <w:t>armă de foc cu repetiţie</w:t>
            </w:r>
            <w:r>
              <w:rPr>
                <w:rFonts w:asciiTheme="majorBidi" w:hAnsiTheme="majorBidi" w:cstheme="majorBidi"/>
                <w:sz w:val="20"/>
                <w:szCs w:val="20"/>
              </w:rPr>
              <w:t>”</w:t>
            </w:r>
            <w:r w:rsidRPr="001501D6">
              <w:rPr>
                <w:rFonts w:asciiTheme="majorBidi" w:hAnsiTheme="majorBidi" w:cstheme="majorBidi"/>
                <w:sz w:val="20"/>
                <w:szCs w:val="20"/>
              </w:rPr>
              <w:t xml:space="preserve"> – armă de foc care, după fiecare foc tras, se reîncarcă manual prin introducerea pe ţeavă a unui cartuş preluat din încărcător prin intermediul unui mecanism;</w:t>
            </w:r>
          </w:p>
          <w:p w14:paraId="238C7E8D" w14:textId="77777777" w:rsidR="007C2D56" w:rsidRDefault="007C2D56" w:rsidP="007C2D56">
            <w:pPr>
              <w:jc w:val="both"/>
              <w:rPr>
                <w:rFonts w:asciiTheme="majorBidi" w:hAnsiTheme="majorBidi" w:cstheme="majorBidi"/>
                <w:sz w:val="20"/>
                <w:szCs w:val="20"/>
              </w:rPr>
            </w:pPr>
          </w:p>
        </w:tc>
        <w:tc>
          <w:tcPr>
            <w:tcW w:w="1842" w:type="dxa"/>
          </w:tcPr>
          <w:p w14:paraId="1D34BF45"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p w14:paraId="5FDFA9E8" w14:textId="77777777" w:rsidR="007C2D56" w:rsidRPr="00916DC4" w:rsidRDefault="007C2D56" w:rsidP="007C2D56">
            <w:pPr>
              <w:jc w:val="center"/>
              <w:rPr>
                <w:rFonts w:asciiTheme="majorBidi" w:hAnsiTheme="majorBidi" w:cstheme="majorBidi"/>
                <w:sz w:val="20"/>
                <w:szCs w:val="20"/>
              </w:rPr>
            </w:pPr>
          </w:p>
        </w:tc>
        <w:tc>
          <w:tcPr>
            <w:tcW w:w="4962" w:type="dxa"/>
          </w:tcPr>
          <w:p w14:paraId="0DFE223A" w14:textId="77777777" w:rsidR="007C2D56" w:rsidRPr="006E2902" w:rsidRDefault="007C2D56" w:rsidP="002A4AB6">
            <w:pPr>
              <w:ind w:right="-102"/>
              <w:rPr>
                <w:rFonts w:asciiTheme="majorBidi" w:hAnsiTheme="majorBidi" w:cstheme="majorBidi"/>
                <w:color w:val="FF0000"/>
                <w:sz w:val="20"/>
                <w:szCs w:val="20"/>
              </w:rPr>
            </w:pPr>
          </w:p>
        </w:tc>
      </w:tr>
      <w:tr w:rsidR="007C2D56" w:rsidRPr="00292960" w14:paraId="3622A5A4" w14:textId="77777777" w:rsidTr="007C2D56">
        <w:tc>
          <w:tcPr>
            <w:tcW w:w="3964" w:type="dxa"/>
          </w:tcPr>
          <w:p w14:paraId="49249C66" w14:textId="69BCDA74"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(f)</w:t>
            </w:r>
            <w:r>
              <w:rPr>
                <w:rFonts w:asciiTheme="majorBidi" w:hAnsiTheme="majorBidi" w:cstheme="majorBidi"/>
                <w:sz w:val="20"/>
                <w:szCs w:val="20"/>
              </w:rPr>
              <w:t xml:space="preserve"> </w:t>
            </w:r>
            <w:r w:rsidRPr="00047B5D">
              <w:rPr>
                <w:rFonts w:asciiTheme="majorBidi" w:hAnsiTheme="majorBidi" w:cstheme="majorBidi"/>
                <w:sz w:val="20"/>
                <w:szCs w:val="20"/>
              </w:rPr>
              <w:t>„armă cu tragere foc cu foc” înseamnă o armă de foc fără încărcător care este încărcată înaintea fiecărei trageri prin introducerea manuală a cartușului în cameră sau într-un spațiu prevăzut în acest scop la intrarea în țeavă;</w:t>
            </w:r>
          </w:p>
        </w:tc>
        <w:tc>
          <w:tcPr>
            <w:tcW w:w="5075" w:type="dxa"/>
          </w:tcPr>
          <w:p w14:paraId="44496CBA"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w:t>
            </w:r>
            <w:r w:rsidRPr="001501D6">
              <w:rPr>
                <w:rFonts w:asciiTheme="majorBidi" w:hAnsiTheme="majorBidi" w:cstheme="majorBidi"/>
                <w:sz w:val="20"/>
                <w:szCs w:val="20"/>
              </w:rPr>
              <w:t>armă de foc cu o singură lovitură</w:t>
            </w:r>
            <w:r>
              <w:rPr>
                <w:rFonts w:asciiTheme="majorBidi" w:hAnsiTheme="majorBidi" w:cstheme="majorBidi"/>
                <w:sz w:val="20"/>
                <w:szCs w:val="20"/>
              </w:rPr>
              <w:t>”</w:t>
            </w:r>
            <w:r w:rsidRPr="001501D6">
              <w:rPr>
                <w:rFonts w:asciiTheme="majorBidi" w:hAnsiTheme="majorBidi" w:cstheme="majorBidi"/>
                <w:sz w:val="20"/>
                <w:szCs w:val="20"/>
              </w:rPr>
              <w:t xml:space="preserve"> – armă de foc fără încărcător, care este încărcată înaintea fiecărei trageri prin introducerea manuală a cartuşului în cameră sau într-un spaţiu prevăzut în acest scop situat la intrarea în ţeavă;</w:t>
            </w:r>
          </w:p>
          <w:p w14:paraId="1C90E320" w14:textId="77777777" w:rsidR="007C2D56" w:rsidRDefault="007C2D56" w:rsidP="007C2D56">
            <w:pPr>
              <w:jc w:val="both"/>
              <w:rPr>
                <w:rFonts w:asciiTheme="majorBidi" w:hAnsiTheme="majorBidi" w:cstheme="majorBidi"/>
                <w:sz w:val="20"/>
                <w:szCs w:val="20"/>
              </w:rPr>
            </w:pPr>
          </w:p>
        </w:tc>
        <w:tc>
          <w:tcPr>
            <w:tcW w:w="1842" w:type="dxa"/>
          </w:tcPr>
          <w:p w14:paraId="4FDCEEAA"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p w14:paraId="7D6615F1" w14:textId="77777777" w:rsidR="007C2D56" w:rsidRPr="00916DC4" w:rsidRDefault="007C2D56" w:rsidP="007C2D56">
            <w:pPr>
              <w:jc w:val="center"/>
              <w:rPr>
                <w:rFonts w:asciiTheme="majorBidi" w:hAnsiTheme="majorBidi" w:cstheme="majorBidi"/>
                <w:sz w:val="20"/>
                <w:szCs w:val="20"/>
              </w:rPr>
            </w:pPr>
          </w:p>
        </w:tc>
        <w:tc>
          <w:tcPr>
            <w:tcW w:w="4962" w:type="dxa"/>
          </w:tcPr>
          <w:p w14:paraId="43DFC4E5" w14:textId="77777777" w:rsidR="007C2D56" w:rsidRPr="006E2902" w:rsidRDefault="007C2D56" w:rsidP="002A4AB6">
            <w:pPr>
              <w:ind w:right="-102"/>
              <w:rPr>
                <w:rFonts w:asciiTheme="majorBidi" w:hAnsiTheme="majorBidi" w:cstheme="majorBidi"/>
                <w:color w:val="FF0000"/>
                <w:sz w:val="20"/>
                <w:szCs w:val="20"/>
              </w:rPr>
            </w:pPr>
          </w:p>
        </w:tc>
      </w:tr>
      <w:tr w:rsidR="007C2D56" w:rsidRPr="00292960" w14:paraId="6956760A" w14:textId="77777777" w:rsidTr="007C2D56">
        <w:tc>
          <w:tcPr>
            <w:tcW w:w="3964" w:type="dxa"/>
          </w:tcPr>
          <w:p w14:paraId="72E1DDBB" w14:textId="77777777" w:rsidR="007C2D56"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(g)</w:t>
            </w:r>
            <w:r>
              <w:rPr>
                <w:rFonts w:asciiTheme="majorBidi" w:hAnsiTheme="majorBidi" w:cstheme="majorBidi"/>
                <w:sz w:val="20"/>
                <w:szCs w:val="20"/>
              </w:rPr>
              <w:t xml:space="preserve"> </w:t>
            </w:r>
            <w:r w:rsidRPr="00047B5D">
              <w:rPr>
                <w:rFonts w:asciiTheme="majorBidi" w:hAnsiTheme="majorBidi" w:cstheme="majorBidi"/>
                <w:sz w:val="20"/>
                <w:szCs w:val="20"/>
              </w:rPr>
              <w:t>„muniție cu proiectile perforante” înseamnă muniție de utilitate militară, cu proiectile blindate care au nucleu dur perforant;</w:t>
            </w:r>
          </w:p>
          <w:p w14:paraId="31FC8495" w14:textId="77777777" w:rsidR="007C2D56" w:rsidRPr="00047B5D" w:rsidRDefault="007C2D56" w:rsidP="007C2D56">
            <w:pPr>
              <w:jc w:val="both"/>
              <w:rPr>
                <w:rFonts w:asciiTheme="majorBidi" w:hAnsiTheme="majorBidi" w:cstheme="majorBidi"/>
                <w:sz w:val="20"/>
                <w:szCs w:val="20"/>
              </w:rPr>
            </w:pPr>
          </w:p>
        </w:tc>
        <w:tc>
          <w:tcPr>
            <w:tcW w:w="5075" w:type="dxa"/>
          </w:tcPr>
          <w:p w14:paraId="01F068AB" w14:textId="4B0BB29B"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Proiectul prevede la pct. 2, completarea art. 2 (Noțiuni) din Legea 130/2012:</w:t>
            </w:r>
          </w:p>
          <w:p w14:paraId="3F7724D1" w14:textId="6A70BAE8" w:rsidR="007C2D56" w:rsidRDefault="007C2D56" w:rsidP="007C2D56">
            <w:pPr>
              <w:jc w:val="both"/>
              <w:rPr>
                <w:rFonts w:asciiTheme="majorBidi" w:hAnsiTheme="majorBidi" w:cstheme="majorBidi"/>
                <w:sz w:val="20"/>
                <w:szCs w:val="20"/>
              </w:rPr>
            </w:pPr>
            <w:r w:rsidRPr="00445F96">
              <w:rPr>
                <w:rFonts w:asciiTheme="majorBidi" w:hAnsiTheme="majorBidi" w:cstheme="majorBidi"/>
                <w:i/>
                <w:sz w:val="20"/>
                <w:szCs w:val="20"/>
                <w:lang w:val="ro-MD"/>
              </w:rPr>
              <w:t>muniție cu proiectile perforante</w:t>
            </w:r>
            <w:r w:rsidRPr="00445F96">
              <w:rPr>
                <w:rFonts w:asciiTheme="majorBidi" w:hAnsiTheme="majorBidi" w:cstheme="majorBidi"/>
                <w:sz w:val="20"/>
                <w:szCs w:val="20"/>
                <w:lang w:val="ro-MD"/>
              </w:rPr>
              <w:t xml:space="preserve"> – muniție de utilitate militară, cu proiectile blindate care au nucleu dur perforant;</w:t>
            </w:r>
          </w:p>
        </w:tc>
        <w:tc>
          <w:tcPr>
            <w:tcW w:w="1842" w:type="dxa"/>
          </w:tcPr>
          <w:p w14:paraId="1ACFB888" w14:textId="77777777" w:rsidR="007C2D56" w:rsidRPr="00916DC4" w:rsidRDefault="007C2D56" w:rsidP="007C2D56">
            <w:pPr>
              <w:jc w:val="center"/>
              <w:rPr>
                <w:rFonts w:asciiTheme="majorBidi" w:hAnsiTheme="majorBidi" w:cstheme="majorBidi"/>
                <w:sz w:val="20"/>
                <w:szCs w:val="20"/>
              </w:rPr>
            </w:pPr>
            <w:r w:rsidRPr="00916DC4">
              <w:rPr>
                <w:rFonts w:asciiTheme="majorBidi" w:hAnsiTheme="majorBidi" w:cstheme="majorBidi"/>
                <w:sz w:val="20"/>
                <w:szCs w:val="20"/>
              </w:rPr>
              <w:t>Compatibil</w:t>
            </w:r>
          </w:p>
          <w:p w14:paraId="58CC33DA" w14:textId="77777777" w:rsidR="007C2D56" w:rsidRPr="00916DC4" w:rsidRDefault="007C2D56" w:rsidP="007C2D56">
            <w:pPr>
              <w:jc w:val="center"/>
              <w:rPr>
                <w:rFonts w:asciiTheme="majorBidi" w:hAnsiTheme="majorBidi" w:cstheme="majorBidi"/>
                <w:sz w:val="20"/>
                <w:szCs w:val="20"/>
              </w:rPr>
            </w:pPr>
          </w:p>
        </w:tc>
        <w:tc>
          <w:tcPr>
            <w:tcW w:w="4962" w:type="dxa"/>
          </w:tcPr>
          <w:p w14:paraId="42C68D26" w14:textId="77777777" w:rsidR="007C2D56" w:rsidRPr="006E2902" w:rsidRDefault="007C2D56" w:rsidP="002A4AB6">
            <w:pPr>
              <w:ind w:right="-102"/>
              <w:rPr>
                <w:rFonts w:asciiTheme="majorBidi" w:hAnsiTheme="majorBidi" w:cstheme="majorBidi"/>
                <w:color w:val="FF0000"/>
                <w:sz w:val="20"/>
                <w:szCs w:val="20"/>
              </w:rPr>
            </w:pPr>
          </w:p>
        </w:tc>
      </w:tr>
      <w:tr w:rsidR="007C2D56" w:rsidRPr="00292960" w14:paraId="124133E6" w14:textId="77777777" w:rsidTr="007C2D56">
        <w:tc>
          <w:tcPr>
            <w:tcW w:w="3964" w:type="dxa"/>
          </w:tcPr>
          <w:p w14:paraId="4655879A" w14:textId="77777777" w:rsidR="007C2D56"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(h)</w:t>
            </w:r>
            <w:r>
              <w:rPr>
                <w:rFonts w:asciiTheme="majorBidi" w:hAnsiTheme="majorBidi" w:cstheme="majorBidi"/>
                <w:sz w:val="20"/>
                <w:szCs w:val="20"/>
              </w:rPr>
              <w:t xml:space="preserve"> </w:t>
            </w:r>
            <w:r w:rsidRPr="00047B5D">
              <w:rPr>
                <w:rFonts w:asciiTheme="majorBidi" w:hAnsiTheme="majorBidi" w:cstheme="majorBidi"/>
                <w:sz w:val="20"/>
                <w:szCs w:val="20"/>
              </w:rPr>
              <w:t>„muniție cu proiectile explozive” înseamnă muniție de utilitate militară, cu proiectile conținând o încărcătură care explodează în timpul impactului;</w:t>
            </w:r>
          </w:p>
          <w:p w14:paraId="5410D770" w14:textId="77777777" w:rsidR="007C2D56" w:rsidRPr="00047B5D" w:rsidRDefault="007C2D56" w:rsidP="007C2D56">
            <w:pPr>
              <w:jc w:val="both"/>
              <w:rPr>
                <w:rFonts w:asciiTheme="majorBidi" w:hAnsiTheme="majorBidi" w:cstheme="majorBidi"/>
                <w:sz w:val="20"/>
                <w:szCs w:val="20"/>
              </w:rPr>
            </w:pPr>
          </w:p>
        </w:tc>
        <w:tc>
          <w:tcPr>
            <w:tcW w:w="5075" w:type="dxa"/>
          </w:tcPr>
          <w:p w14:paraId="64D31632"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Proiectul prevede la pct. 2, completarea art. 2 (Noțiuni) din Legea 130/2012:</w:t>
            </w:r>
          </w:p>
          <w:p w14:paraId="2525D73B" w14:textId="0631A696" w:rsidR="007C2D56" w:rsidRDefault="007C2D56" w:rsidP="007C2D56">
            <w:pPr>
              <w:jc w:val="both"/>
              <w:rPr>
                <w:rFonts w:asciiTheme="majorBidi" w:hAnsiTheme="majorBidi" w:cstheme="majorBidi"/>
                <w:sz w:val="20"/>
                <w:szCs w:val="20"/>
              </w:rPr>
            </w:pPr>
            <w:r w:rsidRPr="00445F96">
              <w:rPr>
                <w:rFonts w:asciiTheme="majorBidi" w:hAnsiTheme="majorBidi" w:cstheme="majorBidi"/>
                <w:i/>
                <w:sz w:val="20"/>
                <w:szCs w:val="20"/>
                <w:lang w:val="ro-MD"/>
              </w:rPr>
              <w:t xml:space="preserve">muniție cu proiectile explozive – </w:t>
            </w:r>
            <w:r w:rsidRPr="00445F96">
              <w:rPr>
                <w:rFonts w:asciiTheme="majorBidi" w:hAnsiTheme="majorBidi" w:cstheme="majorBidi"/>
                <w:sz w:val="20"/>
                <w:szCs w:val="20"/>
                <w:lang w:val="ro-MD"/>
              </w:rPr>
              <w:t>muniție de utilitate militară, cu proiectile care conțin o încărcătură ce explodează în timpul impactulu</w:t>
            </w:r>
            <w:r>
              <w:rPr>
                <w:rFonts w:asciiTheme="majorBidi" w:hAnsiTheme="majorBidi" w:cstheme="majorBidi"/>
                <w:sz w:val="20"/>
                <w:szCs w:val="20"/>
                <w:lang w:val="ro-MD"/>
              </w:rPr>
              <w:t>i</w:t>
            </w:r>
          </w:p>
        </w:tc>
        <w:tc>
          <w:tcPr>
            <w:tcW w:w="1842" w:type="dxa"/>
          </w:tcPr>
          <w:p w14:paraId="0DC36FAF" w14:textId="77777777" w:rsidR="007C2D56" w:rsidRPr="00FC40E8" w:rsidRDefault="007C2D56" w:rsidP="007C2D56">
            <w:pPr>
              <w:jc w:val="center"/>
              <w:rPr>
                <w:rFonts w:asciiTheme="majorBidi" w:hAnsiTheme="majorBidi" w:cstheme="majorBidi"/>
                <w:sz w:val="20"/>
                <w:szCs w:val="20"/>
              </w:rPr>
            </w:pPr>
            <w:r w:rsidRPr="00FC40E8">
              <w:rPr>
                <w:rFonts w:asciiTheme="majorBidi" w:hAnsiTheme="majorBidi" w:cstheme="majorBidi"/>
                <w:sz w:val="20"/>
                <w:szCs w:val="20"/>
              </w:rPr>
              <w:t>Compatibil</w:t>
            </w:r>
          </w:p>
          <w:p w14:paraId="37BEA95B" w14:textId="77777777" w:rsidR="007C2D56" w:rsidRPr="00916DC4" w:rsidRDefault="007C2D56" w:rsidP="007C2D56">
            <w:pPr>
              <w:jc w:val="center"/>
              <w:rPr>
                <w:rFonts w:asciiTheme="majorBidi" w:hAnsiTheme="majorBidi" w:cstheme="majorBidi"/>
                <w:sz w:val="20"/>
                <w:szCs w:val="20"/>
              </w:rPr>
            </w:pPr>
          </w:p>
        </w:tc>
        <w:tc>
          <w:tcPr>
            <w:tcW w:w="4962" w:type="dxa"/>
          </w:tcPr>
          <w:p w14:paraId="017FDCCA" w14:textId="77777777" w:rsidR="007C2D56" w:rsidRPr="006E2902" w:rsidRDefault="007C2D56" w:rsidP="002A4AB6">
            <w:pPr>
              <w:ind w:right="-102"/>
              <w:rPr>
                <w:rFonts w:asciiTheme="majorBidi" w:hAnsiTheme="majorBidi" w:cstheme="majorBidi"/>
                <w:color w:val="FF0000"/>
                <w:sz w:val="20"/>
                <w:szCs w:val="20"/>
              </w:rPr>
            </w:pPr>
          </w:p>
        </w:tc>
      </w:tr>
      <w:tr w:rsidR="007C2D56" w:rsidRPr="00292960" w14:paraId="0B240F7E" w14:textId="77777777" w:rsidTr="007C2D56">
        <w:tc>
          <w:tcPr>
            <w:tcW w:w="3964" w:type="dxa"/>
          </w:tcPr>
          <w:p w14:paraId="53D70C8A" w14:textId="008A0BC5" w:rsidR="007C2D56" w:rsidRPr="00047B5D" w:rsidRDefault="007C2D56" w:rsidP="007C2D56">
            <w:pPr>
              <w:jc w:val="both"/>
              <w:rPr>
                <w:rFonts w:asciiTheme="majorBidi" w:hAnsiTheme="majorBidi" w:cstheme="majorBidi"/>
                <w:sz w:val="20"/>
                <w:szCs w:val="20"/>
              </w:rPr>
            </w:pPr>
            <w:r w:rsidRPr="00047B5D">
              <w:rPr>
                <w:rFonts w:asciiTheme="majorBidi" w:hAnsiTheme="majorBidi" w:cstheme="majorBidi"/>
                <w:sz w:val="20"/>
                <w:szCs w:val="20"/>
              </w:rPr>
              <w:t>(i)</w:t>
            </w:r>
            <w:r>
              <w:rPr>
                <w:rFonts w:asciiTheme="majorBidi" w:hAnsiTheme="majorBidi" w:cstheme="majorBidi"/>
                <w:sz w:val="20"/>
                <w:szCs w:val="20"/>
              </w:rPr>
              <w:t xml:space="preserve"> </w:t>
            </w:r>
            <w:r w:rsidRPr="00047B5D">
              <w:rPr>
                <w:rFonts w:asciiTheme="majorBidi" w:hAnsiTheme="majorBidi" w:cstheme="majorBidi"/>
                <w:sz w:val="20"/>
                <w:szCs w:val="20"/>
              </w:rPr>
              <w:t>„muniție cu proiectile incendiare” înseamnă muniție militară, cu proiectile conținând un amestec chimic inflamabil la contactul cu aerul sau în momentul impactului.</w:t>
            </w:r>
          </w:p>
        </w:tc>
        <w:tc>
          <w:tcPr>
            <w:tcW w:w="5075" w:type="dxa"/>
          </w:tcPr>
          <w:p w14:paraId="47F85FB5" w14:textId="77777777" w:rsidR="007C2D56" w:rsidRDefault="007C2D56" w:rsidP="007C2D56">
            <w:pPr>
              <w:jc w:val="both"/>
              <w:rPr>
                <w:rFonts w:asciiTheme="majorBidi" w:hAnsiTheme="majorBidi" w:cstheme="majorBidi"/>
                <w:sz w:val="20"/>
                <w:szCs w:val="20"/>
              </w:rPr>
            </w:pPr>
            <w:r>
              <w:rPr>
                <w:rFonts w:asciiTheme="majorBidi" w:hAnsiTheme="majorBidi" w:cstheme="majorBidi"/>
                <w:sz w:val="20"/>
                <w:szCs w:val="20"/>
              </w:rPr>
              <w:t>Proiectul prevede la pct. 2, completarea art. 2 (Noțiuni) din Legea 130/2012:</w:t>
            </w:r>
          </w:p>
          <w:p w14:paraId="7C08EF48" w14:textId="67C5EF0F" w:rsidR="007C2D56" w:rsidRDefault="007C2D56" w:rsidP="007C2D56">
            <w:pPr>
              <w:jc w:val="both"/>
              <w:rPr>
                <w:rFonts w:asciiTheme="majorBidi" w:hAnsiTheme="majorBidi" w:cstheme="majorBidi"/>
                <w:sz w:val="20"/>
                <w:szCs w:val="20"/>
              </w:rPr>
            </w:pPr>
            <w:r w:rsidRPr="00445F96">
              <w:rPr>
                <w:rFonts w:asciiTheme="majorBidi" w:hAnsiTheme="majorBidi" w:cstheme="majorBidi"/>
                <w:i/>
                <w:sz w:val="20"/>
                <w:szCs w:val="20"/>
                <w:lang w:val="ro-MD"/>
              </w:rPr>
              <w:t>muniție cu proiectile incendiare –</w:t>
            </w:r>
            <w:r w:rsidRPr="00445F96">
              <w:rPr>
                <w:rFonts w:asciiTheme="majorBidi" w:hAnsiTheme="majorBidi" w:cstheme="majorBidi"/>
                <w:sz w:val="20"/>
                <w:szCs w:val="20"/>
                <w:lang w:val="ro-MD"/>
              </w:rPr>
              <w:t xml:space="preserve"> muniție de utilitate militară, cu proiectile care conțin un amestec chimic inflamabil la contactul cu aerul sau în momentul impactului</w:t>
            </w:r>
            <w:r>
              <w:rPr>
                <w:rFonts w:asciiTheme="majorBidi" w:hAnsiTheme="majorBidi" w:cstheme="majorBidi"/>
                <w:sz w:val="20"/>
                <w:szCs w:val="20"/>
              </w:rPr>
              <w:t>.</w:t>
            </w:r>
          </w:p>
        </w:tc>
        <w:tc>
          <w:tcPr>
            <w:tcW w:w="1842" w:type="dxa"/>
          </w:tcPr>
          <w:p w14:paraId="2682DEE3" w14:textId="77777777" w:rsidR="007C2D56" w:rsidRPr="00FC40E8" w:rsidRDefault="007C2D56" w:rsidP="007C2D56">
            <w:pPr>
              <w:jc w:val="center"/>
              <w:rPr>
                <w:rFonts w:asciiTheme="majorBidi" w:hAnsiTheme="majorBidi" w:cstheme="majorBidi"/>
                <w:sz w:val="20"/>
                <w:szCs w:val="20"/>
              </w:rPr>
            </w:pPr>
            <w:r w:rsidRPr="00FC40E8">
              <w:rPr>
                <w:rFonts w:asciiTheme="majorBidi" w:hAnsiTheme="majorBidi" w:cstheme="majorBidi"/>
                <w:sz w:val="20"/>
                <w:szCs w:val="20"/>
              </w:rPr>
              <w:t>Compatibil</w:t>
            </w:r>
          </w:p>
          <w:p w14:paraId="7DD0A599" w14:textId="77777777" w:rsidR="007C2D56" w:rsidRPr="00FC40E8" w:rsidRDefault="007C2D56" w:rsidP="007C2D56">
            <w:pPr>
              <w:jc w:val="center"/>
              <w:rPr>
                <w:rFonts w:asciiTheme="majorBidi" w:hAnsiTheme="majorBidi" w:cstheme="majorBidi"/>
                <w:sz w:val="20"/>
                <w:szCs w:val="20"/>
              </w:rPr>
            </w:pPr>
          </w:p>
        </w:tc>
        <w:tc>
          <w:tcPr>
            <w:tcW w:w="4962" w:type="dxa"/>
          </w:tcPr>
          <w:p w14:paraId="38B56607" w14:textId="77777777" w:rsidR="007C2D56" w:rsidRPr="006E2902" w:rsidRDefault="007C2D56" w:rsidP="002A4AB6">
            <w:pPr>
              <w:ind w:right="-102"/>
              <w:rPr>
                <w:rFonts w:asciiTheme="majorBidi" w:hAnsiTheme="majorBidi" w:cstheme="majorBidi"/>
                <w:color w:val="FF0000"/>
                <w:sz w:val="20"/>
                <w:szCs w:val="20"/>
              </w:rPr>
            </w:pPr>
          </w:p>
        </w:tc>
      </w:tr>
      <w:tr w:rsidR="007C2D56" w:rsidRPr="00292960" w14:paraId="25F9692A" w14:textId="77777777" w:rsidTr="007C2D56">
        <w:tc>
          <w:tcPr>
            <w:tcW w:w="3964" w:type="dxa"/>
          </w:tcPr>
          <w:p w14:paraId="6F2118E1" w14:textId="77777777" w:rsidR="007C2D56" w:rsidRDefault="007C2D56" w:rsidP="007C2D56">
            <w:pPr>
              <w:jc w:val="both"/>
              <w:rPr>
                <w:rFonts w:asciiTheme="majorBidi" w:hAnsiTheme="majorBidi" w:cstheme="majorBidi"/>
                <w:b/>
                <w:sz w:val="20"/>
                <w:szCs w:val="20"/>
              </w:rPr>
            </w:pPr>
            <w:r>
              <w:rPr>
                <w:rFonts w:asciiTheme="majorBidi" w:hAnsiTheme="majorBidi" w:cstheme="majorBidi"/>
                <w:b/>
                <w:sz w:val="20"/>
                <w:szCs w:val="20"/>
              </w:rPr>
              <w:t>ANEXA II</w:t>
            </w:r>
          </w:p>
          <w:p w14:paraId="63C450B2" w14:textId="77777777" w:rsidR="007C2D56" w:rsidRDefault="007C2D56" w:rsidP="007C2D56">
            <w:pPr>
              <w:jc w:val="both"/>
              <w:rPr>
                <w:rFonts w:ascii="Times New Roman" w:hAnsi="Times New Roman" w:cs="Times New Roman"/>
              </w:rPr>
            </w:pPr>
            <w:r w:rsidRPr="00B266E5">
              <w:rPr>
                <w:rFonts w:ascii="Times New Roman" w:hAnsi="Times New Roman" w:cs="Times New Roman"/>
              </w:rPr>
              <w:t xml:space="preserve">PERMISUL EUROPEAN PENTRU ARME DE FOC </w:t>
            </w:r>
          </w:p>
          <w:p w14:paraId="7D58984C" w14:textId="77777777" w:rsidR="007C2D56" w:rsidRDefault="007C2D56" w:rsidP="007C2D56">
            <w:pPr>
              <w:jc w:val="both"/>
              <w:rPr>
                <w:rFonts w:ascii="Times New Roman" w:hAnsi="Times New Roman" w:cs="Times New Roman"/>
              </w:rPr>
            </w:pPr>
            <w:r w:rsidRPr="00A06D9E">
              <w:rPr>
                <w:rFonts w:ascii="Times New Roman" w:hAnsi="Times New Roman" w:cs="Times New Roman"/>
              </w:rPr>
              <w:t xml:space="preserve">Permisul conține următoarele rubrici: </w:t>
            </w:r>
          </w:p>
          <w:p w14:paraId="2A875025" w14:textId="54E3D8D4" w:rsidR="007C2D56" w:rsidRPr="00735BAD" w:rsidRDefault="007C2D56" w:rsidP="007C2D56">
            <w:pPr>
              <w:jc w:val="both"/>
              <w:rPr>
                <w:rFonts w:ascii="Times New Roman" w:hAnsi="Times New Roman" w:cs="Times New Roman"/>
              </w:rPr>
            </w:pPr>
            <w:r w:rsidRPr="00A06D9E">
              <w:rPr>
                <w:rFonts w:ascii="Times New Roman" w:hAnsi="Times New Roman" w:cs="Times New Roman"/>
              </w:rPr>
              <w:t xml:space="preserve">(a) identitatea deținătorului; </w:t>
            </w:r>
          </w:p>
        </w:tc>
        <w:tc>
          <w:tcPr>
            <w:tcW w:w="5075" w:type="dxa"/>
          </w:tcPr>
          <w:p w14:paraId="21FBCBE8" w14:textId="286B3D52" w:rsidR="007C2D56" w:rsidRPr="006B08B9" w:rsidRDefault="007C2D56" w:rsidP="007C2D56">
            <w:pPr>
              <w:pStyle w:val="Listparagraf"/>
              <w:numPr>
                <w:ilvl w:val="0"/>
                <w:numId w:val="28"/>
              </w:numPr>
              <w:jc w:val="both"/>
              <w:rPr>
                <w:rFonts w:asciiTheme="majorBidi" w:hAnsiTheme="majorBidi" w:cstheme="majorBidi"/>
                <w:sz w:val="20"/>
                <w:szCs w:val="20"/>
              </w:rPr>
            </w:pPr>
          </w:p>
        </w:tc>
        <w:tc>
          <w:tcPr>
            <w:tcW w:w="1842" w:type="dxa"/>
          </w:tcPr>
          <w:p w14:paraId="458446B7" w14:textId="0651AFA2" w:rsidR="007C2D56" w:rsidRPr="00A75CBC" w:rsidRDefault="00801F0A" w:rsidP="007C2D56">
            <w:pPr>
              <w:jc w:val="center"/>
              <w:rPr>
                <w:rFonts w:asciiTheme="majorBidi" w:hAnsiTheme="majorBidi" w:cstheme="majorBidi"/>
                <w:sz w:val="20"/>
                <w:szCs w:val="20"/>
              </w:rPr>
            </w:pPr>
            <w:r w:rsidRPr="00801F0A">
              <w:rPr>
                <w:rFonts w:asciiTheme="majorBidi" w:hAnsiTheme="majorBidi" w:cstheme="majorBidi"/>
                <w:bCs/>
                <w:sz w:val="20"/>
                <w:szCs w:val="20"/>
              </w:rPr>
              <w:t>Norme UE netranspuse</w:t>
            </w:r>
          </w:p>
        </w:tc>
        <w:tc>
          <w:tcPr>
            <w:tcW w:w="4962" w:type="dxa"/>
          </w:tcPr>
          <w:p w14:paraId="103D9BDC" w14:textId="04E42EFA" w:rsidR="007C2D56" w:rsidRPr="006B08B9" w:rsidRDefault="00801F0A" w:rsidP="00801F0A">
            <w:pPr>
              <w:jc w:val="both"/>
              <w:rPr>
                <w:rFonts w:asciiTheme="majorBidi" w:hAnsiTheme="majorBidi" w:cstheme="majorBidi"/>
                <w:sz w:val="20"/>
                <w:szCs w:val="20"/>
              </w:rPr>
            </w:pPr>
            <w:r w:rsidRPr="00FB7E60">
              <w:rPr>
                <w:rFonts w:asciiTheme="majorBidi" w:hAnsiTheme="majorBidi" w:cstheme="majorBidi"/>
                <w:bCs/>
                <w:sz w:val="20"/>
                <w:szCs w:val="20"/>
              </w:rPr>
              <w:t>Urmează a fi transpuse printr-un alt proiect de act</w:t>
            </w:r>
            <w:r w:rsidR="00A60D5C">
              <w:rPr>
                <w:rFonts w:asciiTheme="majorBidi" w:hAnsiTheme="majorBidi" w:cstheme="majorBidi"/>
                <w:bCs/>
                <w:sz w:val="20"/>
                <w:szCs w:val="20"/>
              </w:rPr>
              <w:t xml:space="preserve"> </w:t>
            </w:r>
            <w:r w:rsidRPr="00FB7E60">
              <w:rPr>
                <w:rFonts w:asciiTheme="majorBidi" w:hAnsiTheme="majorBidi" w:cstheme="majorBidi"/>
                <w:bCs/>
                <w:sz w:val="20"/>
                <w:szCs w:val="20"/>
              </w:rPr>
              <w:t>normativ</w:t>
            </w:r>
          </w:p>
        </w:tc>
      </w:tr>
      <w:tr w:rsidR="00A60D5C" w:rsidRPr="00735BAD" w14:paraId="2B14B6BA" w14:textId="77777777" w:rsidTr="007C2D56">
        <w:tc>
          <w:tcPr>
            <w:tcW w:w="3964" w:type="dxa"/>
          </w:tcPr>
          <w:p w14:paraId="285C1246" w14:textId="6F8F5EE8" w:rsidR="00A60D5C" w:rsidRPr="00735BAD" w:rsidRDefault="00A60D5C" w:rsidP="00A60D5C">
            <w:pPr>
              <w:jc w:val="both"/>
              <w:rPr>
                <w:rFonts w:asciiTheme="majorBidi" w:hAnsiTheme="majorBidi" w:cstheme="majorBidi"/>
                <w:bCs/>
                <w:sz w:val="20"/>
                <w:szCs w:val="20"/>
              </w:rPr>
            </w:pPr>
            <w:r w:rsidRPr="00735BAD">
              <w:rPr>
                <w:rFonts w:asciiTheme="majorBidi" w:hAnsiTheme="majorBidi" w:cstheme="majorBidi"/>
                <w:bCs/>
                <w:sz w:val="20"/>
                <w:szCs w:val="20"/>
              </w:rPr>
              <w:t>(b) identificarea armei sau a armelor de foc, cuprinzând menționarea categoriei, în sensul prezentei directive;</w:t>
            </w:r>
          </w:p>
        </w:tc>
        <w:tc>
          <w:tcPr>
            <w:tcW w:w="5075" w:type="dxa"/>
          </w:tcPr>
          <w:p w14:paraId="6F35DAAC" w14:textId="77777777" w:rsidR="00A60D5C" w:rsidRPr="00735BAD" w:rsidRDefault="00A60D5C" w:rsidP="00A60D5C">
            <w:pPr>
              <w:pStyle w:val="Listparagraf"/>
              <w:numPr>
                <w:ilvl w:val="0"/>
                <w:numId w:val="28"/>
              </w:numPr>
              <w:jc w:val="both"/>
              <w:rPr>
                <w:rFonts w:asciiTheme="majorBidi" w:hAnsiTheme="majorBidi" w:cstheme="majorBidi"/>
                <w:bCs/>
                <w:sz w:val="20"/>
                <w:szCs w:val="20"/>
              </w:rPr>
            </w:pPr>
          </w:p>
        </w:tc>
        <w:tc>
          <w:tcPr>
            <w:tcW w:w="1842" w:type="dxa"/>
          </w:tcPr>
          <w:p w14:paraId="0012F120" w14:textId="09FAC946" w:rsidR="00A60D5C" w:rsidRPr="00735BAD" w:rsidRDefault="00A60D5C" w:rsidP="00A60D5C">
            <w:pPr>
              <w:jc w:val="center"/>
              <w:rPr>
                <w:rFonts w:asciiTheme="majorBidi" w:hAnsiTheme="majorBidi" w:cstheme="majorBidi"/>
                <w:bCs/>
                <w:sz w:val="20"/>
                <w:szCs w:val="20"/>
              </w:rPr>
            </w:pPr>
            <w:r w:rsidRPr="00735BAD">
              <w:rPr>
                <w:rFonts w:asciiTheme="majorBidi" w:hAnsiTheme="majorBidi" w:cstheme="majorBidi"/>
                <w:bCs/>
                <w:sz w:val="20"/>
                <w:szCs w:val="20"/>
              </w:rPr>
              <w:t>Norme UE ne</w:t>
            </w:r>
            <w:r>
              <w:rPr>
                <w:rFonts w:asciiTheme="majorBidi" w:hAnsiTheme="majorBidi" w:cstheme="majorBidi"/>
                <w:bCs/>
                <w:sz w:val="20"/>
                <w:szCs w:val="20"/>
              </w:rPr>
              <w:t>transpus</w:t>
            </w:r>
            <w:r w:rsidRPr="00735BAD">
              <w:rPr>
                <w:rFonts w:asciiTheme="majorBidi" w:hAnsiTheme="majorBidi" w:cstheme="majorBidi"/>
                <w:bCs/>
                <w:sz w:val="20"/>
                <w:szCs w:val="20"/>
              </w:rPr>
              <w:t>e</w:t>
            </w:r>
          </w:p>
        </w:tc>
        <w:tc>
          <w:tcPr>
            <w:tcW w:w="4962" w:type="dxa"/>
          </w:tcPr>
          <w:p w14:paraId="5FE1B7D8" w14:textId="7818DE2B" w:rsidR="00A60D5C" w:rsidRPr="00735BAD" w:rsidRDefault="00A60D5C" w:rsidP="00A60D5C">
            <w:pPr>
              <w:jc w:val="both"/>
              <w:rPr>
                <w:rFonts w:asciiTheme="majorBidi" w:hAnsiTheme="majorBidi" w:cstheme="majorBidi"/>
                <w:bCs/>
                <w:sz w:val="20"/>
                <w:szCs w:val="20"/>
              </w:rPr>
            </w:pPr>
            <w:r w:rsidRPr="003D48D4">
              <w:rPr>
                <w:rFonts w:asciiTheme="majorBidi" w:hAnsiTheme="majorBidi" w:cstheme="majorBidi"/>
                <w:bCs/>
                <w:sz w:val="20"/>
                <w:szCs w:val="20"/>
              </w:rPr>
              <w:t>U</w:t>
            </w:r>
            <w:r w:rsidRPr="00FB7E60">
              <w:rPr>
                <w:rFonts w:asciiTheme="majorBidi" w:hAnsiTheme="majorBidi" w:cstheme="majorBidi"/>
                <w:bCs/>
                <w:sz w:val="20"/>
                <w:szCs w:val="20"/>
              </w:rPr>
              <w:t>rmează a fi transpuse printr-un alt proiect de act</w:t>
            </w:r>
            <w:r w:rsidRPr="003D48D4">
              <w:rPr>
                <w:rFonts w:asciiTheme="majorBidi" w:hAnsiTheme="majorBidi" w:cstheme="majorBidi"/>
                <w:bCs/>
                <w:sz w:val="20"/>
                <w:szCs w:val="20"/>
              </w:rPr>
              <w:t xml:space="preserve"> </w:t>
            </w:r>
            <w:r w:rsidRPr="00FB7E60">
              <w:rPr>
                <w:rFonts w:asciiTheme="majorBidi" w:hAnsiTheme="majorBidi" w:cstheme="majorBidi"/>
                <w:bCs/>
                <w:sz w:val="20"/>
                <w:szCs w:val="20"/>
              </w:rPr>
              <w:t>normativ</w:t>
            </w:r>
          </w:p>
        </w:tc>
      </w:tr>
      <w:tr w:rsidR="00A60D5C" w:rsidRPr="00735BAD" w14:paraId="2F4B3A0D" w14:textId="77777777" w:rsidTr="007C2D56">
        <w:tc>
          <w:tcPr>
            <w:tcW w:w="3964" w:type="dxa"/>
          </w:tcPr>
          <w:p w14:paraId="4D4E77FA" w14:textId="713458DC" w:rsidR="00A60D5C" w:rsidRPr="00735BAD" w:rsidRDefault="00A60D5C" w:rsidP="00A60D5C">
            <w:pPr>
              <w:jc w:val="both"/>
              <w:rPr>
                <w:rFonts w:asciiTheme="majorBidi" w:hAnsiTheme="majorBidi" w:cstheme="majorBidi"/>
                <w:bCs/>
                <w:sz w:val="20"/>
                <w:szCs w:val="20"/>
              </w:rPr>
            </w:pPr>
            <w:r w:rsidRPr="00735BAD">
              <w:rPr>
                <w:rFonts w:asciiTheme="majorBidi" w:hAnsiTheme="majorBidi" w:cstheme="majorBidi"/>
                <w:bCs/>
                <w:sz w:val="20"/>
                <w:szCs w:val="20"/>
              </w:rPr>
              <w:t>(c) perioada de valabilitate a permisului;</w:t>
            </w:r>
          </w:p>
        </w:tc>
        <w:tc>
          <w:tcPr>
            <w:tcW w:w="5075" w:type="dxa"/>
          </w:tcPr>
          <w:p w14:paraId="565D7D92" w14:textId="77777777" w:rsidR="00A60D5C" w:rsidRPr="00735BAD" w:rsidRDefault="00A60D5C" w:rsidP="00A60D5C">
            <w:pPr>
              <w:pStyle w:val="Listparagraf"/>
              <w:numPr>
                <w:ilvl w:val="0"/>
                <w:numId w:val="28"/>
              </w:numPr>
              <w:jc w:val="both"/>
              <w:rPr>
                <w:rFonts w:asciiTheme="majorBidi" w:hAnsiTheme="majorBidi" w:cstheme="majorBidi"/>
                <w:bCs/>
                <w:sz w:val="20"/>
                <w:szCs w:val="20"/>
              </w:rPr>
            </w:pPr>
          </w:p>
        </w:tc>
        <w:tc>
          <w:tcPr>
            <w:tcW w:w="1842" w:type="dxa"/>
          </w:tcPr>
          <w:p w14:paraId="5BA73C61" w14:textId="3D76E84A" w:rsidR="00A60D5C" w:rsidRPr="00735BAD" w:rsidRDefault="00A60D5C" w:rsidP="00A60D5C">
            <w:pPr>
              <w:jc w:val="center"/>
              <w:rPr>
                <w:rFonts w:asciiTheme="majorBidi" w:hAnsiTheme="majorBidi" w:cstheme="majorBidi"/>
                <w:bCs/>
                <w:sz w:val="20"/>
                <w:szCs w:val="20"/>
              </w:rPr>
            </w:pPr>
            <w:r w:rsidRPr="000672E3">
              <w:rPr>
                <w:rFonts w:asciiTheme="majorBidi" w:hAnsiTheme="majorBidi" w:cstheme="majorBidi"/>
                <w:bCs/>
                <w:sz w:val="20"/>
                <w:szCs w:val="20"/>
              </w:rPr>
              <w:t xml:space="preserve">Norme UE </w:t>
            </w:r>
            <w:r w:rsidRPr="000672E3">
              <w:rPr>
                <w:rFonts w:asciiTheme="majorBidi" w:hAnsiTheme="majorBidi" w:cstheme="majorBidi"/>
                <w:bCs/>
                <w:sz w:val="20"/>
                <w:szCs w:val="20"/>
              </w:rPr>
              <w:lastRenderedPageBreak/>
              <w:t>netranspuse</w:t>
            </w:r>
          </w:p>
        </w:tc>
        <w:tc>
          <w:tcPr>
            <w:tcW w:w="4962" w:type="dxa"/>
          </w:tcPr>
          <w:p w14:paraId="375D17C8" w14:textId="1A3E7021" w:rsidR="00A60D5C" w:rsidRPr="00735BAD" w:rsidRDefault="00A60D5C" w:rsidP="00A60D5C">
            <w:pPr>
              <w:jc w:val="both"/>
              <w:rPr>
                <w:rFonts w:asciiTheme="majorBidi" w:hAnsiTheme="majorBidi" w:cstheme="majorBidi"/>
                <w:bCs/>
                <w:sz w:val="20"/>
                <w:szCs w:val="20"/>
              </w:rPr>
            </w:pPr>
            <w:r w:rsidRPr="003D48D4">
              <w:rPr>
                <w:rFonts w:asciiTheme="majorBidi" w:hAnsiTheme="majorBidi" w:cstheme="majorBidi"/>
                <w:bCs/>
                <w:sz w:val="20"/>
                <w:szCs w:val="20"/>
              </w:rPr>
              <w:lastRenderedPageBreak/>
              <w:t>U</w:t>
            </w:r>
            <w:r w:rsidRPr="00FB7E60">
              <w:rPr>
                <w:rFonts w:asciiTheme="majorBidi" w:hAnsiTheme="majorBidi" w:cstheme="majorBidi"/>
                <w:bCs/>
                <w:sz w:val="20"/>
                <w:szCs w:val="20"/>
              </w:rPr>
              <w:t>rmează a fi transpuse printr-un alt proiect de act</w:t>
            </w:r>
            <w:r w:rsidRPr="003D48D4">
              <w:rPr>
                <w:rFonts w:asciiTheme="majorBidi" w:hAnsiTheme="majorBidi" w:cstheme="majorBidi"/>
                <w:bCs/>
                <w:sz w:val="20"/>
                <w:szCs w:val="20"/>
              </w:rPr>
              <w:t xml:space="preserve"> </w:t>
            </w:r>
            <w:r w:rsidRPr="00FB7E60">
              <w:rPr>
                <w:rFonts w:asciiTheme="majorBidi" w:hAnsiTheme="majorBidi" w:cstheme="majorBidi"/>
                <w:bCs/>
                <w:sz w:val="20"/>
                <w:szCs w:val="20"/>
              </w:rPr>
              <w:lastRenderedPageBreak/>
              <w:t>normativ</w:t>
            </w:r>
          </w:p>
        </w:tc>
      </w:tr>
      <w:tr w:rsidR="00A60D5C" w:rsidRPr="00735BAD" w14:paraId="7A5B0943" w14:textId="77777777" w:rsidTr="007C2D56">
        <w:tc>
          <w:tcPr>
            <w:tcW w:w="3964" w:type="dxa"/>
          </w:tcPr>
          <w:p w14:paraId="592A4A59" w14:textId="2A309601" w:rsidR="00A60D5C" w:rsidRPr="00735BAD" w:rsidRDefault="00A60D5C" w:rsidP="00A60D5C">
            <w:pPr>
              <w:jc w:val="both"/>
              <w:rPr>
                <w:rFonts w:asciiTheme="majorBidi" w:hAnsiTheme="majorBidi" w:cstheme="majorBidi"/>
                <w:bCs/>
                <w:sz w:val="20"/>
                <w:szCs w:val="20"/>
              </w:rPr>
            </w:pPr>
            <w:r w:rsidRPr="00735BAD">
              <w:rPr>
                <w:rFonts w:asciiTheme="majorBidi" w:hAnsiTheme="majorBidi" w:cstheme="majorBidi"/>
                <w:bCs/>
                <w:sz w:val="20"/>
                <w:szCs w:val="20"/>
              </w:rPr>
              <w:lastRenderedPageBreak/>
              <w:t>(d) partea rezervată indicațiilor statului membru care a eliberat permisul (natura și referințele de autorizare etc.);</w:t>
            </w:r>
          </w:p>
        </w:tc>
        <w:tc>
          <w:tcPr>
            <w:tcW w:w="5075" w:type="dxa"/>
          </w:tcPr>
          <w:p w14:paraId="46731026" w14:textId="77777777" w:rsidR="00A60D5C" w:rsidRPr="00735BAD" w:rsidRDefault="00A60D5C" w:rsidP="00A60D5C">
            <w:pPr>
              <w:pStyle w:val="Listparagraf"/>
              <w:numPr>
                <w:ilvl w:val="0"/>
                <w:numId w:val="28"/>
              </w:numPr>
              <w:jc w:val="both"/>
              <w:rPr>
                <w:rFonts w:asciiTheme="majorBidi" w:hAnsiTheme="majorBidi" w:cstheme="majorBidi"/>
                <w:bCs/>
                <w:sz w:val="20"/>
                <w:szCs w:val="20"/>
              </w:rPr>
            </w:pPr>
          </w:p>
        </w:tc>
        <w:tc>
          <w:tcPr>
            <w:tcW w:w="1842" w:type="dxa"/>
          </w:tcPr>
          <w:p w14:paraId="473F5726" w14:textId="20E02842" w:rsidR="00A60D5C" w:rsidRPr="00735BAD" w:rsidRDefault="00A60D5C" w:rsidP="00A60D5C">
            <w:pPr>
              <w:jc w:val="center"/>
              <w:rPr>
                <w:rFonts w:asciiTheme="majorBidi" w:hAnsiTheme="majorBidi" w:cstheme="majorBidi"/>
                <w:bCs/>
                <w:sz w:val="20"/>
                <w:szCs w:val="20"/>
              </w:rPr>
            </w:pPr>
            <w:r w:rsidRPr="000672E3">
              <w:rPr>
                <w:rFonts w:asciiTheme="majorBidi" w:hAnsiTheme="majorBidi" w:cstheme="majorBidi"/>
                <w:bCs/>
                <w:sz w:val="20"/>
                <w:szCs w:val="20"/>
              </w:rPr>
              <w:t>Norme UE netranspuse</w:t>
            </w:r>
          </w:p>
        </w:tc>
        <w:tc>
          <w:tcPr>
            <w:tcW w:w="4962" w:type="dxa"/>
          </w:tcPr>
          <w:p w14:paraId="4DD680FC" w14:textId="56A3DAE5" w:rsidR="00A60D5C" w:rsidRPr="00735BAD" w:rsidRDefault="00A60D5C" w:rsidP="00A60D5C">
            <w:pPr>
              <w:jc w:val="both"/>
              <w:rPr>
                <w:rFonts w:asciiTheme="majorBidi" w:hAnsiTheme="majorBidi" w:cstheme="majorBidi"/>
                <w:bCs/>
                <w:sz w:val="20"/>
                <w:szCs w:val="20"/>
              </w:rPr>
            </w:pPr>
            <w:r w:rsidRPr="003D48D4">
              <w:rPr>
                <w:rFonts w:asciiTheme="majorBidi" w:hAnsiTheme="majorBidi" w:cstheme="majorBidi"/>
                <w:bCs/>
                <w:sz w:val="20"/>
                <w:szCs w:val="20"/>
              </w:rPr>
              <w:t>U</w:t>
            </w:r>
            <w:r w:rsidRPr="00FB7E60">
              <w:rPr>
                <w:rFonts w:asciiTheme="majorBidi" w:hAnsiTheme="majorBidi" w:cstheme="majorBidi"/>
                <w:bCs/>
                <w:sz w:val="20"/>
                <w:szCs w:val="20"/>
              </w:rPr>
              <w:t>rmează a fi transpuse printr-un alt proiect de act</w:t>
            </w:r>
            <w:r w:rsidRPr="003D48D4">
              <w:rPr>
                <w:rFonts w:asciiTheme="majorBidi" w:hAnsiTheme="majorBidi" w:cstheme="majorBidi"/>
                <w:bCs/>
                <w:sz w:val="20"/>
                <w:szCs w:val="20"/>
              </w:rPr>
              <w:t xml:space="preserve"> </w:t>
            </w:r>
            <w:r w:rsidRPr="00FB7E60">
              <w:rPr>
                <w:rFonts w:asciiTheme="majorBidi" w:hAnsiTheme="majorBidi" w:cstheme="majorBidi"/>
                <w:bCs/>
                <w:sz w:val="20"/>
                <w:szCs w:val="20"/>
              </w:rPr>
              <w:t>normativ</w:t>
            </w:r>
          </w:p>
        </w:tc>
      </w:tr>
      <w:tr w:rsidR="00A60D5C" w:rsidRPr="00735BAD" w14:paraId="73F7D3B4" w14:textId="77777777" w:rsidTr="007C2D56">
        <w:tc>
          <w:tcPr>
            <w:tcW w:w="3964" w:type="dxa"/>
          </w:tcPr>
          <w:p w14:paraId="184EDF89" w14:textId="3ECF8C29" w:rsidR="00A60D5C" w:rsidRPr="00735BAD" w:rsidRDefault="00A60D5C" w:rsidP="00A60D5C">
            <w:pPr>
              <w:jc w:val="both"/>
              <w:rPr>
                <w:rFonts w:asciiTheme="majorBidi" w:hAnsiTheme="majorBidi" w:cstheme="majorBidi"/>
                <w:bCs/>
                <w:sz w:val="20"/>
                <w:szCs w:val="20"/>
              </w:rPr>
            </w:pPr>
            <w:r w:rsidRPr="00735BAD">
              <w:rPr>
                <w:rFonts w:asciiTheme="majorBidi" w:hAnsiTheme="majorBidi" w:cstheme="majorBidi"/>
                <w:bCs/>
                <w:sz w:val="20"/>
                <w:szCs w:val="20"/>
              </w:rPr>
              <w:t>(e) partea rezervată indicațiilor altor state membre (autorizații de intrare etc.);</w:t>
            </w:r>
          </w:p>
        </w:tc>
        <w:tc>
          <w:tcPr>
            <w:tcW w:w="5075" w:type="dxa"/>
          </w:tcPr>
          <w:p w14:paraId="24E23ACD" w14:textId="77777777" w:rsidR="00A60D5C" w:rsidRPr="00735BAD" w:rsidRDefault="00A60D5C" w:rsidP="00A60D5C">
            <w:pPr>
              <w:pStyle w:val="Listparagraf"/>
              <w:numPr>
                <w:ilvl w:val="0"/>
                <w:numId w:val="28"/>
              </w:numPr>
              <w:jc w:val="both"/>
              <w:rPr>
                <w:rFonts w:asciiTheme="majorBidi" w:hAnsiTheme="majorBidi" w:cstheme="majorBidi"/>
                <w:bCs/>
                <w:sz w:val="20"/>
                <w:szCs w:val="20"/>
              </w:rPr>
            </w:pPr>
          </w:p>
        </w:tc>
        <w:tc>
          <w:tcPr>
            <w:tcW w:w="1842" w:type="dxa"/>
          </w:tcPr>
          <w:p w14:paraId="15F68E83" w14:textId="7275549C" w:rsidR="00A60D5C" w:rsidRPr="00735BAD" w:rsidRDefault="00A60D5C" w:rsidP="00A60D5C">
            <w:pPr>
              <w:jc w:val="center"/>
              <w:rPr>
                <w:rFonts w:asciiTheme="majorBidi" w:hAnsiTheme="majorBidi" w:cstheme="majorBidi"/>
                <w:bCs/>
                <w:sz w:val="20"/>
                <w:szCs w:val="20"/>
              </w:rPr>
            </w:pPr>
            <w:r w:rsidRPr="000672E3">
              <w:rPr>
                <w:rFonts w:asciiTheme="majorBidi" w:hAnsiTheme="majorBidi" w:cstheme="majorBidi"/>
                <w:bCs/>
                <w:sz w:val="20"/>
                <w:szCs w:val="20"/>
              </w:rPr>
              <w:t>Norme UE netranspuse</w:t>
            </w:r>
          </w:p>
        </w:tc>
        <w:tc>
          <w:tcPr>
            <w:tcW w:w="4962" w:type="dxa"/>
          </w:tcPr>
          <w:p w14:paraId="79704180" w14:textId="23A5E57D" w:rsidR="00A60D5C" w:rsidRPr="00735BAD" w:rsidRDefault="00A60D5C" w:rsidP="00A60D5C">
            <w:pPr>
              <w:jc w:val="both"/>
              <w:rPr>
                <w:rFonts w:asciiTheme="majorBidi" w:hAnsiTheme="majorBidi" w:cstheme="majorBidi"/>
                <w:bCs/>
                <w:sz w:val="20"/>
                <w:szCs w:val="20"/>
              </w:rPr>
            </w:pPr>
            <w:r w:rsidRPr="003D48D4">
              <w:rPr>
                <w:rFonts w:asciiTheme="majorBidi" w:hAnsiTheme="majorBidi" w:cstheme="majorBidi"/>
                <w:bCs/>
                <w:sz w:val="20"/>
                <w:szCs w:val="20"/>
              </w:rPr>
              <w:t>U</w:t>
            </w:r>
            <w:r w:rsidRPr="00FB7E60">
              <w:rPr>
                <w:rFonts w:asciiTheme="majorBidi" w:hAnsiTheme="majorBidi" w:cstheme="majorBidi"/>
                <w:bCs/>
                <w:sz w:val="20"/>
                <w:szCs w:val="20"/>
              </w:rPr>
              <w:t>rmează a fi transpuse printr-un alt proiect de act</w:t>
            </w:r>
            <w:r w:rsidRPr="003D48D4">
              <w:rPr>
                <w:rFonts w:asciiTheme="majorBidi" w:hAnsiTheme="majorBidi" w:cstheme="majorBidi"/>
                <w:bCs/>
                <w:sz w:val="20"/>
                <w:szCs w:val="20"/>
              </w:rPr>
              <w:t xml:space="preserve"> </w:t>
            </w:r>
            <w:r w:rsidRPr="00FB7E60">
              <w:rPr>
                <w:rFonts w:asciiTheme="majorBidi" w:hAnsiTheme="majorBidi" w:cstheme="majorBidi"/>
                <w:bCs/>
                <w:sz w:val="20"/>
                <w:szCs w:val="20"/>
              </w:rPr>
              <w:t>normativ</w:t>
            </w:r>
          </w:p>
        </w:tc>
      </w:tr>
      <w:tr w:rsidR="00A60D5C" w:rsidRPr="00735BAD" w14:paraId="048860F5" w14:textId="77777777" w:rsidTr="007C2D56">
        <w:tc>
          <w:tcPr>
            <w:tcW w:w="3964" w:type="dxa"/>
          </w:tcPr>
          <w:p w14:paraId="4E0BE56E" w14:textId="77777777" w:rsidR="00A60D5C" w:rsidRPr="00735BAD" w:rsidRDefault="00A60D5C" w:rsidP="00A60D5C">
            <w:pPr>
              <w:jc w:val="both"/>
              <w:rPr>
                <w:rFonts w:asciiTheme="majorBidi" w:hAnsiTheme="majorBidi" w:cstheme="majorBidi"/>
                <w:bCs/>
                <w:sz w:val="20"/>
                <w:szCs w:val="20"/>
              </w:rPr>
            </w:pPr>
            <w:r w:rsidRPr="00735BAD">
              <w:rPr>
                <w:rFonts w:asciiTheme="majorBidi" w:hAnsiTheme="majorBidi" w:cstheme="majorBidi"/>
                <w:bCs/>
                <w:sz w:val="20"/>
                <w:szCs w:val="20"/>
              </w:rPr>
              <w:t xml:space="preserve">(f) mențiunea: „Dreptul de a efectua o călătorie în alt stat membru cu una sau mai multe arme din categoria A, B, sau C, menționat în prezentul permis, este subordonat unei autorizări corespunzătoare prealabile a statului membru vizitat. Această autorizație sau aceste autorizații pot fi înscrise în permis. </w:t>
            </w:r>
          </w:p>
          <w:p w14:paraId="5862A2F6" w14:textId="1D09E38C" w:rsidR="00A60D5C" w:rsidRPr="00735BAD" w:rsidRDefault="00A60D5C" w:rsidP="00A60D5C">
            <w:pPr>
              <w:jc w:val="both"/>
              <w:rPr>
                <w:rFonts w:asciiTheme="majorBidi" w:hAnsiTheme="majorBidi" w:cstheme="majorBidi"/>
                <w:bCs/>
                <w:sz w:val="20"/>
                <w:szCs w:val="20"/>
              </w:rPr>
            </w:pPr>
            <w:r w:rsidRPr="00735BAD">
              <w:rPr>
                <w:rFonts w:asciiTheme="majorBidi" w:hAnsiTheme="majorBidi" w:cstheme="majorBidi"/>
                <w:bCs/>
                <w:sz w:val="20"/>
                <w:szCs w:val="20"/>
              </w:rPr>
              <w:t>Formalitatea de autorizare prealabilă prevăzută anterior nu este, în principiu, necesară, pentru a efectua o călătorie cu armă din categoria C pentru a practica vânătoarea sau o armă din categoria A, B sau C pentru a practica tirul sportiv, cu condiția de a fi în posesia unui permis de</w:t>
            </w:r>
            <w:r w:rsidRPr="00735BAD">
              <w:rPr>
                <w:bCs/>
              </w:rPr>
              <w:t xml:space="preserve"> </w:t>
            </w:r>
            <w:r w:rsidRPr="00735BAD">
              <w:rPr>
                <w:rFonts w:asciiTheme="majorBidi" w:hAnsiTheme="majorBidi" w:cstheme="majorBidi"/>
                <w:bCs/>
                <w:sz w:val="20"/>
                <w:szCs w:val="20"/>
              </w:rPr>
              <w:t xml:space="preserve">armă și de a putea explica motivul călătoriei.” </w:t>
            </w:r>
          </w:p>
        </w:tc>
        <w:tc>
          <w:tcPr>
            <w:tcW w:w="5075" w:type="dxa"/>
          </w:tcPr>
          <w:p w14:paraId="5B12A609" w14:textId="77777777" w:rsidR="00A60D5C" w:rsidRPr="00735BAD" w:rsidRDefault="00A60D5C" w:rsidP="00A60D5C">
            <w:pPr>
              <w:pStyle w:val="Listparagraf"/>
              <w:numPr>
                <w:ilvl w:val="0"/>
                <w:numId w:val="28"/>
              </w:numPr>
              <w:jc w:val="both"/>
              <w:rPr>
                <w:rFonts w:asciiTheme="majorBidi" w:hAnsiTheme="majorBidi" w:cstheme="majorBidi"/>
                <w:bCs/>
                <w:sz w:val="20"/>
                <w:szCs w:val="20"/>
              </w:rPr>
            </w:pPr>
          </w:p>
        </w:tc>
        <w:tc>
          <w:tcPr>
            <w:tcW w:w="1842" w:type="dxa"/>
          </w:tcPr>
          <w:p w14:paraId="75788BF8" w14:textId="07B6CC77" w:rsidR="00A60D5C" w:rsidRPr="00735BAD" w:rsidRDefault="00A60D5C" w:rsidP="00A60D5C">
            <w:pPr>
              <w:jc w:val="center"/>
              <w:rPr>
                <w:rFonts w:asciiTheme="majorBidi" w:hAnsiTheme="majorBidi" w:cstheme="majorBidi"/>
                <w:bCs/>
                <w:sz w:val="20"/>
                <w:szCs w:val="20"/>
              </w:rPr>
            </w:pPr>
            <w:r w:rsidRPr="000672E3">
              <w:rPr>
                <w:rFonts w:asciiTheme="majorBidi" w:hAnsiTheme="majorBidi" w:cstheme="majorBidi"/>
                <w:bCs/>
                <w:sz w:val="20"/>
                <w:szCs w:val="20"/>
              </w:rPr>
              <w:t>Norme UE netranspuse</w:t>
            </w:r>
          </w:p>
        </w:tc>
        <w:tc>
          <w:tcPr>
            <w:tcW w:w="4962" w:type="dxa"/>
          </w:tcPr>
          <w:p w14:paraId="5E899214" w14:textId="76336B9C" w:rsidR="00A60D5C" w:rsidRPr="00735BAD" w:rsidRDefault="00A60D5C" w:rsidP="00A60D5C">
            <w:pPr>
              <w:jc w:val="both"/>
              <w:rPr>
                <w:rFonts w:asciiTheme="majorBidi" w:hAnsiTheme="majorBidi" w:cstheme="majorBidi"/>
                <w:bCs/>
                <w:sz w:val="20"/>
                <w:szCs w:val="20"/>
              </w:rPr>
            </w:pPr>
            <w:r w:rsidRPr="003D48D4">
              <w:rPr>
                <w:rFonts w:asciiTheme="majorBidi" w:hAnsiTheme="majorBidi" w:cstheme="majorBidi"/>
                <w:bCs/>
                <w:sz w:val="20"/>
                <w:szCs w:val="20"/>
              </w:rPr>
              <w:t>U</w:t>
            </w:r>
            <w:r w:rsidRPr="00FB7E60">
              <w:rPr>
                <w:rFonts w:asciiTheme="majorBidi" w:hAnsiTheme="majorBidi" w:cstheme="majorBidi"/>
                <w:bCs/>
                <w:sz w:val="20"/>
                <w:szCs w:val="20"/>
              </w:rPr>
              <w:t>rmează a fi transpuse printr-un alt proiect de act</w:t>
            </w:r>
            <w:r w:rsidRPr="003D48D4">
              <w:rPr>
                <w:rFonts w:asciiTheme="majorBidi" w:hAnsiTheme="majorBidi" w:cstheme="majorBidi"/>
                <w:bCs/>
                <w:sz w:val="20"/>
                <w:szCs w:val="20"/>
              </w:rPr>
              <w:t xml:space="preserve"> </w:t>
            </w:r>
            <w:r w:rsidRPr="00FB7E60">
              <w:rPr>
                <w:rFonts w:asciiTheme="majorBidi" w:hAnsiTheme="majorBidi" w:cstheme="majorBidi"/>
                <w:bCs/>
                <w:sz w:val="20"/>
                <w:szCs w:val="20"/>
              </w:rPr>
              <w:t>normativ</w:t>
            </w:r>
          </w:p>
        </w:tc>
      </w:tr>
      <w:tr w:rsidR="00A60D5C" w:rsidRPr="00292960" w14:paraId="69F7B8D3" w14:textId="77777777" w:rsidTr="007C2D56">
        <w:tc>
          <w:tcPr>
            <w:tcW w:w="3964" w:type="dxa"/>
          </w:tcPr>
          <w:p w14:paraId="0CDFE4E2" w14:textId="77777777" w:rsidR="00A60D5C" w:rsidRPr="00735BAD" w:rsidRDefault="00A60D5C" w:rsidP="00A60D5C">
            <w:pPr>
              <w:jc w:val="both"/>
              <w:rPr>
                <w:rFonts w:asciiTheme="majorBidi" w:hAnsiTheme="majorBidi" w:cstheme="majorBidi"/>
                <w:bCs/>
                <w:sz w:val="20"/>
                <w:szCs w:val="20"/>
              </w:rPr>
            </w:pPr>
            <w:r w:rsidRPr="00735BAD">
              <w:rPr>
                <w:rFonts w:asciiTheme="majorBidi" w:hAnsiTheme="majorBidi" w:cstheme="majorBidi"/>
                <w:bCs/>
                <w:sz w:val="20"/>
                <w:szCs w:val="20"/>
              </w:rPr>
              <w:t>În cazul în care un stat membru a informat celelalte state membre, conform articolului 11 alineatul (3), că deținerea anumitor arme de foc din categoria B sau C este interzisă sau supusă autorizării, este necesară una dintre mențiunile următoare:</w:t>
            </w:r>
          </w:p>
          <w:p w14:paraId="045C61D6" w14:textId="77777777" w:rsidR="00A60D5C" w:rsidRPr="00735BAD" w:rsidRDefault="00A60D5C" w:rsidP="00A60D5C">
            <w:pPr>
              <w:jc w:val="both"/>
              <w:rPr>
                <w:rFonts w:asciiTheme="majorBidi" w:hAnsiTheme="majorBidi" w:cstheme="majorBidi"/>
                <w:bCs/>
                <w:sz w:val="20"/>
                <w:szCs w:val="20"/>
              </w:rPr>
            </w:pPr>
            <w:r w:rsidRPr="00735BAD">
              <w:rPr>
                <w:rFonts w:asciiTheme="majorBidi" w:hAnsiTheme="majorBidi" w:cstheme="majorBidi"/>
                <w:bCs/>
                <w:sz w:val="20"/>
                <w:szCs w:val="20"/>
              </w:rPr>
              <w:t xml:space="preserve">„O călătorie în … [statul (statele) implicat(e)] cu arma … (identificare) este interzisă.” </w:t>
            </w:r>
          </w:p>
          <w:p w14:paraId="6FB1C21C" w14:textId="6721F6E7" w:rsidR="00A60D5C" w:rsidRPr="00735BAD" w:rsidRDefault="00A60D5C" w:rsidP="00A60D5C">
            <w:pPr>
              <w:jc w:val="both"/>
              <w:rPr>
                <w:rFonts w:asciiTheme="majorBidi" w:hAnsiTheme="majorBidi" w:cstheme="majorBidi"/>
                <w:b/>
                <w:sz w:val="20"/>
                <w:szCs w:val="20"/>
              </w:rPr>
            </w:pPr>
            <w:r w:rsidRPr="00735BAD">
              <w:rPr>
                <w:rFonts w:asciiTheme="majorBidi" w:hAnsiTheme="majorBidi" w:cstheme="majorBidi"/>
                <w:bCs/>
                <w:sz w:val="20"/>
                <w:szCs w:val="20"/>
              </w:rPr>
              <w:t>„O călătorie în … [statul (statele) implicat(e)] cu arma … (identificare) este supusă autorizării.”</w:t>
            </w:r>
          </w:p>
        </w:tc>
        <w:tc>
          <w:tcPr>
            <w:tcW w:w="5075" w:type="dxa"/>
          </w:tcPr>
          <w:p w14:paraId="1170A808" w14:textId="77777777" w:rsidR="00A60D5C" w:rsidRPr="006B08B9" w:rsidRDefault="00A60D5C" w:rsidP="00A60D5C">
            <w:pPr>
              <w:pStyle w:val="Listparagraf"/>
              <w:numPr>
                <w:ilvl w:val="0"/>
                <w:numId w:val="28"/>
              </w:numPr>
              <w:jc w:val="both"/>
              <w:rPr>
                <w:rFonts w:asciiTheme="majorBidi" w:hAnsiTheme="majorBidi" w:cstheme="majorBidi"/>
                <w:sz w:val="20"/>
                <w:szCs w:val="20"/>
              </w:rPr>
            </w:pPr>
          </w:p>
        </w:tc>
        <w:tc>
          <w:tcPr>
            <w:tcW w:w="1842" w:type="dxa"/>
          </w:tcPr>
          <w:p w14:paraId="29EAF820" w14:textId="37128896" w:rsidR="00A60D5C" w:rsidRPr="00C24BFA" w:rsidRDefault="00A60D5C" w:rsidP="00A60D5C">
            <w:pPr>
              <w:jc w:val="center"/>
              <w:rPr>
                <w:rFonts w:asciiTheme="majorBidi" w:hAnsiTheme="majorBidi" w:cstheme="majorBidi"/>
                <w:sz w:val="20"/>
                <w:szCs w:val="20"/>
              </w:rPr>
            </w:pPr>
            <w:r w:rsidRPr="000672E3">
              <w:rPr>
                <w:rFonts w:asciiTheme="majorBidi" w:hAnsiTheme="majorBidi" w:cstheme="majorBidi"/>
                <w:bCs/>
                <w:sz w:val="20"/>
                <w:szCs w:val="20"/>
              </w:rPr>
              <w:t>Norme UE netranspuse</w:t>
            </w:r>
          </w:p>
        </w:tc>
        <w:tc>
          <w:tcPr>
            <w:tcW w:w="4962" w:type="dxa"/>
          </w:tcPr>
          <w:p w14:paraId="7627D79A" w14:textId="7805FA7B" w:rsidR="00A60D5C" w:rsidRPr="006B08B9" w:rsidRDefault="00A60D5C" w:rsidP="00A60D5C">
            <w:pPr>
              <w:jc w:val="both"/>
              <w:rPr>
                <w:rFonts w:asciiTheme="majorBidi" w:hAnsiTheme="majorBidi" w:cstheme="majorBidi"/>
                <w:sz w:val="20"/>
                <w:szCs w:val="20"/>
              </w:rPr>
            </w:pPr>
            <w:r w:rsidRPr="003D48D4">
              <w:rPr>
                <w:rFonts w:asciiTheme="majorBidi" w:hAnsiTheme="majorBidi" w:cstheme="majorBidi"/>
                <w:bCs/>
                <w:sz w:val="20"/>
                <w:szCs w:val="20"/>
              </w:rPr>
              <w:t>U</w:t>
            </w:r>
            <w:r w:rsidRPr="00FB7E60">
              <w:rPr>
                <w:rFonts w:asciiTheme="majorBidi" w:hAnsiTheme="majorBidi" w:cstheme="majorBidi"/>
                <w:bCs/>
                <w:sz w:val="20"/>
                <w:szCs w:val="20"/>
              </w:rPr>
              <w:t>rmează a fi transpuse printr-un alt proiect de act</w:t>
            </w:r>
            <w:r w:rsidRPr="003D48D4">
              <w:rPr>
                <w:rFonts w:asciiTheme="majorBidi" w:hAnsiTheme="majorBidi" w:cstheme="majorBidi"/>
                <w:bCs/>
                <w:sz w:val="20"/>
                <w:szCs w:val="20"/>
              </w:rPr>
              <w:t xml:space="preserve"> </w:t>
            </w:r>
            <w:r w:rsidRPr="00FB7E60">
              <w:rPr>
                <w:rFonts w:asciiTheme="majorBidi" w:hAnsiTheme="majorBidi" w:cstheme="majorBidi"/>
                <w:bCs/>
                <w:sz w:val="20"/>
                <w:szCs w:val="20"/>
              </w:rPr>
              <w:t>normativ</w:t>
            </w:r>
          </w:p>
        </w:tc>
      </w:tr>
    </w:tbl>
    <w:p w14:paraId="6C4434E4" w14:textId="77777777" w:rsidR="00292960" w:rsidRPr="00292960" w:rsidRDefault="00292960" w:rsidP="00B266E5">
      <w:pPr>
        <w:rPr>
          <w:rFonts w:ascii="Times New Roman" w:hAnsi="Times New Roman" w:cs="Times New Roman"/>
          <w:b/>
          <w:sz w:val="28"/>
        </w:rPr>
      </w:pPr>
    </w:p>
    <w:sectPr w:rsidR="00292960" w:rsidRPr="00292960" w:rsidSect="00292960">
      <w:pgSz w:w="16838" w:h="11906" w:orient="landscape"/>
      <w:pgMar w:top="851" w:right="678" w:bottom="85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8FC9" w14:textId="77777777" w:rsidR="00B907DA" w:rsidRDefault="00B907DA" w:rsidP="007D6B40">
      <w:pPr>
        <w:spacing w:after="0" w:line="240" w:lineRule="auto"/>
      </w:pPr>
      <w:r>
        <w:separator/>
      </w:r>
    </w:p>
  </w:endnote>
  <w:endnote w:type="continuationSeparator" w:id="0">
    <w:p w14:paraId="76804189" w14:textId="77777777" w:rsidR="00B907DA" w:rsidRDefault="00B907DA" w:rsidP="007D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AF69" w14:textId="77777777" w:rsidR="00B907DA" w:rsidRDefault="00B907DA" w:rsidP="007D6B40">
      <w:pPr>
        <w:spacing w:after="0" w:line="240" w:lineRule="auto"/>
      </w:pPr>
      <w:r>
        <w:separator/>
      </w:r>
    </w:p>
  </w:footnote>
  <w:footnote w:type="continuationSeparator" w:id="0">
    <w:p w14:paraId="11C926BD" w14:textId="77777777" w:rsidR="00B907DA" w:rsidRDefault="00B907DA" w:rsidP="007D6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298"/>
    <w:multiLevelType w:val="hybridMultilevel"/>
    <w:tmpl w:val="C8620F0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0F4F96"/>
    <w:multiLevelType w:val="hybridMultilevel"/>
    <w:tmpl w:val="0322678A"/>
    <w:lvl w:ilvl="0" w:tplc="12DA8D3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364F31"/>
    <w:multiLevelType w:val="hybridMultilevel"/>
    <w:tmpl w:val="15EEC68C"/>
    <w:lvl w:ilvl="0" w:tplc="991657CE">
      <w:start w:val="2"/>
      <w:numFmt w:val="bullet"/>
      <w:lvlText w:val="-"/>
      <w:lvlJc w:val="left"/>
      <w:pPr>
        <w:ind w:left="405" w:hanging="360"/>
      </w:pPr>
      <w:rPr>
        <w:rFonts w:ascii="Times New Roman" w:eastAsiaTheme="minorHAnsi"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3" w15:restartNumberingAfterBreak="0">
    <w:nsid w:val="16A573ED"/>
    <w:multiLevelType w:val="hybridMultilevel"/>
    <w:tmpl w:val="4C14003C"/>
    <w:lvl w:ilvl="0" w:tplc="7D5E0E34">
      <w:start w:val="1"/>
      <w:numFmt w:val="lowerLetter"/>
      <w:lvlText w:val="%1)"/>
      <w:lvlJc w:val="left"/>
      <w:pPr>
        <w:ind w:left="390" w:hanging="36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4" w15:restartNumberingAfterBreak="0">
    <w:nsid w:val="16DA5DB5"/>
    <w:multiLevelType w:val="hybridMultilevel"/>
    <w:tmpl w:val="82FA1E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E02BC3"/>
    <w:multiLevelType w:val="hybridMultilevel"/>
    <w:tmpl w:val="0924EA8C"/>
    <w:lvl w:ilvl="0" w:tplc="90080C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29419D"/>
    <w:multiLevelType w:val="hybridMultilevel"/>
    <w:tmpl w:val="C2FCD024"/>
    <w:lvl w:ilvl="0" w:tplc="856E2D4A">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285024A"/>
    <w:multiLevelType w:val="hybridMultilevel"/>
    <w:tmpl w:val="F2FEA9EC"/>
    <w:lvl w:ilvl="0" w:tplc="110AEA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C63EA7"/>
    <w:multiLevelType w:val="hybridMultilevel"/>
    <w:tmpl w:val="962E1252"/>
    <w:lvl w:ilvl="0" w:tplc="07F2160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B3246C"/>
    <w:multiLevelType w:val="hybridMultilevel"/>
    <w:tmpl w:val="E1D0A09A"/>
    <w:lvl w:ilvl="0" w:tplc="A786552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5D70E0"/>
    <w:multiLevelType w:val="hybridMultilevel"/>
    <w:tmpl w:val="725E15B8"/>
    <w:lvl w:ilvl="0" w:tplc="FAD6A1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7254A8"/>
    <w:multiLevelType w:val="hybridMultilevel"/>
    <w:tmpl w:val="E952AF24"/>
    <w:lvl w:ilvl="0" w:tplc="F7B0CF3C">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2884EAE"/>
    <w:multiLevelType w:val="hybridMultilevel"/>
    <w:tmpl w:val="605C4486"/>
    <w:lvl w:ilvl="0" w:tplc="269CB87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FC4D88"/>
    <w:multiLevelType w:val="hybridMultilevel"/>
    <w:tmpl w:val="4010F946"/>
    <w:lvl w:ilvl="0" w:tplc="574EC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2E6685"/>
    <w:multiLevelType w:val="hybridMultilevel"/>
    <w:tmpl w:val="EA22D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7626DD"/>
    <w:multiLevelType w:val="hybridMultilevel"/>
    <w:tmpl w:val="C302A136"/>
    <w:lvl w:ilvl="0" w:tplc="32AC683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CA27D6"/>
    <w:multiLevelType w:val="hybridMultilevel"/>
    <w:tmpl w:val="CFD6DE70"/>
    <w:lvl w:ilvl="0" w:tplc="0396F1A6">
      <w:start w:val="2"/>
      <w:numFmt w:val="lowerLett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186012"/>
    <w:multiLevelType w:val="hybridMultilevel"/>
    <w:tmpl w:val="EA22D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782C5B"/>
    <w:multiLevelType w:val="hybridMultilevel"/>
    <w:tmpl w:val="802EE622"/>
    <w:lvl w:ilvl="0" w:tplc="604E2290">
      <w:start w:val="1"/>
      <w:numFmt w:val="decimal"/>
      <w:lvlText w:val="%1."/>
      <w:lvlJc w:val="left"/>
      <w:pPr>
        <w:ind w:left="1069" w:hanging="360"/>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9" w15:restartNumberingAfterBreak="0">
    <w:nsid w:val="5A0E0EA1"/>
    <w:multiLevelType w:val="hybridMultilevel"/>
    <w:tmpl w:val="26BC62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2B2204D"/>
    <w:multiLevelType w:val="hybridMultilevel"/>
    <w:tmpl w:val="19CCFB5A"/>
    <w:lvl w:ilvl="0" w:tplc="F29611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E53D18"/>
    <w:multiLevelType w:val="hybridMultilevel"/>
    <w:tmpl w:val="EB3624A0"/>
    <w:lvl w:ilvl="0" w:tplc="035C492E">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3451918"/>
    <w:multiLevelType w:val="hybridMultilevel"/>
    <w:tmpl w:val="4CEA242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58730CA"/>
    <w:multiLevelType w:val="hybridMultilevel"/>
    <w:tmpl w:val="36EEC854"/>
    <w:lvl w:ilvl="0" w:tplc="C784AF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A41512"/>
    <w:multiLevelType w:val="hybridMultilevel"/>
    <w:tmpl w:val="98E65322"/>
    <w:lvl w:ilvl="0" w:tplc="EB9C61E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AC06CA"/>
    <w:multiLevelType w:val="hybridMultilevel"/>
    <w:tmpl w:val="BE44D4C6"/>
    <w:lvl w:ilvl="0" w:tplc="9FE47C9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D94AEB"/>
    <w:multiLevelType w:val="hybridMultilevel"/>
    <w:tmpl w:val="CC160572"/>
    <w:lvl w:ilvl="0" w:tplc="B4B052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724365"/>
    <w:multiLevelType w:val="hybridMultilevel"/>
    <w:tmpl w:val="A72E1EA8"/>
    <w:lvl w:ilvl="0" w:tplc="A2066C4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6986CA0"/>
    <w:multiLevelType w:val="hybridMultilevel"/>
    <w:tmpl w:val="27B01618"/>
    <w:lvl w:ilvl="0" w:tplc="BC86FE22">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2E678B"/>
    <w:multiLevelType w:val="hybridMultilevel"/>
    <w:tmpl w:val="4C3CF940"/>
    <w:lvl w:ilvl="0" w:tplc="06D69CE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756198"/>
    <w:multiLevelType w:val="hybridMultilevel"/>
    <w:tmpl w:val="579C60F8"/>
    <w:lvl w:ilvl="0" w:tplc="9378E17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F867999"/>
    <w:multiLevelType w:val="hybridMultilevel"/>
    <w:tmpl w:val="59267C44"/>
    <w:lvl w:ilvl="0" w:tplc="03A06C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8368950">
    <w:abstractNumId w:val="0"/>
  </w:num>
  <w:num w:numId="2" w16cid:durableId="1394431795">
    <w:abstractNumId w:val="31"/>
  </w:num>
  <w:num w:numId="3" w16cid:durableId="738526004">
    <w:abstractNumId w:val="7"/>
  </w:num>
  <w:num w:numId="4" w16cid:durableId="1621376640">
    <w:abstractNumId w:val="15"/>
  </w:num>
  <w:num w:numId="5" w16cid:durableId="872961972">
    <w:abstractNumId w:val="20"/>
  </w:num>
  <w:num w:numId="6" w16cid:durableId="1686440004">
    <w:abstractNumId w:val="1"/>
  </w:num>
  <w:num w:numId="7" w16cid:durableId="356663261">
    <w:abstractNumId w:val="9"/>
  </w:num>
  <w:num w:numId="8" w16cid:durableId="1009139476">
    <w:abstractNumId w:val="12"/>
  </w:num>
  <w:num w:numId="9" w16cid:durableId="1914317753">
    <w:abstractNumId w:val="26"/>
  </w:num>
  <w:num w:numId="10" w16cid:durableId="846749296">
    <w:abstractNumId w:val="8"/>
  </w:num>
  <w:num w:numId="11" w16cid:durableId="1851332461">
    <w:abstractNumId w:val="5"/>
  </w:num>
  <w:num w:numId="12" w16cid:durableId="1829396797">
    <w:abstractNumId w:val="23"/>
  </w:num>
  <w:num w:numId="13" w16cid:durableId="895776463">
    <w:abstractNumId w:val="16"/>
  </w:num>
  <w:num w:numId="14" w16cid:durableId="1741361579">
    <w:abstractNumId w:val="17"/>
  </w:num>
  <w:num w:numId="15" w16cid:durableId="528614807">
    <w:abstractNumId w:val="4"/>
  </w:num>
  <w:num w:numId="16" w16cid:durableId="1849784231">
    <w:abstractNumId w:val="24"/>
  </w:num>
  <w:num w:numId="17" w16cid:durableId="2114400218">
    <w:abstractNumId w:val="29"/>
  </w:num>
  <w:num w:numId="18" w16cid:durableId="1362317574">
    <w:abstractNumId w:val="28"/>
  </w:num>
  <w:num w:numId="19" w16cid:durableId="830020478">
    <w:abstractNumId w:val="25"/>
  </w:num>
  <w:num w:numId="20" w16cid:durableId="213279796">
    <w:abstractNumId w:val="10"/>
  </w:num>
  <w:num w:numId="21" w16cid:durableId="1353923302">
    <w:abstractNumId w:val="13"/>
  </w:num>
  <w:num w:numId="22" w16cid:durableId="1657806750">
    <w:abstractNumId w:val="18"/>
  </w:num>
  <w:num w:numId="23" w16cid:durableId="83379038">
    <w:abstractNumId w:val="6"/>
  </w:num>
  <w:num w:numId="24" w16cid:durableId="1103765080">
    <w:abstractNumId w:val="27"/>
  </w:num>
  <w:num w:numId="25" w16cid:durableId="1856534684">
    <w:abstractNumId w:val="2"/>
  </w:num>
  <w:num w:numId="26" w16cid:durableId="1599943397">
    <w:abstractNumId w:val="30"/>
  </w:num>
  <w:num w:numId="27" w16cid:durableId="5186180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9198701">
    <w:abstractNumId w:val="21"/>
  </w:num>
  <w:num w:numId="29" w16cid:durableId="840049305">
    <w:abstractNumId w:val="11"/>
  </w:num>
  <w:num w:numId="30" w16cid:durableId="2089302097">
    <w:abstractNumId w:val="3"/>
  </w:num>
  <w:num w:numId="31" w16cid:durableId="1195075957">
    <w:abstractNumId w:val="14"/>
  </w:num>
  <w:num w:numId="32" w16cid:durableId="1876262563">
    <w:abstractNumId w:val="19"/>
  </w:num>
  <w:num w:numId="33" w16cid:durableId="20269766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6B6"/>
    <w:rsid w:val="00001D73"/>
    <w:rsid w:val="00004033"/>
    <w:rsid w:val="00005D06"/>
    <w:rsid w:val="000114ED"/>
    <w:rsid w:val="00013D70"/>
    <w:rsid w:val="0001406F"/>
    <w:rsid w:val="000143DF"/>
    <w:rsid w:val="00015351"/>
    <w:rsid w:val="000206C3"/>
    <w:rsid w:val="00020CEB"/>
    <w:rsid w:val="00020E7C"/>
    <w:rsid w:val="00022DDD"/>
    <w:rsid w:val="00024734"/>
    <w:rsid w:val="0003166B"/>
    <w:rsid w:val="00031F4A"/>
    <w:rsid w:val="0003418E"/>
    <w:rsid w:val="000375C9"/>
    <w:rsid w:val="000414A8"/>
    <w:rsid w:val="00041CED"/>
    <w:rsid w:val="00043868"/>
    <w:rsid w:val="00044A59"/>
    <w:rsid w:val="00047AB7"/>
    <w:rsid w:val="00047B5D"/>
    <w:rsid w:val="00050C50"/>
    <w:rsid w:val="00054B21"/>
    <w:rsid w:val="000568C2"/>
    <w:rsid w:val="000657D7"/>
    <w:rsid w:val="00067CD7"/>
    <w:rsid w:val="00083918"/>
    <w:rsid w:val="00085DC8"/>
    <w:rsid w:val="0009281F"/>
    <w:rsid w:val="00094E0B"/>
    <w:rsid w:val="000A0B56"/>
    <w:rsid w:val="000A2AF5"/>
    <w:rsid w:val="000B0B97"/>
    <w:rsid w:val="000B1C7E"/>
    <w:rsid w:val="000B391C"/>
    <w:rsid w:val="000B3EAD"/>
    <w:rsid w:val="000B6280"/>
    <w:rsid w:val="000C124A"/>
    <w:rsid w:val="000C1898"/>
    <w:rsid w:val="000C4F84"/>
    <w:rsid w:val="000D2294"/>
    <w:rsid w:val="000D3651"/>
    <w:rsid w:val="000D5FDC"/>
    <w:rsid w:val="000D71D5"/>
    <w:rsid w:val="000D796A"/>
    <w:rsid w:val="000E0E4F"/>
    <w:rsid w:val="000E3177"/>
    <w:rsid w:val="000E3436"/>
    <w:rsid w:val="000E5CC2"/>
    <w:rsid w:val="000E7FEC"/>
    <w:rsid w:val="000F0793"/>
    <w:rsid w:val="00101877"/>
    <w:rsid w:val="0010278B"/>
    <w:rsid w:val="00103366"/>
    <w:rsid w:val="001124E4"/>
    <w:rsid w:val="001141CB"/>
    <w:rsid w:val="00115829"/>
    <w:rsid w:val="00121870"/>
    <w:rsid w:val="00122829"/>
    <w:rsid w:val="0012776E"/>
    <w:rsid w:val="00127EE0"/>
    <w:rsid w:val="00132909"/>
    <w:rsid w:val="001363B6"/>
    <w:rsid w:val="001450F3"/>
    <w:rsid w:val="0014527A"/>
    <w:rsid w:val="00145738"/>
    <w:rsid w:val="001471F6"/>
    <w:rsid w:val="001501D6"/>
    <w:rsid w:val="0015361C"/>
    <w:rsid w:val="00156CFA"/>
    <w:rsid w:val="00160A94"/>
    <w:rsid w:val="001613D5"/>
    <w:rsid w:val="00161968"/>
    <w:rsid w:val="00164F70"/>
    <w:rsid w:val="00165BE6"/>
    <w:rsid w:val="001701CC"/>
    <w:rsid w:val="00170844"/>
    <w:rsid w:val="00172269"/>
    <w:rsid w:val="00173DED"/>
    <w:rsid w:val="00174E53"/>
    <w:rsid w:val="0017629A"/>
    <w:rsid w:val="00181070"/>
    <w:rsid w:val="001830EC"/>
    <w:rsid w:val="0018493B"/>
    <w:rsid w:val="00194DE7"/>
    <w:rsid w:val="00194E55"/>
    <w:rsid w:val="0019656A"/>
    <w:rsid w:val="001A2FA1"/>
    <w:rsid w:val="001A309C"/>
    <w:rsid w:val="001A35DF"/>
    <w:rsid w:val="001A4215"/>
    <w:rsid w:val="001A565E"/>
    <w:rsid w:val="001A5959"/>
    <w:rsid w:val="001B2E81"/>
    <w:rsid w:val="001B4D44"/>
    <w:rsid w:val="001B5B5C"/>
    <w:rsid w:val="001B635A"/>
    <w:rsid w:val="001B6610"/>
    <w:rsid w:val="001C3960"/>
    <w:rsid w:val="001D2F34"/>
    <w:rsid w:val="001D4AE4"/>
    <w:rsid w:val="001D4C4A"/>
    <w:rsid w:val="001D684A"/>
    <w:rsid w:val="001E114D"/>
    <w:rsid w:val="001E1C94"/>
    <w:rsid w:val="001E5869"/>
    <w:rsid w:val="001E7F07"/>
    <w:rsid w:val="001F137E"/>
    <w:rsid w:val="001F78B5"/>
    <w:rsid w:val="001F7992"/>
    <w:rsid w:val="001F7DF8"/>
    <w:rsid w:val="00200851"/>
    <w:rsid w:val="002046EB"/>
    <w:rsid w:val="0020476F"/>
    <w:rsid w:val="002065EE"/>
    <w:rsid w:val="002076BB"/>
    <w:rsid w:val="00213A17"/>
    <w:rsid w:val="00214780"/>
    <w:rsid w:val="00216A1B"/>
    <w:rsid w:val="0021791C"/>
    <w:rsid w:val="0022012A"/>
    <w:rsid w:val="00223BD8"/>
    <w:rsid w:val="00225DB7"/>
    <w:rsid w:val="00231954"/>
    <w:rsid w:val="00232419"/>
    <w:rsid w:val="00246CB3"/>
    <w:rsid w:val="00246E61"/>
    <w:rsid w:val="00251CBF"/>
    <w:rsid w:val="00254C97"/>
    <w:rsid w:val="00255DF2"/>
    <w:rsid w:val="00256C28"/>
    <w:rsid w:val="00261DC1"/>
    <w:rsid w:val="002670F9"/>
    <w:rsid w:val="002679C8"/>
    <w:rsid w:val="002748AA"/>
    <w:rsid w:val="00275526"/>
    <w:rsid w:val="00275998"/>
    <w:rsid w:val="0027725D"/>
    <w:rsid w:val="00282561"/>
    <w:rsid w:val="00284EFC"/>
    <w:rsid w:val="0028593F"/>
    <w:rsid w:val="00285F26"/>
    <w:rsid w:val="00290C82"/>
    <w:rsid w:val="00290E1A"/>
    <w:rsid w:val="00292960"/>
    <w:rsid w:val="0029482F"/>
    <w:rsid w:val="002958C3"/>
    <w:rsid w:val="00295FD6"/>
    <w:rsid w:val="002A06ED"/>
    <w:rsid w:val="002A17CE"/>
    <w:rsid w:val="002A1ADC"/>
    <w:rsid w:val="002A4AB6"/>
    <w:rsid w:val="002A519C"/>
    <w:rsid w:val="002A5580"/>
    <w:rsid w:val="002A778A"/>
    <w:rsid w:val="002B4134"/>
    <w:rsid w:val="002C13F3"/>
    <w:rsid w:val="002D3A26"/>
    <w:rsid w:val="002D5296"/>
    <w:rsid w:val="002D7E85"/>
    <w:rsid w:val="002E6E4C"/>
    <w:rsid w:val="002F0401"/>
    <w:rsid w:val="002F1A3A"/>
    <w:rsid w:val="002F3F8F"/>
    <w:rsid w:val="002F7A10"/>
    <w:rsid w:val="002F7EAC"/>
    <w:rsid w:val="0030295E"/>
    <w:rsid w:val="00303143"/>
    <w:rsid w:val="00304F24"/>
    <w:rsid w:val="0030600D"/>
    <w:rsid w:val="00316782"/>
    <w:rsid w:val="00317750"/>
    <w:rsid w:val="003224C3"/>
    <w:rsid w:val="00322EF5"/>
    <w:rsid w:val="00332066"/>
    <w:rsid w:val="003348FB"/>
    <w:rsid w:val="0033734D"/>
    <w:rsid w:val="00341670"/>
    <w:rsid w:val="003423F4"/>
    <w:rsid w:val="00345C34"/>
    <w:rsid w:val="00346AA4"/>
    <w:rsid w:val="00346C8D"/>
    <w:rsid w:val="0035046E"/>
    <w:rsid w:val="00350532"/>
    <w:rsid w:val="00352B8A"/>
    <w:rsid w:val="00352B9B"/>
    <w:rsid w:val="003530B6"/>
    <w:rsid w:val="00353F9A"/>
    <w:rsid w:val="00357083"/>
    <w:rsid w:val="003579C2"/>
    <w:rsid w:val="003606E6"/>
    <w:rsid w:val="00363D89"/>
    <w:rsid w:val="003655AF"/>
    <w:rsid w:val="003667E9"/>
    <w:rsid w:val="00370DB5"/>
    <w:rsid w:val="00373B75"/>
    <w:rsid w:val="00375627"/>
    <w:rsid w:val="003773E4"/>
    <w:rsid w:val="00384205"/>
    <w:rsid w:val="00384CDC"/>
    <w:rsid w:val="00387EF7"/>
    <w:rsid w:val="00390B82"/>
    <w:rsid w:val="003956DC"/>
    <w:rsid w:val="00396EA6"/>
    <w:rsid w:val="003A1A40"/>
    <w:rsid w:val="003A243B"/>
    <w:rsid w:val="003A6056"/>
    <w:rsid w:val="003A61F8"/>
    <w:rsid w:val="003B5695"/>
    <w:rsid w:val="003C1113"/>
    <w:rsid w:val="003D1961"/>
    <w:rsid w:val="003D4825"/>
    <w:rsid w:val="003D4F2F"/>
    <w:rsid w:val="003D60CB"/>
    <w:rsid w:val="003D764D"/>
    <w:rsid w:val="003D7C7B"/>
    <w:rsid w:val="003E1F86"/>
    <w:rsid w:val="003E3932"/>
    <w:rsid w:val="003E55D9"/>
    <w:rsid w:val="003E6053"/>
    <w:rsid w:val="003E6C0D"/>
    <w:rsid w:val="003F0BE0"/>
    <w:rsid w:val="003F2BEF"/>
    <w:rsid w:val="003F2F22"/>
    <w:rsid w:val="003F445B"/>
    <w:rsid w:val="003F4702"/>
    <w:rsid w:val="003F494C"/>
    <w:rsid w:val="003F55C9"/>
    <w:rsid w:val="003F65E5"/>
    <w:rsid w:val="003F66AB"/>
    <w:rsid w:val="003F703B"/>
    <w:rsid w:val="0040319D"/>
    <w:rsid w:val="00403646"/>
    <w:rsid w:val="00403759"/>
    <w:rsid w:val="004047D5"/>
    <w:rsid w:val="00404FEC"/>
    <w:rsid w:val="0040724A"/>
    <w:rsid w:val="004174CC"/>
    <w:rsid w:val="00421DC2"/>
    <w:rsid w:val="00422B53"/>
    <w:rsid w:val="0042623E"/>
    <w:rsid w:val="00427B50"/>
    <w:rsid w:val="00427DF5"/>
    <w:rsid w:val="00432EA9"/>
    <w:rsid w:val="00441E17"/>
    <w:rsid w:val="0044390C"/>
    <w:rsid w:val="0044522E"/>
    <w:rsid w:val="00445F96"/>
    <w:rsid w:val="004536FA"/>
    <w:rsid w:val="0046021A"/>
    <w:rsid w:val="004702A5"/>
    <w:rsid w:val="00472A50"/>
    <w:rsid w:val="00472B39"/>
    <w:rsid w:val="00476E64"/>
    <w:rsid w:val="00481979"/>
    <w:rsid w:val="004824CE"/>
    <w:rsid w:val="00485765"/>
    <w:rsid w:val="00486348"/>
    <w:rsid w:val="0049276F"/>
    <w:rsid w:val="0049375A"/>
    <w:rsid w:val="00494E53"/>
    <w:rsid w:val="00494FFB"/>
    <w:rsid w:val="004A3BD3"/>
    <w:rsid w:val="004B16D5"/>
    <w:rsid w:val="004C2D71"/>
    <w:rsid w:val="004C528A"/>
    <w:rsid w:val="004C5A00"/>
    <w:rsid w:val="004C5BAF"/>
    <w:rsid w:val="004D1C95"/>
    <w:rsid w:val="004D293D"/>
    <w:rsid w:val="004D2A62"/>
    <w:rsid w:val="004D4925"/>
    <w:rsid w:val="004D6CEF"/>
    <w:rsid w:val="004D78BA"/>
    <w:rsid w:val="004E059A"/>
    <w:rsid w:val="004E5056"/>
    <w:rsid w:val="004E708F"/>
    <w:rsid w:val="004F4639"/>
    <w:rsid w:val="005016D5"/>
    <w:rsid w:val="00501F74"/>
    <w:rsid w:val="0050595F"/>
    <w:rsid w:val="00511C71"/>
    <w:rsid w:val="00511C86"/>
    <w:rsid w:val="00516784"/>
    <w:rsid w:val="00517EAC"/>
    <w:rsid w:val="00521D55"/>
    <w:rsid w:val="0052494C"/>
    <w:rsid w:val="00525AD3"/>
    <w:rsid w:val="00526E6E"/>
    <w:rsid w:val="005329D2"/>
    <w:rsid w:val="00534827"/>
    <w:rsid w:val="00536F3B"/>
    <w:rsid w:val="00536FAC"/>
    <w:rsid w:val="00542336"/>
    <w:rsid w:val="005454C2"/>
    <w:rsid w:val="00545552"/>
    <w:rsid w:val="00545EEE"/>
    <w:rsid w:val="0054612F"/>
    <w:rsid w:val="0054753C"/>
    <w:rsid w:val="005521C1"/>
    <w:rsid w:val="00553492"/>
    <w:rsid w:val="00553F34"/>
    <w:rsid w:val="00555857"/>
    <w:rsid w:val="005568FA"/>
    <w:rsid w:val="005604B6"/>
    <w:rsid w:val="00562820"/>
    <w:rsid w:val="00564591"/>
    <w:rsid w:val="005661A6"/>
    <w:rsid w:val="0056782E"/>
    <w:rsid w:val="005739FB"/>
    <w:rsid w:val="005809B0"/>
    <w:rsid w:val="00582F3F"/>
    <w:rsid w:val="005847A8"/>
    <w:rsid w:val="00584E21"/>
    <w:rsid w:val="005924A4"/>
    <w:rsid w:val="00592B69"/>
    <w:rsid w:val="005A1A25"/>
    <w:rsid w:val="005A57E4"/>
    <w:rsid w:val="005B1E9B"/>
    <w:rsid w:val="005B2629"/>
    <w:rsid w:val="005B2FFA"/>
    <w:rsid w:val="005C1F31"/>
    <w:rsid w:val="005C3A4D"/>
    <w:rsid w:val="005D44AD"/>
    <w:rsid w:val="005E40F4"/>
    <w:rsid w:val="005F6315"/>
    <w:rsid w:val="005F7E32"/>
    <w:rsid w:val="00603147"/>
    <w:rsid w:val="006034CC"/>
    <w:rsid w:val="00606D00"/>
    <w:rsid w:val="00607B3C"/>
    <w:rsid w:val="00611EE6"/>
    <w:rsid w:val="006124A7"/>
    <w:rsid w:val="00621CBF"/>
    <w:rsid w:val="0062707B"/>
    <w:rsid w:val="00627445"/>
    <w:rsid w:val="0063091C"/>
    <w:rsid w:val="00631FD9"/>
    <w:rsid w:val="006326A6"/>
    <w:rsid w:val="006329BC"/>
    <w:rsid w:val="00632F83"/>
    <w:rsid w:val="00634576"/>
    <w:rsid w:val="00641CCD"/>
    <w:rsid w:val="00651276"/>
    <w:rsid w:val="00651EF7"/>
    <w:rsid w:val="00655692"/>
    <w:rsid w:val="00656288"/>
    <w:rsid w:val="00656B10"/>
    <w:rsid w:val="00660939"/>
    <w:rsid w:val="00663437"/>
    <w:rsid w:val="006641F8"/>
    <w:rsid w:val="00665584"/>
    <w:rsid w:val="0066709B"/>
    <w:rsid w:val="006708BB"/>
    <w:rsid w:val="00672743"/>
    <w:rsid w:val="00675CD9"/>
    <w:rsid w:val="00676B9C"/>
    <w:rsid w:val="00681E21"/>
    <w:rsid w:val="00682974"/>
    <w:rsid w:val="006841A8"/>
    <w:rsid w:val="00685CCC"/>
    <w:rsid w:val="00687034"/>
    <w:rsid w:val="00695077"/>
    <w:rsid w:val="006960C8"/>
    <w:rsid w:val="006A19A1"/>
    <w:rsid w:val="006A563E"/>
    <w:rsid w:val="006B08B9"/>
    <w:rsid w:val="006B143C"/>
    <w:rsid w:val="006B3492"/>
    <w:rsid w:val="006B4FF0"/>
    <w:rsid w:val="006C4114"/>
    <w:rsid w:val="006C4553"/>
    <w:rsid w:val="006D1939"/>
    <w:rsid w:val="006D3389"/>
    <w:rsid w:val="006D40C8"/>
    <w:rsid w:val="006E2902"/>
    <w:rsid w:val="006E7ABE"/>
    <w:rsid w:val="006F14C0"/>
    <w:rsid w:val="006F2701"/>
    <w:rsid w:val="0070003B"/>
    <w:rsid w:val="00701825"/>
    <w:rsid w:val="00706B7E"/>
    <w:rsid w:val="007103E9"/>
    <w:rsid w:val="00710DBA"/>
    <w:rsid w:val="00712D7F"/>
    <w:rsid w:val="007213E7"/>
    <w:rsid w:val="00722D2F"/>
    <w:rsid w:val="00726396"/>
    <w:rsid w:val="00735BAD"/>
    <w:rsid w:val="007360B1"/>
    <w:rsid w:val="007375B5"/>
    <w:rsid w:val="007423D5"/>
    <w:rsid w:val="0074419D"/>
    <w:rsid w:val="00747611"/>
    <w:rsid w:val="00747764"/>
    <w:rsid w:val="00751DC9"/>
    <w:rsid w:val="00754A18"/>
    <w:rsid w:val="00756BB9"/>
    <w:rsid w:val="00760407"/>
    <w:rsid w:val="0076543A"/>
    <w:rsid w:val="00767954"/>
    <w:rsid w:val="0077077D"/>
    <w:rsid w:val="00770AC7"/>
    <w:rsid w:val="007721F0"/>
    <w:rsid w:val="00775349"/>
    <w:rsid w:val="00777C58"/>
    <w:rsid w:val="00777F72"/>
    <w:rsid w:val="0078126E"/>
    <w:rsid w:val="00781A5E"/>
    <w:rsid w:val="007900AB"/>
    <w:rsid w:val="00794858"/>
    <w:rsid w:val="00794A2E"/>
    <w:rsid w:val="007950B7"/>
    <w:rsid w:val="00795D66"/>
    <w:rsid w:val="007A3BAF"/>
    <w:rsid w:val="007A3EA6"/>
    <w:rsid w:val="007B0F06"/>
    <w:rsid w:val="007B1276"/>
    <w:rsid w:val="007B5CEE"/>
    <w:rsid w:val="007C2D56"/>
    <w:rsid w:val="007C31BC"/>
    <w:rsid w:val="007C413D"/>
    <w:rsid w:val="007C4D61"/>
    <w:rsid w:val="007C6DD9"/>
    <w:rsid w:val="007D0379"/>
    <w:rsid w:val="007D5BD8"/>
    <w:rsid w:val="007D6B40"/>
    <w:rsid w:val="007E0096"/>
    <w:rsid w:val="007E251F"/>
    <w:rsid w:val="007E37C9"/>
    <w:rsid w:val="007E47FD"/>
    <w:rsid w:val="007E606F"/>
    <w:rsid w:val="007E7444"/>
    <w:rsid w:val="007F391D"/>
    <w:rsid w:val="007F5CC2"/>
    <w:rsid w:val="007F7655"/>
    <w:rsid w:val="00801F0A"/>
    <w:rsid w:val="00807463"/>
    <w:rsid w:val="00810C59"/>
    <w:rsid w:val="00810C9C"/>
    <w:rsid w:val="00814131"/>
    <w:rsid w:val="008164EF"/>
    <w:rsid w:val="0082307B"/>
    <w:rsid w:val="00823A91"/>
    <w:rsid w:val="00823EF7"/>
    <w:rsid w:val="008346F0"/>
    <w:rsid w:val="00835441"/>
    <w:rsid w:val="00837C9B"/>
    <w:rsid w:val="00840549"/>
    <w:rsid w:val="0084423C"/>
    <w:rsid w:val="00855D46"/>
    <w:rsid w:val="0085713A"/>
    <w:rsid w:val="00862C10"/>
    <w:rsid w:val="008635D6"/>
    <w:rsid w:val="008654BA"/>
    <w:rsid w:val="00865FFB"/>
    <w:rsid w:val="0087228D"/>
    <w:rsid w:val="00873BDB"/>
    <w:rsid w:val="00875FC8"/>
    <w:rsid w:val="00881102"/>
    <w:rsid w:val="00881424"/>
    <w:rsid w:val="00882837"/>
    <w:rsid w:val="008859F9"/>
    <w:rsid w:val="008877F0"/>
    <w:rsid w:val="00894098"/>
    <w:rsid w:val="00895AE0"/>
    <w:rsid w:val="008A40C2"/>
    <w:rsid w:val="008B0283"/>
    <w:rsid w:val="008B2C59"/>
    <w:rsid w:val="008B7BAE"/>
    <w:rsid w:val="008C19A8"/>
    <w:rsid w:val="008C23FC"/>
    <w:rsid w:val="008C2426"/>
    <w:rsid w:val="008C3420"/>
    <w:rsid w:val="008C5464"/>
    <w:rsid w:val="008C6B40"/>
    <w:rsid w:val="008D13B2"/>
    <w:rsid w:val="008D184D"/>
    <w:rsid w:val="008D203A"/>
    <w:rsid w:val="008D2DB3"/>
    <w:rsid w:val="008D3419"/>
    <w:rsid w:val="008D6C9E"/>
    <w:rsid w:val="008E3209"/>
    <w:rsid w:val="008E3266"/>
    <w:rsid w:val="008E3ACC"/>
    <w:rsid w:val="008F2371"/>
    <w:rsid w:val="008F72BF"/>
    <w:rsid w:val="0090333D"/>
    <w:rsid w:val="009044C8"/>
    <w:rsid w:val="00904A95"/>
    <w:rsid w:val="0090727A"/>
    <w:rsid w:val="0091047C"/>
    <w:rsid w:val="00911642"/>
    <w:rsid w:val="00911935"/>
    <w:rsid w:val="0091358C"/>
    <w:rsid w:val="00915200"/>
    <w:rsid w:val="00916DC4"/>
    <w:rsid w:val="00920347"/>
    <w:rsid w:val="00924F4B"/>
    <w:rsid w:val="009252B6"/>
    <w:rsid w:val="009300D5"/>
    <w:rsid w:val="009345B1"/>
    <w:rsid w:val="00935DF4"/>
    <w:rsid w:val="00937015"/>
    <w:rsid w:val="00942335"/>
    <w:rsid w:val="0094280B"/>
    <w:rsid w:val="009466E3"/>
    <w:rsid w:val="00946C28"/>
    <w:rsid w:val="00946FB1"/>
    <w:rsid w:val="009516FD"/>
    <w:rsid w:val="00951F5A"/>
    <w:rsid w:val="00955A35"/>
    <w:rsid w:val="009566F6"/>
    <w:rsid w:val="009605E9"/>
    <w:rsid w:val="00961350"/>
    <w:rsid w:val="009618D8"/>
    <w:rsid w:val="0096278F"/>
    <w:rsid w:val="00963B5A"/>
    <w:rsid w:val="00963BE5"/>
    <w:rsid w:val="00971056"/>
    <w:rsid w:val="009731E8"/>
    <w:rsid w:val="0097590A"/>
    <w:rsid w:val="0098304B"/>
    <w:rsid w:val="0098556F"/>
    <w:rsid w:val="00985E0B"/>
    <w:rsid w:val="009907B8"/>
    <w:rsid w:val="009A086C"/>
    <w:rsid w:val="009A2CCF"/>
    <w:rsid w:val="009B2F3A"/>
    <w:rsid w:val="009B32EF"/>
    <w:rsid w:val="009B564F"/>
    <w:rsid w:val="009C60B4"/>
    <w:rsid w:val="009C63BD"/>
    <w:rsid w:val="009D3B69"/>
    <w:rsid w:val="009D5BCD"/>
    <w:rsid w:val="009D6F68"/>
    <w:rsid w:val="009E5585"/>
    <w:rsid w:val="009E7421"/>
    <w:rsid w:val="00A00223"/>
    <w:rsid w:val="00A05A58"/>
    <w:rsid w:val="00A06D9E"/>
    <w:rsid w:val="00A10A2B"/>
    <w:rsid w:val="00A10EF7"/>
    <w:rsid w:val="00A13458"/>
    <w:rsid w:val="00A1592B"/>
    <w:rsid w:val="00A1641D"/>
    <w:rsid w:val="00A16BE0"/>
    <w:rsid w:val="00A17B26"/>
    <w:rsid w:val="00A2039D"/>
    <w:rsid w:val="00A240BA"/>
    <w:rsid w:val="00A24AFF"/>
    <w:rsid w:val="00A26032"/>
    <w:rsid w:val="00A26651"/>
    <w:rsid w:val="00A27850"/>
    <w:rsid w:val="00A3265F"/>
    <w:rsid w:val="00A335B5"/>
    <w:rsid w:val="00A341DB"/>
    <w:rsid w:val="00A35549"/>
    <w:rsid w:val="00A371A9"/>
    <w:rsid w:val="00A376C4"/>
    <w:rsid w:val="00A44B63"/>
    <w:rsid w:val="00A4792F"/>
    <w:rsid w:val="00A52B12"/>
    <w:rsid w:val="00A52C29"/>
    <w:rsid w:val="00A5479D"/>
    <w:rsid w:val="00A56472"/>
    <w:rsid w:val="00A56502"/>
    <w:rsid w:val="00A60D5C"/>
    <w:rsid w:val="00A704DE"/>
    <w:rsid w:val="00A730E0"/>
    <w:rsid w:val="00A73CCE"/>
    <w:rsid w:val="00A75620"/>
    <w:rsid w:val="00A75CBC"/>
    <w:rsid w:val="00A76AA6"/>
    <w:rsid w:val="00A77878"/>
    <w:rsid w:val="00A83631"/>
    <w:rsid w:val="00A84DCD"/>
    <w:rsid w:val="00A8765B"/>
    <w:rsid w:val="00A87680"/>
    <w:rsid w:val="00A92261"/>
    <w:rsid w:val="00A926B6"/>
    <w:rsid w:val="00A94349"/>
    <w:rsid w:val="00A954CC"/>
    <w:rsid w:val="00A96207"/>
    <w:rsid w:val="00AA16D7"/>
    <w:rsid w:val="00AA1B4C"/>
    <w:rsid w:val="00AB0D31"/>
    <w:rsid w:val="00AB7AA9"/>
    <w:rsid w:val="00AC09AA"/>
    <w:rsid w:val="00AC0B00"/>
    <w:rsid w:val="00AC19AD"/>
    <w:rsid w:val="00AC4463"/>
    <w:rsid w:val="00AD06E5"/>
    <w:rsid w:val="00AD1B00"/>
    <w:rsid w:val="00AD1B30"/>
    <w:rsid w:val="00AD458F"/>
    <w:rsid w:val="00AE09D4"/>
    <w:rsid w:val="00AE514F"/>
    <w:rsid w:val="00AE5EDD"/>
    <w:rsid w:val="00AE604E"/>
    <w:rsid w:val="00AF2519"/>
    <w:rsid w:val="00AF5A46"/>
    <w:rsid w:val="00AF727F"/>
    <w:rsid w:val="00B04C8E"/>
    <w:rsid w:val="00B05935"/>
    <w:rsid w:val="00B07815"/>
    <w:rsid w:val="00B07960"/>
    <w:rsid w:val="00B079C9"/>
    <w:rsid w:val="00B12AA4"/>
    <w:rsid w:val="00B17558"/>
    <w:rsid w:val="00B22310"/>
    <w:rsid w:val="00B2309F"/>
    <w:rsid w:val="00B266E5"/>
    <w:rsid w:val="00B27739"/>
    <w:rsid w:val="00B31566"/>
    <w:rsid w:val="00B457D5"/>
    <w:rsid w:val="00B468B0"/>
    <w:rsid w:val="00B46A00"/>
    <w:rsid w:val="00B47AC9"/>
    <w:rsid w:val="00B50351"/>
    <w:rsid w:val="00B527F2"/>
    <w:rsid w:val="00B55AA1"/>
    <w:rsid w:val="00B57F68"/>
    <w:rsid w:val="00B717FE"/>
    <w:rsid w:val="00B7281E"/>
    <w:rsid w:val="00B74514"/>
    <w:rsid w:val="00B838B7"/>
    <w:rsid w:val="00B84C02"/>
    <w:rsid w:val="00B84E1F"/>
    <w:rsid w:val="00B85EC5"/>
    <w:rsid w:val="00B872DE"/>
    <w:rsid w:val="00B907DA"/>
    <w:rsid w:val="00BA0689"/>
    <w:rsid w:val="00BA13D0"/>
    <w:rsid w:val="00BB4985"/>
    <w:rsid w:val="00BB661A"/>
    <w:rsid w:val="00BB701E"/>
    <w:rsid w:val="00BC187E"/>
    <w:rsid w:val="00BC215C"/>
    <w:rsid w:val="00BC3163"/>
    <w:rsid w:val="00BC46FA"/>
    <w:rsid w:val="00BD06FF"/>
    <w:rsid w:val="00BD0E62"/>
    <w:rsid w:val="00BD27DB"/>
    <w:rsid w:val="00BD3699"/>
    <w:rsid w:val="00BD7B30"/>
    <w:rsid w:val="00BE1D5C"/>
    <w:rsid w:val="00BE31B1"/>
    <w:rsid w:val="00BE52D5"/>
    <w:rsid w:val="00BE6598"/>
    <w:rsid w:val="00BE75CB"/>
    <w:rsid w:val="00BE7F8C"/>
    <w:rsid w:val="00BF0CF0"/>
    <w:rsid w:val="00BF6C72"/>
    <w:rsid w:val="00C00FA3"/>
    <w:rsid w:val="00C0236C"/>
    <w:rsid w:val="00C04128"/>
    <w:rsid w:val="00C04420"/>
    <w:rsid w:val="00C107F3"/>
    <w:rsid w:val="00C11C36"/>
    <w:rsid w:val="00C13A99"/>
    <w:rsid w:val="00C20773"/>
    <w:rsid w:val="00C20DD2"/>
    <w:rsid w:val="00C24BFA"/>
    <w:rsid w:val="00C30937"/>
    <w:rsid w:val="00C34554"/>
    <w:rsid w:val="00C35E35"/>
    <w:rsid w:val="00C3679A"/>
    <w:rsid w:val="00C36C84"/>
    <w:rsid w:val="00C377A8"/>
    <w:rsid w:val="00C37A98"/>
    <w:rsid w:val="00C4036C"/>
    <w:rsid w:val="00C4641E"/>
    <w:rsid w:val="00C51B20"/>
    <w:rsid w:val="00C5219C"/>
    <w:rsid w:val="00C52964"/>
    <w:rsid w:val="00C52D43"/>
    <w:rsid w:val="00C53B13"/>
    <w:rsid w:val="00C63004"/>
    <w:rsid w:val="00C70C8B"/>
    <w:rsid w:val="00C71409"/>
    <w:rsid w:val="00C802DB"/>
    <w:rsid w:val="00C80778"/>
    <w:rsid w:val="00C809D5"/>
    <w:rsid w:val="00C82668"/>
    <w:rsid w:val="00C86458"/>
    <w:rsid w:val="00C8710C"/>
    <w:rsid w:val="00C87688"/>
    <w:rsid w:val="00C95712"/>
    <w:rsid w:val="00C9696B"/>
    <w:rsid w:val="00C96C71"/>
    <w:rsid w:val="00CA2BF1"/>
    <w:rsid w:val="00CA48F7"/>
    <w:rsid w:val="00CA4D59"/>
    <w:rsid w:val="00CA5300"/>
    <w:rsid w:val="00CA6BCD"/>
    <w:rsid w:val="00CB0C8F"/>
    <w:rsid w:val="00CB2F6E"/>
    <w:rsid w:val="00CB4268"/>
    <w:rsid w:val="00CB5369"/>
    <w:rsid w:val="00CB6030"/>
    <w:rsid w:val="00CC0787"/>
    <w:rsid w:val="00CC2C9E"/>
    <w:rsid w:val="00CC70F6"/>
    <w:rsid w:val="00CC7AD6"/>
    <w:rsid w:val="00CD00F1"/>
    <w:rsid w:val="00CD3C16"/>
    <w:rsid w:val="00CD655B"/>
    <w:rsid w:val="00CD7419"/>
    <w:rsid w:val="00CE0DB3"/>
    <w:rsid w:val="00CE122D"/>
    <w:rsid w:val="00CE6C9D"/>
    <w:rsid w:val="00CE752D"/>
    <w:rsid w:val="00CF32A5"/>
    <w:rsid w:val="00CF65AF"/>
    <w:rsid w:val="00D0111C"/>
    <w:rsid w:val="00D01903"/>
    <w:rsid w:val="00D032EE"/>
    <w:rsid w:val="00D0555F"/>
    <w:rsid w:val="00D0556A"/>
    <w:rsid w:val="00D07672"/>
    <w:rsid w:val="00D12646"/>
    <w:rsid w:val="00D15603"/>
    <w:rsid w:val="00D16645"/>
    <w:rsid w:val="00D17145"/>
    <w:rsid w:val="00D220DC"/>
    <w:rsid w:val="00D40A60"/>
    <w:rsid w:val="00D50749"/>
    <w:rsid w:val="00D53C93"/>
    <w:rsid w:val="00D65B20"/>
    <w:rsid w:val="00D75D03"/>
    <w:rsid w:val="00D80515"/>
    <w:rsid w:val="00D910B0"/>
    <w:rsid w:val="00D93114"/>
    <w:rsid w:val="00D93F57"/>
    <w:rsid w:val="00D94A08"/>
    <w:rsid w:val="00D9749D"/>
    <w:rsid w:val="00D97AAB"/>
    <w:rsid w:val="00DA14DB"/>
    <w:rsid w:val="00DA3E7C"/>
    <w:rsid w:val="00DB0C39"/>
    <w:rsid w:val="00DB1871"/>
    <w:rsid w:val="00DB1E84"/>
    <w:rsid w:val="00DB3324"/>
    <w:rsid w:val="00DB352A"/>
    <w:rsid w:val="00DB42D6"/>
    <w:rsid w:val="00DB7E2A"/>
    <w:rsid w:val="00DC72BB"/>
    <w:rsid w:val="00DD204E"/>
    <w:rsid w:val="00DD7012"/>
    <w:rsid w:val="00DE3E46"/>
    <w:rsid w:val="00DE4819"/>
    <w:rsid w:val="00DE7F07"/>
    <w:rsid w:val="00DF114F"/>
    <w:rsid w:val="00DF1CA1"/>
    <w:rsid w:val="00DF308D"/>
    <w:rsid w:val="00DF3705"/>
    <w:rsid w:val="00DF62D2"/>
    <w:rsid w:val="00E02991"/>
    <w:rsid w:val="00E0748F"/>
    <w:rsid w:val="00E1464F"/>
    <w:rsid w:val="00E1758C"/>
    <w:rsid w:val="00E23D5D"/>
    <w:rsid w:val="00E25213"/>
    <w:rsid w:val="00E34FD0"/>
    <w:rsid w:val="00E40001"/>
    <w:rsid w:val="00E40C12"/>
    <w:rsid w:val="00E42445"/>
    <w:rsid w:val="00E515B4"/>
    <w:rsid w:val="00E52ABD"/>
    <w:rsid w:val="00E53B15"/>
    <w:rsid w:val="00E54930"/>
    <w:rsid w:val="00E60A67"/>
    <w:rsid w:val="00E6502F"/>
    <w:rsid w:val="00E71214"/>
    <w:rsid w:val="00E77365"/>
    <w:rsid w:val="00E777FF"/>
    <w:rsid w:val="00E80682"/>
    <w:rsid w:val="00E808F4"/>
    <w:rsid w:val="00E8747D"/>
    <w:rsid w:val="00E87F9B"/>
    <w:rsid w:val="00E90F9A"/>
    <w:rsid w:val="00E93147"/>
    <w:rsid w:val="00E95F89"/>
    <w:rsid w:val="00EA3E57"/>
    <w:rsid w:val="00EA5BB7"/>
    <w:rsid w:val="00EA699A"/>
    <w:rsid w:val="00EC23A4"/>
    <w:rsid w:val="00EC2C5A"/>
    <w:rsid w:val="00EC3DDC"/>
    <w:rsid w:val="00EC4C7D"/>
    <w:rsid w:val="00ED73A1"/>
    <w:rsid w:val="00ED7643"/>
    <w:rsid w:val="00EE241D"/>
    <w:rsid w:val="00EE2BEE"/>
    <w:rsid w:val="00EE467A"/>
    <w:rsid w:val="00EE4FBC"/>
    <w:rsid w:val="00EE70FD"/>
    <w:rsid w:val="00EE784E"/>
    <w:rsid w:val="00EF2225"/>
    <w:rsid w:val="00EF29C1"/>
    <w:rsid w:val="00EF4BD9"/>
    <w:rsid w:val="00EF657E"/>
    <w:rsid w:val="00F0245B"/>
    <w:rsid w:val="00F027E8"/>
    <w:rsid w:val="00F03860"/>
    <w:rsid w:val="00F110F5"/>
    <w:rsid w:val="00F118C0"/>
    <w:rsid w:val="00F13A73"/>
    <w:rsid w:val="00F14D5A"/>
    <w:rsid w:val="00F16038"/>
    <w:rsid w:val="00F1657A"/>
    <w:rsid w:val="00F20915"/>
    <w:rsid w:val="00F2110B"/>
    <w:rsid w:val="00F211C6"/>
    <w:rsid w:val="00F23320"/>
    <w:rsid w:val="00F236D3"/>
    <w:rsid w:val="00F236DC"/>
    <w:rsid w:val="00F24EEF"/>
    <w:rsid w:val="00F24F69"/>
    <w:rsid w:val="00F2669E"/>
    <w:rsid w:val="00F27191"/>
    <w:rsid w:val="00F31026"/>
    <w:rsid w:val="00F31A70"/>
    <w:rsid w:val="00F326D3"/>
    <w:rsid w:val="00F372A6"/>
    <w:rsid w:val="00F40D57"/>
    <w:rsid w:val="00F52ABF"/>
    <w:rsid w:val="00F55D37"/>
    <w:rsid w:val="00F6210E"/>
    <w:rsid w:val="00F654FD"/>
    <w:rsid w:val="00F66AFC"/>
    <w:rsid w:val="00F71771"/>
    <w:rsid w:val="00F7181D"/>
    <w:rsid w:val="00F7335A"/>
    <w:rsid w:val="00F83CF6"/>
    <w:rsid w:val="00F8644B"/>
    <w:rsid w:val="00F86B22"/>
    <w:rsid w:val="00F919DA"/>
    <w:rsid w:val="00F920D9"/>
    <w:rsid w:val="00F92230"/>
    <w:rsid w:val="00F95ECD"/>
    <w:rsid w:val="00F9763E"/>
    <w:rsid w:val="00FA184E"/>
    <w:rsid w:val="00FA1ABD"/>
    <w:rsid w:val="00FA4D95"/>
    <w:rsid w:val="00FB680B"/>
    <w:rsid w:val="00FB7E60"/>
    <w:rsid w:val="00FC3C57"/>
    <w:rsid w:val="00FC40E8"/>
    <w:rsid w:val="00FC6C8E"/>
    <w:rsid w:val="00FD23D0"/>
    <w:rsid w:val="00FD2857"/>
    <w:rsid w:val="00FD28AD"/>
    <w:rsid w:val="00FD3443"/>
    <w:rsid w:val="00FD62D7"/>
    <w:rsid w:val="00FD67D5"/>
    <w:rsid w:val="00FD795D"/>
    <w:rsid w:val="00FE1BAF"/>
    <w:rsid w:val="00FE3471"/>
    <w:rsid w:val="00FE484C"/>
    <w:rsid w:val="00FE60AF"/>
    <w:rsid w:val="00FE641E"/>
    <w:rsid w:val="00FF1728"/>
    <w:rsid w:val="00FF5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2086"/>
  <w15:docId w15:val="{519B0098-DA7A-4614-A20C-B7F7ECD7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DB3"/>
    <w:rPr>
      <w:lang w:val="ro-RO"/>
    </w:rPr>
  </w:style>
  <w:style w:type="paragraph" w:styleId="Titlu4">
    <w:name w:val="heading 4"/>
    <w:basedOn w:val="Normal"/>
    <w:next w:val="Normal"/>
    <w:link w:val="Titlu4Caracter"/>
    <w:uiPriority w:val="9"/>
    <w:semiHidden/>
    <w:unhideWhenUsed/>
    <w:qFormat/>
    <w:rsid w:val="00D910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9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E514F"/>
    <w:pPr>
      <w:ind w:left="720"/>
      <w:contextualSpacing/>
    </w:pPr>
  </w:style>
  <w:style w:type="paragraph" w:styleId="Titlu">
    <w:name w:val="Title"/>
    <w:basedOn w:val="Normal"/>
    <w:next w:val="Normal"/>
    <w:link w:val="TitluCaracter"/>
    <w:uiPriority w:val="10"/>
    <w:qFormat/>
    <w:rsid w:val="002F3F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F3F8F"/>
    <w:rPr>
      <w:rFonts w:asciiTheme="majorHAnsi" w:eastAsiaTheme="majorEastAsia" w:hAnsiTheme="majorHAnsi" w:cstheme="majorBidi"/>
      <w:spacing w:val="-10"/>
      <w:kern w:val="28"/>
      <w:sz w:val="56"/>
      <w:szCs w:val="56"/>
      <w:lang w:val="ro-RO"/>
    </w:rPr>
  </w:style>
  <w:style w:type="character" w:styleId="Robust">
    <w:name w:val="Strong"/>
    <w:basedOn w:val="Fontdeparagrafimplicit"/>
    <w:uiPriority w:val="22"/>
    <w:qFormat/>
    <w:rsid w:val="00985E0B"/>
    <w:rPr>
      <w:b/>
      <w:bCs/>
    </w:rPr>
  </w:style>
  <w:style w:type="paragraph" w:styleId="Antet">
    <w:name w:val="header"/>
    <w:basedOn w:val="Normal"/>
    <w:link w:val="AntetCaracter"/>
    <w:uiPriority w:val="99"/>
    <w:unhideWhenUsed/>
    <w:rsid w:val="007D6B40"/>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7D6B40"/>
    <w:rPr>
      <w:lang w:val="ro-RO"/>
    </w:rPr>
  </w:style>
  <w:style w:type="paragraph" w:styleId="Subsol">
    <w:name w:val="footer"/>
    <w:basedOn w:val="Normal"/>
    <w:link w:val="SubsolCaracter"/>
    <w:uiPriority w:val="99"/>
    <w:unhideWhenUsed/>
    <w:rsid w:val="007D6B40"/>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7D6B40"/>
    <w:rPr>
      <w:lang w:val="ro-RO"/>
    </w:rPr>
  </w:style>
  <w:style w:type="paragraph" w:styleId="Corptext">
    <w:name w:val="Body Text"/>
    <w:basedOn w:val="Normal"/>
    <w:link w:val="CorptextCaracter"/>
    <w:uiPriority w:val="99"/>
    <w:semiHidden/>
    <w:unhideWhenUsed/>
    <w:rsid w:val="00DB42D6"/>
    <w:pPr>
      <w:spacing w:after="120"/>
    </w:pPr>
  </w:style>
  <w:style w:type="character" w:customStyle="1" w:styleId="CorptextCaracter">
    <w:name w:val="Corp text Caracter"/>
    <w:basedOn w:val="Fontdeparagrafimplicit"/>
    <w:link w:val="Corptext"/>
    <w:uiPriority w:val="99"/>
    <w:semiHidden/>
    <w:rsid w:val="00DB42D6"/>
    <w:rPr>
      <w:lang w:val="ro-RO"/>
    </w:rPr>
  </w:style>
  <w:style w:type="paragraph" w:styleId="NormalWeb">
    <w:name w:val="Normal (Web)"/>
    <w:basedOn w:val="Normal"/>
    <w:uiPriority w:val="99"/>
    <w:semiHidden/>
    <w:unhideWhenUsed/>
    <w:rsid w:val="008F72BF"/>
    <w:rPr>
      <w:rFonts w:ascii="Times New Roman" w:hAnsi="Times New Roman" w:cs="Times New Roman"/>
      <w:sz w:val="24"/>
      <w:szCs w:val="24"/>
    </w:rPr>
  </w:style>
  <w:style w:type="character" w:customStyle="1" w:styleId="Titlu4Caracter">
    <w:name w:val="Titlu 4 Caracter"/>
    <w:basedOn w:val="Fontdeparagrafimplicit"/>
    <w:link w:val="Titlu4"/>
    <w:uiPriority w:val="9"/>
    <w:semiHidden/>
    <w:rsid w:val="00D910B0"/>
    <w:rPr>
      <w:rFonts w:asciiTheme="majorHAnsi" w:eastAsiaTheme="majorEastAsia" w:hAnsiTheme="majorHAnsi" w:cstheme="majorBidi"/>
      <w:i/>
      <w:iCs/>
      <w:color w:val="2E74B5" w:themeColor="accent1" w:themeShade="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0394">
      <w:bodyDiv w:val="1"/>
      <w:marLeft w:val="0"/>
      <w:marRight w:val="0"/>
      <w:marTop w:val="0"/>
      <w:marBottom w:val="0"/>
      <w:divBdr>
        <w:top w:val="none" w:sz="0" w:space="0" w:color="auto"/>
        <w:left w:val="none" w:sz="0" w:space="0" w:color="auto"/>
        <w:bottom w:val="none" w:sz="0" w:space="0" w:color="auto"/>
        <w:right w:val="none" w:sz="0" w:space="0" w:color="auto"/>
      </w:divBdr>
    </w:div>
    <w:div w:id="410858579">
      <w:bodyDiv w:val="1"/>
      <w:marLeft w:val="0"/>
      <w:marRight w:val="0"/>
      <w:marTop w:val="0"/>
      <w:marBottom w:val="0"/>
      <w:divBdr>
        <w:top w:val="none" w:sz="0" w:space="0" w:color="auto"/>
        <w:left w:val="none" w:sz="0" w:space="0" w:color="auto"/>
        <w:bottom w:val="none" w:sz="0" w:space="0" w:color="auto"/>
        <w:right w:val="none" w:sz="0" w:space="0" w:color="auto"/>
      </w:divBdr>
    </w:div>
    <w:div w:id="443354082">
      <w:bodyDiv w:val="1"/>
      <w:marLeft w:val="0"/>
      <w:marRight w:val="0"/>
      <w:marTop w:val="0"/>
      <w:marBottom w:val="0"/>
      <w:divBdr>
        <w:top w:val="none" w:sz="0" w:space="0" w:color="auto"/>
        <w:left w:val="none" w:sz="0" w:space="0" w:color="auto"/>
        <w:bottom w:val="none" w:sz="0" w:space="0" w:color="auto"/>
        <w:right w:val="none" w:sz="0" w:space="0" w:color="auto"/>
      </w:divBdr>
    </w:div>
    <w:div w:id="611982258">
      <w:bodyDiv w:val="1"/>
      <w:marLeft w:val="0"/>
      <w:marRight w:val="0"/>
      <w:marTop w:val="0"/>
      <w:marBottom w:val="0"/>
      <w:divBdr>
        <w:top w:val="none" w:sz="0" w:space="0" w:color="auto"/>
        <w:left w:val="none" w:sz="0" w:space="0" w:color="auto"/>
        <w:bottom w:val="none" w:sz="0" w:space="0" w:color="auto"/>
        <w:right w:val="none" w:sz="0" w:space="0" w:color="auto"/>
      </w:divBdr>
    </w:div>
    <w:div w:id="693924798">
      <w:bodyDiv w:val="1"/>
      <w:marLeft w:val="0"/>
      <w:marRight w:val="0"/>
      <w:marTop w:val="0"/>
      <w:marBottom w:val="0"/>
      <w:divBdr>
        <w:top w:val="none" w:sz="0" w:space="0" w:color="auto"/>
        <w:left w:val="none" w:sz="0" w:space="0" w:color="auto"/>
        <w:bottom w:val="none" w:sz="0" w:space="0" w:color="auto"/>
        <w:right w:val="none" w:sz="0" w:space="0" w:color="auto"/>
      </w:divBdr>
    </w:div>
    <w:div w:id="815412099">
      <w:bodyDiv w:val="1"/>
      <w:marLeft w:val="0"/>
      <w:marRight w:val="0"/>
      <w:marTop w:val="0"/>
      <w:marBottom w:val="0"/>
      <w:divBdr>
        <w:top w:val="none" w:sz="0" w:space="0" w:color="auto"/>
        <w:left w:val="none" w:sz="0" w:space="0" w:color="auto"/>
        <w:bottom w:val="none" w:sz="0" w:space="0" w:color="auto"/>
        <w:right w:val="none" w:sz="0" w:space="0" w:color="auto"/>
      </w:divBdr>
    </w:div>
    <w:div w:id="885220604">
      <w:bodyDiv w:val="1"/>
      <w:marLeft w:val="0"/>
      <w:marRight w:val="0"/>
      <w:marTop w:val="0"/>
      <w:marBottom w:val="0"/>
      <w:divBdr>
        <w:top w:val="none" w:sz="0" w:space="0" w:color="auto"/>
        <w:left w:val="none" w:sz="0" w:space="0" w:color="auto"/>
        <w:bottom w:val="none" w:sz="0" w:space="0" w:color="auto"/>
        <w:right w:val="none" w:sz="0" w:space="0" w:color="auto"/>
      </w:divBdr>
    </w:div>
    <w:div w:id="969633512">
      <w:bodyDiv w:val="1"/>
      <w:marLeft w:val="0"/>
      <w:marRight w:val="0"/>
      <w:marTop w:val="0"/>
      <w:marBottom w:val="0"/>
      <w:divBdr>
        <w:top w:val="none" w:sz="0" w:space="0" w:color="auto"/>
        <w:left w:val="none" w:sz="0" w:space="0" w:color="auto"/>
        <w:bottom w:val="none" w:sz="0" w:space="0" w:color="auto"/>
        <w:right w:val="none" w:sz="0" w:space="0" w:color="auto"/>
      </w:divBdr>
    </w:div>
    <w:div w:id="1012143475">
      <w:bodyDiv w:val="1"/>
      <w:marLeft w:val="0"/>
      <w:marRight w:val="0"/>
      <w:marTop w:val="0"/>
      <w:marBottom w:val="0"/>
      <w:divBdr>
        <w:top w:val="none" w:sz="0" w:space="0" w:color="auto"/>
        <w:left w:val="none" w:sz="0" w:space="0" w:color="auto"/>
        <w:bottom w:val="none" w:sz="0" w:space="0" w:color="auto"/>
        <w:right w:val="none" w:sz="0" w:space="0" w:color="auto"/>
      </w:divBdr>
    </w:div>
    <w:div w:id="1148550780">
      <w:bodyDiv w:val="1"/>
      <w:marLeft w:val="0"/>
      <w:marRight w:val="0"/>
      <w:marTop w:val="0"/>
      <w:marBottom w:val="0"/>
      <w:divBdr>
        <w:top w:val="none" w:sz="0" w:space="0" w:color="auto"/>
        <w:left w:val="none" w:sz="0" w:space="0" w:color="auto"/>
        <w:bottom w:val="none" w:sz="0" w:space="0" w:color="auto"/>
        <w:right w:val="none" w:sz="0" w:space="0" w:color="auto"/>
      </w:divBdr>
    </w:div>
    <w:div w:id="1152328515">
      <w:bodyDiv w:val="1"/>
      <w:marLeft w:val="0"/>
      <w:marRight w:val="0"/>
      <w:marTop w:val="0"/>
      <w:marBottom w:val="0"/>
      <w:divBdr>
        <w:top w:val="none" w:sz="0" w:space="0" w:color="auto"/>
        <w:left w:val="none" w:sz="0" w:space="0" w:color="auto"/>
        <w:bottom w:val="none" w:sz="0" w:space="0" w:color="auto"/>
        <w:right w:val="none" w:sz="0" w:space="0" w:color="auto"/>
      </w:divBdr>
    </w:div>
    <w:div w:id="1203440896">
      <w:bodyDiv w:val="1"/>
      <w:marLeft w:val="0"/>
      <w:marRight w:val="0"/>
      <w:marTop w:val="0"/>
      <w:marBottom w:val="0"/>
      <w:divBdr>
        <w:top w:val="none" w:sz="0" w:space="0" w:color="auto"/>
        <w:left w:val="none" w:sz="0" w:space="0" w:color="auto"/>
        <w:bottom w:val="none" w:sz="0" w:space="0" w:color="auto"/>
        <w:right w:val="none" w:sz="0" w:space="0" w:color="auto"/>
      </w:divBdr>
    </w:div>
    <w:div w:id="1237936074">
      <w:bodyDiv w:val="1"/>
      <w:marLeft w:val="0"/>
      <w:marRight w:val="0"/>
      <w:marTop w:val="0"/>
      <w:marBottom w:val="0"/>
      <w:divBdr>
        <w:top w:val="none" w:sz="0" w:space="0" w:color="auto"/>
        <w:left w:val="none" w:sz="0" w:space="0" w:color="auto"/>
        <w:bottom w:val="none" w:sz="0" w:space="0" w:color="auto"/>
        <w:right w:val="none" w:sz="0" w:space="0" w:color="auto"/>
      </w:divBdr>
    </w:div>
    <w:div w:id="1244215688">
      <w:bodyDiv w:val="1"/>
      <w:marLeft w:val="0"/>
      <w:marRight w:val="0"/>
      <w:marTop w:val="0"/>
      <w:marBottom w:val="0"/>
      <w:divBdr>
        <w:top w:val="none" w:sz="0" w:space="0" w:color="auto"/>
        <w:left w:val="none" w:sz="0" w:space="0" w:color="auto"/>
        <w:bottom w:val="none" w:sz="0" w:space="0" w:color="auto"/>
        <w:right w:val="none" w:sz="0" w:space="0" w:color="auto"/>
      </w:divBdr>
    </w:div>
    <w:div w:id="1283803552">
      <w:bodyDiv w:val="1"/>
      <w:marLeft w:val="0"/>
      <w:marRight w:val="0"/>
      <w:marTop w:val="0"/>
      <w:marBottom w:val="0"/>
      <w:divBdr>
        <w:top w:val="none" w:sz="0" w:space="0" w:color="auto"/>
        <w:left w:val="none" w:sz="0" w:space="0" w:color="auto"/>
        <w:bottom w:val="none" w:sz="0" w:space="0" w:color="auto"/>
        <w:right w:val="none" w:sz="0" w:space="0" w:color="auto"/>
      </w:divBdr>
    </w:div>
    <w:div w:id="1306934104">
      <w:bodyDiv w:val="1"/>
      <w:marLeft w:val="0"/>
      <w:marRight w:val="0"/>
      <w:marTop w:val="0"/>
      <w:marBottom w:val="0"/>
      <w:divBdr>
        <w:top w:val="none" w:sz="0" w:space="0" w:color="auto"/>
        <w:left w:val="none" w:sz="0" w:space="0" w:color="auto"/>
        <w:bottom w:val="none" w:sz="0" w:space="0" w:color="auto"/>
        <w:right w:val="none" w:sz="0" w:space="0" w:color="auto"/>
      </w:divBdr>
    </w:div>
    <w:div w:id="1511869490">
      <w:bodyDiv w:val="1"/>
      <w:marLeft w:val="0"/>
      <w:marRight w:val="0"/>
      <w:marTop w:val="0"/>
      <w:marBottom w:val="0"/>
      <w:divBdr>
        <w:top w:val="none" w:sz="0" w:space="0" w:color="auto"/>
        <w:left w:val="none" w:sz="0" w:space="0" w:color="auto"/>
        <w:bottom w:val="none" w:sz="0" w:space="0" w:color="auto"/>
        <w:right w:val="none" w:sz="0" w:space="0" w:color="auto"/>
      </w:divBdr>
    </w:div>
    <w:div w:id="1701322114">
      <w:bodyDiv w:val="1"/>
      <w:marLeft w:val="0"/>
      <w:marRight w:val="0"/>
      <w:marTop w:val="0"/>
      <w:marBottom w:val="0"/>
      <w:divBdr>
        <w:top w:val="none" w:sz="0" w:space="0" w:color="auto"/>
        <w:left w:val="none" w:sz="0" w:space="0" w:color="auto"/>
        <w:bottom w:val="none" w:sz="0" w:space="0" w:color="auto"/>
        <w:right w:val="none" w:sz="0" w:space="0" w:color="auto"/>
      </w:divBdr>
    </w:div>
    <w:div w:id="1995840698">
      <w:bodyDiv w:val="1"/>
      <w:marLeft w:val="0"/>
      <w:marRight w:val="0"/>
      <w:marTop w:val="0"/>
      <w:marBottom w:val="0"/>
      <w:divBdr>
        <w:top w:val="none" w:sz="0" w:space="0" w:color="auto"/>
        <w:left w:val="none" w:sz="0" w:space="0" w:color="auto"/>
        <w:bottom w:val="none" w:sz="0" w:space="0" w:color="auto"/>
        <w:right w:val="none" w:sz="0" w:space="0" w:color="auto"/>
      </w:divBdr>
    </w:div>
    <w:div w:id="2018801496">
      <w:bodyDiv w:val="1"/>
      <w:marLeft w:val="0"/>
      <w:marRight w:val="0"/>
      <w:marTop w:val="0"/>
      <w:marBottom w:val="0"/>
      <w:divBdr>
        <w:top w:val="none" w:sz="0" w:space="0" w:color="auto"/>
        <w:left w:val="none" w:sz="0" w:space="0" w:color="auto"/>
        <w:bottom w:val="none" w:sz="0" w:space="0" w:color="auto"/>
        <w:right w:val="none" w:sz="0" w:space="0" w:color="auto"/>
      </w:divBdr>
    </w:div>
    <w:div w:id="2118938517">
      <w:bodyDiv w:val="1"/>
      <w:marLeft w:val="0"/>
      <w:marRight w:val="0"/>
      <w:marTop w:val="0"/>
      <w:marBottom w:val="0"/>
      <w:divBdr>
        <w:top w:val="none" w:sz="0" w:space="0" w:color="auto"/>
        <w:left w:val="none" w:sz="0" w:space="0" w:color="auto"/>
        <w:bottom w:val="none" w:sz="0" w:space="0" w:color="auto"/>
        <w:right w:val="none" w:sz="0" w:space="0" w:color="auto"/>
      </w:divBdr>
    </w:div>
    <w:div w:id="21318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44</Pages>
  <Words>19606</Words>
  <Characters>113716</Characters>
  <Application>Microsoft Office Word</Application>
  <DocSecurity>0</DocSecurity>
  <Lines>947</Lines>
  <Paragraphs>266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Sergiu Sofronii</cp:lastModifiedBy>
  <cp:revision>48</cp:revision>
  <dcterms:created xsi:type="dcterms:W3CDTF">2023-09-11T08:12:00Z</dcterms:created>
  <dcterms:modified xsi:type="dcterms:W3CDTF">2025-03-26T08:40:00Z</dcterms:modified>
</cp:coreProperties>
</file>