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099" w:rsidRPr="00C77E35" w:rsidRDefault="00981925" w:rsidP="004B5B46">
      <w:pPr>
        <w:spacing w:after="0"/>
        <w:jc w:val="center"/>
        <w:rPr>
          <w:rFonts w:ascii="Times New Roman" w:hAnsi="Times New Roman" w:cs="Times New Roman"/>
          <w:b/>
          <w:sz w:val="26"/>
          <w:szCs w:val="26"/>
          <w:lang w:val="ro-RO"/>
        </w:rPr>
      </w:pPr>
      <w:r w:rsidRPr="00C77E35">
        <w:rPr>
          <w:rFonts w:ascii="Times New Roman" w:hAnsi="Times New Roman" w:cs="Times New Roman"/>
          <w:b/>
          <w:sz w:val="26"/>
          <w:szCs w:val="26"/>
        </w:rPr>
        <w:t>NOTĂ INFORMATIV</w:t>
      </w:r>
      <w:r w:rsidRPr="00C77E35">
        <w:rPr>
          <w:rFonts w:ascii="Times New Roman" w:hAnsi="Times New Roman" w:cs="Times New Roman"/>
          <w:b/>
          <w:sz w:val="26"/>
          <w:szCs w:val="26"/>
          <w:lang w:val="ro-RO"/>
        </w:rPr>
        <w:t>Ă</w:t>
      </w:r>
    </w:p>
    <w:p w:rsidR="00285C59" w:rsidRPr="00C77E35" w:rsidRDefault="00285C59" w:rsidP="004B5B46">
      <w:pPr>
        <w:pStyle w:val="cn"/>
        <w:spacing w:line="276" w:lineRule="auto"/>
        <w:rPr>
          <w:b/>
          <w:bCs/>
          <w:sz w:val="26"/>
          <w:szCs w:val="26"/>
          <w:lang w:val="ro-RO"/>
        </w:rPr>
      </w:pPr>
      <w:r w:rsidRPr="00C77E35">
        <w:rPr>
          <w:b/>
          <w:sz w:val="26"/>
          <w:szCs w:val="26"/>
          <w:lang w:val="ro-RO"/>
        </w:rPr>
        <w:t xml:space="preserve">la proiectul </w:t>
      </w:r>
      <w:proofErr w:type="spellStart"/>
      <w:r w:rsidRPr="00C77E35">
        <w:rPr>
          <w:b/>
          <w:sz w:val="26"/>
          <w:szCs w:val="26"/>
          <w:lang w:val="ro-RO"/>
        </w:rPr>
        <w:t>hotărîrii</w:t>
      </w:r>
      <w:proofErr w:type="spellEnd"/>
      <w:r w:rsidRPr="00C77E35">
        <w:rPr>
          <w:b/>
          <w:sz w:val="26"/>
          <w:szCs w:val="26"/>
          <w:lang w:val="ro-RO"/>
        </w:rPr>
        <w:t xml:space="preserve"> Guvernului </w:t>
      </w:r>
      <w:r w:rsidR="000F4611" w:rsidRPr="00C77E35">
        <w:rPr>
          <w:b/>
          <w:sz w:val="26"/>
          <w:szCs w:val="26"/>
          <w:lang w:val="ro-RO"/>
        </w:rPr>
        <w:t>privind</w:t>
      </w:r>
      <w:r w:rsidRPr="00C77E35">
        <w:rPr>
          <w:b/>
          <w:sz w:val="26"/>
          <w:szCs w:val="26"/>
          <w:lang w:val="ro-RO"/>
        </w:rPr>
        <w:t xml:space="preserve"> modificarea şi completarea </w:t>
      </w:r>
      <w:proofErr w:type="spellStart"/>
      <w:r w:rsidRPr="00C77E35">
        <w:rPr>
          <w:b/>
          <w:sz w:val="26"/>
          <w:szCs w:val="26"/>
          <w:lang w:val="ro-RO"/>
        </w:rPr>
        <w:t>Hotărîrii</w:t>
      </w:r>
      <w:proofErr w:type="spellEnd"/>
      <w:r w:rsidRPr="00C77E35">
        <w:rPr>
          <w:b/>
          <w:sz w:val="26"/>
          <w:szCs w:val="26"/>
          <w:lang w:val="ro-RO"/>
        </w:rPr>
        <w:t xml:space="preserve"> Guvernului </w:t>
      </w:r>
      <w:r w:rsidR="00731C67" w:rsidRPr="00C77E35">
        <w:rPr>
          <w:b/>
          <w:bCs/>
          <w:sz w:val="26"/>
          <w:szCs w:val="26"/>
          <w:lang w:val="ro-RO"/>
        </w:rPr>
        <w:t>nr. 419 din  18.06.2012</w:t>
      </w:r>
      <w:r w:rsidR="00AD4578">
        <w:rPr>
          <w:b/>
          <w:bCs/>
          <w:sz w:val="26"/>
          <w:szCs w:val="26"/>
          <w:lang w:val="ro-RO"/>
        </w:rPr>
        <w:t xml:space="preserve"> </w:t>
      </w:r>
      <w:r w:rsidRPr="00C77E35">
        <w:rPr>
          <w:b/>
          <w:bCs/>
          <w:sz w:val="26"/>
          <w:szCs w:val="26"/>
          <w:lang w:val="ro-RO"/>
        </w:rPr>
        <w:t xml:space="preserve">cu privire la aprobarea listei bunurilor proprietate a statului şi a listei lucrărilor şi serviciilor de interes public naţional propuse parteneriatului public-privat </w:t>
      </w:r>
    </w:p>
    <w:p w:rsidR="00285C59" w:rsidRPr="00C77E35" w:rsidRDefault="00285C59" w:rsidP="00AD4578">
      <w:pPr>
        <w:pStyle w:val="cn"/>
        <w:ind w:firstLine="567"/>
        <w:rPr>
          <w:b/>
          <w:bCs/>
          <w:sz w:val="26"/>
          <w:szCs w:val="26"/>
          <w:lang w:val="ro-RO"/>
        </w:rPr>
      </w:pPr>
    </w:p>
    <w:p w:rsidR="00AD4578" w:rsidRDefault="00AD4578" w:rsidP="00AD4578">
      <w:pPr>
        <w:pStyle w:val="cn"/>
        <w:ind w:firstLine="567"/>
        <w:jc w:val="both"/>
        <w:rPr>
          <w:sz w:val="26"/>
          <w:szCs w:val="26"/>
          <w:lang w:val="ro-RO"/>
        </w:rPr>
      </w:pPr>
      <w:r>
        <w:rPr>
          <w:sz w:val="26"/>
          <w:szCs w:val="26"/>
          <w:lang w:val="ro-RO"/>
        </w:rPr>
        <w:t>Ca urmare a ședinței Guvernului din 23.01.2013,</w:t>
      </w:r>
      <w:r w:rsidRPr="00FA4DEE">
        <w:rPr>
          <w:sz w:val="26"/>
          <w:szCs w:val="26"/>
          <w:lang w:val="ro-RO"/>
        </w:rPr>
        <w:t xml:space="preserve"> </w:t>
      </w:r>
      <w:r>
        <w:rPr>
          <w:sz w:val="26"/>
          <w:szCs w:val="26"/>
          <w:lang w:val="ro-RO"/>
        </w:rPr>
        <w:t>în sarcina Ministerului Economiei</w:t>
      </w:r>
      <w:r w:rsidRPr="00FA4DEE">
        <w:rPr>
          <w:sz w:val="26"/>
          <w:szCs w:val="26"/>
          <w:lang w:val="ro-RO"/>
        </w:rPr>
        <w:t xml:space="preserve"> </w:t>
      </w:r>
      <w:r>
        <w:rPr>
          <w:sz w:val="26"/>
          <w:szCs w:val="26"/>
          <w:lang w:val="ro-RO"/>
        </w:rPr>
        <w:t>a fost pusă</w:t>
      </w:r>
      <w:r w:rsidRPr="00FA4DEE">
        <w:rPr>
          <w:sz w:val="26"/>
          <w:szCs w:val="26"/>
          <w:lang w:val="ro-RO"/>
        </w:rPr>
        <w:t xml:space="preserve"> </w:t>
      </w:r>
      <w:r>
        <w:rPr>
          <w:sz w:val="26"/>
          <w:szCs w:val="26"/>
          <w:lang w:val="ro-RO"/>
        </w:rPr>
        <w:t xml:space="preserve">întocmirea prezentului proiect de </w:t>
      </w:r>
      <w:proofErr w:type="spellStart"/>
      <w:r>
        <w:rPr>
          <w:sz w:val="26"/>
          <w:szCs w:val="26"/>
          <w:lang w:val="ro-RO"/>
        </w:rPr>
        <w:t>hotărîre</w:t>
      </w:r>
      <w:proofErr w:type="spellEnd"/>
      <w:r>
        <w:rPr>
          <w:sz w:val="26"/>
          <w:szCs w:val="26"/>
          <w:lang w:val="ro-RO"/>
        </w:rPr>
        <w:t xml:space="preserve"> de Guvern</w:t>
      </w:r>
      <w:r w:rsidRPr="00AD4578">
        <w:rPr>
          <w:sz w:val="26"/>
          <w:szCs w:val="26"/>
          <w:lang w:val="ro-RO"/>
        </w:rPr>
        <w:t xml:space="preserve"> </w:t>
      </w:r>
      <w:r w:rsidRPr="00C77E35">
        <w:rPr>
          <w:sz w:val="26"/>
          <w:szCs w:val="26"/>
          <w:lang w:val="ro-RO"/>
        </w:rPr>
        <w:t xml:space="preserve">privind modificarea şi completarea </w:t>
      </w:r>
      <w:proofErr w:type="spellStart"/>
      <w:r w:rsidRPr="00C77E35">
        <w:rPr>
          <w:sz w:val="26"/>
          <w:szCs w:val="26"/>
          <w:lang w:val="ro-RO"/>
        </w:rPr>
        <w:t>Hotărîrii</w:t>
      </w:r>
      <w:proofErr w:type="spellEnd"/>
      <w:r w:rsidRPr="00C77E35">
        <w:rPr>
          <w:sz w:val="26"/>
          <w:szCs w:val="26"/>
          <w:lang w:val="ro-RO"/>
        </w:rPr>
        <w:t xml:space="preserve"> Guvernului</w:t>
      </w:r>
      <w:r w:rsidRPr="00C77E35">
        <w:rPr>
          <w:bCs/>
          <w:sz w:val="26"/>
          <w:szCs w:val="26"/>
          <w:lang w:val="ro-RO"/>
        </w:rPr>
        <w:t xml:space="preserve"> nr. 419 din 18.06.2012 cu privire la aprobarea listei bunurilor proprietate a statului şi a listei lucrărilor şi serviciilor de interes public naţional propuse parteneriatului public-priva</w:t>
      </w:r>
      <w:r>
        <w:rPr>
          <w:bCs/>
          <w:sz w:val="26"/>
          <w:szCs w:val="26"/>
          <w:lang w:val="ro-RO"/>
        </w:rPr>
        <w:t>t.</w:t>
      </w:r>
    </w:p>
    <w:p w:rsidR="00FA4DEE" w:rsidRDefault="00AD4578" w:rsidP="00AD4578">
      <w:pPr>
        <w:pStyle w:val="cn"/>
        <w:ind w:firstLine="567"/>
        <w:jc w:val="both"/>
        <w:rPr>
          <w:sz w:val="26"/>
          <w:szCs w:val="26"/>
          <w:lang w:val="ro-RO"/>
        </w:rPr>
      </w:pPr>
      <w:r w:rsidRPr="00C77E35">
        <w:rPr>
          <w:bCs/>
          <w:sz w:val="26"/>
          <w:szCs w:val="26"/>
          <w:lang w:val="ro-RO"/>
        </w:rPr>
        <w:t xml:space="preserve"> </w:t>
      </w:r>
      <w:r w:rsidR="00285C59" w:rsidRPr="00C77E35">
        <w:rPr>
          <w:bCs/>
          <w:sz w:val="26"/>
          <w:szCs w:val="26"/>
          <w:lang w:val="ro-RO"/>
        </w:rPr>
        <w:t xml:space="preserve">Elaborarea prezentului proiect </w:t>
      </w:r>
      <w:r>
        <w:rPr>
          <w:bCs/>
          <w:sz w:val="26"/>
          <w:szCs w:val="26"/>
          <w:lang w:val="ro-RO"/>
        </w:rPr>
        <w:t xml:space="preserve">de act normativ </w:t>
      </w:r>
      <w:r w:rsidR="00285C59" w:rsidRPr="00C77E35">
        <w:rPr>
          <w:bCs/>
          <w:sz w:val="26"/>
          <w:szCs w:val="26"/>
          <w:lang w:val="ro-RO"/>
        </w:rPr>
        <w:t>este dete</w:t>
      </w:r>
      <w:r w:rsidR="00A67B6E" w:rsidRPr="00C77E35">
        <w:rPr>
          <w:bCs/>
          <w:sz w:val="26"/>
          <w:szCs w:val="26"/>
          <w:lang w:val="ro-RO"/>
        </w:rPr>
        <w:t>rm</w:t>
      </w:r>
      <w:r w:rsidR="00285C59" w:rsidRPr="00C77E35">
        <w:rPr>
          <w:bCs/>
          <w:sz w:val="26"/>
          <w:szCs w:val="26"/>
          <w:lang w:val="ro-RO"/>
        </w:rPr>
        <w:t>inat</w:t>
      </w:r>
      <w:r>
        <w:rPr>
          <w:bCs/>
          <w:sz w:val="26"/>
          <w:szCs w:val="26"/>
          <w:lang w:val="ro-RO"/>
        </w:rPr>
        <w:t>ă</w:t>
      </w:r>
      <w:r w:rsidR="00285C59" w:rsidRPr="00C77E35">
        <w:rPr>
          <w:bCs/>
          <w:sz w:val="26"/>
          <w:szCs w:val="26"/>
          <w:lang w:val="ro-RO"/>
        </w:rPr>
        <w:t xml:space="preserve"> de prevederile art.11 lit. (a), lit. (b) şi lit.(e) </w:t>
      </w:r>
      <w:r w:rsidR="006F7CBA" w:rsidRPr="00C77E35">
        <w:rPr>
          <w:bCs/>
          <w:sz w:val="26"/>
          <w:szCs w:val="26"/>
          <w:lang w:val="ro-RO"/>
        </w:rPr>
        <w:t xml:space="preserve"> al Legii nr. 179-XVI din 10.07.2008 cu privire la parteneriatul public-privat </w:t>
      </w:r>
      <w:r w:rsidR="00285C59" w:rsidRPr="00C77E35">
        <w:rPr>
          <w:bCs/>
          <w:sz w:val="26"/>
          <w:szCs w:val="26"/>
          <w:lang w:val="ro-RO"/>
        </w:rPr>
        <w:t xml:space="preserve">şi </w:t>
      </w:r>
      <w:r w:rsidR="00A67B6E" w:rsidRPr="00C77E35">
        <w:rPr>
          <w:sz w:val="26"/>
          <w:szCs w:val="26"/>
          <w:lang w:val="ro-RO"/>
        </w:rPr>
        <w:t>întocmit</w:t>
      </w:r>
      <w:r>
        <w:rPr>
          <w:sz w:val="26"/>
          <w:szCs w:val="26"/>
          <w:lang w:val="ro-RO"/>
        </w:rPr>
        <w:t>ă</w:t>
      </w:r>
      <w:r w:rsidR="00285C59" w:rsidRPr="00C77E35">
        <w:rPr>
          <w:sz w:val="26"/>
          <w:szCs w:val="26"/>
          <w:lang w:val="ro-RO"/>
        </w:rPr>
        <w:t xml:space="preserve"> în baza</w:t>
      </w:r>
      <w:r w:rsidR="003560BA">
        <w:rPr>
          <w:sz w:val="26"/>
          <w:szCs w:val="26"/>
          <w:lang w:val="ro-RO"/>
        </w:rPr>
        <w:t xml:space="preserve"> de </w:t>
      </w:r>
      <w:r w:rsidR="00285C59" w:rsidRPr="00C77E35">
        <w:rPr>
          <w:sz w:val="26"/>
          <w:szCs w:val="26"/>
          <w:lang w:val="ro-RO"/>
        </w:rPr>
        <w:t>propunerilor prezentate de către autoritățile publice centrale Ministerului Economiei</w:t>
      </w:r>
      <w:r w:rsidR="00A67B6E" w:rsidRPr="00C77E35">
        <w:rPr>
          <w:sz w:val="26"/>
          <w:szCs w:val="26"/>
          <w:lang w:val="ro-RO"/>
        </w:rPr>
        <w:t xml:space="preserve"> în conformitate cu decizia Consiliului Naţional pentru Parteneriatul public-privat din 08 februarie 2013</w:t>
      </w:r>
      <w:r w:rsidR="00285C59" w:rsidRPr="00C77E35">
        <w:rPr>
          <w:sz w:val="26"/>
          <w:szCs w:val="26"/>
          <w:lang w:val="ro-RO"/>
        </w:rPr>
        <w:t>.</w:t>
      </w:r>
      <w:r w:rsidR="009C118E" w:rsidRPr="00C77E35">
        <w:rPr>
          <w:sz w:val="26"/>
          <w:szCs w:val="26"/>
          <w:lang w:val="ro-RO"/>
        </w:rPr>
        <w:t xml:space="preserve"> </w:t>
      </w:r>
    </w:p>
    <w:p w:rsidR="00C77E35" w:rsidRPr="008F4AF8" w:rsidRDefault="00AD4578" w:rsidP="00AD4578">
      <w:pPr>
        <w:pStyle w:val="cn"/>
        <w:ind w:firstLine="567"/>
        <w:jc w:val="both"/>
        <w:rPr>
          <w:bCs/>
          <w:sz w:val="26"/>
          <w:szCs w:val="26"/>
          <w:lang w:val="ro-RO"/>
        </w:rPr>
      </w:pPr>
      <w:r>
        <w:rPr>
          <w:sz w:val="26"/>
          <w:szCs w:val="26"/>
          <w:lang w:val="ro-RO"/>
        </w:rPr>
        <w:t xml:space="preserve">Respectivul proiectul de </w:t>
      </w:r>
      <w:proofErr w:type="spellStart"/>
      <w:r>
        <w:rPr>
          <w:sz w:val="26"/>
          <w:szCs w:val="26"/>
          <w:lang w:val="ro-RO"/>
        </w:rPr>
        <w:t>hotărîre</w:t>
      </w:r>
      <w:proofErr w:type="spellEnd"/>
      <w:r>
        <w:rPr>
          <w:sz w:val="26"/>
          <w:szCs w:val="26"/>
          <w:lang w:val="ro-RO"/>
        </w:rPr>
        <w:t xml:space="preserve"> de Guvern </w:t>
      </w:r>
      <w:r w:rsidR="00885ED6">
        <w:rPr>
          <w:bCs/>
          <w:sz w:val="26"/>
          <w:szCs w:val="26"/>
          <w:lang w:val="ro-RO"/>
        </w:rPr>
        <w:t>urmează a fi un act normativ consolidat</w:t>
      </w:r>
      <w:r>
        <w:rPr>
          <w:bCs/>
          <w:sz w:val="26"/>
          <w:szCs w:val="26"/>
          <w:lang w:val="ro-RO"/>
        </w:rPr>
        <w:t>,</w:t>
      </w:r>
      <w:r w:rsidR="00885ED6">
        <w:rPr>
          <w:bCs/>
          <w:sz w:val="26"/>
          <w:szCs w:val="26"/>
          <w:lang w:val="ro-RO"/>
        </w:rPr>
        <w:t xml:space="preserve"> </w:t>
      </w:r>
      <w:r w:rsidR="009C118E" w:rsidRPr="00C77E35">
        <w:rPr>
          <w:bCs/>
          <w:sz w:val="26"/>
          <w:szCs w:val="26"/>
          <w:lang w:val="ro-RO"/>
        </w:rPr>
        <w:t xml:space="preserve">care </w:t>
      </w:r>
      <w:r w:rsidR="001E63BF" w:rsidRPr="00C77E35">
        <w:rPr>
          <w:bCs/>
          <w:sz w:val="26"/>
          <w:szCs w:val="26"/>
          <w:lang w:val="ro-RO"/>
        </w:rPr>
        <w:t xml:space="preserve">va </w:t>
      </w:r>
      <w:r w:rsidR="009C118E" w:rsidRPr="00C77E35">
        <w:rPr>
          <w:bCs/>
          <w:sz w:val="26"/>
          <w:szCs w:val="26"/>
          <w:lang w:val="ro-RO"/>
        </w:rPr>
        <w:t>concentr</w:t>
      </w:r>
      <w:r w:rsidR="001E63BF" w:rsidRPr="00C77E35">
        <w:rPr>
          <w:bCs/>
          <w:sz w:val="26"/>
          <w:szCs w:val="26"/>
          <w:lang w:val="ro-RO"/>
        </w:rPr>
        <w:t>a</w:t>
      </w:r>
      <w:r w:rsidR="009C118E" w:rsidRPr="00C77E35">
        <w:rPr>
          <w:bCs/>
          <w:sz w:val="26"/>
          <w:szCs w:val="26"/>
          <w:lang w:val="ro-RO"/>
        </w:rPr>
        <w:t xml:space="preserve"> în sine toate proiectele de parteneriat public-privat propuse spre inițiere, inclusiv cele aprobate separat </w:t>
      </w:r>
      <w:r w:rsidR="001E63BF" w:rsidRPr="00C77E35">
        <w:rPr>
          <w:bCs/>
          <w:sz w:val="26"/>
          <w:szCs w:val="26"/>
          <w:lang w:val="ro-RO"/>
        </w:rPr>
        <w:t xml:space="preserve">de către Guvern (şi anume: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 nr. 1116 din 06.12.2010 </w:t>
      </w:r>
      <w:r w:rsidR="001E63BF" w:rsidRPr="00C77E35">
        <w:rPr>
          <w:bCs/>
          <w:sz w:val="26"/>
          <w:szCs w:val="26"/>
          <w:lang w:val="ro-MO"/>
        </w:rPr>
        <w:t>cu privire la parteneriatul public-privat pentru prestarea unor servicii de sănătate</w:t>
      </w:r>
      <w:r w:rsidR="00C77E35" w:rsidRPr="00C77E35">
        <w:rPr>
          <w:bCs/>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 nr. 400  din  08.06.2011</w:t>
      </w:r>
      <w:r w:rsidR="001E63BF" w:rsidRPr="00C77E35">
        <w:rPr>
          <w:bCs/>
          <w:sz w:val="26"/>
          <w:szCs w:val="26"/>
          <w:lang w:val="ro-MO"/>
        </w:rPr>
        <w:t>cu privire la iniţierea proiectului de parteneriat public-privat în scopul alimentării cu apă a unor localităţi din regiunile</w:t>
      </w:r>
      <w:r w:rsidR="00C77E35" w:rsidRPr="00C77E35">
        <w:rPr>
          <w:bCs/>
          <w:sz w:val="26"/>
          <w:szCs w:val="26"/>
          <w:lang w:val="ro-MO"/>
        </w:rPr>
        <w:t xml:space="preserve"> </w:t>
      </w:r>
      <w:r w:rsidR="001E63BF" w:rsidRPr="00C77E35">
        <w:rPr>
          <w:bCs/>
          <w:sz w:val="26"/>
          <w:szCs w:val="26"/>
          <w:lang w:val="ro-MO"/>
        </w:rPr>
        <w:t>de dezvoltare Nord ş</w:t>
      </w:r>
      <w:r w:rsidR="00C77E35">
        <w:rPr>
          <w:bCs/>
          <w:sz w:val="26"/>
          <w:szCs w:val="26"/>
          <w:lang w:val="ro-MO"/>
        </w:rPr>
        <w:t>i Centru ale Republicii Moldova</w:t>
      </w:r>
      <w:r w:rsidR="00C77E35" w:rsidRPr="00C77E35">
        <w:rPr>
          <w:bCs/>
          <w:sz w:val="26"/>
          <w:szCs w:val="26"/>
          <w:lang w:val="ro-MO"/>
        </w:rPr>
        <w:t>;</w:t>
      </w:r>
      <w:r w:rsidR="001E63BF" w:rsidRPr="00C77E35">
        <w:rPr>
          <w:bCs/>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 nr. 91  din  13.02.2012</w:t>
      </w:r>
      <w:r w:rsidR="00C77E35" w:rsidRPr="00C77E35">
        <w:rPr>
          <w:sz w:val="26"/>
          <w:szCs w:val="26"/>
          <w:lang w:val="ro-MO"/>
        </w:rPr>
        <w:t xml:space="preserve"> </w:t>
      </w:r>
      <w:r w:rsidR="00C77E35" w:rsidRPr="00C77E35">
        <w:rPr>
          <w:bCs/>
          <w:sz w:val="26"/>
          <w:szCs w:val="26"/>
          <w:lang w:val="ro-MO"/>
        </w:rPr>
        <w:t xml:space="preserve"> </w:t>
      </w:r>
      <w:r w:rsidR="001E63BF" w:rsidRPr="00C77E35">
        <w:rPr>
          <w:bCs/>
          <w:sz w:val="26"/>
          <w:szCs w:val="26"/>
          <w:lang w:val="ro-MO"/>
        </w:rPr>
        <w:t xml:space="preserve">cu privire la parteneriatul public-privat pentru construcţia de locuinţe şi obiective de menire social-culturală </w:t>
      </w:r>
      <w:r w:rsidR="00C77E35" w:rsidRPr="00C77E35">
        <w:rPr>
          <w:bCs/>
          <w:sz w:val="26"/>
          <w:szCs w:val="26"/>
          <w:lang w:val="ro-MO"/>
        </w:rPr>
        <w:t>;</w:t>
      </w:r>
      <w:r w:rsidR="001E63BF" w:rsidRPr="00C77E35">
        <w:rPr>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 </w:t>
      </w:r>
      <w:r w:rsidR="00C77E35" w:rsidRPr="00C77E35">
        <w:rPr>
          <w:sz w:val="26"/>
          <w:szCs w:val="26"/>
          <w:lang w:val="ro-MO"/>
        </w:rPr>
        <w:t>nr. 424 din 18.06.2012</w:t>
      </w:r>
      <w:r w:rsidR="00C77E35" w:rsidRPr="00C77E35">
        <w:rPr>
          <w:bCs/>
          <w:sz w:val="26"/>
          <w:szCs w:val="26"/>
          <w:lang w:val="ro-MO"/>
        </w:rPr>
        <w:t xml:space="preserve"> </w:t>
      </w:r>
      <w:r w:rsidR="001E63BF" w:rsidRPr="00C77E35">
        <w:rPr>
          <w:sz w:val="26"/>
          <w:szCs w:val="26"/>
          <w:lang w:val="ro-MO"/>
        </w:rPr>
        <w:t>cu privire la aprobarea serviciilor de dializă pen</w:t>
      </w:r>
      <w:r w:rsidR="00C77E35">
        <w:rPr>
          <w:sz w:val="26"/>
          <w:szCs w:val="26"/>
          <w:lang w:val="ro-MO"/>
        </w:rPr>
        <w:t>tru parteneriatul public-privat</w:t>
      </w:r>
      <w:r w:rsidR="00C77E35" w:rsidRPr="00C77E35">
        <w:rPr>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w:t>
      </w:r>
      <w:r w:rsidR="00C77E35" w:rsidRPr="00C77E35">
        <w:rPr>
          <w:sz w:val="26"/>
          <w:szCs w:val="26"/>
          <w:lang w:val="ro-MO"/>
        </w:rPr>
        <w:t xml:space="preserve"> nr. 428 din 18.06.2012</w:t>
      </w:r>
      <w:r w:rsidR="001E63BF" w:rsidRPr="00C77E35">
        <w:rPr>
          <w:sz w:val="26"/>
          <w:szCs w:val="26"/>
          <w:lang w:val="ro-MO"/>
        </w:rPr>
        <w:t xml:space="preserve"> cu privire la parteneriatul public-privat pentru presta</w:t>
      </w:r>
      <w:r w:rsidR="00C77E35">
        <w:rPr>
          <w:sz w:val="26"/>
          <w:szCs w:val="26"/>
          <w:lang w:val="ro-MO"/>
        </w:rPr>
        <w:t>rea serviciilor de radioterapie</w:t>
      </w:r>
      <w:r w:rsidR="00C77E35" w:rsidRPr="00C77E35">
        <w:rPr>
          <w:sz w:val="26"/>
          <w:szCs w:val="26"/>
          <w:lang w:val="ro-MO"/>
        </w:rPr>
        <w:t>;</w:t>
      </w:r>
      <w:r w:rsidR="001E63BF" w:rsidRPr="00C77E35">
        <w:rPr>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w:t>
      </w:r>
      <w:r w:rsidR="00C77E35" w:rsidRPr="00C77E35">
        <w:rPr>
          <w:sz w:val="26"/>
          <w:szCs w:val="26"/>
          <w:lang w:val="ro-MO"/>
        </w:rPr>
        <w:t xml:space="preserve"> nr. 438 din 19.05.2012 </w:t>
      </w:r>
      <w:r w:rsidR="001E63BF" w:rsidRPr="00C77E35">
        <w:rPr>
          <w:sz w:val="26"/>
          <w:szCs w:val="26"/>
          <w:lang w:val="ro-MO"/>
        </w:rPr>
        <w:t>cu privire la iniţierea proiectului de parteneriat public-privat pentru concesionarea Î.S. „Aeroportul Internaţional Chişinău”</w:t>
      </w:r>
      <w:r w:rsidR="00C77E35" w:rsidRPr="00C77E35">
        <w:rPr>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w:t>
      </w:r>
      <w:r w:rsidR="00C77E35" w:rsidRPr="00C77E35">
        <w:rPr>
          <w:sz w:val="26"/>
          <w:szCs w:val="26"/>
          <w:lang w:val="ro-MO"/>
        </w:rPr>
        <w:t xml:space="preserve"> </w:t>
      </w:r>
      <w:r w:rsidR="00C77E35" w:rsidRPr="00C77E35">
        <w:rPr>
          <w:bCs/>
          <w:sz w:val="26"/>
          <w:szCs w:val="26"/>
          <w:lang w:val="ro-MO"/>
        </w:rPr>
        <w:t>nr. 472  din  02.07.2012</w:t>
      </w:r>
      <w:r w:rsidR="00C77E35" w:rsidRPr="00C77E35">
        <w:rPr>
          <w:sz w:val="26"/>
          <w:szCs w:val="26"/>
          <w:lang w:val="ro-MO"/>
        </w:rPr>
        <w:t xml:space="preserve"> </w:t>
      </w:r>
      <w:r w:rsidR="001E63BF" w:rsidRPr="00C77E35">
        <w:rPr>
          <w:bCs/>
          <w:sz w:val="26"/>
          <w:szCs w:val="26"/>
          <w:lang w:val="ro-MO"/>
        </w:rPr>
        <w:t>cu privire la parteneriatul public-privat pentru renovarea unor cămine ale Universităţii de Stat din Moldova</w:t>
      </w:r>
      <w:r w:rsidR="00C77E35" w:rsidRPr="00C77E35">
        <w:rPr>
          <w:bCs/>
          <w:sz w:val="26"/>
          <w:szCs w:val="26"/>
          <w:lang w:val="ro-MO"/>
        </w:rPr>
        <w:t xml:space="preserve">; </w:t>
      </w:r>
      <w:proofErr w:type="spellStart"/>
      <w:r w:rsidR="00C77E35" w:rsidRPr="00C77E35">
        <w:rPr>
          <w:bCs/>
          <w:sz w:val="26"/>
          <w:szCs w:val="26"/>
          <w:lang w:val="ro-MO"/>
        </w:rPr>
        <w:t>Hotărîrea</w:t>
      </w:r>
      <w:proofErr w:type="spellEnd"/>
      <w:r w:rsidR="00C77E35" w:rsidRPr="00C77E35">
        <w:rPr>
          <w:bCs/>
          <w:sz w:val="26"/>
          <w:szCs w:val="26"/>
          <w:lang w:val="ro-MO"/>
        </w:rPr>
        <w:t xml:space="preserve"> Guvernului </w:t>
      </w:r>
      <w:r w:rsidR="00C77E35" w:rsidRPr="008F4AF8">
        <w:rPr>
          <w:bCs/>
          <w:sz w:val="26"/>
          <w:szCs w:val="26"/>
          <w:lang w:val="ro-MO"/>
        </w:rPr>
        <w:t>nr. 203  din  18.03.2013</w:t>
      </w:r>
      <w:r w:rsidR="00C77E35" w:rsidRPr="00C77E35">
        <w:rPr>
          <w:bCs/>
          <w:sz w:val="26"/>
          <w:szCs w:val="26"/>
          <w:lang w:val="ro-MO"/>
        </w:rPr>
        <w:t xml:space="preserve"> </w:t>
      </w:r>
      <w:r w:rsidR="00C77E35" w:rsidRPr="008F4AF8">
        <w:rPr>
          <w:bCs/>
          <w:sz w:val="26"/>
          <w:szCs w:val="26"/>
          <w:lang w:val="ro-MO"/>
        </w:rPr>
        <w:t xml:space="preserve">cu privire la transmiterea unor terenuri şi iniţierea proiectului de </w:t>
      </w:r>
      <w:r w:rsidR="00C77E35" w:rsidRPr="008F4AF8">
        <w:rPr>
          <w:bCs/>
          <w:sz w:val="26"/>
          <w:szCs w:val="26"/>
          <w:lang w:val="ro-RO"/>
        </w:rPr>
        <w:t>parteneriat public-privat pentru asigurarea colaboratorilor Academiei de Ştiinţe a Moldovei cu spaţiu locativ</w:t>
      </w:r>
      <w:r w:rsidR="00C77E35" w:rsidRPr="00C77E35">
        <w:rPr>
          <w:bCs/>
          <w:sz w:val="26"/>
          <w:szCs w:val="26"/>
          <w:lang w:val="ro-RO"/>
        </w:rPr>
        <w:t>.</w:t>
      </w:r>
    </w:p>
    <w:p w:rsidR="004B5B46" w:rsidRPr="00C77E35" w:rsidRDefault="00C77E35" w:rsidP="00AD4578">
      <w:pPr>
        <w:spacing w:after="0" w:line="240" w:lineRule="auto"/>
        <w:ind w:firstLine="567"/>
        <w:jc w:val="both"/>
        <w:rPr>
          <w:rFonts w:ascii="Times New Roman" w:hAnsi="Times New Roman" w:cs="Times New Roman"/>
          <w:sz w:val="26"/>
          <w:szCs w:val="26"/>
          <w:lang w:val="ro-RO"/>
        </w:rPr>
      </w:pPr>
      <w:r w:rsidRPr="008F4AF8">
        <w:rPr>
          <w:rFonts w:ascii="Times New Roman" w:eastAsia="Times New Roman" w:hAnsi="Times New Roman" w:cs="Times New Roman"/>
          <w:b/>
          <w:bCs/>
          <w:sz w:val="26"/>
          <w:szCs w:val="26"/>
          <w:lang w:val="ro-RO"/>
        </w:rPr>
        <w:t> </w:t>
      </w:r>
      <w:r w:rsidR="00285C59" w:rsidRPr="00C77E35">
        <w:rPr>
          <w:rFonts w:ascii="Times New Roman" w:hAnsi="Times New Roman" w:cs="Times New Roman"/>
          <w:sz w:val="26"/>
          <w:szCs w:val="26"/>
          <w:lang w:val="ro-RO"/>
        </w:rPr>
        <w:t xml:space="preserve">Scopul elaborării prezentei Hotărâri de Guvern este </w:t>
      </w:r>
      <w:r w:rsidR="00A67B6E" w:rsidRPr="00C77E35">
        <w:rPr>
          <w:rFonts w:ascii="Times New Roman" w:hAnsi="Times New Roman" w:cs="Times New Roman"/>
          <w:sz w:val="26"/>
          <w:szCs w:val="26"/>
          <w:lang w:val="ro-RO"/>
        </w:rPr>
        <w:t>evidenţierea</w:t>
      </w:r>
      <w:r w:rsidR="00285C59" w:rsidRPr="00C77E35">
        <w:rPr>
          <w:rFonts w:ascii="Times New Roman" w:hAnsi="Times New Roman" w:cs="Times New Roman"/>
          <w:sz w:val="26"/>
          <w:szCs w:val="26"/>
          <w:lang w:val="ro-RO"/>
        </w:rPr>
        <w:t xml:space="preserve"> sectoarelor și proiectelor de infrastructură publică de interes naţional propuse spre dezvoltare prin parteneriat public-privat</w:t>
      </w:r>
      <w:r w:rsidR="004B5B46" w:rsidRPr="00C77E35">
        <w:rPr>
          <w:rFonts w:ascii="Times New Roman" w:hAnsi="Times New Roman" w:cs="Times New Roman"/>
          <w:sz w:val="26"/>
          <w:szCs w:val="26"/>
          <w:lang w:val="ro-RO"/>
        </w:rPr>
        <w:t>, precum şi utilizarea eficientă a patrimoniului public.</w:t>
      </w:r>
      <w:r w:rsidR="009B2E6C">
        <w:rPr>
          <w:rFonts w:ascii="Times New Roman" w:hAnsi="Times New Roman" w:cs="Times New Roman"/>
          <w:sz w:val="26"/>
          <w:szCs w:val="26"/>
          <w:lang w:val="ro-RO"/>
        </w:rPr>
        <w:t xml:space="preserve"> Astfel, prin unificarea listei propunerilor de proiecte de parteneriat public-privat se </w:t>
      </w:r>
      <w:r w:rsidR="003560BA">
        <w:rPr>
          <w:rFonts w:ascii="Times New Roman" w:hAnsi="Times New Roman" w:cs="Times New Roman"/>
          <w:sz w:val="26"/>
          <w:szCs w:val="26"/>
          <w:lang w:val="ro-RO"/>
        </w:rPr>
        <w:t>creează</w:t>
      </w:r>
      <w:r w:rsidR="009B2E6C">
        <w:rPr>
          <w:rFonts w:ascii="Times New Roman" w:hAnsi="Times New Roman" w:cs="Times New Roman"/>
          <w:sz w:val="26"/>
          <w:szCs w:val="26"/>
          <w:lang w:val="ro-RO"/>
        </w:rPr>
        <w:t xml:space="preserve"> o viziune clară a </w:t>
      </w:r>
      <w:r w:rsidR="00AD4578">
        <w:rPr>
          <w:rFonts w:ascii="Times New Roman" w:hAnsi="Times New Roman" w:cs="Times New Roman"/>
          <w:sz w:val="26"/>
          <w:szCs w:val="26"/>
          <w:lang w:val="ro-RO"/>
        </w:rPr>
        <w:t>potenţiale</w:t>
      </w:r>
      <w:r w:rsidR="003560BA">
        <w:rPr>
          <w:rFonts w:ascii="Times New Roman" w:hAnsi="Times New Roman" w:cs="Times New Roman"/>
          <w:sz w:val="26"/>
          <w:szCs w:val="26"/>
          <w:lang w:val="ro-RO"/>
        </w:rPr>
        <w:t xml:space="preserve">lor </w:t>
      </w:r>
      <w:r w:rsidR="00AD4578">
        <w:rPr>
          <w:rFonts w:ascii="Times New Roman" w:hAnsi="Times New Roman" w:cs="Times New Roman"/>
          <w:sz w:val="26"/>
          <w:szCs w:val="26"/>
          <w:lang w:val="ro-RO"/>
        </w:rPr>
        <w:t xml:space="preserve">proiecte de </w:t>
      </w:r>
      <w:r w:rsidR="003560BA">
        <w:rPr>
          <w:rFonts w:ascii="Times New Roman" w:hAnsi="Times New Roman" w:cs="Times New Roman"/>
          <w:sz w:val="26"/>
          <w:szCs w:val="26"/>
          <w:lang w:val="ro-RO"/>
        </w:rPr>
        <w:t>parteneriatelor public-private la nivel naţional.</w:t>
      </w:r>
    </w:p>
    <w:p w:rsidR="00285C59" w:rsidRPr="00C77E35" w:rsidRDefault="00285C59" w:rsidP="00285C59">
      <w:pPr>
        <w:pStyle w:val="NormalWeb"/>
        <w:ind w:firstLine="540"/>
        <w:rPr>
          <w:sz w:val="26"/>
          <w:szCs w:val="26"/>
          <w:lang w:val="ro-RO"/>
        </w:rPr>
      </w:pPr>
      <w:r w:rsidRPr="00C77E35">
        <w:rPr>
          <w:sz w:val="26"/>
          <w:szCs w:val="26"/>
          <w:lang w:val="ro-RO"/>
        </w:rPr>
        <w:t xml:space="preserve"> De asemenea, prezenta Hotărâre de Guvern desemnează autoritatea publică centrală în calitate de partener public responsabil pentru dezvoltarea proiectelor în baza procedurilor prevăzute de lege. </w:t>
      </w:r>
      <w:r w:rsidR="004B5B46" w:rsidRPr="00C77E35">
        <w:rPr>
          <w:sz w:val="26"/>
          <w:szCs w:val="26"/>
          <w:lang w:val="ro-RO"/>
        </w:rPr>
        <w:t>Prin aprobarea completărilor şi modificărilor</w:t>
      </w:r>
      <w:r w:rsidRPr="00C77E35">
        <w:rPr>
          <w:sz w:val="26"/>
          <w:szCs w:val="26"/>
          <w:lang w:val="ro-RO"/>
        </w:rPr>
        <w:t xml:space="preserve"> listei bunurilor proprietate a statului şi a listei lucrărilor şi serviciilor de interes public naţional, autoritățile administrației publice centrale desemnate în calitatea sa de partener public, vor asigura elaborarea studiilor de fezabilitate în vederea elucidării viabilității proiectului și dezvoltării acestuia prin prisma parteneriatului public-privat respectând condițiile prevăzute</w:t>
      </w:r>
      <w:r w:rsidR="006F7CBA" w:rsidRPr="00C77E35">
        <w:rPr>
          <w:sz w:val="26"/>
          <w:szCs w:val="26"/>
          <w:lang w:val="ro-RO"/>
        </w:rPr>
        <w:t xml:space="preserve"> de lege</w:t>
      </w:r>
      <w:r w:rsidRPr="00C77E35">
        <w:rPr>
          <w:sz w:val="26"/>
          <w:szCs w:val="26"/>
          <w:lang w:val="ro-RO"/>
        </w:rPr>
        <w:t>.</w:t>
      </w:r>
    </w:p>
    <w:p w:rsidR="00285C59" w:rsidRPr="00C77E35" w:rsidRDefault="00285C59" w:rsidP="00285C59">
      <w:pPr>
        <w:pStyle w:val="cn"/>
        <w:spacing w:line="276" w:lineRule="auto"/>
        <w:ind w:firstLine="540"/>
        <w:jc w:val="both"/>
        <w:rPr>
          <w:sz w:val="26"/>
          <w:szCs w:val="26"/>
          <w:lang w:val="ro-RO"/>
        </w:rPr>
      </w:pPr>
      <w:r w:rsidRPr="00C77E35">
        <w:rPr>
          <w:sz w:val="26"/>
          <w:szCs w:val="26"/>
          <w:lang w:val="ro-RO"/>
        </w:rPr>
        <w:lastRenderedPageBreak/>
        <w:t>Ținem să menţionăm că, corectitudinea numerelor cadastrale, a suprafeţelor şi a titlurilor de proprietate asupra acestora au fost supuse unei expertize de către Agenţia Relaţii Funciare şi Cadastru, astfel fiind definitivată lista finală.</w:t>
      </w:r>
    </w:p>
    <w:p w:rsidR="00285C59" w:rsidRPr="00C77E35" w:rsidRDefault="00285C59" w:rsidP="00285C59">
      <w:pPr>
        <w:pStyle w:val="cn"/>
        <w:spacing w:line="276" w:lineRule="auto"/>
        <w:ind w:firstLine="540"/>
        <w:jc w:val="both"/>
        <w:rPr>
          <w:sz w:val="26"/>
          <w:szCs w:val="26"/>
          <w:lang w:val="ro-RO"/>
        </w:rPr>
      </w:pPr>
      <w:r w:rsidRPr="00C77E35">
        <w:rPr>
          <w:sz w:val="26"/>
          <w:szCs w:val="26"/>
          <w:lang w:val="ro-RO"/>
        </w:rPr>
        <w:t>Totodată, remarcăm faptul că autoritățile publice centrale vor avea posibilitatea să completeze și/sau modifice prezentele liste în măsura necesităților.</w:t>
      </w:r>
    </w:p>
    <w:p w:rsidR="00285C59" w:rsidRPr="00C77E35" w:rsidRDefault="00285C59" w:rsidP="00285C59">
      <w:pPr>
        <w:pStyle w:val="HTMLPreformatted"/>
        <w:tabs>
          <w:tab w:val="clear" w:pos="916"/>
          <w:tab w:val="left" w:pos="540"/>
          <w:tab w:val="left" w:pos="630"/>
          <w:tab w:val="left" w:pos="1440"/>
        </w:tabs>
        <w:spacing w:line="276" w:lineRule="auto"/>
        <w:ind w:firstLine="540"/>
        <w:jc w:val="both"/>
        <w:rPr>
          <w:rFonts w:ascii="Times New Roman" w:hAnsi="Times New Roman" w:cs="Times New Roman"/>
          <w:sz w:val="26"/>
          <w:szCs w:val="26"/>
          <w:lang w:val="ro-RO"/>
        </w:rPr>
      </w:pPr>
      <w:r w:rsidRPr="00C77E35">
        <w:rPr>
          <w:rFonts w:ascii="Times New Roman" w:hAnsi="Times New Roman" w:cs="Times New Roman"/>
          <w:sz w:val="26"/>
          <w:szCs w:val="26"/>
          <w:lang w:val="ro-RO"/>
        </w:rPr>
        <w:t>Este de menţionat că, pentru implementarea prevederilor proiectului nominalizat  nu sunt necesare cheltuieli financiare. De asemenea, indicăm că proiectul nu conţine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w:t>
      </w:r>
    </w:p>
    <w:p w:rsidR="00285C59" w:rsidRPr="00C77E35" w:rsidRDefault="00285C59" w:rsidP="00285C59">
      <w:pPr>
        <w:pStyle w:val="HTMLPreformatted"/>
        <w:tabs>
          <w:tab w:val="clear" w:pos="916"/>
          <w:tab w:val="left" w:pos="540"/>
          <w:tab w:val="left" w:pos="630"/>
          <w:tab w:val="left" w:pos="1440"/>
        </w:tabs>
        <w:spacing w:line="276" w:lineRule="auto"/>
        <w:ind w:firstLine="540"/>
        <w:jc w:val="both"/>
        <w:rPr>
          <w:rFonts w:ascii="Times New Roman" w:hAnsi="Times New Roman" w:cs="Times New Roman"/>
          <w:sz w:val="26"/>
          <w:szCs w:val="26"/>
          <w:lang w:val="ro-RO"/>
        </w:rPr>
      </w:pPr>
      <w:r w:rsidRPr="00C77E35">
        <w:rPr>
          <w:rFonts w:ascii="Times New Roman" w:hAnsi="Times New Roman" w:cs="Times New Roman"/>
          <w:sz w:val="26"/>
          <w:szCs w:val="26"/>
          <w:lang w:val="ro-RO"/>
        </w:rPr>
        <w:t>Prezent</w:t>
      </w:r>
      <w:r w:rsidR="003933DD" w:rsidRPr="00C77E35">
        <w:rPr>
          <w:rFonts w:ascii="Times New Roman" w:hAnsi="Times New Roman" w:cs="Times New Roman"/>
          <w:sz w:val="26"/>
          <w:szCs w:val="26"/>
          <w:lang w:val="ro-RO"/>
        </w:rPr>
        <w:t xml:space="preserve">ul proiect de </w:t>
      </w:r>
      <w:r w:rsidRPr="00C77E35">
        <w:rPr>
          <w:rFonts w:ascii="Times New Roman" w:hAnsi="Times New Roman" w:cs="Times New Roman"/>
          <w:sz w:val="26"/>
          <w:szCs w:val="26"/>
          <w:lang w:val="ro-RO"/>
        </w:rPr>
        <w:t xml:space="preserve"> </w:t>
      </w:r>
      <w:proofErr w:type="spellStart"/>
      <w:r w:rsidRPr="00C77E35">
        <w:rPr>
          <w:rFonts w:ascii="Times New Roman" w:hAnsi="Times New Roman" w:cs="Times New Roman"/>
          <w:sz w:val="26"/>
          <w:szCs w:val="26"/>
          <w:lang w:val="ro-RO"/>
        </w:rPr>
        <w:t>Hotărîre</w:t>
      </w:r>
      <w:proofErr w:type="spellEnd"/>
      <w:r w:rsidRPr="00C77E35">
        <w:rPr>
          <w:rFonts w:ascii="Times New Roman" w:hAnsi="Times New Roman" w:cs="Times New Roman"/>
          <w:sz w:val="26"/>
          <w:szCs w:val="26"/>
          <w:lang w:val="ro-RO"/>
        </w:rPr>
        <w:t xml:space="preserve"> de Guvern a fost publicat pe pagina web a Ministerului Economiei pentru transparență și consultații a opiniei publice.</w:t>
      </w:r>
    </w:p>
    <w:p w:rsidR="00285C59" w:rsidRPr="00C77E35" w:rsidRDefault="00285C59" w:rsidP="00285C59">
      <w:pPr>
        <w:ind w:firstLine="540"/>
        <w:jc w:val="both"/>
        <w:rPr>
          <w:rFonts w:ascii="Times New Roman" w:hAnsi="Times New Roman" w:cs="Times New Roman"/>
          <w:sz w:val="26"/>
          <w:szCs w:val="26"/>
          <w:lang w:val="ro-RO"/>
        </w:rPr>
      </w:pPr>
      <w:r w:rsidRPr="00C77E35">
        <w:rPr>
          <w:rFonts w:ascii="Times New Roman" w:hAnsi="Times New Roman" w:cs="Times New Roman"/>
          <w:sz w:val="26"/>
          <w:szCs w:val="26"/>
          <w:lang w:val="ro-RO"/>
        </w:rPr>
        <w:t xml:space="preserve">În contextul celor expuse, Ministerul Economiei înaintează spre examinare și </w:t>
      </w:r>
      <w:r w:rsidR="003933DD" w:rsidRPr="00C77E35">
        <w:rPr>
          <w:rFonts w:ascii="Times New Roman" w:hAnsi="Times New Roman" w:cs="Times New Roman"/>
          <w:sz w:val="26"/>
          <w:szCs w:val="26"/>
          <w:lang w:val="ro-RO"/>
        </w:rPr>
        <w:t xml:space="preserve">avizare </w:t>
      </w:r>
      <w:r w:rsidRPr="00C77E35">
        <w:rPr>
          <w:rFonts w:ascii="Times New Roman" w:hAnsi="Times New Roman" w:cs="Times New Roman"/>
          <w:sz w:val="26"/>
          <w:szCs w:val="26"/>
          <w:lang w:val="ro-RO"/>
        </w:rPr>
        <w:t>prezentul proiect</w:t>
      </w:r>
      <w:r w:rsidR="00731C67" w:rsidRPr="00C77E35">
        <w:rPr>
          <w:rFonts w:ascii="Times New Roman" w:hAnsi="Times New Roman" w:cs="Times New Roman"/>
          <w:sz w:val="26"/>
          <w:szCs w:val="26"/>
          <w:lang w:val="ro-RO"/>
        </w:rPr>
        <w:t xml:space="preserve"> de act normativ</w:t>
      </w:r>
      <w:r w:rsidR="003933DD" w:rsidRPr="00C77E35">
        <w:rPr>
          <w:rFonts w:ascii="Times New Roman" w:hAnsi="Times New Roman" w:cs="Times New Roman"/>
          <w:sz w:val="26"/>
          <w:szCs w:val="26"/>
          <w:lang w:val="ro-RO"/>
        </w:rPr>
        <w:t>.</w:t>
      </w:r>
    </w:p>
    <w:p w:rsidR="00285C59" w:rsidRPr="00C77E35" w:rsidRDefault="00285C59" w:rsidP="00285C59">
      <w:pPr>
        <w:pStyle w:val="HTMLPreformatted"/>
        <w:tabs>
          <w:tab w:val="clear" w:pos="916"/>
          <w:tab w:val="left" w:pos="720"/>
          <w:tab w:val="left" w:pos="1440"/>
        </w:tabs>
        <w:ind w:firstLine="540"/>
        <w:jc w:val="both"/>
        <w:rPr>
          <w:rFonts w:ascii="Times New Roman" w:hAnsi="Times New Roman" w:cs="Times New Roman"/>
          <w:b/>
          <w:sz w:val="26"/>
          <w:szCs w:val="26"/>
          <w:lang w:val="ro-RO"/>
        </w:rPr>
      </w:pPr>
      <w:r w:rsidRPr="00C77E35">
        <w:rPr>
          <w:rFonts w:ascii="Times New Roman" w:hAnsi="Times New Roman" w:cs="Times New Roman"/>
          <w:b/>
          <w:sz w:val="26"/>
          <w:szCs w:val="26"/>
          <w:lang w:val="ro-RO"/>
        </w:rPr>
        <w:t>Viceprim – ministru,</w:t>
      </w:r>
    </w:p>
    <w:p w:rsidR="00285C59" w:rsidRPr="001E63BF" w:rsidRDefault="00285C59" w:rsidP="004B5B46">
      <w:pPr>
        <w:pStyle w:val="HTMLPreformatted"/>
        <w:tabs>
          <w:tab w:val="clear" w:pos="916"/>
          <w:tab w:val="left" w:pos="720"/>
          <w:tab w:val="left" w:pos="1440"/>
        </w:tabs>
        <w:ind w:firstLine="540"/>
        <w:jc w:val="both"/>
        <w:rPr>
          <w:sz w:val="26"/>
          <w:szCs w:val="26"/>
          <w:lang w:val="ro-RO"/>
        </w:rPr>
      </w:pPr>
      <w:r w:rsidRPr="001E63BF">
        <w:rPr>
          <w:rFonts w:ascii="Times New Roman" w:hAnsi="Times New Roman" w:cs="Times New Roman"/>
          <w:b/>
          <w:sz w:val="26"/>
          <w:szCs w:val="26"/>
          <w:lang w:val="ro-RO"/>
        </w:rPr>
        <w:t xml:space="preserve">ministrul economiei                                                            Valeriu LAZĂR       </w:t>
      </w:r>
    </w:p>
    <w:sectPr w:rsidR="00285C59" w:rsidRPr="001E63BF" w:rsidSect="001E63BF">
      <w:pgSz w:w="12240" w:h="15840"/>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5565E"/>
    <w:multiLevelType w:val="hybridMultilevel"/>
    <w:tmpl w:val="7A2EB860"/>
    <w:lvl w:ilvl="0" w:tplc="AB103600">
      <w:start w:val="1"/>
      <w:numFmt w:val="decimal"/>
      <w:lvlText w:val="%1."/>
      <w:lvlJc w:val="left"/>
      <w:pPr>
        <w:ind w:left="360" w:hanging="360"/>
      </w:pPr>
      <w:rPr>
        <w:rFonts w:hint="default"/>
        <w:b w:val="0"/>
        <w:i w:val="0"/>
        <w:sz w:val="28"/>
        <w:szCs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5C59"/>
    <w:rsid w:val="000F4611"/>
    <w:rsid w:val="001E63BF"/>
    <w:rsid w:val="002622E1"/>
    <w:rsid w:val="00285C59"/>
    <w:rsid w:val="003560BA"/>
    <w:rsid w:val="003933DD"/>
    <w:rsid w:val="003C66BE"/>
    <w:rsid w:val="00453727"/>
    <w:rsid w:val="004B5B46"/>
    <w:rsid w:val="005C5675"/>
    <w:rsid w:val="00631E06"/>
    <w:rsid w:val="00657508"/>
    <w:rsid w:val="00675486"/>
    <w:rsid w:val="006F7CBA"/>
    <w:rsid w:val="00703448"/>
    <w:rsid w:val="00731C67"/>
    <w:rsid w:val="00885ED6"/>
    <w:rsid w:val="00981925"/>
    <w:rsid w:val="009B2E6C"/>
    <w:rsid w:val="009C118E"/>
    <w:rsid w:val="00A67B6E"/>
    <w:rsid w:val="00AD4578"/>
    <w:rsid w:val="00C40AB4"/>
    <w:rsid w:val="00C77E35"/>
    <w:rsid w:val="00D2076A"/>
    <w:rsid w:val="00D35914"/>
    <w:rsid w:val="00F70009"/>
    <w:rsid w:val="00FA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85C59"/>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285C59"/>
    <w:pPr>
      <w:spacing w:after="0" w:line="240" w:lineRule="auto"/>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5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C59"/>
    <w:rPr>
      <w:rFonts w:ascii="Tahoma" w:hAnsi="Tahoma" w:cs="Tahoma"/>
      <w:sz w:val="16"/>
      <w:szCs w:val="16"/>
    </w:rPr>
  </w:style>
  <w:style w:type="paragraph" w:styleId="HTMLPreformatted">
    <w:name w:val="HTML Preformatted"/>
    <w:basedOn w:val="Normal"/>
    <w:link w:val="HTMLPreformattedChar"/>
    <w:rsid w:val="00285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285C59"/>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285C59"/>
    <w:pPr>
      <w:spacing w:after="0" w:line="240" w:lineRule="auto"/>
      <w:ind w:firstLine="567"/>
      <w:jc w:val="both"/>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5C59"/>
    <w:rPr>
      <w:color w:val="0000FF"/>
      <w:u w:val="single"/>
    </w:rPr>
  </w:style>
  <w:style w:type="paragraph" w:styleId="ListParagraph">
    <w:name w:val="List Paragraph"/>
    <w:basedOn w:val="Normal"/>
    <w:uiPriority w:val="34"/>
    <w:qFormat/>
    <w:rsid w:val="00285C59"/>
    <w:pPr>
      <w:spacing w:after="0" w:line="240" w:lineRule="auto"/>
      <w:ind w:left="720"/>
      <w:contextualSpacing/>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4499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16B92-0C0C-4613-8F1F-CE9D8229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Besliu</dc:creator>
  <cp:keywords/>
  <dc:description/>
  <cp:lastModifiedBy>Viorica Besliu</cp:lastModifiedBy>
  <cp:revision>8</cp:revision>
  <cp:lastPrinted>2013-05-14T12:09:00Z</cp:lastPrinted>
  <dcterms:created xsi:type="dcterms:W3CDTF">2013-03-27T08:56:00Z</dcterms:created>
  <dcterms:modified xsi:type="dcterms:W3CDTF">2013-05-14T12:20:00Z</dcterms:modified>
</cp:coreProperties>
</file>