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0FC" w:rsidRPr="008F773A" w:rsidRDefault="007450FC" w:rsidP="00451299">
      <w:pPr>
        <w:jc w:val="center"/>
        <w:rPr>
          <w:rFonts w:ascii="Times New Roman" w:hAnsi="Times New Roman" w:cs="Times New Roman"/>
          <w:b/>
          <w:sz w:val="20"/>
          <w:szCs w:val="20"/>
          <w:lang w:val="ro-RO"/>
        </w:rPr>
      </w:pPr>
      <w:r w:rsidRPr="008F773A">
        <w:rPr>
          <w:rFonts w:ascii="Times New Roman" w:hAnsi="Times New Roman" w:cs="Times New Roman"/>
          <w:b/>
          <w:sz w:val="20"/>
          <w:szCs w:val="20"/>
          <w:lang w:val="ro-RO"/>
        </w:rPr>
        <w:t xml:space="preserve">Tabelul Comentariilor </w:t>
      </w:r>
      <w:r w:rsidR="00415591" w:rsidRPr="008F773A">
        <w:rPr>
          <w:rFonts w:ascii="Times New Roman" w:hAnsi="Times New Roman" w:cs="Times New Roman"/>
          <w:b/>
          <w:sz w:val="20"/>
          <w:szCs w:val="20"/>
          <w:lang w:val="ro-RO"/>
        </w:rPr>
        <w:t>AIR</w:t>
      </w:r>
    </w:p>
    <w:p w:rsidR="007450FC" w:rsidRPr="008F773A" w:rsidRDefault="007450FC">
      <w:pPr>
        <w:rPr>
          <w:rFonts w:ascii="Times New Roman" w:hAnsi="Times New Roman" w:cs="Times New Roman"/>
          <w:sz w:val="20"/>
          <w:szCs w:val="20"/>
          <w:lang w:val="en-US"/>
        </w:rPr>
      </w:pPr>
    </w:p>
    <w:tbl>
      <w:tblPr>
        <w:tblStyle w:val="TableGrid"/>
        <w:tblW w:w="13858" w:type="dxa"/>
        <w:tblLayout w:type="fixed"/>
        <w:tblLook w:val="04A0" w:firstRow="1" w:lastRow="0" w:firstColumn="1" w:lastColumn="0" w:noHBand="0" w:noVBand="1"/>
      </w:tblPr>
      <w:tblGrid>
        <w:gridCol w:w="2518"/>
        <w:gridCol w:w="6521"/>
        <w:gridCol w:w="1417"/>
        <w:gridCol w:w="3402"/>
      </w:tblGrid>
      <w:tr w:rsidR="009D2107" w:rsidRPr="008F773A" w:rsidTr="008303F9">
        <w:tc>
          <w:tcPr>
            <w:tcW w:w="2518" w:type="dxa"/>
          </w:tcPr>
          <w:p w:rsidR="007450FC" w:rsidRPr="008F773A" w:rsidRDefault="007450FC" w:rsidP="00F838C2">
            <w:pPr>
              <w:jc w:val="center"/>
              <w:rPr>
                <w:rFonts w:ascii="Times New Roman" w:hAnsi="Times New Roman"/>
                <w:b/>
                <w:lang w:val="ro-RO"/>
              </w:rPr>
            </w:pPr>
            <w:r w:rsidRPr="008F773A">
              <w:rPr>
                <w:rFonts w:ascii="Times New Roman" w:hAnsi="Times New Roman"/>
                <w:b/>
                <w:lang w:val="ro-RO"/>
              </w:rPr>
              <w:t>La prevedere</w:t>
            </w:r>
          </w:p>
        </w:tc>
        <w:tc>
          <w:tcPr>
            <w:tcW w:w="6521" w:type="dxa"/>
          </w:tcPr>
          <w:p w:rsidR="007450FC" w:rsidRPr="008F773A" w:rsidRDefault="007450FC" w:rsidP="00F838C2">
            <w:pPr>
              <w:jc w:val="center"/>
              <w:rPr>
                <w:rFonts w:ascii="Times New Roman" w:hAnsi="Times New Roman"/>
                <w:b/>
                <w:lang w:val="ro-RO"/>
              </w:rPr>
            </w:pPr>
            <w:r w:rsidRPr="008F773A">
              <w:rPr>
                <w:rFonts w:ascii="Times New Roman" w:hAnsi="Times New Roman"/>
                <w:b/>
                <w:lang w:val="ro-RO"/>
              </w:rPr>
              <w:t>Observaţia, recomandarea</w:t>
            </w:r>
          </w:p>
        </w:tc>
        <w:tc>
          <w:tcPr>
            <w:tcW w:w="1417" w:type="dxa"/>
          </w:tcPr>
          <w:p w:rsidR="007450FC" w:rsidRPr="008F773A" w:rsidRDefault="00982075" w:rsidP="00F838C2">
            <w:pPr>
              <w:jc w:val="center"/>
              <w:rPr>
                <w:rFonts w:ascii="Times New Roman" w:hAnsi="Times New Roman"/>
                <w:b/>
                <w:lang w:val="ro-RO"/>
              </w:rPr>
            </w:pPr>
            <w:r w:rsidRPr="008F773A">
              <w:rPr>
                <w:rFonts w:ascii="Times New Roman" w:hAnsi="Times New Roman"/>
                <w:b/>
                <w:lang w:val="ro-RO"/>
              </w:rPr>
              <w:t>A</w:t>
            </w:r>
            <w:r w:rsidR="007450FC" w:rsidRPr="008F773A">
              <w:rPr>
                <w:rFonts w:ascii="Times New Roman" w:hAnsi="Times New Roman"/>
                <w:b/>
                <w:lang w:val="ro-RO"/>
              </w:rPr>
              <w:t>utor</w:t>
            </w:r>
          </w:p>
        </w:tc>
        <w:tc>
          <w:tcPr>
            <w:tcW w:w="3402" w:type="dxa"/>
          </w:tcPr>
          <w:p w:rsidR="007450FC" w:rsidRPr="008F773A" w:rsidRDefault="00982075" w:rsidP="00F838C2">
            <w:pPr>
              <w:jc w:val="center"/>
              <w:rPr>
                <w:rFonts w:ascii="Times New Roman" w:hAnsi="Times New Roman"/>
                <w:b/>
                <w:lang w:val="ro-RO"/>
              </w:rPr>
            </w:pPr>
            <w:r w:rsidRPr="008F773A">
              <w:rPr>
                <w:rFonts w:ascii="Times New Roman" w:hAnsi="Times New Roman"/>
                <w:b/>
                <w:lang w:val="ro-RO"/>
              </w:rPr>
              <w:t>C</w:t>
            </w:r>
            <w:r w:rsidR="007450FC" w:rsidRPr="008F773A">
              <w:rPr>
                <w:rFonts w:ascii="Times New Roman" w:hAnsi="Times New Roman"/>
                <w:b/>
                <w:lang w:val="ro-RO"/>
              </w:rPr>
              <w:t>omentariu</w:t>
            </w:r>
          </w:p>
        </w:tc>
      </w:tr>
      <w:tr w:rsidR="00447015" w:rsidRPr="008F773A" w:rsidTr="008303F9">
        <w:tc>
          <w:tcPr>
            <w:tcW w:w="2518" w:type="dxa"/>
          </w:tcPr>
          <w:p w:rsidR="00A14662" w:rsidRPr="008F773A" w:rsidRDefault="00A14662" w:rsidP="00F838C2">
            <w:pPr>
              <w:rPr>
                <w:rFonts w:ascii="Times New Roman" w:hAnsi="Times New Roman"/>
                <w:b/>
                <w:lang w:val="ro-RO"/>
              </w:rPr>
            </w:pPr>
          </w:p>
          <w:p w:rsidR="00447015" w:rsidRPr="008F773A" w:rsidRDefault="00856369" w:rsidP="00F838C2">
            <w:pPr>
              <w:rPr>
                <w:rFonts w:ascii="Times New Roman" w:hAnsi="Times New Roman"/>
                <w:lang w:val="ro-RO"/>
              </w:rPr>
            </w:pPr>
            <w:r w:rsidRPr="008F773A">
              <w:rPr>
                <w:rFonts w:ascii="Times New Roman" w:hAnsi="Times New Roman"/>
                <w:b/>
                <w:lang w:val="ro-RO"/>
              </w:rPr>
              <w:t>Observaţii generale</w:t>
            </w:r>
          </w:p>
        </w:tc>
        <w:tc>
          <w:tcPr>
            <w:tcW w:w="6521" w:type="dxa"/>
          </w:tcPr>
          <w:p w:rsidR="00A14662" w:rsidRPr="008F773A" w:rsidRDefault="00A14662" w:rsidP="00A14662">
            <w:pPr>
              <w:rPr>
                <w:rFonts w:ascii="Times New Roman" w:hAnsi="Times New Roman"/>
                <w:lang w:val="ro-RO"/>
              </w:rPr>
            </w:pPr>
          </w:p>
          <w:p w:rsidR="00A14662" w:rsidRPr="008F773A" w:rsidRDefault="00A14662" w:rsidP="00A14662">
            <w:pPr>
              <w:rPr>
                <w:rFonts w:ascii="Times New Roman" w:eastAsiaTheme="minorHAnsi" w:hAnsi="Times New Roman"/>
                <w:lang w:val="ro-RO"/>
              </w:rPr>
            </w:pPr>
            <w:r w:rsidRPr="008F773A">
              <w:rPr>
                <w:rFonts w:ascii="Times New Roman" w:hAnsi="Times New Roman"/>
                <w:lang w:val="ro-RO"/>
              </w:rPr>
              <w:t xml:space="preserve">Recomandăm autorilor de a ajusta Analiza de impact prezentată la cerinţele </w:t>
            </w:r>
            <w:r w:rsidRPr="008F773A">
              <w:rPr>
                <w:rFonts w:ascii="Times New Roman" w:hAnsi="Times New Roman"/>
                <w:spacing w:val="-1"/>
                <w:lang w:val="ro-RO"/>
              </w:rPr>
              <w:t>Hotărîrii Guvernului Republicii Moldova nr. 1230  din  24.10.2006</w:t>
            </w:r>
            <w:r w:rsidRPr="008F773A">
              <w:rPr>
                <w:rFonts w:ascii="Times New Roman" w:hAnsi="Times New Roman"/>
                <w:lang w:val="ro-RO"/>
              </w:rPr>
              <w:t xml:space="preserve"> </w:t>
            </w:r>
            <w:r w:rsidRPr="008F773A">
              <w:rPr>
                <w:rFonts w:ascii="Times New Roman" w:hAnsi="Times New Roman"/>
                <w:spacing w:val="-1"/>
                <w:lang w:val="ro-RO"/>
              </w:rPr>
              <w:t xml:space="preserve">cu privire la aprobarea Metodologiei de analiză a impactului de reglementare şi de monitorizare a  eficienţei actului de  reglementare, </w:t>
            </w:r>
            <w:r w:rsidRPr="008F773A">
              <w:rPr>
                <w:rFonts w:ascii="Times New Roman" w:hAnsi="Times New Roman"/>
                <w:lang w:val="ro-RO"/>
              </w:rPr>
              <w:t>cu luarea în consideraţie a recomandărilor din prezenta opinie</w:t>
            </w:r>
            <w:r w:rsidR="00E57525" w:rsidRPr="008F773A">
              <w:rPr>
                <w:rFonts w:ascii="Times New Roman" w:hAnsi="Times New Roman"/>
                <w:lang w:val="ro-RO"/>
              </w:rPr>
              <w:t>.</w:t>
            </w:r>
            <w:r w:rsidRPr="008F773A">
              <w:rPr>
                <w:rFonts w:ascii="Times New Roman" w:eastAsiaTheme="minorHAnsi" w:hAnsi="Times New Roman"/>
                <w:lang w:val="ro-RO"/>
              </w:rPr>
              <w:t xml:space="preserve"> </w:t>
            </w:r>
          </w:p>
          <w:p w:rsidR="00447015" w:rsidRPr="008F773A" w:rsidRDefault="00447015" w:rsidP="008A3FA4">
            <w:pPr>
              <w:jc w:val="both"/>
              <w:rPr>
                <w:rFonts w:ascii="Times New Roman" w:hAnsi="Times New Roman"/>
                <w:lang w:val="ro-RO"/>
              </w:rPr>
            </w:pPr>
          </w:p>
        </w:tc>
        <w:tc>
          <w:tcPr>
            <w:tcW w:w="1417" w:type="dxa"/>
          </w:tcPr>
          <w:p w:rsidR="000F69E5" w:rsidRPr="008F773A" w:rsidRDefault="000F69E5" w:rsidP="008A3FA4">
            <w:pPr>
              <w:jc w:val="both"/>
              <w:rPr>
                <w:rFonts w:ascii="Times New Roman" w:hAnsi="Times New Roman"/>
                <w:lang w:val="ro-RO"/>
              </w:rPr>
            </w:pPr>
          </w:p>
          <w:p w:rsidR="000F69E5" w:rsidRPr="008F773A" w:rsidRDefault="00A14662" w:rsidP="008A3FA4">
            <w:pPr>
              <w:jc w:val="both"/>
              <w:rPr>
                <w:rFonts w:ascii="Times New Roman" w:hAnsi="Times New Roman"/>
                <w:lang w:val="ro-RO"/>
              </w:rPr>
            </w:pPr>
            <w:r w:rsidRPr="008F773A">
              <w:rPr>
                <w:rFonts w:ascii="Times New Roman" w:hAnsi="Times New Roman"/>
                <w:lang w:val="ro-RO"/>
              </w:rPr>
              <w:t>Expert GL</w:t>
            </w:r>
          </w:p>
        </w:tc>
        <w:tc>
          <w:tcPr>
            <w:tcW w:w="3402" w:type="dxa"/>
          </w:tcPr>
          <w:p w:rsidR="00A14662" w:rsidRPr="008F773A" w:rsidRDefault="00A14662" w:rsidP="00A14662">
            <w:pPr>
              <w:pStyle w:val="CommentText"/>
              <w:rPr>
                <w:lang w:val="ro-RO"/>
              </w:rPr>
            </w:pPr>
          </w:p>
          <w:p w:rsidR="007D7954" w:rsidRPr="008F773A" w:rsidRDefault="007D7954" w:rsidP="007D7954">
            <w:pPr>
              <w:pStyle w:val="CommentText"/>
              <w:rPr>
                <w:lang w:val="ro-RO"/>
              </w:rPr>
            </w:pPr>
            <w:r w:rsidRPr="008F773A">
              <w:rPr>
                <w:lang w:val="ro-RO"/>
              </w:rPr>
              <w:t>Se acceptă. Proiectul AIR a fost ajustat la prevederile HG nr.1230 şi luate în consideraţie majoritatea recomandărilor şi propunerilor din opinia expertului.</w:t>
            </w:r>
          </w:p>
          <w:p w:rsidR="00447015" w:rsidRPr="008F773A" w:rsidRDefault="00447015" w:rsidP="00F838C2">
            <w:pPr>
              <w:jc w:val="both"/>
              <w:rPr>
                <w:rFonts w:ascii="Times New Roman" w:hAnsi="Times New Roman"/>
                <w:color w:val="222222"/>
                <w:shd w:val="clear" w:color="auto" w:fill="FFFFFF"/>
                <w:lang w:val="ro-RO"/>
              </w:rPr>
            </w:pPr>
          </w:p>
        </w:tc>
      </w:tr>
      <w:tr w:rsidR="00982075" w:rsidRPr="008F773A" w:rsidTr="008303F9">
        <w:tc>
          <w:tcPr>
            <w:tcW w:w="2518" w:type="dxa"/>
          </w:tcPr>
          <w:p w:rsidR="00982075" w:rsidRPr="008F773A" w:rsidRDefault="00982075" w:rsidP="00F40904">
            <w:pPr>
              <w:rPr>
                <w:rFonts w:ascii="Times New Roman" w:hAnsi="Times New Roman"/>
                <w:lang w:val="ro-RO"/>
              </w:rPr>
            </w:pPr>
          </w:p>
          <w:p w:rsidR="00982075" w:rsidRPr="008F773A" w:rsidRDefault="00982075" w:rsidP="00F40904">
            <w:pPr>
              <w:rPr>
                <w:rFonts w:ascii="Times New Roman" w:hAnsi="Times New Roman"/>
                <w:lang w:val="ro-RO"/>
              </w:rPr>
            </w:pPr>
            <w:r w:rsidRPr="008F773A">
              <w:rPr>
                <w:rFonts w:ascii="Times New Roman" w:hAnsi="Times New Roman"/>
                <w:b/>
                <w:lang w:val="ro-RO"/>
              </w:rPr>
              <w:t>Observaţii generale</w:t>
            </w:r>
          </w:p>
        </w:tc>
        <w:tc>
          <w:tcPr>
            <w:tcW w:w="6521" w:type="dxa"/>
          </w:tcPr>
          <w:p w:rsidR="00982075" w:rsidRPr="008F773A" w:rsidRDefault="00982075" w:rsidP="00982075">
            <w:pPr>
              <w:jc w:val="both"/>
              <w:rPr>
                <w:rFonts w:ascii="Times New Roman" w:hAnsi="Times New Roman"/>
                <w:lang w:val="ro-RO"/>
              </w:rPr>
            </w:pPr>
          </w:p>
          <w:p w:rsidR="00982075" w:rsidRPr="008F773A" w:rsidRDefault="00982075" w:rsidP="00982075">
            <w:pPr>
              <w:jc w:val="both"/>
              <w:rPr>
                <w:rFonts w:ascii="Times New Roman" w:hAnsi="Times New Roman"/>
                <w:lang w:val="ro-RO"/>
              </w:rPr>
            </w:pPr>
            <w:r w:rsidRPr="008F773A">
              <w:rPr>
                <w:rFonts w:ascii="Times New Roman" w:hAnsi="Times New Roman"/>
                <w:lang w:val="ro-RO"/>
              </w:rPr>
              <w:t>Ministerul Sănătă</w:t>
            </w:r>
            <w:r w:rsidRPr="008F773A">
              <w:rPr>
                <w:rFonts w:ascii="Cambria Math" w:hAnsi="Cambria Math" w:cs="Cambria Math"/>
                <w:lang w:val="ro-RO"/>
              </w:rPr>
              <w:t>ț</w:t>
            </w:r>
            <w:r w:rsidRPr="008F773A">
              <w:rPr>
                <w:rFonts w:ascii="Times New Roman" w:hAnsi="Times New Roman"/>
                <w:lang w:val="ro-RO"/>
              </w:rPr>
              <w:t xml:space="preserve">ii a prezentat o analiză extremă fără a avea dovezi </w:t>
            </w:r>
            <w:r w:rsidRPr="008F773A">
              <w:rPr>
                <w:rFonts w:ascii="Cambria Math" w:hAnsi="Cambria Math" w:cs="Cambria Math"/>
                <w:lang w:val="ro-RO"/>
              </w:rPr>
              <w:t>ș</w:t>
            </w:r>
            <w:r w:rsidRPr="008F773A">
              <w:rPr>
                <w:rFonts w:ascii="Times New Roman" w:hAnsi="Times New Roman"/>
                <w:lang w:val="ro-RO"/>
              </w:rPr>
              <w:t>tiin</w:t>
            </w:r>
            <w:r w:rsidRPr="008F773A">
              <w:rPr>
                <w:rFonts w:ascii="Cambria Math" w:hAnsi="Cambria Math" w:cs="Cambria Math"/>
                <w:lang w:val="ro-RO"/>
              </w:rPr>
              <w:t>ț</w:t>
            </w:r>
            <w:r w:rsidRPr="008F773A">
              <w:rPr>
                <w:rFonts w:ascii="Times New Roman" w:hAnsi="Times New Roman"/>
                <w:lang w:val="ro-RO"/>
              </w:rPr>
              <w:t xml:space="preserve">ifice solide </w:t>
            </w:r>
            <w:r w:rsidRPr="008F773A">
              <w:rPr>
                <w:rFonts w:ascii="Cambria Math" w:hAnsi="Cambria Math" w:cs="Cambria Math"/>
                <w:lang w:val="ro-RO"/>
              </w:rPr>
              <w:t>ș</w:t>
            </w:r>
            <w:r w:rsidRPr="008F773A">
              <w:rPr>
                <w:rFonts w:ascii="Times New Roman" w:hAnsi="Times New Roman"/>
                <w:lang w:val="ro-RO"/>
              </w:rPr>
              <w:t>i în absen</w:t>
            </w:r>
            <w:r w:rsidRPr="008F773A">
              <w:rPr>
                <w:rFonts w:ascii="Cambria Math" w:hAnsi="Cambria Math" w:cs="Cambria Math"/>
                <w:lang w:val="ro-RO"/>
              </w:rPr>
              <w:t>ț</w:t>
            </w:r>
            <w:r w:rsidRPr="008F773A">
              <w:rPr>
                <w:rFonts w:ascii="Times New Roman" w:hAnsi="Times New Roman"/>
                <w:lang w:val="ro-RO"/>
              </w:rPr>
              <w:t>a unui punct de vedere al Consiliului pentru Competitivitate, cu ignorarea costurilor directe. Pe scurt:</w:t>
            </w:r>
          </w:p>
          <w:p w:rsidR="00982075" w:rsidRPr="008F773A" w:rsidRDefault="00982075" w:rsidP="00982075">
            <w:pPr>
              <w:pStyle w:val="ListParagraph"/>
              <w:numPr>
                <w:ilvl w:val="0"/>
                <w:numId w:val="7"/>
              </w:numPr>
              <w:tabs>
                <w:tab w:val="left" w:pos="342"/>
              </w:tabs>
              <w:ind w:left="162" w:firstLine="0"/>
              <w:jc w:val="both"/>
              <w:rPr>
                <w:rFonts w:ascii="Times New Roman" w:hAnsi="Times New Roman"/>
                <w:lang w:val="ro-RO"/>
              </w:rPr>
            </w:pPr>
            <w:r w:rsidRPr="008F773A">
              <w:rPr>
                <w:rFonts w:ascii="Times New Roman" w:hAnsi="Times New Roman"/>
                <w:lang w:val="ro-RO"/>
              </w:rPr>
              <w:t>Reglementările propuse perturbează pia</w:t>
            </w:r>
            <w:r w:rsidRPr="008F773A">
              <w:rPr>
                <w:rFonts w:ascii="Cambria Math" w:hAnsi="Cambria Math" w:cs="Cambria Math"/>
                <w:lang w:val="ro-RO"/>
              </w:rPr>
              <w:t>ț</w:t>
            </w:r>
            <w:r w:rsidRPr="008F773A">
              <w:rPr>
                <w:rFonts w:ascii="Times New Roman" w:hAnsi="Times New Roman"/>
                <w:lang w:val="ro-RO"/>
              </w:rPr>
              <w:t xml:space="preserve">a internă </w:t>
            </w:r>
            <w:r w:rsidRPr="008F773A">
              <w:rPr>
                <w:rFonts w:ascii="Cambria Math" w:hAnsi="Cambria Math" w:cs="Cambria Math"/>
                <w:lang w:val="ro-RO"/>
              </w:rPr>
              <w:t>ș</w:t>
            </w:r>
            <w:r w:rsidR="00E57525" w:rsidRPr="008F773A">
              <w:rPr>
                <w:rFonts w:ascii="Times New Roman" w:hAnsi="Times New Roman"/>
                <w:lang w:val="ro-RO"/>
              </w:rPr>
              <w:t>i interzic</w:t>
            </w:r>
            <w:r w:rsidRPr="008F773A">
              <w:rPr>
                <w:rFonts w:ascii="Times New Roman" w:hAnsi="Times New Roman"/>
                <w:lang w:val="ro-RO"/>
              </w:rPr>
              <w:t xml:space="preserve"> categorii întregi de produse din tutun (de ex. Produsele mentolate, </w:t>
            </w:r>
            <w:r w:rsidRPr="008F773A">
              <w:rPr>
                <w:rFonts w:ascii="Cambria Math" w:hAnsi="Cambria Math" w:cs="Cambria Math"/>
                <w:lang w:val="ro-RO"/>
              </w:rPr>
              <w:t>ț</w:t>
            </w:r>
            <w:r w:rsidRPr="008F773A">
              <w:rPr>
                <w:rFonts w:ascii="Times New Roman" w:hAnsi="Times New Roman"/>
                <w:lang w:val="ro-RO"/>
              </w:rPr>
              <w:t>igaretele cu diametru mic, ambalajele distinctive etc.). Abordarea Ministerului Sănătă</w:t>
            </w:r>
            <w:r w:rsidRPr="008F773A">
              <w:rPr>
                <w:rFonts w:ascii="Cambria Math" w:hAnsi="Cambria Math" w:cs="Cambria Math"/>
                <w:lang w:val="ro-RO"/>
              </w:rPr>
              <w:t>ț</w:t>
            </w:r>
            <w:r w:rsidRPr="008F773A">
              <w:rPr>
                <w:rFonts w:ascii="Times New Roman" w:hAnsi="Times New Roman"/>
                <w:lang w:val="ro-RO"/>
              </w:rPr>
              <w:t>ii, care sus</w:t>
            </w:r>
            <w:r w:rsidRPr="008F773A">
              <w:rPr>
                <w:rFonts w:ascii="Cambria Math" w:hAnsi="Cambria Math" w:cs="Cambria Math"/>
                <w:lang w:val="ro-RO"/>
              </w:rPr>
              <w:t>ț</w:t>
            </w:r>
            <w:r w:rsidRPr="008F773A">
              <w:rPr>
                <w:rFonts w:ascii="Times New Roman" w:hAnsi="Times New Roman"/>
                <w:lang w:val="ro-RO"/>
              </w:rPr>
              <w:t>ine că interzicerea sau reducerea activită</w:t>
            </w:r>
            <w:r w:rsidRPr="008F773A">
              <w:rPr>
                <w:rFonts w:ascii="Cambria Math" w:hAnsi="Cambria Math" w:cs="Cambria Math"/>
                <w:lang w:val="ro-RO"/>
              </w:rPr>
              <w:t>ț</w:t>
            </w:r>
            <w:r w:rsidRPr="008F773A">
              <w:rPr>
                <w:rFonts w:ascii="Times New Roman" w:hAnsi="Times New Roman"/>
                <w:lang w:val="ro-RO"/>
              </w:rPr>
              <w:t>ii economice este bună pentru pia</w:t>
            </w:r>
            <w:r w:rsidRPr="008F773A">
              <w:rPr>
                <w:rFonts w:ascii="Cambria Math" w:hAnsi="Cambria Math" w:cs="Cambria Math"/>
                <w:lang w:val="ro-RO"/>
              </w:rPr>
              <w:t>ț</w:t>
            </w:r>
            <w:r w:rsidRPr="008F773A">
              <w:rPr>
                <w:rFonts w:ascii="Times New Roman" w:hAnsi="Times New Roman"/>
                <w:lang w:val="ro-RO"/>
              </w:rPr>
              <w:t>a</w:t>
            </w:r>
            <w:r w:rsidR="00E57525" w:rsidRPr="008F773A">
              <w:rPr>
                <w:rFonts w:ascii="Times New Roman" w:hAnsi="Times New Roman"/>
                <w:lang w:val="ro-RO"/>
              </w:rPr>
              <w:t xml:space="preserve"> internă, este fundamental opusă</w:t>
            </w:r>
            <w:r w:rsidRPr="008F773A">
              <w:rPr>
                <w:rFonts w:ascii="Times New Roman" w:hAnsi="Times New Roman"/>
                <w:lang w:val="ro-RO"/>
              </w:rPr>
              <w:t xml:space="preserve"> bazei legale.</w:t>
            </w:r>
          </w:p>
          <w:p w:rsidR="008303F9" w:rsidRPr="008F773A" w:rsidRDefault="008303F9" w:rsidP="008303F9">
            <w:pPr>
              <w:pStyle w:val="ListParagraph"/>
              <w:tabs>
                <w:tab w:val="left" w:pos="342"/>
              </w:tabs>
              <w:ind w:left="162"/>
              <w:jc w:val="both"/>
              <w:rPr>
                <w:rFonts w:ascii="Times New Roman" w:hAnsi="Times New Roman"/>
                <w:lang w:val="ro-RO"/>
              </w:rPr>
            </w:pPr>
          </w:p>
          <w:p w:rsidR="008303F9" w:rsidRPr="008F773A" w:rsidRDefault="00982075" w:rsidP="008303F9">
            <w:pPr>
              <w:pStyle w:val="ListParagraph"/>
              <w:numPr>
                <w:ilvl w:val="0"/>
                <w:numId w:val="7"/>
              </w:numPr>
              <w:tabs>
                <w:tab w:val="left" w:pos="342"/>
              </w:tabs>
              <w:ind w:left="162" w:firstLine="0"/>
              <w:jc w:val="both"/>
              <w:rPr>
                <w:rFonts w:ascii="Times New Roman" w:hAnsi="Times New Roman"/>
                <w:lang w:val="ro-RO"/>
              </w:rPr>
            </w:pPr>
            <w:r w:rsidRPr="008F773A">
              <w:rPr>
                <w:rFonts w:ascii="Times New Roman" w:hAnsi="Times New Roman"/>
                <w:lang w:val="ro-RO"/>
              </w:rPr>
              <w:t xml:space="preserve">Propunerea va cauza prejudicii grave </w:t>
            </w:r>
            <w:r w:rsidRPr="008F773A">
              <w:rPr>
                <w:rFonts w:ascii="Cambria Math" w:hAnsi="Cambria Math" w:cs="Cambria Math"/>
                <w:lang w:val="ro-RO"/>
              </w:rPr>
              <w:t>ș</w:t>
            </w:r>
            <w:r w:rsidRPr="008F773A">
              <w:rPr>
                <w:rFonts w:ascii="Times New Roman" w:hAnsi="Times New Roman"/>
                <w:lang w:val="ro-RO"/>
              </w:rPr>
              <w:t>i inutile concuren</w:t>
            </w:r>
            <w:r w:rsidRPr="008F773A">
              <w:rPr>
                <w:rFonts w:ascii="Cambria Math" w:hAnsi="Cambria Math" w:cs="Cambria Math"/>
                <w:lang w:val="ro-RO"/>
              </w:rPr>
              <w:t>ț</w:t>
            </w:r>
            <w:r w:rsidRPr="008F773A">
              <w:rPr>
                <w:rFonts w:ascii="Times New Roman" w:hAnsi="Times New Roman"/>
                <w:lang w:val="ro-RO"/>
              </w:rPr>
              <w:t xml:space="preserve">ei libere </w:t>
            </w:r>
            <w:r w:rsidRPr="008F773A">
              <w:rPr>
                <w:rFonts w:ascii="Cambria Math" w:hAnsi="Cambria Math" w:cs="Cambria Math"/>
                <w:lang w:val="ro-RO"/>
              </w:rPr>
              <w:t>ș</w:t>
            </w:r>
            <w:r w:rsidRPr="008F773A">
              <w:rPr>
                <w:rFonts w:ascii="Times New Roman" w:hAnsi="Times New Roman"/>
                <w:lang w:val="ro-RO"/>
              </w:rPr>
              <w:t>i loiale, deoarece restric</w:t>
            </w:r>
            <w:r w:rsidRPr="008F773A">
              <w:rPr>
                <w:rFonts w:ascii="Cambria Math" w:hAnsi="Cambria Math" w:cs="Cambria Math"/>
                <w:lang w:val="ro-RO"/>
              </w:rPr>
              <w:t>ț</w:t>
            </w:r>
            <w:r w:rsidRPr="008F773A">
              <w:rPr>
                <w:rFonts w:ascii="Times New Roman" w:hAnsi="Times New Roman"/>
                <w:lang w:val="ro-RO"/>
              </w:rPr>
              <w:t>iile privind design-ul pachetelor, interdic</w:t>
            </w:r>
            <w:r w:rsidRPr="008F773A">
              <w:rPr>
                <w:rFonts w:ascii="Cambria Math" w:hAnsi="Cambria Math" w:cs="Cambria Math"/>
                <w:lang w:val="ro-RO"/>
              </w:rPr>
              <w:t>ț</w:t>
            </w:r>
            <w:r w:rsidRPr="008F773A">
              <w:rPr>
                <w:rFonts w:ascii="Times New Roman" w:hAnsi="Times New Roman"/>
                <w:lang w:val="ro-RO"/>
              </w:rPr>
              <w:t xml:space="preserve">iile privind ingredientele </w:t>
            </w:r>
            <w:r w:rsidRPr="008F773A">
              <w:rPr>
                <w:rFonts w:ascii="Cambria Math" w:hAnsi="Cambria Math" w:cs="Cambria Math"/>
                <w:lang w:val="ro-RO"/>
              </w:rPr>
              <w:t>ș</w:t>
            </w:r>
            <w:r w:rsidRPr="008F773A">
              <w:rPr>
                <w:rFonts w:ascii="Times New Roman" w:hAnsi="Times New Roman"/>
                <w:lang w:val="ro-RO"/>
              </w:rPr>
              <w:t>i supradimensionarea avertismentelor de sănătate reduc posibilitatea producătorilor de a face o distinc</w:t>
            </w:r>
            <w:r w:rsidRPr="008F773A">
              <w:rPr>
                <w:rFonts w:ascii="Cambria Math" w:hAnsi="Cambria Math" w:cs="Cambria Math"/>
                <w:lang w:val="ro-RO"/>
              </w:rPr>
              <w:t>ț</w:t>
            </w:r>
            <w:r w:rsidRPr="008F773A">
              <w:rPr>
                <w:rFonts w:ascii="Times New Roman" w:hAnsi="Times New Roman"/>
                <w:lang w:val="ro-RO"/>
              </w:rPr>
              <w:t xml:space="preserve">ie între produsele lor </w:t>
            </w:r>
            <w:r w:rsidRPr="008F773A">
              <w:rPr>
                <w:rFonts w:ascii="Cambria Math" w:hAnsi="Cambria Math" w:cs="Cambria Math"/>
                <w:lang w:val="ro-RO"/>
              </w:rPr>
              <w:t>ș</w:t>
            </w:r>
            <w:r w:rsidRPr="008F773A">
              <w:rPr>
                <w:rFonts w:ascii="Times New Roman" w:hAnsi="Times New Roman"/>
                <w:lang w:val="ro-RO"/>
              </w:rPr>
              <w:t>i de a concura pentru câ</w:t>
            </w:r>
            <w:r w:rsidRPr="008F773A">
              <w:rPr>
                <w:rFonts w:ascii="Cambria Math" w:hAnsi="Cambria Math" w:cs="Cambria Math"/>
                <w:lang w:val="ro-RO"/>
              </w:rPr>
              <w:t>ș</w:t>
            </w:r>
            <w:r w:rsidRPr="008F773A">
              <w:rPr>
                <w:rFonts w:ascii="Times New Roman" w:hAnsi="Times New Roman"/>
                <w:lang w:val="ro-RO"/>
              </w:rPr>
              <w:t>tigarea consumatorilor adul</w:t>
            </w:r>
            <w:r w:rsidRPr="008F773A">
              <w:rPr>
                <w:rFonts w:ascii="Cambria Math" w:hAnsi="Cambria Math" w:cs="Cambria Math"/>
                <w:lang w:val="ro-RO"/>
              </w:rPr>
              <w:t>ț</w:t>
            </w:r>
            <w:r w:rsidRPr="008F773A">
              <w:rPr>
                <w:rFonts w:ascii="Times New Roman" w:hAnsi="Times New Roman"/>
                <w:lang w:val="ro-RO"/>
              </w:rPr>
              <w:t>i existen</w:t>
            </w:r>
            <w:r w:rsidRPr="008F773A">
              <w:rPr>
                <w:rFonts w:ascii="Cambria Math" w:hAnsi="Cambria Math" w:cs="Cambria Math"/>
                <w:lang w:val="ro-RO"/>
              </w:rPr>
              <w:t>ț</w:t>
            </w:r>
            <w:r w:rsidRPr="008F773A">
              <w:rPr>
                <w:rFonts w:ascii="Times New Roman" w:hAnsi="Times New Roman"/>
                <w:lang w:val="ro-RO"/>
              </w:rPr>
              <w:t>i. Pia</w:t>
            </w:r>
            <w:r w:rsidRPr="008F773A">
              <w:rPr>
                <w:rFonts w:ascii="Cambria Math" w:hAnsi="Cambria Math" w:cs="Cambria Math"/>
                <w:lang w:val="ro-RO"/>
              </w:rPr>
              <w:t>ț</w:t>
            </w:r>
            <w:r w:rsidRPr="008F773A">
              <w:rPr>
                <w:rFonts w:ascii="Times New Roman" w:hAnsi="Times New Roman"/>
                <w:lang w:val="ro-RO"/>
              </w:rPr>
              <w:t>a va</w:t>
            </w:r>
            <w:r w:rsidR="00E57525" w:rsidRPr="008F773A">
              <w:rPr>
                <w:rFonts w:ascii="Times New Roman" w:hAnsi="Times New Roman"/>
                <w:lang w:val="ro-RO"/>
              </w:rPr>
              <w:t xml:space="preserve"> deveni din ce in ce mai omogenă</w:t>
            </w:r>
            <w:r w:rsidRPr="008F773A">
              <w:rPr>
                <w:rFonts w:ascii="Times New Roman" w:hAnsi="Times New Roman"/>
                <w:lang w:val="ro-RO"/>
              </w:rPr>
              <w:t xml:space="preserve"> prin reglementările care interzic alte produse (sau ambalaje) decât cele tradi</w:t>
            </w:r>
            <w:r w:rsidRPr="008F773A">
              <w:rPr>
                <w:rFonts w:ascii="Cambria Math" w:hAnsi="Cambria Math" w:cs="Cambria Math"/>
                <w:lang w:val="ro-RO"/>
              </w:rPr>
              <w:t>ț</w:t>
            </w:r>
            <w:r w:rsidRPr="008F773A">
              <w:rPr>
                <w:rFonts w:ascii="Times New Roman" w:hAnsi="Times New Roman"/>
                <w:lang w:val="ro-RO"/>
              </w:rPr>
              <w:t>ionale sau predominante.</w:t>
            </w:r>
          </w:p>
          <w:p w:rsidR="008303F9" w:rsidRPr="008F773A" w:rsidRDefault="008303F9" w:rsidP="008303F9">
            <w:pPr>
              <w:pStyle w:val="ListParagraph"/>
              <w:tabs>
                <w:tab w:val="left" w:pos="342"/>
              </w:tabs>
              <w:ind w:left="162"/>
              <w:jc w:val="both"/>
              <w:rPr>
                <w:rFonts w:ascii="Times New Roman" w:hAnsi="Times New Roman"/>
                <w:lang w:val="ro-RO"/>
              </w:rPr>
            </w:pPr>
          </w:p>
          <w:p w:rsidR="00982075" w:rsidRPr="008F773A" w:rsidRDefault="00982075" w:rsidP="00982075">
            <w:pPr>
              <w:pStyle w:val="ListParagraph"/>
              <w:numPr>
                <w:ilvl w:val="0"/>
                <w:numId w:val="7"/>
              </w:numPr>
              <w:tabs>
                <w:tab w:val="left" w:pos="342"/>
              </w:tabs>
              <w:ind w:left="162" w:firstLine="0"/>
              <w:jc w:val="both"/>
              <w:rPr>
                <w:rFonts w:ascii="Times New Roman" w:hAnsi="Times New Roman"/>
                <w:lang w:val="ro-RO"/>
              </w:rPr>
            </w:pPr>
            <w:r w:rsidRPr="008F773A">
              <w:rPr>
                <w:rFonts w:ascii="Times New Roman" w:hAnsi="Times New Roman"/>
                <w:lang w:val="ro-RO"/>
              </w:rPr>
              <w:t>Se creează noi oportunită</w:t>
            </w:r>
            <w:r w:rsidRPr="008F773A">
              <w:rPr>
                <w:rFonts w:ascii="Cambria Math" w:hAnsi="Cambria Math" w:cs="Cambria Math"/>
                <w:lang w:val="ro-RO"/>
              </w:rPr>
              <w:t>ț</w:t>
            </w:r>
            <w:r w:rsidRPr="008F773A">
              <w:rPr>
                <w:rFonts w:ascii="Times New Roman" w:hAnsi="Times New Roman"/>
                <w:lang w:val="ro-RO"/>
              </w:rPr>
              <w:t>i pentru cre</w:t>
            </w:r>
            <w:r w:rsidRPr="008F773A">
              <w:rPr>
                <w:rFonts w:ascii="Cambria Math" w:hAnsi="Cambria Math" w:cs="Cambria Math"/>
                <w:lang w:val="ro-RO"/>
              </w:rPr>
              <w:t>ș</w:t>
            </w:r>
            <w:r w:rsidRPr="008F773A">
              <w:rPr>
                <w:rFonts w:ascii="Times New Roman" w:hAnsi="Times New Roman"/>
                <w:lang w:val="ro-RO"/>
              </w:rPr>
              <w:t>terea comer</w:t>
            </w:r>
            <w:r w:rsidRPr="008F773A">
              <w:rPr>
                <w:rFonts w:ascii="Cambria Math" w:hAnsi="Cambria Math" w:cs="Cambria Math"/>
                <w:lang w:val="ro-RO"/>
              </w:rPr>
              <w:t>ț</w:t>
            </w:r>
            <w:r w:rsidRPr="008F773A">
              <w:rPr>
                <w:rFonts w:ascii="Times New Roman" w:hAnsi="Times New Roman"/>
                <w:lang w:val="ro-RO"/>
              </w:rPr>
              <w:t xml:space="preserve">ului ilegal, deoarece categorii întregi de produse vor fi interzise. AIR interzice </w:t>
            </w:r>
            <w:r w:rsidRPr="008F773A">
              <w:rPr>
                <w:rFonts w:ascii="Cambria Math" w:hAnsi="Cambria Math" w:cs="Cambria Math"/>
                <w:lang w:val="ro-RO"/>
              </w:rPr>
              <w:t>ș</w:t>
            </w:r>
            <w:r w:rsidRPr="008F773A">
              <w:rPr>
                <w:rFonts w:ascii="Times New Roman" w:hAnsi="Times New Roman"/>
                <w:lang w:val="ro-RO"/>
              </w:rPr>
              <w:t>i ambalajele  distinctive, pe care autorii de produse contrafăcute le găsesc greu de copiat. Interdic</w:t>
            </w:r>
            <w:r w:rsidRPr="008F773A">
              <w:rPr>
                <w:rFonts w:ascii="Cambria Math" w:hAnsi="Cambria Math" w:cs="Cambria Math"/>
                <w:lang w:val="ro-RO"/>
              </w:rPr>
              <w:t>ț</w:t>
            </w:r>
            <w:r w:rsidRPr="008F773A">
              <w:rPr>
                <w:rFonts w:ascii="Times New Roman" w:hAnsi="Times New Roman"/>
                <w:lang w:val="ro-RO"/>
              </w:rPr>
              <w:t>iile referitoare la ambalaje vor facilita comercian</w:t>
            </w:r>
            <w:r w:rsidRPr="008F773A">
              <w:rPr>
                <w:rFonts w:ascii="Cambria Math" w:hAnsi="Cambria Math" w:cs="Cambria Math"/>
                <w:lang w:val="ro-RO"/>
              </w:rPr>
              <w:t>ț</w:t>
            </w:r>
            <w:r w:rsidRPr="008F773A">
              <w:rPr>
                <w:rFonts w:ascii="Times New Roman" w:hAnsi="Times New Roman"/>
                <w:lang w:val="ro-RO"/>
              </w:rPr>
              <w:t>ilor ilegali să copieze pachetele. Impunerea unui nou element de securitate este inutil</w:t>
            </w:r>
            <w:r w:rsidR="00E57525" w:rsidRPr="008F773A">
              <w:rPr>
                <w:rFonts w:ascii="Times New Roman" w:hAnsi="Times New Roman"/>
                <w:lang w:val="ro-RO"/>
              </w:rPr>
              <w:t>ă</w:t>
            </w:r>
            <w:r w:rsidRPr="008F773A">
              <w:rPr>
                <w:rFonts w:ascii="Times New Roman" w:hAnsi="Times New Roman"/>
                <w:lang w:val="ro-RO"/>
              </w:rPr>
              <w:t>, mai ales în condi</w:t>
            </w:r>
            <w:r w:rsidRPr="008F773A">
              <w:rPr>
                <w:rFonts w:ascii="Cambria Math" w:hAnsi="Cambria Math" w:cs="Cambria Math"/>
                <w:lang w:val="ro-RO"/>
              </w:rPr>
              <w:t>ț</w:t>
            </w:r>
            <w:r w:rsidRPr="008F773A">
              <w:rPr>
                <w:rFonts w:ascii="Times New Roman" w:hAnsi="Times New Roman"/>
                <w:lang w:val="ro-RO"/>
              </w:rPr>
              <w:t>iile în care producătorii majori deja aplică cerin</w:t>
            </w:r>
            <w:r w:rsidRPr="008F773A">
              <w:rPr>
                <w:rFonts w:ascii="Cambria Math" w:hAnsi="Cambria Math" w:cs="Cambria Math"/>
                <w:lang w:val="ro-RO"/>
              </w:rPr>
              <w:t>ț</w:t>
            </w:r>
            <w:r w:rsidR="00E57525" w:rsidRPr="008F773A">
              <w:rPr>
                <w:rFonts w:ascii="Times New Roman" w:hAnsi="Times New Roman"/>
                <w:lang w:val="ro-RO"/>
              </w:rPr>
              <w:t>e</w:t>
            </w:r>
            <w:r w:rsidRPr="008F773A">
              <w:rPr>
                <w:rFonts w:ascii="Times New Roman" w:hAnsi="Times New Roman"/>
                <w:lang w:val="ro-RO"/>
              </w:rPr>
              <w:t xml:space="preserve"> privind urmărirea </w:t>
            </w:r>
            <w:r w:rsidRPr="008F773A">
              <w:rPr>
                <w:rFonts w:ascii="Cambria Math" w:hAnsi="Cambria Math" w:cs="Cambria Math"/>
                <w:lang w:val="ro-RO"/>
              </w:rPr>
              <w:t>ș</w:t>
            </w:r>
            <w:r w:rsidRPr="008F773A">
              <w:rPr>
                <w:rFonts w:ascii="Times New Roman" w:hAnsi="Times New Roman"/>
                <w:lang w:val="ro-RO"/>
              </w:rPr>
              <w:t>i depistarea în colaborare cu institu</w:t>
            </w:r>
            <w:r w:rsidRPr="008F773A">
              <w:rPr>
                <w:rFonts w:ascii="Cambria Math" w:hAnsi="Cambria Math" w:cs="Cambria Math"/>
                <w:lang w:val="ro-RO"/>
              </w:rPr>
              <w:t>ț</w:t>
            </w:r>
            <w:r w:rsidRPr="008F773A">
              <w:rPr>
                <w:rFonts w:ascii="Times New Roman" w:hAnsi="Times New Roman"/>
                <w:lang w:val="ro-RO"/>
              </w:rPr>
              <w:t>iile de aplicare a legii. În schimb, toate aceste lucruri vor conduce la o scădere a veniturilor la bug</w:t>
            </w:r>
            <w:r w:rsidR="00464868" w:rsidRPr="008F773A">
              <w:rPr>
                <w:rFonts w:ascii="Times New Roman" w:hAnsi="Times New Roman"/>
                <w:lang w:val="ro-RO"/>
              </w:rPr>
              <w:t>et provenite din vânzarea legală</w:t>
            </w:r>
            <w:r w:rsidRPr="008F773A">
              <w:rPr>
                <w:rFonts w:ascii="Times New Roman" w:hAnsi="Times New Roman"/>
                <w:lang w:val="ro-RO"/>
              </w:rPr>
              <w:t xml:space="preserve"> de produse din tutun.</w:t>
            </w:r>
          </w:p>
          <w:p w:rsidR="00982075" w:rsidRPr="008F773A" w:rsidRDefault="00982075" w:rsidP="00982075">
            <w:pPr>
              <w:pStyle w:val="ListParagraph"/>
              <w:numPr>
                <w:ilvl w:val="0"/>
                <w:numId w:val="7"/>
              </w:numPr>
              <w:tabs>
                <w:tab w:val="left" w:pos="342"/>
              </w:tabs>
              <w:ind w:left="162" w:firstLine="0"/>
              <w:jc w:val="both"/>
              <w:rPr>
                <w:rFonts w:ascii="Times New Roman" w:hAnsi="Times New Roman"/>
                <w:lang w:val="ro-RO"/>
              </w:rPr>
            </w:pPr>
            <w:r w:rsidRPr="008F773A">
              <w:rPr>
                <w:rFonts w:ascii="Times New Roman" w:hAnsi="Times New Roman"/>
                <w:lang w:val="ro-RO"/>
              </w:rPr>
              <w:t>Aleger</w:t>
            </w:r>
            <w:r w:rsidR="00464868" w:rsidRPr="008F773A">
              <w:rPr>
                <w:rFonts w:ascii="Times New Roman" w:hAnsi="Times New Roman"/>
                <w:lang w:val="ro-RO"/>
              </w:rPr>
              <w:t>ea consumatorilor va fi limitată</w:t>
            </w:r>
            <w:r w:rsidRPr="008F773A">
              <w:rPr>
                <w:rFonts w:ascii="Times New Roman" w:hAnsi="Times New Roman"/>
                <w:lang w:val="ro-RO"/>
              </w:rPr>
              <w:t xml:space="preserve">. Producătorii nu vor avea voie să </w:t>
            </w:r>
            <w:r w:rsidRPr="008F773A">
              <w:rPr>
                <w:rFonts w:ascii="Times New Roman" w:hAnsi="Times New Roman"/>
                <w:lang w:val="ro-RO"/>
              </w:rPr>
              <w:lastRenderedPageBreak/>
              <w:t>comercializeze anumite produse, iar valoarea de marca se va eroda. Acest fapt va conduce la o scădere a comer</w:t>
            </w:r>
            <w:r w:rsidRPr="008F773A">
              <w:rPr>
                <w:rFonts w:ascii="Cambria Math" w:hAnsi="Cambria Math" w:cs="Cambria Math"/>
                <w:lang w:val="ro-RO"/>
              </w:rPr>
              <w:t>ț</w:t>
            </w:r>
            <w:r w:rsidRPr="008F773A">
              <w:rPr>
                <w:rFonts w:ascii="Times New Roman" w:hAnsi="Times New Roman"/>
                <w:lang w:val="ro-RO"/>
              </w:rPr>
              <w:t xml:space="preserve">ului </w:t>
            </w:r>
            <w:r w:rsidRPr="008F773A">
              <w:rPr>
                <w:rFonts w:ascii="Cambria Math" w:hAnsi="Cambria Math" w:cs="Cambria Math"/>
                <w:lang w:val="ro-RO"/>
              </w:rPr>
              <w:t>ș</w:t>
            </w:r>
            <w:r w:rsidRPr="008F773A">
              <w:rPr>
                <w:rFonts w:ascii="Times New Roman" w:hAnsi="Times New Roman"/>
                <w:lang w:val="ro-RO"/>
              </w:rPr>
              <w:t>i, în timp ce pre</w:t>
            </w:r>
            <w:r w:rsidRPr="008F773A">
              <w:rPr>
                <w:rFonts w:ascii="Cambria Math" w:hAnsi="Cambria Math" w:cs="Cambria Math"/>
                <w:lang w:val="ro-RO"/>
              </w:rPr>
              <w:t>ț</w:t>
            </w:r>
            <w:r w:rsidRPr="008F773A">
              <w:rPr>
                <w:rFonts w:ascii="Times New Roman" w:hAnsi="Times New Roman"/>
                <w:lang w:val="ro-RO"/>
              </w:rPr>
              <w:t>ul va deveni din ce în ce mai mult elementul care diferen</w:t>
            </w:r>
            <w:r w:rsidRPr="008F773A">
              <w:rPr>
                <w:rFonts w:ascii="Cambria Math" w:hAnsi="Cambria Math" w:cs="Cambria Math"/>
                <w:lang w:val="ro-RO"/>
              </w:rPr>
              <w:t>ț</w:t>
            </w:r>
            <w:r w:rsidRPr="008F773A">
              <w:rPr>
                <w:rFonts w:ascii="Times New Roman" w:hAnsi="Times New Roman"/>
                <w:lang w:val="ro-RO"/>
              </w:rPr>
              <w:t>iază produsele, se vor crea bariere de acces.</w:t>
            </w:r>
          </w:p>
          <w:p w:rsidR="008303F9" w:rsidRPr="008F773A" w:rsidRDefault="008303F9" w:rsidP="008303F9">
            <w:pPr>
              <w:pStyle w:val="ListParagraph"/>
              <w:tabs>
                <w:tab w:val="left" w:pos="342"/>
              </w:tabs>
              <w:ind w:left="162"/>
              <w:jc w:val="both"/>
              <w:rPr>
                <w:rFonts w:ascii="Times New Roman" w:hAnsi="Times New Roman"/>
                <w:lang w:val="ro-RO"/>
              </w:rPr>
            </w:pPr>
          </w:p>
          <w:p w:rsidR="00982075" w:rsidRPr="008F773A" w:rsidRDefault="008303F9" w:rsidP="00982075">
            <w:pPr>
              <w:jc w:val="both"/>
              <w:rPr>
                <w:rFonts w:ascii="Times New Roman" w:hAnsi="Times New Roman"/>
                <w:lang w:val="ro-RO"/>
              </w:rPr>
            </w:pPr>
            <w:r w:rsidRPr="008F773A">
              <w:rPr>
                <w:rFonts w:ascii="Times New Roman" w:hAnsi="Times New Roman"/>
                <w:lang w:val="ro-RO"/>
              </w:rPr>
              <w:t xml:space="preserve">- </w:t>
            </w:r>
            <w:r w:rsidR="00982075" w:rsidRPr="008F773A">
              <w:rPr>
                <w:rFonts w:ascii="Times New Roman" w:hAnsi="Times New Roman"/>
                <w:lang w:val="ro-RO"/>
              </w:rPr>
              <w:t xml:space="preserve">Propunerea încalcă drepturile legale fundamentale (după cum este recunoscut chiar în textul AIR), în special cele de proprietate, libertatea de expresie </w:t>
            </w:r>
            <w:r w:rsidR="00982075" w:rsidRPr="008F773A">
              <w:rPr>
                <w:rFonts w:ascii="Cambria Math" w:hAnsi="Cambria Math" w:cs="Cambria Math"/>
                <w:lang w:val="ro-RO"/>
              </w:rPr>
              <w:t>ș</w:t>
            </w:r>
            <w:r w:rsidR="00982075" w:rsidRPr="008F773A">
              <w:rPr>
                <w:rFonts w:ascii="Times New Roman" w:hAnsi="Times New Roman"/>
                <w:lang w:val="ro-RO"/>
              </w:rPr>
              <w:t>i comer</w:t>
            </w:r>
            <w:r w:rsidR="00982075" w:rsidRPr="008F773A">
              <w:rPr>
                <w:rFonts w:ascii="Cambria Math" w:hAnsi="Cambria Math" w:cs="Cambria Math"/>
                <w:lang w:val="ro-RO"/>
              </w:rPr>
              <w:t>ț</w:t>
            </w:r>
            <w:r w:rsidR="00982075" w:rsidRPr="008F773A">
              <w:rPr>
                <w:rFonts w:ascii="Times New Roman" w:hAnsi="Times New Roman"/>
                <w:lang w:val="ro-RO"/>
              </w:rPr>
              <w:t>, protejate de Constitu</w:t>
            </w:r>
            <w:r w:rsidR="00982075" w:rsidRPr="008F773A">
              <w:rPr>
                <w:rFonts w:ascii="Cambria Math" w:hAnsi="Cambria Math" w:cs="Cambria Math"/>
                <w:lang w:val="ro-RO"/>
              </w:rPr>
              <w:t>ț</w:t>
            </w:r>
            <w:r w:rsidR="00982075" w:rsidRPr="008F773A">
              <w:rPr>
                <w:rFonts w:ascii="Times New Roman" w:hAnsi="Times New Roman"/>
                <w:lang w:val="ro-RO"/>
              </w:rPr>
              <w:t xml:space="preserve">ie </w:t>
            </w:r>
            <w:r w:rsidR="00982075" w:rsidRPr="008F773A">
              <w:rPr>
                <w:rFonts w:ascii="Cambria Math" w:hAnsi="Cambria Math" w:cs="Cambria Math"/>
                <w:lang w:val="ro-RO"/>
              </w:rPr>
              <w:t>ș</w:t>
            </w:r>
            <w:r w:rsidR="00982075" w:rsidRPr="008F773A">
              <w:rPr>
                <w:rFonts w:ascii="Times New Roman" w:hAnsi="Times New Roman"/>
                <w:lang w:val="ro-RO"/>
              </w:rPr>
              <w:t>i legile interna</w:t>
            </w:r>
            <w:r w:rsidR="00982075" w:rsidRPr="008F773A">
              <w:rPr>
                <w:rFonts w:ascii="Cambria Math" w:hAnsi="Cambria Math" w:cs="Cambria Math"/>
                <w:lang w:val="ro-RO"/>
              </w:rPr>
              <w:t>ț</w:t>
            </w:r>
            <w:r w:rsidR="00982075" w:rsidRPr="008F773A">
              <w:rPr>
                <w:rFonts w:ascii="Times New Roman" w:hAnsi="Times New Roman"/>
                <w:lang w:val="ro-RO"/>
              </w:rPr>
              <w:t xml:space="preserve">ionale (OMC </w:t>
            </w:r>
            <w:r w:rsidR="00982075" w:rsidRPr="008F773A">
              <w:rPr>
                <w:rFonts w:ascii="Cambria Math" w:hAnsi="Cambria Math" w:cs="Cambria Math"/>
                <w:lang w:val="ro-RO"/>
              </w:rPr>
              <w:t>ș</w:t>
            </w:r>
            <w:r w:rsidR="00982075" w:rsidRPr="008F773A">
              <w:rPr>
                <w:rFonts w:ascii="Times New Roman" w:hAnsi="Times New Roman"/>
                <w:lang w:val="ro-RO"/>
              </w:rPr>
              <w:t>i tratatele bilaterale de investi</w:t>
            </w:r>
            <w:r w:rsidR="00982075" w:rsidRPr="008F773A">
              <w:rPr>
                <w:rFonts w:ascii="Cambria Math" w:hAnsi="Cambria Math" w:cs="Cambria Math"/>
                <w:lang w:val="ro-RO"/>
              </w:rPr>
              <w:t>ț</w:t>
            </w:r>
            <w:r w:rsidR="00982075" w:rsidRPr="008F773A">
              <w:rPr>
                <w:rFonts w:ascii="Times New Roman" w:hAnsi="Times New Roman"/>
                <w:lang w:val="ro-RO"/>
              </w:rPr>
              <w:t>ii). Producătorii vor fi lipsi</w:t>
            </w:r>
            <w:r w:rsidR="00982075" w:rsidRPr="008F773A">
              <w:rPr>
                <w:rFonts w:ascii="Cambria Math" w:hAnsi="Cambria Math" w:cs="Cambria Math"/>
                <w:lang w:val="ro-RO"/>
              </w:rPr>
              <w:t>ț</w:t>
            </w:r>
            <w:r w:rsidR="00982075" w:rsidRPr="008F773A">
              <w:rPr>
                <w:rFonts w:ascii="Times New Roman" w:hAnsi="Times New Roman"/>
                <w:lang w:val="ro-RO"/>
              </w:rPr>
              <w:t xml:space="preserve">i în totalitate de anumite drepturi de proprietate intelectuala (în special drepturile cu privire la mărci </w:t>
            </w:r>
            <w:r w:rsidR="00982075" w:rsidRPr="008F773A">
              <w:rPr>
                <w:rFonts w:ascii="Cambria Math" w:hAnsi="Cambria Math" w:cs="Cambria Math"/>
                <w:lang w:val="ro-RO"/>
              </w:rPr>
              <w:t>ș</w:t>
            </w:r>
            <w:r w:rsidR="00982075" w:rsidRPr="008F773A">
              <w:rPr>
                <w:rFonts w:ascii="Times New Roman" w:hAnsi="Times New Roman"/>
                <w:lang w:val="ro-RO"/>
              </w:rPr>
              <w:t>i inven</w:t>
            </w:r>
            <w:r w:rsidR="00982075" w:rsidRPr="008F773A">
              <w:rPr>
                <w:rFonts w:ascii="Cambria Math" w:hAnsi="Cambria Math" w:cs="Cambria Math"/>
                <w:lang w:val="ro-RO"/>
              </w:rPr>
              <w:t>ț</w:t>
            </w:r>
            <w:r w:rsidR="00982075" w:rsidRPr="008F773A">
              <w:rPr>
                <w:rFonts w:ascii="Times New Roman" w:hAnsi="Times New Roman"/>
                <w:lang w:val="ro-RO"/>
              </w:rPr>
              <w:t>ii pe care le de</w:t>
            </w:r>
            <w:r w:rsidR="00982075" w:rsidRPr="008F773A">
              <w:rPr>
                <w:rFonts w:ascii="Cambria Math" w:hAnsi="Cambria Math" w:cs="Cambria Math"/>
                <w:lang w:val="ro-RO"/>
              </w:rPr>
              <w:t>ț</w:t>
            </w:r>
            <w:r w:rsidR="00982075" w:rsidRPr="008F773A">
              <w:rPr>
                <w:rFonts w:ascii="Times New Roman" w:hAnsi="Times New Roman"/>
                <w:lang w:val="ro-RO"/>
              </w:rPr>
              <w:t xml:space="preserve">in în legătură cu design-ul pachetelor </w:t>
            </w:r>
            <w:r w:rsidR="00982075" w:rsidRPr="008F773A">
              <w:rPr>
                <w:rFonts w:ascii="Cambria Math" w:hAnsi="Cambria Math" w:cs="Cambria Math"/>
                <w:lang w:val="ro-RO"/>
              </w:rPr>
              <w:t>ș</w:t>
            </w:r>
            <w:r w:rsidR="00982075" w:rsidRPr="008F773A">
              <w:rPr>
                <w:rFonts w:ascii="Times New Roman" w:hAnsi="Times New Roman"/>
                <w:lang w:val="ro-RO"/>
              </w:rPr>
              <w:t>i anumi</w:t>
            </w:r>
            <w:r w:rsidR="00982075" w:rsidRPr="008F773A">
              <w:rPr>
                <w:rFonts w:ascii="Cambria Math" w:hAnsi="Cambria Math" w:cs="Cambria Math"/>
                <w:lang w:val="ro-RO"/>
              </w:rPr>
              <w:t>ț</w:t>
            </w:r>
            <w:r w:rsidR="00982075" w:rsidRPr="008F773A">
              <w:rPr>
                <w:rFonts w:ascii="Times New Roman" w:hAnsi="Times New Roman"/>
                <w:lang w:val="ro-RO"/>
              </w:rPr>
              <w:t>i descriptori de produse), iar esen</w:t>
            </w:r>
            <w:r w:rsidR="00982075" w:rsidRPr="008F773A">
              <w:rPr>
                <w:rFonts w:ascii="Cambria Math" w:hAnsi="Cambria Math" w:cs="Cambria Math"/>
                <w:lang w:val="ro-RO"/>
              </w:rPr>
              <w:t>ț</w:t>
            </w:r>
            <w:r w:rsidR="00982075" w:rsidRPr="008F773A">
              <w:rPr>
                <w:rFonts w:ascii="Times New Roman" w:hAnsi="Times New Roman"/>
                <w:lang w:val="ro-RO"/>
              </w:rPr>
              <w:t>a celorlalte drepturi va fi deteriorată în mod nejustificat (în special mărcile înregistrate care apar pe fa</w:t>
            </w:r>
            <w:r w:rsidR="00982075" w:rsidRPr="008F773A">
              <w:rPr>
                <w:rFonts w:ascii="Cambria Math" w:hAnsi="Cambria Math" w:cs="Cambria Math"/>
                <w:lang w:val="ro-RO"/>
              </w:rPr>
              <w:t>ț</w:t>
            </w:r>
            <w:r w:rsidR="00982075" w:rsidRPr="008F773A">
              <w:rPr>
                <w:rFonts w:ascii="Times New Roman" w:hAnsi="Times New Roman"/>
                <w:lang w:val="ro-RO"/>
              </w:rPr>
              <w:t xml:space="preserve">a </w:t>
            </w:r>
            <w:r w:rsidR="00982075" w:rsidRPr="008F773A">
              <w:rPr>
                <w:rFonts w:ascii="Cambria Math" w:hAnsi="Cambria Math" w:cs="Cambria Math"/>
                <w:lang w:val="ro-RO"/>
              </w:rPr>
              <w:t>ș</w:t>
            </w:r>
            <w:r w:rsidR="00982075" w:rsidRPr="008F773A">
              <w:rPr>
                <w:rFonts w:ascii="Times New Roman" w:hAnsi="Times New Roman"/>
                <w:lang w:val="ro-RO"/>
              </w:rPr>
              <w:t>i pe verso-ul ambalajelor produselor din tutun).</w:t>
            </w:r>
          </w:p>
          <w:p w:rsidR="00982075" w:rsidRPr="008F773A" w:rsidRDefault="00982075" w:rsidP="00982075">
            <w:pPr>
              <w:jc w:val="both"/>
              <w:rPr>
                <w:rFonts w:ascii="Times New Roman" w:hAnsi="Times New Roman"/>
                <w:lang w:val="ro-RO"/>
              </w:rPr>
            </w:pPr>
          </w:p>
        </w:tc>
        <w:tc>
          <w:tcPr>
            <w:tcW w:w="1417" w:type="dxa"/>
          </w:tcPr>
          <w:p w:rsidR="00982075" w:rsidRPr="008F773A" w:rsidRDefault="00982075" w:rsidP="00F838C2">
            <w:pPr>
              <w:jc w:val="both"/>
              <w:rPr>
                <w:rFonts w:ascii="Times New Roman" w:hAnsi="Times New Roman"/>
                <w:lang w:val="ro-RO"/>
              </w:rPr>
            </w:pPr>
          </w:p>
          <w:p w:rsidR="00C01C6E" w:rsidRPr="008F773A" w:rsidRDefault="00C01C6E" w:rsidP="00C01C6E">
            <w:pPr>
              <w:jc w:val="both"/>
              <w:rPr>
                <w:rFonts w:ascii="Times New Roman" w:hAnsi="Times New Roman"/>
                <w:lang w:val="ro-RO"/>
              </w:rPr>
            </w:pPr>
            <w:r w:rsidRPr="008F773A">
              <w:rPr>
                <w:rFonts w:ascii="Times New Roman" w:hAnsi="Times New Roman"/>
                <w:lang w:val="ro-RO"/>
              </w:rPr>
              <w:t>Amcham (JTI, BAT, PMI)</w:t>
            </w:r>
          </w:p>
          <w:p w:rsidR="00C01C6E" w:rsidRPr="008F773A" w:rsidRDefault="00C01C6E" w:rsidP="00F838C2">
            <w:pPr>
              <w:jc w:val="both"/>
              <w:rPr>
                <w:rFonts w:ascii="Times New Roman" w:hAnsi="Times New Roman"/>
                <w:lang w:val="ro-RO"/>
              </w:rPr>
            </w:pPr>
          </w:p>
        </w:tc>
        <w:tc>
          <w:tcPr>
            <w:tcW w:w="3402" w:type="dxa"/>
          </w:tcPr>
          <w:p w:rsidR="00982075" w:rsidRPr="008F773A" w:rsidRDefault="00982075" w:rsidP="00F838C2">
            <w:pPr>
              <w:jc w:val="both"/>
              <w:rPr>
                <w:rFonts w:ascii="Times New Roman" w:hAnsi="Times New Roman"/>
                <w:lang w:val="ro-RO"/>
              </w:rPr>
            </w:pPr>
          </w:p>
          <w:p w:rsidR="00EA03C3" w:rsidRPr="008F773A" w:rsidRDefault="00EA03C3" w:rsidP="00EA03C3">
            <w:pPr>
              <w:jc w:val="both"/>
              <w:rPr>
                <w:rFonts w:ascii="Times New Roman" w:hAnsi="Times New Roman"/>
                <w:lang w:val="ro-RO"/>
              </w:rPr>
            </w:pPr>
            <w:r w:rsidRPr="008F773A">
              <w:rPr>
                <w:rFonts w:ascii="Times New Roman" w:hAnsi="Times New Roman"/>
                <w:lang w:val="ro-RO"/>
              </w:rPr>
              <w:t>Nu se acceptă. Analiza a fost  efectuată în baza următoarelor cercetări:</w:t>
            </w:r>
          </w:p>
          <w:p w:rsidR="00AD1CE2" w:rsidRPr="008F773A" w:rsidRDefault="00AD1CE2" w:rsidP="00EA03C3">
            <w:pPr>
              <w:jc w:val="both"/>
              <w:rPr>
                <w:rFonts w:ascii="Times New Roman" w:hAnsi="Times New Roman"/>
                <w:lang w:val="ro-RO"/>
              </w:rPr>
            </w:pPr>
            <w:r w:rsidRPr="008F773A">
              <w:rPr>
                <w:rFonts w:ascii="Times New Roman" w:hAnsi="Times New Roman"/>
                <w:lang w:val="ro-RO"/>
              </w:rPr>
              <w:t>Calitatea aerului în localurile de alimentaţie publică, Rezultatele studiului de</w:t>
            </w:r>
            <w:r w:rsidR="00DC5587" w:rsidRPr="008F773A">
              <w:rPr>
                <w:rFonts w:ascii="Times New Roman" w:hAnsi="Times New Roman"/>
                <w:lang w:val="ro-RO"/>
              </w:rPr>
              <w:t xml:space="preserve"> </w:t>
            </w:r>
            <w:r w:rsidRPr="008F773A">
              <w:rPr>
                <w:rFonts w:ascii="Times New Roman" w:hAnsi="Times New Roman"/>
                <w:lang w:val="ro-RO"/>
              </w:rPr>
              <w:t>monitorizare a calităţii aerului în restaurantele, cafenelele şi barurile din mun. Chişinău, Centrul Naţional de Sănătate Publică Ministerul Sănătăţii al Republicii Moldova, 2013</w:t>
            </w:r>
            <w:r w:rsidR="008303F9" w:rsidRPr="008F773A">
              <w:rPr>
                <w:rFonts w:ascii="Times New Roman" w:hAnsi="Times New Roman"/>
                <w:lang w:val="ro-RO"/>
              </w:rPr>
              <w:t>;</w:t>
            </w:r>
          </w:p>
          <w:p w:rsidR="008303F9" w:rsidRPr="008F773A" w:rsidRDefault="008303F9" w:rsidP="00EA03C3">
            <w:pPr>
              <w:jc w:val="both"/>
              <w:rPr>
                <w:rFonts w:ascii="Times New Roman" w:hAnsi="Times New Roman"/>
                <w:lang w:val="ro-RO"/>
              </w:rPr>
            </w:pPr>
          </w:p>
          <w:p w:rsidR="00AD1CE2" w:rsidRPr="008F773A" w:rsidRDefault="00AD1CE2" w:rsidP="00EA03C3">
            <w:pPr>
              <w:jc w:val="both"/>
              <w:rPr>
                <w:rFonts w:ascii="Times New Roman" w:hAnsi="Times New Roman"/>
                <w:lang w:val="ro-RO"/>
              </w:rPr>
            </w:pPr>
            <w:r w:rsidRPr="008F773A">
              <w:rPr>
                <w:rFonts w:ascii="Times New Roman" w:hAnsi="Times New Roman"/>
                <w:lang w:val="ro-RO"/>
              </w:rPr>
              <w:t>Studiu CAP, Faza iniţială, Campania naţională orientată spre actualii şi potenţialii consumatori de tutun, Magenta Consulting, Esomar, 2012</w:t>
            </w:r>
            <w:r w:rsidR="008303F9" w:rsidRPr="008F773A">
              <w:rPr>
                <w:rFonts w:ascii="Times New Roman" w:hAnsi="Times New Roman"/>
                <w:lang w:val="ro-RO"/>
              </w:rPr>
              <w:t>;</w:t>
            </w:r>
          </w:p>
          <w:p w:rsidR="008303F9" w:rsidRPr="008F773A" w:rsidRDefault="008303F9" w:rsidP="00EA03C3">
            <w:pPr>
              <w:jc w:val="both"/>
              <w:rPr>
                <w:rFonts w:ascii="Times New Roman" w:hAnsi="Times New Roman"/>
                <w:lang w:val="ro-RO"/>
              </w:rPr>
            </w:pPr>
          </w:p>
          <w:p w:rsidR="00E57525" w:rsidRPr="008F773A" w:rsidRDefault="00E57525" w:rsidP="00EA03C3">
            <w:pPr>
              <w:jc w:val="both"/>
              <w:rPr>
                <w:rFonts w:ascii="Times New Roman" w:hAnsi="Times New Roman"/>
                <w:lang w:val="ro-RO"/>
              </w:rPr>
            </w:pPr>
            <w:r w:rsidRPr="008F773A">
              <w:rPr>
                <w:rFonts w:ascii="Times New Roman" w:hAnsi="Times New Roman"/>
                <w:lang w:val="ro-RO"/>
              </w:rPr>
              <w:t>Studiu de Indicatori Multipli în Cuiburi, Raport preliminar MICS,  Republica Moldova 2012;</w:t>
            </w:r>
          </w:p>
          <w:p w:rsidR="008303F9" w:rsidRPr="008F773A" w:rsidRDefault="008303F9" w:rsidP="00EA03C3">
            <w:pPr>
              <w:jc w:val="both"/>
              <w:rPr>
                <w:rFonts w:ascii="Times New Roman" w:hAnsi="Times New Roman"/>
                <w:lang w:val="ro-RO"/>
              </w:rPr>
            </w:pPr>
          </w:p>
          <w:p w:rsidR="00EA03C3" w:rsidRPr="008F773A" w:rsidRDefault="00EA03C3" w:rsidP="00EA03C3">
            <w:pPr>
              <w:jc w:val="both"/>
              <w:rPr>
                <w:rFonts w:ascii="Times New Roman" w:hAnsi="Times New Roman"/>
                <w:lang w:val="ro-RO"/>
              </w:rPr>
            </w:pPr>
            <w:r w:rsidRPr="008F773A">
              <w:rPr>
                <w:rFonts w:ascii="Times New Roman" w:hAnsi="Times New Roman"/>
                <w:lang w:val="ro-RO"/>
              </w:rPr>
              <w:t xml:space="preserve">Rezultatele studiului naţional privind consumul de alcool, droguri şi tutun în rîndul elevilor din Republica Moldova, ESPAD, Ministerul Sănătăţii al Republicii Moldova, Centrul Naţional de Management în Sănătate, Observatorul Naţional pentru Droguri, </w:t>
            </w:r>
            <w:r w:rsidRPr="008F773A">
              <w:rPr>
                <w:rFonts w:ascii="Times New Roman" w:hAnsi="Times New Roman"/>
                <w:lang w:val="ro-RO"/>
              </w:rPr>
              <w:lastRenderedPageBreak/>
              <w:t>2011</w:t>
            </w:r>
            <w:r w:rsidR="00E57525" w:rsidRPr="008F773A">
              <w:rPr>
                <w:rFonts w:ascii="Times New Roman" w:hAnsi="Times New Roman"/>
                <w:lang w:val="ro-RO"/>
              </w:rPr>
              <w:t>;</w:t>
            </w:r>
          </w:p>
          <w:p w:rsidR="008303F9" w:rsidRPr="008F773A" w:rsidRDefault="008303F9" w:rsidP="00EA03C3">
            <w:pPr>
              <w:jc w:val="both"/>
              <w:rPr>
                <w:rFonts w:ascii="Times New Roman" w:hAnsi="Times New Roman"/>
                <w:lang w:val="ro-RO"/>
              </w:rPr>
            </w:pPr>
          </w:p>
          <w:p w:rsidR="00EA03C3" w:rsidRPr="008F773A" w:rsidRDefault="00EA03C3" w:rsidP="00EA03C3">
            <w:pPr>
              <w:jc w:val="both"/>
              <w:rPr>
                <w:rFonts w:ascii="Times New Roman" w:hAnsi="Times New Roman"/>
                <w:lang w:val="ro-RO"/>
              </w:rPr>
            </w:pPr>
            <w:r w:rsidRPr="008F773A">
              <w:rPr>
                <w:rFonts w:ascii="Times New Roman" w:hAnsi="Times New Roman"/>
                <w:lang w:val="ro-RO"/>
              </w:rPr>
              <w:t>Costurile, efectele asupra sănătă</w:t>
            </w:r>
            <w:r w:rsidRPr="008F773A">
              <w:rPr>
                <w:rFonts w:ascii="Cambria Math" w:hAnsi="Cambria Math" w:cs="Cambria Math"/>
                <w:lang w:val="ro-RO"/>
              </w:rPr>
              <w:t>ț</w:t>
            </w:r>
            <w:r w:rsidRPr="008F773A">
              <w:rPr>
                <w:rFonts w:ascii="Times New Roman" w:hAnsi="Times New Roman"/>
                <w:lang w:val="ro-RO"/>
              </w:rPr>
              <w:t xml:space="preserve">ii </w:t>
            </w:r>
            <w:r w:rsidRPr="008F773A">
              <w:rPr>
                <w:rFonts w:ascii="Cambria Math" w:hAnsi="Cambria Math" w:cs="Cambria Math"/>
                <w:lang w:val="ro-RO"/>
              </w:rPr>
              <w:t>ș</w:t>
            </w:r>
            <w:r w:rsidRPr="008F773A">
              <w:rPr>
                <w:rFonts w:ascii="Times New Roman" w:hAnsi="Times New Roman"/>
                <w:lang w:val="ro-RO"/>
              </w:rPr>
              <w:t xml:space="preserve">i cost-eficacitatea strategiilor de control al tutunului în Republica Moldova, </w:t>
            </w:r>
            <w:r w:rsidRPr="008F773A">
              <w:rPr>
                <w:rFonts w:ascii="Cambria Math" w:hAnsi="Cambria Math" w:cs="Cambria Math"/>
                <w:lang w:val="ro-RO"/>
              </w:rPr>
              <w:t>Ț</w:t>
            </w:r>
            <w:r w:rsidRPr="008F773A">
              <w:rPr>
                <w:rFonts w:ascii="Times New Roman" w:hAnsi="Times New Roman"/>
                <w:lang w:val="ro-RO"/>
              </w:rPr>
              <w:t xml:space="preserve">urcanu G., Obreja G., </w:t>
            </w:r>
            <w:r w:rsidRPr="008F773A">
              <w:rPr>
                <w:rFonts w:ascii="Cambria Math" w:hAnsi="Cambria Math" w:cs="Cambria Math"/>
                <w:lang w:val="ro-RO"/>
              </w:rPr>
              <w:t>Ș</w:t>
            </w:r>
            <w:r w:rsidRPr="008F773A">
              <w:rPr>
                <w:rFonts w:ascii="Times New Roman" w:hAnsi="Times New Roman"/>
                <w:lang w:val="ro-RO"/>
              </w:rPr>
              <w:t>alaru I. OMS, 2011</w:t>
            </w:r>
            <w:r w:rsidR="00E57525" w:rsidRPr="008F773A">
              <w:rPr>
                <w:rFonts w:ascii="Times New Roman" w:hAnsi="Times New Roman"/>
                <w:lang w:val="ro-RO"/>
              </w:rPr>
              <w:t>;</w:t>
            </w:r>
          </w:p>
          <w:p w:rsidR="008303F9" w:rsidRPr="008F773A" w:rsidRDefault="008303F9" w:rsidP="00EA03C3">
            <w:pPr>
              <w:jc w:val="both"/>
              <w:rPr>
                <w:rFonts w:ascii="Times New Roman" w:hAnsi="Times New Roman"/>
                <w:lang w:val="ro-RO"/>
              </w:rPr>
            </w:pPr>
          </w:p>
          <w:p w:rsidR="00EA03C3" w:rsidRPr="008F773A" w:rsidRDefault="00EA03C3" w:rsidP="00EA03C3">
            <w:pPr>
              <w:jc w:val="both"/>
              <w:rPr>
                <w:rFonts w:ascii="Times New Roman" w:hAnsi="Times New Roman"/>
                <w:lang w:val="ro-RO"/>
              </w:rPr>
            </w:pPr>
            <w:r w:rsidRPr="008F773A">
              <w:rPr>
                <w:rFonts w:ascii="Times New Roman" w:hAnsi="Times New Roman"/>
                <w:lang w:val="ro-RO"/>
              </w:rPr>
              <w:t>Rezultatele studiului asupra sănătăţii populaţiei în Republica Moldova,  Biroul Naţional de Statistică, Chişinău 2006</w:t>
            </w:r>
            <w:r w:rsidR="0087038B" w:rsidRPr="008F773A">
              <w:rPr>
                <w:rFonts w:ascii="Times New Roman" w:hAnsi="Times New Roman"/>
                <w:lang w:val="ro-RO"/>
              </w:rPr>
              <w:t>.</w:t>
            </w:r>
          </w:p>
          <w:p w:rsidR="008303F9" w:rsidRPr="008F773A" w:rsidRDefault="008303F9" w:rsidP="00EA03C3">
            <w:pPr>
              <w:jc w:val="both"/>
              <w:rPr>
                <w:rFonts w:ascii="Times New Roman" w:hAnsi="Times New Roman"/>
                <w:lang w:val="ro-RO"/>
              </w:rPr>
            </w:pPr>
          </w:p>
          <w:p w:rsidR="00EA03C3" w:rsidRPr="008F773A" w:rsidRDefault="00EA03C3" w:rsidP="00EA03C3">
            <w:pPr>
              <w:jc w:val="both"/>
              <w:rPr>
                <w:rFonts w:ascii="Times New Roman" w:hAnsi="Times New Roman"/>
                <w:lang w:val="fr-FR" w:eastAsia="ro-RO"/>
              </w:rPr>
            </w:pPr>
            <w:proofErr w:type="gramStart"/>
            <w:r w:rsidRPr="008F773A">
              <w:rPr>
                <w:rFonts w:ascii="Times New Roman" w:hAnsi="Times New Roman"/>
                <w:lang w:val="fr-FR" w:eastAsia="ro-RO"/>
              </w:rPr>
              <w:t>La elaborarea</w:t>
            </w:r>
            <w:proofErr w:type="gramEnd"/>
            <w:r w:rsidRPr="008F773A">
              <w:rPr>
                <w:rFonts w:ascii="Times New Roman" w:hAnsi="Times New Roman"/>
                <w:lang w:val="fr-FR" w:eastAsia="ro-RO"/>
              </w:rPr>
              <w:t xml:space="preserve"> documentului au fost utilizate </w:t>
            </w:r>
            <w:r w:rsidR="006D358D" w:rsidRPr="008F773A">
              <w:rPr>
                <w:rFonts w:ascii="Times New Roman" w:hAnsi="Times New Roman"/>
                <w:lang w:val="fr-FR" w:eastAsia="ro-RO"/>
              </w:rPr>
              <w:t xml:space="preserve">şi </w:t>
            </w:r>
            <w:r w:rsidRPr="008F773A">
              <w:rPr>
                <w:rFonts w:ascii="Times New Roman" w:hAnsi="Times New Roman"/>
                <w:lang w:val="fr-FR" w:eastAsia="ro-RO"/>
              </w:rPr>
              <w:t xml:space="preserve">rezultate din mai multe studii internaţionale recente, elaborate în baze de cercetări şi evidenţe ştiinţifice. </w:t>
            </w:r>
          </w:p>
          <w:p w:rsidR="008303F9" w:rsidRPr="008F773A" w:rsidRDefault="008303F9" w:rsidP="00EA03C3">
            <w:pPr>
              <w:jc w:val="both"/>
              <w:rPr>
                <w:rFonts w:ascii="Times New Roman" w:hAnsi="Times New Roman"/>
                <w:lang w:val="fr-FR"/>
              </w:rPr>
            </w:pPr>
          </w:p>
          <w:p w:rsidR="00F47F59" w:rsidRPr="008F773A" w:rsidRDefault="00EA03C3" w:rsidP="0087038B">
            <w:pPr>
              <w:jc w:val="both"/>
              <w:rPr>
                <w:rFonts w:ascii="Times New Roman" w:hAnsi="Times New Roman"/>
                <w:lang w:val="fr-FR" w:eastAsia="ro-RO"/>
              </w:rPr>
            </w:pPr>
            <w:r w:rsidRPr="008F773A">
              <w:rPr>
                <w:rFonts w:ascii="Times New Roman" w:hAnsi="Times New Roman"/>
                <w:lang w:val="fr-FR" w:eastAsia="ro-RO"/>
              </w:rPr>
              <w:t xml:space="preserve">Conform CEDO art. 9 al. 2, art. 11 al. 2 </w:t>
            </w:r>
            <w:r w:rsidRPr="008F773A">
              <w:rPr>
                <w:rFonts w:ascii="Cambria Math" w:hAnsi="Cambria Math" w:cs="Cambria Math"/>
                <w:lang w:val="fr-FR" w:eastAsia="ro-RO"/>
              </w:rPr>
              <w:t>ș</w:t>
            </w:r>
            <w:r w:rsidRPr="008F773A">
              <w:rPr>
                <w:rFonts w:ascii="Times New Roman" w:hAnsi="Times New Roman"/>
                <w:lang w:val="fr-FR" w:eastAsia="ro-RO"/>
              </w:rPr>
              <w:t xml:space="preserve">i </w:t>
            </w:r>
            <w:r w:rsidRPr="008F773A">
              <w:rPr>
                <w:rFonts w:ascii="Times New Roman" w:hAnsi="Times New Roman"/>
                <w:lang w:val="fr-FR"/>
              </w:rPr>
              <w:t xml:space="preserve">art. 2 din Protocolului nr. 4 la CEDO  </w:t>
            </w:r>
            <w:r w:rsidRPr="008F773A">
              <w:rPr>
                <w:rFonts w:ascii="Cambria Math" w:hAnsi="Cambria Math" w:cs="Cambria Math"/>
                <w:lang w:val="fr-FR"/>
              </w:rPr>
              <w:t>ș</w:t>
            </w:r>
            <w:r w:rsidRPr="008F773A">
              <w:rPr>
                <w:rFonts w:ascii="Times New Roman" w:hAnsi="Times New Roman"/>
                <w:lang w:val="fr-FR"/>
              </w:rPr>
              <w:t xml:space="preserve">i </w:t>
            </w:r>
            <w:r w:rsidRPr="008F773A">
              <w:rPr>
                <w:rFonts w:ascii="Times New Roman" w:hAnsi="Times New Roman"/>
                <w:lang w:val="fr-FR" w:eastAsia="ro-RO"/>
              </w:rPr>
              <w:t xml:space="preserve">jurisprudenţei CtEDO, limitarea unor drepturi </w:t>
            </w:r>
            <w:r w:rsidRPr="008F773A">
              <w:rPr>
                <w:rFonts w:ascii="Cambria Math" w:hAnsi="Cambria Math" w:cs="Cambria Math"/>
                <w:lang w:val="fr-FR" w:eastAsia="ro-RO"/>
              </w:rPr>
              <w:t>ș</w:t>
            </w:r>
            <w:r w:rsidRPr="008F773A">
              <w:rPr>
                <w:rFonts w:ascii="Times New Roman" w:hAnsi="Times New Roman"/>
                <w:lang w:val="fr-FR" w:eastAsia="ro-RO"/>
              </w:rPr>
              <w:t>i libertă</w:t>
            </w:r>
            <w:r w:rsidRPr="008F773A">
              <w:rPr>
                <w:rFonts w:ascii="Cambria Math" w:hAnsi="Cambria Math" w:cs="Cambria Math"/>
                <w:lang w:val="fr-FR" w:eastAsia="ro-RO"/>
              </w:rPr>
              <w:t>ț</w:t>
            </w:r>
            <w:r w:rsidRPr="008F773A">
              <w:rPr>
                <w:rFonts w:ascii="Times New Roman" w:hAnsi="Times New Roman"/>
                <w:lang w:val="fr-FR" w:eastAsia="ro-RO"/>
              </w:rPr>
              <w:t>i fundamentale  e posibilă prin lege, cu condiţia unei justificări legitime, precum  este coordonarea unor interese divergente în cadrul unor colizii de drepturi, balan</w:t>
            </w:r>
            <w:r w:rsidRPr="008F773A">
              <w:rPr>
                <w:rFonts w:ascii="Cambria Math" w:hAnsi="Cambria Math" w:cs="Cambria Math"/>
                <w:lang w:val="fr-FR" w:eastAsia="ro-RO"/>
              </w:rPr>
              <w:t>ț</w:t>
            </w:r>
            <w:r w:rsidRPr="008F773A">
              <w:rPr>
                <w:rFonts w:ascii="Times New Roman" w:hAnsi="Times New Roman"/>
                <w:lang w:val="fr-FR" w:eastAsia="ro-RO"/>
              </w:rPr>
              <w:t>a fiind de partea interesului public în vederea protec</w:t>
            </w:r>
            <w:r w:rsidRPr="008F773A">
              <w:rPr>
                <w:rFonts w:ascii="Cambria Math" w:hAnsi="Cambria Math" w:cs="Cambria Math"/>
                <w:lang w:val="fr-FR" w:eastAsia="ro-RO"/>
              </w:rPr>
              <w:t>ț</w:t>
            </w:r>
            <w:r w:rsidRPr="008F773A">
              <w:rPr>
                <w:rFonts w:ascii="Times New Roman" w:hAnsi="Times New Roman"/>
                <w:lang w:val="fr-FR" w:eastAsia="ro-RO"/>
              </w:rPr>
              <w:t>iei sănătă</w:t>
            </w:r>
            <w:r w:rsidRPr="008F773A">
              <w:rPr>
                <w:rFonts w:ascii="Cambria Math" w:hAnsi="Cambria Math" w:cs="Cambria Math"/>
                <w:lang w:val="fr-FR" w:eastAsia="ro-RO"/>
              </w:rPr>
              <w:t>ț</w:t>
            </w:r>
            <w:r w:rsidRPr="008F773A">
              <w:rPr>
                <w:rFonts w:ascii="Times New Roman" w:hAnsi="Times New Roman"/>
                <w:lang w:val="fr-FR" w:eastAsia="ro-RO"/>
              </w:rPr>
              <w:t>ii publice. Prin urmare, reglementarea va avea  drept consecin</w:t>
            </w:r>
            <w:r w:rsidRPr="008F773A">
              <w:rPr>
                <w:rFonts w:ascii="Cambria Math" w:hAnsi="Cambria Math" w:cs="Cambria Math"/>
                <w:lang w:val="fr-FR" w:eastAsia="ro-RO"/>
              </w:rPr>
              <w:t>ț</w:t>
            </w:r>
            <w:r w:rsidRPr="008F773A">
              <w:rPr>
                <w:rFonts w:ascii="Times New Roman" w:hAnsi="Times New Roman"/>
                <w:lang w:val="fr-FR" w:eastAsia="ro-RO"/>
              </w:rPr>
              <w:t xml:space="preserve">ă restrîngerea anumitor drepturi subiective cu stabilirea unui regim pentru exercitarea drepturilor, dar nicidecum nu diminuarea lor. </w:t>
            </w:r>
          </w:p>
          <w:p w:rsidR="008303F9" w:rsidRPr="008F773A" w:rsidRDefault="008303F9" w:rsidP="0087038B">
            <w:pPr>
              <w:jc w:val="both"/>
              <w:rPr>
                <w:rFonts w:ascii="Times New Roman" w:hAnsi="Times New Roman"/>
                <w:lang w:val="fr-FR" w:eastAsia="ro-RO"/>
              </w:rPr>
            </w:pPr>
          </w:p>
          <w:p w:rsidR="008303F9" w:rsidRPr="008F773A" w:rsidRDefault="008303F9" w:rsidP="0087038B">
            <w:pPr>
              <w:jc w:val="both"/>
              <w:rPr>
                <w:rFonts w:ascii="Times New Roman" w:hAnsi="Times New Roman"/>
                <w:lang w:val="fr-FR" w:eastAsia="ro-RO"/>
              </w:rPr>
            </w:pPr>
          </w:p>
          <w:p w:rsidR="008303F9" w:rsidRPr="008F773A" w:rsidRDefault="008303F9" w:rsidP="0087038B">
            <w:pPr>
              <w:jc w:val="both"/>
              <w:rPr>
                <w:rFonts w:ascii="Times New Roman" w:hAnsi="Times New Roman"/>
                <w:lang w:val="fr-FR" w:eastAsia="ro-RO"/>
              </w:rPr>
            </w:pPr>
          </w:p>
          <w:p w:rsidR="008303F9" w:rsidRPr="008F773A" w:rsidRDefault="008303F9" w:rsidP="0087038B">
            <w:pPr>
              <w:jc w:val="both"/>
              <w:rPr>
                <w:rFonts w:ascii="Times New Roman" w:hAnsi="Times New Roman"/>
                <w:lang w:val="fr-FR" w:eastAsia="ro-RO"/>
              </w:rPr>
            </w:pPr>
          </w:p>
          <w:p w:rsidR="0087038B" w:rsidRPr="008F773A" w:rsidRDefault="0087038B" w:rsidP="0087038B">
            <w:pPr>
              <w:jc w:val="both"/>
              <w:rPr>
                <w:rFonts w:ascii="Times New Roman" w:hAnsi="Times New Roman"/>
                <w:lang w:val="ro-RO"/>
              </w:rPr>
            </w:pPr>
          </w:p>
        </w:tc>
      </w:tr>
      <w:tr w:rsidR="00EC19D9" w:rsidRPr="008F773A" w:rsidTr="008303F9">
        <w:tc>
          <w:tcPr>
            <w:tcW w:w="2518" w:type="dxa"/>
          </w:tcPr>
          <w:p w:rsidR="008303F9" w:rsidRPr="008F773A" w:rsidRDefault="008303F9" w:rsidP="00F40904">
            <w:pPr>
              <w:rPr>
                <w:rFonts w:ascii="Times New Roman" w:hAnsi="Times New Roman"/>
                <w:b/>
                <w:lang w:val="ro-RO"/>
              </w:rPr>
            </w:pPr>
          </w:p>
          <w:p w:rsidR="008303F9" w:rsidRPr="008F773A" w:rsidRDefault="008303F9" w:rsidP="00F40904">
            <w:pPr>
              <w:rPr>
                <w:rFonts w:ascii="Times New Roman" w:hAnsi="Times New Roman"/>
                <w:b/>
                <w:lang w:val="ro-RO"/>
              </w:rPr>
            </w:pPr>
          </w:p>
          <w:p w:rsidR="00EC19D9" w:rsidRPr="008F773A" w:rsidRDefault="00EC19D9" w:rsidP="00F40904">
            <w:pPr>
              <w:rPr>
                <w:rFonts w:ascii="Times New Roman" w:hAnsi="Times New Roman"/>
                <w:b/>
                <w:lang w:val="ro-RO"/>
              </w:rPr>
            </w:pPr>
            <w:r w:rsidRPr="008F773A">
              <w:rPr>
                <w:rFonts w:ascii="Times New Roman" w:hAnsi="Times New Roman"/>
                <w:b/>
                <w:lang w:val="ro-RO"/>
              </w:rPr>
              <w:t>Observaţii generale</w:t>
            </w:r>
          </w:p>
          <w:p w:rsidR="00EC19D9" w:rsidRPr="008F773A" w:rsidRDefault="00EC19D9" w:rsidP="00F40904">
            <w:pPr>
              <w:rPr>
                <w:rFonts w:ascii="Times New Roman" w:hAnsi="Times New Roman"/>
                <w:lang w:val="ro-RO"/>
              </w:rPr>
            </w:pPr>
          </w:p>
        </w:tc>
        <w:tc>
          <w:tcPr>
            <w:tcW w:w="6521" w:type="dxa"/>
          </w:tcPr>
          <w:p w:rsidR="008303F9" w:rsidRPr="008F773A" w:rsidRDefault="008303F9" w:rsidP="00092A77">
            <w:pPr>
              <w:autoSpaceDE w:val="0"/>
              <w:autoSpaceDN w:val="0"/>
              <w:adjustRightInd w:val="0"/>
              <w:spacing w:before="120" w:after="120"/>
              <w:jc w:val="both"/>
              <w:rPr>
                <w:rFonts w:ascii="Times New Roman" w:hAnsi="Times New Roman"/>
                <w:lang w:val="ro-RO"/>
              </w:rPr>
            </w:pPr>
          </w:p>
          <w:p w:rsidR="00EC19D9" w:rsidRPr="008F773A" w:rsidRDefault="00EC19D9" w:rsidP="00092A77">
            <w:pPr>
              <w:autoSpaceDE w:val="0"/>
              <w:autoSpaceDN w:val="0"/>
              <w:adjustRightInd w:val="0"/>
              <w:spacing w:before="120" w:after="120"/>
              <w:jc w:val="both"/>
              <w:rPr>
                <w:rFonts w:ascii="Times New Roman" w:hAnsi="Times New Roman"/>
                <w:lang w:val="ro-RO"/>
              </w:rPr>
            </w:pPr>
            <w:r w:rsidRPr="008F773A">
              <w:rPr>
                <w:rFonts w:ascii="Times New Roman" w:hAnsi="Times New Roman"/>
                <w:lang w:val="ro-RO"/>
              </w:rPr>
              <w:t>Proiectul Legii propus spre elaborare prevede modificarea şi completarea următoarelor actele legislative:</w:t>
            </w:r>
          </w:p>
          <w:p w:rsidR="00EC19D9" w:rsidRPr="008F773A" w:rsidRDefault="00EC19D9" w:rsidP="00EC19D9">
            <w:pPr>
              <w:autoSpaceDE w:val="0"/>
              <w:autoSpaceDN w:val="0"/>
              <w:adjustRightInd w:val="0"/>
              <w:spacing w:before="120" w:after="120"/>
              <w:ind w:firstLine="851"/>
              <w:jc w:val="both"/>
              <w:rPr>
                <w:rFonts w:ascii="Times New Roman" w:hAnsi="Times New Roman"/>
                <w:lang w:val="ro-RO"/>
              </w:rPr>
            </w:pPr>
            <w:r w:rsidRPr="008F773A">
              <w:rPr>
                <w:rFonts w:ascii="Times New Roman" w:hAnsi="Times New Roman"/>
                <w:lang w:val="ro-RO"/>
              </w:rPr>
              <w:t>1. Legea nr. 278 din 14.12.2007 cu privire la tutun şi articolele de tutun;</w:t>
            </w:r>
          </w:p>
          <w:p w:rsidR="00EC19D9" w:rsidRPr="008F773A" w:rsidRDefault="00EC19D9" w:rsidP="00EC19D9">
            <w:pPr>
              <w:autoSpaceDE w:val="0"/>
              <w:autoSpaceDN w:val="0"/>
              <w:adjustRightInd w:val="0"/>
              <w:spacing w:before="120" w:after="120"/>
              <w:ind w:firstLine="851"/>
              <w:jc w:val="both"/>
              <w:rPr>
                <w:rFonts w:ascii="Times New Roman" w:hAnsi="Times New Roman"/>
                <w:lang w:val="ro-RO"/>
              </w:rPr>
            </w:pPr>
            <w:r w:rsidRPr="008F773A">
              <w:rPr>
                <w:rFonts w:ascii="Times New Roman" w:hAnsi="Times New Roman"/>
                <w:lang w:val="ro-RO"/>
              </w:rPr>
              <w:t>2. Legea nr.1227 din 27.06.1997 cu privire la publicitate;</w:t>
            </w:r>
          </w:p>
          <w:p w:rsidR="00EC19D9" w:rsidRPr="008F773A" w:rsidRDefault="00EC19D9" w:rsidP="00EC19D9">
            <w:pPr>
              <w:autoSpaceDE w:val="0"/>
              <w:autoSpaceDN w:val="0"/>
              <w:adjustRightInd w:val="0"/>
              <w:spacing w:before="120" w:after="120"/>
              <w:ind w:firstLine="851"/>
              <w:jc w:val="both"/>
              <w:rPr>
                <w:rFonts w:ascii="Times New Roman" w:hAnsi="Times New Roman"/>
                <w:lang w:val="ro-RO"/>
              </w:rPr>
            </w:pPr>
            <w:r w:rsidRPr="008F773A">
              <w:rPr>
                <w:rFonts w:ascii="Times New Roman" w:hAnsi="Times New Roman"/>
                <w:lang w:val="ro-RO"/>
              </w:rPr>
              <w:t>3. Legea nr.10 din 03.02.2009 privind supravegherea de stat a sănătăţii publice;</w:t>
            </w:r>
          </w:p>
          <w:p w:rsidR="00EC19D9" w:rsidRPr="008F773A" w:rsidRDefault="00EC19D9" w:rsidP="00EC19D9">
            <w:pPr>
              <w:autoSpaceDE w:val="0"/>
              <w:autoSpaceDN w:val="0"/>
              <w:adjustRightInd w:val="0"/>
              <w:spacing w:before="120" w:after="120"/>
              <w:ind w:firstLine="851"/>
              <w:jc w:val="both"/>
              <w:rPr>
                <w:rFonts w:ascii="Times New Roman" w:hAnsi="Times New Roman"/>
                <w:lang w:val="ro-RO"/>
              </w:rPr>
            </w:pPr>
            <w:r w:rsidRPr="008F773A">
              <w:rPr>
                <w:rFonts w:ascii="Times New Roman" w:hAnsi="Times New Roman"/>
                <w:lang w:val="ro-RO"/>
              </w:rPr>
              <w:t>4. Legea nr.320 din 27.12.2012 cu privire la activitatea Poliţiei şi statutul poliţistului;</w:t>
            </w:r>
          </w:p>
          <w:p w:rsidR="00EC19D9" w:rsidRPr="008F773A" w:rsidRDefault="00EC19D9" w:rsidP="00EC19D9">
            <w:pPr>
              <w:autoSpaceDE w:val="0"/>
              <w:autoSpaceDN w:val="0"/>
              <w:adjustRightInd w:val="0"/>
              <w:spacing w:before="120" w:after="120"/>
              <w:ind w:firstLine="851"/>
              <w:jc w:val="both"/>
              <w:rPr>
                <w:rFonts w:ascii="Times New Roman" w:hAnsi="Times New Roman"/>
                <w:lang w:val="ro-RO"/>
              </w:rPr>
            </w:pPr>
            <w:r w:rsidRPr="008F773A">
              <w:rPr>
                <w:rFonts w:ascii="Times New Roman" w:hAnsi="Times New Roman"/>
                <w:lang w:val="ro-RO"/>
              </w:rPr>
              <w:t>5. Codul contravenţional nr. 218-XVI din 24.10.2008.</w:t>
            </w:r>
          </w:p>
          <w:p w:rsidR="00EC19D9" w:rsidRPr="008F773A" w:rsidRDefault="00EC19D9" w:rsidP="00F47F5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851"/>
              <w:jc w:val="both"/>
              <w:rPr>
                <w:rFonts w:ascii="Times New Roman" w:hAnsi="Times New Roman"/>
                <w:lang w:val="ro-RO"/>
              </w:rPr>
            </w:pPr>
            <w:r w:rsidRPr="008F773A">
              <w:rPr>
                <w:rFonts w:ascii="Times New Roman" w:hAnsi="Times New Roman"/>
                <w:lang w:val="ro-RO"/>
              </w:rPr>
              <w:t xml:space="preserve">În </w:t>
            </w:r>
            <w:r w:rsidR="0087038B" w:rsidRPr="008F773A">
              <w:rPr>
                <w:rFonts w:ascii="Times New Roman" w:hAnsi="Times New Roman"/>
                <w:lang w:val="ro-RO"/>
              </w:rPr>
              <w:t xml:space="preserve">acest </w:t>
            </w:r>
            <w:r w:rsidRPr="008F773A">
              <w:rPr>
                <w:rFonts w:ascii="Times New Roman" w:hAnsi="Times New Roman"/>
                <w:lang w:val="ro-RO"/>
              </w:rPr>
              <w:t>context, menţionăm că, este o practică greşită de a întocmi un singur act de AIR în cazul cînd se elaborează (se  aprobă) 5 acte normative din diferite domenii. Este recomandabil ca autorii să efectueze o analiză de impact pentru fiecare proiect de act normativ separat, cu evaluarea distinctă a problemelor, costurilor, beneficiilor şi abordărilor alternative, precum şi efectuarea consultărilor separate pe fiecare proiect de lege.</w:t>
            </w:r>
          </w:p>
        </w:tc>
        <w:tc>
          <w:tcPr>
            <w:tcW w:w="1417" w:type="dxa"/>
          </w:tcPr>
          <w:p w:rsidR="008303F9" w:rsidRPr="008F773A" w:rsidRDefault="008303F9" w:rsidP="00F47F59">
            <w:pPr>
              <w:jc w:val="both"/>
              <w:rPr>
                <w:rFonts w:ascii="Times New Roman" w:hAnsi="Times New Roman"/>
                <w:lang w:val="ro-RO"/>
              </w:rPr>
            </w:pPr>
          </w:p>
          <w:p w:rsidR="008303F9" w:rsidRPr="008F773A" w:rsidRDefault="008303F9" w:rsidP="00F47F59">
            <w:pPr>
              <w:jc w:val="both"/>
              <w:rPr>
                <w:rFonts w:ascii="Times New Roman" w:hAnsi="Times New Roman"/>
                <w:lang w:val="ro-RO"/>
              </w:rPr>
            </w:pPr>
          </w:p>
          <w:p w:rsidR="00EC19D9" w:rsidRPr="008F773A" w:rsidRDefault="00EC19D9" w:rsidP="00F47F59">
            <w:pPr>
              <w:jc w:val="both"/>
              <w:rPr>
                <w:rFonts w:ascii="Times New Roman" w:hAnsi="Times New Roman"/>
                <w:lang w:val="ro-RO"/>
              </w:rPr>
            </w:pPr>
            <w:r w:rsidRPr="008F773A">
              <w:rPr>
                <w:rFonts w:ascii="Times New Roman" w:hAnsi="Times New Roman"/>
                <w:lang w:val="ro-RO"/>
              </w:rPr>
              <w:t>Expert GL</w:t>
            </w:r>
          </w:p>
        </w:tc>
        <w:tc>
          <w:tcPr>
            <w:tcW w:w="3402" w:type="dxa"/>
          </w:tcPr>
          <w:p w:rsidR="008303F9" w:rsidRPr="008F773A" w:rsidRDefault="008303F9" w:rsidP="00EA03C3">
            <w:pPr>
              <w:rPr>
                <w:rFonts w:ascii="Times New Roman" w:hAnsi="Times New Roman"/>
                <w:lang w:val="ro-RO"/>
              </w:rPr>
            </w:pPr>
          </w:p>
          <w:p w:rsidR="008303F9" w:rsidRPr="008F773A" w:rsidRDefault="008303F9" w:rsidP="00EA03C3">
            <w:pPr>
              <w:rPr>
                <w:rFonts w:ascii="Times New Roman" w:hAnsi="Times New Roman"/>
                <w:lang w:val="ro-RO"/>
              </w:rPr>
            </w:pPr>
          </w:p>
          <w:p w:rsidR="00EA03C3" w:rsidRPr="008F773A" w:rsidRDefault="00EA03C3" w:rsidP="00EA03C3">
            <w:pPr>
              <w:rPr>
                <w:rFonts w:ascii="Times New Roman" w:hAnsi="Times New Roman"/>
                <w:lang w:val="ro-RO"/>
              </w:rPr>
            </w:pPr>
            <w:r w:rsidRPr="008F773A">
              <w:rPr>
                <w:rFonts w:ascii="Times New Roman" w:hAnsi="Times New Roman"/>
                <w:lang w:val="ro-RO"/>
              </w:rPr>
              <w:t>Nu se acceptă. AIR preliminar este elaborat în conformitate cu Legea nr.</w:t>
            </w:r>
            <w:r w:rsidRPr="008F773A">
              <w:rPr>
                <w:rFonts w:ascii="Times New Roman" w:hAnsi="Times New Roman"/>
                <w:color w:val="000000"/>
                <w:lang w:val="ro-RO"/>
              </w:rPr>
              <w:t xml:space="preserve"> 780 privind actele legislative, </w:t>
            </w:r>
            <w:r w:rsidRPr="008F773A">
              <w:rPr>
                <w:rFonts w:ascii="Times New Roman" w:hAnsi="Times New Roman"/>
                <w:b/>
                <w:bCs/>
                <w:color w:val="000000"/>
                <w:lang w:val="ro-RO"/>
              </w:rPr>
              <w:t xml:space="preserve">Art.36, </w:t>
            </w:r>
            <w:r w:rsidRPr="008F773A">
              <w:rPr>
                <w:rFonts w:ascii="Times New Roman" w:hAnsi="Times New Roman"/>
                <w:bCs/>
                <w:color w:val="000000"/>
                <w:lang w:val="ro-RO"/>
              </w:rPr>
              <w:t>alin. (2) care prevede expres: “</w:t>
            </w:r>
            <w:r w:rsidRPr="008F773A">
              <w:rPr>
                <w:rFonts w:ascii="Times New Roman" w:hAnsi="Times New Roman"/>
                <w:color w:val="000000"/>
                <w:lang w:val="ro-RO"/>
              </w:rPr>
              <w:t>Printr-un singur act legislativ pot fi modificate sau completate mai multe acte de aceeaşi sau de o forţă juridică inferioară.”</w:t>
            </w:r>
          </w:p>
          <w:p w:rsidR="00EC19D9" w:rsidRPr="008F773A" w:rsidRDefault="00EC19D9" w:rsidP="00F838C2">
            <w:pPr>
              <w:jc w:val="both"/>
              <w:rPr>
                <w:rFonts w:ascii="Times New Roman" w:hAnsi="Times New Roman"/>
                <w:lang w:val="ro-RO"/>
              </w:rPr>
            </w:pPr>
          </w:p>
        </w:tc>
      </w:tr>
      <w:tr w:rsidR="00982075" w:rsidRPr="008F773A" w:rsidTr="008303F9">
        <w:tc>
          <w:tcPr>
            <w:tcW w:w="2518" w:type="dxa"/>
          </w:tcPr>
          <w:p w:rsidR="00982075" w:rsidRPr="008F773A" w:rsidRDefault="00982075" w:rsidP="00F40904">
            <w:pPr>
              <w:rPr>
                <w:rFonts w:ascii="Times New Roman" w:hAnsi="Times New Roman"/>
                <w:b/>
                <w:lang w:val="ro-RO"/>
              </w:rPr>
            </w:pPr>
          </w:p>
          <w:p w:rsidR="008303F9" w:rsidRPr="008F773A" w:rsidRDefault="008303F9" w:rsidP="00F40904">
            <w:pPr>
              <w:rPr>
                <w:rFonts w:ascii="Times New Roman" w:hAnsi="Times New Roman"/>
                <w:b/>
                <w:lang w:val="ro-RO"/>
              </w:rPr>
            </w:pPr>
          </w:p>
          <w:p w:rsidR="00982075" w:rsidRPr="008F773A" w:rsidRDefault="00982075" w:rsidP="00F40904">
            <w:pPr>
              <w:rPr>
                <w:rFonts w:ascii="Times New Roman" w:hAnsi="Times New Roman"/>
                <w:lang w:val="ro-RO"/>
              </w:rPr>
            </w:pPr>
            <w:r w:rsidRPr="008F773A">
              <w:rPr>
                <w:rFonts w:ascii="Times New Roman" w:hAnsi="Times New Roman"/>
                <w:b/>
                <w:lang w:val="ro-RO"/>
              </w:rPr>
              <w:t>Observaţii generale</w:t>
            </w:r>
          </w:p>
        </w:tc>
        <w:tc>
          <w:tcPr>
            <w:tcW w:w="6521" w:type="dxa"/>
          </w:tcPr>
          <w:p w:rsidR="00DC5587" w:rsidRPr="008F773A" w:rsidRDefault="00DC5587" w:rsidP="00982075">
            <w:pPr>
              <w:autoSpaceDE w:val="0"/>
              <w:autoSpaceDN w:val="0"/>
              <w:adjustRightInd w:val="0"/>
              <w:spacing w:before="120" w:after="120"/>
              <w:jc w:val="both"/>
              <w:rPr>
                <w:rFonts w:ascii="Times New Roman" w:hAnsi="Times New Roman"/>
                <w:lang w:val="ro-RO"/>
              </w:rPr>
            </w:pPr>
          </w:p>
          <w:p w:rsidR="00982075" w:rsidRPr="008F773A" w:rsidRDefault="00982075" w:rsidP="00982075">
            <w:pPr>
              <w:autoSpaceDE w:val="0"/>
              <w:autoSpaceDN w:val="0"/>
              <w:adjustRightInd w:val="0"/>
              <w:spacing w:before="120" w:after="120"/>
              <w:jc w:val="both"/>
              <w:rPr>
                <w:rFonts w:ascii="Times New Roman" w:hAnsi="Times New Roman"/>
                <w:lang w:val="ro-RO"/>
              </w:rPr>
            </w:pPr>
            <w:r w:rsidRPr="008F773A">
              <w:rPr>
                <w:rFonts w:ascii="Times New Roman" w:hAnsi="Times New Roman"/>
                <w:lang w:val="ro-RO"/>
              </w:rPr>
              <w:t xml:space="preserve">Prezentul AIR urmează a fi completat cu </w:t>
            </w:r>
            <w:r w:rsidRPr="008F773A">
              <w:rPr>
                <w:rFonts w:ascii="Times New Roman" w:hAnsi="Times New Roman"/>
                <w:b/>
                <w:i/>
                <w:lang w:val="ro-RO"/>
              </w:rPr>
              <w:t xml:space="preserve">compartimentul „Strategia de consultanţa” </w:t>
            </w:r>
            <w:r w:rsidRPr="008F773A">
              <w:rPr>
                <w:rFonts w:ascii="Times New Roman" w:hAnsi="Times New Roman"/>
                <w:lang w:val="ro-RO"/>
              </w:rPr>
              <w:t>care, conform</w:t>
            </w:r>
            <w:r w:rsidRPr="008F773A">
              <w:rPr>
                <w:rFonts w:ascii="Times New Roman" w:hAnsi="Times New Roman"/>
                <w:b/>
                <w:i/>
                <w:lang w:val="ro-RO"/>
              </w:rPr>
              <w:t xml:space="preserve"> </w:t>
            </w:r>
            <w:r w:rsidRPr="008F773A">
              <w:rPr>
                <w:rFonts w:ascii="Times New Roman" w:hAnsi="Times New Roman"/>
                <w:lang w:val="ro-RO"/>
              </w:rPr>
              <w:t xml:space="preserve">prevederilor pct. 9 al Metodologiei urmează să identifice principalele părţi interesate, care pot fi afectate de reglementare şi să explice modul în care va avea loc procesul de consultanţă şi de comunicare cu aceste părţi.  </w:t>
            </w:r>
          </w:p>
          <w:p w:rsidR="00982075" w:rsidRPr="008F773A" w:rsidRDefault="00982075" w:rsidP="00982075">
            <w:pPr>
              <w:autoSpaceDE w:val="0"/>
              <w:autoSpaceDN w:val="0"/>
              <w:adjustRightInd w:val="0"/>
              <w:spacing w:before="120" w:after="120"/>
              <w:jc w:val="both"/>
              <w:rPr>
                <w:rFonts w:ascii="Times New Roman" w:hAnsi="Times New Roman"/>
                <w:lang w:val="ro-RO"/>
              </w:rPr>
            </w:pPr>
            <w:r w:rsidRPr="008F773A">
              <w:rPr>
                <w:rFonts w:ascii="Times New Roman" w:hAnsi="Times New Roman"/>
                <w:bCs/>
                <w:lang w:val="ro-RO"/>
              </w:rPr>
              <w:t xml:space="preserve">Deşi autorii identifică industria tutunului ca şi grup de interese, în acelaşi timp, </w:t>
            </w:r>
            <w:r w:rsidRPr="008F773A">
              <w:rPr>
                <w:rFonts w:ascii="Times New Roman" w:hAnsi="Times New Roman"/>
                <w:lang w:val="ro-RO"/>
              </w:rPr>
              <w:t xml:space="preserve">din textul analizei de impact se observă că procesul consultativ încă nu a fost lansat, precum şi nu este clar dacă autorii preconizează organizarea dezbaterilor publice pe marginea proiectului, cu toate părţile implicate, inclusiv, consultare constructivă cu agenţii economici ce activează în domeniul producerii, comercializării, import/export al tutunului şi articolelor din tutun. </w:t>
            </w:r>
          </w:p>
          <w:p w:rsidR="00982075" w:rsidRPr="008F773A" w:rsidRDefault="00982075" w:rsidP="0038298C">
            <w:pPr>
              <w:jc w:val="both"/>
              <w:rPr>
                <w:rFonts w:ascii="Times New Roman" w:hAnsi="Times New Roman"/>
                <w:lang w:val="ro-RO"/>
              </w:rPr>
            </w:pPr>
          </w:p>
        </w:tc>
        <w:tc>
          <w:tcPr>
            <w:tcW w:w="1417" w:type="dxa"/>
          </w:tcPr>
          <w:p w:rsidR="00982075" w:rsidRPr="008F773A" w:rsidRDefault="00982075" w:rsidP="00F838C2">
            <w:pPr>
              <w:jc w:val="both"/>
              <w:rPr>
                <w:rFonts w:ascii="Times New Roman" w:hAnsi="Times New Roman"/>
                <w:lang w:val="ro-RO"/>
              </w:rPr>
            </w:pPr>
          </w:p>
          <w:p w:rsidR="008303F9" w:rsidRPr="008F773A" w:rsidRDefault="008303F9" w:rsidP="00F838C2">
            <w:pPr>
              <w:jc w:val="both"/>
              <w:rPr>
                <w:rFonts w:ascii="Times New Roman" w:hAnsi="Times New Roman"/>
                <w:lang w:val="ro-RO"/>
              </w:rPr>
            </w:pPr>
          </w:p>
          <w:p w:rsidR="00982075" w:rsidRPr="008F773A" w:rsidRDefault="00982075" w:rsidP="00F838C2">
            <w:pPr>
              <w:jc w:val="both"/>
              <w:rPr>
                <w:rFonts w:ascii="Times New Roman" w:hAnsi="Times New Roman"/>
                <w:lang w:val="ro-RO"/>
              </w:rPr>
            </w:pPr>
            <w:r w:rsidRPr="008F773A">
              <w:rPr>
                <w:rFonts w:ascii="Times New Roman" w:hAnsi="Times New Roman"/>
                <w:lang w:val="ro-RO"/>
              </w:rPr>
              <w:t>Expert GL</w:t>
            </w:r>
          </w:p>
        </w:tc>
        <w:tc>
          <w:tcPr>
            <w:tcW w:w="3402" w:type="dxa"/>
          </w:tcPr>
          <w:p w:rsidR="00982075" w:rsidRPr="008F773A" w:rsidRDefault="00982075" w:rsidP="00F838C2">
            <w:pPr>
              <w:jc w:val="both"/>
              <w:rPr>
                <w:rFonts w:ascii="Times New Roman" w:hAnsi="Times New Roman"/>
                <w:lang w:val="ro-RO"/>
              </w:rPr>
            </w:pPr>
          </w:p>
          <w:p w:rsidR="00DC5587" w:rsidRPr="008F773A" w:rsidRDefault="00DC5587" w:rsidP="00CF45A6">
            <w:pPr>
              <w:jc w:val="both"/>
              <w:rPr>
                <w:rFonts w:ascii="Times New Roman" w:hAnsi="Times New Roman"/>
                <w:lang w:val="fr-FR"/>
              </w:rPr>
            </w:pPr>
          </w:p>
          <w:p w:rsidR="00CF45A6" w:rsidRPr="008F773A" w:rsidRDefault="00CF45A6" w:rsidP="00CF45A6">
            <w:pPr>
              <w:jc w:val="both"/>
              <w:rPr>
                <w:rFonts w:ascii="Times New Roman" w:hAnsi="Times New Roman"/>
                <w:lang w:val="fr-FR"/>
              </w:rPr>
            </w:pPr>
            <w:r w:rsidRPr="008F773A">
              <w:rPr>
                <w:rFonts w:ascii="Times New Roman" w:hAnsi="Times New Roman"/>
                <w:lang w:val="fr-FR"/>
              </w:rPr>
              <w:t xml:space="preserve">Nu se acceptă. Conform metodologiei HG Nr. 1230 din 24.10.2006, consultările publice conţin o etapă </w:t>
            </w:r>
            <w:r w:rsidR="00D538C0" w:rsidRPr="008F773A">
              <w:rPr>
                <w:rFonts w:ascii="Times New Roman" w:hAnsi="Times New Roman"/>
                <w:lang w:val="fr-FR"/>
              </w:rPr>
              <w:t xml:space="preserve">ce constă în </w:t>
            </w:r>
            <w:r w:rsidRPr="008F773A">
              <w:rPr>
                <w:rFonts w:ascii="Times New Roman" w:hAnsi="Times New Roman"/>
                <w:lang w:val="fr-FR"/>
              </w:rPr>
              <w:t xml:space="preserve">plasarea proiectului actului normativ şi </w:t>
            </w:r>
            <w:proofErr w:type="gramStart"/>
            <w:r w:rsidRPr="008F773A">
              <w:rPr>
                <w:rFonts w:ascii="Times New Roman" w:hAnsi="Times New Roman"/>
                <w:lang w:val="fr-FR"/>
              </w:rPr>
              <w:t>a</w:t>
            </w:r>
            <w:proofErr w:type="gramEnd"/>
            <w:r w:rsidRPr="008F773A">
              <w:rPr>
                <w:rFonts w:ascii="Times New Roman" w:hAnsi="Times New Roman"/>
                <w:lang w:val="fr-FR"/>
              </w:rPr>
              <w:t xml:space="preserve"> analizei finale pe pagi</w:t>
            </w:r>
            <w:r w:rsidR="00DC5587" w:rsidRPr="008F773A">
              <w:rPr>
                <w:rFonts w:ascii="Times New Roman" w:hAnsi="Times New Roman"/>
                <w:lang w:val="fr-FR"/>
              </w:rPr>
              <w:t>na web a autorităţii administraţ</w:t>
            </w:r>
            <w:r w:rsidRPr="008F773A">
              <w:rPr>
                <w:rFonts w:ascii="Times New Roman" w:hAnsi="Times New Roman"/>
                <w:lang w:val="fr-FR"/>
              </w:rPr>
              <w:t>iei publice pentru consultări publice.</w:t>
            </w:r>
          </w:p>
          <w:p w:rsidR="00CF45A6" w:rsidRPr="008F773A" w:rsidRDefault="00CF45A6" w:rsidP="00CF45A6">
            <w:pPr>
              <w:jc w:val="both"/>
              <w:rPr>
                <w:rFonts w:ascii="Times New Roman" w:hAnsi="Times New Roman"/>
                <w:lang w:val="fr-FR"/>
              </w:rPr>
            </w:pPr>
          </w:p>
          <w:p w:rsidR="00CF45A6" w:rsidRPr="008F773A" w:rsidRDefault="00CF45A6" w:rsidP="00CF45A6">
            <w:pPr>
              <w:jc w:val="both"/>
              <w:rPr>
                <w:rFonts w:ascii="Times New Roman" w:hAnsi="Times New Roman"/>
                <w:lang w:val="fr-FR"/>
              </w:rPr>
            </w:pPr>
            <w:r w:rsidRPr="008F773A">
              <w:rPr>
                <w:rFonts w:ascii="Times New Roman" w:hAnsi="Times New Roman"/>
                <w:lang w:val="fr-FR"/>
              </w:rPr>
              <w:t>Conform art. 9 a Legii Nr. 239 din 13.11.2008 privind transparenţa în procesul decizional, conform  HG Nr. 1230 din 24.10.2006 cu privire la aprobarea Metodologiei de analiză a impactului de reglementare şi monitorizare a eficienţei actului de reglementare</w:t>
            </w:r>
            <w:r w:rsidR="00930C73" w:rsidRPr="008F773A">
              <w:rPr>
                <w:rFonts w:ascii="Times New Roman" w:hAnsi="Times New Roman"/>
                <w:lang w:val="fr-FR"/>
              </w:rPr>
              <w:t xml:space="preserve">, </w:t>
            </w:r>
            <w:r w:rsidRPr="008F773A">
              <w:rPr>
                <w:rFonts w:ascii="Times New Roman" w:hAnsi="Times New Roman"/>
                <w:lang w:val="fr-FR"/>
              </w:rPr>
              <w:t xml:space="preserve"> conform art. 5, p.3 a </w:t>
            </w:r>
            <w:r w:rsidRPr="008F773A">
              <w:rPr>
                <w:rFonts w:ascii="Times New Roman" w:hAnsi="Times New Roman"/>
                <w:lang w:val="fr-FR"/>
              </w:rPr>
              <w:lastRenderedPageBreak/>
              <w:t xml:space="preserve">CCCT şi conform Legii Nr. 16 din 15.02.2008 cu privire la Conflictul </w:t>
            </w:r>
            <w:proofErr w:type="gramStart"/>
            <w:r w:rsidRPr="008F773A">
              <w:rPr>
                <w:rFonts w:ascii="Times New Roman" w:hAnsi="Times New Roman"/>
                <w:lang w:val="fr-FR"/>
              </w:rPr>
              <w:t>de interese</w:t>
            </w:r>
            <w:proofErr w:type="gramEnd"/>
            <w:r w:rsidRPr="008F773A">
              <w:rPr>
                <w:rFonts w:ascii="Times New Roman" w:hAnsi="Times New Roman"/>
                <w:lang w:val="fr-FR"/>
              </w:rPr>
              <w:t xml:space="preserve">, MS nu este obligat să organizeze consultări, şedinţe separate cu reprezentanţii industriei tutunului. </w:t>
            </w:r>
          </w:p>
          <w:p w:rsidR="00CF45A6" w:rsidRPr="008F773A" w:rsidRDefault="00CF45A6" w:rsidP="00CF45A6">
            <w:pPr>
              <w:jc w:val="both"/>
              <w:rPr>
                <w:rFonts w:ascii="Times New Roman" w:hAnsi="Times New Roman"/>
                <w:lang w:val="fr-FR"/>
              </w:rPr>
            </w:pPr>
          </w:p>
          <w:p w:rsidR="00CF45A6" w:rsidRPr="008F773A" w:rsidRDefault="00CF45A6" w:rsidP="00CF45A6">
            <w:pPr>
              <w:jc w:val="both"/>
              <w:rPr>
                <w:rFonts w:ascii="Times New Roman" w:hAnsi="Times New Roman"/>
                <w:lang w:val="fr-FR"/>
              </w:rPr>
            </w:pPr>
            <w:r w:rsidRPr="008F773A">
              <w:rPr>
                <w:rFonts w:ascii="Times New Roman" w:hAnsi="Times New Roman"/>
                <w:lang w:val="fr-FR"/>
              </w:rPr>
              <w:t xml:space="preserve">Dar în scopul facilitării procesului de perfecţionare a documentului </w:t>
            </w:r>
            <w:r w:rsidRPr="008F773A">
              <w:rPr>
                <w:rFonts w:ascii="Cambria Math" w:hAnsi="Cambria Math" w:cs="Cambria Math"/>
                <w:lang w:val="fr-FR"/>
              </w:rPr>
              <w:t>ș</w:t>
            </w:r>
            <w:r w:rsidRPr="008F773A">
              <w:rPr>
                <w:rFonts w:ascii="Times New Roman" w:hAnsi="Times New Roman"/>
                <w:lang w:val="fr-FR"/>
              </w:rPr>
              <w:t xml:space="preserve">i a luării în consideraţie a recomandărilor expertului şi ale GL </w:t>
            </w:r>
            <w:r w:rsidRPr="008F773A">
              <w:rPr>
                <w:rFonts w:ascii="Times New Roman" w:hAnsi="Times New Roman"/>
                <w:shd w:val="clear" w:color="auto" w:fill="FFFFFF"/>
                <w:lang w:val="fr-FR"/>
              </w:rPr>
              <w:t>pentru reglementarea activităţii de întreprinzător</w:t>
            </w:r>
            <w:r w:rsidRPr="008F773A">
              <w:rPr>
                <w:rStyle w:val="apple-converted-space"/>
                <w:rFonts w:ascii="Times New Roman" w:hAnsi="Times New Roman"/>
                <w:shd w:val="clear" w:color="auto" w:fill="FFFFFF"/>
                <w:lang w:val="fr-FR"/>
              </w:rPr>
              <w:t> reprezentan</w:t>
            </w:r>
            <w:r w:rsidRPr="008F773A">
              <w:rPr>
                <w:rStyle w:val="apple-converted-space"/>
                <w:rFonts w:ascii="Times New Roman" w:hAnsi="Times New Roman"/>
                <w:shd w:val="clear" w:color="auto" w:fill="FFFFFF"/>
                <w:lang w:val="ro-RO"/>
              </w:rPr>
              <w:t>ţii industriei tutunului au fost invitaţi la Şedinţa GL din 19 august 2013, la care au fost prezenţi diver</w:t>
            </w:r>
            <w:r w:rsidRPr="008F773A">
              <w:rPr>
                <w:rStyle w:val="apple-converted-space"/>
                <w:rFonts w:ascii="Cambria Math" w:hAnsi="Cambria Math" w:cs="Cambria Math"/>
                <w:shd w:val="clear" w:color="auto" w:fill="FFFFFF"/>
                <w:lang w:val="ro-RO"/>
              </w:rPr>
              <w:t>ș</w:t>
            </w:r>
            <w:r w:rsidRPr="008F773A">
              <w:rPr>
                <w:rStyle w:val="apple-converted-space"/>
                <w:rFonts w:ascii="Times New Roman" w:hAnsi="Times New Roman"/>
                <w:shd w:val="clear" w:color="auto" w:fill="FFFFFF"/>
                <w:lang w:val="ro-RO"/>
              </w:rPr>
              <w:t xml:space="preserve">i reprezentanţi ai instituţiilor publice, ale societăţii civile, dar </w:t>
            </w:r>
            <w:r w:rsidR="00D538C0" w:rsidRPr="008F773A">
              <w:rPr>
                <w:rStyle w:val="apple-converted-space"/>
                <w:rFonts w:ascii="Times New Roman" w:hAnsi="Times New Roman"/>
                <w:shd w:val="clear" w:color="auto" w:fill="FFFFFF"/>
                <w:lang w:val="ro-RO"/>
              </w:rPr>
              <w:t xml:space="preserve">reprezentanţii industriei tutunului </w:t>
            </w:r>
            <w:r w:rsidRPr="008F773A">
              <w:rPr>
                <w:rStyle w:val="apple-converted-space"/>
                <w:rFonts w:ascii="Times New Roman" w:hAnsi="Times New Roman"/>
                <w:shd w:val="clear" w:color="auto" w:fill="FFFFFF"/>
                <w:lang w:val="ro-RO"/>
              </w:rPr>
              <w:t>nu s-au prezentat. Procesul-verbal al Şedinţei GL e anexat.</w:t>
            </w:r>
          </w:p>
          <w:p w:rsidR="00982075" w:rsidRPr="008F773A" w:rsidRDefault="00982075" w:rsidP="00F838C2">
            <w:pPr>
              <w:jc w:val="both"/>
              <w:rPr>
                <w:rFonts w:ascii="Times New Roman" w:hAnsi="Times New Roman"/>
                <w:lang w:val="ro-RO"/>
              </w:rPr>
            </w:pPr>
          </w:p>
        </w:tc>
      </w:tr>
      <w:tr w:rsidR="009D2107" w:rsidRPr="008F773A" w:rsidTr="008303F9">
        <w:tc>
          <w:tcPr>
            <w:tcW w:w="2518" w:type="dxa"/>
          </w:tcPr>
          <w:p w:rsidR="00A14662" w:rsidRPr="008F773A" w:rsidRDefault="00A14662" w:rsidP="00F40904">
            <w:pPr>
              <w:rPr>
                <w:rFonts w:ascii="Times New Roman" w:hAnsi="Times New Roman"/>
                <w:lang w:val="ro-RO"/>
              </w:rPr>
            </w:pPr>
          </w:p>
          <w:p w:rsidR="007450FC" w:rsidRPr="008F773A" w:rsidRDefault="00F40904" w:rsidP="00F40904">
            <w:pPr>
              <w:rPr>
                <w:rFonts w:ascii="Times New Roman" w:hAnsi="Times New Roman"/>
                <w:b/>
                <w:lang w:val="ro-RO"/>
              </w:rPr>
            </w:pPr>
            <w:r w:rsidRPr="008F773A">
              <w:rPr>
                <w:rFonts w:ascii="Times New Roman" w:hAnsi="Times New Roman"/>
                <w:b/>
                <w:lang w:val="ro-RO"/>
              </w:rPr>
              <w:t>Introducere</w:t>
            </w:r>
          </w:p>
        </w:tc>
        <w:tc>
          <w:tcPr>
            <w:tcW w:w="6521" w:type="dxa"/>
          </w:tcPr>
          <w:p w:rsidR="00D34715" w:rsidRPr="008F773A" w:rsidRDefault="00D34715" w:rsidP="0038298C">
            <w:pPr>
              <w:jc w:val="both"/>
              <w:rPr>
                <w:rFonts w:ascii="Times New Roman" w:hAnsi="Times New Roman"/>
                <w:lang w:val="ro-RO"/>
              </w:rPr>
            </w:pPr>
          </w:p>
          <w:p w:rsidR="0038298C" w:rsidRPr="008F773A" w:rsidRDefault="0038298C" w:rsidP="0038298C">
            <w:pPr>
              <w:jc w:val="both"/>
              <w:rPr>
                <w:rFonts w:ascii="Times New Roman" w:hAnsi="Times New Roman"/>
                <w:lang w:val="ro-RO"/>
              </w:rPr>
            </w:pPr>
            <w:r w:rsidRPr="008F773A">
              <w:rPr>
                <w:rFonts w:ascii="Times New Roman" w:hAnsi="Times New Roman"/>
                <w:lang w:val="ro-RO"/>
              </w:rPr>
              <w:t>Timpul extrem de scurt (4 - 22 aprilie, doua săptămâni) alocat consultărilor publice face ca procesul de discu</w:t>
            </w:r>
            <w:r w:rsidRPr="008F773A">
              <w:rPr>
                <w:rFonts w:ascii="Cambria Math" w:hAnsi="Cambria Math" w:cs="Cambria Math"/>
                <w:lang w:val="ro-RO"/>
              </w:rPr>
              <w:t>ț</w:t>
            </w:r>
            <w:r w:rsidRPr="008F773A">
              <w:rPr>
                <w:rFonts w:ascii="Times New Roman" w:hAnsi="Times New Roman"/>
                <w:lang w:val="ro-RO"/>
              </w:rPr>
              <w:t>ii să fie strict formal, iar men</w:t>
            </w:r>
            <w:r w:rsidRPr="008F773A">
              <w:rPr>
                <w:rFonts w:ascii="Cambria Math" w:hAnsi="Cambria Math" w:cs="Cambria Math"/>
                <w:lang w:val="ro-RO"/>
              </w:rPr>
              <w:t>ț</w:t>
            </w:r>
            <w:r w:rsidRPr="008F773A">
              <w:rPr>
                <w:rFonts w:ascii="Times New Roman" w:hAnsi="Times New Roman"/>
                <w:lang w:val="ro-RO"/>
              </w:rPr>
              <w:t>iunea precum că ”conform CCCT, industria tutunului nu poate fi consultată” vine în contradic</w:t>
            </w:r>
            <w:r w:rsidRPr="008F773A">
              <w:rPr>
                <w:rFonts w:ascii="Cambria Math" w:hAnsi="Cambria Math" w:cs="Cambria Math"/>
                <w:lang w:val="ro-RO"/>
              </w:rPr>
              <w:t>ț</w:t>
            </w:r>
            <w:r w:rsidRPr="008F773A">
              <w:rPr>
                <w:rFonts w:ascii="Times New Roman" w:hAnsi="Times New Roman"/>
                <w:lang w:val="ro-RO"/>
              </w:rPr>
              <w:t>ie cu principiile fundamentale ale Constitu</w:t>
            </w:r>
            <w:r w:rsidRPr="008F773A">
              <w:rPr>
                <w:rFonts w:ascii="Cambria Math" w:hAnsi="Cambria Math" w:cs="Cambria Math"/>
                <w:lang w:val="ro-RO"/>
              </w:rPr>
              <w:t>ț</w:t>
            </w:r>
            <w:r w:rsidRPr="008F773A">
              <w:rPr>
                <w:rFonts w:ascii="Times New Roman" w:hAnsi="Times New Roman"/>
                <w:lang w:val="ro-RO"/>
              </w:rPr>
              <w:t>iei Republicii Moldova. Acest aspect reflecta lipsa de considera</w:t>
            </w:r>
            <w:r w:rsidRPr="008F773A">
              <w:rPr>
                <w:rFonts w:ascii="Cambria Math" w:hAnsi="Cambria Math" w:cs="Cambria Math"/>
                <w:lang w:val="ro-RO"/>
              </w:rPr>
              <w:t>ț</w:t>
            </w:r>
            <w:r w:rsidRPr="008F773A">
              <w:rPr>
                <w:rFonts w:ascii="Times New Roman" w:hAnsi="Times New Roman"/>
                <w:lang w:val="ro-RO"/>
              </w:rPr>
              <w:t>ie a autorilor fa</w:t>
            </w:r>
            <w:r w:rsidRPr="008F773A">
              <w:rPr>
                <w:rFonts w:ascii="Cambria Math" w:hAnsi="Cambria Math" w:cs="Cambria Math"/>
                <w:lang w:val="ro-RO"/>
              </w:rPr>
              <w:t>ț</w:t>
            </w:r>
            <w:r w:rsidRPr="008F773A">
              <w:rPr>
                <w:rFonts w:ascii="Times New Roman" w:hAnsi="Times New Roman"/>
                <w:lang w:val="ro-RO"/>
              </w:rPr>
              <w:t>ă de păr</w:t>
            </w:r>
            <w:r w:rsidRPr="008F773A">
              <w:rPr>
                <w:rFonts w:ascii="Cambria Math" w:hAnsi="Cambria Math" w:cs="Cambria Math"/>
                <w:lang w:val="ro-RO"/>
              </w:rPr>
              <w:t>ț</w:t>
            </w:r>
            <w:r w:rsidRPr="008F773A">
              <w:rPr>
                <w:rFonts w:ascii="Times New Roman" w:hAnsi="Times New Roman"/>
                <w:lang w:val="ro-RO"/>
              </w:rPr>
              <w:t>ile interesate, care vor fi afectate de modificările prevăzute. Domeniile abordate în Analiza Impactului de Reglementare (AIR) sunt de importan</w:t>
            </w:r>
            <w:r w:rsidRPr="008F773A">
              <w:rPr>
                <w:rFonts w:ascii="Cambria Math" w:hAnsi="Cambria Math" w:cs="Cambria Math"/>
                <w:lang w:val="ro-RO"/>
              </w:rPr>
              <w:t>ț</w:t>
            </w:r>
            <w:r w:rsidRPr="008F773A">
              <w:rPr>
                <w:rFonts w:ascii="Times New Roman" w:hAnsi="Times New Roman"/>
                <w:lang w:val="ro-RO"/>
              </w:rPr>
              <w:t xml:space="preserve">ă majoră atât pentru industria tutunului, cât </w:t>
            </w:r>
            <w:r w:rsidRPr="008F773A">
              <w:rPr>
                <w:rFonts w:ascii="Cambria Math" w:hAnsi="Cambria Math" w:cs="Cambria Math"/>
                <w:lang w:val="ro-RO"/>
              </w:rPr>
              <w:t>ș</w:t>
            </w:r>
            <w:r w:rsidRPr="008F773A">
              <w:rPr>
                <w:rFonts w:ascii="Times New Roman" w:hAnsi="Times New Roman"/>
                <w:lang w:val="ro-RO"/>
              </w:rPr>
              <w:t>i pentru întreg lan</w:t>
            </w:r>
            <w:r w:rsidRPr="008F773A">
              <w:rPr>
                <w:rFonts w:ascii="Cambria Math" w:hAnsi="Cambria Math" w:cs="Cambria Math"/>
                <w:lang w:val="ro-RO"/>
              </w:rPr>
              <w:t>ț</w:t>
            </w:r>
            <w:r w:rsidRPr="008F773A">
              <w:rPr>
                <w:rFonts w:ascii="Times New Roman" w:hAnsi="Times New Roman"/>
                <w:lang w:val="ro-RO"/>
              </w:rPr>
              <w:t xml:space="preserve">ul comercial conex acesteia (punctele de vânzare cu amănuntul etc.) </w:t>
            </w:r>
            <w:r w:rsidRPr="008F773A">
              <w:rPr>
                <w:rFonts w:ascii="Cambria Math" w:hAnsi="Cambria Math" w:cs="Cambria Math"/>
                <w:lang w:val="ro-RO"/>
              </w:rPr>
              <w:t>ș</w:t>
            </w:r>
            <w:r w:rsidRPr="008F773A">
              <w:rPr>
                <w:rFonts w:ascii="Times New Roman" w:hAnsi="Times New Roman"/>
                <w:lang w:val="ro-RO"/>
              </w:rPr>
              <w:t xml:space="preserve">i pot duce la lipsa de stabilitate </w:t>
            </w:r>
            <w:r w:rsidRPr="008F773A">
              <w:rPr>
                <w:rFonts w:ascii="Cambria Math" w:hAnsi="Cambria Math" w:cs="Cambria Math"/>
                <w:lang w:val="ro-RO"/>
              </w:rPr>
              <w:t>ș</w:t>
            </w:r>
            <w:r w:rsidRPr="008F773A">
              <w:rPr>
                <w:rFonts w:ascii="Times New Roman" w:hAnsi="Times New Roman"/>
                <w:lang w:val="ro-RO"/>
              </w:rPr>
              <w:t xml:space="preserve">i predictibilitate economică, precum </w:t>
            </w:r>
            <w:r w:rsidRPr="008F773A">
              <w:rPr>
                <w:rFonts w:ascii="Cambria Math" w:hAnsi="Cambria Math" w:cs="Cambria Math"/>
                <w:lang w:val="ro-RO"/>
              </w:rPr>
              <w:t>ș</w:t>
            </w:r>
            <w:r w:rsidRPr="008F773A">
              <w:rPr>
                <w:rFonts w:ascii="Times New Roman" w:hAnsi="Times New Roman"/>
                <w:lang w:val="ro-RO"/>
              </w:rPr>
              <w:t>i la perturbări majore ale procesele de produc</w:t>
            </w:r>
            <w:r w:rsidRPr="008F773A">
              <w:rPr>
                <w:rFonts w:ascii="Cambria Math" w:hAnsi="Cambria Math" w:cs="Cambria Math"/>
                <w:lang w:val="ro-RO"/>
              </w:rPr>
              <w:t>ț</w:t>
            </w:r>
            <w:r w:rsidRPr="008F773A">
              <w:rPr>
                <w:rFonts w:ascii="Times New Roman" w:hAnsi="Times New Roman"/>
                <w:lang w:val="ro-RO"/>
              </w:rPr>
              <w:t>ie sau la alterarea re</w:t>
            </w:r>
            <w:r w:rsidRPr="008F773A">
              <w:rPr>
                <w:rFonts w:ascii="Cambria Math" w:hAnsi="Cambria Math" w:cs="Cambria Math"/>
                <w:lang w:val="ro-RO"/>
              </w:rPr>
              <w:t>ț</w:t>
            </w:r>
            <w:r w:rsidRPr="008F773A">
              <w:rPr>
                <w:rFonts w:ascii="Times New Roman" w:hAnsi="Times New Roman"/>
                <w:lang w:val="ro-RO"/>
              </w:rPr>
              <w:t>etelor de fabrica</w:t>
            </w:r>
            <w:r w:rsidRPr="008F773A">
              <w:rPr>
                <w:rFonts w:ascii="Cambria Math" w:hAnsi="Cambria Math" w:cs="Cambria Math"/>
                <w:lang w:val="ro-RO"/>
              </w:rPr>
              <w:t>ț</w:t>
            </w:r>
            <w:r w:rsidRPr="008F773A">
              <w:rPr>
                <w:rFonts w:ascii="Times New Roman" w:hAnsi="Times New Roman"/>
                <w:lang w:val="ro-RO"/>
              </w:rPr>
              <w:t>ie (acestea includ împachetarea, inscrip</w:t>
            </w:r>
            <w:r w:rsidRPr="008F773A">
              <w:rPr>
                <w:rFonts w:ascii="Cambria Math" w:hAnsi="Cambria Math" w:cs="Cambria Math"/>
                <w:lang w:val="ro-RO"/>
              </w:rPr>
              <w:t>ț</w:t>
            </w:r>
            <w:r w:rsidRPr="008F773A">
              <w:rPr>
                <w:rFonts w:ascii="Times New Roman" w:hAnsi="Times New Roman"/>
                <w:lang w:val="ro-RO"/>
              </w:rPr>
              <w:t>ionarea, avertismentele, ingredientele, aditivii, con</w:t>
            </w:r>
            <w:r w:rsidRPr="008F773A">
              <w:rPr>
                <w:rFonts w:ascii="Cambria Math" w:hAnsi="Cambria Math" w:cs="Cambria Math"/>
                <w:lang w:val="ro-RO"/>
              </w:rPr>
              <w:t>ț</w:t>
            </w:r>
            <w:r w:rsidRPr="008F773A">
              <w:rPr>
                <w:rFonts w:ascii="Times New Roman" w:hAnsi="Times New Roman"/>
                <w:lang w:val="ro-RO"/>
              </w:rPr>
              <w:t>inutul produselor etc.).</w:t>
            </w:r>
          </w:p>
          <w:p w:rsidR="007450FC" w:rsidRPr="008F773A" w:rsidRDefault="0038298C" w:rsidP="008303F9">
            <w:pPr>
              <w:jc w:val="both"/>
              <w:rPr>
                <w:rFonts w:ascii="Times New Roman" w:hAnsi="Times New Roman"/>
                <w:lang w:val="ro-RO"/>
              </w:rPr>
            </w:pPr>
            <w:r w:rsidRPr="008F773A">
              <w:rPr>
                <w:rFonts w:ascii="Times New Roman" w:hAnsi="Times New Roman"/>
                <w:lang w:val="ro-RO"/>
              </w:rPr>
              <w:t>Actele legislative propuse spre modificare de prezenta Analiza impactului de reglementare (AIR) cuprind o arie destul de extinsa, iar cuantumul modificărilor care se doresc este semnificativ. Toate acestea indică asupra necesită</w:t>
            </w:r>
            <w:r w:rsidRPr="008F773A">
              <w:rPr>
                <w:rFonts w:ascii="Cambria Math" w:hAnsi="Cambria Math" w:cs="Cambria Math"/>
                <w:lang w:val="ro-RO"/>
              </w:rPr>
              <w:t>ț</w:t>
            </w:r>
            <w:r w:rsidRPr="008F773A">
              <w:rPr>
                <w:rFonts w:ascii="Times New Roman" w:hAnsi="Times New Roman"/>
                <w:lang w:val="ro-RO"/>
              </w:rPr>
              <w:t>ii dezvoltării unei noi legi.</w:t>
            </w:r>
          </w:p>
          <w:p w:rsidR="00DC5587" w:rsidRPr="008F773A" w:rsidRDefault="00DC5587" w:rsidP="008303F9">
            <w:pPr>
              <w:jc w:val="both"/>
              <w:rPr>
                <w:rFonts w:ascii="Times New Roman" w:hAnsi="Times New Roman"/>
                <w:lang w:val="ro-RO"/>
              </w:rPr>
            </w:pPr>
          </w:p>
          <w:p w:rsidR="00DC5587" w:rsidRPr="008F773A" w:rsidRDefault="00DC5587" w:rsidP="008303F9">
            <w:pPr>
              <w:jc w:val="both"/>
              <w:rPr>
                <w:rFonts w:ascii="Times New Roman" w:hAnsi="Times New Roman"/>
                <w:lang w:val="ro-RO"/>
              </w:rPr>
            </w:pPr>
          </w:p>
          <w:p w:rsidR="00E208D8" w:rsidRPr="008F773A" w:rsidRDefault="00E208D8" w:rsidP="0038298C">
            <w:pPr>
              <w:pStyle w:val="ListParagraph"/>
              <w:jc w:val="both"/>
              <w:rPr>
                <w:rFonts w:ascii="Times New Roman" w:hAnsi="Times New Roman"/>
                <w:lang w:val="ro-RO"/>
              </w:rPr>
            </w:pPr>
          </w:p>
          <w:p w:rsidR="00E12C88" w:rsidRPr="008F773A" w:rsidRDefault="00E208D8" w:rsidP="00E12C88">
            <w:pPr>
              <w:jc w:val="both"/>
              <w:rPr>
                <w:rFonts w:ascii="Times New Roman" w:hAnsi="Times New Roman"/>
                <w:lang w:val="ro-RO"/>
              </w:rPr>
            </w:pPr>
            <w:r w:rsidRPr="008F773A">
              <w:rPr>
                <w:rFonts w:ascii="Times New Roman" w:hAnsi="Times New Roman"/>
                <w:b/>
                <w:lang w:val="ro-RO"/>
              </w:rPr>
              <w:t>Propunere</w:t>
            </w:r>
            <w:r w:rsidR="00E12C88" w:rsidRPr="008F773A">
              <w:rPr>
                <w:rFonts w:ascii="Times New Roman" w:hAnsi="Times New Roman"/>
                <w:b/>
                <w:lang w:val="ro-RO"/>
              </w:rPr>
              <w:t>:</w:t>
            </w:r>
            <w:r w:rsidR="00C82BA4" w:rsidRPr="008F773A">
              <w:rPr>
                <w:rFonts w:ascii="Times New Roman" w:hAnsi="Times New Roman"/>
                <w:b/>
                <w:lang w:val="ro-RO"/>
              </w:rPr>
              <w:t xml:space="preserve"> </w:t>
            </w:r>
            <w:r w:rsidR="00E12C88" w:rsidRPr="008F773A">
              <w:rPr>
                <w:rFonts w:ascii="Times New Roman" w:hAnsi="Times New Roman"/>
                <w:lang w:val="ro-RO"/>
              </w:rPr>
              <w:t>Se impune prelungirea duratei consultărilor publice datorită complexită</w:t>
            </w:r>
            <w:r w:rsidR="00E12C88" w:rsidRPr="008F773A">
              <w:rPr>
                <w:rFonts w:ascii="Cambria Math" w:hAnsi="Cambria Math" w:cs="Cambria Math"/>
                <w:lang w:val="ro-RO"/>
              </w:rPr>
              <w:t>ț</w:t>
            </w:r>
            <w:r w:rsidR="00E12C88" w:rsidRPr="008F773A">
              <w:rPr>
                <w:rFonts w:ascii="Times New Roman" w:hAnsi="Times New Roman"/>
                <w:lang w:val="ro-RO"/>
              </w:rPr>
              <w:t xml:space="preserve">ii prezentului document precum </w:t>
            </w:r>
            <w:r w:rsidR="00E12C88" w:rsidRPr="008F773A">
              <w:rPr>
                <w:rFonts w:ascii="Cambria Math" w:hAnsi="Cambria Math" w:cs="Cambria Math"/>
                <w:lang w:val="ro-RO"/>
              </w:rPr>
              <w:t>ș</w:t>
            </w:r>
            <w:r w:rsidR="00E12C88" w:rsidRPr="008F773A">
              <w:rPr>
                <w:rFonts w:ascii="Times New Roman" w:hAnsi="Times New Roman"/>
                <w:lang w:val="ro-RO"/>
              </w:rPr>
              <w:t>i extinderea listei celor consulta</w:t>
            </w:r>
            <w:r w:rsidR="00E12C88" w:rsidRPr="008F773A">
              <w:rPr>
                <w:rFonts w:ascii="Cambria Math" w:hAnsi="Cambria Math" w:cs="Cambria Math"/>
                <w:lang w:val="ro-RO"/>
              </w:rPr>
              <w:t>ț</w:t>
            </w:r>
            <w:r w:rsidR="00E12C88" w:rsidRPr="008F773A">
              <w:rPr>
                <w:rFonts w:ascii="Times New Roman" w:hAnsi="Times New Roman"/>
                <w:lang w:val="ro-RO"/>
              </w:rPr>
              <w:t>i, inclusiv includerea reprezentanţilor industriei tutunului în procesul de consultare a AIR.</w:t>
            </w:r>
          </w:p>
          <w:p w:rsidR="00E12C88" w:rsidRPr="008F773A" w:rsidRDefault="00E12C88" w:rsidP="00E12C88">
            <w:pPr>
              <w:jc w:val="both"/>
              <w:rPr>
                <w:rFonts w:ascii="Times New Roman" w:hAnsi="Times New Roman"/>
                <w:lang w:val="ro-RO"/>
              </w:rPr>
            </w:pPr>
          </w:p>
          <w:p w:rsidR="00E12C88" w:rsidRPr="008F773A" w:rsidRDefault="00E12C88" w:rsidP="00E12C88">
            <w:pPr>
              <w:jc w:val="both"/>
              <w:rPr>
                <w:rFonts w:ascii="Times New Roman" w:hAnsi="Times New Roman"/>
                <w:lang w:val="ro-RO"/>
              </w:rPr>
            </w:pPr>
            <w:r w:rsidRPr="008F773A">
              <w:rPr>
                <w:rFonts w:ascii="Times New Roman" w:hAnsi="Times New Roman"/>
                <w:lang w:val="ro-RO"/>
              </w:rPr>
              <w:t>Se impune reducerea cuantumului modificărilor la mai pu</w:t>
            </w:r>
            <w:r w:rsidRPr="008F773A">
              <w:rPr>
                <w:rFonts w:ascii="Cambria Math" w:hAnsi="Cambria Math" w:cs="Cambria Math"/>
                <w:lang w:val="ro-RO"/>
              </w:rPr>
              <w:t>ț</w:t>
            </w:r>
            <w:r w:rsidRPr="008F773A">
              <w:rPr>
                <w:rFonts w:ascii="Times New Roman" w:hAnsi="Times New Roman"/>
                <w:lang w:val="ro-RO"/>
              </w:rPr>
              <w:t>in de 2/3 din textul actualei legi. În cazul în care autorii insistă asupra modificărilor esen</w:t>
            </w:r>
            <w:r w:rsidRPr="008F773A">
              <w:rPr>
                <w:rFonts w:ascii="Cambria Math" w:hAnsi="Cambria Math" w:cs="Cambria Math"/>
                <w:lang w:val="ro-RO"/>
              </w:rPr>
              <w:t>ț</w:t>
            </w:r>
            <w:r w:rsidRPr="008F773A">
              <w:rPr>
                <w:rFonts w:ascii="Times New Roman" w:hAnsi="Times New Roman"/>
                <w:lang w:val="ro-RO"/>
              </w:rPr>
              <w:t>iale (mai mult de 2/3) este necesară elaborarea unei legi noi.</w:t>
            </w:r>
          </w:p>
          <w:p w:rsidR="00E12C88" w:rsidRPr="008F773A" w:rsidRDefault="00E12C88" w:rsidP="0038298C">
            <w:pPr>
              <w:pStyle w:val="ListParagraph"/>
              <w:jc w:val="both"/>
              <w:rPr>
                <w:rFonts w:ascii="Times New Roman" w:hAnsi="Times New Roman"/>
                <w:lang w:val="ro-RO"/>
              </w:rPr>
            </w:pPr>
          </w:p>
        </w:tc>
        <w:tc>
          <w:tcPr>
            <w:tcW w:w="1417" w:type="dxa"/>
          </w:tcPr>
          <w:p w:rsidR="00611A30" w:rsidRPr="008F773A" w:rsidRDefault="00611A30" w:rsidP="00F838C2">
            <w:pPr>
              <w:jc w:val="both"/>
              <w:rPr>
                <w:rFonts w:ascii="Times New Roman" w:hAnsi="Times New Roman"/>
                <w:lang w:val="ro-RO"/>
              </w:rPr>
            </w:pPr>
          </w:p>
          <w:p w:rsidR="007450FC" w:rsidRPr="008F773A" w:rsidRDefault="00C32455" w:rsidP="00F838C2">
            <w:pPr>
              <w:jc w:val="both"/>
              <w:rPr>
                <w:rFonts w:ascii="Times New Roman" w:hAnsi="Times New Roman"/>
                <w:lang w:val="ro-RO"/>
              </w:rPr>
            </w:pPr>
            <w:r w:rsidRPr="008F773A">
              <w:rPr>
                <w:rFonts w:ascii="Times New Roman" w:hAnsi="Times New Roman"/>
                <w:lang w:val="ro-RO"/>
              </w:rPr>
              <w:t>Amcham (JTI, BAT, PMI)</w:t>
            </w:r>
          </w:p>
          <w:p w:rsidR="007450FC" w:rsidRPr="008F773A" w:rsidRDefault="007450FC" w:rsidP="00F838C2">
            <w:pPr>
              <w:jc w:val="both"/>
              <w:rPr>
                <w:rFonts w:ascii="Times New Roman" w:hAnsi="Times New Roman"/>
                <w:lang w:val="ro-RO"/>
              </w:rPr>
            </w:pPr>
          </w:p>
        </w:tc>
        <w:tc>
          <w:tcPr>
            <w:tcW w:w="3402" w:type="dxa"/>
          </w:tcPr>
          <w:tbl>
            <w:tblPr>
              <w:tblW w:w="5000" w:type="pct"/>
              <w:tblCellSpacing w:w="75" w:type="dxa"/>
              <w:tblLayout w:type="fixed"/>
              <w:tblCellMar>
                <w:top w:w="150" w:type="dxa"/>
                <w:left w:w="150" w:type="dxa"/>
                <w:bottom w:w="150" w:type="dxa"/>
                <w:right w:w="150" w:type="dxa"/>
              </w:tblCellMar>
              <w:tblLook w:val="04A0" w:firstRow="1" w:lastRow="0" w:firstColumn="1" w:lastColumn="0" w:noHBand="0" w:noVBand="1"/>
            </w:tblPr>
            <w:tblGrid>
              <w:gridCol w:w="3186"/>
            </w:tblGrid>
            <w:tr w:rsidR="00414D33" w:rsidRPr="008F773A" w:rsidTr="00384413">
              <w:trPr>
                <w:tblCellSpacing w:w="75" w:type="dxa"/>
              </w:trPr>
              <w:tc>
                <w:tcPr>
                  <w:tcW w:w="2744" w:type="dxa"/>
                  <w:tcBorders>
                    <w:top w:val="nil"/>
                    <w:left w:val="nil"/>
                    <w:bottom w:val="nil"/>
                    <w:right w:val="nil"/>
                  </w:tcBorders>
                  <w:vAlign w:val="center"/>
                </w:tcPr>
                <w:p w:rsidR="00414D33" w:rsidRPr="008F773A" w:rsidRDefault="00384413" w:rsidP="00AA6850">
                  <w:pPr>
                    <w:spacing w:after="0" w:line="240" w:lineRule="auto"/>
                    <w:jc w:val="both"/>
                    <w:rPr>
                      <w:rFonts w:ascii="Times New Roman" w:eastAsia="Times New Roman" w:hAnsi="Times New Roman" w:cs="Times New Roman"/>
                      <w:color w:val="000000"/>
                      <w:sz w:val="20"/>
                      <w:szCs w:val="20"/>
                      <w:lang w:val="fr-FR"/>
                    </w:rPr>
                  </w:pPr>
                  <w:r w:rsidRPr="008F773A">
                    <w:rPr>
                      <w:rFonts w:ascii="Times New Roman" w:hAnsi="Times New Roman" w:cs="Times New Roman"/>
                      <w:sz w:val="20"/>
                      <w:szCs w:val="20"/>
                      <w:lang w:val="fr-FR"/>
                    </w:rPr>
                    <w:t>Nu se acceptă, reiterare</w:t>
                  </w:r>
                  <w:r w:rsidR="001D1B47" w:rsidRPr="008F773A">
                    <w:rPr>
                      <w:rFonts w:ascii="Times New Roman" w:hAnsi="Times New Roman" w:cs="Times New Roman"/>
                      <w:sz w:val="20"/>
                      <w:szCs w:val="20"/>
                      <w:lang w:val="fr-FR"/>
                    </w:rPr>
                    <w:t>a</w:t>
                  </w:r>
                  <w:r w:rsidRPr="008F773A">
                    <w:rPr>
                      <w:rFonts w:ascii="Times New Roman" w:hAnsi="Times New Roman" w:cs="Times New Roman"/>
                      <w:sz w:val="20"/>
                      <w:szCs w:val="20"/>
                      <w:lang w:val="fr-FR"/>
                    </w:rPr>
                    <w:t xml:space="preserve"> răspuns</w:t>
                  </w:r>
                  <w:r w:rsidR="001D1B47" w:rsidRPr="008F773A">
                    <w:rPr>
                      <w:rFonts w:ascii="Times New Roman" w:hAnsi="Times New Roman" w:cs="Times New Roman"/>
                      <w:sz w:val="20"/>
                      <w:szCs w:val="20"/>
                      <w:lang w:val="fr-FR"/>
                    </w:rPr>
                    <w:t>ului</w:t>
                  </w:r>
                  <w:r w:rsidRPr="008F773A">
                    <w:rPr>
                      <w:rFonts w:ascii="Times New Roman" w:hAnsi="Times New Roman" w:cs="Times New Roman"/>
                      <w:sz w:val="20"/>
                      <w:szCs w:val="20"/>
                      <w:lang w:val="fr-FR"/>
                    </w:rPr>
                    <w:t xml:space="preserve"> precedent. </w:t>
                  </w:r>
                </w:p>
              </w:tc>
            </w:tr>
            <w:tr w:rsidR="00414D33" w:rsidRPr="008F773A" w:rsidTr="00384413">
              <w:trPr>
                <w:tblCellSpacing w:w="75" w:type="dxa"/>
              </w:trPr>
              <w:tc>
                <w:tcPr>
                  <w:tcW w:w="2744" w:type="dxa"/>
                  <w:tcBorders>
                    <w:top w:val="nil"/>
                    <w:left w:val="nil"/>
                    <w:bottom w:val="nil"/>
                    <w:right w:val="nil"/>
                  </w:tcBorders>
                  <w:vAlign w:val="center"/>
                </w:tcPr>
                <w:p w:rsidR="00414D33" w:rsidRPr="008F773A" w:rsidRDefault="00414D33" w:rsidP="00414D33">
                  <w:pPr>
                    <w:spacing w:after="0" w:line="240" w:lineRule="auto"/>
                    <w:jc w:val="center"/>
                    <w:rPr>
                      <w:rFonts w:ascii="Times New Roman" w:eastAsia="Times New Roman" w:hAnsi="Times New Roman" w:cs="Times New Roman"/>
                      <w:b/>
                      <w:bCs/>
                      <w:color w:val="000000"/>
                      <w:sz w:val="20"/>
                      <w:szCs w:val="20"/>
                      <w:lang w:val="fr-FR"/>
                    </w:rPr>
                  </w:pPr>
                </w:p>
              </w:tc>
            </w:tr>
          </w:tbl>
          <w:p w:rsidR="00414D33" w:rsidRPr="008F773A" w:rsidRDefault="00414D33" w:rsidP="00C271F6">
            <w:pPr>
              <w:jc w:val="both"/>
              <w:rPr>
                <w:rFonts w:ascii="Times New Roman" w:hAnsi="Times New Roman"/>
                <w:color w:val="222222"/>
                <w:shd w:val="clear" w:color="auto" w:fill="FFFFFF"/>
                <w:lang w:val="fr-FR"/>
              </w:rPr>
            </w:pPr>
          </w:p>
        </w:tc>
      </w:tr>
      <w:tr w:rsidR="00D34715" w:rsidRPr="008F773A" w:rsidTr="008303F9">
        <w:tc>
          <w:tcPr>
            <w:tcW w:w="2518" w:type="dxa"/>
          </w:tcPr>
          <w:p w:rsidR="00D34715" w:rsidRPr="008F773A" w:rsidRDefault="00D34715" w:rsidP="00D34715">
            <w:pPr>
              <w:rPr>
                <w:rFonts w:ascii="Times New Roman" w:hAnsi="Times New Roman"/>
                <w:lang w:val="ro-RO"/>
              </w:rPr>
            </w:pPr>
          </w:p>
          <w:p w:rsidR="00D34715" w:rsidRPr="008F773A" w:rsidRDefault="00D34715" w:rsidP="00D34715">
            <w:pPr>
              <w:rPr>
                <w:rFonts w:ascii="Times New Roman" w:hAnsi="Times New Roman"/>
                <w:b/>
                <w:lang w:val="ro-RO"/>
              </w:rPr>
            </w:pPr>
            <w:r w:rsidRPr="008F773A">
              <w:rPr>
                <w:rFonts w:ascii="Times New Roman" w:hAnsi="Times New Roman"/>
                <w:b/>
                <w:lang w:val="ro-RO"/>
              </w:rPr>
              <w:t>Definirea problemei</w:t>
            </w:r>
          </w:p>
          <w:p w:rsidR="00D34715" w:rsidRPr="008F773A" w:rsidRDefault="00D34715" w:rsidP="00F40904">
            <w:pPr>
              <w:rPr>
                <w:rFonts w:ascii="Times New Roman" w:hAnsi="Times New Roman"/>
                <w:lang w:val="ro-RO"/>
              </w:rPr>
            </w:pPr>
          </w:p>
        </w:tc>
        <w:tc>
          <w:tcPr>
            <w:tcW w:w="6521" w:type="dxa"/>
          </w:tcPr>
          <w:p w:rsidR="00C224D9" w:rsidRPr="008F773A" w:rsidRDefault="00D34715" w:rsidP="00384413">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lang w:val="ro-RO"/>
              </w:rPr>
            </w:pPr>
            <w:r w:rsidRPr="008F773A">
              <w:rPr>
                <w:rFonts w:ascii="Times New Roman" w:hAnsi="Times New Roman"/>
                <w:lang w:val="ro-RO"/>
              </w:rPr>
              <w:t>La Sec</w:t>
            </w:r>
            <w:r w:rsidRPr="008F773A">
              <w:rPr>
                <w:rFonts w:ascii="Cambria Math" w:hAnsi="Cambria Math" w:cs="Cambria Math"/>
                <w:lang w:val="ro-RO"/>
              </w:rPr>
              <w:t>ț</w:t>
            </w:r>
            <w:r w:rsidRPr="008F773A">
              <w:rPr>
                <w:rFonts w:ascii="Times New Roman" w:hAnsi="Times New Roman"/>
                <w:lang w:val="ro-RO"/>
              </w:rPr>
              <w:t>iunea „</w:t>
            </w:r>
            <w:r w:rsidRPr="008F773A">
              <w:rPr>
                <w:rFonts w:ascii="Times New Roman" w:hAnsi="Times New Roman"/>
                <w:i/>
                <w:lang w:val="ro-RO"/>
              </w:rPr>
              <w:t>Definirea Problemei”</w:t>
            </w:r>
            <w:r w:rsidRPr="008F773A">
              <w:rPr>
                <w:rFonts w:ascii="Times New Roman" w:hAnsi="Times New Roman"/>
                <w:lang w:val="ro-RO"/>
              </w:rPr>
              <w:t xml:space="preserve"> se menţionează că, necesitatea intervenţiei statului se bazează in linii mari doar pe două aspecte de bază - executarea prevederilor Legii nr. 124 din 11.05.2007 pentru ratificarea Convenţiei-cadru a Organizaţiei Mondiale a Sănătăţii privind controlul tutunului şi </w:t>
            </w:r>
            <w:r w:rsidRPr="008F773A">
              <w:rPr>
                <w:rStyle w:val="Strong"/>
                <w:color w:val="000000"/>
                <w:lang w:val="ro-RO"/>
              </w:rPr>
              <w:t>Hotărârii Guvernului</w:t>
            </w:r>
            <w:r w:rsidRPr="008F773A">
              <w:rPr>
                <w:rFonts w:ascii="Times New Roman" w:hAnsi="Times New Roman"/>
                <w:color w:val="000000"/>
                <w:lang w:val="ro-RO"/>
              </w:rPr>
              <w:t xml:space="preserve"> nr. 100 din 16.02.2012 </w:t>
            </w:r>
            <w:r w:rsidRPr="008F773A">
              <w:rPr>
                <w:rFonts w:ascii="Times New Roman" w:hAnsi="Times New Roman"/>
                <w:bCs/>
                <w:lang w:val="ro-RO"/>
              </w:rPr>
              <w:t>cu privire la aprobarea Programului naţional privind controlul tutunului pentru anii 2012-2016,</w:t>
            </w:r>
            <w:r w:rsidRPr="008F773A">
              <w:rPr>
                <w:rFonts w:ascii="Times New Roman" w:hAnsi="Times New Roman"/>
                <w:lang w:val="ro-RO"/>
              </w:rPr>
              <w:t xml:space="preserve"> care conţine norme privind necesitatea </w:t>
            </w:r>
            <w:r w:rsidRPr="008F773A">
              <w:rPr>
                <w:rFonts w:ascii="Times New Roman" w:hAnsi="Times New Roman"/>
                <w:bCs/>
                <w:lang w:val="ro-RO"/>
              </w:rPr>
              <w:t>“armonizării 100%</w:t>
            </w:r>
            <w:r w:rsidRPr="008F773A">
              <w:rPr>
                <w:rFonts w:ascii="Times New Roman" w:hAnsi="Times New Roman"/>
                <w:lang w:val="ro-RO"/>
              </w:rPr>
              <w:t xml:space="preserve"> a legislaţiei naţionale în domeniul controlului tutunului, cu dispoziţiile Convenţiei-cadru a Organizaţiei Mondiale a Sănătăţii privind controlul tutunului (CCCT) şi </w:t>
            </w:r>
            <w:r w:rsidRPr="008F773A">
              <w:rPr>
                <w:rFonts w:ascii="Times New Roman" w:hAnsi="Times New Roman"/>
                <w:i/>
                <w:lang w:val="ro-RO"/>
              </w:rPr>
              <w:t>aquis</w:t>
            </w:r>
            <w:r w:rsidRPr="008F773A">
              <w:rPr>
                <w:rFonts w:ascii="Times New Roman" w:hAnsi="Times New Roman"/>
                <w:lang w:val="ro-RO"/>
              </w:rPr>
              <w:t>-ului comunitar”.</w:t>
            </w:r>
          </w:p>
        </w:tc>
        <w:tc>
          <w:tcPr>
            <w:tcW w:w="1417" w:type="dxa"/>
          </w:tcPr>
          <w:p w:rsidR="00D34715" w:rsidRPr="008F773A" w:rsidRDefault="00D34715" w:rsidP="00F838C2">
            <w:pPr>
              <w:jc w:val="both"/>
              <w:rPr>
                <w:rFonts w:ascii="Times New Roman" w:hAnsi="Times New Roman"/>
                <w:lang w:val="ro-RO"/>
              </w:rPr>
            </w:pPr>
          </w:p>
          <w:p w:rsidR="00D34715" w:rsidRPr="008F773A" w:rsidRDefault="00D34715" w:rsidP="00F838C2">
            <w:pPr>
              <w:jc w:val="both"/>
              <w:rPr>
                <w:rFonts w:ascii="Times New Roman" w:hAnsi="Times New Roman"/>
                <w:lang w:val="ro-RO"/>
              </w:rPr>
            </w:pPr>
            <w:r w:rsidRPr="008F773A">
              <w:rPr>
                <w:rFonts w:ascii="Times New Roman" w:hAnsi="Times New Roman"/>
                <w:lang w:val="ro-RO"/>
              </w:rPr>
              <w:t>Expert GL</w:t>
            </w:r>
          </w:p>
        </w:tc>
        <w:tc>
          <w:tcPr>
            <w:tcW w:w="3402" w:type="dxa"/>
          </w:tcPr>
          <w:p w:rsidR="00D34715" w:rsidRPr="008F773A" w:rsidRDefault="00D34715" w:rsidP="00D34715">
            <w:pPr>
              <w:pStyle w:val="CommentText"/>
              <w:rPr>
                <w:lang w:val="ro-RO"/>
              </w:rPr>
            </w:pPr>
          </w:p>
          <w:p w:rsidR="00D34715" w:rsidRPr="008F773A" w:rsidRDefault="00D34715" w:rsidP="00D34715">
            <w:pPr>
              <w:pStyle w:val="CommentText"/>
              <w:rPr>
                <w:lang w:val="ro-RO"/>
              </w:rPr>
            </w:pPr>
            <w:r w:rsidRPr="008F773A">
              <w:rPr>
                <w:lang w:val="ro-RO"/>
              </w:rPr>
              <w:t xml:space="preserve">A fost completat cu prevederi din Programul </w:t>
            </w:r>
            <w:r w:rsidR="00925C9F" w:rsidRPr="008F773A">
              <w:rPr>
                <w:lang w:val="ro-RO"/>
              </w:rPr>
              <w:t>de guvernare 2013-2014 şi Hotăr</w:t>
            </w:r>
            <w:r w:rsidR="00D54811" w:rsidRPr="008F773A">
              <w:rPr>
                <w:lang w:val="ro-RO"/>
              </w:rPr>
              <w:t>î</w:t>
            </w:r>
            <w:r w:rsidRPr="008F773A">
              <w:rPr>
                <w:lang w:val="ro-RO"/>
              </w:rPr>
              <w:t xml:space="preserve">rea Parlamentului nr.82. </w:t>
            </w:r>
          </w:p>
          <w:p w:rsidR="00D34715" w:rsidRPr="008F773A" w:rsidRDefault="00D34715" w:rsidP="00F838C2">
            <w:pPr>
              <w:jc w:val="both"/>
              <w:rPr>
                <w:rFonts w:ascii="Times New Roman" w:hAnsi="Times New Roman"/>
                <w:lang w:val="ro-RO"/>
              </w:rPr>
            </w:pPr>
          </w:p>
        </w:tc>
      </w:tr>
      <w:tr w:rsidR="009D2107" w:rsidRPr="008F773A" w:rsidTr="008303F9">
        <w:tc>
          <w:tcPr>
            <w:tcW w:w="2518" w:type="dxa"/>
          </w:tcPr>
          <w:p w:rsidR="00D34715" w:rsidRPr="008F773A" w:rsidRDefault="00D34715" w:rsidP="00F838C2">
            <w:pPr>
              <w:rPr>
                <w:rFonts w:ascii="Times New Roman" w:hAnsi="Times New Roman"/>
                <w:lang w:val="ro-RO"/>
              </w:rPr>
            </w:pPr>
          </w:p>
          <w:p w:rsidR="007450FC" w:rsidRPr="008F773A" w:rsidRDefault="00F40904" w:rsidP="00F838C2">
            <w:pPr>
              <w:rPr>
                <w:rFonts w:ascii="Times New Roman" w:hAnsi="Times New Roman"/>
                <w:b/>
                <w:lang w:val="ro-RO"/>
              </w:rPr>
            </w:pPr>
            <w:r w:rsidRPr="008F773A">
              <w:rPr>
                <w:rFonts w:ascii="Times New Roman" w:hAnsi="Times New Roman"/>
                <w:b/>
                <w:lang w:val="ro-RO"/>
              </w:rPr>
              <w:t>Definirea problemei</w:t>
            </w:r>
          </w:p>
          <w:p w:rsidR="00EF304F" w:rsidRPr="008F773A" w:rsidRDefault="00EF304F" w:rsidP="00414D33">
            <w:pPr>
              <w:jc w:val="both"/>
              <w:rPr>
                <w:rFonts w:ascii="Times New Roman" w:hAnsi="Times New Roman"/>
                <w:b/>
                <w:i/>
                <w:lang w:val="ro-RO"/>
              </w:rPr>
            </w:pPr>
            <w:r w:rsidRPr="008F773A">
              <w:rPr>
                <w:rFonts w:ascii="Times New Roman" w:hAnsi="Times New Roman"/>
                <w:b/>
                <w:i/>
                <w:lang w:val="ro-RO"/>
              </w:rPr>
              <w:t xml:space="preserve">Componenta juridică </w:t>
            </w:r>
          </w:p>
          <w:p w:rsidR="00EF304F" w:rsidRPr="008F773A" w:rsidRDefault="00EF304F" w:rsidP="00F838C2">
            <w:pPr>
              <w:rPr>
                <w:rFonts w:ascii="Times New Roman" w:hAnsi="Times New Roman"/>
                <w:lang w:val="ro-RO"/>
              </w:rPr>
            </w:pPr>
          </w:p>
        </w:tc>
        <w:tc>
          <w:tcPr>
            <w:tcW w:w="6521" w:type="dxa"/>
          </w:tcPr>
          <w:p w:rsidR="007C1344" w:rsidRPr="008F773A" w:rsidRDefault="007C1344" w:rsidP="001A0558">
            <w:pPr>
              <w:jc w:val="both"/>
              <w:rPr>
                <w:rFonts w:ascii="Times New Roman" w:hAnsi="Times New Roman"/>
                <w:lang w:val="ro-RO"/>
              </w:rPr>
            </w:pPr>
          </w:p>
          <w:p w:rsidR="001A0558" w:rsidRPr="008F773A" w:rsidRDefault="001A0558" w:rsidP="001A0558">
            <w:pPr>
              <w:jc w:val="both"/>
              <w:rPr>
                <w:rFonts w:ascii="Times New Roman" w:hAnsi="Times New Roman"/>
                <w:lang w:val="ro-RO"/>
              </w:rPr>
            </w:pPr>
            <w:r w:rsidRPr="008F773A">
              <w:rPr>
                <w:rFonts w:ascii="Times New Roman" w:hAnsi="Times New Roman"/>
                <w:lang w:val="ro-RO"/>
              </w:rPr>
              <w:t>Republica Moldova nu a ratificat încă Protocolul cu privire la comer</w:t>
            </w:r>
            <w:r w:rsidRPr="008F773A">
              <w:rPr>
                <w:rFonts w:ascii="Cambria Math" w:hAnsi="Cambria Math" w:cs="Cambria Math"/>
                <w:lang w:val="ro-RO"/>
              </w:rPr>
              <w:t>ț</w:t>
            </w:r>
            <w:r w:rsidRPr="008F773A">
              <w:rPr>
                <w:rFonts w:ascii="Times New Roman" w:hAnsi="Times New Roman"/>
                <w:lang w:val="ro-RO"/>
              </w:rPr>
              <w:t>ul ilicit aprobat în cadrul Conferin</w:t>
            </w:r>
            <w:r w:rsidRPr="008F773A">
              <w:rPr>
                <w:rFonts w:ascii="Cambria Math" w:hAnsi="Cambria Math" w:cs="Cambria Math"/>
                <w:lang w:val="ro-RO"/>
              </w:rPr>
              <w:t>ț</w:t>
            </w:r>
            <w:r w:rsidRPr="008F773A">
              <w:rPr>
                <w:rFonts w:ascii="Times New Roman" w:hAnsi="Times New Roman"/>
                <w:lang w:val="ro-RO"/>
              </w:rPr>
              <w:t>ei Păr</w:t>
            </w:r>
            <w:r w:rsidRPr="008F773A">
              <w:rPr>
                <w:rFonts w:ascii="Cambria Math" w:hAnsi="Cambria Math" w:cs="Cambria Math"/>
                <w:lang w:val="ro-RO"/>
              </w:rPr>
              <w:t>ț</w:t>
            </w:r>
            <w:r w:rsidRPr="008F773A">
              <w:rPr>
                <w:rFonts w:ascii="Times New Roman" w:hAnsi="Times New Roman"/>
                <w:lang w:val="ro-RO"/>
              </w:rPr>
              <w:t>ilor la Conven</w:t>
            </w:r>
            <w:r w:rsidRPr="008F773A">
              <w:rPr>
                <w:rFonts w:ascii="Cambria Math" w:hAnsi="Cambria Math" w:cs="Cambria Math"/>
                <w:lang w:val="ro-RO"/>
              </w:rPr>
              <w:t>ț</w:t>
            </w:r>
            <w:r w:rsidRPr="008F773A">
              <w:rPr>
                <w:rFonts w:ascii="Times New Roman" w:hAnsi="Times New Roman"/>
                <w:lang w:val="ro-RO"/>
              </w:rPr>
              <w:t>ia Cadru cu privire la Controlul Tutunului, desfă</w:t>
            </w:r>
            <w:r w:rsidRPr="008F773A">
              <w:rPr>
                <w:rFonts w:ascii="Cambria Math" w:hAnsi="Cambria Math" w:cs="Cambria Math"/>
                <w:lang w:val="ro-RO"/>
              </w:rPr>
              <w:t>ș</w:t>
            </w:r>
            <w:r w:rsidRPr="008F773A">
              <w:rPr>
                <w:rFonts w:ascii="Times New Roman" w:hAnsi="Times New Roman"/>
                <w:lang w:val="ro-RO"/>
              </w:rPr>
              <w:t>urată la Seoul, Coreea (12-17 noiembrie, 2012). Documentul men</w:t>
            </w:r>
            <w:r w:rsidRPr="008F773A">
              <w:rPr>
                <w:rFonts w:ascii="Cambria Math" w:hAnsi="Cambria Math" w:cs="Cambria Math"/>
                <w:lang w:val="ro-RO"/>
              </w:rPr>
              <w:t>ț</w:t>
            </w:r>
            <w:r w:rsidRPr="008F773A">
              <w:rPr>
                <w:rFonts w:ascii="Times New Roman" w:hAnsi="Times New Roman"/>
                <w:lang w:val="ro-RO"/>
              </w:rPr>
              <w:t xml:space="preserve">ionat va intra în vigoare în 90 de zile după prezentarea dovezii de ratificare a acestuia de către al 40-lea stat semnatar. </w:t>
            </w:r>
          </w:p>
          <w:p w:rsidR="001A0558" w:rsidRPr="008F773A" w:rsidRDefault="001A0558" w:rsidP="001A0558">
            <w:pPr>
              <w:jc w:val="both"/>
              <w:rPr>
                <w:rFonts w:ascii="Times New Roman" w:hAnsi="Times New Roman"/>
                <w:lang w:val="ro-RO"/>
              </w:rPr>
            </w:pPr>
            <w:r w:rsidRPr="008F773A">
              <w:rPr>
                <w:rFonts w:ascii="Times New Roman" w:hAnsi="Times New Roman"/>
                <w:lang w:val="ro-RO"/>
              </w:rPr>
              <w:t>Ghidurile de implementare a Conven</w:t>
            </w:r>
            <w:r w:rsidRPr="008F773A">
              <w:rPr>
                <w:rFonts w:ascii="Cambria Math" w:hAnsi="Cambria Math" w:cs="Cambria Math"/>
                <w:lang w:val="ro-RO"/>
              </w:rPr>
              <w:t>ț</w:t>
            </w:r>
            <w:r w:rsidRPr="008F773A">
              <w:rPr>
                <w:rFonts w:ascii="Times New Roman" w:hAnsi="Times New Roman"/>
                <w:lang w:val="ro-RO"/>
              </w:rPr>
              <w:t xml:space="preserve">iei Cadru cu privire la Controlul Tutunului (CCCT) au statut de recomandări. Acest fapt a fost confirmat inclusiv de Comisia Uniunii Europene în contextul procesului de consultări publice pe marginea proiectului Directivei privind Produsele din Tutun (vezi ANEXA 2).  </w:t>
            </w:r>
          </w:p>
          <w:p w:rsidR="001C449D" w:rsidRPr="008F773A" w:rsidRDefault="001C449D" w:rsidP="001A0558">
            <w:pPr>
              <w:jc w:val="both"/>
              <w:rPr>
                <w:rFonts w:ascii="Times New Roman" w:hAnsi="Times New Roman"/>
                <w:lang w:val="ro-RO"/>
              </w:rPr>
            </w:pPr>
          </w:p>
          <w:p w:rsidR="001A0558" w:rsidRPr="008F773A" w:rsidRDefault="001A0558" w:rsidP="001A0558">
            <w:pPr>
              <w:jc w:val="both"/>
              <w:rPr>
                <w:rFonts w:ascii="Times New Roman" w:hAnsi="Times New Roman"/>
                <w:lang w:val="ro-RO"/>
              </w:rPr>
            </w:pPr>
            <w:r w:rsidRPr="008F773A">
              <w:rPr>
                <w:rFonts w:ascii="Times New Roman" w:hAnsi="Times New Roman"/>
                <w:b/>
                <w:color w:val="222222"/>
                <w:shd w:val="clear" w:color="auto" w:fill="FFFFFF"/>
                <w:lang w:val="ro-RO"/>
              </w:rPr>
              <w:t>Pro</w:t>
            </w:r>
            <w:r w:rsidR="009225FE" w:rsidRPr="008F773A">
              <w:rPr>
                <w:rFonts w:ascii="Times New Roman" w:hAnsi="Times New Roman"/>
                <w:b/>
                <w:color w:val="222222"/>
                <w:shd w:val="clear" w:color="auto" w:fill="FFFFFF"/>
                <w:lang w:val="ro-RO"/>
              </w:rPr>
              <w:t>punere</w:t>
            </w:r>
            <w:r w:rsidRPr="008F773A">
              <w:rPr>
                <w:rFonts w:ascii="Times New Roman" w:hAnsi="Times New Roman"/>
                <w:b/>
                <w:color w:val="222222"/>
                <w:shd w:val="clear" w:color="auto" w:fill="FFFFFF"/>
                <w:lang w:val="ro-RO"/>
              </w:rPr>
              <w:t>:</w:t>
            </w:r>
            <w:r w:rsidRPr="008F773A">
              <w:rPr>
                <w:rFonts w:ascii="Times New Roman" w:hAnsi="Times New Roman"/>
                <w:color w:val="222222"/>
                <w:shd w:val="clear" w:color="auto" w:fill="FFFFFF"/>
                <w:lang w:val="ro-RO"/>
              </w:rPr>
              <w:t xml:space="preserve"> </w:t>
            </w:r>
            <w:r w:rsidRPr="008F773A">
              <w:rPr>
                <w:rFonts w:ascii="Times New Roman" w:hAnsi="Times New Roman"/>
                <w:lang w:val="ro-RO"/>
              </w:rPr>
              <w:t>Se impune excluderea oricăror referin</w:t>
            </w:r>
            <w:r w:rsidRPr="008F773A">
              <w:rPr>
                <w:rFonts w:ascii="Cambria Math" w:hAnsi="Cambria Math" w:cs="Cambria Math"/>
                <w:lang w:val="ro-RO"/>
              </w:rPr>
              <w:t>ț</w:t>
            </w:r>
            <w:r w:rsidRPr="008F773A">
              <w:rPr>
                <w:rFonts w:ascii="Times New Roman" w:hAnsi="Times New Roman"/>
                <w:lang w:val="ro-RO"/>
              </w:rPr>
              <w:t xml:space="preserve">e la acte </w:t>
            </w:r>
            <w:r w:rsidRPr="008F773A">
              <w:rPr>
                <w:rFonts w:ascii="Cambria Math" w:hAnsi="Cambria Math" w:cs="Cambria Math"/>
                <w:lang w:val="ro-RO"/>
              </w:rPr>
              <w:t>ș</w:t>
            </w:r>
            <w:r w:rsidRPr="008F773A">
              <w:rPr>
                <w:rFonts w:ascii="Times New Roman" w:hAnsi="Times New Roman"/>
                <w:lang w:val="ro-RO"/>
              </w:rPr>
              <w:t xml:space="preserve">i documente inexistente, fără putere juridică,  precum </w:t>
            </w:r>
            <w:r w:rsidRPr="008F773A">
              <w:rPr>
                <w:rFonts w:ascii="Cambria Math" w:hAnsi="Cambria Math" w:cs="Cambria Math"/>
                <w:lang w:val="ro-RO"/>
              </w:rPr>
              <w:t>ș</w:t>
            </w:r>
            <w:r w:rsidRPr="008F773A">
              <w:rPr>
                <w:rFonts w:ascii="Times New Roman" w:hAnsi="Times New Roman"/>
                <w:lang w:val="ro-RO"/>
              </w:rPr>
              <w:t>i armonizarea legisla</w:t>
            </w:r>
            <w:r w:rsidRPr="008F773A">
              <w:rPr>
                <w:rFonts w:ascii="Cambria Math" w:hAnsi="Cambria Math" w:cs="Cambria Math"/>
                <w:lang w:val="ro-RO"/>
              </w:rPr>
              <w:t>ț</w:t>
            </w:r>
            <w:r w:rsidRPr="008F773A">
              <w:rPr>
                <w:rFonts w:ascii="Times New Roman" w:hAnsi="Times New Roman"/>
                <w:lang w:val="ro-RO"/>
              </w:rPr>
              <w:t>iei na</w:t>
            </w:r>
            <w:r w:rsidRPr="008F773A">
              <w:rPr>
                <w:rFonts w:ascii="Cambria Math" w:hAnsi="Cambria Math" w:cs="Cambria Math"/>
                <w:lang w:val="ro-RO"/>
              </w:rPr>
              <w:t>ț</w:t>
            </w:r>
            <w:r w:rsidRPr="008F773A">
              <w:rPr>
                <w:rFonts w:ascii="Times New Roman" w:hAnsi="Times New Roman"/>
                <w:lang w:val="ro-RO"/>
              </w:rPr>
              <w:t xml:space="preserve">ionale cu astfel de documente. </w:t>
            </w:r>
          </w:p>
          <w:p w:rsidR="001A0558" w:rsidRPr="008F773A" w:rsidRDefault="001A0558" w:rsidP="001A0558">
            <w:pPr>
              <w:jc w:val="both"/>
              <w:rPr>
                <w:rFonts w:ascii="Times New Roman" w:hAnsi="Times New Roman"/>
                <w:lang w:val="ro-RO"/>
              </w:rPr>
            </w:pPr>
          </w:p>
          <w:p w:rsidR="00C82BA4" w:rsidRPr="008F773A" w:rsidRDefault="001A0558" w:rsidP="001A0558">
            <w:pPr>
              <w:jc w:val="both"/>
              <w:rPr>
                <w:rFonts w:ascii="Times New Roman" w:hAnsi="Times New Roman"/>
                <w:lang w:val="ro-RO"/>
              </w:rPr>
            </w:pPr>
            <w:r w:rsidRPr="008F773A">
              <w:rPr>
                <w:rFonts w:ascii="Times New Roman" w:hAnsi="Times New Roman"/>
                <w:lang w:val="ro-RO"/>
              </w:rPr>
              <w:t>Se impune excluderea oricăror referin</w:t>
            </w:r>
            <w:r w:rsidRPr="008F773A">
              <w:rPr>
                <w:rFonts w:ascii="Cambria Math" w:hAnsi="Cambria Math" w:cs="Cambria Math"/>
                <w:lang w:val="ro-RO"/>
              </w:rPr>
              <w:t>ț</w:t>
            </w:r>
            <w:r w:rsidRPr="008F773A">
              <w:rPr>
                <w:rFonts w:ascii="Times New Roman" w:hAnsi="Times New Roman"/>
                <w:lang w:val="ro-RO"/>
              </w:rPr>
              <w:t xml:space="preserve">e la aceste Ghiduri precum </w:t>
            </w:r>
            <w:r w:rsidRPr="008F773A">
              <w:rPr>
                <w:rFonts w:ascii="Cambria Math" w:hAnsi="Cambria Math" w:cs="Cambria Math"/>
                <w:lang w:val="ro-RO"/>
              </w:rPr>
              <w:t>ș</w:t>
            </w:r>
            <w:r w:rsidRPr="008F773A">
              <w:rPr>
                <w:rFonts w:ascii="Times New Roman" w:hAnsi="Times New Roman"/>
                <w:lang w:val="ro-RO"/>
              </w:rPr>
              <w:t>i armonizarea legisla</w:t>
            </w:r>
            <w:r w:rsidRPr="008F773A">
              <w:rPr>
                <w:rFonts w:ascii="Cambria Math" w:hAnsi="Cambria Math" w:cs="Cambria Math"/>
                <w:lang w:val="ro-RO"/>
              </w:rPr>
              <w:t>ț</w:t>
            </w:r>
            <w:r w:rsidRPr="008F773A">
              <w:rPr>
                <w:rFonts w:ascii="Times New Roman" w:hAnsi="Times New Roman"/>
                <w:lang w:val="ro-RO"/>
              </w:rPr>
              <w:t>iei na</w:t>
            </w:r>
            <w:r w:rsidRPr="008F773A">
              <w:rPr>
                <w:rFonts w:ascii="Cambria Math" w:hAnsi="Cambria Math" w:cs="Cambria Math"/>
                <w:lang w:val="ro-RO"/>
              </w:rPr>
              <w:t>ț</w:t>
            </w:r>
            <w:r w:rsidRPr="008F773A">
              <w:rPr>
                <w:rFonts w:ascii="Times New Roman" w:hAnsi="Times New Roman"/>
                <w:lang w:val="ro-RO"/>
              </w:rPr>
              <w:t>ionale cu acestea.</w:t>
            </w:r>
          </w:p>
          <w:p w:rsidR="007450FC" w:rsidRPr="008F773A" w:rsidRDefault="007450FC" w:rsidP="00451299">
            <w:pPr>
              <w:jc w:val="both"/>
              <w:rPr>
                <w:rFonts w:ascii="Times New Roman" w:hAnsi="Times New Roman"/>
                <w:color w:val="222222"/>
                <w:shd w:val="clear" w:color="auto" w:fill="FFFFFF"/>
                <w:lang w:val="ro-RO"/>
              </w:rPr>
            </w:pPr>
          </w:p>
        </w:tc>
        <w:tc>
          <w:tcPr>
            <w:tcW w:w="1417" w:type="dxa"/>
          </w:tcPr>
          <w:p w:rsidR="00D34715" w:rsidRPr="008F773A" w:rsidRDefault="00D34715" w:rsidP="00D34715">
            <w:pPr>
              <w:jc w:val="both"/>
              <w:rPr>
                <w:rFonts w:ascii="Times New Roman" w:hAnsi="Times New Roman"/>
                <w:lang w:val="ro-RO"/>
              </w:rPr>
            </w:pPr>
          </w:p>
          <w:p w:rsidR="00A471D4" w:rsidRPr="008F773A" w:rsidRDefault="00DF2D2D" w:rsidP="00D34715">
            <w:pPr>
              <w:jc w:val="both"/>
              <w:rPr>
                <w:rFonts w:ascii="Times New Roman" w:hAnsi="Times New Roman"/>
                <w:lang w:val="ro-RO"/>
              </w:rPr>
            </w:pPr>
            <w:r w:rsidRPr="008F773A">
              <w:rPr>
                <w:rFonts w:ascii="Times New Roman" w:hAnsi="Times New Roman"/>
                <w:lang w:val="ro-RO"/>
              </w:rPr>
              <w:t xml:space="preserve">Amcham </w:t>
            </w:r>
          </w:p>
          <w:p w:rsidR="00A471D4" w:rsidRPr="008F773A" w:rsidRDefault="00A471D4" w:rsidP="00D34715">
            <w:pPr>
              <w:jc w:val="both"/>
              <w:rPr>
                <w:rFonts w:ascii="Times New Roman" w:hAnsi="Times New Roman"/>
                <w:lang w:val="ro-RO"/>
              </w:rPr>
            </w:pPr>
          </w:p>
          <w:p w:rsidR="00D34715" w:rsidRPr="008F773A" w:rsidRDefault="00A471D4" w:rsidP="00D34715">
            <w:pPr>
              <w:jc w:val="both"/>
              <w:rPr>
                <w:rFonts w:ascii="Times New Roman" w:hAnsi="Times New Roman"/>
                <w:lang w:val="ro-RO"/>
              </w:rPr>
            </w:pPr>
            <w:r w:rsidRPr="008F773A">
              <w:rPr>
                <w:rFonts w:ascii="Times New Roman" w:hAnsi="Times New Roman"/>
                <w:lang w:val="ro-RO"/>
              </w:rPr>
              <w:t>(</w:t>
            </w:r>
            <w:r w:rsidR="00D34715" w:rsidRPr="008F773A">
              <w:rPr>
                <w:rFonts w:ascii="Times New Roman" w:hAnsi="Times New Roman"/>
                <w:lang w:val="ro-RO"/>
              </w:rPr>
              <w:t>JTI, BAT, PMI)</w:t>
            </w:r>
          </w:p>
          <w:p w:rsidR="007450FC" w:rsidRPr="008F773A" w:rsidRDefault="007450FC" w:rsidP="00F838C2">
            <w:pPr>
              <w:jc w:val="both"/>
              <w:rPr>
                <w:rFonts w:ascii="Times New Roman" w:hAnsi="Times New Roman"/>
                <w:lang w:val="ro-RO"/>
              </w:rPr>
            </w:pPr>
          </w:p>
        </w:tc>
        <w:tc>
          <w:tcPr>
            <w:tcW w:w="3402" w:type="dxa"/>
          </w:tcPr>
          <w:p w:rsidR="007450FC" w:rsidRPr="008F773A" w:rsidRDefault="007450FC" w:rsidP="00F838C2">
            <w:pPr>
              <w:jc w:val="both"/>
              <w:rPr>
                <w:rFonts w:ascii="Times New Roman" w:hAnsi="Times New Roman"/>
                <w:color w:val="222222"/>
                <w:shd w:val="clear" w:color="auto" w:fill="FFFFFF"/>
                <w:lang w:val="ro-RO"/>
              </w:rPr>
            </w:pPr>
          </w:p>
          <w:p w:rsidR="00384413" w:rsidRPr="008F773A" w:rsidRDefault="00384413" w:rsidP="00384413">
            <w:pPr>
              <w:pStyle w:val="CommentText"/>
              <w:rPr>
                <w:lang w:val="fr-FR"/>
              </w:rPr>
            </w:pPr>
            <w:r w:rsidRPr="008F773A">
              <w:rPr>
                <w:lang w:val="ro-RO"/>
              </w:rPr>
              <w:t>Se acceptă. Toate aceste trimiteri din AIR au fost excluse.</w:t>
            </w:r>
          </w:p>
          <w:p w:rsidR="00D34715" w:rsidRPr="008F773A" w:rsidRDefault="00D34715" w:rsidP="00F838C2">
            <w:pPr>
              <w:jc w:val="both"/>
              <w:rPr>
                <w:rFonts w:ascii="Times New Roman" w:hAnsi="Times New Roman"/>
                <w:color w:val="222222"/>
                <w:shd w:val="clear" w:color="auto" w:fill="FFFFFF"/>
                <w:lang w:val="fr-FR"/>
              </w:rPr>
            </w:pPr>
          </w:p>
        </w:tc>
      </w:tr>
      <w:tr w:rsidR="009D2107" w:rsidRPr="008F773A" w:rsidTr="008303F9">
        <w:tc>
          <w:tcPr>
            <w:tcW w:w="2518" w:type="dxa"/>
          </w:tcPr>
          <w:p w:rsidR="007450FC" w:rsidRPr="008F773A" w:rsidRDefault="007450FC" w:rsidP="00F838C2">
            <w:pPr>
              <w:rPr>
                <w:rFonts w:ascii="Times New Roman" w:hAnsi="Times New Roman"/>
                <w:lang w:val="ro-RO"/>
              </w:rPr>
            </w:pPr>
          </w:p>
          <w:p w:rsidR="008303F9" w:rsidRPr="008F773A" w:rsidRDefault="008303F9" w:rsidP="00414D33">
            <w:pPr>
              <w:rPr>
                <w:rFonts w:ascii="Times New Roman" w:hAnsi="Times New Roman"/>
                <w:b/>
                <w:lang w:val="ro-RO"/>
              </w:rPr>
            </w:pPr>
          </w:p>
          <w:p w:rsidR="00414D33" w:rsidRPr="008F773A" w:rsidRDefault="00414D33" w:rsidP="00414D33">
            <w:pPr>
              <w:rPr>
                <w:rFonts w:ascii="Times New Roman" w:hAnsi="Times New Roman"/>
                <w:b/>
                <w:lang w:val="ro-RO"/>
              </w:rPr>
            </w:pPr>
            <w:r w:rsidRPr="008F773A">
              <w:rPr>
                <w:rFonts w:ascii="Times New Roman" w:hAnsi="Times New Roman"/>
                <w:b/>
                <w:lang w:val="ro-RO"/>
              </w:rPr>
              <w:t>Definirea problemei</w:t>
            </w:r>
          </w:p>
          <w:p w:rsidR="00414D33" w:rsidRPr="008F773A" w:rsidRDefault="00414D33" w:rsidP="00414D33">
            <w:pPr>
              <w:jc w:val="both"/>
              <w:rPr>
                <w:rFonts w:ascii="Times New Roman" w:hAnsi="Times New Roman"/>
                <w:b/>
                <w:i/>
                <w:lang w:val="ro-RO"/>
              </w:rPr>
            </w:pPr>
            <w:r w:rsidRPr="008F773A">
              <w:rPr>
                <w:rFonts w:ascii="Times New Roman" w:hAnsi="Times New Roman"/>
                <w:b/>
                <w:i/>
                <w:lang w:val="ro-RO"/>
              </w:rPr>
              <w:t xml:space="preserve"> Componenta juridică </w:t>
            </w:r>
          </w:p>
          <w:p w:rsidR="00414D33" w:rsidRPr="008F773A" w:rsidRDefault="00414D33" w:rsidP="00F838C2">
            <w:pPr>
              <w:rPr>
                <w:rFonts w:ascii="Times New Roman" w:hAnsi="Times New Roman"/>
                <w:lang w:val="ro-RO"/>
              </w:rPr>
            </w:pPr>
          </w:p>
        </w:tc>
        <w:tc>
          <w:tcPr>
            <w:tcW w:w="6521" w:type="dxa"/>
          </w:tcPr>
          <w:p w:rsidR="008303F9" w:rsidRPr="008F773A" w:rsidRDefault="008303F9" w:rsidP="004A357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b/>
                <w:lang w:val="ro-RO"/>
              </w:rPr>
            </w:pPr>
          </w:p>
          <w:p w:rsidR="00D34715" w:rsidRPr="008F773A" w:rsidRDefault="004A3579" w:rsidP="004A357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b/>
                <w:lang w:val="ro-RO"/>
              </w:rPr>
            </w:pPr>
            <w:r w:rsidRPr="008F773A">
              <w:rPr>
                <w:rFonts w:ascii="Times New Roman" w:hAnsi="Times New Roman"/>
                <w:b/>
                <w:lang w:val="ro-RO"/>
              </w:rPr>
              <w:t xml:space="preserve"> - </w:t>
            </w:r>
            <w:r w:rsidR="00D34715" w:rsidRPr="008F773A">
              <w:rPr>
                <w:rFonts w:ascii="Times New Roman" w:hAnsi="Times New Roman"/>
                <w:lang w:val="ro-RO"/>
              </w:rPr>
              <w:t>Protocolul cu privire la comerţul ilicit aprobat în cadrul Conferinţei Părţilor la Convenţia Cadru cu privire la Controlul Tutunului, desfăşurată la Seoul, Coreea (12-17 noiembrie, 2012)- acest document va intra în vigoare în 90 de zile după prezentarea dovezii de ratificare a acestuia de către toate cele 40 de stat semnatare ale CCCT. La moment R. Moldova nu a ratificat acest Protocol.</w:t>
            </w:r>
          </w:p>
          <w:p w:rsidR="004A3579" w:rsidRPr="008F773A" w:rsidRDefault="004A3579" w:rsidP="004A357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b/>
                <w:lang w:val="ro-RO"/>
              </w:rPr>
            </w:pPr>
            <w:r w:rsidRPr="008F773A">
              <w:rPr>
                <w:rFonts w:ascii="Times New Roman" w:hAnsi="Times New Roman"/>
                <w:b/>
                <w:lang w:val="ro-RO"/>
              </w:rPr>
              <w:t xml:space="preserve">   - </w:t>
            </w:r>
            <w:r w:rsidR="00D34715" w:rsidRPr="008F773A">
              <w:rPr>
                <w:rFonts w:ascii="Times New Roman" w:hAnsi="Times New Roman"/>
                <w:lang w:val="ro-RO"/>
              </w:rPr>
              <w:t xml:space="preserve">Ghidurile de implementare a Convenţiei Cadru cu privire la Controlul Tutunului (CCCT) au statutul de recomandări, şi nu </w:t>
            </w:r>
            <w:r w:rsidR="001D1B47" w:rsidRPr="008F773A">
              <w:rPr>
                <w:rFonts w:ascii="Times New Roman" w:hAnsi="Times New Roman"/>
                <w:lang w:val="ro-RO"/>
              </w:rPr>
              <w:t xml:space="preserve">au </w:t>
            </w:r>
            <w:r w:rsidR="00D34715" w:rsidRPr="008F773A">
              <w:rPr>
                <w:rFonts w:ascii="Times New Roman" w:hAnsi="Times New Roman"/>
                <w:lang w:val="ro-RO"/>
              </w:rPr>
              <w:t xml:space="preserve">forţă legală. </w:t>
            </w:r>
          </w:p>
          <w:p w:rsidR="00D34715" w:rsidRPr="008F773A" w:rsidRDefault="004A3579" w:rsidP="004A357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lang w:val="ro-RO"/>
              </w:rPr>
            </w:pPr>
            <w:r w:rsidRPr="008F773A">
              <w:rPr>
                <w:rFonts w:ascii="Times New Roman" w:hAnsi="Times New Roman"/>
                <w:b/>
                <w:lang w:val="ro-RO"/>
              </w:rPr>
              <w:t xml:space="preserve">   - </w:t>
            </w:r>
            <w:r w:rsidR="00D34715" w:rsidRPr="008F773A">
              <w:rPr>
                <w:rFonts w:ascii="Times New Roman" w:hAnsi="Times New Roman"/>
                <w:bCs/>
                <w:lang w:val="ro-RO"/>
              </w:rPr>
              <w:t xml:space="preserve">Proposal for a </w:t>
            </w:r>
            <w:r w:rsidR="00A34B08" w:rsidRPr="008F773A">
              <w:rPr>
                <w:rFonts w:ascii="Times New Roman" w:hAnsi="Times New Roman"/>
                <w:bCs/>
                <w:lang w:val="ro-RO"/>
              </w:rPr>
              <w:t xml:space="preserve">Directive of the European Parliament and the Council </w:t>
            </w:r>
            <w:r w:rsidR="00D34715" w:rsidRPr="008F773A">
              <w:rPr>
                <w:rFonts w:ascii="Times New Roman" w:hAnsi="Times New Roman"/>
                <w:bCs/>
                <w:lang w:val="ro-RO"/>
              </w:rPr>
              <w:t xml:space="preserve">on the approximation of the laws, regulations and administrative provisions of the Member States concerning the manufacture, presentation and sale of tobacco and related products - aceasta este doar un proiect de </w:t>
            </w:r>
            <w:r w:rsidR="00D34715" w:rsidRPr="008F773A">
              <w:rPr>
                <w:rFonts w:ascii="Times New Roman" w:hAnsi="Times New Roman"/>
                <w:lang w:val="ro-RO"/>
              </w:rPr>
              <w:t xml:space="preserve">Directivă ce nu a fost adoptat de Parlamentul European.  </w:t>
            </w:r>
          </w:p>
          <w:p w:rsidR="00EB6523" w:rsidRPr="008F773A" w:rsidRDefault="00EB6523" w:rsidP="004A357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lang w:val="ro-RO"/>
              </w:rPr>
            </w:pPr>
          </w:p>
          <w:p w:rsidR="00EB6523" w:rsidRPr="008F773A" w:rsidRDefault="00EB6523" w:rsidP="004A357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b/>
                <w:lang w:val="ro-RO"/>
              </w:rPr>
            </w:pPr>
          </w:p>
          <w:p w:rsidR="007450FC" w:rsidRPr="008F773A" w:rsidRDefault="007450FC" w:rsidP="00F838C2">
            <w:pPr>
              <w:jc w:val="both"/>
              <w:rPr>
                <w:rFonts w:ascii="Times New Roman" w:hAnsi="Times New Roman"/>
                <w:color w:val="222222"/>
                <w:shd w:val="clear" w:color="auto" w:fill="FFFFFF"/>
                <w:lang w:val="ro-RO"/>
              </w:rPr>
            </w:pPr>
          </w:p>
        </w:tc>
        <w:tc>
          <w:tcPr>
            <w:tcW w:w="1417" w:type="dxa"/>
          </w:tcPr>
          <w:p w:rsidR="007450FC" w:rsidRPr="008F773A" w:rsidRDefault="007450FC" w:rsidP="00F838C2">
            <w:pPr>
              <w:jc w:val="both"/>
              <w:rPr>
                <w:rFonts w:ascii="Times New Roman" w:hAnsi="Times New Roman"/>
                <w:lang w:val="ro-RO"/>
              </w:rPr>
            </w:pPr>
          </w:p>
          <w:p w:rsidR="008303F9" w:rsidRPr="008F773A" w:rsidRDefault="008303F9" w:rsidP="00F838C2">
            <w:pPr>
              <w:jc w:val="both"/>
              <w:rPr>
                <w:rFonts w:ascii="Times New Roman" w:hAnsi="Times New Roman"/>
                <w:lang w:val="ro-RO"/>
              </w:rPr>
            </w:pPr>
          </w:p>
          <w:p w:rsidR="00D34715" w:rsidRPr="008F773A" w:rsidRDefault="00D34715" w:rsidP="00F838C2">
            <w:pPr>
              <w:jc w:val="both"/>
              <w:rPr>
                <w:rFonts w:ascii="Times New Roman" w:hAnsi="Times New Roman"/>
                <w:lang w:val="ro-RO"/>
              </w:rPr>
            </w:pPr>
            <w:r w:rsidRPr="008F773A">
              <w:rPr>
                <w:rFonts w:ascii="Times New Roman" w:hAnsi="Times New Roman"/>
                <w:lang w:val="ro-RO"/>
              </w:rPr>
              <w:t>Expert GL</w:t>
            </w:r>
          </w:p>
        </w:tc>
        <w:tc>
          <w:tcPr>
            <w:tcW w:w="3402" w:type="dxa"/>
          </w:tcPr>
          <w:p w:rsidR="007450FC" w:rsidRPr="008F773A" w:rsidRDefault="007450FC" w:rsidP="00F838C2">
            <w:pPr>
              <w:jc w:val="both"/>
              <w:rPr>
                <w:rFonts w:ascii="Times New Roman" w:hAnsi="Times New Roman"/>
                <w:color w:val="222222"/>
                <w:shd w:val="clear" w:color="auto" w:fill="FFFFFF"/>
                <w:lang w:val="ro-RO"/>
              </w:rPr>
            </w:pPr>
          </w:p>
          <w:p w:rsidR="008303F9" w:rsidRPr="008F773A" w:rsidRDefault="008303F9" w:rsidP="00D34715">
            <w:pPr>
              <w:pStyle w:val="CommentText"/>
              <w:rPr>
                <w:lang w:val="ro-RO"/>
              </w:rPr>
            </w:pPr>
          </w:p>
          <w:p w:rsidR="00D34715" w:rsidRPr="008F773A" w:rsidRDefault="00384413" w:rsidP="00D34715">
            <w:pPr>
              <w:pStyle w:val="CommentText"/>
              <w:rPr>
                <w:lang w:val="ro-RO"/>
              </w:rPr>
            </w:pPr>
            <w:r w:rsidRPr="008F773A">
              <w:rPr>
                <w:lang w:val="ro-RO"/>
              </w:rPr>
              <w:t xml:space="preserve">Se acceptă. </w:t>
            </w:r>
            <w:r w:rsidR="00D34715" w:rsidRPr="008F773A">
              <w:rPr>
                <w:lang w:val="ro-RO"/>
              </w:rPr>
              <w:t>Toate aceste trimiteri din AIR au fost excluse.</w:t>
            </w:r>
          </w:p>
          <w:p w:rsidR="00D34715" w:rsidRPr="008F773A" w:rsidRDefault="00D34715" w:rsidP="00F838C2">
            <w:pPr>
              <w:jc w:val="both"/>
              <w:rPr>
                <w:rFonts w:ascii="Times New Roman" w:hAnsi="Times New Roman"/>
                <w:color w:val="222222"/>
                <w:shd w:val="clear" w:color="auto" w:fill="FFFFFF"/>
                <w:lang w:val="ro-RO"/>
              </w:rPr>
            </w:pPr>
          </w:p>
        </w:tc>
      </w:tr>
      <w:tr w:rsidR="00D00DD0" w:rsidRPr="008F773A" w:rsidTr="008303F9">
        <w:tc>
          <w:tcPr>
            <w:tcW w:w="2518" w:type="dxa"/>
          </w:tcPr>
          <w:p w:rsidR="00D00DD0" w:rsidRPr="008F773A" w:rsidRDefault="00D00DD0" w:rsidP="00F838C2">
            <w:pPr>
              <w:rPr>
                <w:rFonts w:ascii="Times New Roman" w:hAnsi="Times New Roman"/>
                <w:lang w:val="ro-RO"/>
              </w:rPr>
            </w:pPr>
          </w:p>
          <w:p w:rsidR="00D00DD0" w:rsidRPr="008F773A" w:rsidRDefault="00D00DD0" w:rsidP="00D00DD0">
            <w:pPr>
              <w:rPr>
                <w:rFonts w:ascii="Times New Roman" w:hAnsi="Times New Roman"/>
                <w:b/>
                <w:lang w:val="ro-RO"/>
              </w:rPr>
            </w:pPr>
            <w:r w:rsidRPr="008F773A">
              <w:rPr>
                <w:rFonts w:ascii="Times New Roman" w:hAnsi="Times New Roman"/>
                <w:b/>
                <w:lang w:val="ro-RO"/>
              </w:rPr>
              <w:t>Definirea problemei</w:t>
            </w:r>
          </w:p>
          <w:p w:rsidR="00D00DD0" w:rsidRPr="008F773A" w:rsidRDefault="00D00DD0" w:rsidP="00D00DD0">
            <w:pPr>
              <w:jc w:val="both"/>
              <w:rPr>
                <w:rFonts w:ascii="Times New Roman" w:hAnsi="Times New Roman"/>
                <w:b/>
                <w:i/>
                <w:lang w:val="ro-RO"/>
              </w:rPr>
            </w:pPr>
            <w:r w:rsidRPr="008F773A">
              <w:rPr>
                <w:rFonts w:ascii="Times New Roman" w:hAnsi="Times New Roman"/>
                <w:b/>
                <w:i/>
                <w:lang w:val="ro-RO"/>
              </w:rPr>
              <w:t xml:space="preserve">Componenta juridică </w:t>
            </w:r>
          </w:p>
          <w:p w:rsidR="00D00DD0" w:rsidRPr="008F773A" w:rsidRDefault="00D00DD0" w:rsidP="00F838C2">
            <w:pPr>
              <w:rPr>
                <w:rFonts w:ascii="Times New Roman" w:hAnsi="Times New Roman"/>
                <w:lang w:val="ro-RO"/>
              </w:rPr>
            </w:pPr>
          </w:p>
        </w:tc>
        <w:tc>
          <w:tcPr>
            <w:tcW w:w="6521" w:type="dxa"/>
          </w:tcPr>
          <w:p w:rsidR="008303F9" w:rsidRPr="008F773A" w:rsidRDefault="008303F9" w:rsidP="00D00DD0">
            <w:pPr>
              <w:jc w:val="both"/>
              <w:rPr>
                <w:rFonts w:ascii="Times New Roman" w:hAnsi="Times New Roman"/>
                <w:lang w:val="ro-RO"/>
              </w:rPr>
            </w:pPr>
          </w:p>
          <w:p w:rsidR="00D00DD0" w:rsidRPr="008F773A" w:rsidRDefault="00D00DD0" w:rsidP="00D00DD0">
            <w:pPr>
              <w:jc w:val="both"/>
              <w:rPr>
                <w:rFonts w:ascii="Times New Roman" w:hAnsi="Times New Roman"/>
                <w:lang w:val="ro-RO"/>
              </w:rPr>
            </w:pPr>
            <w:r w:rsidRPr="008F773A">
              <w:rPr>
                <w:rFonts w:ascii="Times New Roman" w:hAnsi="Times New Roman"/>
                <w:lang w:val="ro-RO"/>
              </w:rPr>
              <w:t>Proiectul Directivei Uniunii Europene cu privire la Produsele din Tutun (Tobacco Product Directive) nu a fost adoptat nici de Parlamentul European, nici de Consiliul European.</w:t>
            </w:r>
          </w:p>
          <w:p w:rsidR="00D00DD0" w:rsidRPr="008F773A" w:rsidRDefault="00D00DD0" w:rsidP="00C224D9">
            <w:pPr>
              <w:jc w:val="both"/>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Se impune eliminarea oricăror referin</w:t>
            </w:r>
            <w:r w:rsidRPr="008F773A">
              <w:rPr>
                <w:rFonts w:ascii="Cambria Math" w:hAnsi="Cambria Math" w:cs="Cambria Math"/>
                <w:lang w:val="ro-RO"/>
              </w:rPr>
              <w:t>ț</w:t>
            </w:r>
            <w:r w:rsidRPr="008F773A">
              <w:rPr>
                <w:rFonts w:ascii="Times New Roman" w:hAnsi="Times New Roman"/>
                <w:lang w:val="ro-RO"/>
              </w:rPr>
              <w:t xml:space="preserve">e la acte legislative inexistente sau viitoare precum </w:t>
            </w:r>
            <w:r w:rsidRPr="008F773A">
              <w:rPr>
                <w:rFonts w:ascii="Cambria Math" w:hAnsi="Cambria Math" w:cs="Cambria Math"/>
                <w:lang w:val="ro-RO"/>
              </w:rPr>
              <w:t>ș</w:t>
            </w:r>
            <w:r w:rsidRPr="008F773A">
              <w:rPr>
                <w:rFonts w:ascii="Times New Roman" w:hAnsi="Times New Roman"/>
                <w:lang w:val="ro-RO"/>
              </w:rPr>
              <w:t>i armonizarea legisla</w:t>
            </w:r>
            <w:r w:rsidRPr="008F773A">
              <w:rPr>
                <w:rFonts w:ascii="Cambria Math" w:hAnsi="Cambria Math" w:cs="Cambria Math"/>
                <w:lang w:val="ro-RO"/>
              </w:rPr>
              <w:t>ț</w:t>
            </w:r>
            <w:r w:rsidRPr="008F773A">
              <w:rPr>
                <w:rFonts w:ascii="Times New Roman" w:hAnsi="Times New Roman"/>
                <w:lang w:val="ro-RO"/>
              </w:rPr>
              <w:t>iei na</w:t>
            </w:r>
            <w:r w:rsidRPr="008F773A">
              <w:rPr>
                <w:rFonts w:ascii="Cambria Math" w:hAnsi="Cambria Math" w:cs="Cambria Math"/>
                <w:lang w:val="ro-RO"/>
              </w:rPr>
              <w:t>ț</w:t>
            </w:r>
            <w:r w:rsidRPr="008F773A">
              <w:rPr>
                <w:rFonts w:ascii="Times New Roman" w:hAnsi="Times New Roman"/>
                <w:lang w:val="ro-RO"/>
              </w:rPr>
              <w:t xml:space="preserve">ionale cu astfel de acte. </w:t>
            </w:r>
          </w:p>
          <w:p w:rsidR="008303F9" w:rsidRPr="008F773A" w:rsidRDefault="008303F9" w:rsidP="00C224D9">
            <w:pPr>
              <w:jc w:val="both"/>
              <w:rPr>
                <w:rFonts w:ascii="Times New Roman" w:hAnsi="Times New Roman"/>
                <w:b/>
                <w:lang w:val="ro-RO"/>
              </w:rPr>
            </w:pPr>
          </w:p>
        </w:tc>
        <w:tc>
          <w:tcPr>
            <w:tcW w:w="1417" w:type="dxa"/>
          </w:tcPr>
          <w:p w:rsidR="00D00DD0" w:rsidRPr="008F773A" w:rsidRDefault="00D00DD0" w:rsidP="00F838C2">
            <w:pPr>
              <w:jc w:val="both"/>
              <w:rPr>
                <w:rFonts w:ascii="Times New Roman" w:hAnsi="Times New Roman"/>
                <w:lang w:val="ro-RO"/>
              </w:rPr>
            </w:pPr>
          </w:p>
          <w:p w:rsidR="00D00DD0" w:rsidRPr="008F773A" w:rsidRDefault="00D00DD0" w:rsidP="00D00DD0">
            <w:pPr>
              <w:jc w:val="both"/>
              <w:rPr>
                <w:rFonts w:ascii="Times New Roman" w:hAnsi="Times New Roman"/>
                <w:lang w:val="ro-RO"/>
              </w:rPr>
            </w:pPr>
            <w:r w:rsidRPr="008F773A">
              <w:rPr>
                <w:rFonts w:ascii="Times New Roman" w:hAnsi="Times New Roman"/>
                <w:lang w:val="ro-RO"/>
              </w:rPr>
              <w:t>Amcham (JTI, BAT, PMI)</w:t>
            </w:r>
          </w:p>
          <w:p w:rsidR="00D00DD0" w:rsidRPr="008F773A" w:rsidRDefault="00D00DD0" w:rsidP="00F838C2">
            <w:pPr>
              <w:jc w:val="both"/>
              <w:rPr>
                <w:rFonts w:ascii="Times New Roman" w:hAnsi="Times New Roman"/>
                <w:lang w:val="ro-RO"/>
              </w:rPr>
            </w:pPr>
          </w:p>
        </w:tc>
        <w:tc>
          <w:tcPr>
            <w:tcW w:w="3402" w:type="dxa"/>
          </w:tcPr>
          <w:p w:rsidR="00D00DD0" w:rsidRPr="008F773A" w:rsidRDefault="00D00DD0" w:rsidP="00F838C2">
            <w:pPr>
              <w:jc w:val="both"/>
              <w:rPr>
                <w:rFonts w:ascii="Times New Roman" w:hAnsi="Times New Roman"/>
                <w:color w:val="222222"/>
                <w:shd w:val="clear" w:color="auto" w:fill="FFFFFF"/>
                <w:lang w:val="ro-RO"/>
              </w:rPr>
            </w:pPr>
          </w:p>
          <w:p w:rsidR="00D00DD0" w:rsidRPr="008F773A" w:rsidRDefault="00384413" w:rsidP="00F838C2">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 xml:space="preserve">Se acceptă. </w:t>
            </w:r>
            <w:r w:rsidR="00D00DD0" w:rsidRPr="008F773A">
              <w:rPr>
                <w:rFonts w:ascii="Times New Roman" w:hAnsi="Times New Roman"/>
                <w:color w:val="222222"/>
                <w:shd w:val="clear" w:color="auto" w:fill="FFFFFF"/>
                <w:lang w:val="ro-RO"/>
              </w:rPr>
              <w:t>Această trimitere din AIR a fost exclusă</w:t>
            </w:r>
          </w:p>
        </w:tc>
      </w:tr>
      <w:tr w:rsidR="0028797D" w:rsidRPr="008F773A" w:rsidTr="008303F9">
        <w:tc>
          <w:tcPr>
            <w:tcW w:w="2518" w:type="dxa"/>
          </w:tcPr>
          <w:p w:rsidR="0028797D" w:rsidRPr="008F773A" w:rsidRDefault="0028797D" w:rsidP="00F838C2">
            <w:pPr>
              <w:rPr>
                <w:rFonts w:ascii="Times New Roman" w:hAnsi="Times New Roman"/>
                <w:lang w:val="ro-RO"/>
              </w:rPr>
            </w:pPr>
          </w:p>
          <w:p w:rsidR="0028797D" w:rsidRPr="008F773A" w:rsidRDefault="0028797D" w:rsidP="0028797D">
            <w:pPr>
              <w:rPr>
                <w:rFonts w:ascii="Times New Roman" w:hAnsi="Times New Roman"/>
                <w:b/>
                <w:lang w:val="ro-RO"/>
              </w:rPr>
            </w:pPr>
            <w:r w:rsidRPr="008F773A">
              <w:rPr>
                <w:rFonts w:ascii="Times New Roman" w:hAnsi="Times New Roman"/>
                <w:b/>
                <w:lang w:val="ro-RO"/>
              </w:rPr>
              <w:t>Definirea problemei</w:t>
            </w:r>
          </w:p>
          <w:p w:rsidR="0028797D" w:rsidRPr="008F773A" w:rsidRDefault="0028797D" w:rsidP="0028797D">
            <w:pPr>
              <w:jc w:val="both"/>
              <w:rPr>
                <w:rFonts w:ascii="Times New Roman" w:hAnsi="Times New Roman"/>
                <w:b/>
                <w:i/>
                <w:lang w:val="ro-RO"/>
              </w:rPr>
            </w:pPr>
            <w:r w:rsidRPr="008F773A">
              <w:rPr>
                <w:rFonts w:ascii="Times New Roman" w:hAnsi="Times New Roman"/>
                <w:b/>
                <w:i/>
                <w:lang w:val="ro-RO"/>
              </w:rPr>
              <w:t xml:space="preserve">Componenta juridică </w:t>
            </w:r>
          </w:p>
          <w:p w:rsidR="0028797D" w:rsidRPr="008F773A" w:rsidRDefault="0028797D" w:rsidP="00F838C2">
            <w:pPr>
              <w:rPr>
                <w:rFonts w:ascii="Times New Roman" w:hAnsi="Times New Roman"/>
                <w:lang w:val="ro-RO"/>
              </w:rPr>
            </w:pPr>
          </w:p>
        </w:tc>
        <w:tc>
          <w:tcPr>
            <w:tcW w:w="6521" w:type="dxa"/>
          </w:tcPr>
          <w:p w:rsidR="0028797D" w:rsidRPr="008F773A" w:rsidRDefault="0028797D" w:rsidP="0028797D">
            <w:pPr>
              <w:jc w:val="both"/>
              <w:rPr>
                <w:rFonts w:ascii="Times New Roman" w:hAnsi="Times New Roman"/>
                <w:lang w:val="ro-RO"/>
              </w:rPr>
            </w:pPr>
          </w:p>
          <w:p w:rsidR="0028797D" w:rsidRPr="008F773A" w:rsidRDefault="0028797D" w:rsidP="0028797D">
            <w:pPr>
              <w:jc w:val="both"/>
              <w:rPr>
                <w:rFonts w:ascii="Times New Roman" w:hAnsi="Times New Roman"/>
                <w:lang w:val="ro-RO"/>
              </w:rPr>
            </w:pPr>
            <w:r w:rsidRPr="008F773A">
              <w:rPr>
                <w:rFonts w:ascii="Times New Roman" w:hAnsi="Times New Roman"/>
                <w:lang w:val="ro-RO"/>
              </w:rPr>
              <w:t xml:space="preserve">Pagina web la care se face referire nu există. </w:t>
            </w:r>
          </w:p>
          <w:p w:rsidR="0028797D" w:rsidRPr="008F773A" w:rsidRDefault="0028797D" w:rsidP="0028797D">
            <w:pPr>
              <w:jc w:val="both"/>
              <w:rPr>
                <w:rFonts w:ascii="Times New Roman" w:hAnsi="Times New Roman"/>
                <w:lang w:val="ro-RO"/>
              </w:rPr>
            </w:pPr>
          </w:p>
          <w:p w:rsidR="0028797D" w:rsidRPr="008F773A" w:rsidRDefault="0028797D" w:rsidP="0028797D">
            <w:pPr>
              <w:jc w:val="both"/>
              <w:rPr>
                <w:rFonts w:ascii="Times New Roman" w:hAnsi="Times New Roman"/>
                <w:lang w:val="ro-RO"/>
              </w:rPr>
            </w:pPr>
            <w:r w:rsidRPr="008F773A">
              <w:rPr>
                <w:rFonts w:ascii="Times New Roman" w:hAnsi="Times New Roman"/>
                <w:lang w:val="ro-RO"/>
              </w:rPr>
              <w:t>Datele cu privire la inciden</w:t>
            </w:r>
            <w:r w:rsidRPr="008F773A">
              <w:rPr>
                <w:rFonts w:ascii="Cambria Math" w:hAnsi="Cambria Math" w:cs="Cambria Math"/>
                <w:lang w:val="ro-RO"/>
              </w:rPr>
              <w:t>ț</w:t>
            </w:r>
            <w:r w:rsidRPr="008F773A">
              <w:rPr>
                <w:rFonts w:ascii="Times New Roman" w:hAnsi="Times New Roman"/>
                <w:lang w:val="ro-RO"/>
              </w:rPr>
              <w:t xml:space="preserve">a fumatului sunt învechite (Biroul Naţional de Statistică. Rezultatele studiului asupra sănătăţii populaţiei în Republica Moldova, Chişinău 2006). În 14.12.2007 a fost adoptată Legea nr.278 cu privire la tutun </w:t>
            </w:r>
            <w:r w:rsidRPr="008F773A">
              <w:rPr>
                <w:rFonts w:ascii="Cambria Math" w:hAnsi="Cambria Math" w:cs="Cambria Math"/>
                <w:lang w:val="ro-RO"/>
              </w:rPr>
              <w:t>ș</w:t>
            </w:r>
            <w:r w:rsidRPr="008F773A">
              <w:rPr>
                <w:rFonts w:ascii="Times New Roman" w:hAnsi="Times New Roman"/>
                <w:lang w:val="ro-RO"/>
              </w:rPr>
              <w:t>i articolele din tutun, în vigoare din 07.03.2008. Astfel, datele din 2006 nu pot fi folosite pentru definirea problemei în 2013, situa</w:t>
            </w:r>
            <w:r w:rsidRPr="008F773A">
              <w:rPr>
                <w:rFonts w:ascii="Cambria Math" w:hAnsi="Cambria Math" w:cs="Cambria Math"/>
                <w:lang w:val="ro-RO"/>
              </w:rPr>
              <w:t>ț</w:t>
            </w:r>
            <w:r w:rsidRPr="008F773A">
              <w:rPr>
                <w:rFonts w:ascii="Times New Roman" w:hAnsi="Times New Roman"/>
                <w:lang w:val="ro-RO"/>
              </w:rPr>
              <w:t>ia fiind schimbată prin impactul Legii nr. 278.</w:t>
            </w:r>
          </w:p>
          <w:p w:rsidR="00DC5587" w:rsidRPr="008F773A" w:rsidRDefault="00DC5587" w:rsidP="0028797D">
            <w:pPr>
              <w:jc w:val="both"/>
              <w:rPr>
                <w:rFonts w:ascii="Times New Roman" w:hAnsi="Times New Roman"/>
                <w:lang w:val="ro-RO"/>
              </w:rPr>
            </w:pPr>
          </w:p>
          <w:p w:rsidR="00DC5587" w:rsidRPr="008F773A" w:rsidRDefault="00DC5587" w:rsidP="0028797D">
            <w:pPr>
              <w:jc w:val="both"/>
              <w:rPr>
                <w:rFonts w:ascii="Times New Roman" w:hAnsi="Times New Roman"/>
                <w:lang w:val="ro-RO"/>
              </w:rPr>
            </w:pPr>
          </w:p>
          <w:p w:rsidR="0028797D" w:rsidRPr="008F773A" w:rsidRDefault="0028797D" w:rsidP="0028797D">
            <w:pPr>
              <w:jc w:val="both"/>
              <w:rPr>
                <w:rFonts w:ascii="Times New Roman" w:hAnsi="Times New Roman"/>
                <w:lang w:val="ro-RO"/>
              </w:rPr>
            </w:pPr>
          </w:p>
          <w:p w:rsidR="0028797D" w:rsidRPr="008F773A" w:rsidRDefault="001D1B47" w:rsidP="0028797D">
            <w:pPr>
              <w:jc w:val="both"/>
              <w:rPr>
                <w:rFonts w:ascii="Times New Roman" w:hAnsi="Times New Roman"/>
                <w:lang w:val="ro-RO"/>
              </w:rPr>
            </w:pPr>
            <w:r w:rsidRPr="008F773A">
              <w:rPr>
                <w:rFonts w:ascii="Times New Roman" w:hAnsi="Times New Roman"/>
                <w:lang w:val="ro-RO"/>
              </w:rPr>
              <w:lastRenderedPageBreak/>
              <w:t>Efectul secundar nei</w:t>
            </w:r>
            <w:r w:rsidR="0028797D" w:rsidRPr="008F773A">
              <w:rPr>
                <w:rFonts w:ascii="Times New Roman" w:hAnsi="Times New Roman"/>
                <w:lang w:val="ro-RO"/>
              </w:rPr>
              <w:t>nten</w:t>
            </w:r>
            <w:r w:rsidR="0028797D" w:rsidRPr="008F773A">
              <w:rPr>
                <w:rFonts w:ascii="Cambria Math" w:hAnsi="Cambria Math" w:cs="Cambria Math"/>
                <w:lang w:val="ro-RO"/>
              </w:rPr>
              <w:t>ț</w:t>
            </w:r>
            <w:r w:rsidR="0028797D" w:rsidRPr="008F773A">
              <w:rPr>
                <w:rFonts w:ascii="Times New Roman" w:hAnsi="Times New Roman"/>
                <w:lang w:val="ro-RO"/>
              </w:rPr>
              <w:t>ionat al măsurilor propuse de autori este descris gre</w:t>
            </w:r>
            <w:r w:rsidR="0028797D" w:rsidRPr="008F773A">
              <w:rPr>
                <w:rFonts w:ascii="Cambria Math" w:hAnsi="Cambria Math" w:cs="Cambria Math"/>
                <w:lang w:val="ro-RO"/>
              </w:rPr>
              <w:t>ș</w:t>
            </w:r>
            <w:r w:rsidR="0028797D" w:rsidRPr="008F773A">
              <w:rPr>
                <w:rFonts w:ascii="Times New Roman" w:hAnsi="Times New Roman"/>
                <w:lang w:val="ro-RO"/>
              </w:rPr>
              <w:t xml:space="preserve">it, fiind de natură să prejudicieze veniturile din acciza </w:t>
            </w:r>
            <w:r w:rsidR="0028797D" w:rsidRPr="008F773A">
              <w:rPr>
                <w:rFonts w:ascii="Cambria Math" w:hAnsi="Cambria Math" w:cs="Cambria Math"/>
                <w:lang w:val="ro-RO"/>
              </w:rPr>
              <w:t>ș</w:t>
            </w:r>
            <w:r w:rsidR="0028797D" w:rsidRPr="008F773A">
              <w:rPr>
                <w:rFonts w:ascii="Times New Roman" w:hAnsi="Times New Roman"/>
                <w:lang w:val="ro-RO"/>
              </w:rPr>
              <w:t>i TVA la bugetul de stat, prec</w:t>
            </w:r>
            <w:r w:rsidRPr="008F773A">
              <w:rPr>
                <w:rFonts w:ascii="Times New Roman" w:hAnsi="Times New Roman"/>
                <w:lang w:val="ro-RO"/>
              </w:rPr>
              <w:t>um</w:t>
            </w:r>
            <w:r w:rsidR="0028797D" w:rsidRPr="008F773A">
              <w:rPr>
                <w:rFonts w:ascii="Times New Roman" w:hAnsi="Times New Roman"/>
                <w:lang w:val="ro-RO"/>
              </w:rPr>
              <w:t xml:space="preserve"> şi activitatea economică a producătorilor din domeniul tutunului.</w:t>
            </w:r>
          </w:p>
          <w:p w:rsidR="009225FE" w:rsidRPr="008F773A" w:rsidRDefault="009225FE" w:rsidP="009225FE">
            <w:pPr>
              <w:jc w:val="both"/>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Întrucât autorii definesc problema actuală a societă</w:t>
            </w:r>
            <w:r w:rsidRPr="008F773A">
              <w:rPr>
                <w:rFonts w:ascii="Cambria Math" w:hAnsi="Cambria Math" w:cs="Cambria Math"/>
                <w:lang w:val="ro-RO"/>
              </w:rPr>
              <w:t>ț</w:t>
            </w:r>
            <w:r w:rsidRPr="008F773A">
              <w:rPr>
                <w:rFonts w:ascii="Times New Roman" w:hAnsi="Times New Roman"/>
                <w:lang w:val="ro-RO"/>
              </w:rPr>
              <w:t xml:space="preserve">ii, se impune prezentarea unor date actualizate </w:t>
            </w:r>
            <w:r w:rsidRPr="008F773A">
              <w:rPr>
                <w:rFonts w:ascii="Cambria Math" w:hAnsi="Cambria Math" w:cs="Cambria Math"/>
                <w:lang w:val="ro-RO"/>
              </w:rPr>
              <w:t>ș</w:t>
            </w:r>
            <w:r w:rsidRPr="008F773A">
              <w:rPr>
                <w:rFonts w:ascii="Times New Roman" w:hAnsi="Times New Roman"/>
                <w:lang w:val="ro-RO"/>
              </w:rPr>
              <w:t xml:space="preserve">i care să poată fi accesate conform link-urilor oferite. În cazul reglementării unui domeniu precum tutunul este foarte important ca dovezile, studiile, opiniile </w:t>
            </w:r>
            <w:r w:rsidRPr="008F773A">
              <w:rPr>
                <w:rFonts w:ascii="Cambria Math" w:hAnsi="Cambria Math" w:cs="Cambria Math"/>
                <w:lang w:val="ro-RO"/>
              </w:rPr>
              <w:t>ș</w:t>
            </w:r>
            <w:r w:rsidRPr="008F773A">
              <w:rPr>
                <w:rFonts w:ascii="Times New Roman" w:hAnsi="Times New Roman"/>
                <w:lang w:val="ro-RO"/>
              </w:rPr>
              <w:t xml:space="preserve">i exemplele ce se aduc să fie fundamentate </w:t>
            </w:r>
            <w:r w:rsidRPr="008F773A">
              <w:rPr>
                <w:rFonts w:ascii="Cambria Math" w:hAnsi="Cambria Math" w:cs="Cambria Math"/>
                <w:lang w:val="ro-RO"/>
              </w:rPr>
              <w:t>ș</w:t>
            </w:r>
            <w:r w:rsidRPr="008F773A">
              <w:rPr>
                <w:rFonts w:ascii="Times New Roman" w:hAnsi="Times New Roman"/>
                <w:lang w:val="ro-RO"/>
              </w:rPr>
              <w:t>tiin</w:t>
            </w:r>
            <w:r w:rsidRPr="008F773A">
              <w:rPr>
                <w:rFonts w:ascii="Cambria Math" w:hAnsi="Cambria Math" w:cs="Cambria Math"/>
                <w:lang w:val="ro-RO"/>
              </w:rPr>
              <w:t>ț</w:t>
            </w:r>
            <w:r w:rsidRPr="008F773A">
              <w:rPr>
                <w:rFonts w:ascii="Times New Roman" w:hAnsi="Times New Roman"/>
                <w:lang w:val="ro-RO"/>
              </w:rPr>
              <w:t xml:space="preserve">ific </w:t>
            </w:r>
            <w:r w:rsidRPr="008F773A">
              <w:rPr>
                <w:rFonts w:ascii="Cambria Math" w:hAnsi="Cambria Math" w:cs="Cambria Math"/>
                <w:lang w:val="ro-RO"/>
              </w:rPr>
              <w:t>ș</w:t>
            </w:r>
            <w:r w:rsidRPr="008F773A">
              <w:rPr>
                <w:rFonts w:ascii="Times New Roman" w:hAnsi="Times New Roman"/>
                <w:lang w:val="ro-RO"/>
              </w:rPr>
              <w:t>i să prezinte teorii credibile în ceea ce prive</w:t>
            </w:r>
            <w:r w:rsidRPr="008F773A">
              <w:rPr>
                <w:rFonts w:ascii="Cambria Math" w:hAnsi="Cambria Math" w:cs="Cambria Math"/>
                <w:lang w:val="ro-RO"/>
              </w:rPr>
              <w:t>ș</w:t>
            </w:r>
            <w:r w:rsidRPr="008F773A">
              <w:rPr>
                <w:rFonts w:ascii="Times New Roman" w:hAnsi="Times New Roman"/>
                <w:lang w:val="ro-RO"/>
              </w:rPr>
              <w:t>te comportamentul consumatorilor.</w:t>
            </w:r>
          </w:p>
          <w:p w:rsidR="009225FE" w:rsidRPr="008F773A" w:rsidRDefault="009225FE" w:rsidP="009225FE">
            <w:pPr>
              <w:jc w:val="both"/>
              <w:rPr>
                <w:rFonts w:ascii="Times New Roman" w:hAnsi="Times New Roman"/>
                <w:lang w:val="ro-RO"/>
              </w:rPr>
            </w:pPr>
          </w:p>
          <w:p w:rsidR="009225FE" w:rsidRPr="008F773A" w:rsidRDefault="009225FE" w:rsidP="009225FE">
            <w:pPr>
              <w:jc w:val="both"/>
              <w:rPr>
                <w:rFonts w:ascii="Times New Roman" w:hAnsi="Times New Roman"/>
                <w:lang w:val="ro-RO"/>
              </w:rPr>
            </w:pPr>
            <w:r w:rsidRPr="008F773A">
              <w:rPr>
                <w:rFonts w:ascii="Times New Roman" w:hAnsi="Times New Roman"/>
                <w:lang w:val="ro-RO"/>
              </w:rPr>
              <w:t>Este oportună consultarea exper</w:t>
            </w:r>
            <w:r w:rsidRPr="008F773A">
              <w:rPr>
                <w:rFonts w:ascii="Cambria Math" w:hAnsi="Cambria Math" w:cs="Cambria Math"/>
                <w:lang w:val="ro-RO"/>
              </w:rPr>
              <w:t>ț</w:t>
            </w:r>
            <w:r w:rsidRPr="008F773A">
              <w:rPr>
                <w:rFonts w:ascii="Times New Roman" w:hAnsi="Times New Roman"/>
                <w:lang w:val="ro-RO"/>
              </w:rPr>
              <w:t>ilor Ministerelor Finan</w:t>
            </w:r>
            <w:r w:rsidRPr="008F773A">
              <w:rPr>
                <w:rFonts w:ascii="Cambria Math" w:hAnsi="Cambria Math" w:cs="Cambria Math"/>
                <w:lang w:val="ro-RO"/>
              </w:rPr>
              <w:t>ț</w:t>
            </w:r>
            <w:r w:rsidRPr="008F773A">
              <w:rPr>
                <w:rFonts w:ascii="Times New Roman" w:hAnsi="Times New Roman"/>
                <w:lang w:val="ro-RO"/>
              </w:rPr>
              <w:t xml:space="preserve">elor, Economiei </w:t>
            </w:r>
            <w:r w:rsidRPr="008F773A">
              <w:rPr>
                <w:rFonts w:ascii="Cambria Math" w:hAnsi="Cambria Math" w:cs="Cambria Math"/>
                <w:lang w:val="ro-RO"/>
              </w:rPr>
              <w:t>ș</w:t>
            </w:r>
            <w:r w:rsidRPr="008F773A">
              <w:rPr>
                <w:rFonts w:ascii="Times New Roman" w:hAnsi="Times New Roman"/>
                <w:lang w:val="ro-RO"/>
              </w:rPr>
              <w:t xml:space="preserve">i Agriculturii </w:t>
            </w:r>
            <w:r w:rsidRPr="008F773A">
              <w:rPr>
                <w:rFonts w:ascii="Cambria Math" w:hAnsi="Cambria Math" w:cs="Cambria Math"/>
                <w:lang w:val="ro-RO"/>
              </w:rPr>
              <w:t>ș</w:t>
            </w:r>
            <w:r w:rsidRPr="008F773A">
              <w:rPr>
                <w:rFonts w:ascii="Times New Roman" w:hAnsi="Times New Roman"/>
                <w:lang w:val="ro-RO"/>
              </w:rPr>
              <w:t>i Industriei Alimentare în ceea ce prive</w:t>
            </w:r>
            <w:r w:rsidRPr="008F773A">
              <w:rPr>
                <w:rFonts w:ascii="Cambria Math" w:hAnsi="Cambria Math" w:cs="Cambria Math"/>
                <w:lang w:val="ro-RO"/>
              </w:rPr>
              <w:t>ș</w:t>
            </w:r>
            <w:r w:rsidRPr="008F773A">
              <w:rPr>
                <w:rFonts w:ascii="Times New Roman" w:hAnsi="Times New Roman"/>
                <w:lang w:val="ro-RO"/>
              </w:rPr>
              <w:t xml:space="preserve">te impactul propunerilor ce se doresc asupra veniturilor la bugetul de stat, precum </w:t>
            </w:r>
            <w:r w:rsidRPr="008F773A">
              <w:rPr>
                <w:rFonts w:ascii="Cambria Math" w:hAnsi="Cambria Math" w:cs="Cambria Math"/>
                <w:lang w:val="ro-RO"/>
              </w:rPr>
              <w:t>ș</w:t>
            </w:r>
            <w:r w:rsidRPr="008F773A">
              <w:rPr>
                <w:rFonts w:ascii="Times New Roman" w:hAnsi="Times New Roman"/>
                <w:lang w:val="ro-RO"/>
              </w:rPr>
              <w:t>i asupra crescătorilor de tutun (Asocia</w:t>
            </w:r>
            <w:r w:rsidRPr="008F773A">
              <w:rPr>
                <w:rFonts w:ascii="Cambria Math" w:hAnsi="Cambria Math" w:cs="Cambria Math"/>
                <w:lang w:val="ro-RO"/>
              </w:rPr>
              <w:t>ț</w:t>
            </w:r>
            <w:r w:rsidRPr="008F773A">
              <w:rPr>
                <w:rFonts w:ascii="Times New Roman" w:hAnsi="Times New Roman"/>
                <w:lang w:val="ro-RO"/>
              </w:rPr>
              <w:t xml:space="preserve">ia producătorilor de tutun) </w:t>
            </w:r>
            <w:r w:rsidRPr="008F773A">
              <w:rPr>
                <w:rFonts w:ascii="Cambria Math" w:hAnsi="Cambria Math" w:cs="Cambria Math"/>
                <w:lang w:val="ro-RO"/>
              </w:rPr>
              <w:t>ș</w:t>
            </w:r>
            <w:r w:rsidRPr="008F773A">
              <w:rPr>
                <w:rFonts w:ascii="Times New Roman" w:hAnsi="Times New Roman"/>
                <w:lang w:val="ro-RO"/>
              </w:rPr>
              <w:t xml:space="preserve">i a producătorilor de produse din tutun locali </w:t>
            </w:r>
            <w:r w:rsidRPr="008F773A">
              <w:rPr>
                <w:rFonts w:ascii="Cambria Math" w:hAnsi="Cambria Math" w:cs="Cambria Math"/>
                <w:lang w:val="ro-RO"/>
              </w:rPr>
              <w:t>ș</w:t>
            </w:r>
            <w:r w:rsidRPr="008F773A">
              <w:rPr>
                <w:rFonts w:ascii="Times New Roman" w:hAnsi="Times New Roman"/>
                <w:lang w:val="ro-RO"/>
              </w:rPr>
              <w:t>i interna</w:t>
            </w:r>
            <w:r w:rsidRPr="008F773A">
              <w:rPr>
                <w:rFonts w:ascii="Cambria Math" w:hAnsi="Cambria Math" w:cs="Cambria Math"/>
                <w:lang w:val="ro-RO"/>
              </w:rPr>
              <w:t>ț</w:t>
            </w:r>
            <w:r w:rsidRPr="008F773A">
              <w:rPr>
                <w:rFonts w:ascii="Times New Roman" w:hAnsi="Times New Roman"/>
                <w:lang w:val="ro-RO"/>
              </w:rPr>
              <w:t>ionali.</w:t>
            </w:r>
          </w:p>
          <w:p w:rsidR="00C01C6E" w:rsidRPr="008F773A" w:rsidRDefault="00C01C6E" w:rsidP="00D3471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851"/>
              <w:jc w:val="both"/>
              <w:rPr>
                <w:rFonts w:ascii="Times New Roman" w:hAnsi="Times New Roman"/>
                <w:b/>
                <w:lang w:val="ro-RO"/>
              </w:rPr>
            </w:pPr>
          </w:p>
        </w:tc>
        <w:tc>
          <w:tcPr>
            <w:tcW w:w="1417" w:type="dxa"/>
          </w:tcPr>
          <w:p w:rsidR="0028797D" w:rsidRPr="008F773A" w:rsidRDefault="0028797D" w:rsidP="00F838C2">
            <w:pPr>
              <w:jc w:val="both"/>
              <w:rPr>
                <w:rFonts w:ascii="Times New Roman" w:hAnsi="Times New Roman"/>
                <w:lang w:val="ro-RO"/>
              </w:rPr>
            </w:pPr>
          </w:p>
          <w:p w:rsidR="0028797D" w:rsidRPr="008F773A" w:rsidRDefault="0028797D" w:rsidP="0028797D">
            <w:pPr>
              <w:jc w:val="both"/>
              <w:rPr>
                <w:rFonts w:ascii="Times New Roman" w:hAnsi="Times New Roman"/>
                <w:lang w:val="ro-RO"/>
              </w:rPr>
            </w:pPr>
            <w:r w:rsidRPr="008F773A">
              <w:rPr>
                <w:rFonts w:ascii="Times New Roman" w:hAnsi="Times New Roman"/>
                <w:lang w:val="ro-RO"/>
              </w:rPr>
              <w:t>Amcham (JTI, BAT, PMI)</w:t>
            </w:r>
          </w:p>
          <w:p w:rsidR="0028797D" w:rsidRPr="008F773A" w:rsidRDefault="0028797D" w:rsidP="00F838C2">
            <w:pPr>
              <w:jc w:val="both"/>
              <w:rPr>
                <w:rFonts w:ascii="Times New Roman" w:hAnsi="Times New Roman"/>
                <w:lang w:val="ro-RO"/>
              </w:rPr>
            </w:pPr>
          </w:p>
        </w:tc>
        <w:tc>
          <w:tcPr>
            <w:tcW w:w="3402" w:type="dxa"/>
          </w:tcPr>
          <w:p w:rsidR="0028797D" w:rsidRPr="008F773A" w:rsidRDefault="0028797D" w:rsidP="00F838C2">
            <w:pPr>
              <w:jc w:val="both"/>
              <w:rPr>
                <w:rFonts w:ascii="Times New Roman" w:hAnsi="Times New Roman"/>
                <w:color w:val="222222"/>
                <w:shd w:val="clear" w:color="auto" w:fill="FFFFFF"/>
                <w:lang w:val="ro-RO"/>
              </w:rPr>
            </w:pPr>
          </w:p>
          <w:p w:rsidR="00AE4F81" w:rsidRPr="008F773A" w:rsidRDefault="00AE4F81" w:rsidP="00AE4F81">
            <w:pPr>
              <w:pStyle w:val="CommentText"/>
            </w:pPr>
            <w:r w:rsidRPr="008F773A">
              <w:rPr>
                <w:lang w:val="ro-RO"/>
              </w:rPr>
              <w:t>AIR a fost completat cu date din studii recente (anul 2012) privind consumul de tutun, cu toate că opinia că datele din 2005 sunt î</w:t>
            </w:r>
            <w:r w:rsidR="00BA4392" w:rsidRPr="008F773A">
              <w:rPr>
                <w:lang w:val="ro-RO"/>
              </w:rPr>
              <w:t>nvechit</w:t>
            </w:r>
            <w:r w:rsidRPr="008F773A">
              <w:rPr>
                <w:lang w:val="ro-RO"/>
              </w:rPr>
              <w:t xml:space="preserve">e este greşită. Astfel efectele consumului de tutun sunt cumulative şi se realizează în timp. Modificările în mortalitatea legată de tutun urmează schimbările în prevalenţă şi consum la un interval substanţial de timp (17-20 ani) după stăvilirea consumului de tutun (The </w:t>
            </w:r>
            <w:r w:rsidRPr="008F773A">
              <w:rPr>
                <w:lang w:val="ro-RO"/>
              </w:rPr>
              <w:lastRenderedPageBreak/>
              <w:t>global burden of disease:2004 update. Geneva, WHO, 2008)</w:t>
            </w:r>
            <w:r w:rsidR="00C11E9D" w:rsidRPr="008F773A">
              <w:rPr>
                <w:lang w:val="ro-RO"/>
              </w:rPr>
              <w:t>.</w:t>
            </w:r>
          </w:p>
          <w:p w:rsidR="00CA3148" w:rsidRPr="008F773A" w:rsidRDefault="00CA3148" w:rsidP="00F838C2">
            <w:pPr>
              <w:jc w:val="both"/>
              <w:rPr>
                <w:rFonts w:ascii="Times New Roman" w:hAnsi="Times New Roman"/>
                <w:color w:val="222222"/>
                <w:shd w:val="clear" w:color="auto" w:fill="FFFFFF"/>
                <w:lang w:val="ro-RO"/>
              </w:rPr>
            </w:pPr>
          </w:p>
        </w:tc>
      </w:tr>
      <w:tr w:rsidR="009225FE" w:rsidRPr="008F773A" w:rsidTr="008303F9">
        <w:tc>
          <w:tcPr>
            <w:tcW w:w="2518" w:type="dxa"/>
          </w:tcPr>
          <w:p w:rsidR="009225FE" w:rsidRPr="008F773A" w:rsidRDefault="009225FE" w:rsidP="00F838C2">
            <w:pPr>
              <w:rPr>
                <w:rFonts w:ascii="Times New Roman" w:hAnsi="Times New Roman"/>
                <w:lang w:val="ro-RO"/>
              </w:rPr>
            </w:pPr>
          </w:p>
          <w:p w:rsidR="00C01C6E" w:rsidRPr="008F773A" w:rsidRDefault="00C01C6E" w:rsidP="009225FE">
            <w:pPr>
              <w:rPr>
                <w:rFonts w:ascii="Times New Roman" w:hAnsi="Times New Roman"/>
                <w:lang w:val="ro-RO"/>
              </w:rPr>
            </w:pPr>
          </w:p>
          <w:p w:rsidR="009225FE" w:rsidRPr="008F773A" w:rsidRDefault="009225FE" w:rsidP="009225FE">
            <w:pPr>
              <w:rPr>
                <w:rFonts w:ascii="Times New Roman" w:hAnsi="Times New Roman"/>
                <w:lang w:val="ro-RO"/>
              </w:rPr>
            </w:pPr>
            <w:r w:rsidRPr="008F773A">
              <w:rPr>
                <w:rFonts w:ascii="Times New Roman" w:hAnsi="Times New Roman"/>
                <w:lang w:val="ro-RO"/>
              </w:rPr>
              <w:t>Definirea problemei</w:t>
            </w:r>
          </w:p>
          <w:p w:rsidR="009225FE" w:rsidRPr="008F773A" w:rsidRDefault="009225FE" w:rsidP="009225FE">
            <w:pPr>
              <w:jc w:val="both"/>
              <w:rPr>
                <w:rFonts w:ascii="Times New Roman" w:hAnsi="Times New Roman"/>
                <w:b/>
                <w:i/>
                <w:lang w:val="ro-RO"/>
              </w:rPr>
            </w:pPr>
            <w:r w:rsidRPr="008F773A">
              <w:rPr>
                <w:rFonts w:ascii="Times New Roman" w:hAnsi="Times New Roman"/>
                <w:b/>
                <w:i/>
                <w:lang w:val="ro-RO"/>
              </w:rPr>
              <w:t xml:space="preserve">Componenta juridică </w:t>
            </w:r>
          </w:p>
          <w:p w:rsidR="009225FE" w:rsidRPr="008F773A" w:rsidRDefault="009225FE" w:rsidP="00F838C2">
            <w:pPr>
              <w:rPr>
                <w:rFonts w:ascii="Times New Roman" w:hAnsi="Times New Roman"/>
                <w:lang w:val="ro-RO"/>
              </w:rPr>
            </w:pPr>
          </w:p>
        </w:tc>
        <w:tc>
          <w:tcPr>
            <w:tcW w:w="6521" w:type="dxa"/>
          </w:tcPr>
          <w:p w:rsidR="00C01C6E" w:rsidRPr="008F773A" w:rsidRDefault="00C01C6E" w:rsidP="00D00DD0">
            <w:pPr>
              <w:jc w:val="both"/>
              <w:rPr>
                <w:rFonts w:ascii="Times New Roman" w:hAnsi="Times New Roman"/>
                <w:lang w:val="ro-RO"/>
              </w:rPr>
            </w:pPr>
          </w:p>
          <w:p w:rsidR="00C01C6E" w:rsidRPr="008F773A" w:rsidRDefault="00C01C6E" w:rsidP="00D00DD0">
            <w:pPr>
              <w:jc w:val="both"/>
              <w:rPr>
                <w:rFonts w:ascii="Times New Roman" w:hAnsi="Times New Roman"/>
                <w:lang w:val="ro-RO"/>
              </w:rPr>
            </w:pPr>
          </w:p>
          <w:p w:rsidR="00D00DD0" w:rsidRPr="008F773A" w:rsidRDefault="00D00DD0" w:rsidP="00D00DD0">
            <w:pPr>
              <w:jc w:val="both"/>
              <w:rPr>
                <w:rFonts w:ascii="Times New Roman" w:hAnsi="Times New Roman"/>
                <w:lang w:val="ro-RO"/>
              </w:rPr>
            </w:pPr>
            <w:r w:rsidRPr="008F773A">
              <w:rPr>
                <w:rFonts w:ascii="Times New Roman" w:hAnsi="Times New Roman"/>
                <w:lang w:val="ro-RO"/>
              </w:rPr>
              <w:t xml:space="preserve">Termenul ”produse din ierburi pentru fumat” trebuie redefinit drept ”produse asociate cu tutunul” pentru a evita confuzia ce o denotă expresia ”ierburi pentru fumat”. </w:t>
            </w:r>
          </w:p>
          <w:p w:rsidR="00D00DD0" w:rsidRPr="008F773A" w:rsidRDefault="00D00DD0" w:rsidP="00D00DD0">
            <w:pPr>
              <w:jc w:val="both"/>
              <w:rPr>
                <w:rFonts w:ascii="Times New Roman" w:hAnsi="Times New Roman"/>
                <w:lang w:val="ro-RO"/>
              </w:rPr>
            </w:pPr>
          </w:p>
          <w:p w:rsidR="00D00DD0" w:rsidRPr="008F773A" w:rsidRDefault="00D00DD0" w:rsidP="00D00DD0">
            <w:pPr>
              <w:jc w:val="both"/>
              <w:rPr>
                <w:rFonts w:ascii="Times New Roman" w:hAnsi="Times New Roman"/>
                <w:lang w:val="ro-RO"/>
              </w:rPr>
            </w:pPr>
            <w:r w:rsidRPr="008F773A">
              <w:rPr>
                <w:rFonts w:ascii="Times New Roman" w:hAnsi="Times New Roman"/>
                <w:lang w:val="ro-RO"/>
              </w:rPr>
              <w:t>În ceea ce prive</w:t>
            </w:r>
            <w:r w:rsidRPr="008F773A">
              <w:rPr>
                <w:rFonts w:ascii="Cambria Math" w:hAnsi="Cambria Math" w:cs="Cambria Math"/>
                <w:lang w:val="ro-RO"/>
              </w:rPr>
              <w:t>ș</w:t>
            </w:r>
            <w:r w:rsidRPr="008F773A">
              <w:rPr>
                <w:rFonts w:ascii="Times New Roman" w:hAnsi="Times New Roman"/>
                <w:lang w:val="ro-RO"/>
              </w:rPr>
              <w:t xml:space="preserve">te publicitatea, promovarea </w:t>
            </w:r>
            <w:r w:rsidRPr="008F773A">
              <w:rPr>
                <w:rFonts w:ascii="Cambria Math" w:hAnsi="Cambria Math" w:cs="Cambria Math"/>
                <w:lang w:val="ro-RO"/>
              </w:rPr>
              <w:t>ș</w:t>
            </w:r>
            <w:r w:rsidRPr="008F773A">
              <w:rPr>
                <w:rFonts w:ascii="Times New Roman" w:hAnsi="Times New Roman"/>
                <w:lang w:val="ro-RO"/>
              </w:rPr>
              <w:t>i sponsorizarea tutunului acestea sunt deja reglementate de Legea publicită</w:t>
            </w:r>
            <w:r w:rsidRPr="008F773A">
              <w:rPr>
                <w:rFonts w:ascii="Cambria Math" w:hAnsi="Cambria Math" w:cs="Cambria Math"/>
                <w:lang w:val="ro-RO"/>
              </w:rPr>
              <w:t>ț</w:t>
            </w:r>
            <w:r w:rsidRPr="008F773A">
              <w:rPr>
                <w:rFonts w:ascii="Times New Roman" w:hAnsi="Times New Roman"/>
                <w:lang w:val="ro-RO"/>
              </w:rPr>
              <w:t xml:space="preserve">ii (1997) </w:t>
            </w:r>
            <w:r w:rsidRPr="008F773A">
              <w:rPr>
                <w:rFonts w:ascii="Cambria Math" w:hAnsi="Cambria Math" w:cs="Cambria Math"/>
                <w:lang w:val="ro-RO"/>
              </w:rPr>
              <w:t>ș</w:t>
            </w:r>
            <w:r w:rsidRPr="008F773A">
              <w:rPr>
                <w:rFonts w:ascii="Times New Roman" w:hAnsi="Times New Roman"/>
                <w:lang w:val="ro-RO"/>
              </w:rPr>
              <w:t xml:space="preserve">i de Legea cu privire la tutun </w:t>
            </w:r>
            <w:r w:rsidRPr="008F773A">
              <w:rPr>
                <w:rFonts w:ascii="Cambria Math" w:hAnsi="Cambria Math" w:cs="Cambria Math"/>
                <w:lang w:val="ro-RO"/>
              </w:rPr>
              <w:t>ș</w:t>
            </w:r>
            <w:r w:rsidRPr="008F773A">
              <w:rPr>
                <w:rFonts w:ascii="Times New Roman" w:hAnsi="Times New Roman"/>
                <w:lang w:val="ro-RO"/>
              </w:rPr>
              <w:t>i produse din tutun (2007), care prevăd interzicerea publicită</w:t>
            </w:r>
            <w:r w:rsidRPr="008F773A">
              <w:rPr>
                <w:rFonts w:ascii="Cambria Math" w:hAnsi="Cambria Math" w:cs="Cambria Math"/>
                <w:lang w:val="ro-RO"/>
              </w:rPr>
              <w:t>ț</w:t>
            </w:r>
            <w:r w:rsidRPr="008F773A">
              <w:rPr>
                <w:rFonts w:ascii="Times New Roman" w:hAnsi="Times New Roman"/>
                <w:lang w:val="ro-RO"/>
              </w:rPr>
              <w:t xml:space="preserve">ii </w:t>
            </w:r>
            <w:r w:rsidRPr="008F773A">
              <w:rPr>
                <w:rFonts w:ascii="Cambria Math" w:hAnsi="Cambria Math" w:cs="Cambria Math"/>
                <w:lang w:val="ro-RO"/>
              </w:rPr>
              <w:t>ș</w:t>
            </w:r>
            <w:r w:rsidRPr="008F773A">
              <w:rPr>
                <w:rFonts w:ascii="Times New Roman" w:hAnsi="Times New Roman"/>
                <w:lang w:val="ro-RO"/>
              </w:rPr>
              <w:t xml:space="preserve">i promovării </w:t>
            </w:r>
            <w:r w:rsidRPr="008F773A">
              <w:rPr>
                <w:rFonts w:ascii="Cambria Math" w:hAnsi="Cambria Math" w:cs="Cambria Math"/>
                <w:lang w:val="ro-RO"/>
              </w:rPr>
              <w:t>ț</w:t>
            </w:r>
            <w:r w:rsidRPr="008F773A">
              <w:rPr>
                <w:rFonts w:ascii="Times New Roman" w:hAnsi="Times New Roman"/>
                <w:lang w:val="ro-RO"/>
              </w:rPr>
              <w:t xml:space="preserve">igaretelor la radio, TV, presa scrisă, precum </w:t>
            </w:r>
            <w:r w:rsidRPr="008F773A">
              <w:rPr>
                <w:rFonts w:ascii="Cambria Math" w:hAnsi="Cambria Math" w:cs="Cambria Math"/>
                <w:lang w:val="ro-RO"/>
              </w:rPr>
              <w:t>ș</w:t>
            </w:r>
            <w:r w:rsidRPr="008F773A">
              <w:rPr>
                <w:rFonts w:ascii="Times New Roman" w:hAnsi="Times New Roman"/>
                <w:lang w:val="ro-RO"/>
              </w:rPr>
              <w:t>i în spa</w:t>
            </w:r>
            <w:r w:rsidRPr="008F773A">
              <w:rPr>
                <w:rFonts w:ascii="Cambria Math" w:hAnsi="Cambria Math" w:cs="Cambria Math"/>
                <w:lang w:val="ro-RO"/>
              </w:rPr>
              <w:t>ț</w:t>
            </w:r>
            <w:r w:rsidRPr="008F773A">
              <w:rPr>
                <w:rFonts w:ascii="Times New Roman" w:hAnsi="Times New Roman"/>
                <w:lang w:val="ro-RO"/>
              </w:rPr>
              <w:t xml:space="preserve">iile publice, la locurile de muncă etc., sponsorizarea fiind </w:t>
            </w:r>
            <w:r w:rsidRPr="008F773A">
              <w:rPr>
                <w:rFonts w:ascii="Cambria Math" w:hAnsi="Cambria Math" w:cs="Cambria Math"/>
                <w:lang w:val="ro-RO"/>
              </w:rPr>
              <w:t>ș</w:t>
            </w:r>
            <w:r w:rsidRPr="008F773A">
              <w:rPr>
                <w:rFonts w:ascii="Times New Roman" w:hAnsi="Times New Roman"/>
                <w:lang w:val="ro-RO"/>
              </w:rPr>
              <w:t>i ea explicit interzisă.</w:t>
            </w:r>
          </w:p>
          <w:p w:rsidR="00D00DD0" w:rsidRPr="008F773A" w:rsidRDefault="00D00DD0" w:rsidP="00D00DD0">
            <w:pPr>
              <w:jc w:val="both"/>
              <w:rPr>
                <w:rFonts w:ascii="Times New Roman" w:hAnsi="Times New Roman"/>
                <w:lang w:val="ro-RO"/>
              </w:rPr>
            </w:pPr>
          </w:p>
          <w:p w:rsidR="00D00DD0" w:rsidRPr="008F773A" w:rsidRDefault="00D00DD0" w:rsidP="00D00DD0">
            <w:pPr>
              <w:jc w:val="both"/>
              <w:rPr>
                <w:rFonts w:ascii="Times New Roman" w:hAnsi="Times New Roman"/>
                <w:lang w:val="ro-RO"/>
              </w:rPr>
            </w:pPr>
            <w:r w:rsidRPr="008F773A">
              <w:rPr>
                <w:rFonts w:ascii="Times New Roman" w:hAnsi="Times New Roman"/>
                <w:lang w:val="ro-RO"/>
              </w:rPr>
              <w:t>Domeniul indicat de autori de “abordarea altor măsuri de reducere a cererii şi ofertei prevăzute în CCCT şi legislaţia comunitară  neacoperite de legisla</w:t>
            </w:r>
            <w:r w:rsidRPr="008F773A">
              <w:rPr>
                <w:rFonts w:ascii="Cambria Math" w:hAnsi="Cambria Math" w:cs="Cambria Math"/>
                <w:lang w:val="ro-RO"/>
              </w:rPr>
              <w:t>ț</w:t>
            </w:r>
            <w:r w:rsidR="00F451C9" w:rsidRPr="008F773A">
              <w:rPr>
                <w:rFonts w:ascii="Times New Roman" w:hAnsi="Times New Roman"/>
                <w:lang w:val="ro-RO"/>
              </w:rPr>
              <w:t xml:space="preserve">ia naţională existentă”  </w:t>
            </w:r>
            <w:r w:rsidRPr="008F773A">
              <w:rPr>
                <w:rFonts w:ascii="Times New Roman" w:hAnsi="Times New Roman"/>
                <w:lang w:val="ro-RO"/>
              </w:rPr>
              <w:t xml:space="preserve">este vag </w:t>
            </w:r>
            <w:r w:rsidRPr="008F773A">
              <w:rPr>
                <w:rFonts w:ascii="Cambria Math" w:hAnsi="Cambria Math" w:cs="Cambria Math"/>
                <w:lang w:val="ro-RO"/>
              </w:rPr>
              <w:t>ș</w:t>
            </w:r>
            <w:r w:rsidRPr="008F773A">
              <w:rPr>
                <w:rFonts w:ascii="Times New Roman" w:hAnsi="Times New Roman"/>
                <w:lang w:val="ro-RO"/>
              </w:rPr>
              <w:t xml:space="preserve">i nespecific. </w:t>
            </w:r>
          </w:p>
          <w:p w:rsidR="00D00DD0" w:rsidRPr="008F773A" w:rsidRDefault="00D00DD0" w:rsidP="00D00DD0">
            <w:pPr>
              <w:jc w:val="both"/>
              <w:rPr>
                <w:rFonts w:ascii="Times New Roman" w:hAnsi="Times New Roman"/>
                <w:lang w:val="ro-RO"/>
              </w:rPr>
            </w:pPr>
          </w:p>
          <w:p w:rsidR="00D00DD0" w:rsidRPr="008F773A" w:rsidRDefault="00D00DD0" w:rsidP="00D00DD0">
            <w:pPr>
              <w:jc w:val="both"/>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Se impune enumerarea măsurilor propuse ce nu se regăsesc în legisla</w:t>
            </w:r>
            <w:r w:rsidRPr="008F773A">
              <w:rPr>
                <w:rFonts w:ascii="Cambria Math" w:hAnsi="Cambria Math" w:cs="Cambria Math"/>
                <w:lang w:val="ro-RO"/>
              </w:rPr>
              <w:t>ț</w:t>
            </w:r>
            <w:r w:rsidRPr="008F773A">
              <w:rPr>
                <w:rFonts w:ascii="Times New Roman" w:hAnsi="Times New Roman"/>
                <w:lang w:val="ro-RO"/>
              </w:rPr>
              <w:t>ia na</w:t>
            </w:r>
            <w:r w:rsidRPr="008F773A">
              <w:rPr>
                <w:rFonts w:ascii="Cambria Math" w:hAnsi="Cambria Math" w:cs="Cambria Math"/>
                <w:lang w:val="ro-RO"/>
              </w:rPr>
              <w:t>ț</w:t>
            </w:r>
            <w:r w:rsidRPr="008F773A">
              <w:rPr>
                <w:rFonts w:ascii="Times New Roman" w:hAnsi="Times New Roman"/>
                <w:lang w:val="ro-RO"/>
              </w:rPr>
              <w:t xml:space="preserve">ională existentă sau eliminarea din AIR a acestei propuneri. </w:t>
            </w:r>
          </w:p>
          <w:p w:rsidR="00F46FC3" w:rsidRPr="008F773A" w:rsidRDefault="00F46FC3" w:rsidP="00D00DD0">
            <w:pPr>
              <w:jc w:val="both"/>
              <w:rPr>
                <w:rFonts w:ascii="Times New Roman" w:hAnsi="Times New Roman"/>
                <w:lang w:val="ro-RO"/>
              </w:rPr>
            </w:pPr>
          </w:p>
          <w:p w:rsidR="008303F9" w:rsidRPr="008F773A" w:rsidRDefault="008303F9" w:rsidP="00D00DD0">
            <w:pPr>
              <w:jc w:val="both"/>
              <w:rPr>
                <w:rFonts w:ascii="Times New Roman" w:hAnsi="Times New Roman"/>
                <w:lang w:val="ro-RO"/>
              </w:rPr>
            </w:pPr>
          </w:p>
          <w:p w:rsidR="008303F9" w:rsidRPr="008F773A" w:rsidRDefault="008303F9" w:rsidP="00D00DD0">
            <w:pPr>
              <w:jc w:val="both"/>
              <w:rPr>
                <w:rFonts w:ascii="Times New Roman" w:hAnsi="Times New Roman"/>
                <w:lang w:val="ro-RO"/>
              </w:rPr>
            </w:pPr>
          </w:p>
          <w:p w:rsidR="009225FE" w:rsidRPr="008F773A" w:rsidRDefault="009225FE" w:rsidP="00D00DD0">
            <w:pPr>
              <w:jc w:val="both"/>
              <w:rPr>
                <w:rFonts w:ascii="Times New Roman" w:hAnsi="Times New Roman"/>
                <w:lang w:val="ro-RO"/>
              </w:rPr>
            </w:pPr>
          </w:p>
        </w:tc>
        <w:tc>
          <w:tcPr>
            <w:tcW w:w="1417" w:type="dxa"/>
          </w:tcPr>
          <w:p w:rsidR="009225FE" w:rsidRPr="008F773A" w:rsidRDefault="009225FE" w:rsidP="00F838C2">
            <w:pPr>
              <w:jc w:val="both"/>
              <w:rPr>
                <w:rFonts w:ascii="Times New Roman" w:hAnsi="Times New Roman"/>
                <w:lang w:val="ro-RO"/>
              </w:rPr>
            </w:pPr>
          </w:p>
          <w:p w:rsidR="00C01C6E" w:rsidRPr="008F773A" w:rsidRDefault="00C01C6E" w:rsidP="009225FE">
            <w:pPr>
              <w:jc w:val="both"/>
              <w:rPr>
                <w:rFonts w:ascii="Times New Roman" w:hAnsi="Times New Roman"/>
                <w:lang w:val="ro-RO"/>
              </w:rPr>
            </w:pPr>
          </w:p>
          <w:p w:rsidR="009225FE" w:rsidRPr="008F773A" w:rsidRDefault="009225FE" w:rsidP="009225FE">
            <w:pPr>
              <w:jc w:val="both"/>
              <w:rPr>
                <w:rFonts w:ascii="Times New Roman" w:hAnsi="Times New Roman"/>
                <w:lang w:val="ro-RO"/>
              </w:rPr>
            </w:pPr>
            <w:r w:rsidRPr="008F773A">
              <w:rPr>
                <w:rFonts w:ascii="Times New Roman" w:hAnsi="Times New Roman"/>
                <w:lang w:val="ro-RO"/>
              </w:rPr>
              <w:t>Amcham (JTI, BAT, PMI)</w:t>
            </w:r>
          </w:p>
          <w:p w:rsidR="009225FE" w:rsidRPr="008F773A" w:rsidRDefault="009225FE" w:rsidP="00F838C2">
            <w:pPr>
              <w:jc w:val="both"/>
              <w:rPr>
                <w:rFonts w:ascii="Times New Roman" w:hAnsi="Times New Roman"/>
                <w:lang w:val="ro-RO"/>
              </w:rPr>
            </w:pPr>
          </w:p>
        </w:tc>
        <w:tc>
          <w:tcPr>
            <w:tcW w:w="3402" w:type="dxa"/>
          </w:tcPr>
          <w:p w:rsidR="009225FE" w:rsidRPr="008F773A" w:rsidRDefault="009225FE" w:rsidP="00F838C2">
            <w:pPr>
              <w:jc w:val="both"/>
              <w:rPr>
                <w:rFonts w:ascii="Times New Roman" w:hAnsi="Times New Roman"/>
                <w:color w:val="222222"/>
                <w:shd w:val="clear" w:color="auto" w:fill="FFFFFF"/>
                <w:lang w:val="ro-RO"/>
              </w:rPr>
            </w:pPr>
          </w:p>
          <w:p w:rsidR="009225FE" w:rsidRPr="008F773A" w:rsidRDefault="009225FE" w:rsidP="00F838C2">
            <w:pPr>
              <w:jc w:val="both"/>
              <w:rPr>
                <w:rFonts w:ascii="Times New Roman" w:hAnsi="Times New Roman"/>
                <w:color w:val="222222"/>
                <w:shd w:val="clear" w:color="auto" w:fill="FFFFFF"/>
                <w:lang w:val="ro-RO"/>
              </w:rPr>
            </w:pPr>
          </w:p>
          <w:p w:rsidR="00F451C9" w:rsidRPr="008F773A" w:rsidRDefault="00C11E9D" w:rsidP="00C11E9D">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 xml:space="preserve">Nu se acceptă, termenul „produse din ierburi pentru fumat” este menţinut, deoarece nici aspectul, nici componenţa, nici metoda de consumare şi nici asocierile nu sunt neapărat similare produselor care conţin tutun. Termene similare sunt utilizate în reglementările altor </w:t>
            </w:r>
            <w:r w:rsidRPr="008F773A">
              <w:rPr>
                <w:rFonts w:ascii="Cambria Math" w:hAnsi="Cambria Math" w:cs="Cambria Math"/>
                <w:color w:val="222222"/>
                <w:shd w:val="clear" w:color="auto" w:fill="FFFFFF"/>
                <w:lang w:val="ro-RO"/>
              </w:rPr>
              <w:t>ț</w:t>
            </w:r>
            <w:r w:rsidRPr="008F773A">
              <w:rPr>
                <w:rFonts w:ascii="Times New Roman" w:hAnsi="Times New Roman"/>
                <w:color w:val="222222"/>
                <w:shd w:val="clear" w:color="auto" w:fill="FFFFFF"/>
                <w:lang w:val="ro-RO"/>
              </w:rPr>
              <w:t>ări.</w:t>
            </w:r>
          </w:p>
        </w:tc>
      </w:tr>
      <w:tr w:rsidR="009D2107" w:rsidRPr="008F773A" w:rsidTr="008303F9">
        <w:tc>
          <w:tcPr>
            <w:tcW w:w="2518" w:type="dxa"/>
          </w:tcPr>
          <w:p w:rsidR="007450FC" w:rsidRPr="008F773A" w:rsidRDefault="007450FC" w:rsidP="00F838C2">
            <w:pPr>
              <w:rPr>
                <w:rFonts w:ascii="Times New Roman" w:hAnsi="Times New Roman"/>
                <w:b/>
                <w:lang w:val="ro-RO"/>
              </w:rPr>
            </w:pPr>
          </w:p>
          <w:p w:rsidR="00D819FF" w:rsidRPr="008F773A" w:rsidRDefault="00414D33" w:rsidP="00F838C2">
            <w:pPr>
              <w:rPr>
                <w:rFonts w:ascii="Times New Roman" w:hAnsi="Times New Roman"/>
                <w:lang w:val="ro-RO"/>
              </w:rPr>
            </w:pPr>
            <w:r w:rsidRPr="008F773A">
              <w:rPr>
                <w:rFonts w:ascii="Times New Roman" w:hAnsi="Times New Roman"/>
                <w:b/>
                <w:lang w:val="ro-RO"/>
              </w:rPr>
              <w:t xml:space="preserve">La cap. </w:t>
            </w:r>
            <w:r w:rsidRPr="008F773A">
              <w:rPr>
                <w:rFonts w:ascii="Times New Roman" w:hAnsi="Times New Roman"/>
                <w:b/>
                <w:i/>
                <w:lang w:val="ro-RO"/>
              </w:rPr>
              <w:t>„Elementul analitic”</w:t>
            </w:r>
          </w:p>
        </w:tc>
        <w:tc>
          <w:tcPr>
            <w:tcW w:w="6521" w:type="dxa"/>
          </w:tcPr>
          <w:p w:rsidR="007450FC" w:rsidRPr="008F773A" w:rsidRDefault="007450FC" w:rsidP="00F838C2">
            <w:pPr>
              <w:jc w:val="both"/>
              <w:rPr>
                <w:rFonts w:ascii="Times New Roman" w:hAnsi="Times New Roman"/>
                <w:color w:val="222222"/>
                <w:shd w:val="clear" w:color="auto" w:fill="FFFFFF"/>
                <w:lang w:val="ro-RO"/>
              </w:rPr>
            </w:pPr>
          </w:p>
          <w:p w:rsidR="00FF7F29" w:rsidRPr="008F773A" w:rsidRDefault="00FF7F29" w:rsidP="00957E88">
            <w:pPr>
              <w:spacing w:before="120" w:after="120"/>
              <w:jc w:val="both"/>
              <w:rPr>
                <w:rFonts w:ascii="Times New Roman" w:hAnsi="Times New Roman"/>
                <w:lang w:val="ro-RO"/>
              </w:rPr>
            </w:pPr>
            <w:r w:rsidRPr="008F773A">
              <w:rPr>
                <w:rFonts w:ascii="Times New Roman" w:hAnsi="Times New Roman"/>
                <w:lang w:val="ro-RO"/>
              </w:rPr>
              <w:t xml:space="preserve">La cap. „Elementul analitic”, deşi este menit să explice motivul apariţiei problemei şi dimensiunea acesteia, autorii se bazează în această analiza pe date vechi, incomplete şi chiar eronat percepute. Datorită acestui fapt este posibil ca, identificarea problemei să fie inexactă iar dimensiunea acesteia – exagerată. </w:t>
            </w:r>
          </w:p>
          <w:p w:rsidR="00414D33" w:rsidRPr="008F773A" w:rsidRDefault="00414D33" w:rsidP="00957E88">
            <w:pPr>
              <w:spacing w:before="120" w:after="120"/>
              <w:jc w:val="both"/>
              <w:rPr>
                <w:rFonts w:ascii="Times New Roman" w:hAnsi="Times New Roman"/>
                <w:i/>
                <w:lang w:val="ro-RO"/>
              </w:rPr>
            </w:pPr>
            <w:r w:rsidRPr="008F773A">
              <w:rPr>
                <w:rFonts w:ascii="Times New Roman" w:hAnsi="Times New Roman"/>
                <w:i/>
                <w:lang w:val="ro-RO"/>
              </w:rPr>
              <w:t xml:space="preserve">Spre exemplu: </w:t>
            </w:r>
            <w:r w:rsidRPr="008F773A">
              <w:rPr>
                <w:rFonts w:ascii="Times New Roman" w:hAnsi="Times New Roman"/>
                <w:lang w:val="ro-RO"/>
              </w:rPr>
              <w:t xml:space="preserve">Studiile despre consumul de tutun de pe pag. 2, 5, etc. sunt din 2005, adică anterioare adoptării Legii nr.278/2007 cu privire la tutun </w:t>
            </w:r>
            <w:r w:rsidRPr="008F773A">
              <w:rPr>
                <w:rFonts w:ascii="Cambria Math" w:hAnsi="Cambria Math" w:cs="Cambria Math"/>
                <w:lang w:val="ro-RO"/>
              </w:rPr>
              <w:t>ș</w:t>
            </w:r>
            <w:r w:rsidRPr="008F773A">
              <w:rPr>
                <w:rFonts w:ascii="Times New Roman" w:hAnsi="Times New Roman"/>
                <w:lang w:val="ro-RO"/>
              </w:rPr>
              <w:t>i la articolele din tutun, care, intuim, a schimbat situaţia din R.M. astfel, se propune revizuirea acestui element structural pe baza datelor reactualizate, inclusiv a calculelor bazate pe aceste date.</w:t>
            </w:r>
          </w:p>
          <w:p w:rsidR="007450FC" w:rsidRPr="008F773A" w:rsidRDefault="007450FC" w:rsidP="00F838C2">
            <w:pPr>
              <w:pStyle w:val="ListParagraph"/>
              <w:jc w:val="both"/>
              <w:rPr>
                <w:rFonts w:ascii="Times New Roman" w:hAnsi="Times New Roman"/>
                <w:color w:val="222222"/>
                <w:shd w:val="clear" w:color="auto" w:fill="FFFFFF"/>
                <w:lang w:val="ro-RO"/>
              </w:rPr>
            </w:pPr>
          </w:p>
        </w:tc>
        <w:tc>
          <w:tcPr>
            <w:tcW w:w="1417" w:type="dxa"/>
          </w:tcPr>
          <w:p w:rsidR="007450FC" w:rsidRPr="008F773A" w:rsidRDefault="007450FC" w:rsidP="00F838C2">
            <w:pPr>
              <w:jc w:val="both"/>
              <w:rPr>
                <w:rFonts w:ascii="Times New Roman" w:hAnsi="Times New Roman"/>
                <w:lang w:val="ro-RO"/>
              </w:rPr>
            </w:pPr>
          </w:p>
          <w:p w:rsidR="00414D33" w:rsidRPr="008F773A" w:rsidRDefault="00414D33" w:rsidP="00F838C2">
            <w:pPr>
              <w:jc w:val="both"/>
              <w:rPr>
                <w:rFonts w:ascii="Times New Roman" w:hAnsi="Times New Roman"/>
                <w:lang w:val="ro-RO"/>
              </w:rPr>
            </w:pPr>
          </w:p>
          <w:p w:rsidR="00414D33" w:rsidRPr="008F773A" w:rsidRDefault="00414D33" w:rsidP="00F838C2">
            <w:pPr>
              <w:jc w:val="both"/>
              <w:rPr>
                <w:rFonts w:ascii="Times New Roman" w:hAnsi="Times New Roman"/>
                <w:lang w:val="ro-RO"/>
              </w:rPr>
            </w:pPr>
            <w:r w:rsidRPr="008F773A">
              <w:rPr>
                <w:rFonts w:ascii="Times New Roman" w:hAnsi="Times New Roman"/>
                <w:lang w:val="ro-RO"/>
              </w:rPr>
              <w:t>Expert GL</w:t>
            </w:r>
          </w:p>
        </w:tc>
        <w:tc>
          <w:tcPr>
            <w:tcW w:w="3402" w:type="dxa"/>
          </w:tcPr>
          <w:p w:rsidR="007450FC" w:rsidRPr="008F773A" w:rsidRDefault="007450FC" w:rsidP="00F838C2">
            <w:pPr>
              <w:jc w:val="both"/>
              <w:rPr>
                <w:rFonts w:ascii="Times New Roman" w:hAnsi="Times New Roman"/>
                <w:color w:val="222222"/>
                <w:shd w:val="clear" w:color="auto" w:fill="FFFFFF"/>
                <w:lang w:val="ro-RO"/>
              </w:rPr>
            </w:pPr>
          </w:p>
          <w:p w:rsidR="00FF7F29" w:rsidRPr="008F773A" w:rsidRDefault="00FF7F29" w:rsidP="00FF7F29">
            <w:pPr>
              <w:pStyle w:val="CommentText"/>
              <w:rPr>
                <w:lang w:val="ro-RO"/>
              </w:rPr>
            </w:pPr>
          </w:p>
          <w:p w:rsidR="00FF7F29" w:rsidRPr="008F773A" w:rsidRDefault="00FF7F29" w:rsidP="00FF7F29">
            <w:pPr>
              <w:pStyle w:val="CommentText"/>
              <w:rPr>
                <w:lang w:val="ro-RO"/>
              </w:rPr>
            </w:pPr>
            <w:r w:rsidRPr="008F773A">
              <w:rPr>
                <w:lang w:val="ro-RO"/>
              </w:rPr>
              <w:t>Capitolul „Elementul analitic” a fost modificat şi completat, inclusiv prin descrierea pr</w:t>
            </w:r>
            <w:r w:rsidR="008D305A" w:rsidRPr="008F773A">
              <w:rPr>
                <w:lang w:val="ro-RO"/>
              </w:rPr>
              <w:t>oblemei şi a dimensiunei acestei</w:t>
            </w:r>
            <w:r w:rsidRPr="008F773A">
              <w:rPr>
                <w:lang w:val="ro-RO"/>
              </w:rPr>
              <w:t>a.</w:t>
            </w:r>
          </w:p>
          <w:p w:rsidR="00414D33" w:rsidRPr="008F773A" w:rsidRDefault="00414D33" w:rsidP="00FF7F29">
            <w:pPr>
              <w:pStyle w:val="CommentText"/>
              <w:rPr>
                <w:lang w:val="ro-RO"/>
              </w:rPr>
            </w:pPr>
            <w:r w:rsidRPr="008F773A">
              <w:rPr>
                <w:lang w:val="ro-RO"/>
              </w:rPr>
              <w:t>AIR a fost compleat cu date din studii recente (anul 2012) privind consumul de tutun, cu toate că opinia expe</w:t>
            </w:r>
            <w:r w:rsidR="00C11E9D" w:rsidRPr="008F773A">
              <w:rPr>
                <w:lang w:val="ro-RO"/>
              </w:rPr>
              <w:t>rtului că datele din 2005 sunt î</w:t>
            </w:r>
            <w:r w:rsidRPr="008F773A">
              <w:rPr>
                <w:lang w:val="ro-RO"/>
              </w:rPr>
              <w:t>nvec</w:t>
            </w:r>
            <w:r w:rsidR="008D305A" w:rsidRPr="008F773A">
              <w:rPr>
                <w:lang w:val="ro-RO"/>
              </w:rPr>
              <w:t>hit</w:t>
            </w:r>
            <w:r w:rsidRPr="008F773A">
              <w:rPr>
                <w:lang w:val="ro-RO"/>
              </w:rPr>
              <w:t>e este greşită. Astfel efectele consumului de tutun sunt cumulative şi se realizează în timp. Modificările în mortalitatea legată de tutun urmează schim</w:t>
            </w:r>
            <w:r w:rsidR="00C77079" w:rsidRPr="008F773A">
              <w:rPr>
                <w:lang w:val="ro-RO"/>
              </w:rPr>
              <w:t>b</w:t>
            </w:r>
            <w:r w:rsidRPr="008F773A">
              <w:rPr>
                <w:lang w:val="ro-RO"/>
              </w:rPr>
              <w:t>ările în prevalenţă şi consum la un interval substanţia</w:t>
            </w:r>
            <w:r w:rsidR="00C77079" w:rsidRPr="008F773A">
              <w:rPr>
                <w:lang w:val="ro-RO"/>
              </w:rPr>
              <w:t>l de timp (17-20 ani) după stabi</w:t>
            </w:r>
            <w:r w:rsidRPr="008F773A">
              <w:rPr>
                <w:lang w:val="ro-RO"/>
              </w:rPr>
              <w:t>lirea consumului de tutun (The global burden of disease:2004 update. Geneva, WHO, 2008)</w:t>
            </w:r>
          </w:p>
          <w:p w:rsidR="00FF7F29" w:rsidRPr="008F773A" w:rsidRDefault="00FF7F29" w:rsidP="00F838C2">
            <w:pPr>
              <w:jc w:val="both"/>
              <w:rPr>
                <w:rFonts w:ascii="Times New Roman" w:hAnsi="Times New Roman"/>
                <w:color w:val="222222"/>
                <w:shd w:val="clear" w:color="auto" w:fill="FFFFFF"/>
                <w:lang w:val="ro-RO"/>
              </w:rPr>
            </w:pPr>
          </w:p>
        </w:tc>
      </w:tr>
      <w:tr w:rsidR="000D45A0" w:rsidRPr="008F773A" w:rsidTr="008303F9">
        <w:tc>
          <w:tcPr>
            <w:tcW w:w="2518" w:type="dxa"/>
          </w:tcPr>
          <w:p w:rsidR="00325CCB" w:rsidRPr="008F773A" w:rsidRDefault="00325CCB" w:rsidP="00F838C2">
            <w:pPr>
              <w:rPr>
                <w:rFonts w:ascii="Times New Roman" w:hAnsi="Times New Roman"/>
                <w:b/>
                <w:lang w:val="ro-RO"/>
              </w:rPr>
            </w:pPr>
          </w:p>
          <w:p w:rsidR="000D45A0" w:rsidRPr="008F773A" w:rsidRDefault="000D45A0" w:rsidP="00F838C2">
            <w:pPr>
              <w:rPr>
                <w:rFonts w:ascii="Times New Roman" w:hAnsi="Times New Roman"/>
                <w:b/>
                <w:i/>
                <w:lang w:val="ro-RO"/>
              </w:rPr>
            </w:pPr>
            <w:r w:rsidRPr="008F773A">
              <w:rPr>
                <w:rFonts w:ascii="Times New Roman" w:hAnsi="Times New Roman"/>
                <w:b/>
                <w:lang w:val="ro-RO"/>
              </w:rPr>
              <w:t xml:space="preserve">La cap. </w:t>
            </w:r>
            <w:r w:rsidRPr="008F773A">
              <w:rPr>
                <w:rFonts w:ascii="Times New Roman" w:hAnsi="Times New Roman"/>
                <w:b/>
                <w:i/>
                <w:lang w:val="ro-RO"/>
              </w:rPr>
              <w:t>„Elementul analitic”</w:t>
            </w:r>
          </w:p>
          <w:p w:rsidR="00CD0B2D" w:rsidRPr="008F773A" w:rsidRDefault="00CD0B2D" w:rsidP="00F838C2">
            <w:pPr>
              <w:rPr>
                <w:rFonts w:ascii="Times New Roman" w:hAnsi="Times New Roman"/>
                <w:b/>
                <w:lang w:val="ro-RO"/>
              </w:rPr>
            </w:pPr>
            <w:r w:rsidRPr="008F773A">
              <w:rPr>
                <w:rFonts w:ascii="Times New Roman" w:hAnsi="Times New Roman"/>
                <w:i/>
                <w:lang w:val="ro-RO"/>
              </w:rPr>
              <w:t>Motivul apariţiei problemei şi estimarea dimensiunii acesteia.</w:t>
            </w:r>
          </w:p>
        </w:tc>
        <w:tc>
          <w:tcPr>
            <w:tcW w:w="6521" w:type="dxa"/>
          </w:tcPr>
          <w:p w:rsidR="00325CCB" w:rsidRPr="008F773A" w:rsidRDefault="00325CCB" w:rsidP="000D45A0">
            <w:pPr>
              <w:jc w:val="both"/>
              <w:rPr>
                <w:rFonts w:ascii="Times New Roman" w:hAnsi="Times New Roman"/>
                <w:lang w:val="ro-RO"/>
              </w:rPr>
            </w:pPr>
          </w:p>
          <w:p w:rsidR="000D45A0" w:rsidRPr="008F773A" w:rsidRDefault="000D45A0" w:rsidP="000D45A0">
            <w:pPr>
              <w:jc w:val="both"/>
              <w:rPr>
                <w:rFonts w:ascii="Times New Roman" w:hAnsi="Times New Roman"/>
                <w:lang w:val="ro-RO"/>
              </w:rPr>
            </w:pPr>
            <w:r w:rsidRPr="008F773A">
              <w:rPr>
                <w:rFonts w:ascii="Times New Roman" w:hAnsi="Times New Roman"/>
                <w:lang w:val="ro-RO"/>
              </w:rPr>
              <w:t>Pozi</w:t>
            </w:r>
            <w:r w:rsidRPr="008F773A">
              <w:rPr>
                <w:rFonts w:ascii="Cambria Math" w:hAnsi="Cambria Math" w:cs="Cambria Math"/>
                <w:lang w:val="ro-RO"/>
              </w:rPr>
              <w:t>ț</w:t>
            </w:r>
            <w:r w:rsidRPr="008F773A">
              <w:rPr>
                <w:rFonts w:ascii="Times New Roman" w:hAnsi="Times New Roman"/>
                <w:lang w:val="ro-RO"/>
              </w:rPr>
              <w:t>ia ocupată de Moldova, în ceea ce prive</w:t>
            </w:r>
            <w:r w:rsidRPr="008F773A">
              <w:rPr>
                <w:rFonts w:ascii="Cambria Math" w:hAnsi="Cambria Math" w:cs="Cambria Math"/>
                <w:lang w:val="ro-RO"/>
              </w:rPr>
              <w:t>ș</w:t>
            </w:r>
            <w:r w:rsidRPr="008F773A">
              <w:rPr>
                <w:rFonts w:ascii="Times New Roman" w:hAnsi="Times New Roman"/>
                <w:lang w:val="ro-RO"/>
              </w:rPr>
              <w:t>te rata prevalen</w:t>
            </w:r>
            <w:r w:rsidRPr="008F773A">
              <w:rPr>
                <w:rFonts w:ascii="Cambria Math" w:hAnsi="Cambria Math" w:cs="Cambria Math"/>
                <w:lang w:val="ro-RO"/>
              </w:rPr>
              <w:t>ț</w:t>
            </w:r>
            <w:r w:rsidRPr="008F773A">
              <w:rPr>
                <w:rFonts w:ascii="Times New Roman" w:hAnsi="Times New Roman"/>
                <w:lang w:val="ro-RO"/>
              </w:rPr>
              <w:t>ei fumatului printre bărba</w:t>
            </w:r>
            <w:r w:rsidRPr="008F773A">
              <w:rPr>
                <w:rFonts w:ascii="Cambria Math" w:hAnsi="Cambria Math" w:cs="Cambria Math"/>
                <w:lang w:val="ro-RO"/>
              </w:rPr>
              <w:t>ț</w:t>
            </w:r>
            <w:r w:rsidRPr="008F773A">
              <w:rPr>
                <w:rFonts w:ascii="Times New Roman" w:hAnsi="Times New Roman"/>
                <w:lang w:val="ro-RO"/>
              </w:rPr>
              <w:t xml:space="preserve">i este eronată, nefiind indicată atât sursa studiului sau sondajului care să ofere atare date, fiind speculativă, deoarece nu ia în calcul traficul ilicit de </w:t>
            </w:r>
            <w:r w:rsidRPr="008F773A">
              <w:rPr>
                <w:rFonts w:ascii="Cambria Math" w:hAnsi="Cambria Math" w:cs="Cambria Math"/>
                <w:lang w:val="ro-RO"/>
              </w:rPr>
              <w:t>ț</w:t>
            </w:r>
            <w:r w:rsidRPr="008F773A">
              <w:rPr>
                <w:rFonts w:ascii="Times New Roman" w:hAnsi="Times New Roman"/>
                <w:lang w:val="ro-RO"/>
              </w:rPr>
              <w:t xml:space="preserve">igarete, Moldova fiind o sursă pentru contrabanda cu </w:t>
            </w:r>
            <w:r w:rsidRPr="008F773A">
              <w:rPr>
                <w:rFonts w:ascii="Cambria Math" w:hAnsi="Cambria Math" w:cs="Cambria Math"/>
                <w:lang w:val="ro-RO"/>
              </w:rPr>
              <w:t>ț</w:t>
            </w:r>
            <w:r w:rsidRPr="008F773A">
              <w:rPr>
                <w:rFonts w:ascii="Times New Roman" w:hAnsi="Times New Roman"/>
                <w:lang w:val="ro-RO"/>
              </w:rPr>
              <w:t>igări în Uniunea Europeană.</w:t>
            </w:r>
          </w:p>
          <w:p w:rsidR="000D45A0" w:rsidRPr="008F773A" w:rsidRDefault="000D45A0" w:rsidP="000D45A0">
            <w:pPr>
              <w:jc w:val="both"/>
              <w:rPr>
                <w:rFonts w:ascii="Times New Roman" w:hAnsi="Times New Roman"/>
                <w:lang w:val="ro-RO"/>
              </w:rPr>
            </w:pPr>
          </w:p>
          <w:p w:rsidR="000D45A0" w:rsidRPr="008F773A" w:rsidRDefault="000D45A0" w:rsidP="000D45A0">
            <w:pPr>
              <w:jc w:val="both"/>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Expresia ”interese voalate ale industriei tutunului” este una speculativă. Impunându-se excluderea ei.</w:t>
            </w:r>
          </w:p>
          <w:p w:rsidR="000D45A0" w:rsidRPr="008F773A" w:rsidRDefault="000D45A0" w:rsidP="000D45A0">
            <w:pPr>
              <w:jc w:val="both"/>
              <w:rPr>
                <w:rFonts w:ascii="Times New Roman" w:hAnsi="Times New Roman"/>
                <w:color w:val="222222"/>
                <w:shd w:val="clear" w:color="auto" w:fill="FFFFFF"/>
                <w:lang w:val="ro-RO"/>
              </w:rPr>
            </w:pPr>
          </w:p>
        </w:tc>
        <w:tc>
          <w:tcPr>
            <w:tcW w:w="1417" w:type="dxa"/>
          </w:tcPr>
          <w:p w:rsidR="000D45A0" w:rsidRPr="008F773A" w:rsidRDefault="000D45A0" w:rsidP="00F838C2">
            <w:pPr>
              <w:jc w:val="both"/>
              <w:rPr>
                <w:rFonts w:ascii="Times New Roman" w:hAnsi="Times New Roman"/>
                <w:lang w:val="ro-RO"/>
              </w:rPr>
            </w:pPr>
          </w:p>
          <w:p w:rsidR="000D45A0" w:rsidRPr="008F773A" w:rsidRDefault="000D45A0" w:rsidP="000D45A0">
            <w:pPr>
              <w:jc w:val="both"/>
              <w:rPr>
                <w:rFonts w:ascii="Times New Roman" w:hAnsi="Times New Roman"/>
                <w:lang w:val="ro-RO"/>
              </w:rPr>
            </w:pPr>
            <w:r w:rsidRPr="008F773A">
              <w:rPr>
                <w:rFonts w:ascii="Times New Roman" w:hAnsi="Times New Roman"/>
                <w:lang w:val="ro-RO"/>
              </w:rPr>
              <w:t>Amcham (JTI, BAT, PMI)</w:t>
            </w:r>
          </w:p>
          <w:p w:rsidR="000D45A0" w:rsidRPr="008F773A" w:rsidRDefault="000D45A0" w:rsidP="00F838C2">
            <w:pPr>
              <w:jc w:val="both"/>
              <w:rPr>
                <w:rFonts w:ascii="Times New Roman" w:hAnsi="Times New Roman"/>
                <w:lang w:val="ro-RO"/>
              </w:rPr>
            </w:pPr>
          </w:p>
        </w:tc>
        <w:tc>
          <w:tcPr>
            <w:tcW w:w="3402" w:type="dxa"/>
          </w:tcPr>
          <w:p w:rsidR="00325CCB" w:rsidRPr="008F773A" w:rsidRDefault="00325CCB" w:rsidP="000D45A0">
            <w:pPr>
              <w:pStyle w:val="CommentText"/>
              <w:rPr>
                <w:lang w:val="ro-RO"/>
              </w:rPr>
            </w:pPr>
          </w:p>
          <w:p w:rsidR="000D45A0" w:rsidRPr="008F773A" w:rsidRDefault="000D45A0" w:rsidP="000D45A0">
            <w:pPr>
              <w:pStyle w:val="CommentText"/>
              <w:rPr>
                <w:lang w:val="ro-RO"/>
              </w:rPr>
            </w:pPr>
            <w:r w:rsidRPr="008F773A">
              <w:rPr>
                <w:lang w:val="ro-RO"/>
              </w:rPr>
              <w:t>Capitolul „Elementul analitic” a fost modificat şi completat, inclusiv prin descrierea problemei şi a dimensiunei acesteia.</w:t>
            </w:r>
          </w:p>
          <w:p w:rsidR="000D45A0" w:rsidRPr="008F773A" w:rsidRDefault="000D45A0" w:rsidP="000D45A0">
            <w:pPr>
              <w:pStyle w:val="CommentText"/>
              <w:rPr>
                <w:lang w:val="ro-RO"/>
              </w:rPr>
            </w:pPr>
            <w:r w:rsidRPr="008F773A">
              <w:rPr>
                <w:lang w:val="ro-RO"/>
              </w:rPr>
              <w:t>AIR a fost comple</w:t>
            </w:r>
            <w:r w:rsidR="00E9257A" w:rsidRPr="008F773A">
              <w:rPr>
                <w:lang w:val="ro-RO"/>
              </w:rPr>
              <w:t>t</w:t>
            </w:r>
            <w:r w:rsidRPr="008F773A">
              <w:rPr>
                <w:lang w:val="ro-RO"/>
              </w:rPr>
              <w:t>at cu date din studii recente (anul 2012) privind consumul de tutun, cu toate că opinia că datele din 2005 sunt invechire este greşită. Astfel efectele consumului de tutun sunt cumulative şi se realizează în timp. Modificările în mortalitatea legată de tutun urmează schimările în prevalenţă şi consum la un interval substanţial de timp (17-20 ani) după stpvilirea consumului de tutun (The global burden of disease:2004 update. Geneva, WHO, 2008)</w:t>
            </w:r>
          </w:p>
          <w:p w:rsidR="00325CCB" w:rsidRPr="008F773A" w:rsidRDefault="00CA3148" w:rsidP="00325CCB">
            <w:pPr>
              <w:pStyle w:val="CommentText"/>
              <w:rPr>
                <w:color w:val="222222"/>
                <w:shd w:val="clear" w:color="auto" w:fill="FFFFFF"/>
                <w:lang w:val="ro-RO"/>
              </w:rPr>
            </w:pPr>
            <w:r w:rsidRPr="008F773A">
              <w:rPr>
                <w:lang w:val="ro-RO"/>
              </w:rPr>
              <w:t xml:space="preserve">Expresia ”interese voalate ale industriei tutunului” </w:t>
            </w:r>
            <w:r w:rsidR="00DF6947" w:rsidRPr="008F773A">
              <w:rPr>
                <w:lang w:val="ro-RO"/>
              </w:rPr>
              <w:t xml:space="preserve">a </w:t>
            </w:r>
            <w:r w:rsidRPr="008F773A">
              <w:rPr>
                <w:lang w:val="ro-RO"/>
              </w:rPr>
              <w:t xml:space="preserve">fost exclusă. </w:t>
            </w:r>
          </w:p>
        </w:tc>
      </w:tr>
      <w:tr w:rsidR="00E208D8" w:rsidRPr="008F773A" w:rsidTr="008303F9">
        <w:tc>
          <w:tcPr>
            <w:tcW w:w="2518" w:type="dxa"/>
          </w:tcPr>
          <w:p w:rsidR="00E208D8" w:rsidRPr="008F773A" w:rsidRDefault="00E208D8" w:rsidP="00E208D8">
            <w:pPr>
              <w:rPr>
                <w:rFonts w:ascii="Times New Roman" w:hAnsi="Times New Roman"/>
                <w:b/>
                <w:lang w:val="ro-RO"/>
              </w:rPr>
            </w:pPr>
          </w:p>
          <w:p w:rsidR="00E208D8" w:rsidRPr="008F773A" w:rsidRDefault="00E208D8" w:rsidP="00E208D8">
            <w:pPr>
              <w:rPr>
                <w:rFonts w:ascii="Times New Roman" w:hAnsi="Times New Roman"/>
                <w:b/>
                <w:i/>
                <w:lang w:val="ro-RO"/>
              </w:rPr>
            </w:pPr>
            <w:r w:rsidRPr="008F773A">
              <w:rPr>
                <w:rFonts w:ascii="Times New Roman" w:hAnsi="Times New Roman"/>
                <w:b/>
                <w:lang w:val="ro-RO"/>
              </w:rPr>
              <w:t xml:space="preserve">La cap. </w:t>
            </w:r>
            <w:r w:rsidRPr="008F773A">
              <w:rPr>
                <w:rFonts w:ascii="Times New Roman" w:hAnsi="Times New Roman"/>
                <w:b/>
                <w:i/>
                <w:lang w:val="ro-RO"/>
              </w:rPr>
              <w:t>„Elementul analitic”</w:t>
            </w:r>
          </w:p>
          <w:p w:rsidR="00E208D8" w:rsidRPr="008F773A" w:rsidRDefault="00E208D8" w:rsidP="00E208D8">
            <w:pPr>
              <w:autoSpaceDE w:val="0"/>
              <w:autoSpaceDN w:val="0"/>
              <w:adjustRightInd w:val="0"/>
              <w:ind w:left="786"/>
              <w:jc w:val="both"/>
              <w:rPr>
                <w:rFonts w:ascii="Times New Roman" w:hAnsi="Times New Roman"/>
                <w:b/>
                <w:bCs/>
                <w:i/>
                <w:lang w:val="ro-RO"/>
              </w:rPr>
            </w:pPr>
          </w:p>
          <w:p w:rsidR="00E208D8" w:rsidRPr="008F773A" w:rsidRDefault="00E208D8" w:rsidP="00E208D8">
            <w:pPr>
              <w:autoSpaceDE w:val="0"/>
              <w:autoSpaceDN w:val="0"/>
              <w:adjustRightInd w:val="0"/>
              <w:jc w:val="both"/>
              <w:rPr>
                <w:rFonts w:ascii="Times New Roman" w:hAnsi="Times New Roman"/>
                <w:bCs/>
                <w:i/>
                <w:lang w:val="ro-RO"/>
              </w:rPr>
            </w:pPr>
            <w:r w:rsidRPr="008F773A">
              <w:rPr>
                <w:rFonts w:ascii="Times New Roman" w:hAnsi="Times New Roman"/>
                <w:bCs/>
                <w:i/>
                <w:lang w:val="ro-RO"/>
              </w:rPr>
              <w:t xml:space="preserve">Oferta </w:t>
            </w:r>
          </w:p>
          <w:p w:rsidR="00E208D8" w:rsidRPr="008F773A" w:rsidRDefault="00E208D8"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lang w:val="ro-RO"/>
              </w:rPr>
            </w:pPr>
          </w:p>
          <w:p w:rsidR="00581281" w:rsidRPr="008F773A" w:rsidRDefault="00581281" w:rsidP="00F838C2">
            <w:pPr>
              <w:rPr>
                <w:rFonts w:ascii="Times New Roman" w:hAnsi="Times New Roman"/>
                <w:b/>
                <w:i/>
                <w:lang w:val="ro-RO"/>
              </w:rPr>
            </w:pPr>
          </w:p>
        </w:tc>
        <w:tc>
          <w:tcPr>
            <w:tcW w:w="6521" w:type="dxa"/>
          </w:tcPr>
          <w:p w:rsidR="00E208D8" w:rsidRPr="008F773A" w:rsidRDefault="00E208D8" w:rsidP="00E208D8">
            <w:pPr>
              <w:jc w:val="both"/>
              <w:rPr>
                <w:rFonts w:ascii="Times New Roman" w:hAnsi="Times New Roman"/>
                <w:lang w:val="ro-RO"/>
              </w:rPr>
            </w:pPr>
          </w:p>
          <w:p w:rsidR="00E208D8" w:rsidRPr="008F773A" w:rsidRDefault="00E208D8" w:rsidP="00E208D8">
            <w:pPr>
              <w:jc w:val="both"/>
              <w:rPr>
                <w:rFonts w:ascii="Times New Roman" w:hAnsi="Times New Roman"/>
                <w:lang w:val="ro-RO"/>
              </w:rPr>
            </w:pPr>
            <w:r w:rsidRPr="008F773A">
              <w:rPr>
                <w:rFonts w:ascii="Times New Roman" w:hAnsi="Times New Roman"/>
                <w:lang w:val="ro-RO"/>
              </w:rPr>
              <w:t xml:space="preserve">Un </w:t>
            </w:r>
            <w:r w:rsidRPr="008F773A">
              <w:rPr>
                <w:rFonts w:ascii="Cambria Math" w:hAnsi="Cambria Math" w:cs="Cambria Math"/>
                <w:lang w:val="ro-RO"/>
              </w:rPr>
              <w:t>ș</w:t>
            </w:r>
            <w:r w:rsidRPr="008F773A">
              <w:rPr>
                <w:rFonts w:ascii="Times New Roman" w:hAnsi="Times New Roman"/>
                <w:lang w:val="ro-RO"/>
              </w:rPr>
              <w:t xml:space="preserve">ir de calculele ale autorilor se bazează pe cifra de 10 miliarde 713 milioane de </w:t>
            </w:r>
            <w:r w:rsidRPr="008F773A">
              <w:rPr>
                <w:rFonts w:ascii="Cambria Math" w:hAnsi="Cambria Math" w:cs="Cambria Math"/>
                <w:lang w:val="ro-RO"/>
              </w:rPr>
              <w:t>ț</w:t>
            </w:r>
            <w:r w:rsidRPr="008F773A">
              <w:rPr>
                <w:rFonts w:ascii="Times New Roman" w:hAnsi="Times New Roman"/>
                <w:lang w:val="ro-RO"/>
              </w:rPr>
              <w:t xml:space="preserve">igarete, consumate în 2010.  De fapt această </w:t>
            </w:r>
            <w:r w:rsidR="00360559" w:rsidRPr="008F773A">
              <w:rPr>
                <w:rFonts w:ascii="Times New Roman" w:hAnsi="Times New Roman"/>
                <w:lang w:val="ro-RO"/>
              </w:rPr>
              <w:t>cifră indică volumul (importuri+</w:t>
            </w:r>
            <w:r w:rsidRPr="008F773A">
              <w:rPr>
                <w:rFonts w:ascii="Times New Roman" w:hAnsi="Times New Roman"/>
                <w:lang w:val="ro-RO"/>
              </w:rPr>
              <w:t xml:space="preserve">producere-export) din care s-au încasat taxele </w:t>
            </w:r>
            <w:r w:rsidRPr="008F773A">
              <w:rPr>
                <w:rFonts w:ascii="Cambria Math" w:hAnsi="Cambria Math" w:cs="Cambria Math"/>
                <w:lang w:val="ro-RO"/>
              </w:rPr>
              <w:t>ș</w:t>
            </w:r>
            <w:r w:rsidRPr="008F773A">
              <w:rPr>
                <w:rFonts w:ascii="Times New Roman" w:hAnsi="Times New Roman"/>
                <w:lang w:val="ro-RO"/>
              </w:rPr>
              <w:t>i nu volumul pie</w:t>
            </w:r>
            <w:r w:rsidRPr="008F773A">
              <w:rPr>
                <w:rFonts w:ascii="Cambria Math" w:hAnsi="Cambria Math" w:cs="Cambria Math"/>
                <w:lang w:val="ro-RO"/>
              </w:rPr>
              <w:t>ț</w:t>
            </w:r>
            <w:r w:rsidRPr="008F773A">
              <w:rPr>
                <w:rFonts w:ascii="Times New Roman" w:hAnsi="Times New Roman"/>
                <w:lang w:val="ro-RO"/>
              </w:rPr>
              <w:t xml:space="preserve">ii locale. </w:t>
            </w:r>
          </w:p>
          <w:p w:rsidR="00E208D8" w:rsidRPr="008F773A" w:rsidRDefault="00E208D8" w:rsidP="00E208D8">
            <w:pPr>
              <w:jc w:val="both"/>
              <w:rPr>
                <w:rFonts w:ascii="Times New Roman" w:hAnsi="Times New Roman"/>
                <w:lang w:val="ro-RO"/>
              </w:rPr>
            </w:pPr>
            <w:r w:rsidRPr="008F773A">
              <w:rPr>
                <w:rFonts w:ascii="Times New Roman" w:hAnsi="Times New Roman"/>
                <w:lang w:val="ro-RO"/>
              </w:rPr>
              <w:t>Datele prezentate nu iau în calcul comer</w:t>
            </w:r>
            <w:r w:rsidRPr="008F773A">
              <w:rPr>
                <w:rFonts w:ascii="Cambria Math" w:hAnsi="Cambria Math" w:cs="Cambria Math"/>
                <w:lang w:val="ro-RO"/>
              </w:rPr>
              <w:t>ț</w:t>
            </w:r>
            <w:r w:rsidRPr="008F773A">
              <w:rPr>
                <w:rFonts w:ascii="Times New Roman" w:hAnsi="Times New Roman"/>
                <w:lang w:val="ro-RO"/>
              </w:rPr>
              <w:t>ul ilicit din R. Moldova.De exemplu, în ce prive</w:t>
            </w:r>
            <w:r w:rsidRPr="008F773A">
              <w:rPr>
                <w:rFonts w:ascii="Cambria Math" w:hAnsi="Cambria Math" w:cs="Cambria Math"/>
                <w:lang w:val="ro-RO"/>
              </w:rPr>
              <w:t>ș</w:t>
            </w:r>
            <w:r w:rsidRPr="008F773A">
              <w:rPr>
                <w:rFonts w:ascii="Times New Roman" w:hAnsi="Times New Roman"/>
                <w:lang w:val="ro-RO"/>
              </w:rPr>
              <w:t>te comer</w:t>
            </w:r>
            <w:r w:rsidRPr="008F773A">
              <w:rPr>
                <w:rFonts w:ascii="Cambria Math" w:hAnsi="Cambria Math" w:cs="Cambria Math"/>
                <w:lang w:val="ro-RO"/>
              </w:rPr>
              <w:t>ț</w:t>
            </w:r>
            <w:r w:rsidRPr="008F773A">
              <w:rPr>
                <w:rFonts w:ascii="Times New Roman" w:hAnsi="Times New Roman"/>
                <w:lang w:val="ro-RO"/>
              </w:rPr>
              <w:t>ul ilicit în România se poate consulta studiu Novel Research Study realizat în România începând cu anul 2008. Conform acestui studiu pentru perioada de referin</w:t>
            </w:r>
            <w:r w:rsidRPr="008F773A">
              <w:rPr>
                <w:rFonts w:ascii="Cambria Math" w:hAnsi="Cambria Math" w:cs="Cambria Math"/>
                <w:lang w:val="ro-RO"/>
              </w:rPr>
              <w:t>ț</w:t>
            </w:r>
            <w:r w:rsidRPr="008F773A">
              <w:rPr>
                <w:rFonts w:ascii="Times New Roman" w:hAnsi="Times New Roman"/>
                <w:lang w:val="ro-RO"/>
              </w:rPr>
              <w:t>a 2010, comer</w:t>
            </w:r>
            <w:r w:rsidRPr="008F773A">
              <w:rPr>
                <w:rFonts w:ascii="Cambria Math" w:hAnsi="Cambria Math" w:cs="Cambria Math"/>
                <w:lang w:val="ro-RO"/>
              </w:rPr>
              <w:t>ț</w:t>
            </w:r>
            <w:r w:rsidRPr="008F773A">
              <w:rPr>
                <w:rFonts w:ascii="Times New Roman" w:hAnsi="Times New Roman"/>
                <w:lang w:val="ro-RO"/>
              </w:rPr>
              <w:t>ul ilicit cu produse din tutun a atins cota alarmantă de 36,2 %, iar Republica Moldova de</w:t>
            </w:r>
            <w:r w:rsidRPr="008F773A">
              <w:rPr>
                <w:rFonts w:ascii="Cambria Math" w:hAnsi="Cambria Math" w:cs="Cambria Math"/>
                <w:lang w:val="ro-RO"/>
              </w:rPr>
              <w:t>ț</w:t>
            </w:r>
            <w:r w:rsidRPr="008F773A">
              <w:rPr>
                <w:rFonts w:ascii="Times New Roman" w:hAnsi="Times New Roman"/>
                <w:lang w:val="ro-RO"/>
              </w:rPr>
              <w:t xml:space="preserve">inea primul loc între sursele de contrabandă (32,3%). </w:t>
            </w:r>
          </w:p>
          <w:p w:rsidR="00E208D8" w:rsidRPr="008F773A" w:rsidRDefault="00E208D8" w:rsidP="00E208D8">
            <w:pPr>
              <w:jc w:val="both"/>
              <w:rPr>
                <w:rFonts w:ascii="Times New Roman" w:hAnsi="Times New Roman"/>
                <w:lang w:val="ro-RO"/>
              </w:rPr>
            </w:pPr>
            <w:r w:rsidRPr="008F773A">
              <w:rPr>
                <w:rFonts w:ascii="Times New Roman" w:hAnsi="Times New Roman"/>
                <w:lang w:val="ro-RO"/>
              </w:rPr>
              <w:t>Astfel, volumul pie</w:t>
            </w:r>
            <w:r w:rsidRPr="008F773A">
              <w:rPr>
                <w:rFonts w:ascii="Cambria Math" w:hAnsi="Cambria Math" w:cs="Cambria Math"/>
                <w:lang w:val="ro-RO"/>
              </w:rPr>
              <w:t>ț</w:t>
            </w:r>
            <w:r w:rsidRPr="008F773A">
              <w:rPr>
                <w:rFonts w:ascii="Times New Roman" w:hAnsi="Times New Roman"/>
                <w:lang w:val="ro-RO"/>
              </w:rPr>
              <w:t>ii locale este mult mai mic (circa 4. miliarde).</w:t>
            </w:r>
          </w:p>
          <w:p w:rsidR="00E208D8" w:rsidRPr="008F773A" w:rsidRDefault="00E208D8" w:rsidP="00E208D8">
            <w:pPr>
              <w:jc w:val="both"/>
              <w:rPr>
                <w:rFonts w:ascii="Times New Roman" w:hAnsi="Times New Roman"/>
                <w:lang w:val="ro-RO"/>
              </w:rPr>
            </w:pPr>
          </w:p>
          <w:p w:rsidR="00E208D8" w:rsidRPr="008F773A" w:rsidRDefault="00E208D8" w:rsidP="00E208D8">
            <w:pPr>
              <w:jc w:val="both"/>
              <w:rPr>
                <w:rFonts w:ascii="Times New Roman" w:hAnsi="Times New Roman"/>
                <w:lang w:val="ro-RO"/>
              </w:rPr>
            </w:pPr>
            <w:r w:rsidRPr="008F773A">
              <w:rPr>
                <w:rFonts w:ascii="Times New Roman" w:hAnsi="Times New Roman"/>
                <w:lang w:val="ro-RO"/>
              </w:rPr>
              <w:t xml:space="preserve">De asemenea, ultimele date prezentate sunt pentru anul 2010, chiar dacă sunt deja disponibile </w:t>
            </w:r>
            <w:r w:rsidRPr="008F773A">
              <w:rPr>
                <w:rFonts w:ascii="Cambria Math" w:hAnsi="Cambria Math" w:cs="Cambria Math"/>
                <w:lang w:val="ro-RO"/>
              </w:rPr>
              <w:t>ș</w:t>
            </w:r>
            <w:r w:rsidRPr="008F773A">
              <w:rPr>
                <w:rFonts w:ascii="Times New Roman" w:hAnsi="Times New Roman"/>
                <w:lang w:val="ro-RO"/>
              </w:rPr>
              <w:t xml:space="preserve">i datele pentru 2011 </w:t>
            </w:r>
            <w:r w:rsidRPr="008F773A">
              <w:rPr>
                <w:rFonts w:ascii="Cambria Math" w:hAnsi="Cambria Math" w:cs="Cambria Math"/>
                <w:lang w:val="ro-RO"/>
              </w:rPr>
              <w:t>ș</w:t>
            </w:r>
            <w:r w:rsidRPr="008F773A">
              <w:rPr>
                <w:rFonts w:ascii="Times New Roman" w:hAnsi="Times New Roman"/>
                <w:lang w:val="ro-RO"/>
              </w:rPr>
              <w:t xml:space="preserve">i 2012. </w:t>
            </w:r>
          </w:p>
          <w:p w:rsidR="00E208D8" w:rsidRPr="008F773A" w:rsidRDefault="00E208D8" w:rsidP="00E208D8">
            <w:pPr>
              <w:jc w:val="both"/>
              <w:rPr>
                <w:rFonts w:ascii="Times New Roman" w:hAnsi="Times New Roman"/>
                <w:lang w:val="ro-RO"/>
              </w:rPr>
            </w:pPr>
          </w:p>
          <w:p w:rsidR="00E208D8" w:rsidRPr="008F773A" w:rsidRDefault="00E208D8" w:rsidP="00E208D8">
            <w:pPr>
              <w:jc w:val="both"/>
              <w:rPr>
                <w:rFonts w:ascii="Times New Roman" w:hAnsi="Times New Roman"/>
                <w:lang w:val="ro-RO"/>
              </w:rPr>
            </w:pPr>
            <w:r w:rsidRPr="008F773A">
              <w:rPr>
                <w:rFonts w:ascii="Times New Roman" w:hAnsi="Times New Roman"/>
                <w:lang w:val="ro-RO"/>
              </w:rPr>
              <w:t xml:space="preserve">Atât datele cu privire la ofertă, cât </w:t>
            </w:r>
            <w:r w:rsidRPr="008F773A">
              <w:rPr>
                <w:rFonts w:ascii="Cambria Math" w:hAnsi="Cambria Math" w:cs="Cambria Math"/>
                <w:lang w:val="ro-RO"/>
              </w:rPr>
              <w:t>ș</w:t>
            </w:r>
            <w:r w:rsidRPr="008F773A">
              <w:rPr>
                <w:rFonts w:ascii="Times New Roman" w:hAnsi="Times New Roman"/>
                <w:lang w:val="ro-RO"/>
              </w:rPr>
              <w:t xml:space="preserve">i cele din cerere, de altfel </w:t>
            </w:r>
            <w:r w:rsidRPr="008F773A">
              <w:rPr>
                <w:rFonts w:ascii="Cambria Math" w:hAnsi="Cambria Math" w:cs="Cambria Math"/>
                <w:lang w:val="ro-RO"/>
              </w:rPr>
              <w:t>ș</w:t>
            </w:r>
            <w:r w:rsidRPr="008F773A">
              <w:rPr>
                <w:rFonts w:ascii="Times New Roman" w:hAnsi="Times New Roman"/>
                <w:lang w:val="ro-RO"/>
              </w:rPr>
              <w:t xml:space="preserve">i datele / perioadele selectate necesită clarificări suplimentare, fiind vagi </w:t>
            </w:r>
            <w:r w:rsidRPr="008F773A">
              <w:rPr>
                <w:rFonts w:ascii="Cambria Math" w:hAnsi="Cambria Math" w:cs="Cambria Math"/>
                <w:lang w:val="ro-RO"/>
              </w:rPr>
              <w:t>ș</w:t>
            </w:r>
            <w:r w:rsidRPr="008F773A">
              <w:rPr>
                <w:rFonts w:ascii="Times New Roman" w:hAnsi="Times New Roman"/>
                <w:lang w:val="ro-RO"/>
              </w:rPr>
              <w:t>i dificil de interpretat. Bunăoară consumul este incomparabil diferit de datele produc</w:t>
            </w:r>
            <w:r w:rsidRPr="008F773A">
              <w:rPr>
                <w:rFonts w:ascii="Cambria Math" w:hAnsi="Cambria Math" w:cs="Cambria Math"/>
                <w:lang w:val="ro-RO"/>
              </w:rPr>
              <w:t>ț</w:t>
            </w:r>
            <w:r w:rsidRPr="008F773A">
              <w:rPr>
                <w:rFonts w:ascii="Times New Roman" w:hAnsi="Times New Roman"/>
                <w:lang w:val="ro-RO"/>
              </w:rPr>
              <w:t xml:space="preserve">ie + import – export, deoarece trebuie luat în calcul </w:t>
            </w:r>
            <w:r w:rsidRPr="008F773A">
              <w:rPr>
                <w:rFonts w:ascii="Cambria Math" w:hAnsi="Cambria Math" w:cs="Cambria Math"/>
                <w:lang w:val="ro-RO"/>
              </w:rPr>
              <w:t>ș</w:t>
            </w:r>
            <w:r w:rsidRPr="008F773A">
              <w:rPr>
                <w:rFonts w:ascii="Times New Roman" w:hAnsi="Times New Roman"/>
                <w:lang w:val="ro-RO"/>
              </w:rPr>
              <w:t>i traficul ilicit.</w:t>
            </w:r>
          </w:p>
          <w:p w:rsidR="00E208D8" w:rsidRPr="008F773A" w:rsidRDefault="00E208D8" w:rsidP="00E208D8">
            <w:pPr>
              <w:jc w:val="both"/>
              <w:rPr>
                <w:rFonts w:ascii="Times New Roman" w:hAnsi="Times New Roman"/>
                <w:lang w:val="ro-RO"/>
              </w:rPr>
            </w:pPr>
          </w:p>
          <w:p w:rsidR="00E208D8" w:rsidRPr="008F773A" w:rsidRDefault="00E208D8" w:rsidP="00E208D8">
            <w:pPr>
              <w:jc w:val="both"/>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Se impune refacerea tuturor calculelor bazate pe indicatorul de 10 miliarde 713 milioane de </w:t>
            </w:r>
            <w:r w:rsidRPr="008F773A">
              <w:rPr>
                <w:rFonts w:ascii="Cambria Math" w:hAnsi="Cambria Math" w:cs="Cambria Math"/>
                <w:lang w:val="ro-RO"/>
              </w:rPr>
              <w:t>ț</w:t>
            </w:r>
            <w:r w:rsidRPr="008F773A">
              <w:rPr>
                <w:rFonts w:ascii="Times New Roman" w:hAnsi="Times New Roman"/>
                <w:lang w:val="ro-RO"/>
              </w:rPr>
              <w:t>igarete.</w:t>
            </w:r>
          </w:p>
          <w:p w:rsidR="00E208D8" w:rsidRPr="008F773A" w:rsidRDefault="00E208D8" w:rsidP="00E208D8">
            <w:pPr>
              <w:jc w:val="both"/>
              <w:rPr>
                <w:rFonts w:ascii="Times New Roman" w:hAnsi="Times New Roman"/>
                <w:lang w:val="ro-RO"/>
              </w:rPr>
            </w:pPr>
            <w:r w:rsidRPr="008F773A">
              <w:rPr>
                <w:rFonts w:ascii="Times New Roman" w:hAnsi="Times New Roman"/>
                <w:lang w:val="ro-RO"/>
              </w:rPr>
              <w:t xml:space="preserve">Se impune consultarea unor studii cu privire la volumul traficului ilicit cu produse din tutun din Republica Moldova. </w:t>
            </w:r>
          </w:p>
          <w:p w:rsidR="00E208D8" w:rsidRPr="008F773A" w:rsidRDefault="00E208D8" w:rsidP="00C11E9D">
            <w:pPr>
              <w:jc w:val="both"/>
              <w:rPr>
                <w:rFonts w:ascii="Times New Roman" w:hAnsi="Times New Roman"/>
                <w:lang w:val="ro-RO"/>
              </w:rPr>
            </w:pPr>
            <w:r w:rsidRPr="008F773A">
              <w:rPr>
                <w:rFonts w:ascii="Times New Roman" w:hAnsi="Times New Roman"/>
                <w:lang w:val="ro-RO"/>
              </w:rPr>
              <w:t>Se impune actualizarea datelor pentru anii 2011-2012.</w:t>
            </w:r>
          </w:p>
        </w:tc>
        <w:tc>
          <w:tcPr>
            <w:tcW w:w="1417" w:type="dxa"/>
          </w:tcPr>
          <w:p w:rsidR="00E208D8" w:rsidRPr="008F773A" w:rsidRDefault="00E208D8" w:rsidP="00F838C2">
            <w:pPr>
              <w:jc w:val="both"/>
              <w:rPr>
                <w:rFonts w:ascii="Times New Roman" w:hAnsi="Times New Roman"/>
                <w:lang w:val="ro-RO"/>
              </w:rPr>
            </w:pPr>
          </w:p>
        </w:tc>
        <w:tc>
          <w:tcPr>
            <w:tcW w:w="3402" w:type="dxa"/>
          </w:tcPr>
          <w:p w:rsidR="00E208D8" w:rsidRPr="008F773A" w:rsidRDefault="00E208D8" w:rsidP="00F838C2">
            <w:pPr>
              <w:jc w:val="both"/>
              <w:rPr>
                <w:rFonts w:ascii="Times New Roman" w:hAnsi="Times New Roman"/>
                <w:color w:val="222222"/>
                <w:shd w:val="clear" w:color="auto" w:fill="FFFFFF"/>
                <w:lang w:val="ro-RO"/>
              </w:rPr>
            </w:pPr>
          </w:p>
          <w:p w:rsidR="00E47360" w:rsidRPr="008F773A" w:rsidRDefault="00C11E9D" w:rsidP="00C11E9D">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Indiferent de volumul pieţei interne, volumul contrabandei fiind dificil de determinat cu certitudine, nivelul şi incidenţa consumului este extrem de îngrijorătoare, în special printre adolescenţi cu o nouă tendin</w:t>
            </w:r>
            <w:r w:rsidRPr="008F773A">
              <w:rPr>
                <w:rFonts w:ascii="Cambria Math" w:hAnsi="Cambria Math" w:cs="Cambria Math"/>
                <w:color w:val="222222"/>
                <w:shd w:val="clear" w:color="auto" w:fill="FFFFFF"/>
                <w:lang w:val="ro-RO"/>
              </w:rPr>
              <w:t>ț</w:t>
            </w:r>
            <w:r w:rsidRPr="008F773A">
              <w:rPr>
                <w:rFonts w:ascii="Times New Roman" w:hAnsi="Times New Roman"/>
                <w:color w:val="222222"/>
                <w:shd w:val="clear" w:color="auto" w:fill="FFFFFF"/>
                <w:lang w:val="ro-RO"/>
              </w:rPr>
              <w:t xml:space="preserve">ă pentru genul feminin </w:t>
            </w:r>
            <w:r w:rsidRPr="008F773A">
              <w:rPr>
                <w:rFonts w:ascii="Cambria Math" w:hAnsi="Cambria Math" w:cs="Cambria Math"/>
                <w:color w:val="222222"/>
                <w:shd w:val="clear" w:color="auto" w:fill="FFFFFF"/>
                <w:lang w:val="ro-RO"/>
              </w:rPr>
              <w:t>ș</w:t>
            </w:r>
            <w:r w:rsidRPr="008F773A">
              <w:rPr>
                <w:rFonts w:ascii="Times New Roman" w:hAnsi="Times New Roman"/>
                <w:color w:val="222222"/>
                <w:shd w:val="clear" w:color="auto" w:fill="FFFFFF"/>
                <w:lang w:val="ro-RO"/>
              </w:rPr>
              <w:t xml:space="preserve">i necesită o astfel de reglementare. Reglementări similare au fost, prin urmare, introduse atît în </w:t>
            </w:r>
            <w:r w:rsidRPr="008F773A">
              <w:rPr>
                <w:rFonts w:ascii="Cambria Math" w:hAnsi="Cambria Math" w:cs="Cambria Math"/>
                <w:color w:val="222222"/>
                <w:shd w:val="clear" w:color="auto" w:fill="FFFFFF"/>
                <w:lang w:val="ro-RO"/>
              </w:rPr>
              <w:t>ț</w:t>
            </w:r>
            <w:r w:rsidRPr="008F773A">
              <w:rPr>
                <w:rFonts w:ascii="Times New Roman" w:hAnsi="Times New Roman"/>
                <w:color w:val="222222"/>
                <w:shd w:val="clear" w:color="auto" w:fill="FFFFFF"/>
                <w:lang w:val="ro-RO"/>
              </w:rPr>
              <w:t>ări cu  pie</w:t>
            </w:r>
            <w:r w:rsidRPr="008F773A">
              <w:rPr>
                <w:rFonts w:ascii="Cambria Math" w:hAnsi="Cambria Math" w:cs="Cambria Math"/>
                <w:color w:val="222222"/>
                <w:shd w:val="clear" w:color="auto" w:fill="FFFFFF"/>
                <w:lang w:val="ro-RO"/>
              </w:rPr>
              <w:t>ț</w:t>
            </w:r>
            <w:r w:rsidRPr="008F773A">
              <w:rPr>
                <w:rFonts w:ascii="Times New Roman" w:hAnsi="Times New Roman"/>
                <w:color w:val="222222"/>
                <w:shd w:val="clear" w:color="auto" w:fill="FFFFFF"/>
                <w:lang w:val="ro-RO"/>
              </w:rPr>
              <w:t xml:space="preserve">e mici, cît </w:t>
            </w:r>
            <w:r w:rsidRPr="008F773A">
              <w:rPr>
                <w:rFonts w:ascii="Cambria Math" w:hAnsi="Cambria Math" w:cs="Cambria Math"/>
                <w:color w:val="222222"/>
                <w:shd w:val="clear" w:color="auto" w:fill="FFFFFF"/>
                <w:lang w:val="ro-RO"/>
              </w:rPr>
              <w:t>ș</w:t>
            </w:r>
            <w:r w:rsidRPr="008F773A">
              <w:rPr>
                <w:rFonts w:ascii="Times New Roman" w:hAnsi="Times New Roman"/>
                <w:color w:val="222222"/>
                <w:shd w:val="clear" w:color="auto" w:fill="FFFFFF"/>
                <w:lang w:val="ro-RO"/>
              </w:rPr>
              <w:t xml:space="preserve">i mari </w:t>
            </w:r>
            <w:r w:rsidRPr="008F773A">
              <w:rPr>
                <w:rFonts w:ascii="Cambria Math" w:hAnsi="Cambria Math" w:cs="Cambria Math"/>
                <w:color w:val="222222"/>
                <w:shd w:val="clear" w:color="auto" w:fill="FFFFFF"/>
                <w:lang w:val="ro-RO"/>
              </w:rPr>
              <w:t>ș</w:t>
            </w:r>
            <w:r w:rsidRPr="008F773A">
              <w:rPr>
                <w:rFonts w:ascii="Times New Roman" w:hAnsi="Times New Roman"/>
                <w:color w:val="222222"/>
                <w:shd w:val="clear" w:color="auto" w:fill="FFFFFF"/>
                <w:lang w:val="ro-RO"/>
              </w:rPr>
              <w:t xml:space="preserve">i foarte mari. </w:t>
            </w:r>
          </w:p>
          <w:p w:rsidR="00C11E9D" w:rsidRPr="008F773A" w:rsidRDefault="00C11E9D" w:rsidP="00C11E9D">
            <w:pPr>
              <w:jc w:val="both"/>
              <w:rPr>
                <w:rFonts w:ascii="Times New Roman" w:hAnsi="Times New Roman"/>
                <w:color w:val="222222"/>
                <w:shd w:val="clear" w:color="auto" w:fill="FFFFFF"/>
                <w:lang w:val="ro-RO"/>
              </w:rPr>
            </w:pPr>
          </w:p>
          <w:p w:rsidR="00C11E9D" w:rsidRPr="008F773A" w:rsidRDefault="00C11E9D" w:rsidP="00C11E9D">
            <w:pPr>
              <w:jc w:val="both"/>
              <w:rPr>
                <w:rFonts w:ascii="Times New Roman" w:hAnsi="Times New Roman"/>
                <w:color w:val="222222"/>
                <w:shd w:val="clear" w:color="auto" w:fill="FFFFFF"/>
                <w:lang w:val="ro-RO"/>
              </w:rPr>
            </w:pPr>
          </w:p>
        </w:tc>
      </w:tr>
      <w:tr w:rsidR="00581281" w:rsidRPr="008F773A" w:rsidTr="008303F9">
        <w:tc>
          <w:tcPr>
            <w:tcW w:w="2518" w:type="dxa"/>
          </w:tcPr>
          <w:p w:rsidR="00524E48" w:rsidRPr="008F773A" w:rsidRDefault="00524E48" w:rsidP="00524E48">
            <w:pPr>
              <w:rPr>
                <w:rFonts w:ascii="Times New Roman" w:hAnsi="Times New Roman"/>
                <w:b/>
                <w:lang w:val="ro-RO"/>
              </w:rPr>
            </w:pPr>
          </w:p>
          <w:p w:rsidR="00524E48" w:rsidRPr="008F773A" w:rsidRDefault="00524E48" w:rsidP="00524E48">
            <w:pPr>
              <w:rPr>
                <w:rFonts w:ascii="Times New Roman" w:hAnsi="Times New Roman"/>
                <w:b/>
                <w:i/>
                <w:lang w:val="ro-RO"/>
              </w:rPr>
            </w:pPr>
            <w:r w:rsidRPr="008F773A">
              <w:rPr>
                <w:rFonts w:ascii="Times New Roman" w:hAnsi="Times New Roman"/>
                <w:b/>
                <w:lang w:val="ro-RO"/>
              </w:rPr>
              <w:t xml:space="preserve">La cap. </w:t>
            </w:r>
            <w:r w:rsidRPr="008F773A">
              <w:rPr>
                <w:rFonts w:ascii="Times New Roman" w:hAnsi="Times New Roman"/>
                <w:b/>
                <w:i/>
                <w:lang w:val="ro-RO"/>
              </w:rPr>
              <w:t>„Elementul analitic”</w:t>
            </w:r>
          </w:p>
          <w:p w:rsidR="00581281" w:rsidRPr="008F773A" w:rsidRDefault="00581281" w:rsidP="00E208D8">
            <w:pPr>
              <w:rPr>
                <w:rFonts w:ascii="Times New Roman" w:hAnsi="Times New Roman"/>
                <w:b/>
                <w:i/>
                <w:lang w:val="ro-RO"/>
              </w:rPr>
            </w:pPr>
            <w:r w:rsidRPr="008F773A">
              <w:rPr>
                <w:rFonts w:ascii="Times New Roman" w:hAnsi="Times New Roman"/>
                <w:b/>
                <w:i/>
                <w:lang w:val="ro-RO"/>
              </w:rPr>
              <w:t>Cererea</w:t>
            </w:r>
          </w:p>
          <w:p w:rsidR="00581281" w:rsidRPr="008F773A" w:rsidRDefault="00581281" w:rsidP="00E208D8">
            <w:pPr>
              <w:rPr>
                <w:rFonts w:ascii="Times New Roman" w:hAnsi="Times New Roman"/>
                <w:b/>
                <w:lang w:val="ro-RO"/>
              </w:rPr>
            </w:pPr>
          </w:p>
        </w:tc>
        <w:tc>
          <w:tcPr>
            <w:tcW w:w="6521" w:type="dxa"/>
          </w:tcPr>
          <w:p w:rsidR="00581281" w:rsidRPr="008F773A" w:rsidRDefault="00581281" w:rsidP="00E208D8">
            <w:pPr>
              <w:jc w:val="both"/>
              <w:rPr>
                <w:rFonts w:ascii="Times New Roman" w:hAnsi="Times New Roman"/>
                <w:lang w:val="ro-RO"/>
              </w:rPr>
            </w:pPr>
          </w:p>
          <w:p w:rsidR="00581281" w:rsidRPr="008F773A" w:rsidRDefault="00581281" w:rsidP="00581281">
            <w:pPr>
              <w:jc w:val="both"/>
              <w:rPr>
                <w:rFonts w:ascii="Times New Roman" w:hAnsi="Times New Roman"/>
                <w:lang w:val="ro-RO"/>
              </w:rPr>
            </w:pPr>
            <w:r w:rsidRPr="008F773A">
              <w:rPr>
                <w:rFonts w:ascii="Times New Roman" w:hAnsi="Times New Roman"/>
                <w:lang w:val="ro-RO"/>
              </w:rPr>
              <w:t>Datele cu privire la inciden</w:t>
            </w:r>
            <w:r w:rsidRPr="008F773A">
              <w:rPr>
                <w:rFonts w:ascii="Cambria Math" w:hAnsi="Cambria Math" w:cs="Cambria Math"/>
                <w:lang w:val="ro-RO"/>
              </w:rPr>
              <w:t>ț</w:t>
            </w:r>
            <w:r w:rsidRPr="008F773A">
              <w:rPr>
                <w:rFonts w:ascii="Times New Roman" w:hAnsi="Times New Roman"/>
                <w:lang w:val="ro-RO"/>
              </w:rPr>
              <w:t>a fumatului sunt învechite (din 2005). A se vedea comentariul 4 din prezenta tabela.</w:t>
            </w:r>
          </w:p>
          <w:p w:rsidR="00581281" w:rsidRPr="008F773A" w:rsidRDefault="00581281" w:rsidP="00581281">
            <w:pPr>
              <w:jc w:val="both"/>
              <w:rPr>
                <w:rFonts w:ascii="Times New Roman" w:hAnsi="Times New Roman"/>
                <w:lang w:val="ro-RO"/>
              </w:rPr>
            </w:pPr>
            <w:r w:rsidRPr="008F773A">
              <w:rPr>
                <w:rFonts w:ascii="Times New Roman" w:hAnsi="Times New Roman"/>
                <w:lang w:val="ro-RO"/>
              </w:rPr>
              <w:t xml:space="preserve">Accesul tinerilor </w:t>
            </w:r>
            <w:r w:rsidRPr="008F773A">
              <w:rPr>
                <w:rFonts w:ascii="Cambria Math" w:hAnsi="Cambria Math" w:cs="Cambria Math"/>
                <w:lang w:val="ro-RO"/>
              </w:rPr>
              <w:t>ș</w:t>
            </w:r>
            <w:r w:rsidRPr="008F773A">
              <w:rPr>
                <w:rFonts w:ascii="Times New Roman" w:hAnsi="Times New Roman"/>
                <w:lang w:val="ro-RO"/>
              </w:rPr>
              <w:t xml:space="preserve">i posibilitatea acestora de a procura </w:t>
            </w:r>
            <w:r w:rsidRPr="008F773A">
              <w:rPr>
                <w:rFonts w:ascii="Cambria Math" w:hAnsi="Cambria Math" w:cs="Cambria Math"/>
                <w:lang w:val="ro-RO"/>
              </w:rPr>
              <w:t>ț</w:t>
            </w:r>
            <w:r w:rsidRPr="008F773A">
              <w:rPr>
                <w:rFonts w:ascii="Times New Roman" w:hAnsi="Times New Roman"/>
                <w:lang w:val="ro-RO"/>
              </w:rPr>
              <w:t xml:space="preserve">igarete a fost reglementat prin modificările la Legea cu privire la tutun </w:t>
            </w:r>
            <w:r w:rsidRPr="008F773A">
              <w:rPr>
                <w:rFonts w:ascii="Cambria Math" w:hAnsi="Cambria Math" w:cs="Cambria Math"/>
                <w:lang w:val="ro-RO"/>
              </w:rPr>
              <w:t>ș</w:t>
            </w:r>
            <w:r w:rsidRPr="008F773A">
              <w:rPr>
                <w:rFonts w:ascii="Times New Roman" w:hAnsi="Times New Roman"/>
                <w:lang w:val="ro-RO"/>
              </w:rPr>
              <w:t>i produse din tutun (2007), Art. 15, alin. 3 (a), care prevede atât interdic</w:t>
            </w:r>
            <w:r w:rsidRPr="008F773A">
              <w:rPr>
                <w:rFonts w:ascii="Cambria Math" w:hAnsi="Cambria Math" w:cs="Cambria Math"/>
                <w:lang w:val="ro-RO"/>
              </w:rPr>
              <w:t>ț</w:t>
            </w:r>
            <w:r w:rsidRPr="008F773A">
              <w:rPr>
                <w:rFonts w:ascii="Times New Roman" w:hAnsi="Times New Roman"/>
                <w:lang w:val="ro-RO"/>
              </w:rPr>
              <w:t>ia de a vinde pentru comercian</w:t>
            </w:r>
            <w:r w:rsidRPr="008F773A">
              <w:rPr>
                <w:rFonts w:ascii="Cambria Math" w:hAnsi="Cambria Math" w:cs="Cambria Math"/>
                <w:lang w:val="ro-RO"/>
              </w:rPr>
              <w:t>ț</w:t>
            </w:r>
            <w:r w:rsidRPr="008F773A">
              <w:rPr>
                <w:rFonts w:ascii="Times New Roman" w:hAnsi="Times New Roman"/>
                <w:lang w:val="ro-RO"/>
              </w:rPr>
              <w:t xml:space="preserve">i, precum </w:t>
            </w:r>
            <w:r w:rsidRPr="008F773A">
              <w:rPr>
                <w:rFonts w:ascii="Cambria Math" w:hAnsi="Cambria Math" w:cs="Cambria Math"/>
                <w:lang w:val="ro-RO"/>
              </w:rPr>
              <w:t>ș</w:t>
            </w:r>
            <w:r w:rsidRPr="008F773A">
              <w:rPr>
                <w:rFonts w:ascii="Times New Roman" w:hAnsi="Times New Roman"/>
                <w:lang w:val="ro-RO"/>
              </w:rPr>
              <w:t xml:space="preserve">i de a cumpăra pentru minori, acestora solicitându-se acte de confirmare a vârstei ori de câte ori ar încerca să cumpere </w:t>
            </w:r>
            <w:r w:rsidRPr="008F773A">
              <w:rPr>
                <w:rFonts w:ascii="Cambria Math" w:hAnsi="Cambria Math" w:cs="Cambria Math"/>
                <w:lang w:val="ro-RO"/>
              </w:rPr>
              <w:t>ț</w:t>
            </w:r>
            <w:r w:rsidRPr="008F773A">
              <w:rPr>
                <w:rFonts w:ascii="Times New Roman" w:hAnsi="Times New Roman"/>
                <w:lang w:val="ro-RO"/>
              </w:rPr>
              <w:t xml:space="preserve">igări. De </w:t>
            </w:r>
            <w:r w:rsidRPr="008F773A">
              <w:rPr>
                <w:rFonts w:ascii="Times New Roman" w:hAnsi="Times New Roman"/>
                <w:lang w:val="ro-RO"/>
              </w:rPr>
              <w:lastRenderedPageBreak/>
              <w:t xml:space="preserve">asemenea sunt prevăzute </w:t>
            </w:r>
            <w:r w:rsidRPr="008F773A">
              <w:rPr>
                <w:rFonts w:ascii="Cambria Math" w:hAnsi="Cambria Math" w:cs="Cambria Math"/>
                <w:lang w:val="ro-RO"/>
              </w:rPr>
              <w:t>ș</w:t>
            </w:r>
            <w:r w:rsidRPr="008F773A">
              <w:rPr>
                <w:rFonts w:ascii="Times New Roman" w:hAnsi="Times New Roman"/>
                <w:lang w:val="ro-RO"/>
              </w:rPr>
              <w:t>i sanc</w:t>
            </w:r>
            <w:r w:rsidRPr="008F773A">
              <w:rPr>
                <w:rFonts w:ascii="Cambria Math" w:hAnsi="Cambria Math" w:cs="Cambria Math"/>
                <w:lang w:val="ro-RO"/>
              </w:rPr>
              <w:t>ț</w:t>
            </w:r>
            <w:r w:rsidRPr="008F773A">
              <w:rPr>
                <w:rFonts w:ascii="Times New Roman" w:hAnsi="Times New Roman"/>
                <w:lang w:val="ro-RO"/>
              </w:rPr>
              <w:t xml:space="preserve">iuni pentru cei ce vând </w:t>
            </w:r>
            <w:r w:rsidRPr="008F773A">
              <w:rPr>
                <w:rFonts w:ascii="Cambria Math" w:hAnsi="Cambria Math" w:cs="Cambria Math"/>
                <w:lang w:val="ro-RO"/>
              </w:rPr>
              <w:t>ț</w:t>
            </w:r>
            <w:r w:rsidRPr="008F773A">
              <w:rPr>
                <w:rFonts w:ascii="Times New Roman" w:hAnsi="Times New Roman"/>
                <w:lang w:val="ro-RO"/>
              </w:rPr>
              <w:t xml:space="preserve">igarete minorilor, dar </w:t>
            </w:r>
            <w:r w:rsidRPr="008F773A">
              <w:rPr>
                <w:rFonts w:ascii="Cambria Math" w:hAnsi="Cambria Math" w:cs="Cambria Math"/>
                <w:lang w:val="ro-RO"/>
              </w:rPr>
              <w:t>ș</w:t>
            </w:r>
            <w:r w:rsidRPr="008F773A">
              <w:rPr>
                <w:rFonts w:ascii="Times New Roman" w:hAnsi="Times New Roman"/>
                <w:lang w:val="ro-RO"/>
              </w:rPr>
              <w:t xml:space="preserve">i pentru cei ce cumpără </w:t>
            </w:r>
            <w:r w:rsidRPr="008F773A">
              <w:rPr>
                <w:rFonts w:ascii="Cambria Math" w:hAnsi="Cambria Math" w:cs="Cambria Math"/>
                <w:lang w:val="ro-RO"/>
              </w:rPr>
              <w:t>ț</w:t>
            </w:r>
            <w:r w:rsidRPr="008F773A">
              <w:rPr>
                <w:rFonts w:ascii="Times New Roman" w:hAnsi="Times New Roman"/>
                <w:lang w:val="ro-RO"/>
              </w:rPr>
              <w:t>igări (Codul Contraventional al Republicii Moldova, Art. 91, alin. (2).</w:t>
            </w:r>
          </w:p>
          <w:p w:rsidR="00581281" w:rsidRPr="008F773A" w:rsidRDefault="00581281" w:rsidP="00581281">
            <w:pPr>
              <w:jc w:val="both"/>
              <w:rPr>
                <w:rFonts w:ascii="Times New Roman" w:hAnsi="Times New Roman"/>
                <w:lang w:val="ro-RO"/>
              </w:rPr>
            </w:pPr>
          </w:p>
          <w:p w:rsidR="00581281" w:rsidRPr="008F773A" w:rsidRDefault="00581281" w:rsidP="00581281">
            <w:pPr>
              <w:jc w:val="both"/>
              <w:rPr>
                <w:rFonts w:ascii="Times New Roman" w:hAnsi="Times New Roman"/>
                <w:lang w:val="ro-RO"/>
              </w:rPr>
            </w:pPr>
            <w:r w:rsidRPr="008F773A">
              <w:rPr>
                <w:rFonts w:ascii="Times New Roman" w:hAnsi="Times New Roman"/>
                <w:lang w:val="ro-RO"/>
              </w:rPr>
              <w:t xml:space="preserve">Calculul consumului mediu anual </w:t>
            </w:r>
            <w:r w:rsidRPr="008F773A">
              <w:rPr>
                <w:rFonts w:ascii="Cambria Math" w:hAnsi="Cambria Math" w:cs="Cambria Math"/>
                <w:lang w:val="ro-RO"/>
              </w:rPr>
              <w:t>ș</w:t>
            </w:r>
            <w:r w:rsidRPr="008F773A">
              <w:rPr>
                <w:rFonts w:ascii="Times New Roman" w:hAnsi="Times New Roman"/>
                <w:lang w:val="ro-RO"/>
              </w:rPr>
              <w:t xml:space="preserve">i zilnic este făcut în baza datelor eronate de 10 miliarde 713 milioane </w:t>
            </w:r>
            <w:r w:rsidRPr="008F773A">
              <w:rPr>
                <w:rFonts w:ascii="Cambria Math" w:hAnsi="Cambria Math" w:cs="Cambria Math"/>
                <w:lang w:val="ro-RO"/>
              </w:rPr>
              <w:t>ț</w:t>
            </w:r>
            <w:r w:rsidRPr="008F773A">
              <w:rPr>
                <w:rFonts w:ascii="Times New Roman" w:hAnsi="Times New Roman"/>
                <w:lang w:val="ro-RO"/>
              </w:rPr>
              <w:t>igarete – consum intern. A se vedea comentariu 7 din prezenta tabela.</w:t>
            </w:r>
          </w:p>
          <w:p w:rsidR="00581281" w:rsidRPr="008F773A" w:rsidRDefault="00581281" w:rsidP="00581281">
            <w:pPr>
              <w:jc w:val="both"/>
              <w:rPr>
                <w:rFonts w:ascii="Times New Roman" w:hAnsi="Times New Roman"/>
                <w:lang w:val="ro-RO"/>
              </w:rPr>
            </w:pPr>
          </w:p>
          <w:p w:rsidR="00581281" w:rsidRPr="008F773A" w:rsidRDefault="00581281" w:rsidP="00581281">
            <w:pPr>
              <w:jc w:val="both"/>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Se impune reactualizarea datelor cu privire la inciden</w:t>
            </w:r>
            <w:r w:rsidRPr="008F773A">
              <w:rPr>
                <w:rFonts w:ascii="Cambria Math" w:hAnsi="Cambria Math" w:cs="Cambria Math"/>
                <w:lang w:val="ro-RO"/>
              </w:rPr>
              <w:t>ț</w:t>
            </w:r>
            <w:r w:rsidRPr="008F773A">
              <w:rPr>
                <w:rFonts w:ascii="Times New Roman" w:hAnsi="Times New Roman"/>
                <w:lang w:val="ro-RO"/>
              </w:rPr>
              <w:t xml:space="preserve">a fumatului, precum </w:t>
            </w:r>
            <w:r w:rsidRPr="008F773A">
              <w:rPr>
                <w:rFonts w:ascii="Cambria Math" w:hAnsi="Cambria Math" w:cs="Cambria Math"/>
                <w:lang w:val="ro-RO"/>
              </w:rPr>
              <w:t>ș</w:t>
            </w:r>
            <w:r w:rsidRPr="008F773A">
              <w:rPr>
                <w:rFonts w:ascii="Times New Roman" w:hAnsi="Times New Roman"/>
                <w:lang w:val="ro-RO"/>
              </w:rPr>
              <w:t>i oferirea unor explica</w:t>
            </w:r>
            <w:r w:rsidRPr="008F773A">
              <w:rPr>
                <w:rFonts w:ascii="Cambria Math" w:hAnsi="Cambria Math" w:cs="Cambria Math"/>
                <w:lang w:val="ro-RO"/>
              </w:rPr>
              <w:t>ț</w:t>
            </w:r>
            <w:r w:rsidRPr="008F773A">
              <w:rPr>
                <w:rFonts w:ascii="Times New Roman" w:hAnsi="Times New Roman"/>
                <w:lang w:val="ro-RO"/>
              </w:rPr>
              <w:t>ii privind metoda de calcul a datelor incluse în tabele.</w:t>
            </w:r>
          </w:p>
          <w:p w:rsidR="00581281" w:rsidRPr="008F773A" w:rsidRDefault="00581281" w:rsidP="00581281">
            <w:pPr>
              <w:jc w:val="both"/>
              <w:rPr>
                <w:rFonts w:ascii="Times New Roman" w:hAnsi="Times New Roman"/>
                <w:lang w:val="ro-RO"/>
              </w:rPr>
            </w:pPr>
          </w:p>
          <w:p w:rsidR="00581281" w:rsidRPr="008F773A" w:rsidRDefault="00581281" w:rsidP="00581281">
            <w:pPr>
              <w:jc w:val="both"/>
              <w:rPr>
                <w:rFonts w:ascii="Times New Roman" w:hAnsi="Times New Roman"/>
                <w:lang w:val="ro-RO"/>
              </w:rPr>
            </w:pPr>
            <w:r w:rsidRPr="008F773A">
              <w:rPr>
                <w:rFonts w:ascii="Times New Roman" w:hAnsi="Times New Roman"/>
                <w:lang w:val="ro-RO"/>
              </w:rPr>
              <w:t xml:space="preserve"> Se impune explicarea metodologiei de  determinare a numărului persoanelor fumătoare în Republica Moldova, precum </w:t>
            </w:r>
            <w:r w:rsidRPr="008F773A">
              <w:rPr>
                <w:rFonts w:ascii="Cambria Math" w:hAnsi="Cambria Math" w:cs="Cambria Math"/>
                <w:lang w:val="ro-RO"/>
              </w:rPr>
              <w:t>ș</w:t>
            </w:r>
            <w:r w:rsidRPr="008F773A">
              <w:rPr>
                <w:rFonts w:ascii="Times New Roman" w:hAnsi="Times New Roman"/>
                <w:lang w:val="ro-RO"/>
              </w:rPr>
              <w:t>i refacerea calculului numărului</w:t>
            </w:r>
            <w:r w:rsidR="00BA73D7" w:rsidRPr="008F773A">
              <w:rPr>
                <w:rFonts w:ascii="Times New Roman" w:hAnsi="Times New Roman"/>
                <w:lang w:val="ro-RO"/>
              </w:rPr>
              <w:t xml:space="preserve"> </w:t>
            </w:r>
            <w:r w:rsidRPr="008F773A">
              <w:rPr>
                <w:rFonts w:ascii="Times New Roman" w:hAnsi="Times New Roman"/>
                <w:lang w:val="ro-RO"/>
              </w:rPr>
              <w:t xml:space="preserve">de </w:t>
            </w:r>
            <w:r w:rsidRPr="008F773A">
              <w:rPr>
                <w:rFonts w:ascii="Cambria Math" w:hAnsi="Cambria Math" w:cs="Cambria Math"/>
                <w:lang w:val="ro-RO"/>
              </w:rPr>
              <w:t>ț</w:t>
            </w:r>
            <w:r w:rsidRPr="008F773A">
              <w:rPr>
                <w:rFonts w:ascii="Times New Roman" w:hAnsi="Times New Roman"/>
                <w:lang w:val="ro-RO"/>
              </w:rPr>
              <w:t xml:space="preserve">igări fumate anual/zilnic.  </w:t>
            </w:r>
          </w:p>
        </w:tc>
        <w:tc>
          <w:tcPr>
            <w:tcW w:w="1417" w:type="dxa"/>
          </w:tcPr>
          <w:p w:rsidR="00581281" w:rsidRPr="008F773A" w:rsidRDefault="00581281" w:rsidP="00F838C2">
            <w:pPr>
              <w:jc w:val="both"/>
              <w:rPr>
                <w:rFonts w:ascii="Times New Roman" w:hAnsi="Times New Roman"/>
                <w:lang w:val="ro-RO"/>
              </w:rPr>
            </w:pPr>
          </w:p>
          <w:p w:rsidR="00581281" w:rsidRPr="008F773A" w:rsidRDefault="00581281" w:rsidP="00581281">
            <w:pPr>
              <w:jc w:val="both"/>
              <w:rPr>
                <w:rFonts w:ascii="Times New Roman" w:hAnsi="Times New Roman"/>
                <w:lang w:val="ro-RO"/>
              </w:rPr>
            </w:pPr>
            <w:r w:rsidRPr="008F773A">
              <w:rPr>
                <w:rFonts w:ascii="Times New Roman" w:hAnsi="Times New Roman"/>
                <w:lang w:val="ro-RO"/>
              </w:rPr>
              <w:t>Amcham (JTI, BAT, PMI)</w:t>
            </w:r>
          </w:p>
          <w:p w:rsidR="00581281" w:rsidRPr="008F773A" w:rsidRDefault="00581281" w:rsidP="00F838C2">
            <w:pPr>
              <w:jc w:val="both"/>
              <w:rPr>
                <w:rFonts w:ascii="Times New Roman" w:hAnsi="Times New Roman"/>
                <w:lang w:val="ro-RO"/>
              </w:rPr>
            </w:pPr>
          </w:p>
        </w:tc>
        <w:tc>
          <w:tcPr>
            <w:tcW w:w="3402" w:type="dxa"/>
          </w:tcPr>
          <w:p w:rsidR="00581281" w:rsidRPr="008F773A" w:rsidRDefault="00581281" w:rsidP="00F838C2">
            <w:pPr>
              <w:jc w:val="both"/>
              <w:rPr>
                <w:rFonts w:ascii="Times New Roman" w:hAnsi="Times New Roman"/>
                <w:color w:val="222222"/>
                <w:shd w:val="clear" w:color="auto" w:fill="FFFFFF"/>
                <w:lang w:val="ro-RO"/>
              </w:rPr>
            </w:pPr>
          </w:p>
          <w:p w:rsidR="00135E10" w:rsidRPr="008F773A" w:rsidRDefault="00135E10" w:rsidP="00135E10">
            <w:pPr>
              <w:pStyle w:val="CommentText"/>
              <w:jc w:val="both"/>
              <w:rPr>
                <w:lang w:val="ro-RO"/>
              </w:rPr>
            </w:pPr>
            <w:r w:rsidRPr="008F773A">
              <w:rPr>
                <w:color w:val="222222"/>
                <w:shd w:val="clear" w:color="auto" w:fill="FFFFFF"/>
                <w:lang w:val="ro-RO"/>
              </w:rPr>
              <w:t xml:space="preserve">AIR a fost completat cu date din studii recente (anul 2012) privind consumul de tutun, cu toate că opinia că datele din 2005 sunt învechite este greşită. Astfel, efectele consumului de tutun sunt cumulative şi se realizează în timp. Modificările în mortalitatea </w:t>
            </w:r>
            <w:r w:rsidRPr="008F773A">
              <w:rPr>
                <w:color w:val="222222"/>
                <w:shd w:val="clear" w:color="auto" w:fill="FFFFFF"/>
                <w:lang w:val="ro-RO"/>
              </w:rPr>
              <w:lastRenderedPageBreak/>
              <w:t>legată de tutun urmează schimbările în prevalenţă şi consum la un interval substanţial de timp (17-20 ani) după stăvilirea consumului de tutun (The global burden of disease:2004 update. Geneva, WHO, 2008)</w:t>
            </w:r>
          </w:p>
          <w:p w:rsidR="00A74EDF" w:rsidRPr="008F773A" w:rsidRDefault="00135E10" w:rsidP="00135E10">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Oricare ar fi volumul pieţei interne, volumul contrabandei fiind dificil de determinat cu certitudine, nivelul şi incidenţa consumului este extrem de îngrijorătoare, în special printre adolescenţi cu o nouă tendin</w:t>
            </w:r>
            <w:r w:rsidRPr="008F773A">
              <w:rPr>
                <w:rFonts w:ascii="Cambria Math" w:hAnsi="Cambria Math" w:cs="Cambria Math"/>
                <w:color w:val="222222"/>
                <w:shd w:val="clear" w:color="auto" w:fill="FFFFFF"/>
                <w:lang w:val="ro-RO"/>
              </w:rPr>
              <w:t>ț</w:t>
            </w:r>
            <w:r w:rsidRPr="008F773A">
              <w:rPr>
                <w:rFonts w:ascii="Times New Roman" w:hAnsi="Times New Roman"/>
                <w:color w:val="222222"/>
                <w:shd w:val="clear" w:color="auto" w:fill="FFFFFF"/>
                <w:lang w:val="ro-RO"/>
              </w:rPr>
              <w:t xml:space="preserve">ă pentru genul feminin </w:t>
            </w:r>
            <w:r w:rsidRPr="008F773A">
              <w:rPr>
                <w:rFonts w:ascii="Cambria Math" w:hAnsi="Cambria Math" w:cs="Cambria Math"/>
                <w:color w:val="222222"/>
                <w:shd w:val="clear" w:color="auto" w:fill="FFFFFF"/>
                <w:lang w:val="ro-RO"/>
              </w:rPr>
              <w:t>ș</w:t>
            </w:r>
            <w:r w:rsidRPr="008F773A">
              <w:rPr>
                <w:rFonts w:ascii="Times New Roman" w:hAnsi="Times New Roman"/>
                <w:color w:val="222222"/>
                <w:shd w:val="clear" w:color="auto" w:fill="FFFFFF"/>
                <w:lang w:val="ro-RO"/>
              </w:rPr>
              <w:t xml:space="preserve">i necesită o astfel de reglementare. Reglementări similare au fost, prin urmare, introduse atît în </w:t>
            </w:r>
            <w:r w:rsidRPr="008F773A">
              <w:rPr>
                <w:rFonts w:ascii="Cambria Math" w:hAnsi="Cambria Math" w:cs="Cambria Math"/>
                <w:color w:val="222222"/>
                <w:shd w:val="clear" w:color="auto" w:fill="FFFFFF"/>
                <w:lang w:val="ro-RO"/>
              </w:rPr>
              <w:t>ț</w:t>
            </w:r>
            <w:r w:rsidRPr="008F773A">
              <w:rPr>
                <w:rFonts w:ascii="Times New Roman" w:hAnsi="Times New Roman"/>
                <w:color w:val="222222"/>
                <w:shd w:val="clear" w:color="auto" w:fill="FFFFFF"/>
                <w:lang w:val="ro-RO"/>
              </w:rPr>
              <w:t>ări cu  pie</w:t>
            </w:r>
            <w:r w:rsidRPr="008F773A">
              <w:rPr>
                <w:rFonts w:ascii="Cambria Math" w:hAnsi="Cambria Math" w:cs="Cambria Math"/>
                <w:color w:val="222222"/>
                <w:shd w:val="clear" w:color="auto" w:fill="FFFFFF"/>
                <w:lang w:val="ro-RO"/>
              </w:rPr>
              <w:t>ț</w:t>
            </w:r>
            <w:r w:rsidRPr="008F773A">
              <w:rPr>
                <w:rFonts w:ascii="Times New Roman" w:hAnsi="Times New Roman"/>
                <w:color w:val="222222"/>
                <w:shd w:val="clear" w:color="auto" w:fill="FFFFFF"/>
                <w:lang w:val="ro-RO"/>
              </w:rPr>
              <w:t xml:space="preserve">e mici, cît </w:t>
            </w:r>
            <w:r w:rsidRPr="008F773A">
              <w:rPr>
                <w:rFonts w:ascii="Cambria Math" w:hAnsi="Cambria Math" w:cs="Cambria Math"/>
                <w:color w:val="222222"/>
                <w:shd w:val="clear" w:color="auto" w:fill="FFFFFF"/>
                <w:lang w:val="ro-RO"/>
              </w:rPr>
              <w:t>ș</w:t>
            </w:r>
            <w:r w:rsidRPr="008F773A">
              <w:rPr>
                <w:rFonts w:ascii="Times New Roman" w:hAnsi="Times New Roman"/>
                <w:color w:val="222222"/>
                <w:shd w:val="clear" w:color="auto" w:fill="FFFFFF"/>
                <w:lang w:val="ro-RO"/>
              </w:rPr>
              <w:t xml:space="preserve">i mari </w:t>
            </w:r>
            <w:r w:rsidRPr="008F773A">
              <w:rPr>
                <w:rFonts w:ascii="Cambria Math" w:hAnsi="Cambria Math" w:cs="Cambria Math"/>
                <w:color w:val="222222"/>
                <w:shd w:val="clear" w:color="auto" w:fill="FFFFFF"/>
                <w:lang w:val="ro-RO"/>
              </w:rPr>
              <w:t>ș</w:t>
            </w:r>
            <w:r w:rsidRPr="008F773A">
              <w:rPr>
                <w:rFonts w:ascii="Times New Roman" w:hAnsi="Times New Roman"/>
                <w:color w:val="222222"/>
                <w:shd w:val="clear" w:color="auto" w:fill="FFFFFF"/>
                <w:lang w:val="ro-RO"/>
              </w:rPr>
              <w:t xml:space="preserve">i foarte mari. </w:t>
            </w:r>
          </w:p>
        </w:tc>
      </w:tr>
      <w:tr w:rsidR="00581281" w:rsidRPr="008F773A" w:rsidTr="008303F9">
        <w:tc>
          <w:tcPr>
            <w:tcW w:w="2518" w:type="dxa"/>
          </w:tcPr>
          <w:p w:rsidR="00581281" w:rsidRPr="008F773A" w:rsidRDefault="00581281" w:rsidP="00E208D8">
            <w:pPr>
              <w:rPr>
                <w:rFonts w:ascii="Times New Roman" w:hAnsi="Times New Roman"/>
                <w:b/>
                <w:i/>
                <w:lang w:val="ro-RO"/>
              </w:rPr>
            </w:pPr>
          </w:p>
          <w:p w:rsidR="00C01C6E" w:rsidRPr="008F773A" w:rsidRDefault="00C01C6E" w:rsidP="00E208D8">
            <w:pPr>
              <w:rPr>
                <w:rFonts w:ascii="Times New Roman" w:hAnsi="Times New Roman"/>
                <w:b/>
                <w:bCs/>
                <w:i/>
                <w:lang w:val="ro-RO"/>
              </w:rPr>
            </w:pPr>
          </w:p>
          <w:p w:rsidR="00C01C6E" w:rsidRPr="008F773A" w:rsidRDefault="00C01C6E" w:rsidP="00E208D8">
            <w:pPr>
              <w:rPr>
                <w:rFonts w:ascii="Times New Roman" w:hAnsi="Times New Roman"/>
                <w:b/>
                <w:bCs/>
                <w:i/>
                <w:lang w:val="ro-RO"/>
              </w:rPr>
            </w:pPr>
          </w:p>
          <w:p w:rsidR="00581281" w:rsidRPr="008F773A" w:rsidRDefault="00581281" w:rsidP="00E208D8">
            <w:pPr>
              <w:rPr>
                <w:rFonts w:ascii="Times New Roman" w:hAnsi="Times New Roman"/>
                <w:b/>
                <w:bCs/>
                <w:i/>
                <w:lang w:val="ro-RO"/>
              </w:rPr>
            </w:pPr>
            <w:r w:rsidRPr="008F773A">
              <w:rPr>
                <w:rFonts w:ascii="Times New Roman" w:hAnsi="Times New Roman"/>
                <w:b/>
                <w:bCs/>
                <w:i/>
                <w:lang w:val="ro-RO"/>
              </w:rPr>
              <w:t>Rolul tutunului în societate</w:t>
            </w:r>
          </w:p>
          <w:p w:rsidR="00581281" w:rsidRPr="008F773A" w:rsidRDefault="00581281" w:rsidP="00E208D8">
            <w:pPr>
              <w:rPr>
                <w:rFonts w:ascii="Times New Roman" w:hAnsi="Times New Roman"/>
                <w:b/>
                <w:i/>
                <w:lang w:val="ro-RO"/>
              </w:rPr>
            </w:pPr>
          </w:p>
        </w:tc>
        <w:tc>
          <w:tcPr>
            <w:tcW w:w="6521" w:type="dxa"/>
          </w:tcPr>
          <w:p w:rsidR="00581281" w:rsidRPr="008F773A" w:rsidRDefault="00581281" w:rsidP="00E208D8">
            <w:pPr>
              <w:jc w:val="both"/>
              <w:rPr>
                <w:rFonts w:ascii="Times New Roman" w:hAnsi="Times New Roman"/>
                <w:lang w:val="ro-RO"/>
              </w:rPr>
            </w:pPr>
          </w:p>
          <w:p w:rsidR="00C01C6E" w:rsidRPr="008F773A" w:rsidRDefault="00C01C6E" w:rsidP="00E208D8">
            <w:pPr>
              <w:jc w:val="both"/>
              <w:rPr>
                <w:rFonts w:ascii="Times New Roman" w:hAnsi="Times New Roman"/>
                <w:lang w:val="ro-RO"/>
              </w:rPr>
            </w:pPr>
          </w:p>
          <w:p w:rsidR="00581281" w:rsidRPr="008F773A" w:rsidRDefault="00EF1350" w:rsidP="00E208D8">
            <w:pPr>
              <w:jc w:val="both"/>
              <w:rPr>
                <w:rFonts w:ascii="Times New Roman" w:hAnsi="Times New Roman"/>
                <w:lang w:val="ro-RO"/>
              </w:rPr>
            </w:pPr>
            <w:r w:rsidRPr="008F773A">
              <w:rPr>
                <w:rFonts w:ascii="Times New Roman" w:hAnsi="Times New Roman"/>
                <w:lang w:val="ro-RO"/>
              </w:rPr>
              <w:t>A</w:t>
            </w:r>
            <w:r w:rsidR="00581281" w:rsidRPr="008F773A">
              <w:rPr>
                <w:rFonts w:ascii="Times New Roman" w:hAnsi="Times New Roman"/>
                <w:lang w:val="ro-RO"/>
              </w:rPr>
              <w:t>utorii fac referin</w:t>
            </w:r>
            <w:r w:rsidR="00581281" w:rsidRPr="008F773A">
              <w:rPr>
                <w:rFonts w:ascii="Cambria Math" w:hAnsi="Cambria Math" w:cs="Cambria Math"/>
                <w:lang w:val="ro-RO"/>
              </w:rPr>
              <w:t>ț</w:t>
            </w:r>
            <w:r w:rsidR="00581281" w:rsidRPr="008F773A">
              <w:rPr>
                <w:rFonts w:ascii="Times New Roman" w:hAnsi="Times New Roman"/>
                <w:lang w:val="ro-RO"/>
              </w:rPr>
              <w:t>ă la date neactualizate, men</w:t>
            </w:r>
            <w:r w:rsidR="00581281" w:rsidRPr="008F773A">
              <w:rPr>
                <w:rFonts w:ascii="Cambria Math" w:hAnsi="Cambria Math" w:cs="Cambria Math"/>
                <w:lang w:val="ro-RO"/>
              </w:rPr>
              <w:t>ț</w:t>
            </w:r>
            <w:r w:rsidR="00581281" w:rsidRPr="008F773A">
              <w:rPr>
                <w:rFonts w:ascii="Times New Roman" w:hAnsi="Times New Roman"/>
                <w:lang w:val="ro-RO"/>
              </w:rPr>
              <w:t xml:space="preserve">ionând veniturile din acciza din 2010 (408 milioane MDL) </w:t>
            </w:r>
            <w:r w:rsidR="00581281" w:rsidRPr="008F773A">
              <w:rPr>
                <w:rFonts w:ascii="Cambria Math" w:hAnsi="Cambria Math" w:cs="Cambria Math"/>
                <w:lang w:val="ro-RO"/>
              </w:rPr>
              <w:t>ș</w:t>
            </w:r>
            <w:r w:rsidR="00581281" w:rsidRPr="008F773A">
              <w:rPr>
                <w:rFonts w:ascii="Times New Roman" w:hAnsi="Times New Roman"/>
                <w:lang w:val="ro-RO"/>
              </w:rPr>
              <w:t>i nu la momentul evaluării problematicii, 2012 – 880 milioane de MDL</w:t>
            </w:r>
          </w:p>
          <w:p w:rsidR="00581281" w:rsidRPr="008F773A" w:rsidRDefault="00581281" w:rsidP="00E208D8">
            <w:pPr>
              <w:jc w:val="both"/>
              <w:rPr>
                <w:rFonts w:ascii="Times New Roman" w:hAnsi="Times New Roman"/>
                <w:lang w:val="ro-RO"/>
              </w:rPr>
            </w:pPr>
          </w:p>
          <w:p w:rsidR="00581281" w:rsidRPr="008F773A" w:rsidRDefault="00581281" w:rsidP="00E208D8">
            <w:pPr>
              <w:jc w:val="both"/>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Se impune reactualizarea datelor con</w:t>
            </w:r>
            <w:r w:rsidRPr="008F773A">
              <w:rPr>
                <w:rFonts w:ascii="Cambria Math" w:hAnsi="Cambria Math" w:cs="Cambria Math"/>
                <w:lang w:val="ro-RO"/>
              </w:rPr>
              <w:t>ț</w:t>
            </w:r>
            <w:r w:rsidRPr="008F773A">
              <w:rPr>
                <w:rFonts w:ascii="Times New Roman" w:hAnsi="Times New Roman"/>
                <w:lang w:val="ro-RO"/>
              </w:rPr>
              <w:t>inute în AIR pentru perioada 2011-2012.</w:t>
            </w:r>
          </w:p>
          <w:p w:rsidR="00135E10" w:rsidRPr="008F773A" w:rsidRDefault="00135E10" w:rsidP="00E208D8">
            <w:pPr>
              <w:jc w:val="both"/>
              <w:rPr>
                <w:rFonts w:ascii="Times New Roman" w:hAnsi="Times New Roman"/>
                <w:lang w:val="ro-RO"/>
              </w:rPr>
            </w:pPr>
          </w:p>
          <w:p w:rsidR="00135E10" w:rsidRPr="008F773A" w:rsidRDefault="00135E10" w:rsidP="00E208D8">
            <w:pPr>
              <w:jc w:val="both"/>
              <w:rPr>
                <w:rFonts w:ascii="Times New Roman" w:hAnsi="Times New Roman"/>
                <w:lang w:val="ro-RO"/>
              </w:rPr>
            </w:pPr>
          </w:p>
          <w:p w:rsidR="00581281" w:rsidRPr="008F773A" w:rsidRDefault="00581281" w:rsidP="00E208D8">
            <w:pPr>
              <w:jc w:val="both"/>
              <w:rPr>
                <w:rFonts w:ascii="Times New Roman" w:hAnsi="Times New Roman"/>
                <w:lang w:val="ro-RO"/>
              </w:rPr>
            </w:pPr>
          </w:p>
        </w:tc>
        <w:tc>
          <w:tcPr>
            <w:tcW w:w="1417" w:type="dxa"/>
          </w:tcPr>
          <w:p w:rsidR="00581281" w:rsidRPr="008F773A" w:rsidRDefault="00581281" w:rsidP="00F838C2">
            <w:pPr>
              <w:jc w:val="both"/>
              <w:rPr>
                <w:rFonts w:ascii="Times New Roman" w:hAnsi="Times New Roman"/>
                <w:lang w:val="ro-RO"/>
              </w:rPr>
            </w:pPr>
          </w:p>
          <w:p w:rsidR="004511A5" w:rsidRPr="008F773A" w:rsidRDefault="004511A5" w:rsidP="00581281">
            <w:pPr>
              <w:jc w:val="both"/>
              <w:rPr>
                <w:rFonts w:ascii="Times New Roman" w:hAnsi="Times New Roman"/>
                <w:lang w:val="ro-RO"/>
              </w:rPr>
            </w:pPr>
          </w:p>
          <w:p w:rsidR="004511A5" w:rsidRPr="008F773A" w:rsidRDefault="004511A5" w:rsidP="00581281">
            <w:pPr>
              <w:jc w:val="both"/>
              <w:rPr>
                <w:rFonts w:ascii="Times New Roman" w:hAnsi="Times New Roman"/>
                <w:lang w:val="ro-RO"/>
              </w:rPr>
            </w:pPr>
          </w:p>
          <w:p w:rsidR="00581281" w:rsidRPr="008F773A" w:rsidRDefault="00581281" w:rsidP="00581281">
            <w:pPr>
              <w:jc w:val="both"/>
              <w:rPr>
                <w:rFonts w:ascii="Times New Roman" w:hAnsi="Times New Roman"/>
                <w:lang w:val="ro-RO"/>
              </w:rPr>
            </w:pPr>
            <w:r w:rsidRPr="008F773A">
              <w:rPr>
                <w:rFonts w:ascii="Times New Roman" w:hAnsi="Times New Roman"/>
                <w:lang w:val="ro-RO"/>
              </w:rPr>
              <w:t>Amcham (JTI, BAT, PMI)</w:t>
            </w:r>
          </w:p>
          <w:p w:rsidR="00581281" w:rsidRPr="008F773A" w:rsidRDefault="00581281" w:rsidP="00F838C2">
            <w:pPr>
              <w:jc w:val="both"/>
              <w:rPr>
                <w:rFonts w:ascii="Times New Roman" w:hAnsi="Times New Roman"/>
                <w:lang w:val="ro-RO"/>
              </w:rPr>
            </w:pPr>
          </w:p>
        </w:tc>
        <w:tc>
          <w:tcPr>
            <w:tcW w:w="3402" w:type="dxa"/>
          </w:tcPr>
          <w:p w:rsidR="00581281" w:rsidRPr="008F773A" w:rsidRDefault="00581281" w:rsidP="00F838C2">
            <w:pPr>
              <w:jc w:val="both"/>
              <w:rPr>
                <w:rFonts w:ascii="Times New Roman" w:hAnsi="Times New Roman"/>
                <w:color w:val="222222"/>
                <w:shd w:val="clear" w:color="auto" w:fill="FFFFFF"/>
                <w:lang w:val="ro-RO"/>
              </w:rPr>
            </w:pPr>
          </w:p>
          <w:p w:rsidR="00B80B62" w:rsidRPr="008F773A" w:rsidRDefault="00B80B62" w:rsidP="00F838C2">
            <w:pPr>
              <w:jc w:val="both"/>
              <w:rPr>
                <w:rFonts w:ascii="Times New Roman" w:hAnsi="Times New Roman"/>
                <w:color w:val="222222"/>
                <w:shd w:val="clear" w:color="auto" w:fill="FFFFFF"/>
                <w:lang w:val="ro-RO"/>
              </w:rPr>
            </w:pPr>
          </w:p>
          <w:p w:rsidR="00B80B62" w:rsidRPr="008F773A" w:rsidRDefault="00B80B62" w:rsidP="00F838C2">
            <w:pPr>
              <w:jc w:val="both"/>
              <w:rPr>
                <w:rFonts w:ascii="Times New Roman" w:hAnsi="Times New Roman"/>
                <w:color w:val="222222"/>
                <w:shd w:val="clear" w:color="auto" w:fill="FFFFFF"/>
                <w:lang w:val="ro-RO"/>
              </w:rPr>
            </w:pPr>
          </w:p>
          <w:p w:rsidR="00B80B62" w:rsidRPr="008F773A" w:rsidRDefault="00135E10" w:rsidP="00F838C2">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 xml:space="preserve">Se acceptă. </w:t>
            </w:r>
            <w:r w:rsidR="00EF1350" w:rsidRPr="008F773A">
              <w:rPr>
                <w:rFonts w:ascii="Times New Roman" w:hAnsi="Times New Roman"/>
                <w:color w:val="222222"/>
                <w:shd w:val="clear" w:color="auto" w:fill="FFFFFF"/>
                <w:lang w:val="ro-RO"/>
              </w:rPr>
              <w:t xml:space="preserve">Datele </w:t>
            </w:r>
            <w:r w:rsidR="00B80B62" w:rsidRPr="008F773A">
              <w:rPr>
                <w:rFonts w:ascii="Times New Roman" w:hAnsi="Times New Roman"/>
                <w:color w:val="222222"/>
                <w:shd w:val="clear" w:color="auto" w:fill="FFFFFF"/>
                <w:lang w:val="ro-RO"/>
              </w:rPr>
              <w:t xml:space="preserve">AIR au fost actualizate. </w:t>
            </w:r>
          </w:p>
          <w:p w:rsidR="00873863" w:rsidRPr="008F773A" w:rsidRDefault="00873863" w:rsidP="00F838C2">
            <w:pPr>
              <w:jc w:val="both"/>
              <w:rPr>
                <w:rFonts w:ascii="Times New Roman" w:hAnsi="Times New Roman"/>
                <w:color w:val="222222"/>
                <w:shd w:val="clear" w:color="auto" w:fill="FFFFFF"/>
                <w:lang w:val="ro-RO"/>
              </w:rPr>
            </w:pPr>
          </w:p>
          <w:p w:rsidR="00873863" w:rsidRPr="008F773A" w:rsidRDefault="00873863" w:rsidP="00F838C2">
            <w:pPr>
              <w:jc w:val="both"/>
              <w:rPr>
                <w:rFonts w:ascii="Times New Roman" w:hAnsi="Times New Roman"/>
                <w:color w:val="222222"/>
                <w:shd w:val="clear" w:color="auto" w:fill="FFFFFF"/>
                <w:lang w:val="ro-RO"/>
              </w:rPr>
            </w:pPr>
          </w:p>
        </w:tc>
      </w:tr>
      <w:tr w:rsidR="009D2107" w:rsidRPr="008F773A" w:rsidTr="008303F9">
        <w:tc>
          <w:tcPr>
            <w:tcW w:w="2518" w:type="dxa"/>
          </w:tcPr>
          <w:p w:rsidR="00EF1350" w:rsidRPr="008F773A" w:rsidRDefault="00EF1350" w:rsidP="00414D33">
            <w:pPr>
              <w:spacing w:before="120" w:after="120"/>
              <w:rPr>
                <w:rFonts w:ascii="Times New Roman" w:hAnsi="Times New Roman"/>
                <w:b/>
                <w:lang w:val="ro-RO"/>
              </w:rPr>
            </w:pPr>
          </w:p>
          <w:p w:rsidR="00414D33" w:rsidRPr="008F773A" w:rsidRDefault="00414D33" w:rsidP="00414D33">
            <w:pPr>
              <w:spacing w:before="120" w:after="120"/>
              <w:rPr>
                <w:rFonts w:ascii="Times New Roman" w:hAnsi="Times New Roman"/>
                <w:b/>
                <w:lang w:val="ro-RO"/>
              </w:rPr>
            </w:pPr>
            <w:r w:rsidRPr="008F773A">
              <w:rPr>
                <w:rFonts w:ascii="Times New Roman" w:hAnsi="Times New Roman"/>
                <w:b/>
                <w:lang w:val="ro-RO"/>
              </w:rPr>
              <w:t xml:space="preserve">Cu referire la </w:t>
            </w:r>
            <w:r w:rsidRPr="008F773A">
              <w:rPr>
                <w:rFonts w:ascii="Times New Roman" w:hAnsi="Times New Roman"/>
                <w:b/>
                <w:i/>
                <w:lang w:val="ro-RO"/>
              </w:rPr>
              <w:t>Analiza problemelor</w:t>
            </w:r>
            <w:r w:rsidR="006F5F7F" w:rsidRPr="008F773A">
              <w:rPr>
                <w:rFonts w:ascii="Times New Roman" w:hAnsi="Times New Roman"/>
                <w:b/>
                <w:lang w:val="ro-RO"/>
              </w:rPr>
              <w:t>, observaţii generale</w:t>
            </w:r>
          </w:p>
          <w:p w:rsidR="007450FC" w:rsidRPr="008F773A" w:rsidRDefault="007450FC" w:rsidP="00F73CDD">
            <w:pPr>
              <w:rPr>
                <w:rFonts w:ascii="Times New Roman" w:hAnsi="Times New Roman"/>
                <w:lang w:val="ro-RO"/>
              </w:rPr>
            </w:pPr>
          </w:p>
        </w:tc>
        <w:tc>
          <w:tcPr>
            <w:tcW w:w="6521" w:type="dxa"/>
          </w:tcPr>
          <w:p w:rsidR="00EF1350" w:rsidRPr="008F773A" w:rsidRDefault="00EF1350" w:rsidP="00957E88">
            <w:pPr>
              <w:spacing w:before="120" w:after="120"/>
              <w:jc w:val="both"/>
              <w:rPr>
                <w:rFonts w:ascii="Times New Roman" w:hAnsi="Times New Roman"/>
                <w:lang w:val="ro-RO"/>
              </w:rPr>
            </w:pPr>
          </w:p>
          <w:p w:rsidR="007450FC" w:rsidRPr="008F773A" w:rsidRDefault="00414D33" w:rsidP="00325CCB">
            <w:pPr>
              <w:spacing w:before="120" w:after="120"/>
              <w:jc w:val="both"/>
              <w:rPr>
                <w:rFonts w:ascii="Times New Roman" w:hAnsi="Times New Roman"/>
                <w:color w:val="222222"/>
                <w:shd w:val="clear" w:color="auto" w:fill="FFFFFF"/>
                <w:lang w:val="ro-RO"/>
              </w:rPr>
            </w:pPr>
            <w:r w:rsidRPr="008F773A">
              <w:rPr>
                <w:rFonts w:ascii="Times New Roman" w:hAnsi="Times New Roman"/>
                <w:lang w:val="ro-RO"/>
              </w:rPr>
              <w:t xml:space="preserve">Analiza problemelor nu este clară, iar pe alocuri chiar confuză, problemele expuse  sunt enumerate, fără însă a descrie clar nici problema şi nici dimensiunea acestora. </w:t>
            </w:r>
            <w:r w:rsidR="006F5F7F" w:rsidRPr="008F773A">
              <w:rPr>
                <w:rFonts w:ascii="Times New Roman" w:hAnsi="Times New Roman"/>
                <w:lang w:val="ro-RO"/>
              </w:rPr>
              <w:t>Informaţia descrisă de autori la compartimentul „Definirea problemei” preponderent prezintă  o expunere unilaterală a problematicii în domeniul controlului tutunului în ţările U.E. şi Republica Moldova, şi anume, problema sănătăţii. Considerăm că, problema creată în domeniul necesită a fi examinată şi din punct de vedere economic. Anual, în RM se înregistrează  o creşterea considerabilă a veniturilor la bugetul public, din domeniul respectiv, ca accize şi TVA la articolele din tutun.  Este evident faptul că, acesta ramură  reprezintă un interes economic ale statului.</w:t>
            </w:r>
          </w:p>
        </w:tc>
        <w:tc>
          <w:tcPr>
            <w:tcW w:w="1417" w:type="dxa"/>
          </w:tcPr>
          <w:p w:rsidR="007450FC" w:rsidRPr="008F773A" w:rsidRDefault="007450FC" w:rsidP="00F838C2">
            <w:pPr>
              <w:jc w:val="both"/>
              <w:rPr>
                <w:rFonts w:ascii="Times New Roman" w:hAnsi="Times New Roman"/>
                <w:lang w:val="ro-RO"/>
              </w:rPr>
            </w:pPr>
          </w:p>
          <w:p w:rsidR="00EF1350" w:rsidRPr="008F773A" w:rsidRDefault="00EF1350" w:rsidP="00F838C2">
            <w:pPr>
              <w:jc w:val="both"/>
              <w:rPr>
                <w:rFonts w:ascii="Times New Roman" w:hAnsi="Times New Roman"/>
                <w:lang w:val="ro-RO"/>
              </w:rPr>
            </w:pPr>
          </w:p>
          <w:p w:rsidR="00414D33" w:rsidRPr="008F773A" w:rsidRDefault="00414D33" w:rsidP="00F838C2">
            <w:pPr>
              <w:jc w:val="both"/>
              <w:rPr>
                <w:rFonts w:ascii="Times New Roman" w:hAnsi="Times New Roman"/>
                <w:lang w:val="ro-RO"/>
              </w:rPr>
            </w:pPr>
            <w:r w:rsidRPr="008F773A">
              <w:rPr>
                <w:rFonts w:ascii="Times New Roman" w:hAnsi="Times New Roman"/>
                <w:lang w:val="ro-RO"/>
              </w:rPr>
              <w:t>Expert GL</w:t>
            </w:r>
          </w:p>
        </w:tc>
        <w:tc>
          <w:tcPr>
            <w:tcW w:w="3402" w:type="dxa"/>
          </w:tcPr>
          <w:p w:rsidR="007450FC" w:rsidRPr="008F773A" w:rsidRDefault="007450FC" w:rsidP="00F838C2">
            <w:pPr>
              <w:jc w:val="both"/>
              <w:rPr>
                <w:rFonts w:ascii="Times New Roman" w:hAnsi="Times New Roman"/>
                <w:color w:val="222222"/>
                <w:shd w:val="clear" w:color="auto" w:fill="FFFFFF"/>
                <w:lang w:val="ro-RO"/>
              </w:rPr>
            </w:pPr>
          </w:p>
          <w:p w:rsidR="00135E10" w:rsidRPr="008F773A" w:rsidRDefault="00135E10" w:rsidP="00414D33">
            <w:pPr>
              <w:pStyle w:val="CommentText"/>
              <w:rPr>
                <w:lang w:val="ro-RO"/>
              </w:rPr>
            </w:pPr>
          </w:p>
          <w:p w:rsidR="00414D33" w:rsidRPr="008F773A" w:rsidRDefault="001B61EA" w:rsidP="00414D33">
            <w:pPr>
              <w:pStyle w:val="CommentText"/>
              <w:rPr>
                <w:lang w:val="ro-RO"/>
              </w:rPr>
            </w:pPr>
            <w:r w:rsidRPr="008F773A">
              <w:rPr>
                <w:lang w:val="ro-RO"/>
              </w:rPr>
              <w:t>Problemele au f</w:t>
            </w:r>
            <w:r w:rsidR="00414D33" w:rsidRPr="008F773A">
              <w:rPr>
                <w:lang w:val="ro-RO"/>
              </w:rPr>
              <w:t xml:space="preserve">ost restructurate în dependenţă de importanţa </w:t>
            </w:r>
            <w:r w:rsidRPr="008F773A">
              <w:rPr>
                <w:lang w:val="ro-RO"/>
              </w:rPr>
              <w:t>acestora, inclusiv a fost descr</w:t>
            </w:r>
            <w:r w:rsidR="00414D33" w:rsidRPr="008F773A">
              <w:rPr>
                <w:lang w:val="ro-RO"/>
              </w:rPr>
              <w:t>isă fiecare</w:t>
            </w:r>
            <w:r w:rsidRPr="008F773A">
              <w:rPr>
                <w:lang w:val="ro-RO"/>
              </w:rPr>
              <w:t xml:space="preserve"> problemă şi dimensiunea acestee</w:t>
            </w:r>
            <w:r w:rsidR="00414D33" w:rsidRPr="008F773A">
              <w:rPr>
                <w:lang w:val="ro-RO"/>
              </w:rPr>
              <w:t xml:space="preserve">a. </w:t>
            </w:r>
          </w:p>
          <w:p w:rsidR="00414D33" w:rsidRPr="008F773A" w:rsidRDefault="00414D33" w:rsidP="00F838C2">
            <w:pPr>
              <w:jc w:val="both"/>
              <w:rPr>
                <w:rFonts w:ascii="Times New Roman" w:hAnsi="Times New Roman"/>
                <w:color w:val="222222"/>
                <w:shd w:val="clear" w:color="auto" w:fill="FFFFFF"/>
                <w:lang w:val="ro-RO"/>
              </w:rPr>
            </w:pPr>
          </w:p>
          <w:p w:rsidR="006F5F7F" w:rsidRPr="008F773A" w:rsidRDefault="006F5F7F" w:rsidP="006F5F7F">
            <w:pPr>
              <w:pStyle w:val="CommentText"/>
              <w:rPr>
                <w:lang w:val="ro-RO"/>
              </w:rPr>
            </w:pPr>
            <w:r w:rsidRPr="008F773A">
              <w:rPr>
                <w:lang w:val="ro-RO"/>
              </w:rPr>
              <w:t>Pr</w:t>
            </w:r>
            <w:r w:rsidR="00581281" w:rsidRPr="008F773A">
              <w:rPr>
                <w:lang w:val="ro-RO"/>
              </w:rPr>
              <w:t>oblemele au fost definite, inclu</w:t>
            </w:r>
            <w:r w:rsidRPr="008F773A">
              <w:rPr>
                <w:lang w:val="ro-RO"/>
              </w:rPr>
              <w:t>s</w:t>
            </w:r>
            <w:r w:rsidR="00581281" w:rsidRPr="008F773A">
              <w:rPr>
                <w:lang w:val="ro-RO"/>
              </w:rPr>
              <w:t>iv în contextul impactului econo</w:t>
            </w:r>
            <w:r w:rsidRPr="008F773A">
              <w:rPr>
                <w:lang w:val="ro-RO"/>
              </w:rPr>
              <w:t xml:space="preserve">mic al acestora. </w:t>
            </w:r>
          </w:p>
          <w:p w:rsidR="006F5F7F" w:rsidRPr="008F773A" w:rsidRDefault="006F5F7F" w:rsidP="00F838C2">
            <w:pPr>
              <w:jc w:val="both"/>
              <w:rPr>
                <w:rFonts w:ascii="Times New Roman" w:hAnsi="Times New Roman"/>
                <w:color w:val="222222"/>
                <w:shd w:val="clear" w:color="auto" w:fill="FFFFFF"/>
                <w:lang w:val="ro-RO"/>
              </w:rPr>
            </w:pPr>
          </w:p>
        </w:tc>
      </w:tr>
      <w:tr w:rsidR="00BC41A3" w:rsidRPr="008F773A" w:rsidTr="008303F9">
        <w:tc>
          <w:tcPr>
            <w:tcW w:w="2518" w:type="dxa"/>
          </w:tcPr>
          <w:p w:rsidR="00325CCB" w:rsidRPr="008F773A" w:rsidRDefault="00325CCB" w:rsidP="006F5F7F">
            <w:pPr>
              <w:spacing w:before="120" w:after="120"/>
              <w:rPr>
                <w:rFonts w:ascii="Times New Roman" w:hAnsi="Times New Roman"/>
                <w:b/>
                <w:lang w:val="ro-RO"/>
              </w:rPr>
            </w:pPr>
          </w:p>
          <w:p w:rsidR="00BC41A3" w:rsidRPr="008F773A" w:rsidRDefault="006F5F7F" w:rsidP="00B06721">
            <w:pPr>
              <w:spacing w:before="120" w:after="120"/>
              <w:rPr>
                <w:rFonts w:ascii="Times New Roman" w:hAnsi="Times New Roman"/>
                <w:b/>
                <w:lang w:val="ro-RO"/>
              </w:rPr>
            </w:pPr>
            <w:r w:rsidRPr="008F773A">
              <w:rPr>
                <w:rFonts w:ascii="Times New Roman" w:hAnsi="Times New Roman"/>
                <w:b/>
                <w:lang w:val="ro-RO"/>
              </w:rPr>
              <w:t xml:space="preserve">Cu referire la </w:t>
            </w:r>
            <w:r w:rsidRPr="008F773A">
              <w:rPr>
                <w:rFonts w:ascii="Times New Roman" w:hAnsi="Times New Roman"/>
                <w:b/>
                <w:i/>
                <w:lang w:val="ro-RO"/>
              </w:rPr>
              <w:t>Analiza problemelor</w:t>
            </w:r>
            <w:r w:rsidRPr="008F773A">
              <w:rPr>
                <w:rFonts w:ascii="Times New Roman" w:hAnsi="Times New Roman"/>
                <w:b/>
                <w:lang w:val="ro-RO"/>
              </w:rPr>
              <w:t>, observaţii speciale</w:t>
            </w:r>
          </w:p>
          <w:p w:rsidR="00CB301B" w:rsidRPr="008F773A" w:rsidRDefault="00CB301B" w:rsidP="00CB301B">
            <w:pPr>
              <w:spacing w:before="120" w:after="120"/>
              <w:jc w:val="both"/>
              <w:rPr>
                <w:rFonts w:ascii="Times New Roman" w:hAnsi="Times New Roman"/>
                <w:b/>
                <w:lang w:val="ro-RO"/>
              </w:rPr>
            </w:pPr>
            <w:r w:rsidRPr="008F773A">
              <w:rPr>
                <w:rFonts w:ascii="Times New Roman" w:hAnsi="Times New Roman"/>
                <w:b/>
                <w:lang w:val="ro-RO"/>
              </w:rPr>
              <w:t>Problema 1. Produsele din tutun şi extinderea scopului actului legislativ</w:t>
            </w:r>
          </w:p>
          <w:p w:rsidR="00CB301B" w:rsidRPr="008F773A" w:rsidRDefault="00CB301B" w:rsidP="00B06721">
            <w:pPr>
              <w:spacing w:before="120" w:after="120"/>
              <w:rPr>
                <w:rFonts w:ascii="Times New Roman" w:hAnsi="Times New Roman"/>
                <w:lang w:val="ro-RO"/>
              </w:rPr>
            </w:pPr>
          </w:p>
        </w:tc>
        <w:tc>
          <w:tcPr>
            <w:tcW w:w="6521" w:type="dxa"/>
          </w:tcPr>
          <w:p w:rsidR="00325CCB" w:rsidRPr="008F773A" w:rsidRDefault="00325CCB" w:rsidP="006F5F7F">
            <w:pPr>
              <w:spacing w:before="120" w:after="120"/>
              <w:ind w:firstLine="851"/>
              <w:jc w:val="both"/>
              <w:rPr>
                <w:rFonts w:ascii="Times New Roman" w:hAnsi="Times New Roman"/>
                <w:i/>
                <w:lang w:val="ro-RO"/>
              </w:rPr>
            </w:pPr>
          </w:p>
          <w:p w:rsidR="006F5F7F" w:rsidRPr="008F773A" w:rsidRDefault="006F5F7F" w:rsidP="006F5F7F">
            <w:pPr>
              <w:pStyle w:val="ListParagraph"/>
              <w:autoSpaceDE w:val="0"/>
              <w:autoSpaceDN w:val="0"/>
              <w:adjustRightInd w:val="0"/>
              <w:spacing w:before="120" w:after="120"/>
              <w:ind w:left="0" w:firstLine="851"/>
              <w:jc w:val="both"/>
              <w:rPr>
                <w:rFonts w:ascii="Times New Roman" w:hAnsi="Times New Roman"/>
                <w:lang w:val="ro-RO"/>
              </w:rPr>
            </w:pPr>
            <w:r w:rsidRPr="008F773A">
              <w:rPr>
                <w:rFonts w:ascii="Times New Roman" w:hAnsi="Times New Roman"/>
                <w:bCs/>
                <w:i/>
                <w:iCs/>
                <w:lang w:val="ro-RO"/>
              </w:rPr>
              <w:t xml:space="preserve">a) Produsele din tutun care </w:t>
            </w:r>
            <w:r w:rsidRPr="008F773A">
              <w:rPr>
                <w:rFonts w:ascii="Times New Roman" w:hAnsi="Times New Roman"/>
                <w:i/>
                <w:lang w:val="ro-RO"/>
              </w:rPr>
              <w:t>nu se fumează</w:t>
            </w:r>
            <w:r w:rsidRPr="008F773A">
              <w:rPr>
                <w:rFonts w:ascii="Times New Roman" w:hAnsi="Times New Roman"/>
                <w:b/>
                <w:i/>
                <w:lang w:val="ro-RO"/>
              </w:rPr>
              <w:t xml:space="preserve"> </w:t>
            </w:r>
            <w:r w:rsidRPr="008F773A">
              <w:rPr>
                <w:rFonts w:ascii="Times New Roman" w:hAnsi="Times New Roman"/>
                <w:bCs/>
                <w:iCs/>
                <w:lang w:val="ro-RO"/>
              </w:rPr>
              <w:t>este prima problema abordată, care este descrisă, ca apoi autorii să concluzioneze că, ”</w:t>
            </w:r>
            <w:r w:rsidRPr="008F773A">
              <w:rPr>
                <w:rFonts w:ascii="Times New Roman" w:hAnsi="Times New Roman"/>
                <w:lang w:val="ro-RO"/>
              </w:rPr>
              <w:t xml:space="preserve"> urmează ca interdicţia plasării pe piaţă a produselor din tutun care nu se fumează să fie menţinută.” Adică, asta nu este o problemă totuşi.</w:t>
            </w:r>
          </w:p>
          <w:p w:rsidR="006F5F7F" w:rsidRPr="008F773A" w:rsidRDefault="006F5F7F" w:rsidP="006F5F7F">
            <w:pPr>
              <w:pStyle w:val="ListParagraph"/>
              <w:autoSpaceDE w:val="0"/>
              <w:autoSpaceDN w:val="0"/>
              <w:adjustRightInd w:val="0"/>
              <w:spacing w:before="120" w:after="120"/>
              <w:ind w:left="0" w:firstLine="851"/>
              <w:jc w:val="both"/>
              <w:rPr>
                <w:rFonts w:ascii="Times New Roman" w:hAnsi="Times New Roman"/>
                <w:b/>
                <w:bCs/>
                <w:i/>
                <w:iCs/>
                <w:lang w:val="ro-RO"/>
              </w:rPr>
            </w:pPr>
            <w:r w:rsidRPr="008F773A">
              <w:rPr>
                <w:rFonts w:ascii="Times New Roman" w:hAnsi="Times New Roman"/>
                <w:bCs/>
                <w:i/>
                <w:iCs/>
                <w:lang w:val="ro-RO"/>
              </w:rPr>
              <w:t xml:space="preserve">b) Produsele care conţin nicotină - </w:t>
            </w:r>
            <w:r w:rsidRPr="008F773A">
              <w:rPr>
                <w:rFonts w:ascii="Times New Roman" w:hAnsi="Times New Roman"/>
                <w:bCs/>
                <w:iCs/>
                <w:lang w:val="ro-RO"/>
              </w:rPr>
              <w:t xml:space="preserve">în afara de ţigările electronice nu este clar care mai sunt aceste produse. De asemenea, nu se înţelege care este situaţia existentă referitor la ţigările electronice (volumul de vînzare, modalităţi de vînzare, ţara de origine, etc.). </w:t>
            </w:r>
          </w:p>
          <w:p w:rsidR="00BC41A3" w:rsidRPr="008F773A" w:rsidRDefault="006F5F7F" w:rsidP="00B06721">
            <w:pPr>
              <w:pStyle w:val="ListParagraph"/>
              <w:autoSpaceDE w:val="0"/>
              <w:autoSpaceDN w:val="0"/>
              <w:adjustRightInd w:val="0"/>
              <w:spacing w:before="120" w:after="120"/>
              <w:ind w:left="0" w:firstLine="851"/>
              <w:jc w:val="both"/>
              <w:rPr>
                <w:rFonts w:ascii="Times New Roman" w:hAnsi="Times New Roman"/>
                <w:lang w:val="ro-RO"/>
              </w:rPr>
            </w:pPr>
            <w:r w:rsidRPr="008F773A">
              <w:rPr>
                <w:rFonts w:ascii="Times New Roman" w:hAnsi="Times New Roman"/>
                <w:i/>
                <w:lang w:val="ro-RO"/>
              </w:rPr>
              <w:t xml:space="preserve">c) Produsele din ierburi pentru fumat - </w:t>
            </w:r>
            <w:r w:rsidRPr="008F773A">
              <w:rPr>
                <w:rFonts w:ascii="Times New Roman" w:hAnsi="Times New Roman"/>
                <w:lang w:val="ro-RO"/>
              </w:rPr>
              <w:t>sunt prezentate la fel de neclar ca şi celelalte menţionate mai sus. Nu se înţelege, care, pe lîngă calian, sunt produse din ierburi.</w:t>
            </w:r>
          </w:p>
          <w:p w:rsidR="00B06721" w:rsidRPr="008F773A" w:rsidRDefault="00B06721" w:rsidP="00B06721">
            <w:pPr>
              <w:pStyle w:val="ListParagraph"/>
              <w:autoSpaceDE w:val="0"/>
              <w:autoSpaceDN w:val="0"/>
              <w:adjustRightInd w:val="0"/>
              <w:spacing w:before="120" w:after="120"/>
              <w:ind w:left="0" w:firstLine="851"/>
              <w:jc w:val="both"/>
              <w:rPr>
                <w:rFonts w:ascii="Times New Roman" w:hAnsi="Times New Roman"/>
                <w:color w:val="222222"/>
                <w:shd w:val="clear" w:color="auto" w:fill="FFFFFF"/>
                <w:lang w:val="ro-RO"/>
              </w:rPr>
            </w:pPr>
          </w:p>
        </w:tc>
        <w:tc>
          <w:tcPr>
            <w:tcW w:w="1417" w:type="dxa"/>
          </w:tcPr>
          <w:p w:rsidR="00BC41A3" w:rsidRPr="008F773A" w:rsidRDefault="00BC41A3" w:rsidP="00F838C2">
            <w:pPr>
              <w:jc w:val="both"/>
              <w:rPr>
                <w:rFonts w:ascii="Times New Roman" w:hAnsi="Times New Roman"/>
                <w:lang w:val="ro-RO"/>
              </w:rPr>
            </w:pPr>
          </w:p>
          <w:p w:rsidR="00325CCB" w:rsidRPr="008F773A" w:rsidRDefault="00325CCB" w:rsidP="00F838C2">
            <w:pPr>
              <w:jc w:val="both"/>
              <w:rPr>
                <w:rFonts w:ascii="Times New Roman" w:hAnsi="Times New Roman"/>
                <w:lang w:val="ro-RO"/>
              </w:rPr>
            </w:pPr>
          </w:p>
          <w:p w:rsidR="006F5F7F" w:rsidRPr="008F773A" w:rsidRDefault="006F5F7F" w:rsidP="00F838C2">
            <w:pPr>
              <w:jc w:val="both"/>
              <w:rPr>
                <w:rFonts w:ascii="Times New Roman" w:hAnsi="Times New Roman"/>
                <w:lang w:val="ro-RO"/>
              </w:rPr>
            </w:pPr>
            <w:r w:rsidRPr="008F773A">
              <w:rPr>
                <w:rFonts w:ascii="Times New Roman" w:hAnsi="Times New Roman"/>
                <w:lang w:val="ro-RO"/>
              </w:rPr>
              <w:t>Expert GL</w:t>
            </w:r>
          </w:p>
        </w:tc>
        <w:tc>
          <w:tcPr>
            <w:tcW w:w="3402" w:type="dxa"/>
          </w:tcPr>
          <w:p w:rsidR="00BC41A3" w:rsidRPr="008F773A" w:rsidRDefault="00BC41A3" w:rsidP="00F838C2">
            <w:pPr>
              <w:jc w:val="both"/>
              <w:rPr>
                <w:rFonts w:ascii="Times New Roman" w:hAnsi="Times New Roman"/>
                <w:color w:val="222222"/>
                <w:shd w:val="clear" w:color="auto" w:fill="FFFFFF"/>
                <w:lang w:val="ro-RO"/>
              </w:rPr>
            </w:pPr>
          </w:p>
          <w:p w:rsidR="00325CCB" w:rsidRPr="008F773A" w:rsidRDefault="00325CCB" w:rsidP="00F838C2">
            <w:pPr>
              <w:jc w:val="both"/>
              <w:rPr>
                <w:rFonts w:ascii="Times New Roman" w:hAnsi="Times New Roman"/>
                <w:lang w:val="ro-RO"/>
              </w:rPr>
            </w:pPr>
          </w:p>
          <w:p w:rsidR="003D06C2" w:rsidRPr="008F773A" w:rsidRDefault="00925C9F" w:rsidP="00F838C2">
            <w:pPr>
              <w:jc w:val="both"/>
              <w:rPr>
                <w:rFonts w:ascii="Times New Roman" w:hAnsi="Times New Roman"/>
                <w:color w:val="222222"/>
                <w:shd w:val="clear" w:color="auto" w:fill="FFFFFF"/>
                <w:lang w:val="ro-RO"/>
              </w:rPr>
            </w:pPr>
            <w:r w:rsidRPr="008F773A">
              <w:rPr>
                <w:rFonts w:ascii="Times New Roman" w:hAnsi="Times New Roman"/>
                <w:lang w:val="ro-RO"/>
              </w:rPr>
              <w:t>Problema 1 a devenit problema nr.5.</w:t>
            </w:r>
          </w:p>
          <w:p w:rsidR="003D06C2" w:rsidRPr="008F773A" w:rsidRDefault="003D06C2" w:rsidP="003D06C2">
            <w:pPr>
              <w:pStyle w:val="CommentText"/>
              <w:rPr>
                <w:lang w:val="ro-RO"/>
              </w:rPr>
            </w:pPr>
            <w:r w:rsidRPr="008F773A">
              <w:rPr>
                <w:lang w:val="ro-RO"/>
              </w:rPr>
              <w:t>Această formulare a fost exclusă.</w:t>
            </w:r>
          </w:p>
          <w:p w:rsidR="003D06C2" w:rsidRPr="008F773A" w:rsidRDefault="003D06C2" w:rsidP="003D06C2">
            <w:pPr>
              <w:pStyle w:val="CommentText"/>
              <w:rPr>
                <w:lang w:val="ro-RO"/>
              </w:rPr>
            </w:pPr>
            <w:r w:rsidRPr="008F773A">
              <w:rPr>
                <w:lang w:val="ro-RO"/>
              </w:rPr>
              <w:t>Descrierea problema şi dimensiunea acesteia a fost modificată şi comp</w:t>
            </w:r>
            <w:r w:rsidR="006679DC" w:rsidRPr="008F773A">
              <w:rPr>
                <w:lang w:val="ro-RO"/>
              </w:rPr>
              <w:t>letată. În ceea ce priveşte necl</w:t>
            </w:r>
            <w:r w:rsidRPr="008F773A">
              <w:rPr>
                <w:lang w:val="ro-RO"/>
              </w:rPr>
              <w:t>aritatea, care sunt</w:t>
            </w:r>
            <w:r w:rsidR="006679DC" w:rsidRPr="008F773A">
              <w:rPr>
                <w:lang w:val="ro-RO"/>
              </w:rPr>
              <w:t xml:space="preserve"> produsele din ierburi pentru f</w:t>
            </w:r>
            <w:r w:rsidRPr="008F773A">
              <w:rPr>
                <w:lang w:val="ro-RO"/>
              </w:rPr>
              <w:t xml:space="preserve">umat etc. în proiectul de lege </w:t>
            </w:r>
            <w:r w:rsidR="006679DC" w:rsidRPr="008F773A">
              <w:rPr>
                <w:lang w:val="ro-RO"/>
              </w:rPr>
              <w:t>vor fi definite aceste noţiuni, inclusiv definiţia</w:t>
            </w:r>
            <w:r w:rsidRPr="008F773A">
              <w:rPr>
                <w:lang w:val="ro-RO"/>
              </w:rPr>
              <w:t xml:space="preserve"> produse</w:t>
            </w:r>
            <w:r w:rsidR="006679DC" w:rsidRPr="008F773A">
              <w:rPr>
                <w:lang w:val="ro-RO"/>
              </w:rPr>
              <w:t>lor</w:t>
            </w:r>
            <w:r w:rsidRPr="008F773A">
              <w:rPr>
                <w:lang w:val="ro-RO"/>
              </w:rPr>
              <w:t xml:space="preserve"> asociate cu produsele din tutun.</w:t>
            </w:r>
          </w:p>
          <w:p w:rsidR="00CB301B" w:rsidRPr="008F773A" w:rsidRDefault="00CB301B" w:rsidP="00CB301B">
            <w:pPr>
              <w:pStyle w:val="CommentText"/>
              <w:rPr>
                <w:lang w:val="ro-RO"/>
              </w:rPr>
            </w:pPr>
            <w:r w:rsidRPr="008F773A">
              <w:rPr>
                <w:lang w:val="ro-RO"/>
              </w:rPr>
              <w:t xml:space="preserve">Formularea „produsele care conţin nicotină” a fost exclusă. </w:t>
            </w:r>
          </w:p>
          <w:p w:rsidR="003D06C2" w:rsidRPr="008F773A" w:rsidRDefault="003D06C2" w:rsidP="00F838C2">
            <w:pPr>
              <w:jc w:val="both"/>
              <w:rPr>
                <w:rFonts w:ascii="Times New Roman" w:hAnsi="Times New Roman"/>
                <w:color w:val="222222"/>
                <w:shd w:val="clear" w:color="auto" w:fill="FFFFFF"/>
                <w:lang w:val="ro-RO"/>
              </w:rPr>
            </w:pPr>
          </w:p>
        </w:tc>
      </w:tr>
      <w:tr w:rsidR="00B06721" w:rsidRPr="008F773A" w:rsidTr="008303F9">
        <w:tc>
          <w:tcPr>
            <w:tcW w:w="2518" w:type="dxa"/>
          </w:tcPr>
          <w:p w:rsidR="00CB301B" w:rsidRPr="008F773A" w:rsidRDefault="00CB301B" w:rsidP="00B06721">
            <w:pPr>
              <w:pStyle w:val="ListParagraph"/>
              <w:autoSpaceDE w:val="0"/>
              <w:autoSpaceDN w:val="0"/>
              <w:adjustRightInd w:val="0"/>
              <w:spacing w:before="120" w:after="120"/>
              <w:ind w:left="0"/>
              <w:jc w:val="both"/>
              <w:rPr>
                <w:rFonts w:ascii="Times New Roman" w:hAnsi="Times New Roman"/>
                <w:b/>
                <w:bCs/>
                <w:lang w:val="ro-RO"/>
              </w:rPr>
            </w:pPr>
          </w:p>
          <w:p w:rsidR="00B06721" w:rsidRPr="008F773A" w:rsidRDefault="00B06721" w:rsidP="00B06721">
            <w:pPr>
              <w:pStyle w:val="ListParagraph"/>
              <w:autoSpaceDE w:val="0"/>
              <w:autoSpaceDN w:val="0"/>
              <w:adjustRightInd w:val="0"/>
              <w:spacing w:before="120" w:after="120"/>
              <w:ind w:left="0"/>
              <w:jc w:val="both"/>
              <w:rPr>
                <w:rFonts w:ascii="Times New Roman" w:hAnsi="Times New Roman"/>
                <w:b/>
                <w:bCs/>
                <w:lang w:val="ro-RO"/>
              </w:rPr>
            </w:pPr>
            <w:r w:rsidRPr="008F773A">
              <w:rPr>
                <w:rFonts w:ascii="Times New Roman" w:hAnsi="Times New Roman"/>
                <w:b/>
                <w:bCs/>
                <w:lang w:val="ro-RO"/>
              </w:rPr>
              <w:t>Problema 3. Raportarea şi reglementarea ingredientelor</w:t>
            </w:r>
          </w:p>
          <w:p w:rsidR="00B06721" w:rsidRPr="008F773A" w:rsidRDefault="00B06721" w:rsidP="00B06721">
            <w:pPr>
              <w:autoSpaceDE w:val="0"/>
              <w:autoSpaceDN w:val="0"/>
              <w:adjustRightInd w:val="0"/>
              <w:spacing w:before="120" w:after="120"/>
              <w:rPr>
                <w:rFonts w:ascii="Times New Roman" w:hAnsi="Times New Roman"/>
                <w:b/>
                <w:bCs/>
                <w:lang w:val="ro-RO"/>
              </w:rPr>
            </w:pPr>
          </w:p>
        </w:tc>
        <w:tc>
          <w:tcPr>
            <w:tcW w:w="6521" w:type="dxa"/>
          </w:tcPr>
          <w:p w:rsidR="00B06721" w:rsidRPr="008F773A" w:rsidRDefault="00B06721" w:rsidP="00CB301B">
            <w:pPr>
              <w:pStyle w:val="NormalWeb"/>
              <w:spacing w:before="120" w:after="120"/>
              <w:ind w:firstLine="0"/>
              <w:rPr>
                <w:bCs/>
                <w:lang w:val="ro-RO"/>
              </w:rPr>
            </w:pPr>
            <w:r w:rsidRPr="008F773A">
              <w:rPr>
                <w:sz w:val="20"/>
                <w:szCs w:val="20"/>
                <w:lang w:val="ro-RO"/>
              </w:rPr>
              <w:t>Autorii nu explică care ar fi problema actuală cu raportarea ingredientelor, de ce sistemul actual nu este suficient şi care sunt carenţele acestuia. Se creează impresia că, schimbarea se doreşte doar de dragul unui sistem mai sofisticat, care va aduce cheltuieli substanţiale statului, agen</w:t>
            </w:r>
            <w:r w:rsidRPr="008F773A">
              <w:rPr>
                <w:rFonts w:ascii="Cambria Math" w:hAnsi="Cambria Math" w:cs="Cambria Math"/>
                <w:sz w:val="20"/>
                <w:szCs w:val="20"/>
                <w:lang w:val="ro-RO"/>
              </w:rPr>
              <w:t>ț</w:t>
            </w:r>
            <w:r w:rsidRPr="008F773A">
              <w:rPr>
                <w:sz w:val="20"/>
                <w:szCs w:val="20"/>
                <w:lang w:val="ro-RO"/>
              </w:rPr>
              <w:t>ilor economici şi o complexitate mai crescută.</w:t>
            </w:r>
          </w:p>
        </w:tc>
        <w:tc>
          <w:tcPr>
            <w:tcW w:w="1417" w:type="dxa"/>
          </w:tcPr>
          <w:p w:rsidR="00B06721" w:rsidRPr="008F773A" w:rsidRDefault="00B06721" w:rsidP="00F838C2">
            <w:pPr>
              <w:jc w:val="both"/>
              <w:rPr>
                <w:rFonts w:ascii="Times New Roman" w:hAnsi="Times New Roman"/>
                <w:lang w:val="ro-RO"/>
              </w:rPr>
            </w:pPr>
          </w:p>
          <w:p w:rsidR="00B06721" w:rsidRPr="008F773A" w:rsidRDefault="00B06721" w:rsidP="00F838C2">
            <w:pPr>
              <w:jc w:val="both"/>
              <w:rPr>
                <w:rFonts w:ascii="Times New Roman" w:hAnsi="Times New Roman"/>
                <w:lang w:val="ro-RO"/>
              </w:rPr>
            </w:pPr>
            <w:r w:rsidRPr="008F773A">
              <w:rPr>
                <w:rFonts w:ascii="Times New Roman" w:hAnsi="Times New Roman"/>
                <w:lang w:val="ro-RO"/>
              </w:rPr>
              <w:t>Expert GL</w:t>
            </w:r>
          </w:p>
        </w:tc>
        <w:tc>
          <w:tcPr>
            <w:tcW w:w="3402" w:type="dxa"/>
          </w:tcPr>
          <w:p w:rsidR="00B06721" w:rsidRPr="008F773A" w:rsidRDefault="00B06721" w:rsidP="00CF6010">
            <w:pPr>
              <w:pStyle w:val="CommentText"/>
              <w:rPr>
                <w:lang w:val="ro-RO"/>
              </w:rPr>
            </w:pPr>
          </w:p>
          <w:p w:rsidR="00B06721" w:rsidRPr="008F773A" w:rsidRDefault="00B06721" w:rsidP="00B06721">
            <w:pPr>
              <w:pStyle w:val="CommentText"/>
              <w:rPr>
                <w:lang w:val="ro-RO"/>
              </w:rPr>
            </w:pPr>
            <w:r w:rsidRPr="008F773A">
              <w:rPr>
                <w:lang w:val="ro-RO"/>
              </w:rPr>
              <w:t>Problema 3 a devenit problema nr.4. Au fost descrise problema şi cauzele acesteia. De asemenea s-a explicat necesitatea schimbărilor.</w:t>
            </w:r>
          </w:p>
          <w:p w:rsidR="00B06721" w:rsidRPr="008F773A" w:rsidRDefault="00B06721" w:rsidP="00CF6010">
            <w:pPr>
              <w:pStyle w:val="CommentText"/>
              <w:rPr>
                <w:lang w:val="ro-RO"/>
              </w:rPr>
            </w:pPr>
          </w:p>
        </w:tc>
      </w:tr>
      <w:tr w:rsidR="00B06721" w:rsidRPr="008F773A" w:rsidTr="008303F9">
        <w:tc>
          <w:tcPr>
            <w:tcW w:w="2518" w:type="dxa"/>
          </w:tcPr>
          <w:p w:rsidR="00B06721" w:rsidRPr="008F773A" w:rsidRDefault="00B06721" w:rsidP="00B06721">
            <w:pPr>
              <w:autoSpaceDE w:val="0"/>
              <w:autoSpaceDN w:val="0"/>
              <w:adjustRightInd w:val="0"/>
              <w:spacing w:before="120" w:after="120"/>
              <w:rPr>
                <w:rFonts w:ascii="Times New Roman" w:hAnsi="Times New Roman"/>
                <w:b/>
                <w:bCs/>
                <w:lang w:val="ro-RO"/>
              </w:rPr>
            </w:pPr>
          </w:p>
          <w:p w:rsidR="00B06721" w:rsidRPr="008F773A" w:rsidRDefault="00B06721" w:rsidP="00B06721">
            <w:pPr>
              <w:pStyle w:val="ListParagraph"/>
              <w:autoSpaceDE w:val="0"/>
              <w:autoSpaceDN w:val="0"/>
              <w:adjustRightInd w:val="0"/>
              <w:spacing w:before="120" w:after="120"/>
              <w:ind w:left="0"/>
              <w:jc w:val="both"/>
              <w:rPr>
                <w:rFonts w:ascii="Times New Roman" w:hAnsi="Times New Roman"/>
                <w:b/>
                <w:bCs/>
                <w:lang w:val="ro-RO"/>
              </w:rPr>
            </w:pPr>
            <w:r w:rsidRPr="008F773A">
              <w:rPr>
                <w:rFonts w:ascii="Times New Roman" w:hAnsi="Times New Roman"/>
                <w:b/>
                <w:bCs/>
                <w:lang w:val="ro-RO"/>
              </w:rPr>
              <w:t>Problema 4. Ambalarea şi etichetarea</w:t>
            </w:r>
          </w:p>
          <w:p w:rsidR="00B06721" w:rsidRPr="008F773A" w:rsidRDefault="00B06721" w:rsidP="00B06721">
            <w:pPr>
              <w:autoSpaceDE w:val="0"/>
              <w:autoSpaceDN w:val="0"/>
              <w:adjustRightInd w:val="0"/>
              <w:spacing w:before="120" w:after="120"/>
              <w:rPr>
                <w:rFonts w:ascii="Times New Roman" w:hAnsi="Times New Roman"/>
                <w:b/>
                <w:bCs/>
                <w:lang w:val="ro-RO"/>
              </w:rPr>
            </w:pPr>
          </w:p>
        </w:tc>
        <w:tc>
          <w:tcPr>
            <w:tcW w:w="6521" w:type="dxa"/>
          </w:tcPr>
          <w:p w:rsidR="00B06721" w:rsidRPr="008F773A" w:rsidRDefault="00B06721" w:rsidP="00B06721">
            <w:pPr>
              <w:pStyle w:val="ListParagraph"/>
              <w:autoSpaceDE w:val="0"/>
              <w:autoSpaceDN w:val="0"/>
              <w:adjustRightInd w:val="0"/>
              <w:spacing w:before="120" w:after="120"/>
              <w:ind w:left="0"/>
              <w:jc w:val="both"/>
              <w:rPr>
                <w:rFonts w:ascii="Times New Roman" w:hAnsi="Times New Roman"/>
                <w:bCs/>
                <w:lang w:val="ro-RO"/>
              </w:rPr>
            </w:pPr>
          </w:p>
          <w:p w:rsidR="00B06721" w:rsidRPr="008F773A" w:rsidRDefault="00B06721" w:rsidP="00B06721">
            <w:pPr>
              <w:pStyle w:val="ListParagraph"/>
              <w:autoSpaceDE w:val="0"/>
              <w:autoSpaceDN w:val="0"/>
              <w:adjustRightInd w:val="0"/>
              <w:spacing w:before="120" w:after="120"/>
              <w:ind w:left="0"/>
              <w:jc w:val="both"/>
              <w:rPr>
                <w:rFonts w:ascii="Times New Roman" w:hAnsi="Times New Roman"/>
                <w:bCs/>
                <w:lang w:val="ro-RO"/>
              </w:rPr>
            </w:pPr>
            <w:r w:rsidRPr="008F773A">
              <w:rPr>
                <w:rFonts w:ascii="Times New Roman" w:hAnsi="Times New Roman"/>
                <w:bCs/>
                <w:lang w:val="ro-RO"/>
              </w:rPr>
              <w:t>De asemenea nu se înţelege situaţia din R. Moldova, ci sunt arătate doar experienţele altor ţări. Nu este clar de ce avertismentele actuale de 30% (faţă) 40% (verso) nu sunt suficiente şi de ce consumatorul nu trebuie să fie informat despre conţinutul de nicotină, monoxid de carbon şi gudron. Mai ales că, conform CCCT, art. 11:</w:t>
            </w:r>
          </w:p>
          <w:p w:rsidR="00B06721" w:rsidRPr="008F773A" w:rsidRDefault="00B06721" w:rsidP="00B06721">
            <w:pPr>
              <w:autoSpaceDE w:val="0"/>
              <w:autoSpaceDN w:val="0"/>
              <w:adjustRightInd w:val="0"/>
              <w:spacing w:before="120" w:after="120"/>
              <w:ind w:firstLine="851"/>
              <w:jc w:val="both"/>
              <w:rPr>
                <w:rFonts w:ascii="Times New Roman" w:hAnsi="Times New Roman"/>
                <w:i/>
                <w:lang w:val="ro-RO"/>
              </w:rPr>
            </w:pPr>
            <w:r w:rsidRPr="008F773A">
              <w:rPr>
                <w:rFonts w:ascii="Times New Roman" w:hAnsi="Times New Roman"/>
                <w:bCs/>
                <w:i/>
                <w:lang w:val="ro-RO"/>
              </w:rPr>
              <w:t>”</w:t>
            </w:r>
            <w:r w:rsidRPr="008F773A">
              <w:rPr>
                <w:rFonts w:ascii="Times New Roman" w:hAnsi="Times New Roman"/>
                <w:i/>
                <w:lang w:val="ro-RO"/>
              </w:rPr>
              <w:t xml:space="preserve"> 1. Fiecare parte va adopta şi va implementa, ... măsuri eficiente pentru a se asigura ca:</w:t>
            </w:r>
          </w:p>
          <w:p w:rsidR="00B06721" w:rsidRPr="008F773A" w:rsidRDefault="00B06721" w:rsidP="00B06721">
            <w:pPr>
              <w:autoSpaceDE w:val="0"/>
              <w:autoSpaceDN w:val="0"/>
              <w:adjustRightInd w:val="0"/>
              <w:spacing w:before="120" w:after="120"/>
              <w:ind w:firstLine="851"/>
              <w:jc w:val="both"/>
              <w:rPr>
                <w:rFonts w:ascii="Times New Roman" w:hAnsi="Times New Roman"/>
                <w:i/>
                <w:lang w:val="ro-RO"/>
              </w:rPr>
            </w:pPr>
            <w:r w:rsidRPr="008F773A">
              <w:rPr>
                <w:rFonts w:ascii="Times New Roman" w:hAnsi="Times New Roman"/>
                <w:i/>
                <w:lang w:val="ro-RO"/>
              </w:rPr>
              <w:t xml:space="preserve"> a) ambalajele şi etichetele produselor ce conţin tutun nu promovează un produs prin mijloace false, care induc în eroare sau pot crea o impresie greşita cu privire la caracteristicile produsului, la efectele sale asupra sănătăţii, pericole sau emisii, inclusiv vreun termen, specificare, marcaj, figura sau orice alt semn care creează în mod direct sau indirect impresia greşita ca un anumit produs ce conţine tutun este mai puţin dăunător decât altele. Aici putem include termeni ca "low tar" (conţinut redus de gudron), "light" (slabe), "ultralight" (ultraslabe), sau "mild" (slabe); şi</w:t>
            </w:r>
          </w:p>
          <w:p w:rsidR="00B06721" w:rsidRPr="008F773A" w:rsidRDefault="00B06721" w:rsidP="00B06721">
            <w:pPr>
              <w:autoSpaceDE w:val="0"/>
              <w:autoSpaceDN w:val="0"/>
              <w:adjustRightInd w:val="0"/>
              <w:spacing w:before="120" w:after="120"/>
              <w:ind w:firstLine="851"/>
              <w:jc w:val="both"/>
              <w:rPr>
                <w:rFonts w:ascii="Times New Roman" w:hAnsi="Times New Roman"/>
                <w:i/>
                <w:lang w:val="ro-RO"/>
              </w:rPr>
            </w:pPr>
            <w:r w:rsidRPr="008F773A">
              <w:rPr>
                <w:rFonts w:ascii="Times New Roman" w:hAnsi="Times New Roman"/>
                <w:i/>
                <w:lang w:val="ro-RO"/>
              </w:rPr>
              <w:lastRenderedPageBreak/>
              <w:t>b) pachetul sau ambalajul fiecărei unităţi de produse ce conţin tutun şi orice ambalaj sau eticheta exterioară a acestora poarta, de asemenea, avertismente cu privire la sănătate care descriu efectele dăunătoare ale consumului de tutun şi pot include şi alte mesaje adecvate. Aceste avertismente şi mesaje:</w:t>
            </w:r>
          </w:p>
          <w:p w:rsidR="00B06721" w:rsidRPr="008F773A" w:rsidRDefault="00B06721" w:rsidP="00B06721">
            <w:pPr>
              <w:autoSpaceDE w:val="0"/>
              <w:autoSpaceDN w:val="0"/>
              <w:adjustRightInd w:val="0"/>
              <w:spacing w:before="120" w:after="120"/>
              <w:ind w:firstLine="851"/>
              <w:jc w:val="both"/>
              <w:rPr>
                <w:rFonts w:ascii="Times New Roman" w:hAnsi="Times New Roman"/>
                <w:i/>
                <w:lang w:val="ro-RO"/>
              </w:rPr>
            </w:pPr>
            <w:r w:rsidRPr="008F773A">
              <w:rPr>
                <w:rFonts w:ascii="Times New Roman" w:hAnsi="Times New Roman"/>
                <w:i/>
                <w:lang w:val="ro-RO"/>
              </w:rPr>
              <w:t>(i) vor fi aprobate de autoritatea naţională competentă;</w:t>
            </w:r>
          </w:p>
          <w:p w:rsidR="00B06721" w:rsidRPr="008F773A" w:rsidRDefault="00B06721" w:rsidP="00B06721">
            <w:pPr>
              <w:autoSpaceDE w:val="0"/>
              <w:autoSpaceDN w:val="0"/>
              <w:adjustRightInd w:val="0"/>
              <w:spacing w:before="120" w:after="120"/>
              <w:ind w:firstLine="851"/>
              <w:jc w:val="both"/>
              <w:rPr>
                <w:rFonts w:ascii="Times New Roman" w:hAnsi="Times New Roman"/>
                <w:i/>
                <w:lang w:val="ro-RO"/>
              </w:rPr>
            </w:pPr>
            <w:r w:rsidRPr="008F773A">
              <w:rPr>
                <w:rFonts w:ascii="Times New Roman" w:hAnsi="Times New Roman"/>
                <w:i/>
                <w:lang w:val="ro-RO"/>
              </w:rPr>
              <w:t>(ii) se vor roti;</w:t>
            </w:r>
          </w:p>
          <w:p w:rsidR="00B06721" w:rsidRPr="008F773A" w:rsidRDefault="00B06721" w:rsidP="00B06721">
            <w:pPr>
              <w:autoSpaceDE w:val="0"/>
              <w:autoSpaceDN w:val="0"/>
              <w:adjustRightInd w:val="0"/>
              <w:spacing w:before="120" w:after="120"/>
              <w:ind w:firstLine="851"/>
              <w:jc w:val="both"/>
              <w:rPr>
                <w:rFonts w:ascii="Times New Roman" w:hAnsi="Times New Roman"/>
                <w:i/>
                <w:lang w:val="ro-RO"/>
              </w:rPr>
            </w:pPr>
            <w:r w:rsidRPr="008F773A">
              <w:rPr>
                <w:rFonts w:ascii="Times New Roman" w:hAnsi="Times New Roman"/>
                <w:i/>
                <w:lang w:val="ro-RO"/>
              </w:rPr>
              <w:t xml:space="preserve"> (iii) vor fi mari, clare, vizibile şi lizibile;</w:t>
            </w:r>
          </w:p>
          <w:p w:rsidR="00B06721" w:rsidRPr="008F773A" w:rsidRDefault="00B06721" w:rsidP="00B06721">
            <w:pPr>
              <w:autoSpaceDE w:val="0"/>
              <w:autoSpaceDN w:val="0"/>
              <w:adjustRightInd w:val="0"/>
              <w:spacing w:before="120" w:after="120"/>
              <w:ind w:firstLine="851"/>
              <w:jc w:val="both"/>
              <w:rPr>
                <w:rFonts w:ascii="Times New Roman" w:hAnsi="Times New Roman"/>
                <w:i/>
                <w:lang w:val="ro-RO"/>
              </w:rPr>
            </w:pPr>
            <w:r w:rsidRPr="008F773A">
              <w:rPr>
                <w:rFonts w:ascii="Times New Roman" w:hAnsi="Times New Roman"/>
                <w:i/>
                <w:lang w:val="ro-RO"/>
              </w:rPr>
              <w:t xml:space="preserve">(iv) trebuie sa ocupe cel puţin 50% din zonele principale de afişare, </w:t>
            </w:r>
            <w:r w:rsidRPr="008F773A">
              <w:rPr>
                <w:rFonts w:ascii="Times New Roman" w:hAnsi="Times New Roman"/>
                <w:b/>
                <w:i/>
                <w:lang w:val="ro-RO"/>
              </w:rPr>
              <w:t>dar nu mai puţin de 30% din acestea</w:t>
            </w:r>
            <w:r w:rsidRPr="008F773A">
              <w:rPr>
                <w:rFonts w:ascii="Times New Roman" w:hAnsi="Times New Roman"/>
                <w:i/>
                <w:lang w:val="ro-RO"/>
              </w:rPr>
              <w:t>;</w:t>
            </w:r>
          </w:p>
          <w:p w:rsidR="00B06721" w:rsidRPr="008F773A" w:rsidRDefault="00B06721" w:rsidP="00B06721">
            <w:pPr>
              <w:autoSpaceDE w:val="0"/>
              <w:autoSpaceDN w:val="0"/>
              <w:adjustRightInd w:val="0"/>
              <w:spacing w:before="120" w:after="120"/>
              <w:ind w:firstLine="851"/>
              <w:jc w:val="both"/>
              <w:rPr>
                <w:rFonts w:ascii="Times New Roman" w:hAnsi="Times New Roman"/>
                <w:i/>
                <w:lang w:val="ro-RO"/>
              </w:rPr>
            </w:pPr>
            <w:r w:rsidRPr="008F773A">
              <w:rPr>
                <w:rFonts w:ascii="Times New Roman" w:hAnsi="Times New Roman"/>
                <w:i/>
                <w:lang w:val="ro-RO"/>
              </w:rPr>
              <w:t xml:space="preserve">(v) pot fi sub forma de sau </w:t>
            </w:r>
            <w:r w:rsidRPr="008F773A">
              <w:rPr>
                <w:rFonts w:ascii="Times New Roman" w:hAnsi="Times New Roman"/>
                <w:b/>
                <w:i/>
                <w:lang w:val="ro-RO"/>
              </w:rPr>
              <w:t>pot include imagini ori pictograme</w:t>
            </w:r>
            <w:r w:rsidRPr="008F773A">
              <w:rPr>
                <w:rFonts w:ascii="Times New Roman" w:hAnsi="Times New Roman"/>
                <w:i/>
                <w:lang w:val="ro-RO"/>
              </w:rPr>
              <w:t>.</w:t>
            </w:r>
          </w:p>
          <w:p w:rsidR="00B06721" w:rsidRPr="008F773A" w:rsidRDefault="00B06721" w:rsidP="00B06721">
            <w:pPr>
              <w:autoSpaceDE w:val="0"/>
              <w:autoSpaceDN w:val="0"/>
              <w:adjustRightInd w:val="0"/>
              <w:spacing w:before="120" w:after="120"/>
              <w:ind w:firstLine="851"/>
              <w:jc w:val="both"/>
              <w:rPr>
                <w:rFonts w:ascii="Times New Roman" w:hAnsi="Times New Roman"/>
                <w:i/>
                <w:lang w:val="ro-RO"/>
              </w:rPr>
            </w:pPr>
            <w:r w:rsidRPr="008F773A">
              <w:rPr>
                <w:rFonts w:ascii="Times New Roman" w:hAnsi="Times New Roman"/>
                <w:i/>
                <w:lang w:val="ro-RO"/>
              </w:rPr>
              <w:t xml:space="preserve">2. Pachetul sau ambalajul fiecărei unităţi de produse ce conţin tutun şi orice ambalaj sau eticheta exterioară a acestora, pe lângă avertismentele precizate în paragraful 1 b) din acest articol, va conţine informaţii cu privire la </w:t>
            </w:r>
            <w:r w:rsidRPr="008F773A">
              <w:rPr>
                <w:rFonts w:ascii="Times New Roman" w:hAnsi="Times New Roman"/>
                <w:b/>
                <w:i/>
                <w:lang w:val="ro-RO"/>
              </w:rPr>
              <w:t>constituen</w:t>
            </w:r>
            <w:r w:rsidRPr="008F773A">
              <w:rPr>
                <w:rFonts w:ascii="Cambria Math" w:hAnsi="Cambria Math" w:cs="Cambria Math"/>
                <w:b/>
                <w:i/>
                <w:lang w:val="ro-RO"/>
              </w:rPr>
              <w:t>ț</w:t>
            </w:r>
            <w:r w:rsidRPr="008F773A">
              <w:rPr>
                <w:rFonts w:ascii="Times New Roman" w:hAnsi="Times New Roman"/>
                <w:b/>
                <w:i/>
                <w:lang w:val="ro-RO"/>
              </w:rPr>
              <w:t>ii principali şi emisiile produselor ce conţin tutun, după cum sunt definite de autorităţile naţionale</w:t>
            </w:r>
            <w:r w:rsidRPr="008F773A">
              <w:rPr>
                <w:rFonts w:ascii="Times New Roman" w:hAnsi="Times New Roman"/>
                <w:i/>
                <w:lang w:val="ro-RO"/>
              </w:rPr>
              <w:t>.</w:t>
            </w:r>
          </w:p>
          <w:p w:rsidR="00B06721" w:rsidRPr="008F773A" w:rsidRDefault="00B06721" w:rsidP="00B06721">
            <w:pPr>
              <w:autoSpaceDE w:val="0"/>
              <w:autoSpaceDN w:val="0"/>
              <w:adjustRightInd w:val="0"/>
              <w:spacing w:before="120" w:after="120"/>
              <w:ind w:firstLine="851"/>
              <w:jc w:val="both"/>
              <w:rPr>
                <w:rFonts w:ascii="Times New Roman" w:hAnsi="Times New Roman"/>
                <w:i/>
                <w:lang w:val="ro-RO"/>
              </w:rPr>
            </w:pPr>
            <w:r w:rsidRPr="008F773A">
              <w:rPr>
                <w:rFonts w:ascii="Times New Roman" w:hAnsi="Times New Roman"/>
                <w:i/>
                <w:lang w:val="ro-RO"/>
              </w:rPr>
              <w:t>3. Fiecare parte va cere ca avertismentele şi alte informaţii textuale specificate în paragrafele 1 b) şi 2 ale acestui articol sa apară pe pachetul sau ambalajul fiecărei unităţi de produse ce conţin tutun şi orice ambalaj sau eticheta exterioară a acestora în limba ori în limbile sale principale.”</w:t>
            </w:r>
          </w:p>
          <w:p w:rsidR="00B06721" w:rsidRPr="008F773A" w:rsidRDefault="00B06721" w:rsidP="00B06721">
            <w:pPr>
              <w:autoSpaceDE w:val="0"/>
              <w:autoSpaceDN w:val="0"/>
              <w:adjustRightInd w:val="0"/>
              <w:spacing w:before="120" w:after="120"/>
              <w:ind w:firstLine="851"/>
              <w:jc w:val="both"/>
              <w:rPr>
                <w:rFonts w:ascii="Times New Roman" w:hAnsi="Times New Roman"/>
                <w:lang w:val="ro-RO"/>
              </w:rPr>
            </w:pPr>
          </w:p>
          <w:p w:rsidR="00B06721" w:rsidRPr="008F773A" w:rsidRDefault="00B06721" w:rsidP="00CB301B">
            <w:pPr>
              <w:autoSpaceDE w:val="0"/>
              <w:autoSpaceDN w:val="0"/>
              <w:adjustRightInd w:val="0"/>
              <w:spacing w:before="120" w:after="120"/>
              <w:jc w:val="both"/>
              <w:rPr>
                <w:rFonts w:ascii="Times New Roman" w:hAnsi="Times New Roman"/>
                <w:bCs/>
                <w:lang w:val="ro-RO"/>
              </w:rPr>
            </w:pPr>
            <w:r w:rsidRPr="008F773A">
              <w:rPr>
                <w:rFonts w:ascii="Times New Roman" w:hAnsi="Times New Roman"/>
                <w:lang w:val="ro-RO"/>
              </w:rPr>
              <w:t xml:space="preserve">De aici rezultă, că R. Moldova îndeplineşte cerinţele CCCT prin: expresiile de genul lights, superlights sunt interzise, avertismentele sunt prezente în mărime de nu mai puţin 30% (30% şi 40%), informaţia despre constituenţii principali şi emisiile este obligatorie. </w:t>
            </w:r>
          </w:p>
        </w:tc>
        <w:tc>
          <w:tcPr>
            <w:tcW w:w="1417" w:type="dxa"/>
          </w:tcPr>
          <w:p w:rsidR="00B06721" w:rsidRPr="008F773A" w:rsidRDefault="00B06721" w:rsidP="00F838C2">
            <w:pPr>
              <w:jc w:val="both"/>
              <w:rPr>
                <w:rFonts w:ascii="Times New Roman" w:hAnsi="Times New Roman"/>
                <w:lang w:val="ro-RO"/>
              </w:rPr>
            </w:pPr>
          </w:p>
          <w:p w:rsidR="00B06721" w:rsidRPr="008F773A" w:rsidRDefault="00B06721" w:rsidP="00F838C2">
            <w:pPr>
              <w:jc w:val="both"/>
              <w:rPr>
                <w:rFonts w:ascii="Times New Roman" w:hAnsi="Times New Roman"/>
                <w:lang w:val="ro-RO"/>
              </w:rPr>
            </w:pPr>
          </w:p>
          <w:p w:rsidR="00B06721" w:rsidRPr="008F773A" w:rsidRDefault="00B06721" w:rsidP="00F838C2">
            <w:pPr>
              <w:jc w:val="both"/>
              <w:rPr>
                <w:rFonts w:ascii="Times New Roman" w:hAnsi="Times New Roman"/>
                <w:lang w:val="ro-RO"/>
              </w:rPr>
            </w:pPr>
            <w:r w:rsidRPr="008F773A">
              <w:rPr>
                <w:rFonts w:ascii="Times New Roman" w:hAnsi="Times New Roman"/>
                <w:lang w:val="ro-RO"/>
              </w:rPr>
              <w:t>Expert GL</w:t>
            </w:r>
          </w:p>
        </w:tc>
        <w:tc>
          <w:tcPr>
            <w:tcW w:w="3402" w:type="dxa"/>
          </w:tcPr>
          <w:p w:rsidR="00B06721" w:rsidRPr="008F773A" w:rsidRDefault="00B06721" w:rsidP="00CF6010">
            <w:pPr>
              <w:pStyle w:val="CommentText"/>
              <w:rPr>
                <w:lang w:val="ro-RO"/>
              </w:rPr>
            </w:pPr>
          </w:p>
          <w:p w:rsidR="00B06721" w:rsidRPr="008F773A" w:rsidRDefault="00B06721" w:rsidP="00B06721">
            <w:pPr>
              <w:pStyle w:val="CommentText"/>
              <w:rPr>
                <w:lang w:val="ro-RO"/>
              </w:rPr>
            </w:pPr>
          </w:p>
          <w:p w:rsidR="00B06721" w:rsidRPr="008F773A" w:rsidRDefault="00B06721" w:rsidP="00B06721">
            <w:pPr>
              <w:pStyle w:val="CommentText"/>
              <w:rPr>
                <w:lang w:val="ro-RO"/>
              </w:rPr>
            </w:pPr>
            <w:r w:rsidRPr="008F773A">
              <w:rPr>
                <w:lang w:val="ro-RO"/>
              </w:rPr>
              <w:t>Problema 4 a devenit problema nr.1. Problema şi dimensiunea acesteia au fost descrise mai clar, inclusiv necesitatea majorării suprafeţei avertismentelor, precum şi reglementarea informaţiei despre substanţele toxice din produsele din tutun.</w:t>
            </w:r>
          </w:p>
          <w:p w:rsidR="00B06721" w:rsidRPr="008F773A" w:rsidRDefault="00B06721" w:rsidP="00CF6010">
            <w:pPr>
              <w:pStyle w:val="CommentText"/>
              <w:rPr>
                <w:lang w:val="ro-RO"/>
              </w:rPr>
            </w:pPr>
          </w:p>
        </w:tc>
      </w:tr>
      <w:tr w:rsidR="00B06721" w:rsidRPr="008F773A" w:rsidTr="008303F9">
        <w:tc>
          <w:tcPr>
            <w:tcW w:w="2518" w:type="dxa"/>
          </w:tcPr>
          <w:p w:rsidR="00B06721" w:rsidRPr="008F773A" w:rsidRDefault="00B06721" w:rsidP="00B06721">
            <w:pPr>
              <w:autoSpaceDE w:val="0"/>
              <w:autoSpaceDN w:val="0"/>
              <w:adjustRightInd w:val="0"/>
              <w:spacing w:before="120" w:after="120"/>
              <w:rPr>
                <w:rFonts w:ascii="Times New Roman" w:hAnsi="Times New Roman"/>
                <w:b/>
                <w:bCs/>
                <w:lang w:val="ro-RO"/>
              </w:rPr>
            </w:pPr>
          </w:p>
          <w:p w:rsidR="00B06721" w:rsidRPr="008F773A" w:rsidRDefault="00B06721" w:rsidP="00B06721">
            <w:pPr>
              <w:autoSpaceDE w:val="0"/>
              <w:autoSpaceDN w:val="0"/>
              <w:adjustRightInd w:val="0"/>
              <w:spacing w:before="120" w:after="120"/>
              <w:rPr>
                <w:rFonts w:ascii="Times New Roman" w:hAnsi="Times New Roman"/>
                <w:b/>
                <w:bCs/>
                <w:lang w:val="ro-RO"/>
              </w:rPr>
            </w:pPr>
            <w:r w:rsidRPr="008F773A">
              <w:rPr>
                <w:rFonts w:ascii="Times New Roman" w:hAnsi="Times New Roman"/>
                <w:b/>
                <w:bCs/>
                <w:lang w:val="ro-RO"/>
              </w:rPr>
              <w:t>Problema 5: Trasabilitatea şi aspecte de securitate</w:t>
            </w:r>
          </w:p>
          <w:p w:rsidR="00B06721" w:rsidRPr="008F773A" w:rsidRDefault="00B06721" w:rsidP="00B06721">
            <w:pPr>
              <w:autoSpaceDE w:val="0"/>
              <w:autoSpaceDN w:val="0"/>
              <w:adjustRightInd w:val="0"/>
              <w:spacing w:before="120" w:after="120"/>
              <w:jc w:val="both"/>
              <w:rPr>
                <w:rFonts w:ascii="Times New Roman" w:hAnsi="Times New Roman"/>
                <w:i/>
                <w:lang w:val="ro-RO"/>
              </w:rPr>
            </w:pPr>
          </w:p>
        </w:tc>
        <w:tc>
          <w:tcPr>
            <w:tcW w:w="6521" w:type="dxa"/>
          </w:tcPr>
          <w:p w:rsidR="00B06721" w:rsidRPr="008F773A" w:rsidRDefault="00B06721" w:rsidP="00B06721">
            <w:pPr>
              <w:autoSpaceDE w:val="0"/>
              <w:autoSpaceDN w:val="0"/>
              <w:adjustRightInd w:val="0"/>
              <w:spacing w:before="120" w:after="120"/>
              <w:jc w:val="both"/>
              <w:rPr>
                <w:rFonts w:ascii="Times New Roman" w:hAnsi="Times New Roman"/>
                <w:bCs/>
                <w:lang w:val="ro-RO"/>
              </w:rPr>
            </w:pPr>
          </w:p>
          <w:p w:rsidR="00B06721" w:rsidRPr="008F773A" w:rsidRDefault="00B06721" w:rsidP="00B06721">
            <w:pPr>
              <w:autoSpaceDE w:val="0"/>
              <w:autoSpaceDN w:val="0"/>
              <w:adjustRightInd w:val="0"/>
              <w:spacing w:before="120" w:after="120"/>
              <w:jc w:val="both"/>
              <w:rPr>
                <w:rFonts w:ascii="Times New Roman" w:hAnsi="Times New Roman"/>
                <w:bCs/>
                <w:lang w:val="ro-RO"/>
              </w:rPr>
            </w:pPr>
            <w:r w:rsidRPr="008F773A">
              <w:rPr>
                <w:rFonts w:ascii="Times New Roman" w:hAnsi="Times New Roman"/>
                <w:bCs/>
                <w:lang w:val="ro-RO"/>
              </w:rPr>
              <w:t>Se propune a fi exclusă pînă la ratificarea şi intrarea în vigoare a Protocolului privind comerţul ilicit (vezi comentariu p.2  la “Componenta juridica”).</w:t>
            </w:r>
          </w:p>
          <w:p w:rsidR="00B06721" w:rsidRPr="008F773A" w:rsidRDefault="00B06721" w:rsidP="00B06721">
            <w:pPr>
              <w:autoSpaceDE w:val="0"/>
              <w:autoSpaceDN w:val="0"/>
              <w:adjustRightInd w:val="0"/>
              <w:spacing w:before="120" w:after="120"/>
              <w:jc w:val="both"/>
              <w:rPr>
                <w:rFonts w:ascii="Times New Roman" w:hAnsi="Times New Roman"/>
                <w:lang w:val="ro-RO"/>
              </w:rPr>
            </w:pPr>
          </w:p>
          <w:p w:rsidR="00CB301B" w:rsidRPr="008F773A" w:rsidRDefault="00CB301B" w:rsidP="00B06721">
            <w:pPr>
              <w:autoSpaceDE w:val="0"/>
              <w:autoSpaceDN w:val="0"/>
              <w:adjustRightInd w:val="0"/>
              <w:spacing w:before="120" w:after="120"/>
              <w:jc w:val="both"/>
              <w:rPr>
                <w:rFonts w:ascii="Times New Roman" w:hAnsi="Times New Roman"/>
                <w:lang w:val="ro-RO"/>
              </w:rPr>
            </w:pPr>
          </w:p>
          <w:p w:rsidR="00CB301B" w:rsidRPr="008F773A" w:rsidRDefault="00CB301B" w:rsidP="00B06721">
            <w:pPr>
              <w:autoSpaceDE w:val="0"/>
              <w:autoSpaceDN w:val="0"/>
              <w:adjustRightInd w:val="0"/>
              <w:spacing w:before="120" w:after="120"/>
              <w:jc w:val="both"/>
              <w:rPr>
                <w:rFonts w:ascii="Times New Roman" w:hAnsi="Times New Roman"/>
                <w:lang w:val="ro-RO"/>
              </w:rPr>
            </w:pPr>
          </w:p>
        </w:tc>
        <w:tc>
          <w:tcPr>
            <w:tcW w:w="1417" w:type="dxa"/>
          </w:tcPr>
          <w:p w:rsidR="00B06721" w:rsidRPr="008F773A" w:rsidRDefault="00B06721" w:rsidP="00F838C2">
            <w:pPr>
              <w:jc w:val="both"/>
              <w:rPr>
                <w:rFonts w:ascii="Times New Roman" w:hAnsi="Times New Roman"/>
                <w:lang w:val="ro-RO"/>
              </w:rPr>
            </w:pPr>
          </w:p>
          <w:p w:rsidR="00B06721" w:rsidRPr="008F773A" w:rsidRDefault="00B06721" w:rsidP="00F838C2">
            <w:pPr>
              <w:jc w:val="both"/>
              <w:rPr>
                <w:rFonts w:ascii="Times New Roman" w:hAnsi="Times New Roman"/>
                <w:lang w:val="ro-RO"/>
              </w:rPr>
            </w:pPr>
            <w:r w:rsidRPr="008F773A">
              <w:rPr>
                <w:rFonts w:ascii="Times New Roman" w:hAnsi="Times New Roman"/>
                <w:lang w:val="ro-RO"/>
              </w:rPr>
              <w:t>Expert GL</w:t>
            </w:r>
          </w:p>
        </w:tc>
        <w:tc>
          <w:tcPr>
            <w:tcW w:w="3402" w:type="dxa"/>
          </w:tcPr>
          <w:p w:rsidR="00B06721" w:rsidRPr="008F773A" w:rsidRDefault="00B06721" w:rsidP="00CF6010">
            <w:pPr>
              <w:pStyle w:val="CommentText"/>
              <w:rPr>
                <w:lang w:val="ro-RO"/>
              </w:rPr>
            </w:pPr>
          </w:p>
          <w:p w:rsidR="00B06721" w:rsidRPr="008F773A" w:rsidRDefault="00B06721" w:rsidP="00CB301B">
            <w:pPr>
              <w:pStyle w:val="CommentText"/>
              <w:rPr>
                <w:lang w:val="ro-RO"/>
              </w:rPr>
            </w:pPr>
            <w:r w:rsidRPr="008F773A">
              <w:rPr>
                <w:lang w:val="ro-RO"/>
              </w:rPr>
              <w:t>Problema 5 a devenit problema 7. Aceasta a fost descrisă, inclusiv cauza ei. De asemenea în Moldova există comerţ ilicit şi soluţionarea ei nu trebuie amânată până la semnarea protocolului în cauză.</w:t>
            </w:r>
          </w:p>
        </w:tc>
      </w:tr>
      <w:tr w:rsidR="00B06721" w:rsidRPr="008F773A" w:rsidTr="008303F9">
        <w:tc>
          <w:tcPr>
            <w:tcW w:w="2518" w:type="dxa"/>
          </w:tcPr>
          <w:p w:rsidR="00B06721" w:rsidRPr="008F773A" w:rsidRDefault="00B06721" w:rsidP="00B06721">
            <w:pPr>
              <w:autoSpaceDE w:val="0"/>
              <w:autoSpaceDN w:val="0"/>
              <w:adjustRightInd w:val="0"/>
              <w:spacing w:before="120" w:after="120"/>
              <w:jc w:val="both"/>
              <w:rPr>
                <w:rFonts w:ascii="Times New Roman" w:hAnsi="Times New Roman"/>
                <w:i/>
                <w:lang w:val="ro-RO"/>
              </w:rPr>
            </w:pPr>
          </w:p>
          <w:p w:rsidR="00B06721" w:rsidRPr="008F773A" w:rsidRDefault="00B06721" w:rsidP="00B06721">
            <w:pPr>
              <w:autoSpaceDE w:val="0"/>
              <w:autoSpaceDN w:val="0"/>
              <w:adjustRightInd w:val="0"/>
              <w:spacing w:before="120" w:after="120"/>
              <w:jc w:val="both"/>
              <w:rPr>
                <w:rFonts w:ascii="Times New Roman" w:hAnsi="Times New Roman"/>
                <w:b/>
                <w:lang w:val="ro-RO"/>
              </w:rPr>
            </w:pPr>
            <w:r w:rsidRPr="008F773A">
              <w:rPr>
                <w:rFonts w:ascii="Times New Roman" w:hAnsi="Times New Roman"/>
                <w:b/>
                <w:lang w:val="ro-RO"/>
              </w:rPr>
              <w:t>Problema 7. Publicitatea, promovarea şi sponsorizarea</w:t>
            </w:r>
          </w:p>
          <w:p w:rsidR="00B06721" w:rsidRPr="008F773A" w:rsidRDefault="00B06721" w:rsidP="00B06721">
            <w:pPr>
              <w:pStyle w:val="CommentText"/>
              <w:spacing w:before="120" w:after="120"/>
              <w:jc w:val="both"/>
              <w:rPr>
                <w:b/>
                <w:lang w:val="ro-RO"/>
              </w:rPr>
            </w:pPr>
          </w:p>
        </w:tc>
        <w:tc>
          <w:tcPr>
            <w:tcW w:w="6521" w:type="dxa"/>
          </w:tcPr>
          <w:p w:rsidR="00B06721" w:rsidRPr="008F773A" w:rsidRDefault="00B06721" w:rsidP="00B06721">
            <w:pPr>
              <w:autoSpaceDE w:val="0"/>
              <w:autoSpaceDN w:val="0"/>
              <w:adjustRightInd w:val="0"/>
              <w:spacing w:before="120" w:after="120"/>
              <w:jc w:val="both"/>
              <w:rPr>
                <w:rFonts w:ascii="Times New Roman" w:hAnsi="Times New Roman"/>
                <w:lang w:val="ro-RO"/>
              </w:rPr>
            </w:pPr>
          </w:p>
          <w:p w:rsidR="00B06721" w:rsidRPr="008F773A" w:rsidRDefault="00B06721" w:rsidP="00B06721">
            <w:pPr>
              <w:autoSpaceDE w:val="0"/>
              <w:autoSpaceDN w:val="0"/>
              <w:adjustRightInd w:val="0"/>
              <w:spacing w:before="120" w:after="120"/>
              <w:jc w:val="both"/>
              <w:rPr>
                <w:rFonts w:ascii="Times New Roman" w:hAnsi="Times New Roman"/>
                <w:lang w:val="ro-RO"/>
              </w:rPr>
            </w:pPr>
            <w:r w:rsidRPr="008F773A">
              <w:rPr>
                <w:rFonts w:ascii="Times New Roman" w:hAnsi="Times New Roman"/>
                <w:lang w:val="ro-RO"/>
              </w:rPr>
              <w:t>Cu referire la publicitatea, promovarea şi sponsorizarea articolelor din tutun, comunicăm că, actualmente Art. 13 din  Lege 278/2007 R. Moldova îndeplineşte cerinţele</w:t>
            </w:r>
            <w:r w:rsidRPr="008F773A">
              <w:rPr>
                <w:rFonts w:ascii="Times New Roman" w:hAnsi="Times New Roman"/>
                <w:bCs/>
                <w:lang w:val="ro-RO"/>
              </w:rPr>
              <w:t xml:space="preserve"> art. 13 din CCCT</w:t>
            </w:r>
            <w:r w:rsidRPr="008F773A">
              <w:rPr>
                <w:rFonts w:ascii="Times New Roman" w:hAnsi="Times New Roman"/>
                <w:lang w:val="ro-RO"/>
              </w:rPr>
              <w:t>.</w:t>
            </w:r>
          </w:p>
          <w:p w:rsidR="00B06721" w:rsidRPr="008F773A" w:rsidRDefault="00B06721" w:rsidP="00B06721">
            <w:pPr>
              <w:spacing w:before="120" w:after="120"/>
              <w:jc w:val="both"/>
              <w:rPr>
                <w:rFonts w:ascii="Times New Roman" w:hAnsi="Times New Roman"/>
                <w:lang w:val="ro-RO"/>
              </w:rPr>
            </w:pPr>
          </w:p>
        </w:tc>
        <w:tc>
          <w:tcPr>
            <w:tcW w:w="1417" w:type="dxa"/>
          </w:tcPr>
          <w:p w:rsidR="00B06721" w:rsidRPr="008F773A" w:rsidRDefault="00B06721" w:rsidP="00F838C2">
            <w:pPr>
              <w:jc w:val="both"/>
              <w:rPr>
                <w:rFonts w:ascii="Times New Roman" w:hAnsi="Times New Roman"/>
                <w:lang w:val="ro-RO"/>
              </w:rPr>
            </w:pPr>
          </w:p>
          <w:p w:rsidR="00CB301B" w:rsidRPr="008F773A" w:rsidRDefault="00CB301B" w:rsidP="00F838C2">
            <w:pPr>
              <w:jc w:val="both"/>
              <w:rPr>
                <w:rFonts w:ascii="Times New Roman" w:hAnsi="Times New Roman"/>
                <w:lang w:val="ro-RO"/>
              </w:rPr>
            </w:pPr>
          </w:p>
          <w:p w:rsidR="00B06721" w:rsidRPr="008F773A" w:rsidRDefault="00B06721" w:rsidP="00F838C2">
            <w:pPr>
              <w:jc w:val="both"/>
              <w:rPr>
                <w:rFonts w:ascii="Times New Roman" w:hAnsi="Times New Roman"/>
                <w:lang w:val="ro-RO"/>
              </w:rPr>
            </w:pPr>
            <w:r w:rsidRPr="008F773A">
              <w:rPr>
                <w:rFonts w:ascii="Times New Roman" w:hAnsi="Times New Roman"/>
                <w:lang w:val="ro-RO"/>
              </w:rPr>
              <w:t>Expert GL</w:t>
            </w:r>
          </w:p>
        </w:tc>
        <w:tc>
          <w:tcPr>
            <w:tcW w:w="3402" w:type="dxa"/>
          </w:tcPr>
          <w:p w:rsidR="00B06721" w:rsidRPr="008F773A" w:rsidRDefault="00B06721" w:rsidP="00CF6010">
            <w:pPr>
              <w:pStyle w:val="CommentText"/>
              <w:rPr>
                <w:lang w:val="ro-RO"/>
              </w:rPr>
            </w:pPr>
          </w:p>
          <w:p w:rsidR="00CB301B" w:rsidRPr="008F773A" w:rsidRDefault="00CB301B" w:rsidP="00B06721">
            <w:pPr>
              <w:pStyle w:val="CommentText"/>
              <w:rPr>
                <w:lang w:val="ro-RO"/>
              </w:rPr>
            </w:pPr>
          </w:p>
          <w:p w:rsidR="00B06721" w:rsidRPr="008F773A" w:rsidRDefault="00B06721" w:rsidP="00B06721">
            <w:pPr>
              <w:pStyle w:val="CommentText"/>
              <w:rPr>
                <w:lang w:val="ro-RO"/>
              </w:rPr>
            </w:pPr>
            <w:r w:rsidRPr="008F773A">
              <w:rPr>
                <w:lang w:val="ro-RO"/>
              </w:rPr>
              <w:t xml:space="preserve">Problema 7 a devenit problema 2. </w:t>
            </w:r>
          </w:p>
          <w:p w:rsidR="00B06721" w:rsidRPr="008F773A" w:rsidRDefault="00B06721" w:rsidP="00B06721">
            <w:pPr>
              <w:pStyle w:val="CommentText"/>
              <w:rPr>
                <w:lang w:val="ro-RO"/>
              </w:rPr>
            </w:pPr>
            <w:r w:rsidRPr="008F773A">
              <w:rPr>
                <w:lang w:val="ro-RO"/>
              </w:rPr>
              <w:t>A fost descrisă problema şi dimensiunea acesteea, precum şi aduse argumente că RM nu deţine mecanisme de interzicere totală a publicităţii şi promovării produselor din tutun.</w:t>
            </w:r>
          </w:p>
          <w:p w:rsidR="00B06721" w:rsidRPr="008F773A" w:rsidRDefault="00B06721" w:rsidP="00CF6010">
            <w:pPr>
              <w:pStyle w:val="CommentText"/>
              <w:rPr>
                <w:lang w:val="ro-RO"/>
              </w:rPr>
            </w:pPr>
          </w:p>
        </w:tc>
      </w:tr>
      <w:tr w:rsidR="00B06721" w:rsidRPr="008F773A" w:rsidTr="008303F9">
        <w:tc>
          <w:tcPr>
            <w:tcW w:w="2518" w:type="dxa"/>
          </w:tcPr>
          <w:p w:rsidR="00B06721" w:rsidRPr="008F773A" w:rsidRDefault="00B06721" w:rsidP="00B06721">
            <w:pPr>
              <w:pStyle w:val="CommentText"/>
              <w:spacing w:before="120" w:after="120"/>
              <w:jc w:val="both"/>
              <w:rPr>
                <w:b/>
                <w:lang w:val="ro-RO"/>
              </w:rPr>
            </w:pPr>
          </w:p>
          <w:p w:rsidR="00B06721" w:rsidRPr="008F773A" w:rsidRDefault="00B06721" w:rsidP="00B06721">
            <w:pPr>
              <w:pStyle w:val="CommentText"/>
              <w:spacing w:before="120" w:after="120"/>
              <w:jc w:val="both"/>
              <w:rPr>
                <w:b/>
                <w:lang w:val="ro-RO"/>
              </w:rPr>
            </w:pPr>
            <w:r w:rsidRPr="008F773A">
              <w:rPr>
                <w:b/>
                <w:lang w:val="ro-RO"/>
              </w:rPr>
              <w:t>Problema 8. Expunerea la fumul de tutun</w:t>
            </w:r>
          </w:p>
          <w:p w:rsidR="00B06721" w:rsidRPr="008F773A" w:rsidRDefault="00B06721" w:rsidP="00B06721">
            <w:pPr>
              <w:autoSpaceDE w:val="0"/>
              <w:autoSpaceDN w:val="0"/>
              <w:adjustRightInd w:val="0"/>
              <w:spacing w:before="120" w:after="120"/>
              <w:jc w:val="both"/>
              <w:rPr>
                <w:rFonts w:ascii="Times New Roman" w:hAnsi="Times New Roman"/>
                <w:b/>
                <w:lang w:val="ro-RO"/>
              </w:rPr>
            </w:pPr>
          </w:p>
        </w:tc>
        <w:tc>
          <w:tcPr>
            <w:tcW w:w="6521" w:type="dxa"/>
          </w:tcPr>
          <w:p w:rsidR="00B06721" w:rsidRPr="008F773A" w:rsidRDefault="00B06721" w:rsidP="00B06721">
            <w:pPr>
              <w:spacing w:before="120" w:after="120"/>
              <w:jc w:val="both"/>
              <w:rPr>
                <w:rFonts w:ascii="Times New Roman" w:hAnsi="Times New Roman"/>
                <w:lang w:val="ro-RO"/>
              </w:rPr>
            </w:pPr>
            <w:r w:rsidRPr="008F773A">
              <w:rPr>
                <w:rFonts w:ascii="Times New Roman" w:hAnsi="Times New Roman"/>
                <w:lang w:val="ro-RO"/>
              </w:rPr>
              <w:t>Menţionăm că, legislaţia actuală reglementează foarte clar interdicţiile în domeniu, şi anume, în art. 16 din Legea 278/2007 sunt stabilite restricţii privind fumatul în locurile publice.</w:t>
            </w:r>
            <w:r w:rsidRPr="008F773A">
              <w:rPr>
                <w:rFonts w:ascii="Times New Roman" w:hAnsi="Times New Roman"/>
                <w:b/>
                <w:lang w:val="ro-RO"/>
              </w:rPr>
              <w:t xml:space="preserve"> </w:t>
            </w:r>
            <w:r w:rsidRPr="008F773A">
              <w:rPr>
                <w:rFonts w:ascii="Times New Roman" w:hAnsi="Times New Roman"/>
                <w:lang w:val="ro-RO"/>
              </w:rPr>
              <w:t>Considerăm că, dacă există o problemă în acest domeniu, aceasta mai curînd se referă la lipsa sancţiunilor efective şi for</w:t>
            </w:r>
            <w:r w:rsidRPr="008F773A">
              <w:rPr>
                <w:rFonts w:ascii="Cambria Math" w:hAnsi="Cambria Math" w:cs="Cambria Math"/>
                <w:lang w:val="ro-RO"/>
              </w:rPr>
              <w:t>ț</w:t>
            </w:r>
            <w:r w:rsidRPr="008F773A">
              <w:rPr>
                <w:rFonts w:ascii="Times New Roman" w:hAnsi="Times New Roman"/>
                <w:lang w:val="ro-RO"/>
              </w:rPr>
              <w:t>ei organelor publice de a impune respectarea legii.</w:t>
            </w:r>
          </w:p>
          <w:p w:rsidR="00B06721" w:rsidRPr="008F773A" w:rsidRDefault="00B06721" w:rsidP="00B06721">
            <w:pPr>
              <w:autoSpaceDE w:val="0"/>
              <w:autoSpaceDN w:val="0"/>
              <w:adjustRightInd w:val="0"/>
              <w:spacing w:before="120" w:after="120"/>
              <w:jc w:val="both"/>
              <w:rPr>
                <w:rFonts w:ascii="Times New Roman" w:hAnsi="Times New Roman"/>
                <w:lang w:val="ro-RO"/>
              </w:rPr>
            </w:pPr>
          </w:p>
        </w:tc>
        <w:tc>
          <w:tcPr>
            <w:tcW w:w="1417" w:type="dxa"/>
          </w:tcPr>
          <w:p w:rsidR="00B06721" w:rsidRPr="008F773A" w:rsidRDefault="00B06721" w:rsidP="00F838C2">
            <w:pPr>
              <w:jc w:val="both"/>
              <w:rPr>
                <w:rFonts w:ascii="Times New Roman" w:hAnsi="Times New Roman"/>
                <w:lang w:val="ro-RO"/>
              </w:rPr>
            </w:pPr>
          </w:p>
          <w:p w:rsidR="00B06721" w:rsidRPr="008F773A" w:rsidRDefault="00B06721" w:rsidP="00F838C2">
            <w:pPr>
              <w:jc w:val="both"/>
              <w:rPr>
                <w:rFonts w:ascii="Times New Roman" w:hAnsi="Times New Roman"/>
                <w:lang w:val="ro-RO"/>
              </w:rPr>
            </w:pPr>
            <w:r w:rsidRPr="008F773A">
              <w:rPr>
                <w:rFonts w:ascii="Times New Roman" w:hAnsi="Times New Roman"/>
                <w:lang w:val="ro-RO"/>
              </w:rPr>
              <w:t>Expert GL</w:t>
            </w:r>
          </w:p>
        </w:tc>
        <w:tc>
          <w:tcPr>
            <w:tcW w:w="3402" w:type="dxa"/>
          </w:tcPr>
          <w:p w:rsidR="00B06721" w:rsidRPr="008F773A" w:rsidRDefault="00B06721" w:rsidP="00CF6010">
            <w:pPr>
              <w:pStyle w:val="CommentText"/>
              <w:rPr>
                <w:lang w:val="ro-RO"/>
              </w:rPr>
            </w:pPr>
          </w:p>
          <w:p w:rsidR="00B06721" w:rsidRPr="008F773A" w:rsidRDefault="00B06721" w:rsidP="00B06721">
            <w:pPr>
              <w:pStyle w:val="CommentText"/>
              <w:rPr>
                <w:lang w:val="ro-RO"/>
              </w:rPr>
            </w:pPr>
            <w:r w:rsidRPr="008F773A">
              <w:rPr>
                <w:lang w:val="ro-RO"/>
              </w:rPr>
              <w:t xml:space="preserve">Problema 8 a devenit problema 3. Problema a fost descrisă amănunţit, inclusiv aduse argumente că legislaţia actuală nu asigură protecţiei universală împotriva fumului de tutun în spaţii publice închise şi locuri de muncă închise. </w:t>
            </w:r>
          </w:p>
          <w:p w:rsidR="00B06721" w:rsidRPr="008F773A" w:rsidRDefault="00B06721" w:rsidP="00CF6010">
            <w:pPr>
              <w:pStyle w:val="CommentText"/>
              <w:rPr>
                <w:lang w:val="ro-RO"/>
              </w:rPr>
            </w:pPr>
          </w:p>
        </w:tc>
      </w:tr>
      <w:tr w:rsidR="00B06721" w:rsidRPr="008F773A" w:rsidTr="008303F9">
        <w:tc>
          <w:tcPr>
            <w:tcW w:w="2518" w:type="dxa"/>
          </w:tcPr>
          <w:p w:rsidR="00B06721" w:rsidRPr="008F773A" w:rsidRDefault="00B06721" w:rsidP="00B06721">
            <w:pPr>
              <w:autoSpaceDE w:val="0"/>
              <w:autoSpaceDN w:val="0"/>
              <w:adjustRightInd w:val="0"/>
              <w:spacing w:before="120" w:after="120"/>
              <w:jc w:val="both"/>
              <w:rPr>
                <w:rFonts w:ascii="Times New Roman" w:hAnsi="Times New Roman"/>
                <w:b/>
                <w:lang w:val="ro-RO"/>
              </w:rPr>
            </w:pPr>
          </w:p>
          <w:p w:rsidR="00B06721" w:rsidRPr="008F773A" w:rsidRDefault="00B06721" w:rsidP="00B06721">
            <w:pPr>
              <w:autoSpaceDE w:val="0"/>
              <w:autoSpaceDN w:val="0"/>
              <w:adjustRightInd w:val="0"/>
              <w:spacing w:before="120" w:after="120"/>
              <w:jc w:val="both"/>
              <w:rPr>
                <w:rFonts w:ascii="Times New Roman" w:hAnsi="Times New Roman"/>
                <w:b/>
                <w:lang w:val="ro-RO"/>
              </w:rPr>
            </w:pPr>
            <w:r w:rsidRPr="008F773A">
              <w:rPr>
                <w:rFonts w:ascii="Times New Roman" w:hAnsi="Times New Roman"/>
                <w:b/>
                <w:lang w:val="ro-RO"/>
              </w:rPr>
              <w:t>Problema 9. Consiliul naţional în domeniul controlului tutunului.</w:t>
            </w:r>
          </w:p>
          <w:p w:rsidR="00B06721" w:rsidRPr="008F773A" w:rsidRDefault="00B06721" w:rsidP="00B06721">
            <w:pPr>
              <w:autoSpaceDE w:val="0"/>
              <w:autoSpaceDN w:val="0"/>
              <w:adjustRightInd w:val="0"/>
              <w:spacing w:before="120" w:after="120"/>
              <w:jc w:val="both"/>
              <w:rPr>
                <w:rFonts w:ascii="Times New Roman" w:hAnsi="Times New Roman"/>
                <w:b/>
                <w:lang w:val="ro-RO"/>
              </w:rPr>
            </w:pPr>
          </w:p>
        </w:tc>
        <w:tc>
          <w:tcPr>
            <w:tcW w:w="6521" w:type="dxa"/>
          </w:tcPr>
          <w:p w:rsidR="00CB301B" w:rsidRPr="008F773A" w:rsidRDefault="00CB301B" w:rsidP="00B06721">
            <w:pPr>
              <w:autoSpaceDE w:val="0"/>
              <w:autoSpaceDN w:val="0"/>
              <w:adjustRightInd w:val="0"/>
              <w:spacing w:before="120" w:after="120"/>
              <w:jc w:val="both"/>
              <w:rPr>
                <w:rFonts w:ascii="Times New Roman" w:hAnsi="Times New Roman"/>
                <w:lang w:val="ro-RO"/>
              </w:rPr>
            </w:pPr>
          </w:p>
          <w:p w:rsidR="00B06721" w:rsidRPr="008F773A" w:rsidRDefault="00B06721" w:rsidP="00B06721">
            <w:pPr>
              <w:autoSpaceDE w:val="0"/>
              <w:autoSpaceDN w:val="0"/>
              <w:adjustRightInd w:val="0"/>
              <w:spacing w:before="120" w:after="120"/>
              <w:jc w:val="both"/>
              <w:rPr>
                <w:rFonts w:ascii="Times New Roman" w:hAnsi="Times New Roman"/>
                <w:lang w:val="ro-RO"/>
              </w:rPr>
            </w:pPr>
            <w:r w:rsidRPr="008F773A">
              <w:rPr>
                <w:rFonts w:ascii="Times New Roman" w:hAnsi="Times New Roman"/>
                <w:lang w:val="ro-RO"/>
              </w:rPr>
              <w:t>Identificarea lipsei unui organ coordonator este o inexactitate a autorilor. Consiliul Coordonator în domeniul Controlului Tutunului a fost instituit prin HG 100 din 16.02.2012, care de asemenea prevede Lista nominală a componenţei şi Regulamentul acestui Consiliu. Prin urmare, se recomandă a exclude această problema din AIR.</w:t>
            </w:r>
          </w:p>
          <w:p w:rsidR="00B06721" w:rsidRPr="008F773A" w:rsidRDefault="00B06721" w:rsidP="00B06721">
            <w:pPr>
              <w:autoSpaceDE w:val="0"/>
              <w:autoSpaceDN w:val="0"/>
              <w:adjustRightInd w:val="0"/>
              <w:spacing w:before="120" w:after="120"/>
              <w:jc w:val="both"/>
              <w:rPr>
                <w:rFonts w:ascii="Times New Roman" w:hAnsi="Times New Roman"/>
                <w:lang w:val="ro-RO"/>
              </w:rPr>
            </w:pPr>
          </w:p>
        </w:tc>
        <w:tc>
          <w:tcPr>
            <w:tcW w:w="1417" w:type="dxa"/>
          </w:tcPr>
          <w:p w:rsidR="00B06721" w:rsidRPr="008F773A" w:rsidRDefault="00B06721" w:rsidP="00F838C2">
            <w:pPr>
              <w:jc w:val="both"/>
              <w:rPr>
                <w:rFonts w:ascii="Times New Roman" w:hAnsi="Times New Roman"/>
                <w:lang w:val="ro-RO"/>
              </w:rPr>
            </w:pPr>
          </w:p>
          <w:p w:rsidR="00CB301B" w:rsidRPr="008F773A" w:rsidRDefault="00CB301B" w:rsidP="00F838C2">
            <w:pPr>
              <w:jc w:val="both"/>
              <w:rPr>
                <w:rFonts w:ascii="Times New Roman" w:hAnsi="Times New Roman"/>
                <w:lang w:val="ro-RO"/>
              </w:rPr>
            </w:pPr>
          </w:p>
          <w:p w:rsidR="00B06721" w:rsidRPr="008F773A" w:rsidRDefault="00B06721" w:rsidP="00F838C2">
            <w:pPr>
              <w:jc w:val="both"/>
              <w:rPr>
                <w:rFonts w:ascii="Times New Roman" w:hAnsi="Times New Roman"/>
                <w:lang w:val="ro-RO"/>
              </w:rPr>
            </w:pPr>
            <w:r w:rsidRPr="008F773A">
              <w:rPr>
                <w:rFonts w:ascii="Times New Roman" w:hAnsi="Times New Roman"/>
                <w:lang w:val="ro-RO"/>
              </w:rPr>
              <w:t>Expert GL</w:t>
            </w:r>
          </w:p>
        </w:tc>
        <w:tc>
          <w:tcPr>
            <w:tcW w:w="3402" w:type="dxa"/>
          </w:tcPr>
          <w:p w:rsidR="00B06721" w:rsidRPr="008F773A" w:rsidRDefault="00B06721" w:rsidP="00CF6010">
            <w:pPr>
              <w:pStyle w:val="CommentText"/>
              <w:rPr>
                <w:lang w:val="ro-RO"/>
              </w:rPr>
            </w:pPr>
          </w:p>
          <w:p w:rsidR="00B06721" w:rsidRPr="008F773A" w:rsidRDefault="00B06721" w:rsidP="00B06721">
            <w:pPr>
              <w:pStyle w:val="CommentText"/>
              <w:rPr>
                <w:lang w:val="ro-RO"/>
              </w:rPr>
            </w:pPr>
            <w:r w:rsidRPr="008F773A">
              <w:rPr>
                <w:lang w:val="ro-RO"/>
              </w:rPr>
              <w:t>Problema 9 a fost exclusă din Air dar CNCT se va regăsi în proiectul de lege, deoarece Ministerul Justiţiei a sugerat, la momentul expertizei juridice a Programului naţional privind controlul tutunului pentru anii 2012-2016 necesitatea instituirii prin lege a CNCT</w:t>
            </w:r>
          </w:p>
          <w:p w:rsidR="00B06721" w:rsidRPr="008F773A" w:rsidRDefault="00B06721" w:rsidP="00CF6010">
            <w:pPr>
              <w:pStyle w:val="CommentText"/>
              <w:rPr>
                <w:lang w:val="ro-RO"/>
              </w:rPr>
            </w:pPr>
          </w:p>
        </w:tc>
      </w:tr>
      <w:tr w:rsidR="00B06721" w:rsidRPr="008F773A" w:rsidTr="008303F9">
        <w:tc>
          <w:tcPr>
            <w:tcW w:w="2518" w:type="dxa"/>
          </w:tcPr>
          <w:p w:rsidR="00CB301B" w:rsidRPr="008F773A" w:rsidRDefault="00CB301B" w:rsidP="00B06721">
            <w:pPr>
              <w:autoSpaceDE w:val="0"/>
              <w:autoSpaceDN w:val="0"/>
              <w:adjustRightInd w:val="0"/>
              <w:spacing w:before="120" w:after="120"/>
              <w:jc w:val="both"/>
              <w:rPr>
                <w:rFonts w:ascii="Times New Roman" w:hAnsi="Times New Roman"/>
                <w:b/>
                <w:lang w:val="ro-RO"/>
              </w:rPr>
            </w:pPr>
          </w:p>
          <w:p w:rsidR="00B06721" w:rsidRPr="008F773A" w:rsidRDefault="00B06721" w:rsidP="00B06721">
            <w:pPr>
              <w:autoSpaceDE w:val="0"/>
              <w:autoSpaceDN w:val="0"/>
              <w:adjustRightInd w:val="0"/>
              <w:spacing w:before="120" w:after="120"/>
              <w:jc w:val="both"/>
              <w:rPr>
                <w:rFonts w:ascii="Times New Roman" w:hAnsi="Times New Roman"/>
                <w:b/>
                <w:lang w:val="ro-RO"/>
              </w:rPr>
            </w:pPr>
            <w:r w:rsidRPr="008F773A">
              <w:rPr>
                <w:rFonts w:ascii="Times New Roman" w:hAnsi="Times New Roman"/>
                <w:b/>
                <w:lang w:val="ro-RO"/>
              </w:rPr>
              <w:t>Problema 10. Impozitul special destinat pentru sănătate</w:t>
            </w:r>
          </w:p>
          <w:p w:rsidR="00B06721" w:rsidRPr="008F773A" w:rsidRDefault="00B06721" w:rsidP="00581281">
            <w:pPr>
              <w:autoSpaceDE w:val="0"/>
              <w:autoSpaceDN w:val="0"/>
              <w:adjustRightInd w:val="0"/>
              <w:ind w:firstLine="425"/>
              <w:rPr>
                <w:rFonts w:ascii="Times New Roman" w:hAnsi="Times New Roman"/>
                <w:b/>
                <w:bCs/>
                <w:lang w:val="ro-RO"/>
              </w:rPr>
            </w:pPr>
          </w:p>
        </w:tc>
        <w:tc>
          <w:tcPr>
            <w:tcW w:w="6521" w:type="dxa"/>
          </w:tcPr>
          <w:p w:rsidR="00CB301B" w:rsidRPr="008F773A" w:rsidRDefault="00CB301B" w:rsidP="00B06721">
            <w:pPr>
              <w:autoSpaceDE w:val="0"/>
              <w:autoSpaceDN w:val="0"/>
              <w:adjustRightInd w:val="0"/>
              <w:spacing w:before="120" w:after="120"/>
              <w:jc w:val="both"/>
              <w:rPr>
                <w:rFonts w:ascii="Times New Roman" w:hAnsi="Times New Roman"/>
                <w:lang w:val="ro-RO"/>
              </w:rPr>
            </w:pPr>
          </w:p>
          <w:p w:rsidR="00B06721" w:rsidRPr="008F773A" w:rsidRDefault="00B06721" w:rsidP="00B06721">
            <w:pPr>
              <w:autoSpaceDE w:val="0"/>
              <w:autoSpaceDN w:val="0"/>
              <w:adjustRightInd w:val="0"/>
              <w:spacing w:before="120" w:after="120"/>
              <w:jc w:val="both"/>
              <w:rPr>
                <w:rFonts w:ascii="Times New Roman" w:hAnsi="Times New Roman"/>
                <w:lang w:val="ro-RO"/>
              </w:rPr>
            </w:pPr>
            <w:r w:rsidRPr="008F773A">
              <w:rPr>
                <w:rFonts w:ascii="Times New Roman" w:hAnsi="Times New Roman"/>
                <w:lang w:val="ro-RO"/>
              </w:rPr>
              <w:t xml:space="preserve">Introducerea unui impozit suplimentar contravine principiilor OMC precum şi politicii fiscale a statului. </w:t>
            </w:r>
          </w:p>
          <w:p w:rsidR="00B06721" w:rsidRPr="008F773A" w:rsidRDefault="00B06721" w:rsidP="00B06721">
            <w:pPr>
              <w:spacing w:before="120" w:after="120"/>
              <w:jc w:val="both"/>
              <w:rPr>
                <w:rFonts w:ascii="Times New Roman" w:hAnsi="Times New Roman"/>
                <w:lang w:val="ro-RO"/>
              </w:rPr>
            </w:pPr>
          </w:p>
        </w:tc>
        <w:tc>
          <w:tcPr>
            <w:tcW w:w="1417" w:type="dxa"/>
          </w:tcPr>
          <w:p w:rsidR="00B06721" w:rsidRPr="008F773A" w:rsidRDefault="00B06721" w:rsidP="00F838C2">
            <w:pPr>
              <w:jc w:val="both"/>
              <w:rPr>
                <w:rFonts w:ascii="Times New Roman" w:hAnsi="Times New Roman"/>
                <w:lang w:val="ro-RO"/>
              </w:rPr>
            </w:pPr>
          </w:p>
          <w:p w:rsidR="00B06721" w:rsidRPr="008F773A" w:rsidRDefault="00B06721" w:rsidP="00F838C2">
            <w:pPr>
              <w:jc w:val="both"/>
              <w:rPr>
                <w:rFonts w:ascii="Times New Roman" w:hAnsi="Times New Roman"/>
                <w:lang w:val="ro-RO"/>
              </w:rPr>
            </w:pPr>
            <w:r w:rsidRPr="008F773A">
              <w:rPr>
                <w:rFonts w:ascii="Times New Roman" w:hAnsi="Times New Roman"/>
                <w:lang w:val="ro-RO"/>
              </w:rPr>
              <w:t>Expert GL</w:t>
            </w:r>
          </w:p>
        </w:tc>
        <w:tc>
          <w:tcPr>
            <w:tcW w:w="3402" w:type="dxa"/>
          </w:tcPr>
          <w:p w:rsidR="00B06721" w:rsidRPr="008F773A" w:rsidRDefault="00B06721" w:rsidP="00CF6010">
            <w:pPr>
              <w:pStyle w:val="CommentText"/>
              <w:rPr>
                <w:lang w:val="ro-RO"/>
              </w:rPr>
            </w:pPr>
          </w:p>
          <w:p w:rsidR="00B06721" w:rsidRPr="008F773A" w:rsidRDefault="00B06721" w:rsidP="00B06721">
            <w:pPr>
              <w:pStyle w:val="CommentText"/>
              <w:rPr>
                <w:lang w:val="ro-RO"/>
              </w:rPr>
            </w:pPr>
            <w:r w:rsidRPr="008F773A">
              <w:rPr>
                <w:lang w:val="ro-RO"/>
              </w:rPr>
              <w:t>Problema 10 a fost exclusă. Se propune ca în proiectul de lege să specifice necesitatea alocării din surse financiare publice, a resurselor necesare pentru finanţarea măsurilor de control al tutunului pentru încurajarea unui stil de viaţă fără tutun şi renunţare la fumat.</w:t>
            </w:r>
          </w:p>
          <w:p w:rsidR="00B06721" w:rsidRPr="008F773A" w:rsidRDefault="00B06721" w:rsidP="00CF6010">
            <w:pPr>
              <w:pStyle w:val="CommentText"/>
              <w:rPr>
                <w:lang w:val="ro-RO"/>
              </w:rPr>
            </w:pPr>
          </w:p>
        </w:tc>
      </w:tr>
      <w:tr w:rsidR="00B06721" w:rsidRPr="008F773A" w:rsidTr="008303F9">
        <w:tc>
          <w:tcPr>
            <w:tcW w:w="2518" w:type="dxa"/>
          </w:tcPr>
          <w:p w:rsidR="00B06721" w:rsidRPr="008F773A" w:rsidRDefault="00B06721" w:rsidP="00B06721">
            <w:pPr>
              <w:autoSpaceDE w:val="0"/>
              <w:autoSpaceDN w:val="0"/>
              <w:adjustRightInd w:val="0"/>
              <w:spacing w:before="120" w:after="120"/>
              <w:jc w:val="both"/>
              <w:rPr>
                <w:rFonts w:ascii="Times New Roman" w:hAnsi="Times New Roman"/>
                <w:b/>
                <w:lang w:val="ro-RO"/>
              </w:rPr>
            </w:pPr>
            <w:r w:rsidRPr="008F773A">
              <w:rPr>
                <w:rFonts w:ascii="Times New Roman" w:hAnsi="Times New Roman"/>
                <w:b/>
                <w:lang w:val="ro-RO"/>
              </w:rPr>
              <w:t>Problema 11. Punerea în aplicare a legislaţiei</w:t>
            </w:r>
          </w:p>
          <w:p w:rsidR="00B06721" w:rsidRPr="008F773A" w:rsidRDefault="00B06721" w:rsidP="00581281">
            <w:pPr>
              <w:autoSpaceDE w:val="0"/>
              <w:autoSpaceDN w:val="0"/>
              <w:adjustRightInd w:val="0"/>
              <w:ind w:firstLine="425"/>
              <w:rPr>
                <w:rFonts w:ascii="Times New Roman" w:hAnsi="Times New Roman"/>
                <w:b/>
                <w:bCs/>
                <w:lang w:val="ro-RO"/>
              </w:rPr>
            </w:pPr>
          </w:p>
        </w:tc>
        <w:tc>
          <w:tcPr>
            <w:tcW w:w="6521" w:type="dxa"/>
          </w:tcPr>
          <w:p w:rsidR="00CB301B" w:rsidRPr="008F773A" w:rsidRDefault="00B06721" w:rsidP="00CB301B">
            <w:pPr>
              <w:spacing w:before="120" w:after="120"/>
              <w:jc w:val="both"/>
              <w:rPr>
                <w:rFonts w:ascii="Times New Roman" w:hAnsi="Times New Roman"/>
                <w:lang w:val="ro-RO"/>
              </w:rPr>
            </w:pPr>
            <w:r w:rsidRPr="008F773A">
              <w:rPr>
                <w:rFonts w:ascii="Times New Roman" w:hAnsi="Times New Roman"/>
                <w:lang w:val="ro-RO"/>
              </w:rPr>
              <w:t>Problema nu este definită. Autorii trebuie să includă în AIR statistica încălcărilor şi să propună măsuri concrete (majorarea sancţiunilor de la…pîna la…, schimbarea naturii sancţiunilor din amenda în altceva, etc..).</w:t>
            </w:r>
          </w:p>
        </w:tc>
        <w:tc>
          <w:tcPr>
            <w:tcW w:w="1417" w:type="dxa"/>
          </w:tcPr>
          <w:p w:rsidR="00B06721" w:rsidRPr="008F773A" w:rsidRDefault="00B06721" w:rsidP="00F838C2">
            <w:pPr>
              <w:jc w:val="both"/>
              <w:rPr>
                <w:rFonts w:ascii="Times New Roman" w:hAnsi="Times New Roman"/>
                <w:lang w:val="ro-RO"/>
              </w:rPr>
            </w:pPr>
          </w:p>
          <w:p w:rsidR="00B06721" w:rsidRPr="008F773A" w:rsidRDefault="00B06721" w:rsidP="00F838C2">
            <w:pPr>
              <w:jc w:val="both"/>
              <w:rPr>
                <w:rFonts w:ascii="Times New Roman" w:hAnsi="Times New Roman"/>
                <w:lang w:val="ro-RO"/>
              </w:rPr>
            </w:pPr>
            <w:r w:rsidRPr="008F773A">
              <w:rPr>
                <w:rFonts w:ascii="Times New Roman" w:hAnsi="Times New Roman"/>
                <w:lang w:val="ro-RO"/>
              </w:rPr>
              <w:t>Expert GL</w:t>
            </w:r>
          </w:p>
        </w:tc>
        <w:tc>
          <w:tcPr>
            <w:tcW w:w="3402" w:type="dxa"/>
          </w:tcPr>
          <w:p w:rsidR="00B06721" w:rsidRPr="008F773A" w:rsidRDefault="00B06721" w:rsidP="00CF6010">
            <w:pPr>
              <w:pStyle w:val="CommentText"/>
              <w:rPr>
                <w:lang w:val="ro-RO"/>
              </w:rPr>
            </w:pPr>
          </w:p>
          <w:p w:rsidR="00B06721" w:rsidRPr="008F773A" w:rsidRDefault="00B06721" w:rsidP="00B06721">
            <w:pPr>
              <w:pStyle w:val="CommentText"/>
              <w:rPr>
                <w:lang w:val="ro-RO"/>
              </w:rPr>
            </w:pPr>
            <w:r w:rsidRPr="008F773A">
              <w:rPr>
                <w:lang w:val="ro-RO"/>
              </w:rPr>
              <w:t>Problema 11 a devenit problema .9. Problema a fost clar definită.</w:t>
            </w:r>
          </w:p>
          <w:p w:rsidR="00B06721" w:rsidRPr="008F773A" w:rsidRDefault="00B06721" w:rsidP="00CF6010">
            <w:pPr>
              <w:pStyle w:val="CommentText"/>
              <w:rPr>
                <w:lang w:val="ro-RO"/>
              </w:rPr>
            </w:pPr>
          </w:p>
        </w:tc>
      </w:tr>
      <w:tr w:rsidR="00581281" w:rsidRPr="008F773A" w:rsidTr="008303F9">
        <w:tc>
          <w:tcPr>
            <w:tcW w:w="2518" w:type="dxa"/>
          </w:tcPr>
          <w:p w:rsidR="00581281" w:rsidRPr="008F773A" w:rsidRDefault="00581281" w:rsidP="00581281">
            <w:pPr>
              <w:autoSpaceDE w:val="0"/>
              <w:autoSpaceDN w:val="0"/>
              <w:adjustRightInd w:val="0"/>
              <w:ind w:firstLine="425"/>
              <w:rPr>
                <w:rFonts w:ascii="Times New Roman" w:hAnsi="Times New Roman"/>
                <w:b/>
                <w:bCs/>
                <w:lang w:val="ro-RO"/>
              </w:rPr>
            </w:pPr>
          </w:p>
          <w:p w:rsidR="00957E88" w:rsidRPr="008F773A" w:rsidRDefault="00957E88" w:rsidP="00581281">
            <w:pPr>
              <w:autoSpaceDE w:val="0"/>
              <w:autoSpaceDN w:val="0"/>
              <w:adjustRightInd w:val="0"/>
              <w:ind w:firstLine="425"/>
              <w:rPr>
                <w:rFonts w:ascii="Times New Roman" w:hAnsi="Times New Roman"/>
                <w:b/>
                <w:bCs/>
                <w:lang w:val="ro-RO"/>
              </w:rPr>
            </w:pPr>
          </w:p>
          <w:p w:rsidR="00581281" w:rsidRPr="008F773A" w:rsidRDefault="00581281" w:rsidP="00F838C2">
            <w:pPr>
              <w:autoSpaceDE w:val="0"/>
              <w:autoSpaceDN w:val="0"/>
              <w:adjustRightInd w:val="0"/>
              <w:rPr>
                <w:rFonts w:ascii="Times New Roman" w:hAnsi="Times New Roman"/>
                <w:b/>
                <w:bCs/>
                <w:lang w:val="ro-RO"/>
              </w:rPr>
            </w:pPr>
            <w:r w:rsidRPr="008F773A">
              <w:rPr>
                <w:rFonts w:ascii="Times New Roman" w:hAnsi="Times New Roman"/>
                <w:b/>
                <w:bCs/>
                <w:lang w:val="ro-RO"/>
              </w:rPr>
              <w:t xml:space="preserve">Problema 1. Produsele din tutun </w:t>
            </w:r>
            <w:r w:rsidRPr="008F773A">
              <w:rPr>
                <w:rFonts w:ascii="Cambria Math" w:hAnsi="Cambria Math" w:cs="Cambria Math"/>
                <w:b/>
                <w:bCs/>
                <w:lang w:val="ro-RO"/>
              </w:rPr>
              <w:t>ș</w:t>
            </w:r>
            <w:r w:rsidRPr="008F773A">
              <w:rPr>
                <w:rFonts w:ascii="Times New Roman" w:hAnsi="Times New Roman"/>
                <w:b/>
                <w:bCs/>
                <w:lang w:val="ro-RO"/>
              </w:rPr>
              <w:t xml:space="preserve">i extinderea scopului actului legislativ </w:t>
            </w:r>
          </w:p>
          <w:p w:rsidR="00581281" w:rsidRPr="008F773A" w:rsidRDefault="00581281" w:rsidP="00F838C2">
            <w:pPr>
              <w:autoSpaceDE w:val="0"/>
              <w:autoSpaceDN w:val="0"/>
              <w:adjustRightInd w:val="0"/>
              <w:rPr>
                <w:rFonts w:ascii="Times New Roman" w:hAnsi="Times New Roman"/>
                <w:b/>
                <w:bCs/>
                <w:i/>
                <w:iCs/>
                <w:lang w:val="ro-RO"/>
              </w:rPr>
            </w:pPr>
            <w:r w:rsidRPr="008F773A">
              <w:rPr>
                <w:rFonts w:ascii="Times New Roman" w:hAnsi="Times New Roman"/>
                <w:b/>
                <w:bCs/>
                <w:i/>
                <w:iCs/>
                <w:lang w:val="ro-RO"/>
              </w:rPr>
              <w:t xml:space="preserve">a) Produsele din tutun care </w:t>
            </w:r>
            <w:r w:rsidRPr="008F773A">
              <w:rPr>
                <w:rFonts w:ascii="Times New Roman" w:hAnsi="Times New Roman"/>
                <w:lang w:val="ro-RO"/>
              </w:rPr>
              <w:t xml:space="preserve"> </w:t>
            </w:r>
            <w:r w:rsidRPr="008F773A">
              <w:rPr>
                <w:rFonts w:ascii="Times New Roman" w:hAnsi="Times New Roman"/>
                <w:b/>
                <w:i/>
                <w:lang w:val="ro-RO"/>
              </w:rPr>
              <w:t>nu se fumează</w:t>
            </w:r>
            <w:r w:rsidRPr="008F773A">
              <w:rPr>
                <w:rFonts w:ascii="Times New Roman" w:hAnsi="Times New Roman"/>
                <w:b/>
                <w:bCs/>
                <w:i/>
                <w:iCs/>
                <w:lang w:val="ro-RO"/>
              </w:rPr>
              <w:t xml:space="preserve"> </w:t>
            </w:r>
          </w:p>
          <w:p w:rsidR="00581281" w:rsidRPr="008F773A" w:rsidRDefault="00581281" w:rsidP="006F5F7F">
            <w:pPr>
              <w:spacing w:before="120" w:after="120"/>
              <w:rPr>
                <w:rFonts w:ascii="Times New Roman" w:hAnsi="Times New Roman"/>
                <w:lang w:val="ro-RO"/>
              </w:rPr>
            </w:pPr>
          </w:p>
          <w:p w:rsidR="00581281" w:rsidRPr="008F773A" w:rsidRDefault="00581281" w:rsidP="006F5F7F">
            <w:pPr>
              <w:spacing w:before="120" w:after="120"/>
              <w:rPr>
                <w:rFonts w:ascii="Times New Roman" w:hAnsi="Times New Roman"/>
                <w:lang w:val="ro-RO"/>
              </w:rPr>
            </w:pPr>
          </w:p>
          <w:p w:rsidR="00581281" w:rsidRPr="008F773A" w:rsidRDefault="00581281" w:rsidP="006F5F7F">
            <w:pPr>
              <w:spacing w:before="120" w:after="120"/>
              <w:rPr>
                <w:rFonts w:ascii="Times New Roman" w:hAnsi="Times New Roman"/>
                <w:lang w:val="ro-RO"/>
              </w:rPr>
            </w:pPr>
          </w:p>
          <w:p w:rsidR="00581281" w:rsidRPr="008F773A" w:rsidRDefault="00581281" w:rsidP="006F5F7F">
            <w:pPr>
              <w:spacing w:before="120" w:after="120"/>
              <w:rPr>
                <w:rFonts w:ascii="Times New Roman" w:hAnsi="Times New Roman"/>
                <w:lang w:val="ro-RO"/>
              </w:rPr>
            </w:pPr>
          </w:p>
          <w:p w:rsidR="00581281" w:rsidRPr="008F773A" w:rsidRDefault="00581281" w:rsidP="006F5F7F">
            <w:pPr>
              <w:spacing w:before="120" w:after="120"/>
              <w:rPr>
                <w:rFonts w:ascii="Times New Roman" w:hAnsi="Times New Roman"/>
                <w:lang w:val="ro-RO"/>
              </w:rPr>
            </w:pPr>
          </w:p>
          <w:p w:rsidR="00581281" w:rsidRPr="008F773A" w:rsidRDefault="00581281" w:rsidP="006F5F7F">
            <w:pPr>
              <w:spacing w:before="120" w:after="120"/>
              <w:rPr>
                <w:rFonts w:ascii="Times New Roman" w:hAnsi="Times New Roman"/>
                <w:lang w:val="ro-RO"/>
              </w:rPr>
            </w:pPr>
          </w:p>
          <w:p w:rsidR="00581281" w:rsidRPr="008F773A" w:rsidRDefault="00581281" w:rsidP="006F5F7F">
            <w:pPr>
              <w:spacing w:before="120" w:after="120"/>
              <w:rPr>
                <w:rFonts w:ascii="Times New Roman" w:hAnsi="Times New Roman"/>
                <w:lang w:val="ro-RO"/>
              </w:rPr>
            </w:pPr>
          </w:p>
          <w:p w:rsidR="00957E88" w:rsidRPr="008F773A" w:rsidRDefault="00957E88" w:rsidP="00581281">
            <w:pPr>
              <w:autoSpaceDE w:val="0"/>
              <w:autoSpaceDN w:val="0"/>
              <w:adjustRightInd w:val="0"/>
              <w:ind w:firstLine="425"/>
              <w:rPr>
                <w:rFonts w:ascii="Times New Roman" w:hAnsi="Times New Roman"/>
                <w:b/>
                <w:bCs/>
                <w:i/>
                <w:iCs/>
                <w:lang w:val="ro-RO"/>
              </w:rPr>
            </w:pPr>
          </w:p>
          <w:p w:rsidR="000B369B" w:rsidRPr="008F773A" w:rsidRDefault="000B369B" w:rsidP="00581281">
            <w:pPr>
              <w:autoSpaceDE w:val="0"/>
              <w:autoSpaceDN w:val="0"/>
              <w:adjustRightInd w:val="0"/>
              <w:ind w:firstLine="425"/>
              <w:rPr>
                <w:rFonts w:ascii="Times New Roman" w:hAnsi="Times New Roman"/>
                <w:b/>
                <w:bCs/>
                <w:i/>
                <w:iCs/>
                <w:lang w:val="ro-RO"/>
              </w:rPr>
            </w:pPr>
          </w:p>
          <w:p w:rsidR="00581281" w:rsidRPr="008F773A" w:rsidRDefault="00581281" w:rsidP="00F838C2">
            <w:pPr>
              <w:autoSpaceDE w:val="0"/>
              <w:autoSpaceDN w:val="0"/>
              <w:adjustRightInd w:val="0"/>
              <w:rPr>
                <w:rFonts w:ascii="Times New Roman" w:hAnsi="Times New Roman"/>
                <w:b/>
                <w:bCs/>
                <w:i/>
                <w:iCs/>
                <w:lang w:val="ro-RO"/>
              </w:rPr>
            </w:pPr>
            <w:r w:rsidRPr="008F773A">
              <w:rPr>
                <w:rFonts w:ascii="Times New Roman" w:hAnsi="Times New Roman"/>
                <w:b/>
                <w:bCs/>
                <w:i/>
                <w:iCs/>
                <w:lang w:val="ro-RO"/>
              </w:rPr>
              <w:t>b) Produsele care con</w:t>
            </w:r>
            <w:r w:rsidRPr="008F773A">
              <w:rPr>
                <w:rFonts w:ascii="Cambria Math" w:hAnsi="Cambria Math" w:cs="Cambria Math"/>
                <w:b/>
                <w:bCs/>
                <w:i/>
                <w:iCs/>
                <w:lang w:val="ro-RO"/>
              </w:rPr>
              <w:t>ț</w:t>
            </w:r>
            <w:r w:rsidRPr="008F773A">
              <w:rPr>
                <w:rFonts w:ascii="Times New Roman" w:hAnsi="Times New Roman"/>
                <w:b/>
                <w:bCs/>
                <w:i/>
                <w:iCs/>
                <w:lang w:val="ro-RO"/>
              </w:rPr>
              <w:t xml:space="preserve">in nicotină  </w:t>
            </w:r>
          </w:p>
          <w:p w:rsidR="00957E88" w:rsidRPr="008F773A" w:rsidRDefault="00957E88" w:rsidP="00581281">
            <w:pPr>
              <w:autoSpaceDE w:val="0"/>
              <w:autoSpaceDN w:val="0"/>
              <w:adjustRightInd w:val="0"/>
              <w:ind w:firstLine="425"/>
              <w:rPr>
                <w:rFonts w:ascii="Times New Roman" w:hAnsi="Times New Roman"/>
                <w:b/>
                <w:bCs/>
                <w:i/>
                <w:iCs/>
                <w:lang w:val="ro-RO"/>
              </w:rPr>
            </w:pPr>
          </w:p>
          <w:p w:rsidR="00957E88" w:rsidRPr="008F773A" w:rsidRDefault="00957E88" w:rsidP="00581281">
            <w:pPr>
              <w:autoSpaceDE w:val="0"/>
              <w:autoSpaceDN w:val="0"/>
              <w:adjustRightInd w:val="0"/>
              <w:ind w:firstLine="425"/>
              <w:rPr>
                <w:rFonts w:ascii="Times New Roman" w:hAnsi="Times New Roman"/>
                <w:b/>
                <w:bCs/>
                <w:i/>
                <w:iCs/>
                <w:lang w:val="ro-RO"/>
              </w:rPr>
            </w:pPr>
          </w:p>
          <w:p w:rsidR="00957E88" w:rsidRPr="008F773A" w:rsidRDefault="00957E88" w:rsidP="00581281">
            <w:pPr>
              <w:autoSpaceDE w:val="0"/>
              <w:autoSpaceDN w:val="0"/>
              <w:adjustRightInd w:val="0"/>
              <w:ind w:firstLine="425"/>
              <w:rPr>
                <w:rFonts w:ascii="Times New Roman" w:hAnsi="Times New Roman"/>
                <w:b/>
                <w:bCs/>
                <w:i/>
                <w:iCs/>
                <w:lang w:val="ro-RO"/>
              </w:rPr>
            </w:pPr>
          </w:p>
          <w:p w:rsidR="00957E88" w:rsidRPr="008F773A" w:rsidRDefault="00957E88" w:rsidP="00581281">
            <w:pPr>
              <w:autoSpaceDE w:val="0"/>
              <w:autoSpaceDN w:val="0"/>
              <w:adjustRightInd w:val="0"/>
              <w:ind w:firstLine="425"/>
              <w:rPr>
                <w:rFonts w:ascii="Times New Roman" w:hAnsi="Times New Roman"/>
                <w:b/>
                <w:bCs/>
                <w:i/>
                <w:iCs/>
                <w:lang w:val="ro-RO"/>
              </w:rPr>
            </w:pPr>
          </w:p>
          <w:p w:rsidR="00957E88" w:rsidRPr="008F773A" w:rsidRDefault="00957E88" w:rsidP="00581281">
            <w:pPr>
              <w:autoSpaceDE w:val="0"/>
              <w:autoSpaceDN w:val="0"/>
              <w:adjustRightInd w:val="0"/>
              <w:ind w:firstLine="425"/>
              <w:rPr>
                <w:rFonts w:ascii="Times New Roman" w:hAnsi="Times New Roman"/>
                <w:b/>
                <w:bCs/>
                <w:i/>
                <w:iCs/>
                <w:lang w:val="ro-RO"/>
              </w:rPr>
            </w:pPr>
          </w:p>
          <w:p w:rsidR="00957E88" w:rsidRPr="008F773A" w:rsidRDefault="00957E88" w:rsidP="00581281">
            <w:pPr>
              <w:autoSpaceDE w:val="0"/>
              <w:autoSpaceDN w:val="0"/>
              <w:adjustRightInd w:val="0"/>
              <w:ind w:firstLine="425"/>
              <w:rPr>
                <w:rFonts w:ascii="Times New Roman" w:hAnsi="Times New Roman"/>
                <w:b/>
                <w:bCs/>
                <w:i/>
                <w:iCs/>
                <w:lang w:val="ro-RO"/>
              </w:rPr>
            </w:pPr>
          </w:p>
          <w:p w:rsidR="00957E88" w:rsidRPr="008F773A" w:rsidRDefault="00957E88" w:rsidP="00581281">
            <w:pPr>
              <w:autoSpaceDE w:val="0"/>
              <w:autoSpaceDN w:val="0"/>
              <w:adjustRightInd w:val="0"/>
              <w:ind w:firstLine="425"/>
              <w:rPr>
                <w:rFonts w:ascii="Times New Roman" w:hAnsi="Times New Roman"/>
                <w:b/>
                <w:bCs/>
                <w:i/>
                <w:iCs/>
                <w:lang w:val="ro-RO"/>
              </w:rPr>
            </w:pPr>
          </w:p>
          <w:p w:rsidR="00957E88" w:rsidRPr="008F773A" w:rsidRDefault="00957E88" w:rsidP="00581281">
            <w:pPr>
              <w:autoSpaceDE w:val="0"/>
              <w:autoSpaceDN w:val="0"/>
              <w:adjustRightInd w:val="0"/>
              <w:ind w:firstLine="425"/>
              <w:rPr>
                <w:rFonts w:ascii="Times New Roman" w:hAnsi="Times New Roman"/>
                <w:b/>
                <w:bCs/>
                <w:i/>
                <w:iCs/>
                <w:lang w:val="ro-RO"/>
              </w:rPr>
            </w:pPr>
          </w:p>
          <w:p w:rsidR="00957E88" w:rsidRPr="008F773A" w:rsidRDefault="00957E88" w:rsidP="00581281">
            <w:pPr>
              <w:autoSpaceDE w:val="0"/>
              <w:autoSpaceDN w:val="0"/>
              <w:adjustRightInd w:val="0"/>
              <w:ind w:firstLine="425"/>
              <w:rPr>
                <w:rFonts w:ascii="Times New Roman" w:hAnsi="Times New Roman"/>
                <w:b/>
                <w:bCs/>
                <w:i/>
                <w:iCs/>
                <w:lang w:val="ro-RO"/>
              </w:rPr>
            </w:pPr>
          </w:p>
          <w:p w:rsidR="00957E88" w:rsidRPr="008F773A" w:rsidRDefault="00957E88" w:rsidP="00581281">
            <w:pPr>
              <w:autoSpaceDE w:val="0"/>
              <w:autoSpaceDN w:val="0"/>
              <w:adjustRightInd w:val="0"/>
              <w:ind w:firstLine="425"/>
              <w:rPr>
                <w:rFonts w:ascii="Times New Roman" w:hAnsi="Times New Roman"/>
                <w:b/>
                <w:bCs/>
                <w:i/>
                <w:iCs/>
                <w:lang w:val="ro-RO"/>
              </w:rPr>
            </w:pPr>
          </w:p>
          <w:p w:rsidR="00957E88" w:rsidRPr="008F773A" w:rsidRDefault="00957E88" w:rsidP="00581281">
            <w:pPr>
              <w:autoSpaceDE w:val="0"/>
              <w:autoSpaceDN w:val="0"/>
              <w:adjustRightInd w:val="0"/>
              <w:ind w:firstLine="425"/>
              <w:rPr>
                <w:rFonts w:ascii="Times New Roman" w:hAnsi="Times New Roman"/>
                <w:b/>
                <w:bCs/>
                <w:i/>
                <w:iCs/>
                <w:lang w:val="ro-RO"/>
              </w:rPr>
            </w:pPr>
          </w:p>
          <w:p w:rsidR="00957E88" w:rsidRPr="008F773A" w:rsidRDefault="00957E88" w:rsidP="00581281">
            <w:pPr>
              <w:autoSpaceDE w:val="0"/>
              <w:autoSpaceDN w:val="0"/>
              <w:adjustRightInd w:val="0"/>
              <w:ind w:firstLine="425"/>
              <w:rPr>
                <w:rFonts w:ascii="Times New Roman" w:hAnsi="Times New Roman"/>
                <w:b/>
                <w:bCs/>
                <w:i/>
                <w:iCs/>
                <w:lang w:val="ro-RO"/>
              </w:rPr>
            </w:pPr>
          </w:p>
          <w:p w:rsidR="00F838C2" w:rsidRPr="008F773A" w:rsidRDefault="00957E88" w:rsidP="00262FE2">
            <w:pPr>
              <w:autoSpaceDE w:val="0"/>
              <w:autoSpaceDN w:val="0"/>
              <w:adjustRightInd w:val="0"/>
              <w:rPr>
                <w:rFonts w:ascii="Times New Roman" w:hAnsi="Times New Roman"/>
                <w:lang w:val="ro-RO"/>
              </w:rPr>
            </w:pPr>
            <w:r w:rsidRPr="008F773A">
              <w:rPr>
                <w:rFonts w:ascii="Times New Roman" w:hAnsi="Times New Roman"/>
                <w:b/>
                <w:i/>
                <w:lang w:val="ro-RO"/>
              </w:rPr>
              <w:t>c) Produsele din ierburi pentru fumat</w:t>
            </w:r>
          </w:p>
          <w:p w:rsidR="00F838C2" w:rsidRPr="008F773A" w:rsidRDefault="00F838C2" w:rsidP="006F5F7F">
            <w:pPr>
              <w:spacing w:before="120" w:after="120"/>
              <w:rPr>
                <w:rFonts w:ascii="Times New Roman" w:hAnsi="Times New Roman"/>
                <w:lang w:val="ro-RO"/>
              </w:rPr>
            </w:pPr>
          </w:p>
          <w:p w:rsidR="00F838C2" w:rsidRPr="008F773A" w:rsidRDefault="00F838C2" w:rsidP="006F5F7F">
            <w:pPr>
              <w:spacing w:before="120" w:after="120"/>
              <w:rPr>
                <w:rFonts w:ascii="Times New Roman" w:hAnsi="Times New Roman"/>
                <w:lang w:val="ro-RO"/>
              </w:rPr>
            </w:pPr>
          </w:p>
          <w:p w:rsidR="00F838C2" w:rsidRPr="008F773A" w:rsidRDefault="00F838C2" w:rsidP="006F5F7F">
            <w:pPr>
              <w:spacing w:before="120" w:after="120"/>
              <w:rPr>
                <w:rFonts w:ascii="Times New Roman" w:hAnsi="Times New Roman"/>
                <w:lang w:val="ro-RO"/>
              </w:rPr>
            </w:pPr>
          </w:p>
          <w:p w:rsidR="00F46FC3" w:rsidRPr="008F773A" w:rsidRDefault="00F46FC3" w:rsidP="00F838C2">
            <w:pPr>
              <w:autoSpaceDE w:val="0"/>
              <w:autoSpaceDN w:val="0"/>
              <w:adjustRightInd w:val="0"/>
              <w:jc w:val="both"/>
              <w:rPr>
                <w:rFonts w:ascii="Times New Roman" w:hAnsi="Times New Roman"/>
                <w:b/>
                <w:bCs/>
                <w:lang w:val="ro-RO"/>
              </w:rPr>
            </w:pPr>
          </w:p>
          <w:p w:rsidR="00F46FC3" w:rsidRPr="008F773A" w:rsidRDefault="00F46FC3" w:rsidP="00F838C2">
            <w:pPr>
              <w:autoSpaceDE w:val="0"/>
              <w:autoSpaceDN w:val="0"/>
              <w:adjustRightInd w:val="0"/>
              <w:jc w:val="both"/>
              <w:rPr>
                <w:rFonts w:ascii="Times New Roman" w:hAnsi="Times New Roman"/>
                <w:b/>
                <w:bCs/>
                <w:lang w:val="ro-RO"/>
              </w:rPr>
            </w:pPr>
          </w:p>
          <w:p w:rsidR="00CA484A" w:rsidRPr="008F773A" w:rsidRDefault="00CA484A" w:rsidP="00F838C2">
            <w:pPr>
              <w:autoSpaceDE w:val="0"/>
              <w:autoSpaceDN w:val="0"/>
              <w:adjustRightInd w:val="0"/>
              <w:jc w:val="both"/>
              <w:rPr>
                <w:rFonts w:ascii="Times New Roman" w:hAnsi="Times New Roman"/>
                <w:b/>
                <w:bCs/>
                <w:lang w:val="ro-RO"/>
              </w:rPr>
            </w:pPr>
          </w:p>
          <w:p w:rsidR="00CA484A" w:rsidRPr="008F773A" w:rsidRDefault="00CA484A" w:rsidP="00F838C2">
            <w:pPr>
              <w:autoSpaceDE w:val="0"/>
              <w:autoSpaceDN w:val="0"/>
              <w:adjustRightInd w:val="0"/>
              <w:jc w:val="both"/>
              <w:rPr>
                <w:rFonts w:ascii="Times New Roman" w:hAnsi="Times New Roman"/>
                <w:b/>
                <w:bCs/>
                <w:lang w:val="ro-RO"/>
              </w:rPr>
            </w:pPr>
          </w:p>
          <w:p w:rsidR="00CA484A" w:rsidRPr="008F773A" w:rsidRDefault="00CA484A" w:rsidP="00F838C2">
            <w:pPr>
              <w:autoSpaceDE w:val="0"/>
              <w:autoSpaceDN w:val="0"/>
              <w:adjustRightInd w:val="0"/>
              <w:jc w:val="both"/>
              <w:rPr>
                <w:rFonts w:ascii="Times New Roman" w:hAnsi="Times New Roman"/>
                <w:b/>
                <w:bCs/>
                <w:lang w:val="ro-RO"/>
              </w:rPr>
            </w:pPr>
          </w:p>
          <w:p w:rsidR="00CA484A" w:rsidRPr="008F773A" w:rsidRDefault="00CA484A" w:rsidP="00F838C2">
            <w:pPr>
              <w:autoSpaceDE w:val="0"/>
              <w:autoSpaceDN w:val="0"/>
              <w:adjustRightInd w:val="0"/>
              <w:jc w:val="both"/>
              <w:rPr>
                <w:rFonts w:ascii="Times New Roman" w:hAnsi="Times New Roman"/>
                <w:b/>
                <w:bCs/>
                <w:lang w:val="ro-RO"/>
              </w:rPr>
            </w:pPr>
          </w:p>
          <w:p w:rsidR="00CA484A" w:rsidRPr="008F773A" w:rsidRDefault="00CA484A" w:rsidP="00F838C2">
            <w:pPr>
              <w:autoSpaceDE w:val="0"/>
              <w:autoSpaceDN w:val="0"/>
              <w:adjustRightInd w:val="0"/>
              <w:jc w:val="both"/>
              <w:rPr>
                <w:rFonts w:ascii="Times New Roman" w:hAnsi="Times New Roman"/>
                <w:b/>
                <w:bCs/>
                <w:lang w:val="ro-RO"/>
              </w:rPr>
            </w:pPr>
          </w:p>
          <w:p w:rsidR="00F838C2" w:rsidRPr="008F773A" w:rsidRDefault="00F838C2" w:rsidP="006F5F7F">
            <w:pPr>
              <w:spacing w:before="120" w:after="120"/>
              <w:rPr>
                <w:rFonts w:ascii="Times New Roman" w:hAnsi="Times New Roman"/>
                <w:lang w:val="ro-RO"/>
              </w:rPr>
            </w:pPr>
          </w:p>
        </w:tc>
        <w:tc>
          <w:tcPr>
            <w:tcW w:w="6521" w:type="dxa"/>
          </w:tcPr>
          <w:p w:rsidR="00581281" w:rsidRPr="008F773A" w:rsidRDefault="00581281" w:rsidP="006F5F7F">
            <w:pPr>
              <w:spacing w:before="120" w:after="120"/>
              <w:ind w:firstLine="851"/>
              <w:jc w:val="both"/>
              <w:rPr>
                <w:rFonts w:ascii="Times New Roman" w:hAnsi="Times New Roman"/>
                <w:lang w:val="ro-RO"/>
              </w:rPr>
            </w:pPr>
          </w:p>
          <w:p w:rsidR="00581281" w:rsidRPr="008F773A" w:rsidRDefault="00581281" w:rsidP="00581281">
            <w:pPr>
              <w:pStyle w:val="NormalWeb"/>
              <w:ind w:firstLine="0"/>
              <w:rPr>
                <w:sz w:val="20"/>
                <w:szCs w:val="20"/>
                <w:lang w:val="ro-RO"/>
              </w:rPr>
            </w:pPr>
            <w:r w:rsidRPr="008F773A">
              <w:rPr>
                <w:sz w:val="20"/>
                <w:szCs w:val="20"/>
                <w:lang w:val="ro-RO"/>
              </w:rPr>
              <w:t>Autorii definesc problema legată de Produsele din tutun care nu se fumează, ca la sfâr</w:t>
            </w:r>
            <w:r w:rsidRPr="008F773A">
              <w:rPr>
                <w:rFonts w:ascii="Cambria Math" w:hAnsi="Cambria Math" w:cs="Cambria Math"/>
                <w:sz w:val="20"/>
                <w:szCs w:val="20"/>
                <w:lang w:val="ro-RO"/>
              </w:rPr>
              <w:t>ș</w:t>
            </w:r>
            <w:r w:rsidRPr="008F773A">
              <w:rPr>
                <w:sz w:val="20"/>
                <w:szCs w:val="20"/>
                <w:lang w:val="ro-RO"/>
              </w:rPr>
              <w:t>it să concluzioneze că “ urmează ca interdic</w:t>
            </w:r>
            <w:r w:rsidRPr="008F773A">
              <w:rPr>
                <w:rFonts w:ascii="Cambria Math" w:hAnsi="Cambria Math" w:cs="Cambria Math"/>
                <w:sz w:val="20"/>
                <w:szCs w:val="20"/>
                <w:lang w:val="ro-RO"/>
              </w:rPr>
              <w:t>ț</w:t>
            </w:r>
            <w:r w:rsidRPr="008F773A">
              <w:rPr>
                <w:sz w:val="20"/>
                <w:szCs w:val="20"/>
                <w:lang w:val="ro-RO"/>
              </w:rPr>
              <w:t>ia ….să fie men</w:t>
            </w:r>
            <w:r w:rsidRPr="008F773A">
              <w:rPr>
                <w:rFonts w:ascii="Cambria Math" w:hAnsi="Cambria Math" w:cs="Cambria Math"/>
                <w:sz w:val="20"/>
                <w:szCs w:val="20"/>
                <w:lang w:val="ro-RO"/>
              </w:rPr>
              <w:t>ț</w:t>
            </w:r>
            <w:r w:rsidRPr="008F773A">
              <w:rPr>
                <w:sz w:val="20"/>
                <w:szCs w:val="20"/>
                <w:lang w:val="ro-RO"/>
              </w:rPr>
              <w:t xml:space="preserve">inută”. Într-adevăr art.14 din Legea 278 stipulează “Se interzice circulaţia pe teritoriul Republicii Moldova a oricărui articol din tutun care nu se fumează” </w:t>
            </w:r>
          </w:p>
          <w:p w:rsidR="00581281" w:rsidRPr="008F773A" w:rsidRDefault="00581281" w:rsidP="00957E88">
            <w:pPr>
              <w:spacing w:before="120" w:after="120"/>
              <w:jc w:val="both"/>
              <w:rPr>
                <w:rFonts w:ascii="Times New Roman" w:eastAsia="Times New Roman" w:hAnsi="Times New Roman"/>
                <w:lang w:val="ro-RO" w:eastAsia="zh-TW"/>
              </w:rPr>
            </w:pPr>
            <w:r w:rsidRPr="008F773A">
              <w:rPr>
                <w:rFonts w:ascii="Times New Roman" w:eastAsia="Times New Roman" w:hAnsi="Times New Roman"/>
                <w:lang w:val="ro-RO" w:eastAsia="zh-TW"/>
              </w:rPr>
              <w:t>Astfel, problema circula</w:t>
            </w:r>
            <w:r w:rsidRPr="008F773A">
              <w:rPr>
                <w:rFonts w:ascii="Cambria Math" w:eastAsia="Times New Roman" w:hAnsi="Cambria Math" w:cs="Cambria Math"/>
                <w:lang w:val="ro-RO" w:eastAsia="zh-TW"/>
              </w:rPr>
              <w:t>ț</w:t>
            </w:r>
            <w:r w:rsidRPr="008F773A">
              <w:rPr>
                <w:rFonts w:ascii="Times New Roman" w:eastAsia="Times New Roman" w:hAnsi="Times New Roman"/>
                <w:lang w:val="ro-RO" w:eastAsia="zh-TW"/>
              </w:rPr>
              <w:t>iei produselor din tutun care nu se fumează este identificată gre</w:t>
            </w:r>
            <w:r w:rsidRPr="008F773A">
              <w:rPr>
                <w:rFonts w:ascii="Cambria Math" w:eastAsia="Times New Roman" w:hAnsi="Cambria Math" w:cs="Cambria Math"/>
                <w:lang w:val="ro-RO" w:eastAsia="zh-TW"/>
              </w:rPr>
              <w:t>ș</w:t>
            </w:r>
            <w:r w:rsidRPr="008F773A">
              <w:rPr>
                <w:rFonts w:ascii="Times New Roman" w:eastAsia="Times New Roman" w:hAnsi="Times New Roman"/>
                <w:lang w:val="ro-RO" w:eastAsia="zh-TW"/>
              </w:rPr>
              <w:t>it.</w:t>
            </w:r>
            <w:r w:rsidRPr="008F773A">
              <w:rPr>
                <w:rFonts w:ascii="Times New Roman" w:eastAsia="Times New Roman" w:hAnsi="Times New Roman"/>
                <w:lang w:val="ro-RO" w:eastAsia="zh-TW"/>
              </w:rPr>
              <w:br/>
              <w:t xml:space="preserve">Nu exista o justificare </w:t>
            </w:r>
            <w:r w:rsidRPr="008F773A">
              <w:rPr>
                <w:rFonts w:ascii="Cambria Math" w:eastAsia="Times New Roman" w:hAnsi="Cambria Math" w:cs="Cambria Math"/>
                <w:lang w:val="ro-RO" w:eastAsia="zh-TW"/>
              </w:rPr>
              <w:t>ș</w:t>
            </w:r>
            <w:r w:rsidRPr="008F773A">
              <w:rPr>
                <w:rFonts w:ascii="Times New Roman" w:eastAsia="Times New Roman" w:hAnsi="Times New Roman"/>
                <w:lang w:val="ro-RO" w:eastAsia="zh-TW"/>
              </w:rPr>
              <w:t>tiin</w:t>
            </w:r>
            <w:r w:rsidRPr="008F773A">
              <w:rPr>
                <w:rFonts w:ascii="Cambria Math" w:eastAsia="Times New Roman" w:hAnsi="Cambria Math" w:cs="Cambria Math"/>
                <w:lang w:val="ro-RO" w:eastAsia="zh-TW"/>
              </w:rPr>
              <w:t>ț</w:t>
            </w:r>
            <w:r w:rsidRPr="008F773A">
              <w:rPr>
                <w:rFonts w:ascii="Times New Roman" w:eastAsia="Times New Roman" w:hAnsi="Times New Roman"/>
                <w:lang w:val="ro-RO" w:eastAsia="zh-TW"/>
              </w:rPr>
              <w:t>ifica pentru men</w:t>
            </w:r>
            <w:r w:rsidRPr="008F773A">
              <w:rPr>
                <w:rFonts w:ascii="Cambria Math" w:eastAsia="Times New Roman" w:hAnsi="Cambria Math" w:cs="Cambria Math"/>
                <w:lang w:val="ro-RO" w:eastAsia="zh-TW"/>
              </w:rPr>
              <w:t>ț</w:t>
            </w:r>
            <w:r w:rsidRPr="008F773A">
              <w:rPr>
                <w:rFonts w:ascii="Times New Roman" w:eastAsia="Times New Roman" w:hAnsi="Times New Roman"/>
                <w:lang w:val="ro-RO" w:eastAsia="zh-TW"/>
              </w:rPr>
              <w:t>inerea interdic</w:t>
            </w:r>
            <w:r w:rsidRPr="008F773A">
              <w:rPr>
                <w:rFonts w:ascii="Cambria Math" w:eastAsia="Times New Roman" w:hAnsi="Cambria Math" w:cs="Cambria Math"/>
                <w:lang w:val="ro-RO" w:eastAsia="zh-TW"/>
              </w:rPr>
              <w:t>ț</w:t>
            </w:r>
            <w:r w:rsidRPr="008F773A">
              <w:rPr>
                <w:rFonts w:ascii="Times New Roman" w:eastAsia="Times New Roman" w:hAnsi="Times New Roman"/>
                <w:lang w:val="ro-RO" w:eastAsia="zh-TW"/>
              </w:rPr>
              <w:t>iei cu privire la produsele din tutun pentru uz oral (care nu se fumează). Produsele care nu se fumează existente sunt în mod clar mai pu</w:t>
            </w:r>
            <w:r w:rsidRPr="008F773A">
              <w:rPr>
                <w:rFonts w:ascii="Cambria Math" w:eastAsia="Times New Roman" w:hAnsi="Cambria Math" w:cs="Cambria Math"/>
                <w:lang w:val="ro-RO" w:eastAsia="zh-TW"/>
              </w:rPr>
              <w:t>ț</w:t>
            </w:r>
            <w:r w:rsidRPr="008F773A">
              <w:rPr>
                <w:rFonts w:ascii="Times New Roman" w:eastAsia="Times New Roman" w:hAnsi="Times New Roman"/>
                <w:lang w:val="ro-RO" w:eastAsia="zh-TW"/>
              </w:rPr>
              <w:t xml:space="preserve">in periculoase decât fumatul </w:t>
            </w:r>
            <w:r w:rsidRPr="008F773A">
              <w:rPr>
                <w:rFonts w:ascii="Cambria Math" w:eastAsia="Times New Roman" w:hAnsi="Cambria Math" w:cs="Cambria Math"/>
                <w:lang w:val="ro-RO" w:eastAsia="zh-TW"/>
              </w:rPr>
              <w:t>ț</w:t>
            </w:r>
            <w:r w:rsidRPr="008F773A">
              <w:rPr>
                <w:rFonts w:ascii="Times New Roman" w:eastAsia="Times New Roman" w:hAnsi="Times New Roman"/>
                <w:lang w:val="ro-RO" w:eastAsia="zh-TW"/>
              </w:rPr>
              <w:t xml:space="preserve">igaretelor si că, în orice caz, nu exista dovezi că utilizarea acestor produse este asociată unor riscuri de sănătate majore care nu sunt deja asociate fumatului </w:t>
            </w:r>
            <w:r w:rsidRPr="008F773A">
              <w:rPr>
                <w:rFonts w:ascii="Cambria Math" w:eastAsia="Times New Roman" w:hAnsi="Cambria Math" w:cs="Cambria Math"/>
                <w:lang w:val="ro-RO" w:eastAsia="zh-TW"/>
              </w:rPr>
              <w:t>ț</w:t>
            </w:r>
            <w:r w:rsidRPr="008F773A">
              <w:rPr>
                <w:rFonts w:ascii="Times New Roman" w:eastAsia="Times New Roman" w:hAnsi="Times New Roman"/>
                <w:lang w:val="ro-RO" w:eastAsia="zh-TW"/>
              </w:rPr>
              <w:t>igaretelor</w:t>
            </w:r>
            <w:r w:rsidR="00615868" w:rsidRPr="008F773A">
              <w:rPr>
                <w:rFonts w:ascii="Times New Roman" w:eastAsia="Times New Roman" w:hAnsi="Times New Roman"/>
                <w:lang w:val="ro-RO" w:eastAsia="zh-TW"/>
              </w:rPr>
              <w:t>.</w:t>
            </w:r>
          </w:p>
          <w:p w:rsidR="00581281" w:rsidRPr="008F773A" w:rsidRDefault="00581281" w:rsidP="00957E88">
            <w:pPr>
              <w:spacing w:before="120" w:after="120"/>
              <w:jc w:val="both"/>
              <w:rPr>
                <w:rFonts w:ascii="Times New Roman" w:hAnsi="Times New Roman"/>
                <w:i/>
                <w:lang w:val="ro-RO"/>
              </w:rPr>
            </w:pPr>
            <w:r w:rsidRPr="008F773A">
              <w:rPr>
                <w:rFonts w:ascii="Times New Roman" w:hAnsi="Times New Roman"/>
                <w:b/>
                <w:lang w:val="ro-RO"/>
              </w:rPr>
              <w:t xml:space="preserve">Propunere: </w:t>
            </w:r>
            <w:r w:rsidRPr="008F773A">
              <w:rPr>
                <w:rFonts w:ascii="Times New Roman" w:hAnsi="Times New Roman"/>
                <w:lang w:val="ro-RO"/>
              </w:rPr>
              <w:t xml:space="preserve">Se impune </w:t>
            </w:r>
            <w:r w:rsidRPr="008F773A">
              <w:rPr>
                <w:rFonts w:ascii="Times New Roman" w:hAnsi="Times New Roman"/>
                <w:i/>
                <w:lang w:val="ro-RO"/>
              </w:rPr>
              <w:t>renun</w:t>
            </w:r>
            <w:r w:rsidRPr="008F773A">
              <w:rPr>
                <w:rFonts w:ascii="Cambria Math" w:hAnsi="Cambria Math" w:cs="Cambria Math"/>
                <w:i/>
                <w:lang w:val="ro-RO"/>
              </w:rPr>
              <w:t>ț</w:t>
            </w:r>
            <w:r w:rsidRPr="008F773A">
              <w:rPr>
                <w:rFonts w:ascii="Times New Roman" w:hAnsi="Times New Roman"/>
                <w:i/>
                <w:lang w:val="ro-RO"/>
              </w:rPr>
              <w:t>area la interdic</w:t>
            </w:r>
            <w:r w:rsidRPr="008F773A">
              <w:rPr>
                <w:rFonts w:ascii="Cambria Math" w:hAnsi="Cambria Math" w:cs="Cambria Math"/>
                <w:i/>
                <w:lang w:val="ro-RO"/>
              </w:rPr>
              <w:t>ț</w:t>
            </w:r>
            <w:r w:rsidRPr="008F773A">
              <w:rPr>
                <w:rFonts w:ascii="Times New Roman" w:hAnsi="Times New Roman"/>
                <w:i/>
                <w:lang w:val="ro-RO"/>
              </w:rPr>
              <w:t>ia actuală privind plasarea pe pia</w:t>
            </w:r>
            <w:r w:rsidRPr="008F773A">
              <w:rPr>
                <w:rFonts w:ascii="Cambria Math" w:hAnsi="Cambria Math" w:cs="Cambria Math"/>
                <w:i/>
                <w:lang w:val="ro-RO"/>
              </w:rPr>
              <w:t>ț</w:t>
            </w:r>
            <w:r w:rsidRPr="008F773A">
              <w:rPr>
                <w:rFonts w:ascii="Times New Roman" w:hAnsi="Times New Roman"/>
                <w:i/>
                <w:lang w:val="ro-RO"/>
              </w:rPr>
              <w:t>ă a produselor din tutun care nu se fumează.</w:t>
            </w:r>
          </w:p>
          <w:p w:rsidR="000B369B" w:rsidRPr="008F773A" w:rsidRDefault="000B369B" w:rsidP="00957E88">
            <w:pPr>
              <w:spacing w:before="120" w:after="120"/>
              <w:jc w:val="both"/>
              <w:rPr>
                <w:rFonts w:ascii="Times New Roman" w:hAnsi="Times New Roman"/>
                <w:i/>
                <w:lang w:val="ro-RO"/>
              </w:rPr>
            </w:pPr>
          </w:p>
          <w:p w:rsidR="00957E88" w:rsidRPr="008F773A" w:rsidRDefault="00957E88" w:rsidP="00957E88">
            <w:pPr>
              <w:jc w:val="both"/>
              <w:rPr>
                <w:rFonts w:ascii="Times New Roman" w:hAnsi="Times New Roman"/>
                <w:lang w:val="ro-RO"/>
              </w:rPr>
            </w:pPr>
            <w:r w:rsidRPr="008F773A">
              <w:rPr>
                <w:rFonts w:ascii="Times New Roman" w:hAnsi="Times New Roman"/>
                <w:lang w:val="ro-RO"/>
              </w:rPr>
              <w:t>Autoadministrarea de nicotina de către utilizator în timpul consumului – care, pe de o parte, ar include consumul oricărui produs din tutun (dat fiindcă tutunul con</w:t>
            </w:r>
            <w:r w:rsidRPr="008F773A">
              <w:rPr>
                <w:rFonts w:ascii="Cambria Math" w:hAnsi="Cambria Math" w:cs="Cambria Math"/>
                <w:lang w:val="ro-RO"/>
              </w:rPr>
              <w:t>ț</w:t>
            </w:r>
            <w:r w:rsidRPr="008F773A">
              <w:rPr>
                <w:rFonts w:ascii="Times New Roman" w:hAnsi="Times New Roman"/>
                <w:lang w:val="ro-RO"/>
              </w:rPr>
              <w:t xml:space="preserve">ine nicotina în mod natural). </w:t>
            </w:r>
          </w:p>
          <w:p w:rsidR="00957E88" w:rsidRPr="008F773A" w:rsidRDefault="00957E88" w:rsidP="00957E88">
            <w:pPr>
              <w:spacing w:before="120" w:after="120"/>
              <w:jc w:val="both"/>
              <w:rPr>
                <w:rFonts w:ascii="Times New Roman" w:hAnsi="Times New Roman"/>
                <w:lang w:val="ro-RO"/>
              </w:rPr>
            </w:pPr>
            <w:r w:rsidRPr="008F773A">
              <w:rPr>
                <w:rFonts w:ascii="Times New Roman" w:hAnsi="Times New Roman"/>
                <w:lang w:val="ro-RO"/>
              </w:rPr>
              <w:t>De asemenea nu se în</w:t>
            </w:r>
            <w:r w:rsidRPr="008F773A">
              <w:rPr>
                <w:rFonts w:ascii="Cambria Math" w:hAnsi="Cambria Math" w:cs="Cambria Math"/>
                <w:lang w:val="ro-RO"/>
              </w:rPr>
              <w:t>ț</w:t>
            </w:r>
            <w:r w:rsidRPr="008F773A">
              <w:rPr>
                <w:rFonts w:ascii="Times New Roman" w:hAnsi="Times New Roman"/>
                <w:lang w:val="ro-RO"/>
              </w:rPr>
              <w:t xml:space="preserve">elege la ce produse se referă autorii, în afara de </w:t>
            </w:r>
            <w:r w:rsidRPr="008F773A">
              <w:rPr>
                <w:rFonts w:ascii="Cambria Math" w:hAnsi="Cambria Math" w:cs="Cambria Math"/>
                <w:lang w:val="ro-RO"/>
              </w:rPr>
              <w:t>ț</w:t>
            </w:r>
            <w:r w:rsidRPr="008F773A">
              <w:rPr>
                <w:rFonts w:ascii="Times New Roman" w:hAnsi="Times New Roman"/>
                <w:lang w:val="ro-RO"/>
              </w:rPr>
              <w:t>igările electronice. De asemenea nu este evaluată dimensiunea problemei.</w:t>
            </w:r>
          </w:p>
          <w:p w:rsidR="00957E88" w:rsidRPr="008F773A" w:rsidRDefault="00957E88" w:rsidP="00957E88">
            <w:pPr>
              <w:jc w:val="both"/>
              <w:rPr>
                <w:rFonts w:ascii="Times New Roman" w:hAnsi="Times New Roman"/>
                <w:lang w:val="ro-RO"/>
              </w:rPr>
            </w:pPr>
            <w:r w:rsidRPr="008F773A">
              <w:rPr>
                <w:rFonts w:ascii="Times New Roman" w:hAnsi="Times New Roman"/>
                <w:b/>
                <w:lang w:val="ro-RO"/>
              </w:rPr>
              <w:t xml:space="preserve">Propunere: </w:t>
            </w:r>
            <w:r w:rsidRPr="008F773A">
              <w:rPr>
                <w:rFonts w:ascii="Times New Roman" w:hAnsi="Times New Roman"/>
                <w:lang w:val="ro-RO"/>
              </w:rPr>
              <w:t>Trebuie adăugata formularea “produse care con</w:t>
            </w:r>
            <w:r w:rsidRPr="008F773A">
              <w:rPr>
                <w:rFonts w:ascii="Cambria Math" w:hAnsi="Cambria Math" w:cs="Cambria Math"/>
                <w:lang w:val="ro-RO"/>
              </w:rPr>
              <w:t>ț</w:t>
            </w:r>
            <w:r w:rsidRPr="008F773A">
              <w:rPr>
                <w:rFonts w:ascii="Times New Roman" w:hAnsi="Times New Roman"/>
                <w:lang w:val="ro-RO"/>
              </w:rPr>
              <w:t>in nicotină, diferite fata de produsele din tutun”.</w:t>
            </w:r>
          </w:p>
          <w:p w:rsidR="00957E88" w:rsidRPr="008F773A" w:rsidRDefault="00957E88" w:rsidP="00957E88">
            <w:pPr>
              <w:spacing w:before="120" w:after="120"/>
              <w:ind w:firstLine="851"/>
              <w:jc w:val="both"/>
              <w:rPr>
                <w:rFonts w:ascii="Times New Roman" w:hAnsi="Times New Roman"/>
                <w:lang w:val="ro-RO"/>
              </w:rPr>
            </w:pPr>
            <w:r w:rsidRPr="008F773A">
              <w:rPr>
                <w:rFonts w:ascii="Times New Roman" w:hAnsi="Times New Roman"/>
                <w:lang w:val="ro-RO"/>
              </w:rPr>
              <w:t xml:space="preserve">Se impune completarea AIR-ului cu toate produsele care intră în această categorie, cu identificarea problemei reglementării acesteia </w:t>
            </w:r>
            <w:r w:rsidRPr="008F773A">
              <w:rPr>
                <w:rFonts w:ascii="Cambria Math" w:hAnsi="Cambria Math" w:cs="Cambria Math"/>
                <w:lang w:val="ro-RO"/>
              </w:rPr>
              <w:t>ș</w:t>
            </w:r>
            <w:r w:rsidRPr="008F773A">
              <w:rPr>
                <w:rFonts w:ascii="Times New Roman" w:hAnsi="Times New Roman"/>
                <w:lang w:val="ro-RO"/>
              </w:rPr>
              <w:t>i a dimensiunii problemei.</w:t>
            </w:r>
          </w:p>
          <w:p w:rsidR="00957E88" w:rsidRPr="008F773A" w:rsidRDefault="00957E88" w:rsidP="00957E88">
            <w:pPr>
              <w:spacing w:before="120" w:after="120"/>
              <w:ind w:firstLine="851"/>
              <w:jc w:val="both"/>
              <w:rPr>
                <w:rFonts w:ascii="Times New Roman" w:hAnsi="Times New Roman"/>
                <w:lang w:val="ro-RO"/>
              </w:rPr>
            </w:pPr>
          </w:p>
          <w:p w:rsidR="00957E88" w:rsidRPr="008F773A" w:rsidRDefault="00957E88" w:rsidP="00957E88">
            <w:pPr>
              <w:jc w:val="both"/>
              <w:rPr>
                <w:rFonts w:ascii="Times New Roman" w:hAnsi="Times New Roman"/>
                <w:lang w:val="ro-RO"/>
              </w:rPr>
            </w:pPr>
            <w:r w:rsidRPr="008F773A">
              <w:rPr>
                <w:rFonts w:ascii="Times New Roman" w:hAnsi="Times New Roman"/>
                <w:lang w:val="ro-RO"/>
              </w:rPr>
              <w:t>În ceea ce priveşte interzicerea plasării pe piaţă a produselor din ierburi pentru fumat (destinat de a fi utilizat în narghilele - calian), aceasta ar putea determina o contracţie destul de mare a pieţei legale, o reorientare a consumului către produse similare venite pe canale ilicite, precum şi diminuarea corespunzăt</w:t>
            </w:r>
            <w:r w:rsidR="00C82BA4" w:rsidRPr="008F773A">
              <w:rPr>
                <w:rFonts w:ascii="Times New Roman" w:hAnsi="Times New Roman"/>
                <w:lang w:val="ro-RO"/>
              </w:rPr>
              <w:t xml:space="preserve">oare a veniturilor bugetare </w:t>
            </w:r>
            <w:r w:rsidRPr="008F773A">
              <w:rPr>
                <w:rFonts w:ascii="Times New Roman" w:hAnsi="Times New Roman"/>
                <w:lang w:val="ro-RO"/>
              </w:rPr>
              <w:t>?</w:t>
            </w:r>
          </w:p>
          <w:p w:rsidR="00C82BA4" w:rsidRPr="008F773A" w:rsidRDefault="00C82BA4" w:rsidP="00957E88">
            <w:pPr>
              <w:jc w:val="both"/>
              <w:rPr>
                <w:rFonts w:ascii="Times New Roman" w:hAnsi="Times New Roman"/>
                <w:lang w:val="ro-RO"/>
              </w:rPr>
            </w:pPr>
          </w:p>
          <w:p w:rsidR="00C82BA4" w:rsidRPr="008F773A" w:rsidRDefault="00C82BA4" w:rsidP="00957E88">
            <w:pPr>
              <w:jc w:val="both"/>
              <w:rPr>
                <w:rFonts w:ascii="Times New Roman" w:hAnsi="Times New Roman"/>
                <w:lang w:val="ro-RO"/>
              </w:rPr>
            </w:pPr>
          </w:p>
          <w:p w:rsidR="00957E88" w:rsidRPr="008F773A" w:rsidRDefault="00957E88" w:rsidP="00957E88">
            <w:pPr>
              <w:spacing w:before="120" w:after="120"/>
              <w:jc w:val="both"/>
              <w:rPr>
                <w:rFonts w:ascii="Times New Roman" w:hAnsi="Times New Roman"/>
                <w:lang w:val="ro-RO"/>
              </w:rPr>
            </w:pPr>
            <w:r w:rsidRPr="008F773A">
              <w:rPr>
                <w:rFonts w:ascii="Times New Roman" w:hAnsi="Times New Roman"/>
                <w:lang w:val="ro-RO"/>
              </w:rPr>
              <w:lastRenderedPageBreak/>
              <w:t xml:space="preserve">De </w:t>
            </w:r>
            <w:r w:rsidR="00C82BA4" w:rsidRPr="008F773A">
              <w:rPr>
                <w:rFonts w:ascii="Times New Roman" w:hAnsi="Times New Roman"/>
                <w:lang w:val="ro-RO"/>
              </w:rPr>
              <w:t>a</w:t>
            </w:r>
            <w:r w:rsidRPr="008F773A">
              <w:rPr>
                <w:rFonts w:ascii="Times New Roman" w:hAnsi="Times New Roman"/>
                <w:lang w:val="ro-RO"/>
              </w:rPr>
              <w:t>semenea nu se în</w:t>
            </w:r>
            <w:r w:rsidRPr="008F773A">
              <w:rPr>
                <w:rFonts w:ascii="Cambria Math" w:hAnsi="Cambria Math" w:cs="Cambria Math"/>
                <w:lang w:val="ro-RO"/>
              </w:rPr>
              <w:t>ț</w:t>
            </w:r>
            <w:r w:rsidRPr="008F773A">
              <w:rPr>
                <w:rFonts w:ascii="Times New Roman" w:hAnsi="Times New Roman"/>
                <w:lang w:val="ro-RO"/>
              </w:rPr>
              <w:t>elege ce alte pr</w:t>
            </w:r>
            <w:r w:rsidR="00C82BA4" w:rsidRPr="008F773A">
              <w:rPr>
                <w:rFonts w:ascii="Times New Roman" w:hAnsi="Times New Roman"/>
                <w:lang w:val="ro-RO"/>
              </w:rPr>
              <w:t>oduse intră în acestă categorie</w:t>
            </w:r>
            <w:r w:rsidRPr="008F773A">
              <w:rPr>
                <w:rFonts w:ascii="Times New Roman" w:hAnsi="Times New Roman"/>
                <w:lang w:val="ro-RO"/>
              </w:rPr>
              <w:t xml:space="preserve">, în afara de calian (narghilea) precum </w:t>
            </w:r>
            <w:r w:rsidRPr="008F773A">
              <w:rPr>
                <w:rFonts w:ascii="Cambria Math" w:hAnsi="Cambria Math" w:cs="Cambria Math"/>
                <w:lang w:val="ro-RO"/>
              </w:rPr>
              <w:t>ș</w:t>
            </w:r>
            <w:r w:rsidRPr="008F773A">
              <w:rPr>
                <w:rFonts w:ascii="Times New Roman" w:hAnsi="Times New Roman"/>
                <w:lang w:val="ro-RO"/>
              </w:rPr>
              <w:t>i dimensiunea problemei.</w:t>
            </w:r>
          </w:p>
          <w:p w:rsidR="00262FE2" w:rsidRPr="008F773A" w:rsidRDefault="00957E88" w:rsidP="00CB301B">
            <w:pPr>
              <w:spacing w:before="120" w:after="120"/>
              <w:jc w:val="both"/>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Se impune completarea AIR-ului cu toate produsele care intră în această categorie, cu identificarea problemei reglementării acesteia </w:t>
            </w:r>
            <w:r w:rsidRPr="008F773A">
              <w:rPr>
                <w:rFonts w:ascii="Cambria Math" w:hAnsi="Cambria Math" w:cs="Cambria Math"/>
                <w:lang w:val="ro-RO"/>
              </w:rPr>
              <w:t>ș</w:t>
            </w:r>
            <w:r w:rsidRPr="008F773A">
              <w:rPr>
                <w:rFonts w:ascii="Times New Roman" w:hAnsi="Times New Roman"/>
                <w:lang w:val="ro-RO"/>
              </w:rPr>
              <w:t>i a dimensiunii problemei.</w:t>
            </w:r>
            <w:r w:rsidR="00D237F0" w:rsidRPr="008F773A">
              <w:rPr>
                <w:rFonts w:ascii="Times New Roman" w:hAnsi="Times New Roman"/>
                <w:lang w:val="ro-RO"/>
              </w:rPr>
              <w:t xml:space="preserve"> </w:t>
            </w:r>
            <w:r w:rsidR="00F838C2" w:rsidRPr="008F773A">
              <w:rPr>
                <w:rFonts w:ascii="Times New Roman" w:hAnsi="Times New Roman"/>
                <w:lang w:val="ro-RO"/>
              </w:rPr>
              <w:t xml:space="preserve">O reglementare adecvată </w:t>
            </w:r>
            <w:r w:rsidR="00F838C2" w:rsidRPr="008F773A">
              <w:rPr>
                <w:rFonts w:ascii="Cambria Math" w:hAnsi="Cambria Math" w:cs="Cambria Math"/>
                <w:lang w:val="ro-RO"/>
              </w:rPr>
              <w:t>ș</w:t>
            </w:r>
            <w:r w:rsidR="00F838C2" w:rsidRPr="008F773A">
              <w:rPr>
                <w:rFonts w:ascii="Times New Roman" w:hAnsi="Times New Roman"/>
                <w:lang w:val="ro-RO"/>
              </w:rPr>
              <w:t>i propor</w:t>
            </w:r>
            <w:r w:rsidR="00F838C2" w:rsidRPr="008F773A">
              <w:rPr>
                <w:rFonts w:ascii="Cambria Math" w:hAnsi="Cambria Math" w:cs="Cambria Math"/>
                <w:lang w:val="ro-RO"/>
              </w:rPr>
              <w:t>ț</w:t>
            </w:r>
            <w:r w:rsidR="00F838C2" w:rsidRPr="008F773A">
              <w:rPr>
                <w:rFonts w:ascii="Times New Roman" w:hAnsi="Times New Roman"/>
                <w:lang w:val="ro-RO"/>
              </w:rPr>
              <w:t xml:space="preserve">ională a domeniului tutunului este atât necesară, cât </w:t>
            </w:r>
            <w:r w:rsidR="00F838C2" w:rsidRPr="008F773A">
              <w:rPr>
                <w:rFonts w:ascii="Cambria Math" w:hAnsi="Cambria Math" w:cs="Cambria Math"/>
                <w:lang w:val="ro-RO"/>
              </w:rPr>
              <w:t>ș</w:t>
            </w:r>
            <w:r w:rsidR="00F838C2" w:rsidRPr="008F773A">
              <w:rPr>
                <w:rFonts w:ascii="Times New Roman" w:hAnsi="Times New Roman"/>
                <w:lang w:val="ro-RO"/>
              </w:rPr>
              <w:t>i corectă. În acest sens procesele transparente de reglementare sunt mai mult decât necesare.</w:t>
            </w:r>
          </w:p>
        </w:tc>
        <w:tc>
          <w:tcPr>
            <w:tcW w:w="1417" w:type="dxa"/>
          </w:tcPr>
          <w:p w:rsidR="00581281" w:rsidRPr="008F773A" w:rsidRDefault="00581281" w:rsidP="00F838C2">
            <w:pPr>
              <w:jc w:val="both"/>
              <w:rPr>
                <w:rFonts w:ascii="Times New Roman" w:hAnsi="Times New Roman"/>
                <w:lang w:val="ro-RO"/>
              </w:rPr>
            </w:pPr>
          </w:p>
          <w:p w:rsidR="00F838C2" w:rsidRPr="008F773A" w:rsidRDefault="00F838C2" w:rsidP="00F838C2">
            <w:pPr>
              <w:jc w:val="both"/>
              <w:rPr>
                <w:rFonts w:ascii="Times New Roman" w:hAnsi="Times New Roman"/>
                <w:lang w:val="ro-RO"/>
              </w:rPr>
            </w:pPr>
          </w:p>
          <w:p w:rsidR="00F838C2" w:rsidRPr="008F773A" w:rsidRDefault="00F838C2" w:rsidP="00F838C2">
            <w:pPr>
              <w:jc w:val="both"/>
              <w:rPr>
                <w:rFonts w:ascii="Times New Roman" w:hAnsi="Times New Roman"/>
                <w:lang w:val="ro-RO"/>
              </w:rPr>
            </w:pPr>
            <w:r w:rsidRPr="008F773A">
              <w:rPr>
                <w:rFonts w:ascii="Times New Roman" w:hAnsi="Times New Roman"/>
                <w:lang w:val="ro-RO"/>
              </w:rPr>
              <w:t>Amcham (JTI, BAT, PMI)</w:t>
            </w: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F838C2" w:rsidRPr="008F773A" w:rsidRDefault="00F838C2" w:rsidP="00F838C2">
            <w:pPr>
              <w:jc w:val="both"/>
              <w:rPr>
                <w:rFonts w:ascii="Times New Roman" w:hAnsi="Times New Roman"/>
                <w:lang w:val="ro-RO"/>
              </w:rPr>
            </w:pPr>
          </w:p>
        </w:tc>
        <w:tc>
          <w:tcPr>
            <w:tcW w:w="3402" w:type="dxa"/>
          </w:tcPr>
          <w:p w:rsidR="00CF6010" w:rsidRPr="008F773A" w:rsidRDefault="00CF6010" w:rsidP="00CF6010">
            <w:pPr>
              <w:pStyle w:val="CommentText"/>
              <w:rPr>
                <w:lang w:val="ro-RO"/>
              </w:rPr>
            </w:pPr>
          </w:p>
          <w:p w:rsidR="00CF6010" w:rsidRPr="008F773A" w:rsidRDefault="00CF6010" w:rsidP="00CF6010">
            <w:pPr>
              <w:pStyle w:val="CommentText"/>
              <w:rPr>
                <w:lang w:val="ro-RO"/>
              </w:rPr>
            </w:pPr>
          </w:p>
          <w:p w:rsidR="000B369B" w:rsidRPr="008F773A" w:rsidRDefault="000B369B" w:rsidP="000B369B">
            <w:pPr>
              <w:pStyle w:val="CommentText"/>
              <w:rPr>
                <w:lang w:val="ro-RO"/>
              </w:rPr>
            </w:pPr>
            <w:r w:rsidRPr="008F773A">
              <w:rPr>
                <w:color w:val="222222"/>
                <w:shd w:val="clear" w:color="auto" w:fill="FFFFFF"/>
                <w:lang w:val="ro-RO"/>
              </w:rPr>
              <w:t xml:space="preserve">Nu se acceptă. </w:t>
            </w:r>
            <w:r w:rsidRPr="008F773A">
              <w:rPr>
                <w:lang w:val="ro-RO"/>
              </w:rPr>
              <w:t>Problema 1 a devenit problema 5.</w:t>
            </w:r>
          </w:p>
          <w:p w:rsidR="00CF6010" w:rsidRPr="008F773A" w:rsidRDefault="007602BA" w:rsidP="00CF6010">
            <w:pPr>
              <w:pStyle w:val="CommentText"/>
              <w:rPr>
                <w:lang w:val="ro-RO"/>
              </w:rPr>
            </w:pPr>
            <w:r w:rsidRPr="008F773A">
              <w:rPr>
                <w:lang w:val="ro-RO"/>
              </w:rPr>
              <w:t>Descrierea problemei</w:t>
            </w:r>
            <w:r w:rsidR="000B369B" w:rsidRPr="008F773A">
              <w:rPr>
                <w:lang w:val="ro-RO"/>
              </w:rPr>
              <w:t xml:space="preserve"> şi dimensiunea acesteia a</w:t>
            </w:r>
            <w:r w:rsidR="00B15C44" w:rsidRPr="008F773A">
              <w:rPr>
                <w:lang w:val="ro-RO"/>
              </w:rPr>
              <w:t>u</w:t>
            </w:r>
            <w:r w:rsidR="000B369B" w:rsidRPr="008F773A">
              <w:rPr>
                <w:lang w:val="ro-RO"/>
              </w:rPr>
              <w:t xml:space="preserve"> </w:t>
            </w:r>
            <w:r w:rsidR="00B15C44" w:rsidRPr="008F773A">
              <w:rPr>
                <w:lang w:val="ro-RO"/>
              </w:rPr>
              <w:t xml:space="preserve">fost modificate </w:t>
            </w:r>
            <w:r w:rsidR="000B369B" w:rsidRPr="008F773A">
              <w:rPr>
                <w:lang w:val="ro-RO"/>
              </w:rPr>
              <w:t xml:space="preserve">şi completată. </w:t>
            </w:r>
            <w:r w:rsidR="000B369B" w:rsidRPr="008F773A">
              <w:rPr>
                <w:color w:val="222222"/>
                <w:shd w:val="clear" w:color="auto" w:fill="FFFFFF"/>
                <w:lang w:val="ro-RO"/>
              </w:rPr>
              <w:t xml:space="preserve">Spre deosebire de alcool, nu există doze minime de inocuitate a nicotinei, administrarea sa e periculoasă pentru sănătate sub toate formele. </w:t>
            </w:r>
          </w:p>
          <w:p w:rsidR="00CF6010" w:rsidRPr="008F773A" w:rsidRDefault="00CF6010" w:rsidP="00CF6010">
            <w:pPr>
              <w:pStyle w:val="CommentText"/>
              <w:rPr>
                <w:lang w:val="ro-RO"/>
              </w:rPr>
            </w:pPr>
          </w:p>
          <w:p w:rsidR="00CF6010" w:rsidRPr="008F773A" w:rsidRDefault="00CF6010" w:rsidP="00CF6010">
            <w:pPr>
              <w:pStyle w:val="CommentText"/>
              <w:rPr>
                <w:lang w:val="ro-RO"/>
              </w:rPr>
            </w:pPr>
          </w:p>
          <w:p w:rsidR="00CF6010" w:rsidRPr="008F773A" w:rsidRDefault="00CF6010" w:rsidP="00CF6010">
            <w:pPr>
              <w:pStyle w:val="CommentText"/>
              <w:rPr>
                <w:lang w:val="ro-RO"/>
              </w:rPr>
            </w:pPr>
          </w:p>
          <w:p w:rsidR="00CF6010" w:rsidRPr="008F773A" w:rsidRDefault="00CF6010" w:rsidP="00CF6010">
            <w:pPr>
              <w:pStyle w:val="CommentText"/>
              <w:rPr>
                <w:lang w:val="ro-RO"/>
              </w:rPr>
            </w:pPr>
          </w:p>
          <w:p w:rsidR="00CF6010" w:rsidRPr="008F773A" w:rsidRDefault="00CF6010" w:rsidP="00CF6010">
            <w:pPr>
              <w:pStyle w:val="CommentText"/>
              <w:rPr>
                <w:lang w:val="ro-RO"/>
              </w:rPr>
            </w:pPr>
          </w:p>
          <w:p w:rsidR="00CF6010" w:rsidRPr="008F773A" w:rsidRDefault="00CF6010" w:rsidP="00CF6010">
            <w:pPr>
              <w:pStyle w:val="CommentText"/>
              <w:rPr>
                <w:lang w:val="ro-RO"/>
              </w:rPr>
            </w:pPr>
          </w:p>
          <w:p w:rsidR="00CF6010" w:rsidRPr="008F773A" w:rsidRDefault="00CF6010" w:rsidP="00CF6010">
            <w:pPr>
              <w:pStyle w:val="CommentText"/>
              <w:rPr>
                <w:lang w:val="ro-RO"/>
              </w:rPr>
            </w:pPr>
          </w:p>
          <w:p w:rsidR="00CF6010" w:rsidRPr="008F773A" w:rsidRDefault="00CF6010" w:rsidP="00CF6010">
            <w:pPr>
              <w:pStyle w:val="CommentText"/>
              <w:rPr>
                <w:lang w:val="ro-RO"/>
              </w:rPr>
            </w:pPr>
          </w:p>
          <w:p w:rsidR="00CF6010" w:rsidRPr="008F773A" w:rsidRDefault="00CF6010" w:rsidP="00CF6010">
            <w:pPr>
              <w:pStyle w:val="CommentText"/>
              <w:rPr>
                <w:lang w:val="ro-RO"/>
              </w:rPr>
            </w:pPr>
          </w:p>
          <w:p w:rsidR="00CF6010" w:rsidRPr="008F773A" w:rsidRDefault="00CF6010" w:rsidP="00CF6010">
            <w:pPr>
              <w:pStyle w:val="CommentText"/>
              <w:rPr>
                <w:lang w:val="ro-RO"/>
              </w:rPr>
            </w:pPr>
          </w:p>
          <w:p w:rsidR="00CF6010" w:rsidRPr="008F773A" w:rsidRDefault="00CF6010" w:rsidP="00CF6010">
            <w:pPr>
              <w:pStyle w:val="CommentText"/>
              <w:rPr>
                <w:lang w:val="ro-RO"/>
              </w:rPr>
            </w:pPr>
          </w:p>
          <w:p w:rsidR="00CF6010" w:rsidRPr="008F773A" w:rsidRDefault="00CF6010" w:rsidP="00CF6010">
            <w:pPr>
              <w:pStyle w:val="CommentText"/>
              <w:rPr>
                <w:lang w:val="ro-RO"/>
              </w:rPr>
            </w:pPr>
          </w:p>
          <w:p w:rsidR="00CF6010" w:rsidRPr="008F773A" w:rsidRDefault="00CF6010" w:rsidP="00CF6010">
            <w:pPr>
              <w:pStyle w:val="CommentText"/>
              <w:rPr>
                <w:lang w:val="ro-RO"/>
              </w:rPr>
            </w:pPr>
          </w:p>
          <w:p w:rsidR="00CF6010" w:rsidRPr="008F773A" w:rsidRDefault="00CF6010" w:rsidP="00CF6010">
            <w:pPr>
              <w:pStyle w:val="CommentText"/>
              <w:rPr>
                <w:lang w:val="ro-RO"/>
              </w:rPr>
            </w:pPr>
          </w:p>
          <w:p w:rsidR="00CF6010" w:rsidRPr="008F773A" w:rsidRDefault="00CF6010" w:rsidP="00CF6010">
            <w:pPr>
              <w:pStyle w:val="CommentText"/>
              <w:rPr>
                <w:lang w:val="ro-RO"/>
              </w:rPr>
            </w:pPr>
          </w:p>
          <w:p w:rsidR="00CF6010" w:rsidRPr="008F773A" w:rsidRDefault="00CF6010" w:rsidP="00CF6010">
            <w:pPr>
              <w:pStyle w:val="CommentText"/>
              <w:rPr>
                <w:lang w:val="ro-RO"/>
              </w:rPr>
            </w:pPr>
          </w:p>
          <w:p w:rsidR="00ED478F" w:rsidRPr="008F773A" w:rsidRDefault="00ED478F" w:rsidP="00ED478F">
            <w:pPr>
              <w:jc w:val="both"/>
              <w:rPr>
                <w:rFonts w:ascii="Times New Roman" w:hAnsi="Times New Roman"/>
                <w:lang w:val="ro-RO"/>
              </w:rPr>
            </w:pPr>
          </w:p>
          <w:p w:rsidR="00ED478F" w:rsidRPr="008F773A" w:rsidRDefault="00ED478F" w:rsidP="00ED478F">
            <w:pPr>
              <w:jc w:val="both"/>
              <w:rPr>
                <w:rFonts w:ascii="Times New Roman" w:hAnsi="Times New Roman"/>
                <w:lang w:val="ro-RO"/>
              </w:rPr>
            </w:pPr>
          </w:p>
          <w:p w:rsidR="00ED478F" w:rsidRPr="008F773A" w:rsidRDefault="00ED478F" w:rsidP="00ED478F">
            <w:pPr>
              <w:jc w:val="both"/>
              <w:rPr>
                <w:rFonts w:ascii="Times New Roman" w:hAnsi="Times New Roman"/>
                <w:lang w:val="ro-RO"/>
              </w:rPr>
            </w:pPr>
          </w:p>
          <w:p w:rsidR="00262FE2" w:rsidRPr="008F773A" w:rsidRDefault="00262FE2" w:rsidP="00262FE2">
            <w:pPr>
              <w:jc w:val="both"/>
              <w:rPr>
                <w:rStyle w:val="apple-converted-space"/>
                <w:rFonts w:ascii="Times New Roman" w:hAnsi="Times New Roman"/>
                <w:shd w:val="clear" w:color="auto" w:fill="FFFFFF"/>
                <w:lang w:val="ro-RO"/>
              </w:rPr>
            </w:pPr>
          </w:p>
          <w:p w:rsidR="00262FE2" w:rsidRPr="008F773A" w:rsidRDefault="00262FE2" w:rsidP="00262FE2">
            <w:pPr>
              <w:jc w:val="both"/>
              <w:rPr>
                <w:rFonts w:ascii="Times New Roman" w:hAnsi="Times New Roman"/>
                <w:color w:val="222222"/>
                <w:shd w:val="clear" w:color="auto" w:fill="FFFFFF"/>
                <w:lang w:val="ro-RO"/>
              </w:rPr>
            </w:pPr>
          </w:p>
        </w:tc>
      </w:tr>
      <w:tr w:rsidR="007F000F" w:rsidRPr="008F773A" w:rsidTr="008303F9">
        <w:tc>
          <w:tcPr>
            <w:tcW w:w="2518" w:type="dxa"/>
          </w:tcPr>
          <w:p w:rsidR="007F000F" w:rsidRPr="008F773A" w:rsidRDefault="007F000F" w:rsidP="007F000F">
            <w:pPr>
              <w:autoSpaceDE w:val="0"/>
              <w:autoSpaceDN w:val="0"/>
              <w:adjustRightInd w:val="0"/>
              <w:jc w:val="both"/>
              <w:rPr>
                <w:rFonts w:ascii="Times New Roman" w:hAnsi="Times New Roman"/>
                <w:b/>
                <w:bCs/>
                <w:lang w:val="ro-RO"/>
              </w:rPr>
            </w:pPr>
          </w:p>
          <w:p w:rsidR="007F000F" w:rsidRPr="008F773A" w:rsidRDefault="007F000F" w:rsidP="007F000F">
            <w:pPr>
              <w:autoSpaceDE w:val="0"/>
              <w:autoSpaceDN w:val="0"/>
              <w:adjustRightInd w:val="0"/>
              <w:jc w:val="both"/>
              <w:rPr>
                <w:rFonts w:ascii="Times New Roman" w:hAnsi="Times New Roman"/>
                <w:b/>
                <w:lang w:val="ro-RO"/>
              </w:rPr>
            </w:pPr>
            <w:r w:rsidRPr="008F773A">
              <w:rPr>
                <w:rFonts w:ascii="Times New Roman" w:hAnsi="Times New Roman"/>
                <w:b/>
                <w:bCs/>
                <w:lang w:val="ro-RO"/>
              </w:rPr>
              <w:t>Problema 2. E</w:t>
            </w:r>
            <w:r w:rsidRPr="008F773A">
              <w:rPr>
                <w:rFonts w:ascii="Times New Roman" w:hAnsi="Times New Roman"/>
                <w:b/>
                <w:lang w:val="ro-RO"/>
              </w:rPr>
              <w:t>ficien</w:t>
            </w:r>
            <w:r w:rsidRPr="008F773A">
              <w:rPr>
                <w:rFonts w:ascii="Cambria Math" w:hAnsi="Cambria Math" w:cs="Cambria Math"/>
                <w:b/>
                <w:lang w:val="ro-RO"/>
              </w:rPr>
              <w:t>ț</w:t>
            </w:r>
            <w:r w:rsidRPr="008F773A">
              <w:rPr>
                <w:rFonts w:ascii="Times New Roman" w:hAnsi="Times New Roman"/>
                <w:b/>
                <w:lang w:val="ro-RO"/>
              </w:rPr>
              <w:t>a politicilor de control al tutunului</w:t>
            </w:r>
          </w:p>
          <w:p w:rsidR="007F000F" w:rsidRPr="008F773A" w:rsidRDefault="007F000F" w:rsidP="007F000F">
            <w:pPr>
              <w:autoSpaceDE w:val="0"/>
              <w:autoSpaceDN w:val="0"/>
              <w:adjustRightInd w:val="0"/>
              <w:jc w:val="both"/>
              <w:rPr>
                <w:rFonts w:ascii="Times New Roman" w:hAnsi="Times New Roman"/>
                <w:b/>
                <w:bCs/>
                <w:lang w:val="ro-RO"/>
              </w:rPr>
            </w:pPr>
          </w:p>
        </w:tc>
        <w:tc>
          <w:tcPr>
            <w:tcW w:w="6521" w:type="dxa"/>
          </w:tcPr>
          <w:p w:rsidR="007F000F" w:rsidRPr="008F773A" w:rsidRDefault="007F000F" w:rsidP="006A7B9E">
            <w:pPr>
              <w:jc w:val="both"/>
              <w:rPr>
                <w:rFonts w:ascii="Times New Roman" w:hAnsi="Times New Roman"/>
                <w:color w:val="000000"/>
                <w:lang w:val="ro-RO"/>
              </w:rPr>
            </w:pPr>
          </w:p>
          <w:p w:rsidR="00262FE2" w:rsidRPr="008F773A" w:rsidRDefault="00262FE2" w:rsidP="00262FE2">
            <w:pPr>
              <w:jc w:val="both"/>
              <w:rPr>
                <w:rFonts w:ascii="Times New Roman" w:hAnsi="Times New Roman"/>
                <w:i/>
                <w:lang w:val="ro-RO"/>
              </w:rPr>
            </w:pPr>
            <w:r w:rsidRPr="008F773A">
              <w:rPr>
                <w:rFonts w:ascii="Times New Roman" w:hAnsi="Times New Roman"/>
                <w:lang w:val="ro-RO"/>
              </w:rPr>
              <w:t xml:space="preserve">Articolul 5.3 al Convenţiei Cadru privind Controlul Tutunului (CCCT) nu sugerează de fapt că persoanele responsabile de luarea deciziilor nu ar trebui să se întâlnească cu reprezentanţii industriei tutunului. Acest fapt se înţelege clar chiar din textul Articolului 5.3. însuşi, care stipulează: </w:t>
            </w:r>
            <w:r w:rsidRPr="008F773A">
              <w:rPr>
                <w:rFonts w:ascii="Times New Roman" w:hAnsi="Times New Roman"/>
                <w:i/>
                <w:lang w:val="ro-RO"/>
              </w:rPr>
              <w:t xml:space="preserve">“În stabilirea şi implementarea politicilor de sănătate publică referitoare la controlul tutunului, Părţile vor acţiona pentru protejarea acestor politici de interesele comerciale sau de alt tip din industria tutunului, în conformitate cu legislaţia naţională”. </w:t>
            </w:r>
          </w:p>
          <w:p w:rsidR="00262FE2" w:rsidRPr="008F773A" w:rsidRDefault="00262FE2" w:rsidP="00262FE2">
            <w:pPr>
              <w:jc w:val="both"/>
              <w:rPr>
                <w:rFonts w:ascii="Times New Roman" w:hAnsi="Times New Roman"/>
                <w:lang w:val="ro-RO"/>
              </w:rPr>
            </w:pPr>
            <w:r w:rsidRPr="008F773A">
              <w:rPr>
                <w:rFonts w:ascii="Times New Roman" w:hAnsi="Times New Roman"/>
                <w:lang w:val="ro-RO"/>
              </w:rPr>
              <w:t>Articolul 5.3. urmăreşte protejarea procesului legislativ de influenţă necorespunzătoare. În acest sens trebuie recunoscută necesitatea unei consultări largi cu părţile interesate şi a unui proces deschis şi transparent. Orice eliminare a unei anumite părţi interesate sau grup de părţi interesate ar veni în contradicţie cu principiile democraţiei participatorii şi egalităţii.</w:t>
            </w:r>
          </w:p>
          <w:p w:rsidR="00262FE2" w:rsidRPr="008F773A" w:rsidRDefault="00262FE2" w:rsidP="00262FE2">
            <w:pPr>
              <w:jc w:val="both"/>
              <w:rPr>
                <w:rFonts w:ascii="Times New Roman" w:hAnsi="Times New Roman"/>
                <w:lang w:val="ro-RO"/>
              </w:rPr>
            </w:pPr>
            <w:r w:rsidRPr="008F773A">
              <w:rPr>
                <w:rFonts w:ascii="Times New Roman" w:hAnsi="Times New Roman"/>
                <w:lang w:val="ro-RO"/>
              </w:rPr>
              <w:t>Este incontestabil faptul că nimeni nu ar trebui să exercite influenţă necorespunzătoare asupra autorită</w:t>
            </w:r>
            <w:r w:rsidRPr="008F773A">
              <w:rPr>
                <w:rFonts w:ascii="Cambria Math" w:hAnsi="Cambria Math" w:cs="Cambria Math"/>
                <w:lang w:val="ro-RO"/>
              </w:rPr>
              <w:t>ț</w:t>
            </w:r>
            <w:r w:rsidRPr="008F773A">
              <w:rPr>
                <w:rFonts w:ascii="Times New Roman" w:hAnsi="Times New Roman"/>
                <w:lang w:val="ro-RO"/>
              </w:rPr>
              <w:t>ilor legale din orice stat. Astfel, Articolul 5.3. oferă oportunitatea îmbunătăţirii transparenţei, politicii incluzive şi integrităţii procesului regulator, utilizând principiile de bună guvernare.</w:t>
            </w:r>
          </w:p>
          <w:p w:rsidR="00262FE2" w:rsidRPr="008F773A" w:rsidRDefault="00262FE2" w:rsidP="00CB301B">
            <w:pPr>
              <w:autoSpaceDE w:val="0"/>
              <w:autoSpaceDN w:val="0"/>
              <w:adjustRightInd w:val="0"/>
              <w:jc w:val="both"/>
              <w:rPr>
                <w:rFonts w:ascii="Times New Roman" w:hAnsi="Times New Roman"/>
                <w:color w:val="000000"/>
                <w:lang w:val="ro-RO"/>
              </w:rPr>
            </w:pPr>
            <w:r w:rsidRPr="008F773A">
              <w:rPr>
                <w:rFonts w:ascii="Times New Roman" w:hAnsi="Times New Roman"/>
                <w:lang w:val="ro-RO"/>
              </w:rPr>
              <w:t xml:space="preserve">Am dori să menţionăm că prevederile Articolului 5.3. nu poartă caracter obligatoriu. Acest fapt a fost clarificat recent de către Secretarul General al Comisiei Europene, Catherine Day, drept răspuns la o scrisoare din partea Alianţei pentru Transparenţa Lobby-ului şi Reguli Etice (ALTER-EU) (găsiţi anexată o copie a acestui răspuns – ANEXA 2). În răspunsul său, Secretarul General a declarat: </w:t>
            </w:r>
            <w:r w:rsidRPr="008F773A">
              <w:rPr>
                <w:rFonts w:ascii="Times New Roman" w:hAnsi="Times New Roman"/>
                <w:i/>
                <w:lang w:val="ro-RO"/>
              </w:rPr>
              <w:t xml:space="preserve">”În primul rând, este important de menţionat că Ghidurile OMS de implementare a Articolului 5.3. al CCCT </w:t>
            </w:r>
            <w:r w:rsidRPr="008F773A">
              <w:rPr>
                <w:rFonts w:ascii="Times New Roman" w:hAnsi="Times New Roman"/>
                <w:b/>
                <w:i/>
                <w:lang w:val="ro-RO"/>
              </w:rPr>
              <w:t>nu poartă caracter obligatoriu</w:t>
            </w:r>
            <w:r w:rsidRPr="008F773A">
              <w:rPr>
                <w:rFonts w:ascii="Times New Roman" w:hAnsi="Times New Roman"/>
                <w:i/>
                <w:lang w:val="ro-RO"/>
              </w:rPr>
              <w:t xml:space="preserve">. Părţile sunt încurajate să le urmeze pe cât de posibil, în conformitate cu </w:t>
            </w:r>
            <w:r w:rsidRPr="008F773A">
              <w:rPr>
                <w:rFonts w:ascii="Times New Roman" w:hAnsi="Times New Roman"/>
                <w:b/>
                <w:i/>
                <w:lang w:val="ro-RO"/>
              </w:rPr>
              <w:t>legislaţia naţională</w:t>
            </w:r>
            <w:r w:rsidRPr="008F773A">
              <w:rPr>
                <w:rFonts w:ascii="Times New Roman" w:hAnsi="Times New Roman"/>
                <w:i/>
                <w:lang w:val="ro-RO"/>
              </w:rPr>
              <w:t>. Ghidurile respective nu conţin cerinţe specifice obligatorii de ţinere a adunărilor sau cu privire la caracterul public al acestor adunări”.</w:t>
            </w:r>
          </w:p>
        </w:tc>
        <w:tc>
          <w:tcPr>
            <w:tcW w:w="1417" w:type="dxa"/>
          </w:tcPr>
          <w:p w:rsidR="007F000F" w:rsidRPr="008F773A" w:rsidRDefault="007F000F" w:rsidP="00F838C2">
            <w:pPr>
              <w:jc w:val="both"/>
              <w:rPr>
                <w:rFonts w:ascii="Times New Roman" w:hAnsi="Times New Roman"/>
                <w:lang w:val="ro-RO"/>
              </w:rPr>
            </w:pPr>
          </w:p>
          <w:p w:rsidR="00262FE2" w:rsidRPr="008F773A" w:rsidRDefault="00262FE2" w:rsidP="00262FE2">
            <w:pPr>
              <w:jc w:val="both"/>
              <w:rPr>
                <w:rFonts w:ascii="Times New Roman" w:hAnsi="Times New Roman"/>
                <w:lang w:val="ro-RO"/>
              </w:rPr>
            </w:pPr>
            <w:r w:rsidRPr="008F773A">
              <w:rPr>
                <w:rFonts w:ascii="Times New Roman" w:hAnsi="Times New Roman"/>
                <w:lang w:val="ro-RO"/>
              </w:rPr>
              <w:t>Amcham (JTI, BAT, PMI)</w:t>
            </w:r>
          </w:p>
          <w:p w:rsidR="00262FE2" w:rsidRPr="008F773A" w:rsidRDefault="00262FE2" w:rsidP="00F838C2">
            <w:pPr>
              <w:jc w:val="both"/>
              <w:rPr>
                <w:rFonts w:ascii="Times New Roman" w:hAnsi="Times New Roman"/>
                <w:lang w:val="ro-RO"/>
              </w:rPr>
            </w:pPr>
          </w:p>
        </w:tc>
        <w:tc>
          <w:tcPr>
            <w:tcW w:w="3402" w:type="dxa"/>
          </w:tcPr>
          <w:p w:rsidR="007F000F" w:rsidRPr="008F773A" w:rsidRDefault="007F000F" w:rsidP="006A7B9E">
            <w:pPr>
              <w:pStyle w:val="CommentText"/>
              <w:rPr>
                <w:lang w:val="ro-RO"/>
              </w:rPr>
            </w:pPr>
          </w:p>
          <w:p w:rsidR="00262FE2" w:rsidRPr="008F773A" w:rsidRDefault="00262FE2" w:rsidP="00262FE2">
            <w:pPr>
              <w:jc w:val="both"/>
              <w:rPr>
                <w:rFonts w:ascii="Times New Roman" w:hAnsi="Times New Roman"/>
                <w:lang w:val="ro-RO"/>
              </w:rPr>
            </w:pPr>
            <w:r w:rsidRPr="008F773A">
              <w:rPr>
                <w:rFonts w:ascii="Times New Roman" w:hAnsi="Times New Roman"/>
                <w:lang w:val="ro-RO"/>
              </w:rPr>
              <w:t xml:space="preserve">Conform art. 9 a Legii Nr. 239 din 13.11.2008 privind transparenţa în procesul decizional, conform  HG Nr. 1230 din 24.10.2006 cu privire la aprobarea Metodologiei de analiză a impactului de reglementare şi monitorizare a eficienţei actului de reglementare,  conform art. 5, p.3 a CCCT şi conform Legii Nr. 16 din 15.02.2008 cu privire la Conflictul de interese, MS nu este obligat să organizeze consultări, şedinţe separate cu reprezentanţii industriei tutunului. </w:t>
            </w:r>
          </w:p>
          <w:p w:rsidR="00262FE2" w:rsidRPr="008F773A" w:rsidRDefault="00262FE2" w:rsidP="00262FE2">
            <w:pPr>
              <w:jc w:val="both"/>
              <w:rPr>
                <w:rFonts w:ascii="Times New Roman" w:hAnsi="Times New Roman"/>
                <w:lang w:val="ro-RO"/>
              </w:rPr>
            </w:pPr>
          </w:p>
          <w:p w:rsidR="00262FE2" w:rsidRPr="008F773A" w:rsidRDefault="00262FE2" w:rsidP="00262FE2">
            <w:pPr>
              <w:jc w:val="both"/>
              <w:rPr>
                <w:rFonts w:ascii="Times New Roman" w:hAnsi="Times New Roman"/>
                <w:lang w:val="ro-RO"/>
              </w:rPr>
            </w:pPr>
            <w:r w:rsidRPr="008F773A">
              <w:rPr>
                <w:rFonts w:ascii="Times New Roman" w:hAnsi="Times New Roman"/>
                <w:lang w:val="ro-RO"/>
              </w:rPr>
              <w:t xml:space="preserve">Dar în scopul facilitării procesului de perfecţionare a documentului </w:t>
            </w:r>
            <w:r w:rsidRPr="008F773A">
              <w:rPr>
                <w:rFonts w:ascii="Cambria Math" w:hAnsi="Cambria Math" w:cs="Cambria Math"/>
                <w:lang w:val="ro-RO"/>
              </w:rPr>
              <w:t>ș</w:t>
            </w:r>
            <w:r w:rsidRPr="008F773A">
              <w:rPr>
                <w:rFonts w:ascii="Times New Roman" w:hAnsi="Times New Roman"/>
                <w:lang w:val="ro-RO"/>
              </w:rPr>
              <w:t xml:space="preserve">i a luării în consideraţie a recomandărilor expertului şi ale GL </w:t>
            </w:r>
            <w:r w:rsidRPr="008F773A">
              <w:rPr>
                <w:rFonts w:ascii="Times New Roman" w:hAnsi="Times New Roman"/>
                <w:shd w:val="clear" w:color="auto" w:fill="FFFFFF"/>
                <w:lang w:val="ro-RO"/>
              </w:rPr>
              <w:t>pentru reglementarea activităţii de întreprinzător</w:t>
            </w:r>
            <w:r w:rsidRPr="008F773A">
              <w:rPr>
                <w:rStyle w:val="apple-converted-space"/>
                <w:rFonts w:ascii="Times New Roman" w:hAnsi="Times New Roman"/>
                <w:shd w:val="clear" w:color="auto" w:fill="FFFFFF"/>
                <w:lang w:val="ro-RO"/>
              </w:rPr>
              <w:t> reprezentanţii industriei tutunului au fost invitaţi la Şedinţa GL din 19 august 2013, la care au fost prezenţi diver</w:t>
            </w:r>
            <w:r w:rsidRPr="008F773A">
              <w:rPr>
                <w:rStyle w:val="apple-converted-space"/>
                <w:rFonts w:ascii="Cambria Math" w:hAnsi="Cambria Math" w:cs="Cambria Math"/>
                <w:shd w:val="clear" w:color="auto" w:fill="FFFFFF"/>
                <w:lang w:val="ro-RO"/>
              </w:rPr>
              <w:t>ș</w:t>
            </w:r>
            <w:r w:rsidRPr="008F773A">
              <w:rPr>
                <w:rStyle w:val="apple-converted-space"/>
                <w:rFonts w:ascii="Times New Roman" w:hAnsi="Times New Roman"/>
                <w:shd w:val="clear" w:color="auto" w:fill="FFFFFF"/>
                <w:lang w:val="ro-RO"/>
              </w:rPr>
              <w:t xml:space="preserve">i reprezentanţi ai instituţiilor publice, ale societăţii civile, dar reprezentanţii industriei tutunului nu s-au prezentat. Procesul-verbal al Şedinţei GL e anexat. </w:t>
            </w:r>
          </w:p>
          <w:p w:rsidR="00262FE2" w:rsidRPr="008F773A" w:rsidRDefault="00262FE2" w:rsidP="006A7B9E">
            <w:pPr>
              <w:pStyle w:val="CommentText"/>
              <w:rPr>
                <w:lang w:val="ro-RO"/>
              </w:rPr>
            </w:pPr>
          </w:p>
        </w:tc>
      </w:tr>
      <w:tr w:rsidR="007F000F" w:rsidRPr="008F773A" w:rsidTr="008303F9">
        <w:tc>
          <w:tcPr>
            <w:tcW w:w="2518" w:type="dxa"/>
          </w:tcPr>
          <w:p w:rsidR="007F000F" w:rsidRPr="008F773A" w:rsidRDefault="007F000F" w:rsidP="007F000F">
            <w:pPr>
              <w:autoSpaceDE w:val="0"/>
              <w:autoSpaceDN w:val="0"/>
              <w:adjustRightInd w:val="0"/>
              <w:jc w:val="both"/>
              <w:rPr>
                <w:rFonts w:ascii="Times New Roman" w:hAnsi="Times New Roman"/>
                <w:b/>
                <w:bCs/>
                <w:lang w:val="ro-RO"/>
              </w:rPr>
            </w:pPr>
          </w:p>
          <w:p w:rsidR="007F000F" w:rsidRPr="008F773A" w:rsidRDefault="00CB301B" w:rsidP="007F000F">
            <w:pPr>
              <w:autoSpaceDE w:val="0"/>
              <w:autoSpaceDN w:val="0"/>
              <w:adjustRightInd w:val="0"/>
              <w:jc w:val="both"/>
              <w:rPr>
                <w:rFonts w:ascii="Times New Roman" w:hAnsi="Times New Roman"/>
                <w:b/>
                <w:bCs/>
                <w:lang w:val="ro-RO"/>
              </w:rPr>
            </w:pPr>
            <w:r w:rsidRPr="008F773A">
              <w:rPr>
                <w:rFonts w:ascii="Times New Roman" w:hAnsi="Times New Roman"/>
                <w:b/>
                <w:bCs/>
                <w:lang w:val="ro-RO"/>
              </w:rPr>
              <w:t>P</w:t>
            </w:r>
            <w:r w:rsidR="007F000F" w:rsidRPr="008F773A">
              <w:rPr>
                <w:rFonts w:ascii="Times New Roman" w:hAnsi="Times New Roman"/>
                <w:b/>
                <w:bCs/>
                <w:lang w:val="ro-RO"/>
              </w:rPr>
              <w:t xml:space="preserve">roblema 3. Raportarea </w:t>
            </w:r>
            <w:r w:rsidR="007F000F" w:rsidRPr="008F773A">
              <w:rPr>
                <w:rFonts w:ascii="Cambria Math" w:hAnsi="Cambria Math" w:cs="Cambria Math"/>
                <w:b/>
                <w:bCs/>
                <w:lang w:val="ro-RO"/>
              </w:rPr>
              <w:t>ș</w:t>
            </w:r>
            <w:r w:rsidR="007F000F" w:rsidRPr="008F773A">
              <w:rPr>
                <w:rFonts w:ascii="Times New Roman" w:hAnsi="Times New Roman"/>
                <w:b/>
                <w:bCs/>
                <w:lang w:val="ro-RO"/>
              </w:rPr>
              <w:t>i reglementarea ingredientelor</w:t>
            </w:r>
          </w:p>
          <w:p w:rsidR="007F000F" w:rsidRPr="008F773A" w:rsidRDefault="007F000F" w:rsidP="007F000F">
            <w:pPr>
              <w:autoSpaceDE w:val="0"/>
              <w:autoSpaceDN w:val="0"/>
              <w:adjustRightInd w:val="0"/>
              <w:jc w:val="both"/>
              <w:rPr>
                <w:rFonts w:ascii="Times New Roman" w:hAnsi="Times New Roman"/>
                <w:b/>
                <w:bCs/>
                <w:lang w:val="ro-RO"/>
              </w:rPr>
            </w:pPr>
          </w:p>
        </w:tc>
        <w:tc>
          <w:tcPr>
            <w:tcW w:w="6521" w:type="dxa"/>
          </w:tcPr>
          <w:p w:rsidR="007F000F" w:rsidRPr="008F773A" w:rsidRDefault="007F000F" w:rsidP="006A7B9E">
            <w:pPr>
              <w:jc w:val="both"/>
              <w:rPr>
                <w:rFonts w:ascii="Times New Roman" w:hAnsi="Times New Roman"/>
                <w:color w:val="000000"/>
                <w:lang w:val="ro-RO"/>
              </w:rPr>
            </w:pPr>
          </w:p>
          <w:p w:rsidR="00262FE2" w:rsidRPr="008F773A" w:rsidRDefault="00262FE2" w:rsidP="00262FE2">
            <w:pPr>
              <w:autoSpaceDE w:val="0"/>
              <w:autoSpaceDN w:val="0"/>
              <w:adjustRightInd w:val="0"/>
              <w:jc w:val="both"/>
              <w:rPr>
                <w:rFonts w:ascii="Times New Roman" w:hAnsi="Times New Roman"/>
                <w:b/>
                <w:bCs/>
                <w:lang w:val="ro-RO"/>
              </w:rPr>
            </w:pPr>
            <w:r w:rsidRPr="008F773A">
              <w:rPr>
                <w:rFonts w:ascii="Times New Roman" w:hAnsi="Times New Roman"/>
                <w:lang w:val="ro-RO"/>
              </w:rPr>
              <w:t xml:space="preserve">Autorii nu descriu clar carentele actualei raportări ale ingredientelor. </w:t>
            </w:r>
            <w:r w:rsidRPr="008F773A">
              <w:rPr>
                <w:rFonts w:ascii="Times New Roman" w:hAnsi="Times New Roman"/>
                <w:bCs/>
                <w:lang w:val="ro-RO"/>
              </w:rPr>
              <w:t>Actualmente, Legea 278 prevede obligativitatea raportării în art. 12:</w:t>
            </w:r>
          </w:p>
          <w:p w:rsidR="00262FE2" w:rsidRPr="008F773A" w:rsidRDefault="00262FE2" w:rsidP="00262FE2">
            <w:pPr>
              <w:pStyle w:val="NormalWeb"/>
              <w:rPr>
                <w:sz w:val="20"/>
                <w:szCs w:val="20"/>
                <w:lang w:val="ro-RO"/>
              </w:rPr>
            </w:pPr>
            <w:r w:rsidRPr="008F773A">
              <w:rPr>
                <w:b/>
                <w:bCs/>
                <w:sz w:val="20"/>
                <w:szCs w:val="20"/>
                <w:lang w:val="ro-RO" w:eastAsia="en-US"/>
              </w:rPr>
              <w:t>”</w:t>
            </w:r>
            <w:r w:rsidRPr="008F773A">
              <w:rPr>
                <w:sz w:val="20"/>
                <w:szCs w:val="20"/>
                <w:lang w:val="ro-RO"/>
              </w:rPr>
              <w:t xml:space="preserve"> (2) Agenţii economici care fabrică şi/sau importă articole din tutun care se fumează sînt obligaţi să prezinte Ministerului Sănătăţii anual, pînă la data de 30 mai, următoarea informaţie: </w:t>
            </w:r>
          </w:p>
          <w:p w:rsidR="00262FE2" w:rsidRPr="008F773A" w:rsidRDefault="00262FE2" w:rsidP="00262FE2">
            <w:pPr>
              <w:pStyle w:val="NormalWeb"/>
              <w:rPr>
                <w:sz w:val="20"/>
                <w:szCs w:val="20"/>
                <w:lang w:val="ro-RO"/>
              </w:rPr>
            </w:pPr>
            <w:r w:rsidRPr="008F773A">
              <w:rPr>
                <w:sz w:val="20"/>
                <w:szCs w:val="20"/>
                <w:lang w:val="ro-RO"/>
              </w:rPr>
              <w:t xml:space="preserve">a) nomenclatorul mărcilor comerciale şi conţinutul în acestea al substanţelor nocive specificate la art.10; </w:t>
            </w:r>
          </w:p>
          <w:p w:rsidR="00262FE2" w:rsidRPr="008F773A" w:rsidRDefault="00262FE2" w:rsidP="00262FE2">
            <w:pPr>
              <w:pStyle w:val="NormalWeb"/>
              <w:rPr>
                <w:sz w:val="20"/>
                <w:szCs w:val="20"/>
                <w:lang w:val="ro-RO"/>
              </w:rPr>
            </w:pPr>
            <w:r w:rsidRPr="008F773A">
              <w:rPr>
                <w:sz w:val="20"/>
                <w:szCs w:val="20"/>
                <w:lang w:val="ro-RO"/>
              </w:rPr>
              <w:t xml:space="preserve">b) lista şi cantitatea tuturor ingredientelor utilizate în procesul de fabricare a articolelor din tutun, pe toate mărcile şi tipurile de produs. Lista va fi întocmită în ordine descrescătoare, începînd cu ingredientul al cărui conţinut în articol este cel mai mare; </w:t>
            </w:r>
          </w:p>
          <w:p w:rsidR="00262FE2" w:rsidRPr="008F773A" w:rsidRDefault="00262FE2" w:rsidP="00262FE2">
            <w:pPr>
              <w:jc w:val="both"/>
              <w:rPr>
                <w:rFonts w:ascii="Times New Roman" w:hAnsi="Times New Roman"/>
                <w:lang w:val="ro-RO"/>
              </w:rPr>
            </w:pPr>
            <w:r w:rsidRPr="008F773A">
              <w:rPr>
                <w:rFonts w:ascii="Times New Roman" w:hAnsi="Times New Roman"/>
                <w:lang w:val="ro-RO"/>
              </w:rPr>
              <w:t>c) datele toxicologice, cunoscute producătorului sau importatorului, referitoare la ingredientele utilizate, cu referiri speciale la efectul lor asupra sănătăţii, menţionînd orice efect de generare a dependenţei şi deprinderii faţă de articolele în cauză.</w:t>
            </w:r>
          </w:p>
          <w:p w:rsidR="00262FE2" w:rsidRPr="008F773A" w:rsidRDefault="00262FE2" w:rsidP="007F000F">
            <w:pPr>
              <w:spacing w:before="120" w:after="120"/>
              <w:jc w:val="both"/>
              <w:rPr>
                <w:rFonts w:ascii="Times New Roman" w:hAnsi="Times New Roman"/>
                <w:lang w:val="ro-RO"/>
              </w:rPr>
            </w:pPr>
          </w:p>
          <w:p w:rsidR="007F000F" w:rsidRPr="008F773A" w:rsidRDefault="007F000F" w:rsidP="007F000F">
            <w:pPr>
              <w:spacing w:before="120" w:after="120"/>
              <w:jc w:val="both"/>
              <w:rPr>
                <w:rFonts w:ascii="Times New Roman" w:hAnsi="Times New Roman"/>
                <w:lang w:val="ro-RO"/>
              </w:rPr>
            </w:pPr>
            <w:r w:rsidRPr="008F773A">
              <w:rPr>
                <w:rFonts w:ascii="Times New Roman" w:hAnsi="Times New Roman"/>
                <w:lang w:val="ro-RO"/>
              </w:rPr>
              <w:t>În ce prive</w:t>
            </w:r>
            <w:r w:rsidRPr="008F773A">
              <w:rPr>
                <w:rFonts w:ascii="Cambria Math" w:hAnsi="Cambria Math" w:cs="Cambria Math"/>
                <w:lang w:val="ro-RO"/>
              </w:rPr>
              <w:t>ș</w:t>
            </w:r>
            <w:r w:rsidRPr="008F773A">
              <w:rPr>
                <w:rFonts w:ascii="Times New Roman" w:hAnsi="Times New Roman"/>
                <w:lang w:val="ro-RO"/>
              </w:rPr>
              <w:t xml:space="preserve">te exemplele date din alte </w:t>
            </w:r>
            <w:r w:rsidRPr="008F773A">
              <w:rPr>
                <w:rFonts w:ascii="Cambria Math" w:hAnsi="Cambria Math" w:cs="Cambria Math"/>
                <w:lang w:val="ro-RO"/>
              </w:rPr>
              <w:t>ț</w:t>
            </w:r>
            <w:r w:rsidRPr="008F773A">
              <w:rPr>
                <w:rFonts w:ascii="Times New Roman" w:hAnsi="Times New Roman"/>
                <w:lang w:val="ro-RO"/>
              </w:rPr>
              <w:t>ări , cu privire la ingrediente, unele din acestea nu sunt relevante pentru spectru de produse oferite spre vânzare pe pia</w:t>
            </w:r>
            <w:r w:rsidRPr="008F773A">
              <w:rPr>
                <w:rFonts w:ascii="Cambria Math" w:hAnsi="Cambria Math" w:cs="Cambria Math"/>
                <w:lang w:val="ro-RO"/>
              </w:rPr>
              <w:t>ț</w:t>
            </w:r>
            <w:r w:rsidRPr="008F773A">
              <w:rPr>
                <w:rFonts w:ascii="Times New Roman" w:hAnsi="Times New Roman"/>
                <w:lang w:val="ro-RO"/>
              </w:rPr>
              <w:t>a R.M, cum ar fi folosirea inscrip</w:t>
            </w:r>
            <w:r w:rsidRPr="008F773A">
              <w:rPr>
                <w:rFonts w:ascii="Cambria Math" w:hAnsi="Cambria Math" w:cs="Cambria Math"/>
                <w:lang w:val="ro-RO"/>
              </w:rPr>
              <w:t>ț</w:t>
            </w:r>
            <w:r w:rsidRPr="008F773A">
              <w:rPr>
                <w:rFonts w:ascii="Times New Roman" w:hAnsi="Times New Roman"/>
                <w:lang w:val="ro-RO"/>
              </w:rPr>
              <w:t xml:space="preserve">iilor ”natural” sau ”organic” </w:t>
            </w:r>
            <w:r w:rsidRPr="008F773A">
              <w:rPr>
                <w:rFonts w:ascii="Cambria Math" w:hAnsi="Cambria Math" w:cs="Cambria Math"/>
                <w:lang w:val="ro-RO"/>
              </w:rPr>
              <w:t>ș</w:t>
            </w:r>
            <w:r w:rsidRPr="008F773A">
              <w:rPr>
                <w:rFonts w:ascii="Times New Roman" w:hAnsi="Times New Roman"/>
                <w:lang w:val="ro-RO"/>
              </w:rPr>
              <w:t>i, oricum există procedee de verificare a afirma</w:t>
            </w:r>
            <w:r w:rsidRPr="008F773A">
              <w:rPr>
                <w:rFonts w:ascii="Cambria Math" w:hAnsi="Cambria Math" w:cs="Cambria Math"/>
                <w:lang w:val="ro-RO"/>
              </w:rPr>
              <w:t>ț</w:t>
            </w:r>
            <w:r w:rsidRPr="008F773A">
              <w:rPr>
                <w:rFonts w:ascii="Times New Roman" w:hAnsi="Times New Roman"/>
                <w:lang w:val="ro-RO"/>
              </w:rPr>
              <w:t>iilor că produsele sunt “naturale” sau “organice”, pe baza unor informa</w:t>
            </w:r>
            <w:r w:rsidRPr="008F773A">
              <w:rPr>
                <w:rFonts w:ascii="Cambria Math" w:hAnsi="Cambria Math" w:cs="Cambria Math"/>
                <w:lang w:val="ro-RO"/>
              </w:rPr>
              <w:t>ț</w:t>
            </w:r>
            <w:r w:rsidRPr="008F773A">
              <w:rPr>
                <w:rFonts w:ascii="Times New Roman" w:hAnsi="Times New Roman"/>
                <w:lang w:val="ro-RO"/>
              </w:rPr>
              <w:t xml:space="preserve">ii obiective, iar acest lucru se aplica în egală măsura </w:t>
            </w:r>
            <w:r w:rsidRPr="008F773A">
              <w:rPr>
                <w:rFonts w:ascii="Cambria Math" w:hAnsi="Cambria Math" w:cs="Cambria Math"/>
                <w:lang w:val="ro-RO"/>
              </w:rPr>
              <w:t>ș</w:t>
            </w:r>
            <w:r w:rsidRPr="008F773A">
              <w:rPr>
                <w:rFonts w:ascii="Times New Roman" w:hAnsi="Times New Roman"/>
                <w:lang w:val="ro-RO"/>
              </w:rPr>
              <w:t>i în ceea ce prive</w:t>
            </w:r>
            <w:r w:rsidRPr="008F773A">
              <w:rPr>
                <w:rFonts w:ascii="Cambria Math" w:hAnsi="Cambria Math" w:cs="Cambria Math"/>
                <w:lang w:val="ro-RO"/>
              </w:rPr>
              <w:t>ș</w:t>
            </w:r>
            <w:r w:rsidRPr="008F773A">
              <w:rPr>
                <w:rFonts w:ascii="Times New Roman" w:hAnsi="Times New Roman"/>
                <w:lang w:val="ro-RO"/>
              </w:rPr>
              <w:t>te produsele din tutun. Men</w:t>
            </w:r>
            <w:r w:rsidRPr="008F773A">
              <w:rPr>
                <w:rFonts w:ascii="Cambria Math" w:hAnsi="Cambria Math" w:cs="Cambria Math"/>
                <w:lang w:val="ro-RO"/>
              </w:rPr>
              <w:t>ț</w:t>
            </w:r>
            <w:r w:rsidRPr="008F773A">
              <w:rPr>
                <w:rFonts w:ascii="Times New Roman" w:hAnsi="Times New Roman"/>
                <w:lang w:val="ro-RO"/>
              </w:rPr>
              <w:t>iunea din AIR privind înlăturarea men</w:t>
            </w:r>
            <w:r w:rsidRPr="008F773A">
              <w:rPr>
                <w:rFonts w:ascii="Cambria Math" w:hAnsi="Cambria Math" w:cs="Cambria Math"/>
                <w:lang w:val="ro-RO"/>
              </w:rPr>
              <w:t>ț</w:t>
            </w:r>
            <w:r w:rsidRPr="008F773A">
              <w:rPr>
                <w:rFonts w:ascii="Times New Roman" w:hAnsi="Times New Roman"/>
                <w:lang w:val="ro-RO"/>
              </w:rPr>
              <w:t>iunii “natural” sau “organic” reprezintă de asemenea faptul ca producătorul va fi deposedat de drepturile sale de proprietate intelectuala sau va fi împiedicat să le exercite. Este de asemenea o măsura dispropor</w:t>
            </w:r>
            <w:r w:rsidRPr="008F773A">
              <w:rPr>
                <w:rFonts w:ascii="Cambria Math" w:hAnsi="Cambria Math" w:cs="Cambria Math"/>
                <w:lang w:val="ro-RO"/>
              </w:rPr>
              <w:t>ț</w:t>
            </w:r>
            <w:r w:rsidRPr="008F773A">
              <w:rPr>
                <w:rFonts w:ascii="Times New Roman" w:hAnsi="Times New Roman"/>
                <w:lang w:val="ro-RO"/>
              </w:rPr>
              <w:t>ionata.</w:t>
            </w:r>
          </w:p>
          <w:p w:rsidR="007F000F" w:rsidRPr="008F773A" w:rsidRDefault="007F000F" w:rsidP="007F000F">
            <w:pPr>
              <w:jc w:val="both"/>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Se impune o descriere clară </w:t>
            </w:r>
            <w:r w:rsidRPr="008F773A">
              <w:rPr>
                <w:rFonts w:ascii="Cambria Math" w:hAnsi="Cambria Math" w:cs="Cambria Math"/>
                <w:lang w:val="ro-RO"/>
              </w:rPr>
              <w:t>ș</w:t>
            </w:r>
            <w:r w:rsidRPr="008F773A">
              <w:rPr>
                <w:rFonts w:ascii="Times New Roman" w:hAnsi="Times New Roman"/>
                <w:lang w:val="ro-RO"/>
              </w:rPr>
              <w:t>i explicită a dificien</w:t>
            </w:r>
            <w:r w:rsidRPr="008F773A">
              <w:rPr>
                <w:rFonts w:ascii="Cambria Math" w:hAnsi="Cambria Math" w:cs="Cambria Math"/>
                <w:lang w:val="ro-RO"/>
              </w:rPr>
              <w:t>ț</w:t>
            </w:r>
            <w:r w:rsidRPr="008F773A">
              <w:rPr>
                <w:rFonts w:ascii="Times New Roman" w:hAnsi="Times New Roman"/>
                <w:lang w:val="ro-RO"/>
              </w:rPr>
              <w:t xml:space="preserve">elor actualului sistem de raportare cu identificarea clara a elementelor ce se vrea a fi introduse si avantajului modificarilor propuse, întrucât autorii propun o mai mare complexitate </w:t>
            </w:r>
            <w:r w:rsidRPr="008F773A">
              <w:rPr>
                <w:rFonts w:ascii="Cambria Math" w:hAnsi="Cambria Math" w:cs="Cambria Math"/>
                <w:lang w:val="ro-RO"/>
              </w:rPr>
              <w:t>ș</w:t>
            </w:r>
            <w:r w:rsidRPr="008F773A">
              <w:rPr>
                <w:rFonts w:ascii="Times New Roman" w:hAnsi="Times New Roman"/>
                <w:lang w:val="ro-RO"/>
              </w:rPr>
              <w:t>i costuri adi</w:t>
            </w:r>
            <w:r w:rsidRPr="008F773A">
              <w:rPr>
                <w:rFonts w:ascii="Cambria Math" w:hAnsi="Cambria Math" w:cs="Cambria Math"/>
                <w:lang w:val="ro-RO"/>
              </w:rPr>
              <w:t>ț</w:t>
            </w:r>
            <w:r w:rsidRPr="008F773A">
              <w:rPr>
                <w:rFonts w:ascii="Times New Roman" w:hAnsi="Times New Roman"/>
                <w:lang w:val="ro-RO"/>
              </w:rPr>
              <w:t xml:space="preserve">ionale atât pentru stat cât </w:t>
            </w:r>
            <w:r w:rsidRPr="008F773A">
              <w:rPr>
                <w:rFonts w:ascii="Cambria Math" w:hAnsi="Cambria Math" w:cs="Cambria Math"/>
                <w:lang w:val="ro-RO"/>
              </w:rPr>
              <w:t>ș</w:t>
            </w:r>
            <w:r w:rsidRPr="008F773A">
              <w:rPr>
                <w:rFonts w:ascii="Times New Roman" w:hAnsi="Times New Roman"/>
                <w:lang w:val="ro-RO"/>
              </w:rPr>
              <w:t>i pentru agen</w:t>
            </w:r>
            <w:r w:rsidRPr="008F773A">
              <w:rPr>
                <w:rFonts w:ascii="Cambria Math" w:hAnsi="Cambria Math" w:cs="Cambria Math"/>
                <w:lang w:val="ro-RO"/>
              </w:rPr>
              <w:t>ț</w:t>
            </w:r>
            <w:r w:rsidRPr="008F773A">
              <w:rPr>
                <w:rFonts w:ascii="Times New Roman" w:hAnsi="Times New Roman"/>
                <w:lang w:val="ro-RO"/>
              </w:rPr>
              <w:t>ii economici.</w:t>
            </w:r>
          </w:p>
          <w:p w:rsidR="007F000F" w:rsidRPr="008F773A" w:rsidRDefault="007F000F" w:rsidP="007F000F">
            <w:pPr>
              <w:jc w:val="both"/>
              <w:rPr>
                <w:rFonts w:ascii="Times New Roman" w:hAnsi="Times New Roman"/>
                <w:lang w:val="ro-RO"/>
              </w:rPr>
            </w:pPr>
          </w:p>
          <w:p w:rsidR="007F000F" w:rsidRPr="008F773A" w:rsidRDefault="007F000F" w:rsidP="00B06721">
            <w:pPr>
              <w:jc w:val="both"/>
              <w:rPr>
                <w:rFonts w:ascii="Times New Roman" w:hAnsi="Times New Roman"/>
                <w:lang w:val="ro-RO"/>
              </w:rPr>
            </w:pPr>
            <w:r w:rsidRPr="008F773A">
              <w:rPr>
                <w:rFonts w:ascii="Times New Roman" w:hAnsi="Times New Roman"/>
                <w:lang w:val="ro-RO"/>
              </w:rPr>
              <w:t>În ce prive</w:t>
            </w:r>
            <w:r w:rsidRPr="008F773A">
              <w:rPr>
                <w:rFonts w:ascii="Cambria Math" w:hAnsi="Cambria Math" w:cs="Cambria Math"/>
                <w:lang w:val="ro-RO"/>
              </w:rPr>
              <w:t>ș</w:t>
            </w:r>
            <w:r w:rsidRPr="008F773A">
              <w:rPr>
                <w:rFonts w:ascii="Times New Roman" w:hAnsi="Times New Roman"/>
                <w:lang w:val="ro-RO"/>
              </w:rPr>
              <w:t>te ingredientele ce se vrea a fi interzise, se impune o analiza mai aprofundată a pie</w:t>
            </w:r>
            <w:r w:rsidRPr="008F773A">
              <w:rPr>
                <w:rFonts w:ascii="Cambria Math" w:hAnsi="Cambria Math" w:cs="Cambria Math"/>
                <w:lang w:val="ro-RO"/>
              </w:rPr>
              <w:t>ț</w:t>
            </w:r>
            <w:r w:rsidRPr="008F773A">
              <w:rPr>
                <w:rFonts w:ascii="Times New Roman" w:hAnsi="Times New Roman"/>
                <w:lang w:val="ro-RO"/>
              </w:rPr>
              <w:t>ii locale, prin arătare existen</w:t>
            </w:r>
            <w:r w:rsidRPr="008F773A">
              <w:rPr>
                <w:rFonts w:ascii="Cambria Math" w:hAnsi="Cambria Math" w:cs="Cambria Math"/>
                <w:lang w:val="ro-RO"/>
              </w:rPr>
              <w:t>ț</w:t>
            </w:r>
            <w:r w:rsidRPr="008F773A">
              <w:rPr>
                <w:rFonts w:ascii="Times New Roman" w:hAnsi="Times New Roman"/>
                <w:lang w:val="ro-RO"/>
              </w:rPr>
              <w:t>ei unor astfel de produse,  ponderii fiecărui produs con</w:t>
            </w:r>
            <w:r w:rsidRPr="008F773A">
              <w:rPr>
                <w:rFonts w:ascii="Cambria Math" w:hAnsi="Cambria Math" w:cs="Cambria Math"/>
                <w:lang w:val="ro-RO"/>
              </w:rPr>
              <w:t>ț</w:t>
            </w:r>
            <w:r w:rsidRPr="008F773A">
              <w:rPr>
                <w:rFonts w:ascii="Times New Roman" w:hAnsi="Times New Roman"/>
                <w:lang w:val="ro-RO"/>
              </w:rPr>
              <w:t xml:space="preserve">inând astfel de aromă/aditiv </w:t>
            </w:r>
            <w:r w:rsidRPr="008F773A">
              <w:rPr>
                <w:rFonts w:ascii="Cambria Math" w:hAnsi="Cambria Math" w:cs="Cambria Math"/>
                <w:lang w:val="ro-RO"/>
              </w:rPr>
              <w:t>ș</w:t>
            </w:r>
            <w:r w:rsidRPr="008F773A">
              <w:rPr>
                <w:rFonts w:ascii="Times New Roman" w:hAnsi="Times New Roman"/>
                <w:lang w:val="ro-RO"/>
              </w:rPr>
              <w:t>i evaluarea dimensiunii problemei existente.</w:t>
            </w:r>
          </w:p>
          <w:p w:rsidR="00B06721" w:rsidRPr="008F773A" w:rsidRDefault="00B06721" w:rsidP="00B06721">
            <w:pPr>
              <w:jc w:val="both"/>
              <w:rPr>
                <w:rFonts w:ascii="Times New Roman" w:hAnsi="Times New Roman"/>
                <w:lang w:val="ro-RO"/>
              </w:rPr>
            </w:pPr>
          </w:p>
          <w:p w:rsidR="00B06721" w:rsidRPr="008F773A" w:rsidRDefault="00B06721" w:rsidP="00B06721">
            <w:pPr>
              <w:jc w:val="both"/>
              <w:rPr>
                <w:rFonts w:ascii="Times New Roman" w:hAnsi="Times New Roman"/>
                <w:color w:val="000000"/>
                <w:lang w:val="ro-RO"/>
              </w:rPr>
            </w:pPr>
          </w:p>
        </w:tc>
        <w:tc>
          <w:tcPr>
            <w:tcW w:w="1417" w:type="dxa"/>
          </w:tcPr>
          <w:p w:rsidR="007F000F" w:rsidRPr="008F773A" w:rsidRDefault="007F000F" w:rsidP="00F838C2">
            <w:pPr>
              <w:jc w:val="both"/>
              <w:rPr>
                <w:rFonts w:ascii="Times New Roman" w:hAnsi="Times New Roman"/>
                <w:lang w:val="ro-RO"/>
              </w:rPr>
            </w:pPr>
          </w:p>
          <w:p w:rsidR="00262FE2" w:rsidRPr="008F773A" w:rsidRDefault="00262FE2" w:rsidP="00262FE2">
            <w:pPr>
              <w:jc w:val="both"/>
              <w:rPr>
                <w:rFonts w:ascii="Times New Roman" w:hAnsi="Times New Roman"/>
                <w:lang w:val="ro-RO"/>
              </w:rPr>
            </w:pPr>
            <w:r w:rsidRPr="008F773A">
              <w:rPr>
                <w:rFonts w:ascii="Times New Roman" w:hAnsi="Times New Roman"/>
                <w:lang w:val="ro-RO"/>
              </w:rPr>
              <w:t>Amcham (JTI, BAT, PMI)</w:t>
            </w:r>
          </w:p>
          <w:p w:rsidR="00262FE2" w:rsidRPr="008F773A" w:rsidRDefault="00262FE2" w:rsidP="00F838C2">
            <w:pPr>
              <w:jc w:val="both"/>
              <w:rPr>
                <w:rFonts w:ascii="Times New Roman" w:hAnsi="Times New Roman"/>
                <w:lang w:val="ro-RO"/>
              </w:rPr>
            </w:pPr>
          </w:p>
        </w:tc>
        <w:tc>
          <w:tcPr>
            <w:tcW w:w="3402" w:type="dxa"/>
          </w:tcPr>
          <w:p w:rsidR="007F000F" w:rsidRPr="008F773A" w:rsidRDefault="007F000F" w:rsidP="006A7B9E">
            <w:pPr>
              <w:pStyle w:val="CommentText"/>
              <w:rPr>
                <w:lang w:val="ro-RO"/>
              </w:rPr>
            </w:pPr>
          </w:p>
          <w:p w:rsidR="007F000F" w:rsidRPr="008F773A" w:rsidRDefault="007F000F" w:rsidP="007F000F">
            <w:pPr>
              <w:pStyle w:val="CommentText"/>
              <w:rPr>
                <w:lang w:val="ro-RO"/>
              </w:rPr>
            </w:pPr>
          </w:p>
          <w:p w:rsidR="007F000F" w:rsidRPr="008F773A" w:rsidRDefault="007F000F" w:rsidP="007F000F">
            <w:pPr>
              <w:pStyle w:val="CommentText"/>
              <w:rPr>
                <w:lang w:val="ro-RO"/>
              </w:rPr>
            </w:pPr>
            <w:r w:rsidRPr="008F773A">
              <w:rPr>
                <w:lang w:val="ro-RO"/>
              </w:rPr>
              <w:t xml:space="preserve">Problema  3 a devenit problema 4. </w:t>
            </w:r>
          </w:p>
          <w:p w:rsidR="007F000F" w:rsidRPr="008F773A" w:rsidRDefault="007F000F" w:rsidP="007F000F">
            <w:pPr>
              <w:pStyle w:val="CommentText"/>
              <w:rPr>
                <w:lang w:val="ro-RO"/>
              </w:rPr>
            </w:pPr>
            <w:r w:rsidRPr="008F773A">
              <w:rPr>
                <w:lang w:val="ro-RO"/>
              </w:rPr>
              <w:t>A fost descrisă problema şi cauzele acesteia. De asemenea s-a explicat necesitatea schimbărilor.</w:t>
            </w:r>
          </w:p>
          <w:p w:rsidR="007F000F" w:rsidRPr="008F773A" w:rsidRDefault="007F000F" w:rsidP="006A7B9E">
            <w:pPr>
              <w:pStyle w:val="CommentText"/>
              <w:rPr>
                <w:lang w:val="ro-RO"/>
              </w:rPr>
            </w:pPr>
          </w:p>
        </w:tc>
      </w:tr>
      <w:tr w:rsidR="007F000F" w:rsidRPr="008F773A" w:rsidTr="008303F9">
        <w:tc>
          <w:tcPr>
            <w:tcW w:w="2518" w:type="dxa"/>
          </w:tcPr>
          <w:p w:rsidR="007F000F" w:rsidRPr="008F773A" w:rsidRDefault="007F000F" w:rsidP="007F000F">
            <w:pPr>
              <w:autoSpaceDE w:val="0"/>
              <w:autoSpaceDN w:val="0"/>
              <w:adjustRightInd w:val="0"/>
              <w:jc w:val="both"/>
              <w:rPr>
                <w:rFonts w:ascii="Times New Roman" w:hAnsi="Times New Roman"/>
                <w:b/>
                <w:bCs/>
                <w:lang w:val="ro-RO"/>
              </w:rPr>
            </w:pPr>
          </w:p>
          <w:p w:rsidR="007F000F" w:rsidRPr="008F773A" w:rsidRDefault="007F000F" w:rsidP="007F000F">
            <w:pPr>
              <w:autoSpaceDE w:val="0"/>
              <w:autoSpaceDN w:val="0"/>
              <w:adjustRightInd w:val="0"/>
              <w:jc w:val="both"/>
              <w:rPr>
                <w:rFonts w:ascii="Times New Roman" w:hAnsi="Times New Roman"/>
                <w:b/>
                <w:bCs/>
                <w:lang w:val="ro-RO"/>
              </w:rPr>
            </w:pPr>
            <w:r w:rsidRPr="008F773A">
              <w:rPr>
                <w:rFonts w:ascii="Times New Roman" w:hAnsi="Times New Roman"/>
                <w:b/>
                <w:bCs/>
                <w:lang w:val="ro-RO"/>
              </w:rPr>
              <w:t xml:space="preserve">Problema 4. Ambalarea </w:t>
            </w:r>
            <w:r w:rsidRPr="008F773A">
              <w:rPr>
                <w:rFonts w:ascii="Cambria Math" w:hAnsi="Cambria Math" w:cs="Cambria Math"/>
                <w:b/>
                <w:bCs/>
                <w:lang w:val="ro-RO"/>
              </w:rPr>
              <w:t>ș</w:t>
            </w:r>
            <w:r w:rsidRPr="008F773A">
              <w:rPr>
                <w:rFonts w:ascii="Times New Roman" w:hAnsi="Times New Roman"/>
                <w:b/>
                <w:bCs/>
                <w:lang w:val="ro-RO"/>
              </w:rPr>
              <w:t>i etichetarea</w:t>
            </w:r>
          </w:p>
          <w:p w:rsidR="007F000F" w:rsidRPr="008F773A" w:rsidRDefault="007F000F" w:rsidP="007F000F">
            <w:pPr>
              <w:autoSpaceDE w:val="0"/>
              <w:autoSpaceDN w:val="0"/>
              <w:adjustRightInd w:val="0"/>
              <w:jc w:val="both"/>
              <w:rPr>
                <w:rFonts w:ascii="Times New Roman" w:hAnsi="Times New Roman"/>
                <w:b/>
                <w:lang w:val="ro-RO"/>
              </w:rPr>
            </w:pPr>
          </w:p>
        </w:tc>
        <w:tc>
          <w:tcPr>
            <w:tcW w:w="6521" w:type="dxa"/>
          </w:tcPr>
          <w:p w:rsidR="007F000F" w:rsidRPr="008F773A" w:rsidRDefault="007F000F" w:rsidP="006A7B9E">
            <w:pPr>
              <w:jc w:val="both"/>
              <w:rPr>
                <w:rFonts w:ascii="Times New Roman" w:hAnsi="Times New Roman"/>
                <w:color w:val="000000"/>
                <w:lang w:val="ro-RO"/>
              </w:rPr>
            </w:pPr>
          </w:p>
          <w:p w:rsidR="007F000F" w:rsidRPr="008F773A" w:rsidRDefault="007F000F" w:rsidP="007F000F">
            <w:pPr>
              <w:autoSpaceDE w:val="0"/>
              <w:autoSpaceDN w:val="0"/>
              <w:adjustRightInd w:val="0"/>
              <w:jc w:val="both"/>
              <w:rPr>
                <w:rFonts w:ascii="Times New Roman" w:hAnsi="Times New Roman"/>
                <w:lang w:val="ro-RO"/>
              </w:rPr>
            </w:pPr>
            <w:r w:rsidRPr="008F773A">
              <w:rPr>
                <w:rFonts w:ascii="Times New Roman" w:hAnsi="Times New Roman"/>
                <w:bCs/>
                <w:lang w:val="ro-RO"/>
              </w:rPr>
              <w:t>În prezent, avertismentele de sănătate sunt de 30% (fa</w:t>
            </w:r>
            <w:r w:rsidRPr="008F773A">
              <w:rPr>
                <w:rFonts w:ascii="Cambria Math" w:hAnsi="Cambria Math" w:cs="Cambria Math"/>
                <w:bCs/>
                <w:lang w:val="ro-RO"/>
              </w:rPr>
              <w:t>ț</w:t>
            </w:r>
            <w:r w:rsidRPr="008F773A">
              <w:rPr>
                <w:rFonts w:ascii="Times New Roman" w:hAnsi="Times New Roman"/>
                <w:bCs/>
                <w:lang w:val="ro-RO"/>
              </w:rPr>
              <w:t xml:space="preserve">a) 40% (verso), iar autorii nu explică de ce această dimensiune nu este suficientă. </w:t>
            </w:r>
            <w:r w:rsidRPr="008F773A">
              <w:rPr>
                <w:rFonts w:ascii="Times New Roman" w:eastAsia="Arial" w:hAnsi="Times New Roman"/>
                <w:bCs/>
                <w:lang w:val="ro-RO"/>
              </w:rPr>
              <w:t>În plus, AIR-ul recomandă op</w:t>
            </w:r>
            <w:r w:rsidRPr="008F773A">
              <w:rPr>
                <w:rFonts w:ascii="Cambria Math" w:eastAsia="Arial" w:hAnsi="Cambria Math" w:cs="Cambria Math"/>
                <w:bCs/>
                <w:lang w:val="ro-RO"/>
              </w:rPr>
              <w:t>ț</w:t>
            </w:r>
            <w:r w:rsidRPr="008F773A">
              <w:rPr>
                <w:rFonts w:ascii="Times New Roman" w:eastAsia="Arial" w:hAnsi="Times New Roman"/>
                <w:bCs/>
                <w:lang w:val="ro-RO"/>
              </w:rPr>
              <w:t>iunea „</w:t>
            </w:r>
            <w:r w:rsidRPr="008F773A">
              <w:rPr>
                <w:rFonts w:ascii="Times New Roman" w:hAnsi="Times New Roman"/>
                <w:bCs/>
                <w:lang w:val="ro-RO"/>
              </w:rPr>
              <w:t>creşterea dimensiunii existente a avertismentelor la 75%,</w:t>
            </w:r>
            <w:r w:rsidRPr="008F773A">
              <w:rPr>
                <w:rFonts w:ascii="Times New Roman" w:eastAsia="Arial" w:hAnsi="Times New Roman"/>
                <w:bCs/>
                <w:lang w:val="ro-RO"/>
              </w:rPr>
              <w:t xml:space="preserve"> în conformitate cu recomandările CCCT şi legislaţia comunitară. De</w:t>
            </w:r>
            <w:r w:rsidRPr="008F773A">
              <w:rPr>
                <w:rFonts w:ascii="Times New Roman" w:hAnsi="Times New Roman"/>
                <w:lang w:val="ro-RO"/>
              </w:rPr>
              <w:t xml:space="preserve"> fapt, nici CCCT </w:t>
            </w:r>
            <w:r w:rsidRPr="008F773A">
              <w:rPr>
                <w:rFonts w:ascii="Cambria Math" w:hAnsi="Cambria Math" w:cs="Cambria Math"/>
                <w:lang w:val="ro-RO"/>
              </w:rPr>
              <w:t>ș</w:t>
            </w:r>
            <w:r w:rsidRPr="008F773A">
              <w:rPr>
                <w:rFonts w:ascii="Times New Roman" w:hAnsi="Times New Roman"/>
                <w:lang w:val="ro-RO"/>
              </w:rPr>
              <w:t>i nici Directiva nu instituie astfel de cerin</w:t>
            </w:r>
            <w:r w:rsidRPr="008F773A">
              <w:rPr>
                <w:rFonts w:ascii="Cambria Math" w:hAnsi="Cambria Math" w:cs="Cambria Math"/>
                <w:lang w:val="ro-RO"/>
              </w:rPr>
              <w:t>ț</w:t>
            </w:r>
            <w:r w:rsidRPr="008F773A">
              <w:rPr>
                <w:rFonts w:ascii="Times New Roman" w:hAnsi="Times New Roman"/>
                <w:lang w:val="ro-RO"/>
              </w:rPr>
              <w:t xml:space="preserve">e. Directiva UE instituie obligativitatea avertismentelor generale (care ocupa 30% din faţa principală a pachetului) si a avertismentelor aditionale de sănătate (care ocupa 40% din faţa anterioară), dar nu instituie obligativitatea pictogramelor. In cazul în care statele membre decid să introducă pictograme, exista o serie de recomandări, de care trebuie să se ţină seama. Una dintre ele se referă la dimensiuni: dimensiunea pictogramei va fi aceea a avertismentului adiţional, adică 40%. Conform art.5, p.(5) al Directivei 2001/37/CE a Parlamentului European şi a Consiliului din 5 iunie 2001 privind apropierea actelor cu putere de lege şi a actelor administrative ale statelor membre în materie de fabricare, prezentare şi vînzare a produselor din tutun, “Avertismentul general impus în temeiul alineatului (2) litera (a), precum şi avertismentul pentru produsele din tutun care nu se aprind şi care se utilizează oral menţionat la alineatul (4), acoperă cel puţin 30 % din întinderea exterioară a suprafeţei corespunzătoare a pachetului unitar de tutun pe care este imprimat. Acest procent se ridică la 32 % pentru statele membre cu două limbi oficiale şi la 35 % pentru statele membre cu trei limbi oficiale. Avertismentul suplimentar impus în temeiul alineatului (2) litera (b) acoperă cel puţin 40 % din întinderea exterioară a suprafeţei corespunzătoare a pachetului unitar pe care este imprimat. Acest procentaj este de 45 % pentru statele membre cu două limbi oficiale şi de 50 % pentru statele membre cu trei limbi oficiale […]. </w:t>
            </w:r>
          </w:p>
          <w:p w:rsidR="007F000F" w:rsidRPr="008F773A" w:rsidRDefault="007F000F" w:rsidP="007F000F">
            <w:pPr>
              <w:jc w:val="both"/>
              <w:rPr>
                <w:rFonts w:ascii="Times New Roman" w:hAnsi="Times New Roman"/>
                <w:lang w:val="ro-RO"/>
              </w:rPr>
            </w:pPr>
            <w:r w:rsidRPr="008F773A">
              <w:rPr>
                <w:rFonts w:ascii="Times New Roman" w:hAnsi="Times New Roman"/>
                <w:lang w:val="ro-RO"/>
              </w:rPr>
              <w:t xml:space="preserve">Prevederile de mai sus deja aplicate prin Legea nr.278-XIV Cu privire la tutun şi articolele din tutun din 12 decembrie 2007.    </w:t>
            </w:r>
          </w:p>
          <w:p w:rsidR="007F000F" w:rsidRPr="008F773A" w:rsidRDefault="007F000F" w:rsidP="007F000F">
            <w:pPr>
              <w:autoSpaceDE w:val="0"/>
              <w:autoSpaceDN w:val="0"/>
              <w:adjustRightInd w:val="0"/>
              <w:jc w:val="both"/>
              <w:rPr>
                <w:rFonts w:ascii="Times New Roman" w:hAnsi="Times New Roman"/>
                <w:bCs/>
                <w:lang w:val="ro-RO"/>
              </w:rPr>
            </w:pPr>
            <w:r w:rsidRPr="008F773A">
              <w:rPr>
                <w:rFonts w:ascii="Times New Roman" w:hAnsi="Times New Roman"/>
                <w:bCs/>
                <w:lang w:val="ro-RO"/>
              </w:rPr>
              <w:t>De asemenea nu se în</w:t>
            </w:r>
            <w:r w:rsidRPr="008F773A">
              <w:rPr>
                <w:rFonts w:ascii="Cambria Math" w:hAnsi="Cambria Math" w:cs="Cambria Math"/>
                <w:bCs/>
                <w:lang w:val="ro-RO"/>
              </w:rPr>
              <w:t>ț</w:t>
            </w:r>
            <w:r w:rsidRPr="008F773A">
              <w:rPr>
                <w:rFonts w:ascii="Times New Roman" w:hAnsi="Times New Roman"/>
                <w:bCs/>
                <w:lang w:val="ro-RO"/>
              </w:rPr>
              <w:t>elege de ce  consumatorul nu trebuie să fie informat despre con</w:t>
            </w:r>
            <w:r w:rsidRPr="008F773A">
              <w:rPr>
                <w:rFonts w:ascii="Cambria Math" w:hAnsi="Cambria Math" w:cs="Cambria Math"/>
                <w:bCs/>
                <w:lang w:val="ro-RO"/>
              </w:rPr>
              <w:t>ț</w:t>
            </w:r>
            <w:r w:rsidRPr="008F773A">
              <w:rPr>
                <w:rFonts w:ascii="Times New Roman" w:hAnsi="Times New Roman"/>
                <w:bCs/>
                <w:lang w:val="ro-RO"/>
              </w:rPr>
              <w:t xml:space="preserve">inutul de nicotina, monoxid de carbonon </w:t>
            </w:r>
            <w:r w:rsidRPr="008F773A">
              <w:rPr>
                <w:rFonts w:ascii="Cambria Math" w:hAnsi="Cambria Math" w:cs="Cambria Math"/>
                <w:bCs/>
                <w:lang w:val="ro-RO"/>
              </w:rPr>
              <w:t>ș</w:t>
            </w:r>
            <w:r w:rsidRPr="008F773A">
              <w:rPr>
                <w:rFonts w:ascii="Times New Roman" w:hAnsi="Times New Roman"/>
                <w:bCs/>
                <w:lang w:val="ro-RO"/>
              </w:rPr>
              <w:t xml:space="preserve">i gudron, încalcându-se prevederile art. 24 din Legea 105/13.03.2003, privind protectia consumatorilor. </w:t>
            </w:r>
          </w:p>
          <w:p w:rsidR="007F000F" w:rsidRPr="008F773A" w:rsidRDefault="007F000F" w:rsidP="007F000F">
            <w:pPr>
              <w:jc w:val="both"/>
              <w:rPr>
                <w:rFonts w:ascii="Times New Roman" w:hAnsi="Times New Roman"/>
                <w:lang w:val="ro-RO"/>
              </w:rPr>
            </w:pPr>
            <w:r w:rsidRPr="008F773A">
              <w:rPr>
                <w:rFonts w:ascii="Times New Roman" w:hAnsi="Times New Roman"/>
                <w:lang w:val="ro-RO"/>
              </w:rPr>
              <w:t>Republica Moldova nu a ratificat încă Protocolul cu privire la comer</w:t>
            </w:r>
            <w:r w:rsidRPr="008F773A">
              <w:rPr>
                <w:rFonts w:ascii="Cambria Math" w:hAnsi="Cambria Math" w:cs="Cambria Math"/>
                <w:lang w:val="ro-RO"/>
              </w:rPr>
              <w:t>ț</w:t>
            </w:r>
            <w:r w:rsidRPr="008F773A">
              <w:rPr>
                <w:rFonts w:ascii="Times New Roman" w:hAnsi="Times New Roman"/>
                <w:lang w:val="ro-RO"/>
              </w:rPr>
              <w:t xml:space="preserve">ul ilicit. A se vedea comentariul 2 din prezentul tabel. De asemenea, actualmente nu există un fenomen ilicit sub forma de contrabanda de </w:t>
            </w:r>
            <w:r w:rsidRPr="008F773A">
              <w:rPr>
                <w:rFonts w:ascii="Cambria Math" w:hAnsi="Cambria Math" w:cs="Cambria Math"/>
                <w:lang w:val="ro-RO"/>
              </w:rPr>
              <w:t>ț</w:t>
            </w:r>
            <w:r w:rsidRPr="008F773A">
              <w:rPr>
                <w:rFonts w:ascii="Times New Roman" w:hAnsi="Times New Roman"/>
                <w:lang w:val="ro-RO"/>
              </w:rPr>
              <w:t>igarete în R.M. (sub 1%), fapt confirmat de însă</w:t>
            </w:r>
            <w:r w:rsidRPr="008F773A">
              <w:rPr>
                <w:rFonts w:ascii="Cambria Math" w:hAnsi="Cambria Math" w:cs="Cambria Math"/>
                <w:lang w:val="ro-RO"/>
              </w:rPr>
              <w:t>ș</w:t>
            </w:r>
            <w:r w:rsidRPr="008F773A">
              <w:rPr>
                <w:rFonts w:ascii="Times New Roman" w:hAnsi="Times New Roman"/>
                <w:lang w:val="ro-RO"/>
              </w:rPr>
              <w:t>i autorii în AIR.</w:t>
            </w:r>
          </w:p>
          <w:p w:rsidR="007F000F" w:rsidRPr="008F773A" w:rsidRDefault="007F000F" w:rsidP="007F000F">
            <w:pPr>
              <w:jc w:val="both"/>
              <w:rPr>
                <w:rFonts w:ascii="Times New Roman" w:hAnsi="Times New Roman"/>
                <w:lang w:val="ro-RO"/>
              </w:rPr>
            </w:pPr>
          </w:p>
          <w:p w:rsidR="007F000F" w:rsidRPr="008F773A" w:rsidRDefault="007F000F" w:rsidP="00CB301B">
            <w:pPr>
              <w:jc w:val="both"/>
              <w:rPr>
                <w:rFonts w:ascii="Times New Roman" w:hAnsi="Times New Roman"/>
                <w:color w:val="000000"/>
                <w:lang w:val="ro-RO"/>
              </w:rPr>
            </w:pPr>
            <w:r w:rsidRPr="008F773A">
              <w:rPr>
                <w:rFonts w:ascii="Times New Roman" w:hAnsi="Times New Roman"/>
                <w:b/>
                <w:lang w:val="ro-RO"/>
              </w:rPr>
              <w:t>Propunere:</w:t>
            </w:r>
            <w:r w:rsidRPr="008F773A">
              <w:rPr>
                <w:rFonts w:ascii="Times New Roman" w:hAnsi="Times New Roman"/>
                <w:lang w:val="ro-RO"/>
              </w:rPr>
              <w:t xml:space="preserve"> Se propune excluderea acestei probleme din AIR pentru motivele invocate.</w:t>
            </w:r>
          </w:p>
        </w:tc>
        <w:tc>
          <w:tcPr>
            <w:tcW w:w="1417" w:type="dxa"/>
          </w:tcPr>
          <w:p w:rsidR="007F000F" w:rsidRPr="008F773A" w:rsidRDefault="007F000F" w:rsidP="00F838C2">
            <w:pPr>
              <w:jc w:val="both"/>
              <w:rPr>
                <w:rFonts w:ascii="Times New Roman" w:hAnsi="Times New Roman"/>
                <w:lang w:val="ro-RO"/>
              </w:rPr>
            </w:pPr>
          </w:p>
          <w:p w:rsidR="00262FE2" w:rsidRPr="008F773A" w:rsidRDefault="00262FE2" w:rsidP="00262FE2">
            <w:pPr>
              <w:jc w:val="both"/>
              <w:rPr>
                <w:rFonts w:ascii="Times New Roman" w:hAnsi="Times New Roman"/>
                <w:lang w:val="ro-RO"/>
              </w:rPr>
            </w:pPr>
            <w:r w:rsidRPr="008F773A">
              <w:rPr>
                <w:rFonts w:ascii="Times New Roman" w:hAnsi="Times New Roman"/>
                <w:lang w:val="ro-RO"/>
              </w:rPr>
              <w:t>Amcham (JTI, BAT, PMI)</w:t>
            </w:r>
          </w:p>
          <w:p w:rsidR="00262FE2" w:rsidRPr="008F773A" w:rsidRDefault="00262FE2" w:rsidP="00F838C2">
            <w:pPr>
              <w:jc w:val="both"/>
              <w:rPr>
                <w:rFonts w:ascii="Times New Roman" w:hAnsi="Times New Roman"/>
                <w:lang w:val="ro-RO"/>
              </w:rPr>
            </w:pPr>
          </w:p>
        </w:tc>
        <w:tc>
          <w:tcPr>
            <w:tcW w:w="3402" w:type="dxa"/>
          </w:tcPr>
          <w:p w:rsidR="007F000F" w:rsidRPr="008F773A" w:rsidRDefault="007F000F" w:rsidP="006A7B9E">
            <w:pPr>
              <w:pStyle w:val="CommentText"/>
              <w:rPr>
                <w:lang w:val="ro-RO"/>
              </w:rPr>
            </w:pPr>
          </w:p>
          <w:p w:rsidR="007F000F" w:rsidRPr="008F773A" w:rsidRDefault="007F000F" w:rsidP="007F000F">
            <w:pPr>
              <w:pStyle w:val="CommentText"/>
              <w:rPr>
                <w:lang w:val="ro-RO"/>
              </w:rPr>
            </w:pPr>
            <w:r w:rsidRPr="008F773A">
              <w:rPr>
                <w:lang w:val="ro-RO"/>
              </w:rPr>
              <w:t xml:space="preserve">Problema 4 a devenit problema 1. Problema şi dimensiunea acesteea fost descrisă mai clar, inclusiv necesitatea majorării suprafeţei avestismentelor, precum şi reglementarea informaţiei despre substanţele toxice din produsele din tutun.  Studii bazate pe evidenţe ştiinţifice demonstrează eficienţa disuazivă a fricii  întru prevenirea fumatului şi diminuarea consumului de tutun. </w:t>
            </w:r>
          </w:p>
          <w:p w:rsidR="007F000F" w:rsidRPr="008F773A" w:rsidRDefault="007F000F" w:rsidP="007F000F">
            <w:pPr>
              <w:shd w:val="clear" w:color="auto" w:fill="FFFFFF"/>
              <w:spacing w:line="270" w:lineRule="atLeast"/>
              <w:jc w:val="both"/>
              <w:rPr>
                <w:rFonts w:ascii="Times New Roman" w:hAnsi="Times New Roman"/>
                <w:lang w:val="ro-RO"/>
              </w:rPr>
            </w:pPr>
            <w:r w:rsidRPr="008F773A">
              <w:rPr>
                <w:rFonts w:ascii="Times New Roman" w:hAnsi="Times New Roman"/>
                <w:lang w:val="ro-RO"/>
              </w:rPr>
              <w:t>Studiile care demonstrează eficienţa pictogramelor, mai ales întru prevenirea fumatului şi în special la adresa adolescenţilor şi grupurilor vulnerabile : Studiu din SUA eficienta pictogramelor conform grupelor socio-economice, rasiale şi grupurilor entice:</w:t>
            </w:r>
          </w:p>
          <w:p w:rsidR="007F000F" w:rsidRPr="008F773A" w:rsidRDefault="007F000F" w:rsidP="007F000F">
            <w:pPr>
              <w:shd w:val="clear" w:color="auto" w:fill="FFFFFF"/>
              <w:spacing w:line="270" w:lineRule="atLeast"/>
              <w:jc w:val="both"/>
              <w:rPr>
                <w:rFonts w:ascii="Times New Roman" w:hAnsi="Times New Roman"/>
                <w:lang w:val="en-US"/>
              </w:rPr>
            </w:pPr>
            <w:r w:rsidRPr="008F773A">
              <w:rPr>
                <w:rFonts w:ascii="Times New Roman" w:hAnsi="Times New Roman"/>
                <w:lang w:val="en-US"/>
              </w:rPr>
              <w:t xml:space="preserve">Impact of Tobacco-Related Health Warning Labels across Socioeconomic, Race and Ethnic Groups: Results from a Randomized Web-Based Experiment, 2013; </w:t>
            </w:r>
            <w:r w:rsidRPr="008F773A">
              <w:rPr>
                <w:rStyle w:val="Hyperlink"/>
                <w:rFonts w:ascii="Times New Roman" w:hAnsi="Times New Roman"/>
                <w:color w:val="auto"/>
                <w:u w:val="none"/>
                <w:lang w:val="en-US"/>
              </w:rPr>
              <w:t>Tobacco packaging regulation. An international assessment of the intended impacts. A Deloitte report for British Tobacco,  2011</w:t>
            </w:r>
          </w:p>
          <w:p w:rsidR="007F000F" w:rsidRPr="008F773A" w:rsidRDefault="007F000F" w:rsidP="007F000F">
            <w:pPr>
              <w:pStyle w:val="NormalWeb"/>
              <w:shd w:val="clear" w:color="auto" w:fill="FFFFFF"/>
              <w:ind w:firstLine="0"/>
              <w:rPr>
                <w:color w:val="222222"/>
                <w:sz w:val="20"/>
                <w:szCs w:val="20"/>
                <w:lang w:val="fr-FR"/>
              </w:rPr>
            </w:pPr>
            <w:r w:rsidRPr="008F773A">
              <w:rPr>
                <w:color w:val="222222"/>
                <w:sz w:val="20"/>
                <w:szCs w:val="20"/>
                <w:lang w:val="fr-FR"/>
              </w:rPr>
              <w:t xml:space="preserve">Faut-il choquer les fumeurs et les fumeurs potentiels pour dissuader les comportements tabagiques ? C. Ben Lakhdar, N. G. Vaillant, F. C. Wolf </w:t>
            </w:r>
          </w:p>
          <w:p w:rsidR="007F000F" w:rsidRPr="008F773A" w:rsidRDefault="007F000F" w:rsidP="00CB301B">
            <w:pPr>
              <w:pStyle w:val="CommentText"/>
              <w:jc w:val="both"/>
              <w:rPr>
                <w:color w:val="222222"/>
                <w:lang w:val="ro-RO"/>
              </w:rPr>
            </w:pPr>
            <w:r w:rsidRPr="008F773A">
              <w:rPr>
                <w:color w:val="222222"/>
                <w:lang w:val="fr-FR"/>
              </w:rPr>
              <w:t xml:space="preserve">În acest sens este şi </w:t>
            </w:r>
            <w:r w:rsidRPr="008F773A">
              <w:rPr>
                <w:lang w:val="ro-RO"/>
              </w:rPr>
              <w:t xml:space="preserve">Directiva Europeană care prevede  că </w:t>
            </w:r>
            <w:r w:rsidRPr="008F773A">
              <w:rPr>
                <w:color w:val="000000"/>
                <w:shd w:val="clear" w:color="auto" w:fill="FFFFFF"/>
                <w:lang w:val="ro-RO"/>
              </w:rPr>
              <w:t>65% din ambalajul pachetelor de ţigări să fie acoperit cu imagini care conţin avertismente privind riscurile pentru sănătate.</w:t>
            </w:r>
          </w:p>
          <w:p w:rsidR="007F000F" w:rsidRPr="008F773A" w:rsidRDefault="007F000F" w:rsidP="006A7B9E">
            <w:pPr>
              <w:pStyle w:val="CommentText"/>
              <w:rPr>
                <w:lang w:val="ro-RO"/>
              </w:rPr>
            </w:pPr>
          </w:p>
        </w:tc>
      </w:tr>
      <w:tr w:rsidR="007F000F" w:rsidRPr="008F773A" w:rsidTr="008303F9">
        <w:tc>
          <w:tcPr>
            <w:tcW w:w="2518" w:type="dxa"/>
          </w:tcPr>
          <w:p w:rsidR="007F000F" w:rsidRPr="008F773A" w:rsidRDefault="007F000F" w:rsidP="007F000F">
            <w:pPr>
              <w:autoSpaceDE w:val="0"/>
              <w:autoSpaceDN w:val="0"/>
              <w:adjustRightInd w:val="0"/>
              <w:jc w:val="both"/>
              <w:rPr>
                <w:rFonts w:ascii="Times New Roman" w:hAnsi="Times New Roman"/>
                <w:b/>
                <w:lang w:val="ro-RO"/>
              </w:rPr>
            </w:pPr>
          </w:p>
          <w:p w:rsidR="007F000F" w:rsidRPr="008F773A" w:rsidRDefault="007F000F" w:rsidP="007F000F">
            <w:pPr>
              <w:autoSpaceDE w:val="0"/>
              <w:autoSpaceDN w:val="0"/>
              <w:adjustRightInd w:val="0"/>
              <w:rPr>
                <w:rFonts w:ascii="Times New Roman" w:hAnsi="Times New Roman"/>
                <w:b/>
                <w:bCs/>
                <w:lang w:val="ro-RO"/>
              </w:rPr>
            </w:pPr>
            <w:r w:rsidRPr="008F773A">
              <w:rPr>
                <w:rFonts w:ascii="Times New Roman" w:hAnsi="Times New Roman"/>
                <w:b/>
                <w:bCs/>
                <w:lang w:val="ro-RO"/>
              </w:rPr>
              <w:t xml:space="preserve">Problema 5: Trasabilitatea </w:t>
            </w:r>
            <w:r w:rsidRPr="008F773A">
              <w:rPr>
                <w:rFonts w:ascii="Cambria Math" w:hAnsi="Cambria Math" w:cs="Cambria Math"/>
                <w:b/>
                <w:bCs/>
                <w:lang w:val="ro-RO"/>
              </w:rPr>
              <w:t>ș</w:t>
            </w:r>
            <w:r w:rsidRPr="008F773A">
              <w:rPr>
                <w:rFonts w:ascii="Times New Roman" w:hAnsi="Times New Roman"/>
                <w:b/>
                <w:bCs/>
                <w:lang w:val="ro-RO"/>
              </w:rPr>
              <w:t xml:space="preserve">i aspecte de securitate </w:t>
            </w:r>
          </w:p>
          <w:p w:rsidR="007F000F" w:rsidRPr="008F773A" w:rsidRDefault="007F000F" w:rsidP="007F000F">
            <w:pPr>
              <w:autoSpaceDE w:val="0"/>
              <w:autoSpaceDN w:val="0"/>
              <w:adjustRightInd w:val="0"/>
              <w:jc w:val="both"/>
              <w:rPr>
                <w:rFonts w:ascii="Times New Roman" w:hAnsi="Times New Roman"/>
                <w:b/>
                <w:lang w:val="ro-RO"/>
              </w:rPr>
            </w:pPr>
          </w:p>
        </w:tc>
        <w:tc>
          <w:tcPr>
            <w:tcW w:w="6521" w:type="dxa"/>
          </w:tcPr>
          <w:p w:rsidR="007F000F" w:rsidRPr="008F773A" w:rsidRDefault="007F000F" w:rsidP="006A7B9E">
            <w:pPr>
              <w:jc w:val="both"/>
              <w:rPr>
                <w:rFonts w:ascii="Times New Roman" w:hAnsi="Times New Roman"/>
                <w:color w:val="000000"/>
                <w:lang w:val="ro-RO"/>
              </w:rPr>
            </w:pPr>
          </w:p>
          <w:p w:rsidR="001C449D" w:rsidRPr="008F773A" w:rsidRDefault="001C449D" w:rsidP="001C449D">
            <w:pPr>
              <w:jc w:val="both"/>
              <w:rPr>
                <w:rFonts w:ascii="Times New Roman" w:hAnsi="Times New Roman"/>
                <w:lang w:val="ro-RO"/>
              </w:rPr>
            </w:pPr>
            <w:r w:rsidRPr="008F773A">
              <w:rPr>
                <w:rFonts w:ascii="Times New Roman" w:hAnsi="Times New Roman"/>
                <w:lang w:val="ro-RO"/>
              </w:rPr>
              <w:t>Republica Moldova nu a ratificat încă Protocolul cu privire la comer</w:t>
            </w:r>
            <w:r w:rsidRPr="008F773A">
              <w:rPr>
                <w:rFonts w:ascii="Cambria Math" w:hAnsi="Cambria Math" w:cs="Cambria Math"/>
                <w:lang w:val="ro-RO"/>
              </w:rPr>
              <w:t>ț</w:t>
            </w:r>
            <w:r w:rsidRPr="008F773A">
              <w:rPr>
                <w:rFonts w:ascii="Times New Roman" w:hAnsi="Times New Roman"/>
                <w:lang w:val="ro-RO"/>
              </w:rPr>
              <w:t>ul ilicit. A se vedea comentariu 2 din prezentul tabel.</w:t>
            </w:r>
          </w:p>
          <w:p w:rsidR="007F000F" w:rsidRPr="008F773A" w:rsidRDefault="001C449D" w:rsidP="001C449D">
            <w:pPr>
              <w:spacing w:before="120" w:after="120"/>
              <w:jc w:val="both"/>
              <w:rPr>
                <w:rFonts w:ascii="Times New Roman" w:hAnsi="Times New Roman"/>
                <w:lang w:val="ro-RO"/>
              </w:rPr>
            </w:pPr>
            <w:r w:rsidRPr="008F773A">
              <w:rPr>
                <w:rFonts w:ascii="Times New Roman" w:hAnsi="Times New Roman"/>
                <w:lang w:val="ro-RO"/>
              </w:rPr>
              <w:t xml:space="preserve">De asemenea, actualmente nu există un fenomen ilicit sub forma de contrabanda de </w:t>
            </w:r>
            <w:r w:rsidRPr="008F773A">
              <w:rPr>
                <w:rFonts w:ascii="Cambria Math" w:hAnsi="Cambria Math" w:cs="Cambria Math"/>
                <w:lang w:val="ro-RO"/>
              </w:rPr>
              <w:t>ț</w:t>
            </w:r>
            <w:r w:rsidRPr="008F773A">
              <w:rPr>
                <w:rFonts w:ascii="Times New Roman" w:hAnsi="Times New Roman"/>
                <w:lang w:val="ro-RO"/>
              </w:rPr>
              <w:t>igarete în R.M. (sub 1%), fapt confirmat de însă</w:t>
            </w:r>
            <w:r w:rsidRPr="008F773A">
              <w:rPr>
                <w:rFonts w:ascii="Cambria Math" w:hAnsi="Cambria Math" w:cs="Cambria Math"/>
                <w:lang w:val="ro-RO"/>
              </w:rPr>
              <w:t>ș</w:t>
            </w:r>
            <w:r w:rsidRPr="008F773A">
              <w:rPr>
                <w:rFonts w:ascii="Times New Roman" w:hAnsi="Times New Roman"/>
                <w:lang w:val="ro-RO"/>
              </w:rPr>
              <w:t>i autorii în AIR</w:t>
            </w:r>
          </w:p>
          <w:p w:rsidR="001C449D" w:rsidRPr="008F773A" w:rsidRDefault="001C449D" w:rsidP="001C449D">
            <w:pPr>
              <w:spacing w:before="120" w:after="120"/>
              <w:jc w:val="both"/>
              <w:rPr>
                <w:rFonts w:ascii="Times New Roman" w:hAnsi="Times New Roman"/>
                <w:b/>
                <w:color w:val="000000"/>
                <w:lang w:val="ro-RO"/>
              </w:rPr>
            </w:pPr>
            <w:r w:rsidRPr="008F773A">
              <w:rPr>
                <w:rFonts w:ascii="Times New Roman" w:hAnsi="Times New Roman"/>
                <w:b/>
                <w:lang w:val="ro-RO"/>
              </w:rPr>
              <w:t xml:space="preserve">Propunere: </w:t>
            </w:r>
            <w:r w:rsidRPr="008F773A">
              <w:rPr>
                <w:rFonts w:ascii="Times New Roman" w:hAnsi="Times New Roman"/>
                <w:lang w:val="ro-RO"/>
              </w:rPr>
              <w:t>Se propune excluderea acestei probleme din AIR pentru motivele invocate.</w:t>
            </w:r>
          </w:p>
        </w:tc>
        <w:tc>
          <w:tcPr>
            <w:tcW w:w="1417" w:type="dxa"/>
          </w:tcPr>
          <w:p w:rsidR="007F000F" w:rsidRPr="008F773A" w:rsidRDefault="007F000F" w:rsidP="00F838C2">
            <w:pPr>
              <w:jc w:val="both"/>
              <w:rPr>
                <w:rFonts w:ascii="Times New Roman" w:hAnsi="Times New Roman"/>
                <w:lang w:val="ro-RO"/>
              </w:rPr>
            </w:pPr>
          </w:p>
          <w:p w:rsidR="00262FE2" w:rsidRPr="008F773A" w:rsidRDefault="00262FE2" w:rsidP="00262FE2">
            <w:pPr>
              <w:jc w:val="both"/>
              <w:rPr>
                <w:rFonts w:ascii="Times New Roman" w:hAnsi="Times New Roman"/>
                <w:lang w:val="ro-RO"/>
              </w:rPr>
            </w:pPr>
            <w:r w:rsidRPr="008F773A">
              <w:rPr>
                <w:rFonts w:ascii="Times New Roman" w:hAnsi="Times New Roman"/>
                <w:lang w:val="ro-RO"/>
              </w:rPr>
              <w:t>Amcham (JTI, BAT, PMI)</w:t>
            </w:r>
          </w:p>
          <w:p w:rsidR="00262FE2" w:rsidRPr="008F773A" w:rsidRDefault="00262FE2" w:rsidP="00F838C2">
            <w:pPr>
              <w:jc w:val="both"/>
              <w:rPr>
                <w:rFonts w:ascii="Times New Roman" w:hAnsi="Times New Roman"/>
                <w:lang w:val="ro-RO"/>
              </w:rPr>
            </w:pPr>
          </w:p>
        </w:tc>
        <w:tc>
          <w:tcPr>
            <w:tcW w:w="3402" w:type="dxa"/>
          </w:tcPr>
          <w:p w:rsidR="007F000F" w:rsidRPr="008F773A" w:rsidRDefault="007F000F" w:rsidP="006A7B9E">
            <w:pPr>
              <w:pStyle w:val="CommentText"/>
              <w:rPr>
                <w:lang w:val="ro-RO"/>
              </w:rPr>
            </w:pPr>
          </w:p>
          <w:p w:rsidR="007F000F" w:rsidRPr="008F773A" w:rsidRDefault="007F000F" w:rsidP="007F000F">
            <w:pPr>
              <w:pStyle w:val="CommentText"/>
              <w:rPr>
                <w:lang w:val="ro-RO"/>
              </w:rPr>
            </w:pPr>
            <w:r w:rsidRPr="008F773A">
              <w:rPr>
                <w:lang w:val="ro-RO"/>
              </w:rPr>
              <w:t>Problema 5 a devenit problema 7. Aceasta a fost descrisă, inclusiv cauza ei. De asemenea în Moldova există comerţ ilicit şi soluţionarea ei nu trebuie am</w:t>
            </w:r>
            <w:r w:rsidRPr="008F773A">
              <w:rPr>
                <w:lang w:val="it-IT" w:eastAsia="zh-TW"/>
              </w:rPr>
              <w:t>î</w:t>
            </w:r>
            <w:r w:rsidRPr="008F773A">
              <w:rPr>
                <w:lang w:val="ro-RO"/>
              </w:rPr>
              <w:t>nată până la semnarea protocolului în cauză.</w:t>
            </w:r>
          </w:p>
          <w:p w:rsidR="007F000F" w:rsidRPr="008F773A" w:rsidRDefault="007F000F" w:rsidP="006A7B9E">
            <w:pPr>
              <w:pStyle w:val="CommentText"/>
              <w:rPr>
                <w:lang w:val="ro-RO"/>
              </w:rPr>
            </w:pPr>
          </w:p>
        </w:tc>
      </w:tr>
      <w:tr w:rsidR="007F000F" w:rsidRPr="008F773A" w:rsidTr="008303F9">
        <w:tc>
          <w:tcPr>
            <w:tcW w:w="2518" w:type="dxa"/>
          </w:tcPr>
          <w:p w:rsidR="007F000F" w:rsidRPr="008F773A" w:rsidRDefault="007F000F" w:rsidP="007F000F">
            <w:pPr>
              <w:autoSpaceDE w:val="0"/>
              <w:autoSpaceDN w:val="0"/>
              <w:adjustRightInd w:val="0"/>
              <w:jc w:val="both"/>
              <w:rPr>
                <w:rFonts w:ascii="Times New Roman" w:hAnsi="Times New Roman"/>
                <w:b/>
                <w:lang w:val="ro-RO"/>
              </w:rPr>
            </w:pPr>
          </w:p>
          <w:p w:rsidR="007F000F" w:rsidRPr="008F773A" w:rsidRDefault="007F000F" w:rsidP="007F000F">
            <w:pPr>
              <w:autoSpaceDE w:val="0"/>
              <w:autoSpaceDN w:val="0"/>
              <w:adjustRightInd w:val="0"/>
              <w:rPr>
                <w:rFonts w:ascii="Times New Roman" w:hAnsi="Times New Roman"/>
                <w:b/>
                <w:bCs/>
                <w:lang w:val="ro-RO"/>
              </w:rPr>
            </w:pPr>
            <w:r w:rsidRPr="008F773A">
              <w:rPr>
                <w:rFonts w:ascii="Times New Roman" w:hAnsi="Times New Roman"/>
                <w:b/>
                <w:bCs/>
                <w:lang w:val="ro-RO"/>
              </w:rPr>
              <w:t>Problema 6: Comer</w:t>
            </w:r>
            <w:r w:rsidRPr="008F773A">
              <w:rPr>
                <w:rFonts w:ascii="Cambria Math" w:hAnsi="Cambria Math" w:cs="Cambria Math"/>
                <w:b/>
                <w:bCs/>
                <w:lang w:val="ro-RO"/>
              </w:rPr>
              <w:t>ț</w:t>
            </w:r>
            <w:r w:rsidRPr="008F773A">
              <w:rPr>
                <w:rFonts w:ascii="Times New Roman" w:hAnsi="Times New Roman"/>
                <w:b/>
                <w:bCs/>
                <w:lang w:val="ro-RO"/>
              </w:rPr>
              <w:t>ul transfrontalier la distan</w:t>
            </w:r>
            <w:r w:rsidRPr="008F773A">
              <w:rPr>
                <w:rFonts w:ascii="Cambria Math" w:hAnsi="Cambria Math" w:cs="Cambria Math"/>
                <w:b/>
                <w:bCs/>
                <w:lang w:val="ro-RO"/>
              </w:rPr>
              <w:t>ț</w:t>
            </w:r>
            <w:r w:rsidRPr="008F773A">
              <w:rPr>
                <w:rFonts w:ascii="Times New Roman" w:hAnsi="Times New Roman"/>
                <w:b/>
                <w:bCs/>
                <w:lang w:val="ro-RO"/>
              </w:rPr>
              <w:t>ă cu produse din tutun</w:t>
            </w:r>
          </w:p>
          <w:p w:rsidR="007F000F" w:rsidRPr="008F773A" w:rsidRDefault="007F000F" w:rsidP="007F000F">
            <w:pPr>
              <w:autoSpaceDE w:val="0"/>
              <w:autoSpaceDN w:val="0"/>
              <w:adjustRightInd w:val="0"/>
              <w:jc w:val="both"/>
              <w:rPr>
                <w:rFonts w:ascii="Times New Roman" w:hAnsi="Times New Roman"/>
                <w:b/>
                <w:lang w:val="ro-RO"/>
              </w:rPr>
            </w:pPr>
          </w:p>
        </w:tc>
        <w:tc>
          <w:tcPr>
            <w:tcW w:w="6521" w:type="dxa"/>
          </w:tcPr>
          <w:p w:rsidR="007F000F" w:rsidRPr="008F773A" w:rsidRDefault="007F000F" w:rsidP="006A7B9E">
            <w:pPr>
              <w:jc w:val="both"/>
              <w:rPr>
                <w:rFonts w:ascii="Times New Roman" w:hAnsi="Times New Roman"/>
                <w:color w:val="000000"/>
                <w:lang w:val="ro-RO"/>
              </w:rPr>
            </w:pPr>
          </w:p>
          <w:p w:rsidR="001C449D" w:rsidRPr="008F773A" w:rsidRDefault="001C449D" w:rsidP="001C449D">
            <w:pPr>
              <w:spacing w:before="120" w:after="120"/>
              <w:jc w:val="both"/>
              <w:rPr>
                <w:rFonts w:ascii="Times New Roman" w:hAnsi="Times New Roman"/>
                <w:lang w:val="ro-RO"/>
              </w:rPr>
            </w:pPr>
            <w:r w:rsidRPr="008F773A">
              <w:rPr>
                <w:rFonts w:ascii="Times New Roman" w:hAnsi="Times New Roman"/>
                <w:lang w:val="ro-RO"/>
              </w:rPr>
              <w:t>Este important să recunoa</w:t>
            </w:r>
            <w:r w:rsidRPr="008F773A">
              <w:rPr>
                <w:rFonts w:ascii="Cambria Math" w:hAnsi="Cambria Math" w:cs="Cambria Math"/>
                <w:lang w:val="ro-RO"/>
              </w:rPr>
              <w:t>ș</w:t>
            </w:r>
            <w:r w:rsidRPr="008F773A">
              <w:rPr>
                <w:rFonts w:ascii="Times New Roman" w:hAnsi="Times New Roman"/>
                <w:lang w:val="ro-RO"/>
              </w:rPr>
              <w:t>tem cre</w:t>
            </w:r>
            <w:r w:rsidRPr="008F773A">
              <w:rPr>
                <w:rFonts w:ascii="Cambria Math" w:hAnsi="Cambria Math" w:cs="Cambria Math"/>
                <w:lang w:val="ro-RO"/>
              </w:rPr>
              <w:t>ș</w:t>
            </w:r>
            <w:r w:rsidRPr="008F773A">
              <w:rPr>
                <w:rFonts w:ascii="Times New Roman" w:hAnsi="Times New Roman"/>
                <w:lang w:val="ro-RO"/>
              </w:rPr>
              <w:t>terea semnificativă a rolului Internetului drept un instrument de vânzare al bunurilor. Producătorii de produse din tutun nu se împotrivesc comercializării legale a tutunului. Mai mult, dorim să constatăm faptul că probabilitatea ca minorii să poată procura produse din tutun prin intermediul Internetului este minimă, deoarece sunt necesare date ale card-ului de credit/debit. Potrivit OCDE, în 2008, 35% dintre adul</w:t>
            </w:r>
            <w:r w:rsidRPr="008F773A">
              <w:rPr>
                <w:rFonts w:ascii="Cambria Math" w:hAnsi="Cambria Math" w:cs="Cambria Math"/>
                <w:lang w:val="ro-RO"/>
              </w:rPr>
              <w:t>ț</w:t>
            </w:r>
            <w:r w:rsidRPr="008F773A">
              <w:rPr>
                <w:rFonts w:ascii="Times New Roman" w:hAnsi="Times New Roman"/>
                <w:lang w:val="ro-RO"/>
              </w:rPr>
              <w:t xml:space="preserve">ii din </w:t>
            </w:r>
            <w:r w:rsidRPr="008F773A">
              <w:rPr>
                <w:rFonts w:ascii="Cambria Math" w:hAnsi="Cambria Math" w:cs="Cambria Math"/>
                <w:lang w:val="ro-RO"/>
              </w:rPr>
              <w:t>ț</w:t>
            </w:r>
            <w:r w:rsidRPr="008F773A">
              <w:rPr>
                <w:rFonts w:ascii="Times New Roman" w:hAnsi="Times New Roman"/>
                <w:lang w:val="ro-RO"/>
              </w:rPr>
              <w:t>ările OCDE au achizi</w:t>
            </w:r>
            <w:r w:rsidRPr="008F773A">
              <w:rPr>
                <w:rFonts w:ascii="Cambria Math" w:hAnsi="Cambria Math" w:cs="Cambria Math"/>
                <w:lang w:val="ro-RO"/>
              </w:rPr>
              <w:t>ț</w:t>
            </w:r>
            <w:r w:rsidRPr="008F773A">
              <w:rPr>
                <w:rFonts w:ascii="Times New Roman" w:hAnsi="Times New Roman"/>
                <w:lang w:val="ro-RO"/>
              </w:rPr>
              <w:t xml:space="preserve">ionat bunuri </w:t>
            </w:r>
            <w:r w:rsidRPr="008F773A">
              <w:rPr>
                <w:rFonts w:ascii="Cambria Math" w:hAnsi="Cambria Math" w:cs="Cambria Math"/>
                <w:lang w:val="ro-RO"/>
              </w:rPr>
              <w:t>ș</w:t>
            </w:r>
            <w:r w:rsidRPr="008F773A">
              <w:rPr>
                <w:rFonts w:ascii="Times New Roman" w:hAnsi="Times New Roman"/>
                <w:lang w:val="ro-RO"/>
              </w:rPr>
              <w:t>i servicii prin Internet, comparativ cu 26,9% în anul 2004, iar această tendin</w:t>
            </w:r>
            <w:r w:rsidRPr="008F773A">
              <w:rPr>
                <w:rFonts w:ascii="Cambria Math" w:hAnsi="Cambria Math" w:cs="Cambria Math"/>
                <w:lang w:val="ro-RO"/>
              </w:rPr>
              <w:t>ț</w:t>
            </w:r>
            <w:r w:rsidRPr="008F773A">
              <w:rPr>
                <w:rFonts w:ascii="Times New Roman" w:hAnsi="Times New Roman"/>
                <w:lang w:val="ro-RO"/>
              </w:rPr>
              <w:t xml:space="preserve">ă continuă </w:t>
            </w:r>
            <w:r w:rsidRPr="008F773A">
              <w:rPr>
                <w:rFonts w:ascii="Cambria Math" w:hAnsi="Cambria Math" w:cs="Cambria Math"/>
                <w:lang w:val="ro-RO"/>
              </w:rPr>
              <w:t>ș</w:t>
            </w:r>
            <w:r w:rsidRPr="008F773A">
              <w:rPr>
                <w:rFonts w:ascii="Times New Roman" w:hAnsi="Times New Roman"/>
                <w:lang w:val="ro-RO"/>
              </w:rPr>
              <w:t>i în prezent. Considerăm că o reglementare adecvată a vânzărilor prin Internet va combate comer</w:t>
            </w:r>
            <w:r w:rsidRPr="008F773A">
              <w:rPr>
                <w:rFonts w:ascii="Cambria Math" w:hAnsi="Cambria Math" w:cs="Cambria Math"/>
                <w:lang w:val="ro-RO"/>
              </w:rPr>
              <w:t>ț</w:t>
            </w:r>
            <w:r w:rsidRPr="008F773A">
              <w:rPr>
                <w:rFonts w:ascii="Times New Roman" w:hAnsi="Times New Roman"/>
                <w:lang w:val="ro-RO"/>
              </w:rPr>
              <w:t>ul ilicit şi va preveni accesul minorilor la produsele din tutun. Verificările de acest tip ar completa cerinţele existente aplicabile vânzărilor prin intermediul Internetului.</w:t>
            </w:r>
          </w:p>
          <w:p w:rsidR="007F000F" w:rsidRPr="008F773A" w:rsidRDefault="001C449D" w:rsidP="001C449D">
            <w:pPr>
              <w:jc w:val="both"/>
              <w:rPr>
                <w:rFonts w:ascii="Times New Roman" w:hAnsi="Times New Roman"/>
                <w:color w:val="000000"/>
                <w:lang w:val="ro-RO"/>
              </w:rPr>
            </w:pPr>
            <w:r w:rsidRPr="008F773A">
              <w:rPr>
                <w:rFonts w:ascii="Times New Roman" w:hAnsi="Times New Roman"/>
                <w:b/>
                <w:lang w:val="ro-RO"/>
              </w:rPr>
              <w:t xml:space="preserve">Propunere: </w:t>
            </w:r>
            <w:r w:rsidRPr="008F773A">
              <w:rPr>
                <w:rFonts w:ascii="Times New Roman" w:hAnsi="Times New Roman"/>
                <w:lang w:val="ro-RO"/>
              </w:rPr>
              <w:t>Se impune definirea clara a problemei existente.</w:t>
            </w:r>
          </w:p>
        </w:tc>
        <w:tc>
          <w:tcPr>
            <w:tcW w:w="1417" w:type="dxa"/>
          </w:tcPr>
          <w:p w:rsidR="007F000F" w:rsidRPr="008F773A" w:rsidRDefault="007F000F" w:rsidP="00F838C2">
            <w:pPr>
              <w:jc w:val="both"/>
              <w:rPr>
                <w:rFonts w:ascii="Times New Roman" w:hAnsi="Times New Roman"/>
                <w:lang w:val="ro-RO"/>
              </w:rPr>
            </w:pPr>
          </w:p>
          <w:p w:rsidR="00262FE2" w:rsidRPr="008F773A" w:rsidRDefault="00262FE2" w:rsidP="00262FE2">
            <w:pPr>
              <w:jc w:val="both"/>
              <w:rPr>
                <w:rFonts w:ascii="Times New Roman" w:hAnsi="Times New Roman"/>
                <w:lang w:val="ro-RO"/>
              </w:rPr>
            </w:pPr>
            <w:r w:rsidRPr="008F773A">
              <w:rPr>
                <w:rFonts w:ascii="Times New Roman" w:hAnsi="Times New Roman"/>
                <w:lang w:val="ro-RO"/>
              </w:rPr>
              <w:t>Amcham (JTI, BAT, PMI)</w:t>
            </w:r>
          </w:p>
          <w:p w:rsidR="00262FE2" w:rsidRPr="008F773A" w:rsidRDefault="00262FE2" w:rsidP="00F838C2">
            <w:pPr>
              <w:jc w:val="both"/>
              <w:rPr>
                <w:rFonts w:ascii="Times New Roman" w:hAnsi="Times New Roman"/>
                <w:lang w:val="ro-RO"/>
              </w:rPr>
            </w:pPr>
          </w:p>
        </w:tc>
        <w:tc>
          <w:tcPr>
            <w:tcW w:w="3402" w:type="dxa"/>
          </w:tcPr>
          <w:p w:rsidR="007F000F" w:rsidRPr="008F773A" w:rsidRDefault="007F000F" w:rsidP="006A7B9E">
            <w:pPr>
              <w:pStyle w:val="CommentText"/>
              <w:rPr>
                <w:lang w:val="ro-RO"/>
              </w:rPr>
            </w:pPr>
          </w:p>
          <w:p w:rsidR="007F000F" w:rsidRPr="008F773A" w:rsidRDefault="007F000F" w:rsidP="007F000F">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Problema 6 a devenit problema 8.</w:t>
            </w:r>
          </w:p>
          <w:p w:rsidR="007F000F" w:rsidRPr="008F773A" w:rsidRDefault="007F000F" w:rsidP="007F000F">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 xml:space="preserve">Vîrsta minorului e declarativă, e necesar de asigurat că declaraţia corespunde realităţii. </w:t>
            </w:r>
          </w:p>
          <w:p w:rsidR="007F000F" w:rsidRPr="008F773A" w:rsidRDefault="007F000F" w:rsidP="007F000F">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Ori verificarea vîrstei e preconizată şi funcţionează anume în cazul siturilor comerciale, adică celea care necesită tranzacţii de finanţe, bunuri şi servicii, adică opuse celor de socializare.</w:t>
            </w:r>
          </w:p>
          <w:p w:rsidR="007F000F" w:rsidRPr="008F773A" w:rsidRDefault="007F000F" w:rsidP="007F000F">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Regarding the Internet Safety Technical Tasks Forces, Final Report to the Attorney General, Statement of Adam Theier the Progress Freedon Foundation.</w:t>
            </w:r>
          </w:p>
          <w:p w:rsidR="007F000F" w:rsidRPr="008F773A" w:rsidRDefault="007F000F" w:rsidP="007F000F">
            <w:pPr>
              <w:jc w:val="both"/>
              <w:rPr>
                <w:rFonts w:ascii="Times New Roman" w:hAnsi="Times New Roman"/>
                <w:color w:val="222222"/>
                <w:shd w:val="clear" w:color="auto" w:fill="FFFFFF"/>
                <w:lang w:val="ro-RO"/>
              </w:rPr>
            </w:pPr>
          </w:p>
          <w:p w:rsidR="007F000F" w:rsidRPr="008F773A" w:rsidRDefault="007F000F" w:rsidP="006A7B9E">
            <w:pPr>
              <w:pStyle w:val="CommentText"/>
              <w:rPr>
                <w:lang w:val="ro-RO"/>
              </w:rPr>
            </w:pPr>
          </w:p>
        </w:tc>
      </w:tr>
      <w:tr w:rsidR="007F000F" w:rsidRPr="008F773A" w:rsidTr="008303F9">
        <w:tc>
          <w:tcPr>
            <w:tcW w:w="2518" w:type="dxa"/>
          </w:tcPr>
          <w:p w:rsidR="007F000F" w:rsidRPr="008F773A" w:rsidRDefault="007F000F" w:rsidP="007F000F">
            <w:pPr>
              <w:autoSpaceDE w:val="0"/>
              <w:autoSpaceDN w:val="0"/>
              <w:adjustRightInd w:val="0"/>
              <w:jc w:val="both"/>
              <w:rPr>
                <w:rFonts w:ascii="Times New Roman" w:hAnsi="Times New Roman"/>
                <w:b/>
                <w:lang w:val="ro-RO"/>
              </w:rPr>
            </w:pPr>
          </w:p>
          <w:p w:rsidR="007F000F" w:rsidRPr="008F773A" w:rsidRDefault="007F000F" w:rsidP="007F000F">
            <w:pPr>
              <w:autoSpaceDE w:val="0"/>
              <w:autoSpaceDN w:val="0"/>
              <w:adjustRightInd w:val="0"/>
              <w:rPr>
                <w:rFonts w:ascii="Times New Roman" w:hAnsi="Times New Roman"/>
                <w:b/>
                <w:lang w:val="ro-RO"/>
              </w:rPr>
            </w:pPr>
          </w:p>
          <w:p w:rsidR="007F000F" w:rsidRPr="008F773A" w:rsidRDefault="007F000F" w:rsidP="007F000F">
            <w:pPr>
              <w:autoSpaceDE w:val="0"/>
              <w:autoSpaceDN w:val="0"/>
              <w:adjustRightInd w:val="0"/>
              <w:rPr>
                <w:rFonts w:ascii="Times New Roman" w:hAnsi="Times New Roman"/>
                <w:b/>
                <w:lang w:val="ro-RO"/>
              </w:rPr>
            </w:pPr>
            <w:r w:rsidRPr="008F773A">
              <w:rPr>
                <w:rFonts w:ascii="Times New Roman" w:hAnsi="Times New Roman"/>
                <w:b/>
                <w:lang w:val="ro-RO"/>
              </w:rPr>
              <w:t xml:space="preserve">Problema 7. Publicitatea, promovarea </w:t>
            </w:r>
            <w:r w:rsidRPr="008F773A">
              <w:rPr>
                <w:rFonts w:ascii="Cambria Math" w:hAnsi="Cambria Math" w:cs="Cambria Math"/>
                <w:b/>
                <w:lang w:val="ro-RO"/>
              </w:rPr>
              <w:t>ș</w:t>
            </w:r>
            <w:r w:rsidRPr="008F773A">
              <w:rPr>
                <w:rFonts w:ascii="Times New Roman" w:hAnsi="Times New Roman"/>
                <w:b/>
                <w:lang w:val="ro-RO"/>
              </w:rPr>
              <w:t>i sponsorizarea</w:t>
            </w:r>
          </w:p>
          <w:p w:rsidR="007F000F" w:rsidRPr="008F773A" w:rsidRDefault="007F000F" w:rsidP="007F000F">
            <w:pPr>
              <w:autoSpaceDE w:val="0"/>
              <w:autoSpaceDN w:val="0"/>
              <w:adjustRightInd w:val="0"/>
              <w:jc w:val="both"/>
              <w:rPr>
                <w:rFonts w:ascii="Times New Roman" w:hAnsi="Times New Roman"/>
                <w:b/>
                <w:lang w:val="ro-RO"/>
              </w:rPr>
            </w:pPr>
          </w:p>
        </w:tc>
        <w:tc>
          <w:tcPr>
            <w:tcW w:w="6521" w:type="dxa"/>
          </w:tcPr>
          <w:p w:rsidR="007F000F" w:rsidRPr="008F773A" w:rsidRDefault="007F000F" w:rsidP="006A7B9E">
            <w:pPr>
              <w:jc w:val="both"/>
              <w:rPr>
                <w:rFonts w:ascii="Times New Roman" w:hAnsi="Times New Roman"/>
                <w:color w:val="000000"/>
                <w:lang w:val="ro-RO"/>
              </w:rPr>
            </w:pPr>
          </w:p>
          <w:p w:rsidR="001C449D" w:rsidRPr="008F773A" w:rsidRDefault="001C449D" w:rsidP="001C449D">
            <w:pPr>
              <w:pStyle w:val="NormalWeb"/>
              <w:ind w:firstLine="0"/>
              <w:rPr>
                <w:sz w:val="20"/>
                <w:szCs w:val="20"/>
                <w:lang w:val="ro-RO"/>
              </w:rPr>
            </w:pPr>
            <w:r w:rsidRPr="008F773A">
              <w:rPr>
                <w:sz w:val="20"/>
                <w:szCs w:val="20"/>
                <w:lang w:val="ro-RO"/>
              </w:rPr>
              <w:t xml:space="preserve">În prezent Legea 278 din 14.12.2007, art.13 interzice publicitatea, promovarea </w:t>
            </w:r>
            <w:r w:rsidRPr="008F773A">
              <w:rPr>
                <w:rFonts w:ascii="Cambria Math" w:hAnsi="Cambria Math" w:cs="Cambria Math"/>
                <w:sz w:val="20"/>
                <w:szCs w:val="20"/>
                <w:lang w:val="ro-RO"/>
              </w:rPr>
              <w:t>ș</w:t>
            </w:r>
            <w:r w:rsidRPr="008F773A">
              <w:rPr>
                <w:sz w:val="20"/>
                <w:szCs w:val="20"/>
                <w:lang w:val="ro-RO"/>
              </w:rPr>
              <w:t xml:space="preserve">i sponsorizare, </w:t>
            </w:r>
            <w:r w:rsidRPr="008F773A">
              <w:rPr>
                <w:rFonts w:ascii="Cambria Math" w:hAnsi="Cambria Math" w:cs="Cambria Math"/>
                <w:sz w:val="20"/>
                <w:szCs w:val="20"/>
                <w:lang w:val="ro-RO"/>
              </w:rPr>
              <w:t>ș</w:t>
            </w:r>
            <w:r w:rsidRPr="008F773A">
              <w:rPr>
                <w:sz w:val="20"/>
                <w:szCs w:val="20"/>
                <w:lang w:val="ro-RO"/>
              </w:rPr>
              <w:t>i anume ” Se interzice publicitatea directă sau indirectă a articolelor din tutun la televiziune, la radio, în presa scrisă şi cea electronică (prin intermediul internetului), în sălile de cinema, prin utilizarea denumirii mărcilor acestora în vederea promovării altor produse sau servicii, precum şi publicitatea exterioară a articolelor din tutun”.</w:t>
            </w:r>
          </w:p>
          <w:p w:rsidR="001C449D" w:rsidRPr="008F773A" w:rsidRDefault="001C449D" w:rsidP="001C449D">
            <w:pPr>
              <w:jc w:val="both"/>
              <w:rPr>
                <w:rFonts w:ascii="Times New Roman" w:hAnsi="Times New Roman"/>
                <w:lang w:val="ro-RO"/>
              </w:rPr>
            </w:pPr>
            <w:r w:rsidRPr="008F773A">
              <w:rPr>
                <w:rFonts w:ascii="Times New Roman" w:eastAsia="Times New Roman" w:hAnsi="Times New Roman"/>
                <w:lang w:val="ro-RO" w:eastAsia="zh-TW"/>
              </w:rPr>
              <w:t>Legea 287 din 14.12.2007, art.20 prevede răspundere pentru nerespectarea prevederilor legale, inclusiv conform art.20 punctul h pentru:” nerespectarea cerinţelor privind publicitatea articolelor din tutun”.</w:t>
            </w:r>
            <w:r w:rsidRPr="008F773A">
              <w:rPr>
                <w:rFonts w:ascii="Times New Roman" w:eastAsia="Times New Roman" w:hAnsi="Times New Roman"/>
                <w:lang w:val="ro-RO" w:eastAsia="zh-TW"/>
              </w:rPr>
              <w:br/>
            </w:r>
            <w:r w:rsidRPr="008F773A">
              <w:rPr>
                <w:rFonts w:ascii="Times New Roman" w:hAnsi="Times New Roman"/>
                <w:lang w:val="ro-RO"/>
              </w:rPr>
              <w:t>Din descrierea autorilor se în</w:t>
            </w:r>
            <w:r w:rsidRPr="008F773A">
              <w:rPr>
                <w:rFonts w:ascii="Cambria Math" w:hAnsi="Cambria Math" w:cs="Cambria Math"/>
                <w:lang w:val="ro-RO"/>
              </w:rPr>
              <w:t>ț</w:t>
            </w:r>
            <w:r w:rsidRPr="008F773A">
              <w:rPr>
                <w:rFonts w:ascii="Times New Roman" w:hAnsi="Times New Roman"/>
                <w:lang w:val="ro-RO"/>
              </w:rPr>
              <w:t xml:space="preserve">elege că această prevedere nu se respectă. </w:t>
            </w:r>
          </w:p>
          <w:p w:rsidR="007F000F" w:rsidRPr="008F773A" w:rsidRDefault="001C449D" w:rsidP="001C449D">
            <w:pPr>
              <w:jc w:val="both"/>
              <w:rPr>
                <w:rFonts w:ascii="Times New Roman" w:hAnsi="Times New Roman"/>
                <w:lang w:val="ro-RO"/>
              </w:rPr>
            </w:pPr>
            <w:r w:rsidRPr="008F773A">
              <w:rPr>
                <w:rFonts w:ascii="Times New Roman" w:hAnsi="Times New Roman"/>
                <w:lang w:val="ro-RO"/>
              </w:rPr>
              <w:t>Pe de altă parte , op</w:t>
            </w:r>
            <w:r w:rsidRPr="008F773A">
              <w:rPr>
                <w:rFonts w:ascii="Cambria Math" w:hAnsi="Cambria Math" w:cs="Cambria Math"/>
                <w:lang w:val="ro-RO"/>
              </w:rPr>
              <w:t>ț</w:t>
            </w:r>
            <w:r w:rsidRPr="008F773A">
              <w:rPr>
                <w:rFonts w:ascii="Times New Roman" w:hAnsi="Times New Roman"/>
                <w:lang w:val="ro-RO"/>
              </w:rPr>
              <w:t>iunea propusă pentru această problemă nu prevede introducerea de sanc</w:t>
            </w:r>
            <w:r w:rsidRPr="008F773A">
              <w:rPr>
                <w:rFonts w:ascii="Cambria Math" w:hAnsi="Cambria Math" w:cs="Cambria Math"/>
                <w:lang w:val="ro-RO"/>
              </w:rPr>
              <w:t>ț</w:t>
            </w:r>
            <w:r w:rsidRPr="008F773A">
              <w:rPr>
                <w:rFonts w:ascii="Times New Roman" w:hAnsi="Times New Roman"/>
                <w:lang w:val="ro-RO"/>
              </w:rPr>
              <w:t>iuni, ci alte măsuri neclare.</w:t>
            </w:r>
          </w:p>
          <w:p w:rsidR="001C449D" w:rsidRPr="008F773A" w:rsidRDefault="001C449D" w:rsidP="001C449D">
            <w:pPr>
              <w:jc w:val="both"/>
              <w:rPr>
                <w:rFonts w:ascii="Times New Roman" w:hAnsi="Times New Roman"/>
                <w:lang w:val="ro-RO"/>
              </w:rPr>
            </w:pPr>
          </w:p>
          <w:p w:rsidR="001C449D" w:rsidRPr="008F773A" w:rsidRDefault="001C449D" w:rsidP="001C449D">
            <w:pPr>
              <w:jc w:val="both"/>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w:t>
            </w:r>
            <w:r w:rsidRPr="008F773A">
              <w:rPr>
                <w:rFonts w:ascii="Times New Roman" w:hAnsi="Times New Roman"/>
                <w:lang w:val="ro-RO"/>
              </w:rPr>
              <w:t xml:space="preserve">Se impune o definire clară a problemei </w:t>
            </w:r>
            <w:r w:rsidRPr="008F773A">
              <w:rPr>
                <w:rFonts w:ascii="Cambria Math" w:hAnsi="Cambria Math" w:cs="Cambria Math"/>
                <w:lang w:val="ro-RO"/>
              </w:rPr>
              <w:t>ș</w:t>
            </w:r>
            <w:r w:rsidRPr="008F773A">
              <w:rPr>
                <w:rFonts w:ascii="Times New Roman" w:hAnsi="Times New Roman"/>
                <w:lang w:val="ro-RO"/>
              </w:rPr>
              <w:t>i a dimensiunii acesteia.</w:t>
            </w:r>
          </w:p>
          <w:p w:rsidR="001C449D" w:rsidRPr="008F773A" w:rsidRDefault="001C449D" w:rsidP="001C449D">
            <w:pPr>
              <w:ind w:firstLine="567"/>
              <w:jc w:val="both"/>
              <w:rPr>
                <w:rFonts w:ascii="Times New Roman" w:hAnsi="Times New Roman"/>
                <w:color w:val="000000"/>
                <w:lang w:val="ro-RO"/>
              </w:rPr>
            </w:pPr>
          </w:p>
        </w:tc>
        <w:tc>
          <w:tcPr>
            <w:tcW w:w="1417" w:type="dxa"/>
          </w:tcPr>
          <w:p w:rsidR="007F000F" w:rsidRPr="008F773A" w:rsidRDefault="007F000F" w:rsidP="00F838C2">
            <w:pPr>
              <w:jc w:val="both"/>
              <w:rPr>
                <w:rFonts w:ascii="Times New Roman" w:hAnsi="Times New Roman"/>
                <w:lang w:val="ro-RO"/>
              </w:rPr>
            </w:pPr>
          </w:p>
          <w:p w:rsidR="00262FE2" w:rsidRPr="008F773A" w:rsidRDefault="00262FE2" w:rsidP="00262FE2">
            <w:pPr>
              <w:jc w:val="both"/>
              <w:rPr>
                <w:rFonts w:ascii="Times New Roman" w:hAnsi="Times New Roman"/>
                <w:lang w:val="ro-RO"/>
              </w:rPr>
            </w:pPr>
            <w:r w:rsidRPr="008F773A">
              <w:rPr>
                <w:rFonts w:ascii="Times New Roman" w:hAnsi="Times New Roman"/>
                <w:lang w:val="ro-RO"/>
              </w:rPr>
              <w:t>Amcham (JTI, BAT, PMI)</w:t>
            </w:r>
          </w:p>
          <w:p w:rsidR="00262FE2" w:rsidRPr="008F773A" w:rsidRDefault="00262FE2" w:rsidP="00F838C2">
            <w:pPr>
              <w:jc w:val="both"/>
              <w:rPr>
                <w:rFonts w:ascii="Times New Roman" w:hAnsi="Times New Roman"/>
                <w:lang w:val="ro-RO"/>
              </w:rPr>
            </w:pPr>
          </w:p>
        </w:tc>
        <w:tc>
          <w:tcPr>
            <w:tcW w:w="3402" w:type="dxa"/>
          </w:tcPr>
          <w:p w:rsidR="007F000F" w:rsidRPr="008F773A" w:rsidRDefault="007F000F" w:rsidP="006A7B9E">
            <w:pPr>
              <w:pStyle w:val="CommentText"/>
              <w:rPr>
                <w:lang w:val="ro-RO"/>
              </w:rPr>
            </w:pPr>
          </w:p>
          <w:p w:rsidR="007F000F" w:rsidRPr="008F773A" w:rsidRDefault="007F000F" w:rsidP="007F000F">
            <w:pPr>
              <w:pStyle w:val="CommentText"/>
              <w:rPr>
                <w:lang w:val="ro-RO"/>
              </w:rPr>
            </w:pPr>
            <w:r w:rsidRPr="008F773A">
              <w:rPr>
                <w:lang w:val="ro-RO"/>
              </w:rPr>
              <w:t xml:space="preserve">Problema 7 a devenit problema 2. </w:t>
            </w:r>
          </w:p>
          <w:p w:rsidR="007F000F" w:rsidRPr="008F773A" w:rsidRDefault="007F000F" w:rsidP="007F000F">
            <w:pPr>
              <w:pStyle w:val="CommentText"/>
              <w:rPr>
                <w:lang w:val="ro-RO"/>
              </w:rPr>
            </w:pPr>
            <w:r w:rsidRPr="008F773A">
              <w:rPr>
                <w:lang w:val="ro-RO"/>
              </w:rPr>
              <w:t>A fost descrisă problema şi dimensiunea acesteea, precum şi aduse argumente că RM nu deţine mecanisme de interzicere totală a publicităţii şi promovării produselor din tutun.</w:t>
            </w:r>
          </w:p>
          <w:p w:rsidR="007F000F" w:rsidRPr="008F773A" w:rsidRDefault="007F000F" w:rsidP="006A7B9E">
            <w:pPr>
              <w:pStyle w:val="CommentText"/>
              <w:rPr>
                <w:lang w:val="ro-RO"/>
              </w:rPr>
            </w:pPr>
          </w:p>
        </w:tc>
      </w:tr>
      <w:tr w:rsidR="007F000F" w:rsidRPr="008F773A" w:rsidTr="008303F9">
        <w:tc>
          <w:tcPr>
            <w:tcW w:w="2518" w:type="dxa"/>
          </w:tcPr>
          <w:p w:rsidR="007F000F" w:rsidRPr="008F773A" w:rsidRDefault="007F000F" w:rsidP="007F000F">
            <w:pPr>
              <w:autoSpaceDE w:val="0"/>
              <w:autoSpaceDN w:val="0"/>
              <w:adjustRightInd w:val="0"/>
              <w:jc w:val="both"/>
              <w:rPr>
                <w:rFonts w:ascii="Times New Roman" w:hAnsi="Times New Roman"/>
                <w:b/>
                <w:lang w:val="ro-RO"/>
              </w:rPr>
            </w:pPr>
          </w:p>
          <w:p w:rsidR="007F000F" w:rsidRPr="008F773A" w:rsidRDefault="007F000F" w:rsidP="007F000F">
            <w:pPr>
              <w:autoSpaceDE w:val="0"/>
              <w:autoSpaceDN w:val="0"/>
              <w:adjustRightInd w:val="0"/>
              <w:jc w:val="both"/>
              <w:rPr>
                <w:rFonts w:ascii="Times New Roman" w:hAnsi="Times New Roman"/>
                <w:b/>
                <w:lang w:val="ro-RO"/>
              </w:rPr>
            </w:pPr>
            <w:r w:rsidRPr="008F773A">
              <w:rPr>
                <w:rFonts w:ascii="Times New Roman" w:hAnsi="Times New Roman"/>
                <w:b/>
                <w:lang w:val="ro-RO"/>
              </w:rPr>
              <w:t xml:space="preserve">Problema 8. Expunerea la fumul de tutun </w:t>
            </w:r>
          </w:p>
          <w:p w:rsidR="007F000F" w:rsidRPr="008F773A" w:rsidRDefault="007F000F" w:rsidP="006A7B9E">
            <w:pPr>
              <w:autoSpaceDE w:val="0"/>
              <w:autoSpaceDN w:val="0"/>
              <w:adjustRightInd w:val="0"/>
              <w:jc w:val="both"/>
              <w:rPr>
                <w:rFonts w:ascii="Times New Roman" w:hAnsi="Times New Roman"/>
                <w:b/>
                <w:lang w:val="ro-RO"/>
              </w:rPr>
            </w:pPr>
          </w:p>
        </w:tc>
        <w:tc>
          <w:tcPr>
            <w:tcW w:w="6521" w:type="dxa"/>
          </w:tcPr>
          <w:p w:rsidR="007F000F" w:rsidRPr="008F773A" w:rsidRDefault="007F000F" w:rsidP="006A7B9E">
            <w:pPr>
              <w:jc w:val="both"/>
              <w:rPr>
                <w:rFonts w:ascii="Times New Roman" w:hAnsi="Times New Roman"/>
                <w:color w:val="000000"/>
                <w:lang w:val="ro-RO"/>
              </w:rPr>
            </w:pPr>
          </w:p>
          <w:p w:rsidR="001C449D" w:rsidRPr="008F773A" w:rsidRDefault="001C449D" w:rsidP="001C449D">
            <w:pPr>
              <w:jc w:val="both"/>
              <w:rPr>
                <w:rFonts w:ascii="Times New Roman" w:hAnsi="Times New Roman"/>
                <w:lang w:val="ro-RO"/>
              </w:rPr>
            </w:pPr>
            <w:r w:rsidRPr="008F773A">
              <w:rPr>
                <w:rFonts w:ascii="Times New Roman" w:hAnsi="Times New Roman"/>
                <w:lang w:val="ro-RO"/>
              </w:rPr>
              <w:t>Autorii invocă faptul că Legea 278 nu restric</w:t>
            </w:r>
            <w:r w:rsidRPr="008F773A">
              <w:rPr>
                <w:rFonts w:ascii="Cambria Math" w:hAnsi="Cambria Math" w:cs="Cambria Math"/>
                <w:lang w:val="ro-RO"/>
              </w:rPr>
              <w:t>ț</w:t>
            </w:r>
            <w:r w:rsidRPr="008F773A">
              <w:rPr>
                <w:rFonts w:ascii="Times New Roman" w:hAnsi="Times New Roman"/>
                <w:lang w:val="ro-RO"/>
              </w:rPr>
              <w:t>ionează suficient fumatul în locuri publice, inclusiv locui de muncă.</w:t>
            </w:r>
          </w:p>
          <w:p w:rsidR="001C449D" w:rsidRPr="008F773A" w:rsidRDefault="001C449D" w:rsidP="001C449D">
            <w:pPr>
              <w:jc w:val="both"/>
              <w:rPr>
                <w:rFonts w:ascii="Times New Roman" w:hAnsi="Times New Roman"/>
                <w:lang w:val="ro-RO"/>
              </w:rPr>
            </w:pPr>
            <w:r w:rsidRPr="008F773A">
              <w:rPr>
                <w:rFonts w:ascii="Times New Roman" w:hAnsi="Times New Roman"/>
                <w:lang w:val="ro-RO"/>
              </w:rPr>
              <w:t>Art. 16 din Legea 278, stipulează:</w:t>
            </w:r>
          </w:p>
          <w:p w:rsidR="001C449D" w:rsidRPr="008F773A" w:rsidRDefault="001C449D" w:rsidP="001C449D">
            <w:pPr>
              <w:pStyle w:val="NormalWeb"/>
              <w:ind w:firstLine="0"/>
              <w:rPr>
                <w:sz w:val="20"/>
                <w:szCs w:val="20"/>
                <w:lang w:val="it-IT"/>
              </w:rPr>
            </w:pPr>
            <w:r w:rsidRPr="008F773A">
              <w:rPr>
                <w:sz w:val="20"/>
                <w:szCs w:val="20"/>
                <w:lang w:val="ro-RO"/>
              </w:rPr>
              <w:t>”</w:t>
            </w:r>
            <w:r w:rsidRPr="008F773A">
              <w:rPr>
                <w:sz w:val="20"/>
                <w:szCs w:val="20"/>
                <w:lang w:val="it-IT"/>
              </w:rPr>
              <w:t xml:space="preserve">Se interzice fumatul: </w:t>
            </w:r>
          </w:p>
          <w:p w:rsidR="001C449D" w:rsidRPr="008F773A" w:rsidRDefault="001C449D" w:rsidP="001C449D">
            <w:pPr>
              <w:ind w:firstLine="567"/>
              <w:jc w:val="both"/>
              <w:rPr>
                <w:rFonts w:ascii="Times New Roman" w:eastAsia="Times New Roman" w:hAnsi="Times New Roman"/>
                <w:lang w:val="it-IT" w:eastAsia="zh-TW"/>
              </w:rPr>
            </w:pPr>
            <w:r w:rsidRPr="008F773A">
              <w:rPr>
                <w:rFonts w:ascii="Times New Roman" w:eastAsia="Times New Roman" w:hAnsi="Times New Roman"/>
                <w:lang w:val="it-IT" w:eastAsia="zh-TW"/>
              </w:rPr>
              <w:t xml:space="preserve">a) în orice localuri care prezintă pericol de incendiu; </w:t>
            </w:r>
          </w:p>
          <w:p w:rsidR="001C449D" w:rsidRPr="008F773A" w:rsidRDefault="001C449D" w:rsidP="001C449D">
            <w:pPr>
              <w:ind w:firstLine="567"/>
              <w:jc w:val="both"/>
              <w:rPr>
                <w:rFonts w:ascii="Times New Roman" w:eastAsia="Times New Roman" w:hAnsi="Times New Roman"/>
                <w:lang w:val="it-IT" w:eastAsia="zh-TW"/>
              </w:rPr>
            </w:pPr>
            <w:r w:rsidRPr="008F773A">
              <w:rPr>
                <w:rFonts w:ascii="Times New Roman" w:eastAsia="Times New Roman" w:hAnsi="Times New Roman"/>
                <w:lang w:val="it-IT" w:eastAsia="zh-TW"/>
              </w:rPr>
              <w:t xml:space="preserve">b) în instituţii de învăţămînt preşcolar, primar, mediu de specialitate, superior, în instituţii medicale, în localuri sportive, pe terenuri de sport, pe stadioane şi pe teritoriul adiacent acestora, în instituţii de alimentaţie publică şi de comerţ; </w:t>
            </w:r>
          </w:p>
          <w:p w:rsidR="001C449D" w:rsidRPr="008F773A" w:rsidRDefault="001C449D" w:rsidP="001C449D">
            <w:pPr>
              <w:ind w:firstLine="567"/>
              <w:jc w:val="both"/>
              <w:rPr>
                <w:rFonts w:ascii="Times New Roman" w:eastAsia="Times New Roman" w:hAnsi="Times New Roman"/>
                <w:lang w:val="it-IT" w:eastAsia="zh-TW"/>
              </w:rPr>
            </w:pPr>
            <w:r w:rsidRPr="008F773A">
              <w:rPr>
                <w:rFonts w:ascii="Times New Roman" w:eastAsia="Times New Roman" w:hAnsi="Times New Roman"/>
                <w:lang w:val="it-IT" w:eastAsia="zh-TW"/>
              </w:rPr>
              <w:t xml:space="preserve">c) în magazine, pieţe agricole şi industriale, pe terenuri de joacă şi în cafenele pentru copii, în transportul în comun auto şi aerian, în treceri subterane, în ascensoare; </w:t>
            </w:r>
          </w:p>
          <w:p w:rsidR="001C449D" w:rsidRPr="008F773A" w:rsidRDefault="001C449D" w:rsidP="001C449D">
            <w:pPr>
              <w:ind w:firstLine="567"/>
              <w:jc w:val="both"/>
              <w:rPr>
                <w:rFonts w:ascii="Times New Roman" w:eastAsia="Times New Roman" w:hAnsi="Times New Roman"/>
                <w:lang w:val="it-IT" w:eastAsia="zh-TW"/>
              </w:rPr>
            </w:pPr>
            <w:r w:rsidRPr="008F773A">
              <w:rPr>
                <w:rFonts w:ascii="Times New Roman" w:eastAsia="Times New Roman" w:hAnsi="Times New Roman"/>
                <w:lang w:val="it-IT" w:eastAsia="zh-TW"/>
              </w:rPr>
              <w:t xml:space="preserve">d) în localuri pentru persoane nefumătoare; </w:t>
            </w:r>
          </w:p>
          <w:p w:rsidR="001C449D" w:rsidRPr="008F773A" w:rsidRDefault="001C449D" w:rsidP="001C449D">
            <w:pPr>
              <w:ind w:firstLine="567"/>
              <w:jc w:val="both"/>
              <w:rPr>
                <w:rFonts w:ascii="Times New Roman" w:eastAsia="Times New Roman" w:hAnsi="Times New Roman"/>
                <w:lang w:val="it-IT" w:eastAsia="zh-TW"/>
              </w:rPr>
            </w:pPr>
            <w:r w:rsidRPr="008F773A">
              <w:rPr>
                <w:rFonts w:ascii="Times New Roman" w:eastAsia="Times New Roman" w:hAnsi="Times New Roman"/>
                <w:lang w:val="it-IT" w:eastAsia="zh-TW"/>
              </w:rPr>
              <w:t xml:space="preserve">e) în spaţii publice închise, în instituţii de stat, în cinematografe, teatre, circuri, săli de concerte şi de expoziţii, în muzee, biblioteci, în alte instituţii publice, în săli de aşteptare, în autogări, aerogări, gări feroviare, în staţii de aşteptare a transportului public, în zone de agrement şi de odihnă, cu excepţia spaţiilor destinate exclusiv fumatului; </w:t>
            </w:r>
          </w:p>
          <w:p w:rsidR="001C449D" w:rsidRPr="008F773A" w:rsidRDefault="001C449D" w:rsidP="001C449D">
            <w:pPr>
              <w:ind w:firstLine="567"/>
              <w:jc w:val="both"/>
              <w:rPr>
                <w:rFonts w:ascii="Times New Roman" w:eastAsia="Times New Roman" w:hAnsi="Times New Roman"/>
                <w:lang w:val="it-IT" w:eastAsia="zh-TW"/>
              </w:rPr>
            </w:pPr>
            <w:r w:rsidRPr="008F773A">
              <w:rPr>
                <w:rFonts w:ascii="Times New Roman" w:eastAsia="Times New Roman" w:hAnsi="Times New Roman"/>
                <w:lang w:val="it-IT" w:eastAsia="zh-TW"/>
              </w:rPr>
              <w:t>f) în cadrul tuturor evenimentelor publice distractive organizate în spaţii închise sau la aer liber. ”</w:t>
            </w:r>
          </w:p>
          <w:p w:rsidR="007F000F" w:rsidRPr="008F773A" w:rsidRDefault="007F000F" w:rsidP="007F000F">
            <w:pPr>
              <w:rPr>
                <w:rFonts w:ascii="Times New Roman" w:eastAsia="Times New Roman" w:hAnsi="Times New Roman"/>
                <w:lang w:val="it-IT" w:eastAsia="zh-TW"/>
              </w:rPr>
            </w:pPr>
            <w:r w:rsidRPr="008F773A">
              <w:rPr>
                <w:rFonts w:ascii="Times New Roman" w:eastAsia="Times New Roman" w:hAnsi="Times New Roman"/>
                <w:lang w:val="it-IT" w:eastAsia="zh-TW"/>
              </w:rPr>
              <w:br/>
            </w:r>
            <w:r w:rsidRPr="008F773A">
              <w:rPr>
                <w:rFonts w:ascii="Times New Roman" w:hAnsi="Times New Roman"/>
                <w:lang w:val="it-IT"/>
              </w:rPr>
              <w:t>Lit. e men</w:t>
            </w:r>
            <w:r w:rsidRPr="008F773A">
              <w:rPr>
                <w:rFonts w:ascii="Cambria Math" w:hAnsi="Cambria Math" w:cs="Cambria Math"/>
                <w:lang w:val="it-IT"/>
              </w:rPr>
              <w:t>ț</w:t>
            </w:r>
            <w:r w:rsidRPr="008F773A">
              <w:rPr>
                <w:rFonts w:ascii="Times New Roman" w:hAnsi="Times New Roman"/>
                <w:lang w:val="it-IT"/>
              </w:rPr>
              <w:t>ionează ”spa</w:t>
            </w:r>
            <w:r w:rsidRPr="008F773A">
              <w:rPr>
                <w:rFonts w:ascii="Cambria Math" w:hAnsi="Cambria Math" w:cs="Cambria Math"/>
                <w:lang w:val="it-IT"/>
              </w:rPr>
              <w:t>ț</w:t>
            </w:r>
            <w:r w:rsidRPr="008F773A">
              <w:rPr>
                <w:rFonts w:ascii="Times New Roman" w:hAnsi="Times New Roman"/>
                <w:lang w:val="it-IT"/>
              </w:rPr>
              <w:t>ii publice închise”, defini</w:t>
            </w:r>
            <w:r w:rsidRPr="008F773A">
              <w:rPr>
                <w:rFonts w:ascii="Cambria Math" w:hAnsi="Cambria Math" w:cs="Cambria Math"/>
                <w:lang w:val="it-IT"/>
              </w:rPr>
              <w:t>ț</w:t>
            </w:r>
            <w:r w:rsidRPr="008F773A">
              <w:rPr>
                <w:rFonts w:ascii="Times New Roman" w:hAnsi="Times New Roman"/>
                <w:lang w:val="it-IT"/>
              </w:rPr>
              <w:t>ia explicată în art.2 a aceleia</w:t>
            </w:r>
            <w:r w:rsidRPr="008F773A">
              <w:rPr>
                <w:rFonts w:ascii="Cambria Math" w:hAnsi="Cambria Math" w:cs="Cambria Math"/>
                <w:lang w:val="it-IT"/>
              </w:rPr>
              <w:t>ș</w:t>
            </w:r>
            <w:r w:rsidRPr="008F773A">
              <w:rPr>
                <w:rFonts w:ascii="Times New Roman" w:hAnsi="Times New Roman"/>
                <w:lang w:val="it-IT"/>
              </w:rPr>
              <w:t>i legi: ”</w:t>
            </w:r>
            <w:r w:rsidRPr="008F773A">
              <w:rPr>
                <w:rFonts w:ascii="Times New Roman" w:eastAsia="Times New Roman" w:hAnsi="Times New Roman"/>
                <w:lang w:val="it-IT" w:eastAsia="zh-TW"/>
              </w:rPr>
              <w:t xml:space="preserve">– toate încăperile din instituţiile publice centrale şi locale, din instituţiile sau unităţile economice publice şi private de alimentaţie publică, de turism, comerciale, de învăţămînt, medico-sanitare, culturale, de educaţie, sportive, toate mijloacele de transport în comun, autogările, gările feroviare şi aeroporturile, peroanele, staţiile şi refugiile pentru transportul public, </w:t>
            </w:r>
            <w:r w:rsidRPr="008F773A">
              <w:rPr>
                <w:rFonts w:ascii="Times New Roman" w:eastAsia="Times New Roman" w:hAnsi="Times New Roman"/>
                <w:b/>
                <w:lang w:val="it-IT" w:eastAsia="zh-TW"/>
              </w:rPr>
              <w:t>încăperile închise de la locul de muncă</w:t>
            </w:r>
            <w:r w:rsidRPr="008F773A">
              <w:rPr>
                <w:rFonts w:ascii="Times New Roman" w:eastAsia="Times New Roman" w:hAnsi="Times New Roman"/>
                <w:lang w:val="it-IT" w:eastAsia="zh-TW"/>
              </w:rPr>
              <w:t xml:space="preserve"> şi alte încăperi prevăzute de lege, cu excepţia spaţiilor destinate exclusiv fumatului din incinta acestora;”</w:t>
            </w:r>
          </w:p>
          <w:p w:rsidR="007F000F" w:rsidRPr="008F773A" w:rsidRDefault="007F000F" w:rsidP="007F000F">
            <w:pPr>
              <w:rPr>
                <w:rFonts w:ascii="Times New Roman" w:eastAsia="Times New Roman" w:hAnsi="Times New Roman"/>
                <w:b/>
                <w:lang w:val="it-IT" w:eastAsia="zh-TW"/>
              </w:rPr>
            </w:pPr>
          </w:p>
          <w:p w:rsidR="007F000F" w:rsidRPr="008F773A" w:rsidRDefault="007F000F" w:rsidP="007F000F">
            <w:pPr>
              <w:rPr>
                <w:rFonts w:ascii="Times New Roman" w:eastAsia="Times New Roman" w:hAnsi="Times New Roman"/>
                <w:lang w:val="it-IT" w:eastAsia="zh-TW"/>
              </w:rPr>
            </w:pPr>
            <w:r w:rsidRPr="008F773A">
              <w:rPr>
                <w:rFonts w:ascii="Times New Roman" w:eastAsia="Times New Roman" w:hAnsi="Times New Roman"/>
                <w:b/>
                <w:lang w:val="it-IT" w:eastAsia="zh-TW"/>
              </w:rPr>
              <w:t>Propunere:</w:t>
            </w:r>
            <w:r w:rsidRPr="008F773A">
              <w:rPr>
                <w:rFonts w:ascii="Times New Roman" w:eastAsia="Times New Roman" w:hAnsi="Times New Roman"/>
                <w:lang w:val="it-IT" w:eastAsia="zh-TW"/>
              </w:rPr>
              <w:t xml:space="preserve"> </w:t>
            </w:r>
            <w:r w:rsidRPr="008F773A">
              <w:rPr>
                <w:rFonts w:ascii="Times New Roman" w:hAnsi="Times New Roman"/>
                <w:lang w:val="ro-RO"/>
              </w:rPr>
              <w:t>Se propune excluderea acestei probleme întrucît actuala Lege interzice fumatul în spa</w:t>
            </w:r>
            <w:r w:rsidRPr="008F773A">
              <w:rPr>
                <w:rFonts w:ascii="Cambria Math" w:hAnsi="Cambria Math" w:cs="Cambria Math"/>
                <w:lang w:val="ro-RO"/>
              </w:rPr>
              <w:t>ț</w:t>
            </w:r>
            <w:r w:rsidRPr="008F773A">
              <w:rPr>
                <w:rFonts w:ascii="Times New Roman" w:hAnsi="Times New Roman"/>
                <w:lang w:val="ro-RO"/>
              </w:rPr>
              <w:t>ii publice închise. Ori revizuirea acestui punct cu determinarea altor probleme.</w:t>
            </w:r>
            <w:r w:rsidRPr="008F773A">
              <w:rPr>
                <w:rFonts w:ascii="Times New Roman" w:eastAsia="Times New Roman" w:hAnsi="Times New Roman"/>
                <w:lang w:val="it-IT" w:eastAsia="zh-TW"/>
              </w:rPr>
              <w:t xml:space="preserve"> </w:t>
            </w:r>
          </w:p>
          <w:p w:rsidR="008F773A" w:rsidRPr="008F773A" w:rsidRDefault="008F773A" w:rsidP="007F000F">
            <w:pPr>
              <w:rPr>
                <w:rFonts w:ascii="Times New Roman" w:eastAsia="Times New Roman" w:hAnsi="Times New Roman"/>
                <w:lang w:val="it-IT" w:eastAsia="zh-TW"/>
              </w:rPr>
            </w:pPr>
          </w:p>
          <w:p w:rsidR="007F000F" w:rsidRPr="008F773A" w:rsidRDefault="007F000F" w:rsidP="007F000F">
            <w:pPr>
              <w:rPr>
                <w:rFonts w:ascii="Times New Roman" w:eastAsia="Times New Roman" w:hAnsi="Times New Roman"/>
                <w:lang w:val="it-IT" w:eastAsia="zh-TW"/>
              </w:rPr>
            </w:pPr>
          </w:p>
          <w:p w:rsidR="007F000F" w:rsidRPr="008F773A" w:rsidRDefault="007F000F" w:rsidP="006A7B9E">
            <w:pPr>
              <w:jc w:val="both"/>
              <w:rPr>
                <w:rFonts w:ascii="Times New Roman" w:hAnsi="Times New Roman"/>
                <w:color w:val="000000"/>
                <w:lang w:val="ro-RO"/>
              </w:rPr>
            </w:pPr>
          </w:p>
        </w:tc>
        <w:tc>
          <w:tcPr>
            <w:tcW w:w="1417" w:type="dxa"/>
          </w:tcPr>
          <w:p w:rsidR="007F000F" w:rsidRPr="008F773A" w:rsidRDefault="007F000F" w:rsidP="00F838C2">
            <w:pPr>
              <w:jc w:val="both"/>
              <w:rPr>
                <w:rFonts w:ascii="Times New Roman" w:hAnsi="Times New Roman"/>
                <w:lang w:val="ro-RO"/>
              </w:rPr>
            </w:pPr>
          </w:p>
          <w:p w:rsidR="00262FE2" w:rsidRPr="008F773A" w:rsidRDefault="00262FE2" w:rsidP="00262FE2">
            <w:pPr>
              <w:jc w:val="both"/>
              <w:rPr>
                <w:rFonts w:ascii="Times New Roman" w:hAnsi="Times New Roman"/>
                <w:lang w:val="ro-RO"/>
              </w:rPr>
            </w:pPr>
            <w:r w:rsidRPr="008F773A">
              <w:rPr>
                <w:rFonts w:ascii="Times New Roman" w:hAnsi="Times New Roman"/>
                <w:lang w:val="ro-RO"/>
              </w:rPr>
              <w:t>Amcham (JTI, BAT, PMI)</w:t>
            </w:r>
          </w:p>
          <w:p w:rsidR="00262FE2" w:rsidRPr="008F773A" w:rsidRDefault="00262FE2" w:rsidP="00F838C2">
            <w:pPr>
              <w:jc w:val="both"/>
              <w:rPr>
                <w:rFonts w:ascii="Times New Roman" w:hAnsi="Times New Roman"/>
                <w:lang w:val="ro-RO"/>
              </w:rPr>
            </w:pPr>
          </w:p>
        </w:tc>
        <w:tc>
          <w:tcPr>
            <w:tcW w:w="3402" w:type="dxa"/>
          </w:tcPr>
          <w:p w:rsidR="007F000F" w:rsidRPr="008F773A" w:rsidRDefault="007F000F" w:rsidP="006A7B9E">
            <w:pPr>
              <w:pStyle w:val="CommentText"/>
              <w:rPr>
                <w:lang w:val="ro-RO"/>
              </w:rPr>
            </w:pPr>
          </w:p>
          <w:p w:rsidR="007F000F" w:rsidRPr="008F773A" w:rsidRDefault="007F000F" w:rsidP="007F000F">
            <w:pPr>
              <w:pStyle w:val="CommentText"/>
              <w:rPr>
                <w:lang w:val="ro-RO"/>
              </w:rPr>
            </w:pPr>
          </w:p>
          <w:p w:rsidR="007F000F" w:rsidRPr="008F773A" w:rsidRDefault="007F000F" w:rsidP="007F000F">
            <w:pPr>
              <w:pStyle w:val="CommentText"/>
              <w:rPr>
                <w:lang w:val="ro-RO"/>
              </w:rPr>
            </w:pPr>
          </w:p>
          <w:p w:rsidR="007F000F" w:rsidRPr="008F773A" w:rsidRDefault="007F000F" w:rsidP="007F000F">
            <w:pPr>
              <w:pStyle w:val="CommentText"/>
              <w:jc w:val="both"/>
              <w:rPr>
                <w:lang w:val="ro-RO"/>
              </w:rPr>
            </w:pPr>
            <w:r w:rsidRPr="008F773A">
              <w:rPr>
                <w:lang w:val="ro-RO"/>
              </w:rPr>
              <w:t xml:space="preserve">Problema 8 a devenit problema 3. Problema a fost descrisă amănunţit, inclusiv au fost aduse argumente că legislaţia actuală nu asigură protecţiei universală împotriva fumului de tutun în spaţii publice închise şi locuri de muncă închise.  În special studiul Calitatea aerului în localurile de alimentaţie publică, Rezultatele studiului de monitorizare a calităţii aerului în restaurantele, cafenelele şi barurile din mun. Chişinău, Centrul Naţional de Sănătate Publică Ministerul Sănătăţii al Republicii Moldova, 2013 expune lipsa de eficienţă ale prevederilor legislative actuale şi necesitatea reglementării. </w:t>
            </w:r>
          </w:p>
          <w:p w:rsidR="007F000F" w:rsidRPr="008F773A" w:rsidRDefault="007F000F" w:rsidP="007F000F">
            <w:pPr>
              <w:pStyle w:val="CommentText"/>
              <w:jc w:val="both"/>
              <w:rPr>
                <w:lang w:val="ro-RO"/>
              </w:rPr>
            </w:pPr>
            <w:r w:rsidRPr="008F773A">
              <w:rPr>
                <w:lang w:val="ro-RO"/>
              </w:rPr>
              <w:t>V. com. la opţiunile propuse ale problemei 8</w:t>
            </w:r>
          </w:p>
          <w:p w:rsidR="007F000F" w:rsidRPr="008F773A" w:rsidRDefault="007F000F" w:rsidP="006A7B9E">
            <w:pPr>
              <w:pStyle w:val="CommentText"/>
              <w:rPr>
                <w:lang w:val="ro-RO"/>
              </w:rPr>
            </w:pPr>
          </w:p>
        </w:tc>
      </w:tr>
      <w:tr w:rsidR="007F000F" w:rsidRPr="008F773A" w:rsidTr="008303F9">
        <w:tc>
          <w:tcPr>
            <w:tcW w:w="2518" w:type="dxa"/>
          </w:tcPr>
          <w:p w:rsidR="007F000F" w:rsidRPr="008F773A" w:rsidRDefault="007F000F" w:rsidP="006A7B9E">
            <w:pPr>
              <w:autoSpaceDE w:val="0"/>
              <w:autoSpaceDN w:val="0"/>
              <w:adjustRightInd w:val="0"/>
              <w:jc w:val="both"/>
              <w:rPr>
                <w:rFonts w:ascii="Times New Roman" w:hAnsi="Times New Roman"/>
                <w:b/>
                <w:lang w:val="ro-RO"/>
              </w:rPr>
            </w:pPr>
          </w:p>
          <w:p w:rsidR="007F000F" w:rsidRPr="008F773A" w:rsidRDefault="007F000F" w:rsidP="007F000F">
            <w:pPr>
              <w:autoSpaceDE w:val="0"/>
              <w:autoSpaceDN w:val="0"/>
              <w:adjustRightInd w:val="0"/>
              <w:jc w:val="both"/>
              <w:rPr>
                <w:rFonts w:ascii="Times New Roman" w:hAnsi="Times New Roman"/>
                <w:b/>
                <w:lang w:val="ro-RO"/>
              </w:rPr>
            </w:pPr>
          </w:p>
          <w:p w:rsidR="007F000F" w:rsidRPr="008F773A" w:rsidRDefault="007F000F" w:rsidP="007F000F">
            <w:pPr>
              <w:autoSpaceDE w:val="0"/>
              <w:autoSpaceDN w:val="0"/>
              <w:adjustRightInd w:val="0"/>
              <w:jc w:val="both"/>
              <w:rPr>
                <w:rFonts w:ascii="Times New Roman" w:hAnsi="Times New Roman"/>
                <w:b/>
                <w:lang w:val="ro-RO"/>
              </w:rPr>
            </w:pPr>
            <w:r w:rsidRPr="008F773A">
              <w:rPr>
                <w:rFonts w:ascii="Times New Roman" w:hAnsi="Times New Roman"/>
                <w:b/>
                <w:lang w:val="ro-RO"/>
              </w:rPr>
              <w:t>Problema 9. Consiliul na</w:t>
            </w:r>
            <w:r w:rsidRPr="008F773A">
              <w:rPr>
                <w:rFonts w:ascii="Cambria Math" w:hAnsi="Cambria Math" w:cs="Cambria Math"/>
                <w:b/>
                <w:lang w:val="ro-RO"/>
              </w:rPr>
              <w:t>ț</w:t>
            </w:r>
            <w:r w:rsidRPr="008F773A">
              <w:rPr>
                <w:rFonts w:ascii="Times New Roman" w:hAnsi="Times New Roman"/>
                <w:b/>
                <w:lang w:val="ro-RO"/>
              </w:rPr>
              <w:t>ional în domeniul controlului tutunului</w:t>
            </w:r>
          </w:p>
          <w:p w:rsidR="007F000F" w:rsidRPr="008F773A" w:rsidRDefault="007F000F" w:rsidP="006A7B9E">
            <w:pPr>
              <w:autoSpaceDE w:val="0"/>
              <w:autoSpaceDN w:val="0"/>
              <w:adjustRightInd w:val="0"/>
              <w:jc w:val="both"/>
              <w:rPr>
                <w:rFonts w:ascii="Times New Roman" w:hAnsi="Times New Roman"/>
                <w:b/>
                <w:lang w:val="ro-RO"/>
              </w:rPr>
            </w:pPr>
          </w:p>
        </w:tc>
        <w:tc>
          <w:tcPr>
            <w:tcW w:w="6521" w:type="dxa"/>
          </w:tcPr>
          <w:p w:rsidR="007F000F" w:rsidRPr="008F773A" w:rsidRDefault="007F000F" w:rsidP="006A7B9E">
            <w:pPr>
              <w:jc w:val="both"/>
              <w:rPr>
                <w:rFonts w:ascii="Times New Roman" w:hAnsi="Times New Roman"/>
                <w:color w:val="000000"/>
                <w:lang w:val="ro-RO"/>
              </w:rPr>
            </w:pPr>
          </w:p>
          <w:p w:rsidR="007F000F" w:rsidRPr="008F773A" w:rsidRDefault="007F000F" w:rsidP="007F000F">
            <w:pPr>
              <w:spacing w:before="120" w:after="120"/>
              <w:rPr>
                <w:rFonts w:ascii="Times New Roman" w:hAnsi="Times New Roman"/>
                <w:lang w:val="it-IT"/>
              </w:rPr>
            </w:pPr>
            <w:r w:rsidRPr="008F773A">
              <w:rPr>
                <w:rFonts w:ascii="Times New Roman" w:hAnsi="Times New Roman"/>
                <w:lang w:val="ro-RO"/>
              </w:rPr>
              <w:t>Nu se în</w:t>
            </w:r>
            <w:r w:rsidRPr="008F773A">
              <w:rPr>
                <w:rFonts w:ascii="Cambria Math" w:hAnsi="Cambria Math" w:cs="Cambria Math"/>
                <w:lang w:val="ro-RO"/>
              </w:rPr>
              <w:t>ț</w:t>
            </w:r>
            <w:r w:rsidRPr="008F773A">
              <w:rPr>
                <w:rFonts w:ascii="Times New Roman" w:hAnsi="Times New Roman"/>
                <w:lang w:val="ro-RO"/>
              </w:rPr>
              <w:t>elege problema indicată, întrucât Consiliul Coordonator în domeniul Controlului Tutunului a fost deja instituit prin HG 100 din 16.02.2012, care de asemenea prevede Lista nominală a componen</w:t>
            </w:r>
            <w:r w:rsidRPr="008F773A">
              <w:rPr>
                <w:rFonts w:ascii="Cambria Math" w:hAnsi="Cambria Math" w:cs="Cambria Math"/>
                <w:lang w:val="ro-RO"/>
              </w:rPr>
              <w:t>ț</w:t>
            </w:r>
            <w:r w:rsidRPr="008F773A">
              <w:rPr>
                <w:rFonts w:ascii="Times New Roman" w:hAnsi="Times New Roman"/>
                <w:lang w:val="ro-RO"/>
              </w:rPr>
              <w:t xml:space="preserve">ei </w:t>
            </w:r>
            <w:r w:rsidRPr="008F773A">
              <w:rPr>
                <w:rFonts w:ascii="Cambria Math" w:hAnsi="Cambria Math" w:cs="Cambria Math"/>
                <w:lang w:val="ro-RO"/>
              </w:rPr>
              <w:t>ș</w:t>
            </w:r>
            <w:r w:rsidRPr="008F773A">
              <w:rPr>
                <w:rFonts w:ascii="Times New Roman" w:hAnsi="Times New Roman"/>
                <w:lang w:val="ro-RO"/>
              </w:rPr>
              <w:t>i Regulamentul acestui Consiliu. Mai mult, acesta func</w:t>
            </w:r>
            <w:r w:rsidRPr="008F773A">
              <w:rPr>
                <w:rFonts w:ascii="Cambria Math" w:hAnsi="Cambria Math" w:cs="Cambria Math"/>
                <w:lang w:val="ro-RO"/>
              </w:rPr>
              <w:t>ț</w:t>
            </w:r>
            <w:r w:rsidRPr="008F773A">
              <w:rPr>
                <w:rFonts w:ascii="Times New Roman" w:hAnsi="Times New Roman"/>
                <w:lang w:val="ro-RO"/>
              </w:rPr>
              <w:t xml:space="preserve">ionează </w:t>
            </w:r>
            <w:r w:rsidRPr="008F773A">
              <w:rPr>
                <w:rFonts w:ascii="Cambria Math" w:hAnsi="Cambria Math" w:cs="Cambria Math"/>
                <w:lang w:val="ro-RO"/>
              </w:rPr>
              <w:t>ș</w:t>
            </w:r>
            <w:r w:rsidRPr="008F773A">
              <w:rPr>
                <w:rFonts w:ascii="Times New Roman" w:hAnsi="Times New Roman"/>
                <w:lang w:val="ro-RO"/>
              </w:rPr>
              <w:t xml:space="preserve">i a avut un </w:t>
            </w:r>
            <w:r w:rsidRPr="008F773A">
              <w:rPr>
                <w:rFonts w:ascii="Cambria Math" w:hAnsi="Cambria Math" w:cs="Cambria Math"/>
                <w:lang w:val="ro-RO"/>
              </w:rPr>
              <w:t>ș</w:t>
            </w:r>
            <w:r w:rsidRPr="008F773A">
              <w:rPr>
                <w:rFonts w:ascii="Times New Roman" w:hAnsi="Times New Roman"/>
                <w:lang w:val="ro-RO"/>
              </w:rPr>
              <w:t xml:space="preserve">ir de </w:t>
            </w:r>
            <w:r w:rsidRPr="008F773A">
              <w:rPr>
                <w:rFonts w:ascii="Cambria Math" w:hAnsi="Cambria Math" w:cs="Cambria Math"/>
                <w:lang w:val="ro-RO"/>
              </w:rPr>
              <w:t>ș</w:t>
            </w:r>
            <w:r w:rsidRPr="008F773A">
              <w:rPr>
                <w:rFonts w:ascii="Times New Roman" w:hAnsi="Times New Roman"/>
                <w:lang w:val="ro-RO"/>
              </w:rPr>
              <w:t>edin</w:t>
            </w:r>
            <w:r w:rsidRPr="008F773A">
              <w:rPr>
                <w:rFonts w:ascii="Cambria Math" w:hAnsi="Cambria Math" w:cs="Cambria Math"/>
                <w:lang w:val="ro-RO"/>
              </w:rPr>
              <w:t>ț</w:t>
            </w:r>
            <w:r w:rsidRPr="008F773A">
              <w:rPr>
                <w:rFonts w:ascii="Times New Roman" w:hAnsi="Times New Roman"/>
                <w:lang w:val="ro-RO"/>
              </w:rPr>
              <w:t>e pe parcursul anului 2012.</w:t>
            </w:r>
            <w:r w:rsidRPr="008F773A">
              <w:rPr>
                <w:rFonts w:ascii="Times New Roman" w:eastAsia="Times New Roman" w:hAnsi="Times New Roman"/>
                <w:lang w:val="it-IT" w:eastAsia="zh-TW"/>
              </w:rPr>
              <w:br/>
            </w:r>
          </w:p>
          <w:p w:rsidR="007F000F" w:rsidRPr="008F773A" w:rsidRDefault="007F000F" w:rsidP="007F000F">
            <w:pPr>
              <w:jc w:val="both"/>
              <w:rPr>
                <w:rFonts w:ascii="Times New Roman" w:hAnsi="Times New Roman"/>
                <w:lang w:val="ro-RO"/>
              </w:rPr>
            </w:pPr>
            <w:r w:rsidRPr="008F773A">
              <w:rPr>
                <w:rFonts w:ascii="Times New Roman" w:hAnsi="Times New Roman"/>
                <w:b/>
                <w:lang w:val="it-IT"/>
              </w:rPr>
              <w:t>Propunere:</w:t>
            </w:r>
            <w:r w:rsidRPr="008F773A">
              <w:rPr>
                <w:rFonts w:ascii="Times New Roman" w:hAnsi="Times New Roman"/>
                <w:lang w:val="it-IT"/>
              </w:rPr>
              <w:t xml:space="preserve"> </w:t>
            </w:r>
            <w:r w:rsidRPr="008F773A">
              <w:rPr>
                <w:rFonts w:ascii="Times New Roman" w:hAnsi="Times New Roman"/>
                <w:lang w:val="ro-RO"/>
              </w:rPr>
              <w:t>Se recomandă de a exclude această problemă din AIR pentru că Consiliul men</w:t>
            </w:r>
            <w:r w:rsidRPr="008F773A">
              <w:rPr>
                <w:rFonts w:ascii="Cambria Math" w:hAnsi="Cambria Math" w:cs="Cambria Math"/>
                <w:lang w:val="ro-RO"/>
              </w:rPr>
              <w:t>ț</w:t>
            </w:r>
            <w:r w:rsidRPr="008F773A">
              <w:rPr>
                <w:rFonts w:ascii="Times New Roman" w:hAnsi="Times New Roman"/>
                <w:lang w:val="ro-RO"/>
              </w:rPr>
              <w:t xml:space="preserve">ionat este instituit </w:t>
            </w:r>
            <w:r w:rsidRPr="008F773A">
              <w:rPr>
                <w:rFonts w:ascii="Cambria Math" w:hAnsi="Cambria Math" w:cs="Cambria Math"/>
                <w:lang w:val="ro-RO"/>
              </w:rPr>
              <w:t>ș</w:t>
            </w:r>
            <w:r w:rsidRPr="008F773A">
              <w:rPr>
                <w:rFonts w:ascii="Times New Roman" w:hAnsi="Times New Roman"/>
                <w:lang w:val="ro-RO"/>
              </w:rPr>
              <w:t>i func</w:t>
            </w:r>
            <w:r w:rsidRPr="008F773A">
              <w:rPr>
                <w:rFonts w:ascii="Cambria Math" w:hAnsi="Cambria Math" w:cs="Cambria Math"/>
                <w:lang w:val="ro-RO"/>
              </w:rPr>
              <w:t>ț</w:t>
            </w:r>
            <w:r w:rsidRPr="008F773A">
              <w:rPr>
                <w:rFonts w:ascii="Times New Roman" w:hAnsi="Times New Roman"/>
                <w:lang w:val="ro-RO"/>
              </w:rPr>
              <w:t>ional.</w:t>
            </w:r>
          </w:p>
          <w:p w:rsidR="007F000F" w:rsidRPr="008F773A" w:rsidRDefault="007F000F" w:rsidP="006A7B9E">
            <w:pPr>
              <w:jc w:val="both"/>
              <w:rPr>
                <w:rFonts w:ascii="Times New Roman" w:hAnsi="Times New Roman"/>
                <w:color w:val="000000"/>
                <w:lang w:val="ro-RO"/>
              </w:rPr>
            </w:pPr>
          </w:p>
        </w:tc>
        <w:tc>
          <w:tcPr>
            <w:tcW w:w="1417" w:type="dxa"/>
          </w:tcPr>
          <w:p w:rsidR="007F000F" w:rsidRPr="008F773A" w:rsidRDefault="007F000F" w:rsidP="00F838C2">
            <w:pPr>
              <w:jc w:val="both"/>
              <w:rPr>
                <w:rFonts w:ascii="Times New Roman" w:hAnsi="Times New Roman"/>
                <w:lang w:val="ro-RO"/>
              </w:rPr>
            </w:pPr>
          </w:p>
          <w:p w:rsidR="00262FE2" w:rsidRPr="008F773A" w:rsidRDefault="00262FE2" w:rsidP="00262FE2">
            <w:pPr>
              <w:jc w:val="both"/>
              <w:rPr>
                <w:rFonts w:ascii="Times New Roman" w:hAnsi="Times New Roman"/>
                <w:lang w:val="ro-RO"/>
              </w:rPr>
            </w:pPr>
            <w:r w:rsidRPr="008F773A">
              <w:rPr>
                <w:rFonts w:ascii="Times New Roman" w:hAnsi="Times New Roman"/>
                <w:lang w:val="ro-RO"/>
              </w:rPr>
              <w:t>Amcham (JTI, BAT, PMI)</w:t>
            </w:r>
          </w:p>
          <w:p w:rsidR="00262FE2" w:rsidRPr="008F773A" w:rsidRDefault="00262FE2" w:rsidP="00F838C2">
            <w:pPr>
              <w:jc w:val="both"/>
              <w:rPr>
                <w:rFonts w:ascii="Times New Roman" w:hAnsi="Times New Roman"/>
                <w:lang w:val="ro-RO"/>
              </w:rPr>
            </w:pPr>
          </w:p>
        </w:tc>
        <w:tc>
          <w:tcPr>
            <w:tcW w:w="3402" w:type="dxa"/>
          </w:tcPr>
          <w:p w:rsidR="007F000F" w:rsidRPr="008F773A" w:rsidRDefault="007F000F" w:rsidP="006A7B9E">
            <w:pPr>
              <w:pStyle w:val="CommentText"/>
              <w:rPr>
                <w:lang w:val="ro-RO"/>
              </w:rPr>
            </w:pPr>
          </w:p>
          <w:p w:rsidR="007F000F" w:rsidRPr="008F773A" w:rsidRDefault="007F000F" w:rsidP="007F000F">
            <w:pPr>
              <w:pStyle w:val="CommentText"/>
              <w:rPr>
                <w:lang w:val="ro-RO"/>
              </w:rPr>
            </w:pPr>
          </w:p>
          <w:p w:rsidR="007F000F" w:rsidRPr="008F773A" w:rsidRDefault="007F000F" w:rsidP="007F000F">
            <w:pPr>
              <w:pStyle w:val="CommentText"/>
              <w:rPr>
                <w:lang w:val="ro-RO"/>
              </w:rPr>
            </w:pPr>
            <w:r w:rsidRPr="008F773A">
              <w:rPr>
                <w:lang w:val="ro-RO"/>
              </w:rPr>
              <w:t>Problema 9 a fost exclusă din Air dar CNCT se va regăsi în proiectul de lege, deoarece Ministerul Justiţiei a sugerat, la momentul expertizei juridice a Programului naţional privind controlul tutunului pentru anii 2012-2016 necesitatea instituirii prin lege a CNCT.</w:t>
            </w:r>
          </w:p>
          <w:p w:rsidR="007F000F" w:rsidRPr="008F773A" w:rsidRDefault="007F000F" w:rsidP="006A7B9E">
            <w:pPr>
              <w:pStyle w:val="CommentText"/>
              <w:rPr>
                <w:lang w:val="ro-RO"/>
              </w:rPr>
            </w:pPr>
          </w:p>
        </w:tc>
      </w:tr>
      <w:tr w:rsidR="006A7B9E" w:rsidRPr="008F773A" w:rsidTr="008303F9">
        <w:tc>
          <w:tcPr>
            <w:tcW w:w="2518" w:type="dxa"/>
          </w:tcPr>
          <w:p w:rsidR="006A7B9E" w:rsidRPr="008F773A" w:rsidRDefault="006A7B9E" w:rsidP="006A7B9E">
            <w:pPr>
              <w:autoSpaceDE w:val="0"/>
              <w:autoSpaceDN w:val="0"/>
              <w:adjustRightInd w:val="0"/>
              <w:jc w:val="both"/>
              <w:rPr>
                <w:rFonts w:ascii="Times New Roman" w:hAnsi="Times New Roman"/>
                <w:b/>
                <w:lang w:val="ro-RO"/>
              </w:rPr>
            </w:pPr>
          </w:p>
          <w:p w:rsidR="006A7B9E" w:rsidRPr="008F773A" w:rsidRDefault="006A7B9E" w:rsidP="006A7B9E">
            <w:pPr>
              <w:autoSpaceDE w:val="0"/>
              <w:autoSpaceDN w:val="0"/>
              <w:adjustRightInd w:val="0"/>
              <w:jc w:val="both"/>
              <w:rPr>
                <w:rFonts w:ascii="Times New Roman" w:hAnsi="Times New Roman"/>
                <w:b/>
                <w:lang w:val="ro-RO"/>
              </w:rPr>
            </w:pPr>
            <w:r w:rsidRPr="008F773A">
              <w:rPr>
                <w:rFonts w:ascii="Times New Roman" w:hAnsi="Times New Roman"/>
                <w:b/>
                <w:lang w:val="ro-RO"/>
              </w:rPr>
              <w:t>Problema 10. Impozitul special destinat pentru sănătate</w:t>
            </w:r>
          </w:p>
          <w:p w:rsidR="006A7B9E" w:rsidRPr="008F773A" w:rsidRDefault="006A7B9E" w:rsidP="006A7B9E">
            <w:pPr>
              <w:autoSpaceDE w:val="0"/>
              <w:autoSpaceDN w:val="0"/>
              <w:adjustRightInd w:val="0"/>
              <w:jc w:val="both"/>
              <w:rPr>
                <w:rFonts w:ascii="Times New Roman" w:hAnsi="Times New Roman"/>
                <w:b/>
                <w:lang w:val="ro-RO"/>
              </w:rPr>
            </w:pPr>
          </w:p>
        </w:tc>
        <w:tc>
          <w:tcPr>
            <w:tcW w:w="6521" w:type="dxa"/>
          </w:tcPr>
          <w:p w:rsidR="006A7B9E" w:rsidRPr="008F773A" w:rsidRDefault="006A7B9E" w:rsidP="006A7B9E">
            <w:pPr>
              <w:jc w:val="both"/>
              <w:rPr>
                <w:rFonts w:ascii="Times New Roman" w:hAnsi="Times New Roman"/>
                <w:color w:val="000000"/>
                <w:lang w:val="ro-RO"/>
              </w:rPr>
            </w:pPr>
          </w:p>
          <w:p w:rsidR="007F000F" w:rsidRPr="008F773A" w:rsidRDefault="007F000F" w:rsidP="007F000F">
            <w:pPr>
              <w:jc w:val="both"/>
              <w:rPr>
                <w:rFonts w:ascii="Times New Roman" w:hAnsi="Times New Roman"/>
                <w:color w:val="000000"/>
                <w:lang w:val="ro-RO"/>
              </w:rPr>
            </w:pPr>
            <w:r w:rsidRPr="008F773A">
              <w:rPr>
                <w:rFonts w:ascii="Times New Roman" w:hAnsi="Times New Roman"/>
                <w:color w:val="000000"/>
                <w:lang w:val="ro-RO"/>
              </w:rPr>
              <w:t>Acest impozit nu se regăse</w:t>
            </w:r>
            <w:r w:rsidRPr="008F773A">
              <w:rPr>
                <w:rFonts w:ascii="Cambria Math" w:hAnsi="Cambria Math" w:cs="Cambria Math"/>
                <w:color w:val="000000"/>
                <w:lang w:val="ro-RO"/>
              </w:rPr>
              <w:t>ș</w:t>
            </w:r>
            <w:r w:rsidRPr="008F773A">
              <w:rPr>
                <w:rFonts w:ascii="Times New Roman" w:hAnsi="Times New Roman"/>
                <w:color w:val="000000"/>
                <w:lang w:val="ro-RO"/>
              </w:rPr>
              <w:t>te în H.G. 100/16.02.2012.</w:t>
            </w:r>
          </w:p>
          <w:p w:rsidR="007F000F" w:rsidRPr="008F773A" w:rsidRDefault="007F000F" w:rsidP="007F000F">
            <w:pPr>
              <w:jc w:val="both"/>
              <w:rPr>
                <w:rFonts w:ascii="Times New Roman" w:hAnsi="Times New Roman"/>
                <w:color w:val="000000"/>
                <w:lang w:val="ro-RO"/>
              </w:rPr>
            </w:pPr>
            <w:r w:rsidRPr="008F773A">
              <w:rPr>
                <w:rFonts w:ascii="Times New Roman" w:hAnsi="Times New Roman"/>
                <w:color w:val="000000"/>
                <w:lang w:val="ro-RO"/>
              </w:rPr>
              <w:t>De asemenea, introducerea acestuia va majora substan</w:t>
            </w:r>
            <w:r w:rsidRPr="008F773A">
              <w:rPr>
                <w:rFonts w:ascii="Cambria Math" w:hAnsi="Cambria Math" w:cs="Cambria Math"/>
                <w:color w:val="000000"/>
                <w:lang w:val="ro-RO"/>
              </w:rPr>
              <w:t>ț</w:t>
            </w:r>
            <w:r w:rsidRPr="008F773A">
              <w:rPr>
                <w:rFonts w:ascii="Times New Roman" w:hAnsi="Times New Roman"/>
                <w:color w:val="000000"/>
                <w:lang w:val="ro-RO"/>
              </w:rPr>
              <w:t xml:space="preserve">ial nivelul taxării produselor din tutun, pe lângă cel existent (acciza </w:t>
            </w:r>
            <w:r w:rsidRPr="008F773A">
              <w:rPr>
                <w:rFonts w:ascii="Cambria Math" w:hAnsi="Cambria Math" w:cs="Cambria Math"/>
                <w:color w:val="000000"/>
                <w:lang w:val="ro-RO"/>
              </w:rPr>
              <w:t>ș</w:t>
            </w:r>
            <w:r w:rsidRPr="008F773A">
              <w:rPr>
                <w:rFonts w:ascii="Times New Roman" w:hAnsi="Times New Roman"/>
                <w:color w:val="000000"/>
                <w:lang w:val="ro-RO"/>
              </w:rPr>
              <w:t xml:space="preserve">i TVA) intenţia majorării nivelului accizelor ce va constitui o povară suplimentară pentru agenţii economici. </w:t>
            </w:r>
          </w:p>
          <w:p w:rsidR="007F000F" w:rsidRPr="008F773A" w:rsidRDefault="007F000F" w:rsidP="007F000F">
            <w:pPr>
              <w:spacing w:before="120" w:after="120"/>
              <w:rPr>
                <w:rFonts w:ascii="Times New Roman" w:hAnsi="Times New Roman"/>
                <w:color w:val="000000"/>
                <w:lang w:val="ro-RO"/>
              </w:rPr>
            </w:pPr>
            <w:r w:rsidRPr="008F773A">
              <w:rPr>
                <w:rFonts w:ascii="Times New Roman" w:hAnsi="Times New Roman"/>
                <w:color w:val="000000"/>
                <w:lang w:val="ro-RO"/>
              </w:rPr>
              <w:t>Orice taxa speciala aduce mari dezavantaje: creaza fonduri separate fata de buget care sunt greu de controlat</w:t>
            </w:r>
          </w:p>
          <w:p w:rsidR="007F000F" w:rsidRPr="008F773A" w:rsidRDefault="007F000F" w:rsidP="007F000F">
            <w:pPr>
              <w:spacing w:before="120" w:after="120"/>
              <w:rPr>
                <w:rFonts w:ascii="Times New Roman" w:hAnsi="Times New Roman"/>
                <w:color w:val="000000"/>
                <w:lang w:val="ro-RO"/>
              </w:rPr>
            </w:pPr>
            <w:r w:rsidRPr="008F773A">
              <w:rPr>
                <w:rFonts w:ascii="Times New Roman" w:hAnsi="Times New Roman"/>
                <w:b/>
                <w:color w:val="000000"/>
                <w:lang w:val="ro-RO"/>
              </w:rPr>
              <w:t>Propunere:</w:t>
            </w:r>
            <w:r w:rsidRPr="008F773A">
              <w:rPr>
                <w:rFonts w:ascii="Times New Roman" w:hAnsi="Times New Roman"/>
                <w:color w:val="000000"/>
                <w:lang w:val="ro-RO"/>
              </w:rPr>
              <w:t xml:space="preserve"> </w:t>
            </w:r>
            <w:r w:rsidRPr="008F773A">
              <w:rPr>
                <w:rFonts w:ascii="Times New Roman" w:hAnsi="Times New Roman"/>
                <w:lang w:val="ro-RO"/>
              </w:rPr>
              <w:t xml:space="preserve">Se propune </w:t>
            </w:r>
            <w:r w:rsidRPr="008F773A">
              <w:rPr>
                <w:rFonts w:ascii="Times New Roman" w:hAnsi="Times New Roman"/>
                <w:color w:val="000000"/>
                <w:lang w:val="ro-RO"/>
              </w:rPr>
              <w:t xml:space="preserve">aplicarea prevederilor art.10 (k) al Legii </w:t>
            </w:r>
            <w:r w:rsidRPr="008F773A">
              <w:rPr>
                <w:rFonts w:ascii="Times New Roman" w:hAnsi="Times New Roman"/>
                <w:bCs/>
                <w:lang w:val="ro-RO"/>
              </w:rPr>
              <w:t>nr.847-XIII  din  24.05.96 Privind sistemul bugetar şi procesul bugetar, potrivit cărora programele de stat se finanţează din bugetul de stat.</w:t>
            </w:r>
          </w:p>
          <w:p w:rsidR="007F000F" w:rsidRPr="008F773A" w:rsidRDefault="007F000F" w:rsidP="006A7B9E">
            <w:pPr>
              <w:jc w:val="both"/>
              <w:rPr>
                <w:rFonts w:ascii="Times New Roman" w:hAnsi="Times New Roman"/>
                <w:color w:val="000000"/>
                <w:lang w:val="ro-RO"/>
              </w:rPr>
            </w:pPr>
          </w:p>
        </w:tc>
        <w:tc>
          <w:tcPr>
            <w:tcW w:w="1417" w:type="dxa"/>
          </w:tcPr>
          <w:p w:rsidR="006A7B9E" w:rsidRPr="008F773A" w:rsidRDefault="006A7B9E" w:rsidP="00F838C2">
            <w:pPr>
              <w:jc w:val="both"/>
              <w:rPr>
                <w:rFonts w:ascii="Times New Roman" w:hAnsi="Times New Roman"/>
                <w:lang w:val="ro-RO"/>
              </w:rPr>
            </w:pPr>
          </w:p>
          <w:p w:rsidR="00262FE2" w:rsidRPr="008F773A" w:rsidRDefault="00262FE2" w:rsidP="00262FE2">
            <w:pPr>
              <w:jc w:val="both"/>
              <w:rPr>
                <w:rFonts w:ascii="Times New Roman" w:hAnsi="Times New Roman"/>
                <w:lang w:val="ro-RO"/>
              </w:rPr>
            </w:pPr>
            <w:r w:rsidRPr="008F773A">
              <w:rPr>
                <w:rFonts w:ascii="Times New Roman" w:hAnsi="Times New Roman"/>
                <w:lang w:val="ro-RO"/>
              </w:rPr>
              <w:t>Amcham (JTI, BAT, PMI)</w:t>
            </w:r>
          </w:p>
          <w:p w:rsidR="00262FE2" w:rsidRPr="008F773A" w:rsidRDefault="00262FE2" w:rsidP="00F838C2">
            <w:pPr>
              <w:jc w:val="both"/>
              <w:rPr>
                <w:rFonts w:ascii="Times New Roman" w:hAnsi="Times New Roman"/>
                <w:lang w:val="ro-RO"/>
              </w:rPr>
            </w:pPr>
          </w:p>
        </w:tc>
        <w:tc>
          <w:tcPr>
            <w:tcW w:w="3402" w:type="dxa"/>
          </w:tcPr>
          <w:p w:rsidR="006A7B9E" w:rsidRPr="008F773A" w:rsidRDefault="006A7B9E" w:rsidP="006A7B9E">
            <w:pPr>
              <w:pStyle w:val="CommentText"/>
              <w:rPr>
                <w:lang w:val="ro-RO"/>
              </w:rPr>
            </w:pPr>
          </w:p>
          <w:p w:rsidR="007F000F" w:rsidRPr="008F773A" w:rsidRDefault="007F000F" w:rsidP="007F000F">
            <w:pPr>
              <w:pStyle w:val="CommentText"/>
              <w:rPr>
                <w:lang w:val="ro-RO"/>
              </w:rPr>
            </w:pPr>
            <w:r w:rsidRPr="008F773A">
              <w:rPr>
                <w:lang w:val="ro-RO"/>
              </w:rPr>
              <w:t>Problema 10 a fost exclusă. Se propune ca în proiectul de lege să se specifice necesitatea alocării din surse financiare publice, a resurselor necesare pentru finanţarea măsurilor de control al tutunului pentru încurajarea unui stil de viaţă fără tutun şi renunţare la fumat.</w:t>
            </w:r>
          </w:p>
          <w:p w:rsidR="007F000F" w:rsidRPr="008F773A" w:rsidRDefault="007F000F" w:rsidP="006A7B9E">
            <w:pPr>
              <w:pStyle w:val="CommentText"/>
              <w:rPr>
                <w:lang w:val="ro-RO"/>
              </w:rPr>
            </w:pPr>
          </w:p>
        </w:tc>
      </w:tr>
      <w:tr w:rsidR="006A7B9E" w:rsidRPr="008F773A" w:rsidTr="008303F9">
        <w:tc>
          <w:tcPr>
            <w:tcW w:w="2518" w:type="dxa"/>
          </w:tcPr>
          <w:p w:rsidR="006A7B9E" w:rsidRPr="008F773A" w:rsidRDefault="006A7B9E" w:rsidP="006A7B9E">
            <w:pPr>
              <w:autoSpaceDE w:val="0"/>
              <w:autoSpaceDN w:val="0"/>
              <w:adjustRightInd w:val="0"/>
              <w:jc w:val="both"/>
              <w:rPr>
                <w:rFonts w:ascii="Times New Roman" w:hAnsi="Times New Roman"/>
                <w:b/>
                <w:lang w:val="ro-RO"/>
              </w:rPr>
            </w:pPr>
          </w:p>
          <w:p w:rsidR="006A7B9E" w:rsidRPr="008F773A" w:rsidRDefault="006A7B9E" w:rsidP="006A7B9E">
            <w:pPr>
              <w:autoSpaceDE w:val="0"/>
              <w:autoSpaceDN w:val="0"/>
              <w:adjustRightInd w:val="0"/>
              <w:jc w:val="both"/>
              <w:rPr>
                <w:rFonts w:ascii="Times New Roman" w:hAnsi="Times New Roman"/>
                <w:b/>
                <w:lang w:val="ro-RO"/>
              </w:rPr>
            </w:pPr>
            <w:r w:rsidRPr="008F773A">
              <w:rPr>
                <w:rFonts w:ascii="Times New Roman" w:hAnsi="Times New Roman"/>
                <w:b/>
                <w:lang w:val="ro-RO"/>
              </w:rPr>
              <w:t>Problema 11. Punerea în aplicare a legisla</w:t>
            </w:r>
            <w:r w:rsidRPr="008F773A">
              <w:rPr>
                <w:rFonts w:ascii="Cambria Math" w:hAnsi="Cambria Math" w:cs="Cambria Math"/>
                <w:b/>
                <w:lang w:val="ro-RO"/>
              </w:rPr>
              <w:t>ț</w:t>
            </w:r>
            <w:r w:rsidRPr="008F773A">
              <w:rPr>
                <w:rFonts w:ascii="Times New Roman" w:hAnsi="Times New Roman"/>
                <w:b/>
                <w:lang w:val="ro-RO"/>
              </w:rPr>
              <w:t>iei</w:t>
            </w:r>
          </w:p>
          <w:p w:rsidR="006A7B9E" w:rsidRPr="008F773A" w:rsidRDefault="006A7B9E" w:rsidP="00581281">
            <w:pPr>
              <w:autoSpaceDE w:val="0"/>
              <w:autoSpaceDN w:val="0"/>
              <w:adjustRightInd w:val="0"/>
              <w:ind w:firstLine="425"/>
              <w:rPr>
                <w:rFonts w:ascii="Times New Roman" w:hAnsi="Times New Roman"/>
                <w:b/>
                <w:bCs/>
                <w:lang w:val="ro-RO"/>
              </w:rPr>
            </w:pPr>
          </w:p>
        </w:tc>
        <w:tc>
          <w:tcPr>
            <w:tcW w:w="6521" w:type="dxa"/>
          </w:tcPr>
          <w:p w:rsidR="006A7B9E" w:rsidRPr="008F773A" w:rsidRDefault="006A7B9E" w:rsidP="006A7B9E">
            <w:pPr>
              <w:jc w:val="both"/>
              <w:rPr>
                <w:rFonts w:ascii="Times New Roman" w:hAnsi="Times New Roman"/>
                <w:color w:val="000000"/>
                <w:lang w:val="ro-RO"/>
              </w:rPr>
            </w:pPr>
          </w:p>
          <w:p w:rsidR="006A7B9E" w:rsidRPr="008F773A" w:rsidRDefault="006A7B9E" w:rsidP="006A7B9E">
            <w:pPr>
              <w:jc w:val="both"/>
              <w:rPr>
                <w:rFonts w:ascii="Times New Roman" w:hAnsi="Times New Roman"/>
                <w:lang w:val="ro-RO"/>
              </w:rPr>
            </w:pPr>
            <w:r w:rsidRPr="008F773A">
              <w:rPr>
                <w:rFonts w:ascii="Times New Roman" w:hAnsi="Times New Roman"/>
                <w:lang w:val="ro-RO"/>
              </w:rPr>
              <w:t>De</w:t>
            </w:r>
            <w:r w:rsidRPr="008F773A">
              <w:rPr>
                <w:rFonts w:ascii="Cambria Math" w:hAnsi="Cambria Math" w:cs="Cambria Math"/>
                <w:lang w:val="ro-RO"/>
              </w:rPr>
              <w:t>ș</w:t>
            </w:r>
            <w:r w:rsidRPr="008F773A">
              <w:rPr>
                <w:rFonts w:ascii="Times New Roman" w:hAnsi="Times New Roman"/>
                <w:lang w:val="ro-RO"/>
              </w:rPr>
              <w:t>i autorii identifică problema deficien</w:t>
            </w:r>
            <w:r w:rsidRPr="008F773A">
              <w:rPr>
                <w:rFonts w:ascii="Cambria Math" w:hAnsi="Cambria Math" w:cs="Cambria Math"/>
                <w:lang w:val="ro-RO"/>
              </w:rPr>
              <w:t>ț</w:t>
            </w:r>
            <w:r w:rsidRPr="008F773A">
              <w:rPr>
                <w:rFonts w:ascii="Times New Roman" w:hAnsi="Times New Roman"/>
                <w:lang w:val="ro-RO"/>
              </w:rPr>
              <w:t>ei în punere în aplicare a legisla</w:t>
            </w:r>
            <w:r w:rsidRPr="008F773A">
              <w:rPr>
                <w:rFonts w:ascii="Cambria Math" w:hAnsi="Cambria Math" w:cs="Cambria Math"/>
                <w:lang w:val="ro-RO"/>
              </w:rPr>
              <w:t>ț</w:t>
            </w:r>
            <w:r w:rsidRPr="008F773A">
              <w:rPr>
                <w:rFonts w:ascii="Times New Roman" w:hAnsi="Times New Roman"/>
                <w:lang w:val="ro-RO"/>
              </w:rPr>
              <w:t>iei actuale, care, de fap pare a fi singura problema pe parcursul întregului AIR, mai jos la op</w:t>
            </w:r>
            <w:r w:rsidRPr="008F773A">
              <w:rPr>
                <w:rFonts w:ascii="Cambria Math" w:hAnsi="Cambria Math" w:cs="Cambria Math"/>
                <w:lang w:val="ro-RO"/>
              </w:rPr>
              <w:t>ț</w:t>
            </w:r>
            <w:r w:rsidRPr="008F773A">
              <w:rPr>
                <w:rFonts w:ascii="Times New Roman" w:hAnsi="Times New Roman"/>
                <w:lang w:val="ro-RO"/>
              </w:rPr>
              <w:t>iuni ei nu vin cu solu</w:t>
            </w:r>
            <w:r w:rsidRPr="008F773A">
              <w:rPr>
                <w:rFonts w:ascii="Cambria Math" w:hAnsi="Cambria Math" w:cs="Cambria Math"/>
                <w:lang w:val="ro-RO"/>
              </w:rPr>
              <w:t>ț</w:t>
            </w:r>
            <w:r w:rsidRPr="008F773A">
              <w:rPr>
                <w:rFonts w:ascii="Times New Roman" w:hAnsi="Times New Roman"/>
                <w:lang w:val="ro-RO"/>
              </w:rPr>
              <w:t>ii concrete:</w:t>
            </w:r>
          </w:p>
          <w:p w:rsidR="006A7B9E" w:rsidRPr="008F773A" w:rsidRDefault="006A7B9E" w:rsidP="006A7B9E">
            <w:pPr>
              <w:jc w:val="both"/>
              <w:rPr>
                <w:rFonts w:ascii="Times New Roman" w:hAnsi="Times New Roman"/>
                <w:lang w:val="ro-RO"/>
              </w:rPr>
            </w:pPr>
            <w:r w:rsidRPr="008F773A">
              <w:rPr>
                <w:rFonts w:ascii="Times New Roman" w:hAnsi="Times New Roman"/>
                <w:lang w:val="ro-RO"/>
              </w:rPr>
              <w:t>- ce fapte nu sunt sanc</w:t>
            </w:r>
            <w:r w:rsidRPr="008F773A">
              <w:rPr>
                <w:rFonts w:ascii="Cambria Math" w:hAnsi="Cambria Math" w:cs="Cambria Math"/>
                <w:lang w:val="ro-RO"/>
              </w:rPr>
              <w:t>ț</w:t>
            </w:r>
            <w:r w:rsidRPr="008F773A">
              <w:rPr>
                <w:rFonts w:ascii="Times New Roman" w:hAnsi="Times New Roman"/>
                <w:lang w:val="ro-RO"/>
              </w:rPr>
              <w:t xml:space="preserve">ionate </w:t>
            </w:r>
            <w:r w:rsidRPr="008F773A">
              <w:rPr>
                <w:rFonts w:ascii="Cambria Math" w:hAnsi="Cambria Math" w:cs="Cambria Math"/>
                <w:lang w:val="ro-RO"/>
              </w:rPr>
              <w:t>ș</w:t>
            </w:r>
            <w:r w:rsidRPr="008F773A">
              <w:rPr>
                <w:rFonts w:ascii="Times New Roman" w:hAnsi="Times New Roman"/>
                <w:lang w:val="ro-RO"/>
              </w:rPr>
              <w:t>i trebuie,</w:t>
            </w:r>
          </w:p>
          <w:p w:rsidR="006A7B9E" w:rsidRPr="008F773A" w:rsidRDefault="006A7B9E" w:rsidP="006A7B9E">
            <w:pPr>
              <w:jc w:val="both"/>
              <w:rPr>
                <w:rFonts w:ascii="Times New Roman" w:hAnsi="Times New Roman"/>
                <w:lang w:val="ro-RO"/>
              </w:rPr>
            </w:pPr>
            <w:r w:rsidRPr="008F773A">
              <w:rPr>
                <w:rFonts w:ascii="Times New Roman" w:hAnsi="Times New Roman"/>
                <w:lang w:val="ro-RO"/>
              </w:rPr>
              <w:t>- cum trebuie sanc</w:t>
            </w:r>
            <w:r w:rsidRPr="008F773A">
              <w:rPr>
                <w:rFonts w:ascii="Cambria Math" w:hAnsi="Cambria Math" w:cs="Cambria Math"/>
                <w:lang w:val="ro-RO"/>
              </w:rPr>
              <w:t>ț</w:t>
            </w:r>
            <w:r w:rsidRPr="008F773A">
              <w:rPr>
                <w:rFonts w:ascii="Times New Roman" w:hAnsi="Times New Roman"/>
                <w:lang w:val="ro-RO"/>
              </w:rPr>
              <w:t>ionate faptele respective</w:t>
            </w:r>
          </w:p>
          <w:p w:rsidR="006A7B9E" w:rsidRPr="008F773A" w:rsidRDefault="006A7B9E" w:rsidP="006A7B9E">
            <w:pPr>
              <w:jc w:val="both"/>
              <w:rPr>
                <w:rFonts w:ascii="Times New Roman" w:hAnsi="Times New Roman"/>
                <w:lang w:val="ro-RO"/>
              </w:rPr>
            </w:pPr>
            <w:r w:rsidRPr="008F773A">
              <w:rPr>
                <w:rFonts w:ascii="Times New Roman" w:hAnsi="Times New Roman"/>
                <w:lang w:val="ro-RO"/>
              </w:rPr>
              <w:t>- ce atribu</w:t>
            </w:r>
            <w:r w:rsidRPr="008F773A">
              <w:rPr>
                <w:rFonts w:ascii="Cambria Math" w:hAnsi="Cambria Math" w:cs="Cambria Math"/>
                <w:lang w:val="ro-RO"/>
              </w:rPr>
              <w:t>ț</w:t>
            </w:r>
            <w:r w:rsidRPr="008F773A">
              <w:rPr>
                <w:rFonts w:ascii="Times New Roman" w:hAnsi="Times New Roman"/>
                <w:lang w:val="ro-RO"/>
              </w:rPr>
              <w:t>ii ale căror autorită</w:t>
            </w:r>
            <w:r w:rsidRPr="008F773A">
              <w:rPr>
                <w:rFonts w:ascii="Cambria Math" w:hAnsi="Cambria Math" w:cs="Cambria Math"/>
                <w:lang w:val="ro-RO"/>
              </w:rPr>
              <w:t>ț</w:t>
            </w:r>
            <w:r w:rsidRPr="008F773A">
              <w:rPr>
                <w:rFonts w:ascii="Times New Roman" w:hAnsi="Times New Roman"/>
                <w:lang w:val="ro-RO"/>
              </w:rPr>
              <w:t>i trebuie să fie introduse suplimentar.</w:t>
            </w:r>
          </w:p>
          <w:p w:rsidR="006A7B9E" w:rsidRPr="008F773A" w:rsidRDefault="006A7B9E" w:rsidP="006A7B9E">
            <w:pPr>
              <w:jc w:val="both"/>
              <w:rPr>
                <w:rFonts w:ascii="Times New Roman" w:hAnsi="Times New Roman"/>
                <w:lang w:val="ro-RO"/>
              </w:rPr>
            </w:pPr>
          </w:p>
          <w:p w:rsidR="006A7B9E" w:rsidRPr="008F773A" w:rsidRDefault="006A7B9E" w:rsidP="006A7B9E">
            <w:pPr>
              <w:jc w:val="both"/>
              <w:rPr>
                <w:rFonts w:ascii="Times New Roman" w:hAnsi="Times New Roman"/>
                <w:bCs/>
                <w:iCs/>
                <w:lang w:val="ro-RO"/>
              </w:rPr>
            </w:pPr>
            <w:r w:rsidRPr="008F773A">
              <w:rPr>
                <w:rFonts w:ascii="Times New Roman" w:hAnsi="Times New Roman"/>
                <w:lang w:val="ro-RO"/>
              </w:rPr>
              <w:t>Op</w:t>
            </w:r>
            <w:r w:rsidRPr="008F773A">
              <w:rPr>
                <w:rFonts w:ascii="Cambria Math" w:hAnsi="Cambria Math" w:cs="Cambria Math"/>
                <w:lang w:val="ro-RO"/>
              </w:rPr>
              <w:t>ț</w:t>
            </w:r>
            <w:r w:rsidRPr="008F773A">
              <w:rPr>
                <w:rFonts w:ascii="Times New Roman" w:hAnsi="Times New Roman"/>
                <w:lang w:val="ro-RO"/>
              </w:rPr>
              <w:t>iunea recomandată la pag.36 sună vag:”</w:t>
            </w:r>
            <w:r w:rsidRPr="008F773A">
              <w:rPr>
                <w:rFonts w:ascii="Times New Roman" w:hAnsi="Times New Roman"/>
                <w:bCs/>
                <w:i/>
                <w:iCs/>
                <w:lang w:val="ro-RO"/>
              </w:rPr>
              <w:t xml:space="preserve"> Se recomandă</w:t>
            </w:r>
            <w:r w:rsidRPr="008F773A">
              <w:rPr>
                <w:rFonts w:ascii="Times New Roman" w:hAnsi="Times New Roman"/>
                <w:bCs/>
                <w:iCs/>
                <w:lang w:val="ro-RO"/>
              </w:rPr>
              <w:t xml:space="preserve"> op</w:t>
            </w:r>
            <w:r w:rsidRPr="008F773A">
              <w:rPr>
                <w:rFonts w:ascii="Cambria Math" w:hAnsi="Cambria Math" w:cs="Cambria Math"/>
                <w:bCs/>
                <w:iCs/>
                <w:lang w:val="ro-RO"/>
              </w:rPr>
              <w:t>ț</w:t>
            </w:r>
            <w:r w:rsidRPr="008F773A">
              <w:rPr>
                <w:rFonts w:ascii="Times New Roman" w:hAnsi="Times New Roman"/>
                <w:bCs/>
                <w:iCs/>
                <w:lang w:val="ro-RO"/>
              </w:rPr>
              <w:t>iunea 2, stabilirea atribu</w:t>
            </w:r>
            <w:r w:rsidRPr="008F773A">
              <w:rPr>
                <w:rFonts w:ascii="Cambria Math" w:hAnsi="Cambria Math" w:cs="Cambria Math"/>
                <w:bCs/>
                <w:iCs/>
                <w:lang w:val="ro-RO"/>
              </w:rPr>
              <w:t>ț</w:t>
            </w:r>
            <w:r w:rsidRPr="008F773A">
              <w:rPr>
                <w:rFonts w:ascii="Times New Roman" w:hAnsi="Times New Roman"/>
                <w:bCs/>
                <w:iCs/>
                <w:lang w:val="ro-RO"/>
              </w:rPr>
              <w:t xml:space="preserve">iilor </w:t>
            </w:r>
            <w:r w:rsidRPr="008F773A">
              <w:rPr>
                <w:rFonts w:ascii="Cambria Math" w:hAnsi="Cambria Math" w:cs="Cambria Math"/>
                <w:bCs/>
                <w:iCs/>
                <w:lang w:val="ro-RO"/>
              </w:rPr>
              <w:t>ș</w:t>
            </w:r>
            <w:r w:rsidRPr="008F773A">
              <w:rPr>
                <w:rFonts w:ascii="Times New Roman" w:hAnsi="Times New Roman"/>
                <w:bCs/>
                <w:iCs/>
                <w:lang w:val="ro-RO"/>
              </w:rPr>
              <w:t>i a responsabilită</w:t>
            </w:r>
            <w:r w:rsidRPr="008F773A">
              <w:rPr>
                <w:rFonts w:ascii="Cambria Math" w:hAnsi="Cambria Math" w:cs="Cambria Math"/>
                <w:bCs/>
                <w:iCs/>
                <w:lang w:val="ro-RO"/>
              </w:rPr>
              <w:t>ț</w:t>
            </w:r>
            <w:r w:rsidRPr="008F773A">
              <w:rPr>
                <w:rFonts w:ascii="Times New Roman" w:hAnsi="Times New Roman"/>
                <w:bCs/>
                <w:iCs/>
                <w:lang w:val="ro-RO"/>
              </w:rPr>
              <w:t>ilor autorită</w:t>
            </w:r>
            <w:r w:rsidRPr="008F773A">
              <w:rPr>
                <w:rFonts w:ascii="Cambria Math" w:hAnsi="Cambria Math" w:cs="Cambria Math"/>
                <w:bCs/>
                <w:iCs/>
                <w:lang w:val="ro-RO"/>
              </w:rPr>
              <w:t>ț</w:t>
            </w:r>
            <w:r w:rsidRPr="008F773A">
              <w:rPr>
                <w:rFonts w:ascii="Times New Roman" w:hAnsi="Times New Roman"/>
                <w:bCs/>
                <w:iCs/>
                <w:lang w:val="ro-RO"/>
              </w:rPr>
              <w:t xml:space="preserve">ilor în domeniul controlului tutunului </w:t>
            </w:r>
            <w:r w:rsidRPr="008F773A">
              <w:rPr>
                <w:rFonts w:ascii="Cambria Math" w:hAnsi="Cambria Math" w:cs="Cambria Math"/>
                <w:bCs/>
                <w:iCs/>
                <w:lang w:val="ro-RO"/>
              </w:rPr>
              <w:t>ș</w:t>
            </w:r>
            <w:r w:rsidRPr="008F773A">
              <w:rPr>
                <w:rFonts w:ascii="Times New Roman" w:hAnsi="Times New Roman"/>
                <w:bCs/>
                <w:iCs/>
                <w:lang w:val="ro-RO"/>
              </w:rPr>
              <w:t>i sanc</w:t>
            </w:r>
            <w:r w:rsidRPr="008F773A">
              <w:rPr>
                <w:rFonts w:ascii="Cambria Math" w:hAnsi="Cambria Math" w:cs="Cambria Math"/>
                <w:bCs/>
                <w:iCs/>
                <w:lang w:val="ro-RO"/>
              </w:rPr>
              <w:t>ț</w:t>
            </w:r>
            <w:r w:rsidRPr="008F773A">
              <w:rPr>
                <w:rFonts w:ascii="Times New Roman" w:hAnsi="Times New Roman"/>
                <w:bCs/>
                <w:iCs/>
                <w:lang w:val="ro-RO"/>
              </w:rPr>
              <w:t>iunilor pentru neconformitatea cu normele stabilite legal”.</w:t>
            </w:r>
          </w:p>
          <w:p w:rsidR="006A7B9E" w:rsidRPr="008F773A" w:rsidRDefault="006A7B9E" w:rsidP="008F773A">
            <w:pPr>
              <w:spacing w:before="120" w:after="120"/>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Se impune o mai clară definire a problemei identificate cu precizarea clară a dimensiunii </w:t>
            </w:r>
            <w:r w:rsidRPr="008F773A">
              <w:rPr>
                <w:rFonts w:ascii="Cambria Math" w:hAnsi="Cambria Math" w:cs="Cambria Math"/>
                <w:lang w:val="ro-RO"/>
              </w:rPr>
              <w:t>ș</w:t>
            </w:r>
            <w:r w:rsidRPr="008F773A">
              <w:rPr>
                <w:rFonts w:ascii="Times New Roman" w:hAnsi="Times New Roman"/>
                <w:lang w:val="ro-RO"/>
              </w:rPr>
              <w:t>i măsurilor propuse.</w:t>
            </w:r>
          </w:p>
        </w:tc>
        <w:tc>
          <w:tcPr>
            <w:tcW w:w="1417" w:type="dxa"/>
          </w:tcPr>
          <w:p w:rsidR="006A7B9E" w:rsidRPr="008F773A" w:rsidRDefault="006A7B9E" w:rsidP="00F838C2">
            <w:pPr>
              <w:jc w:val="both"/>
              <w:rPr>
                <w:rFonts w:ascii="Times New Roman" w:hAnsi="Times New Roman"/>
                <w:lang w:val="ro-RO"/>
              </w:rPr>
            </w:pPr>
          </w:p>
          <w:p w:rsidR="00262FE2" w:rsidRPr="008F773A" w:rsidRDefault="00262FE2" w:rsidP="00262FE2">
            <w:pPr>
              <w:jc w:val="both"/>
              <w:rPr>
                <w:rFonts w:ascii="Times New Roman" w:hAnsi="Times New Roman"/>
                <w:lang w:val="ro-RO"/>
              </w:rPr>
            </w:pPr>
            <w:r w:rsidRPr="008F773A">
              <w:rPr>
                <w:rFonts w:ascii="Times New Roman" w:hAnsi="Times New Roman"/>
                <w:lang w:val="ro-RO"/>
              </w:rPr>
              <w:t>Amcham (JTI, BAT, PMI)</w:t>
            </w:r>
          </w:p>
          <w:p w:rsidR="00262FE2" w:rsidRPr="008F773A" w:rsidRDefault="00262FE2" w:rsidP="00F838C2">
            <w:pPr>
              <w:jc w:val="both"/>
              <w:rPr>
                <w:rFonts w:ascii="Times New Roman" w:hAnsi="Times New Roman"/>
                <w:lang w:val="ro-RO"/>
              </w:rPr>
            </w:pPr>
          </w:p>
        </w:tc>
        <w:tc>
          <w:tcPr>
            <w:tcW w:w="3402" w:type="dxa"/>
          </w:tcPr>
          <w:p w:rsidR="006A7B9E" w:rsidRPr="008F773A" w:rsidRDefault="006A7B9E" w:rsidP="006A7B9E">
            <w:pPr>
              <w:pStyle w:val="CommentText"/>
              <w:rPr>
                <w:lang w:val="ro-RO"/>
              </w:rPr>
            </w:pPr>
          </w:p>
          <w:p w:rsidR="006A7B9E" w:rsidRPr="008F773A" w:rsidRDefault="006A7B9E" w:rsidP="006A7B9E">
            <w:pPr>
              <w:pStyle w:val="CommentText"/>
              <w:rPr>
                <w:lang w:val="ro-RO"/>
              </w:rPr>
            </w:pPr>
            <w:r w:rsidRPr="008F773A">
              <w:rPr>
                <w:lang w:val="ro-RO"/>
              </w:rPr>
              <w:t>Problema 11 a devenit problema .9. Problema a fost clar definită.</w:t>
            </w:r>
          </w:p>
          <w:p w:rsidR="006A7B9E" w:rsidRPr="008F773A" w:rsidRDefault="006A7B9E" w:rsidP="00CF6010">
            <w:pPr>
              <w:pStyle w:val="CommentText"/>
              <w:rPr>
                <w:lang w:val="ro-RO"/>
              </w:rPr>
            </w:pPr>
          </w:p>
        </w:tc>
      </w:tr>
      <w:tr w:rsidR="004511A5" w:rsidRPr="008F773A" w:rsidTr="008303F9">
        <w:tc>
          <w:tcPr>
            <w:tcW w:w="2518" w:type="dxa"/>
          </w:tcPr>
          <w:p w:rsidR="004511A5" w:rsidRPr="008F773A" w:rsidRDefault="004511A5" w:rsidP="009E53BD">
            <w:pPr>
              <w:autoSpaceDE w:val="0"/>
              <w:autoSpaceDN w:val="0"/>
              <w:adjustRightInd w:val="0"/>
              <w:rPr>
                <w:rFonts w:ascii="Times New Roman" w:hAnsi="Times New Roman"/>
                <w:b/>
                <w:bCs/>
                <w:lang w:val="ro-RO"/>
              </w:rPr>
            </w:pPr>
          </w:p>
          <w:p w:rsidR="00BC5805" w:rsidRPr="008F773A" w:rsidRDefault="00BC5805" w:rsidP="009E53BD">
            <w:pPr>
              <w:autoSpaceDE w:val="0"/>
              <w:autoSpaceDN w:val="0"/>
              <w:adjustRightInd w:val="0"/>
              <w:rPr>
                <w:rFonts w:ascii="Times New Roman" w:hAnsi="Times New Roman"/>
                <w:b/>
                <w:lang w:val="ro-RO"/>
              </w:rPr>
            </w:pPr>
          </w:p>
          <w:p w:rsidR="004511A5" w:rsidRPr="008F773A" w:rsidRDefault="004511A5" w:rsidP="009E53BD">
            <w:pPr>
              <w:autoSpaceDE w:val="0"/>
              <w:autoSpaceDN w:val="0"/>
              <w:adjustRightInd w:val="0"/>
              <w:rPr>
                <w:rFonts w:ascii="Times New Roman" w:hAnsi="Times New Roman"/>
                <w:b/>
                <w:lang w:val="ro-RO"/>
              </w:rPr>
            </w:pPr>
            <w:r w:rsidRPr="008F773A">
              <w:rPr>
                <w:rFonts w:ascii="Times New Roman" w:hAnsi="Times New Roman"/>
                <w:b/>
                <w:lang w:val="ro-RO"/>
              </w:rPr>
              <w:t>Estimarea posibilelor consecinţe în cazul în care nici o acţiune nu este întreprinsă</w:t>
            </w:r>
          </w:p>
          <w:p w:rsidR="004511A5" w:rsidRPr="008F773A" w:rsidRDefault="004511A5" w:rsidP="00581281">
            <w:pPr>
              <w:autoSpaceDE w:val="0"/>
              <w:autoSpaceDN w:val="0"/>
              <w:adjustRightInd w:val="0"/>
              <w:ind w:firstLine="425"/>
              <w:rPr>
                <w:rFonts w:ascii="Times New Roman" w:hAnsi="Times New Roman"/>
                <w:b/>
                <w:bCs/>
                <w:lang w:val="ro-RO"/>
              </w:rPr>
            </w:pPr>
          </w:p>
        </w:tc>
        <w:tc>
          <w:tcPr>
            <w:tcW w:w="6521" w:type="dxa"/>
          </w:tcPr>
          <w:p w:rsidR="004511A5" w:rsidRPr="008F773A" w:rsidRDefault="004511A5" w:rsidP="00DB750E">
            <w:pPr>
              <w:jc w:val="both"/>
              <w:rPr>
                <w:rFonts w:ascii="Times New Roman" w:hAnsi="Times New Roman"/>
                <w:lang w:val="ro-RO"/>
              </w:rPr>
            </w:pPr>
          </w:p>
          <w:p w:rsidR="00BC5805" w:rsidRPr="008F773A" w:rsidRDefault="00BC5805" w:rsidP="00DB750E">
            <w:pPr>
              <w:jc w:val="both"/>
              <w:rPr>
                <w:rFonts w:ascii="Times New Roman" w:hAnsi="Times New Roman"/>
                <w:lang w:val="ro-RO"/>
              </w:rPr>
            </w:pPr>
          </w:p>
          <w:p w:rsidR="004511A5" w:rsidRPr="008F773A" w:rsidRDefault="004511A5" w:rsidP="00DB750E">
            <w:pPr>
              <w:jc w:val="both"/>
              <w:rPr>
                <w:rFonts w:ascii="Times New Roman" w:hAnsi="Times New Roman"/>
                <w:lang w:val="ro-RO"/>
              </w:rPr>
            </w:pPr>
            <w:r w:rsidRPr="008F773A">
              <w:rPr>
                <w:rFonts w:ascii="Times New Roman" w:hAnsi="Times New Roman"/>
                <w:lang w:val="ro-RO"/>
              </w:rPr>
              <w:t>Estimarea posibilelor consecin</w:t>
            </w:r>
            <w:r w:rsidRPr="008F773A">
              <w:rPr>
                <w:rFonts w:ascii="Cambria Math" w:hAnsi="Cambria Math" w:cs="Cambria Math"/>
                <w:lang w:val="ro-RO"/>
              </w:rPr>
              <w:t>ț</w:t>
            </w:r>
            <w:r w:rsidRPr="008F773A">
              <w:rPr>
                <w:rFonts w:ascii="Times New Roman" w:hAnsi="Times New Roman"/>
                <w:lang w:val="ro-RO"/>
              </w:rPr>
              <w:t>e descrie necesitatea introducerii măsurilor deja existente: ” Aceasta include adoptarea CCCT, cre</w:t>
            </w:r>
            <w:r w:rsidRPr="008F773A">
              <w:rPr>
                <w:rFonts w:ascii="Cambria Math" w:hAnsi="Cambria Math" w:cs="Cambria Math"/>
                <w:lang w:val="ro-RO"/>
              </w:rPr>
              <w:t>ș</w:t>
            </w:r>
            <w:r w:rsidRPr="008F773A">
              <w:rPr>
                <w:rFonts w:ascii="Times New Roman" w:hAnsi="Times New Roman"/>
                <w:lang w:val="ro-RO"/>
              </w:rPr>
              <w:t>terea taxelor la tutun, interzicerea publicită</w:t>
            </w:r>
            <w:r w:rsidRPr="008F773A">
              <w:rPr>
                <w:rFonts w:ascii="Cambria Math" w:hAnsi="Cambria Math" w:cs="Cambria Math"/>
                <w:lang w:val="ro-RO"/>
              </w:rPr>
              <w:t>ț</w:t>
            </w:r>
            <w:r w:rsidRPr="008F773A">
              <w:rPr>
                <w:rFonts w:ascii="Times New Roman" w:hAnsi="Times New Roman"/>
                <w:lang w:val="ro-RO"/>
              </w:rPr>
              <w:t>ii, restric</w:t>
            </w:r>
            <w:r w:rsidRPr="008F773A">
              <w:rPr>
                <w:rFonts w:ascii="Cambria Math" w:hAnsi="Cambria Math" w:cs="Cambria Math"/>
                <w:lang w:val="ro-RO"/>
              </w:rPr>
              <w:t>ț</w:t>
            </w:r>
            <w:r w:rsidRPr="008F773A">
              <w:rPr>
                <w:rFonts w:ascii="Times New Roman" w:hAnsi="Times New Roman"/>
                <w:lang w:val="ro-RO"/>
              </w:rPr>
              <w:t>iile privind comercializarea către minori, legisla</w:t>
            </w:r>
            <w:r w:rsidRPr="008F773A">
              <w:rPr>
                <w:rFonts w:ascii="Cambria Math" w:hAnsi="Cambria Math" w:cs="Cambria Math"/>
                <w:lang w:val="ro-RO"/>
              </w:rPr>
              <w:t>ț</w:t>
            </w:r>
            <w:r w:rsidRPr="008F773A">
              <w:rPr>
                <w:rFonts w:ascii="Times New Roman" w:hAnsi="Times New Roman"/>
                <w:lang w:val="ro-RO"/>
              </w:rPr>
              <w:t>ie comprehensivă privind mediile libere de fumat, avertismentele privind dauna fumatului pe ambalaje, campanii de cre</w:t>
            </w:r>
            <w:r w:rsidRPr="008F773A">
              <w:rPr>
                <w:rFonts w:ascii="Cambria Math" w:hAnsi="Cambria Math" w:cs="Cambria Math"/>
                <w:lang w:val="ro-RO"/>
              </w:rPr>
              <w:t>ș</w:t>
            </w:r>
            <w:r w:rsidRPr="008F773A">
              <w:rPr>
                <w:rFonts w:ascii="Times New Roman" w:hAnsi="Times New Roman"/>
                <w:lang w:val="ro-RO"/>
              </w:rPr>
              <w:t>tere a con</w:t>
            </w:r>
            <w:r w:rsidRPr="008F773A">
              <w:rPr>
                <w:rFonts w:ascii="Cambria Math" w:hAnsi="Cambria Math" w:cs="Cambria Math"/>
                <w:lang w:val="ro-RO"/>
              </w:rPr>
              <w:t>ș</w:t>
            </w:r>
            <w:r w:rsidRPr="008F773A">
              <w:rPr>
                <w:rFonts w:ascii="Times New Roman" w:hAnsi="Times New Roman"/>
                <w:lang w:val="ro-RO"/>
              </w:rPr>
              <w:t xml:space="preserve">tientizării, precum </w:t>
            </w:r>
            <w:r w:rsidRPr="008F773A">
              <w:rPr>
                <w:rFonts w:ascii="Cambria Math" w:hAnsi="Cambria Math" w:cs="Cambria Math"/>
                <w:lang w:val="ro-RO"/>
              </w:rPr>
              <w:t>ș</w:t>
            </w:r>
            <w:r w:rsidRPr="008F773A">
              <w:rPr>
                <w:rFonts w:ascii="Times New Roman" w:hAnsi="Times New Roman"/>
                <w:lang w:val="ro-RO"/>
              </w:rPr>
              <w:t>i măsuri adoptate în alte domenii de politici publice”.</w:t>
            </w:r>
          </w:p>
          <w:p w:rsidR="004511A5" w:rsidRPr="008F773A" w:rsidRDefault="004511A5" w:rsidP="00DB750E">
            <w:pPr>
              <w:jc w:val="both"/>
              <w:rPr>
                <w:rFonts w:ascii="Times New Roman" w:hAnsi="Times New Roman"/>
                <w:lang w:val="ro-RO"/>
              </w:rPr>
            </w:pPr>
            <w:r w:rsidRPr="008F773A">
              <w:rPr>
                <w:rFonts w:ascii="Times New Roman" w:hAnsi="Times New Roman"/>
                <w:lang w:val="ro-RO"/>
              </w:rPr>
              <w:t>Toate acestea au fost deja men</w:t>
            </w:r>
            <w:r w:rsidRPr="008F773A">
              <w:rPr>
                <w:rFonts w:ascii="Cambria Math" w:hAnsi="Cambria Math" w:cs="Cambria Math"/>
                <w:lang w:val="ro-RO"/>
              </w:rPr>
              <w:t>ț</w:t>
            </w:r>
            <w:r w:rsidRPr="008F773A">
              <w:rPr>
                <w:rFonts w:ascii="Times New Roman" w:hAnsi="Times New Roman"/>
                <w:lang w:val="ro-RO"/>
              </w:rPr>
              <w:t xml:space="preserve">ionate de noi mai sus ca </w:t>
            </w:r>
            <w:r w:rsidRPr="008F773A">
              <w:rPr>
                <w:rFonts w:ascii="Cambria Math" w:hAnsi="Cambria Math" w:cs="Cambria Math"/>
                <w:lang w:val="ro-RO"/>
              </w:rPr>
              <w:t>ș</w:t>
            </w:r>
            <w:r w:rsidRPr="008F773A">
              <w:rPr>
                <w:rFonts w:ascii="Times New Roman" w:hAnsi="Times New Roman"/>
                <w:lang w:val="ro-RO"/>
              </w:rPr>
              <w:t xml:space="preserve">i existente. </w:t>
            </w:r>
          </w:p>
          <w:p w:rsidR="004511A5" w:rsidRPr="008F773A" w:rsidRDefault="004511A5" w:rsidP="00DB750E">
            <w:pPr>
              <w:jc w:val="both"/>
              <w:rPr>
                <w:rFonts w:ascii="Times New Roman" w:hAnsi="Times New Roman"/>
                <w:lang w:val="ro-RO"/>
              </w:rPr>
            </w:pPr>
            <w:r w:rsidRPr="008F773A">
              <w:rPr>
                <w:rFonts w:ascii="Times New Roman" w:hAnsi="Times New Roman"/>
                <w:lang w:val="ro-RO"/>
              </w:rPr>
              <w:t>În ce prive</w:t>
            </w:r>
            <w:r w:rsidRPr="008F773A">
              <w:rPr>
                <w:rFonts w:ascii="Cambria Math" w:hAnsi="Cambria Math" w:cs="Cambria Math"/>
                <w:lang w:val="ro-RO"/>
              </w:rPr>
              <w:t>ș</w:t>
            </w:r>
            <w:r w:rsidRPr="008F773A">
              <w:rPr>
                <w:rFonts w:ascii="Times New Roman" w:hAnsi="Times New Roman"/>
                <w:lang w:val="ro-RO"/>
              </w:rPr>
              <w:t>te restric</w:t>
            </w:r>
            <w:r w:rsidRPr="008F773A">
              <w:rPr>
                <w:rFonts w:ascii="Cambria Math" w:hAnsi="Cambria Math" w:cs="Cambria Math"/>
                <w:lang w:val="ro-RO"/>
              </w:rPr>
              <w:t>ț</w:t>
            </w:r>
            <w:r w:rsidRPr="008F773A">
              <w:rPr>
                <w:rFonts w:ascii="Times New Roman" w:hAnsi="Times New Roman"/>
                <w:lang w:val="ro-RO"/>
              </w:rPr>
              <w:t>iile privind comercializarea către minori, chiar recent au fost introduse modificări în legisla</w:t>
            </w:r>
            <w:r w:rsidRPr="008F773A">
              <w:rPr>
                <w:rFonts w:ascii="Cambria Math" w:hAnsi="Cambria Math" w:cs="Cambria Math"/>
                <w:lang w:val="ro-RO"/>
              </w:rPr>
              <w:t>ț</w:t>
            </w:r>
            <w:r w:rsidRPr="008F773A">
              <w:rPr>
                <w:rFonts w:ascii="Times New Roman" w:hAnsi="Times New Roman"/>
                <w:lang w:val="ro-RO"/>
              </w:rPr>
              <w:t>ie relevantă:</w:t>
            </w:r>
          </w:p>
          <w:p w:rsidR="004511A5" w:rsidRPr="008F773A" w:rsidRDefault="004511A5" w:rsidP="00DB750E">
            <w:pPr>
              <w:jc w:val="both"/>
              <w:rPr>
                <w:rFonts w:ascii="Times New Roman" w:hAnsi="Times New Roman"/>
                <w:lang w:val="ro-RO"/>
              </w:rPr>
            </w:pPr>
            <w:r w:rsidRPr="008F773A">
              <w:rPr>
                <w:rFonts w:ascii="Times New Roman" w:hAnsi="Times New Roman"/>
                <w:lang w:val="ro-RO"/>
              </w:rPr>
              <w:t>- Cod contraven</w:t>
            </w:r>
            <w:r w:rsidRPr="008F773A">
              <w:rPr>
                <w:rFonts w:ascii="Cambria Math" w:hAnsi="Cambria Math" w:cs="Cambria Math"/>
                <w:lang w:val="ro-RO"/>
              </w:rPr>
              <w:t>ț</w:t>
            </w:r>
            <w:r w:rsidRPr="008F773A">
              <w:rPr>
                <w:rFonts w:ascii="Times New Roman" w:hAnsi="Times New Roman"/>
                <w:lang w:val="ro-RO"/>
              </w:rPr>
              <w:t>ional , art. 91, modificat prin Legea 22/02.03.2012 pentru majorarea amenzilor.</w:t>
            </w:r>
          </w:p>
          <w:p w:rsidR="004511A5" w:rsidRPr="008F773A" w:rsidRDefault="004511A5" w:rsidP="00DB750E">
            <w:pPr>
              <w:pStyle w:val="NormalWeb"/>
              <w:ind w:firstLine="0"/>
              <w:rPr>
                <w:sz w:val="20"/>
                <w:szCs w:val="20"/>
                <w:lang w:val="ro-RO"/>
              </w:rPr>
            </w:pPr>
            <w:r w:rsidRPr="008F773A">
              <w:rPr>
                <w:sz w:val="20"/>
                <w:szCs w:val="20"/>
                <w:lang w:val="ro-RO"/>
              </w:rPr>
              <w:t>- Legea 278, art.15 modificat prin Legea 22/02.03.2012 : (4) Unităţile comerciale ce comercializează</w:t>
            </w:r>
            <w:r w:rsidRPr="008F773A">
              <w:rPr>
                <w:i/>
                <w:iCs/>
                <w:sz w:val="20"/>
                <w:szCs w:val="20"/>
                <w:lang w:val="ro-RO"/>
              </w:rPr>
              <w:t xml:space="preserve"> </w:t>
            </w:r>
            <w:r w:rsidRPr="008F773A">
              <w:rPr>
                <w:sz w:val="20"/>
                <w:szCs w:val="20"/>
                <w:lang w:val="ro-RO"/>
              </w:rPr>
              <w:t xml:space="preserve">cu amănuntul articole din tutun sînt obligate: </w:t>
            </w:r>
          </w:p>
          <w:p w:rsidR="004511A5" w:rsidRPr="008F773A" w:rsidRDefault="004511A5" w:rsidP="00DB750E">
            <w:pPr>
              <w:pStyle w:val="NormalWeb"/>
              <w:rPr>
                <w:sz w:val="20"/>
                <w:szCs w:val="20"/>
                <w:lang w:val="ro-RO"/>
              </w:rPr>
            </w:pPr>
            <w:r w:rsidRPr="008F773A">
              <w:rPr>
                <w:sz w:val="20"/>
                <w:szCs w:val="20"/>
                <w:lang w:val="ro-RO"/>
              </w:rPr>
              <w:t xml:space="preserve">a) să afişeze la loc vizibil informaţia privind interzicerea vînzării articolelor din tutun persoanelor sub vîrsta de 18 ani; </w:t>
            </w:r>
          </w:p>
          <w:p w:rsidR="004511A5" w:rsidRPr="008F773A" w:rsidRDefault="004511A5" w:rsidP="00DB750E">
            <w:pPr>
              <w:pStyle w:val="NormalWeb"/>
              <w:rPr>
                <w:sz w:val="20"/>
                <w:szCs w:val="20"/>
                <w:lang w:val="ro-RO"/>
              </w:rPr>
            </w:pPr>
            <w:r w:rsidRPr="008F773A">
              <w:rPr>
                <w:sz w:val="20"/>
                <w:szCs w:val="20"/>
                <w:lang w:val="ro-RO"/>
              </w:rPr>
              <w:t xml:space="preserve">b) să afişeze informaţia privind cuantumul amenzii aplicate pentru nerespectarea prevederilor privind interzicerea vînzării articolelor din tutun persoanelor sub vîrsta de 18 ani. </w:t>
            </w:r>
          </w:p>
          <w:p w:rsidR="004511A5" w:rsidRPr="008F773A" w:rsidRDefault="004511A5" w:rsidP="00DB750E">
            <w:pPr>
              <w:pStyle w:val="NormalWeb"/>
              <w:rPr>
                <w:sz w:val="20"/>
                <w:szCs w:val="20"/>
                <w:lang w:val="ro-RO"/>
              </w:rPr>
            </w:pPr>
            <w:r w:rsidRPr="008F773A">
              <w:rPr>
                <w:sz w:val="20"/>
                <w:szCs w:val="20"/>
                <w:lang w:val="ro-RO"/>
              </w:rPr>
              <w:t>(5) Pentru a se asigura că persoana care cumpără articole din tutun a atins vîrsta de 18 ani, comercianţii (vînzătorii) sînt obligaţi să solicite de la cumpărător prezentarea actului de identitate sau a unui alt act oficial cu fotografia persoanei, care să ateste vîrsta acesteia. În cazul în care cumpărătorul refuză să prezinte actul de identitate, comerciantul (vînzătorul) nu are dreptul să-i vîndă articole din tutun.”</w:t>
            </w:r>
          </w:p>
          <w:p w:rsidR="00EE4351" w:rsidRPr="008F773A" w:rsidRDefault="004511A5" w:rsidP="006A7B9E">
            <w:pPr>
              <w:pStyle w:val="NormalWeb"/>
              <w:ind w:firstLine="0"/>
              <w:rPr>
                <w:sz w:val="20"/>
                <w:szCs w:val="20"/>
                <w:lang w:val="ro-RO"/>
              </w:rPr>
            </w:pPr>
            <w:r w:rsidRPr="008F773A">
              <w:rPr>
                <w:b/>
                <w:sz w:val="20"/>
                <w:szCs w:val="20"/>
                <w:lang w:val="ro-RO"/>
              </w:rPr>
              <w:t>Propunere:</w:t>
            </w:r>
            <w:r w:rsidRPr="008F773A">
              <w:rPr>
                <w:sz w:val="20"/>
                <w:szCs w:val="20"/>
                <w:lang w:val="ro-RO"/>
              </w:rPr>
              <w:t xml:space="preserve"> Se impune revizuirea acestui capitol în sensul prevederilor HG 1230/24.10.2006</w:t>
            </w:r>
            <w:r w:rsidR="005B77B8" w:rsidRPr="008F773A">
              <w:rPr>
                <w:sz w:val="20"/>
                <w:szCs w:val="20"/>
                <w:lang w:val="ro-RO"/>
              </w:rPr>
              <w:t>.</w:t>
            </w:r>
          </w:p>
        </w:tc>
        <w:tc>
          <w:tcPr>
            <w:tcW w:w="1417" w:type="dxa"/>
          </w:tcPr>
          <w:p w:rsidR="004511A5" w:rsidRPr="008F773A" w:rsidRDefault="004511A5" w:rsidP="00F973B5">
            <w:pPr>
              <w:jc w:val="both"/>
              <w:rPr>
                <w:rFonts w:ascii="Times New Roman" w:hAnsi="Times New Roman"/>
                <w:lang w:val="ro-RO"/>
              </w:rPr>
            </w:pPr>
          </w:p>
          <w:p w:rsidR="00BC5805" w:rsidRPr="008F773A" w:rsidRDefault="00BC5805" w:rsidP="00F973B5">
            <w:pPr>
              <w:jc w:val="both"/>
              <w:rPr>
                <w:rFonts w:ascii="Times New Roman" w:hAnsi="Times New Roman"/>
                <w:lang w:val="ro-RO"/>
              </w:rPr>
            </w:pPr>
          </w:p>
          <w:p w:rsidR="004511A5" w:rsidRPr="008F773A" w:rsidRDefault="004511A5" w:rsidP="00F973B5">
            <w:pPr>
              <w:jc w:val="both"/>
              <w:rPr>
                <w:rFonts w:ascii="Times New Roman" w:hAnsi="Times New Roman"/>
                <w:lang w:val="ro-RO"/>
              </w:rPr>
            </w:pPr>
            <w:r w:rsidRPr="008F773A">
              <w:rPr>
                <w:rFonts w:ascii="Times New Roman" w:hAnsi="Times New Roman"/>
                <w:lang w:val="ro-RO"/>
              </w:rPr>
              <w:t>Amcham (JTI, BAT, PMI)</w:t>
            </w:r>
          </w:p>
          <w:p w:rsidR="004511A5" w:rsidRPr="008F773A" w:rsidRDefault="004511A5" w:rsidP="00F973B5">
            <w:pPr>
              <w:jc w:val="both"/>
              <w:rPr>
                <w:rFonts w:ascii="Times New Roman" w:hAnsi="Times New Roman"/>
                <w:lang w:val="ro-RO"/>
              </w:rPr>
            </w:pPr>
          </w:p>
        </w:tc>
        <w:tc>
          <w:tcPr>
            <w:tcW w:w="3402" w:type="dxa"/>
          </w:tcPr>
          <w:p w:rsidR="006C0E5A" w:rsidRPr="008F773A" w:rsidRDefault="006C0E5A" w:rsidP="00F838C2">
            <w:pPr>
              <w:jc w:val="both"/>
              <w:rPr>
                <w:rFonts w:ascii="Times New Roman" w:hAnsi="Times New Roman"/>
                <w:color w:val="222222"/>
                <w:shd w:val="clear" w:color="auto" w:fill="FFFFFF"/>
                <w:lang w:val="ro-RO"/>
              </w:rPr>
            </w:pPr>
          </w:p>
          <w:p w:rsidR="00BC5805" w:rsidRPr="008F773A" w:rsidRDefault="00BC5805" w:rsidP="00F838C2">
            <w:pPr>
              <w:jc w:val="both"/>
              <w:rPr>
                <w:rFonts w:ascii="Times New Roman" w:hAnsi="Times New Roman"/>
                <w:color w:val="222222"/>
                <w:shd w:val="clear" w:color="auto" w:fill="FFFFFF"/>
                <w:lang w:val="ro-RO"/>
              </w:rPr>
            </w:pPr>
          </w:p>
          <w:p w:rsidR="00BE1EB2" w:rsidRPr="008F773A" w:rsidRDefault="00BE1EB2" w:rsidP="00F838C2">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Neîndeplinirea angajamentelor CCCT</w:t>
            </w:r>
          </w:p>
          <w:p w:rsidR="00AC6D0E" w:rsidRPr="008F773A" w:rsidRDefault="00AC6D0E" w:rsidP="00F838C2">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Evitarea localurilor de alimentaţie şi agrement de către nefumători şi de către familiile cu minori..</w:t>
            </w:r>
          </w:p>
          <w:p w:rsidR="006150D7" w:rsidRPr="008F773A" w:rsidRDefault="006150D7" w:rsidP="00F838C2">
            <w:pPr>
              <w:jc w:val="both"/>
              <w:rPr>
                <w:rFonts w:ascii="Times New Roman" w:hAnsi="Times New Roman"/>
                <w:color w:val="222222"/>
                <w:shd w:val="clear" w:color="auto" w:fill="FFFFFF"/>
                <w:lang w:val="en-US"/>
              </w:rPr>
            </w:pPr>
            <w:hyperlink r:id="rId9" w:history="1">
              <w:r w:rsidRPr="008F773A">
                <w:rPr>
                  <w:rStyle w:val="Hyperlink"/>
                  <w:rFonts w:ascii="Times New Roman" w:hAnsi="Times New Roman"/>
                  <w:lang w:val="ro-RO"/>
                </w:rPr>
                <w:t>http://www.cpha.ca/uploads/progs/substance/tobacco/smokefreeeuro_french.pdf</w:t>
              </w:r>
            </w:hyperlink>
            <w:r w:rsidRPr="008F773A">
              <w:rPr>
                <w:rFonts w:ascii="Times New Roman" w:hAnsi="Times New Roman"/>
                <w:lang w:val="en-US"/>
              </w:rPr>
              <w:t>, pp12-15</w:t>
            </w:r>
          </w:p>
          <w:p w:rsidR="00506EE1" w:rsidRPr="008F773A" w:rsidRDefault="00506EE1" w:rsidP="006150D7">
            <w:pPr>
              <w:shd w:val="clear" w:color="auto" w:fill="FFFFFF"/>
              <w:spacing w:line="270" w:lineRule="atLeast"/>
              <w:rPr>
                <w:rFonts w:ascii="Times New Roman" w:hAnsi="Times New Roman"/>
                <w:color w:val="222222"/>
                <w:shd w:val="clear" w:color="auto" w:fill="FFFFFF"/>
                <w:lang w:val="ro-RO"/>
              </w:rPr>
            </w:pPr>
          </w:p>
        </w:tc>
      </w:tr>
      <w:tr w:rsidR="004511A5" w:rsidRPr="008F773A" w:rsidTr="008303F9">
        <w:tc>
          <w:tcPr>
            <w:tcW w:w="2518" w:type="dxa"/>
          </w:tcPr>
          <w:p w:rsidR="004511A5" w:rsidRPr="008F773A" w:rsidRDefault="004511A5" w:rsidP="009E53BD">
            <w:pPr>
              <w:autoSpaceDE w:val="0"/>
              <w:autoSpaceDN w:val="0"/>
              <w:adjustRightInd w:val="0"/>
              <w:rPr>
                <w:rFonts w:ascii="Times New Roman" w:hAnsi="Times New Roman"/>
                <w:b/>
                <w:bCs/>
                <w:lang w:val="ro-RO"/>
              </w:rPr>
            </w:pPr>
          </w:p>
          <w:p w:rsidR="004511A5" w:rsidRPr="008F773A" w:rsidRDefault="004511A5" w:rsidP="009E53BD">
            <w:pPr>
              <w:autoSpaceDE w:val="0"/>
              <w:autoSpaceDN w:val="0"/>
              <w:adjustRightInd w:val="0"/>
              <w:rPr>
                <w:rFonts w:ascii="Times New Roman" w:hAnsi="Times New Roman"/>
                <w:b/>
                <w:bCs/>
                <w:lang w:val="ro-RO"/>
              </w:rPr>
            </w:pPr>
            <w:r w:rsidRPr="008F773A">
              <w:rPr>
                <w:rFonts w:ascii="Times New Roman" w:hAnsi="Times New Roman"/>
                <w:b/>
                <w:bCs/>
                <w:lang w:val="ro-RO"/>
              </w:rPr>
              <w:t>Op</w:t>
            </w:r>
            <w:r w:rsidRPr="008F773A">
              <w:rPr>
                <w:rFonts w:ascii="Cambria Math" w:hAnsi="Cambria Math" w:cs="Cambria Math"/>
                <w:b/>
                <w:bCs/>
                <w:lang w:val="ro-RO"/>
              </w:rPr>
              <w:t>ț</w:t>
            </w:r>
            <w:r w:rsidRPr="008F773A">
              <w:rPr>
                <w:rFonts w:ascii="Times New Roman" w:hAnsi="Times New Roman"/>
                <w:b/>
                <w:bCs/>
                <w:lang w:val="ro-RO"/>
              </w:rPr>
              <w:t>iunile propuse</w:t>
            </w:r>
          </w:p>
          <w:p w:rsidR="004511A5" w:rsidRPr="008F773A" w:rsidRDefault="004511A5" w:rsidP="00D70ED9">
            <w:pPr>
              <w:autoSpaceDE w:val="0"/>
              <w:autoSpaceDN w:val="0"/>
              <w:adjustRightInd w:val="0"/>
              <w:jc w:val="both"/>
              <w:rPr>
                <w:rFonts w:ascii="Times New Roman" w:eastAsia="MS Mincho" w:hAnsi="Times New Roman"/>
                <w:b/>
                <w:lang w:val="ro-RO"/>
              </w:rPr>
            </w:pPr>
            <w:r w:rsidRPr="008F773A">
              <w:rPr>
                <w:rFonts w:ascii="Times New Roman" w:eastAsia="MS Mincho" w:hAnsi="Times New Roman"/>
                <w:b/>
                <w:lang w:val="ro-RO"/>
              </w:rPr>
              <w:t xml:space="preserve">Problema 1. Produsele din tutun şi extinderea scopului actului legislativ </w:t>
            </w:r>
          </w:p>
          <w:p w:rsidR="004511A5" w:rsidRPr="008F773A" w:rsidRDefault="004511A5" w:rsidP="00BC5805">
            <w:pPr>
              <w:numPr>
                <w:ilvl w:val="0"/>
                <w:numId w:val="9"/>
              </w:numPr>
              <w:autoSpaceDE w:val="0"/>
              <w:autoSpaceDN w:val="0"/>
              <w:adjustRightInd w:val="0"/>
              <w:rPr>
                <w:rFonts w:ascii="Times New Roman" w:hAnsi="Times New Roman"/>
                <w:b/>
                <w:bCs/>
                <w:lang w:val="ro-RO"/>
              </w:rPr>
            </w:pPr>
            <w:r w:rsidRPr="008F773A">
              <w:rPr>
                <w:rFonts w:ascii="Times New Roman" w:hAnsi="Times New Roman"/>
                <w:b/>
                <w:bCs/>
                <w:lang w:val="ro-RO"/>
              </w:rPr>
              <w:t>Produsele care con</w:t>
            </w:r>
            <w:r w:rsidRPr="008F773A">
              <w:rPr>
                <w:rFonts w:ascii="Cambria Math" w:hAnsi="Cambria Math" w:cs="Cambria Math"/>
                <w:b/>
                <w:bCs/>
                <w:lang w:val="ro-RO"/>
              </w:rPr>
              <w:t>ț</w:t>
            </w:r>
            <w:r w:rsidRPr="008F773A">
              <w:rPr>
                <w:rFonts w:ascii="Times New Roman" w:hAnsi="Times New Roman"/>
                <w:b/>
                <w:bCs/>
                <w:lang w:val="ro-RO"/>
              </w:rPr>
              <w:t>in nicotină (PCN)</w:t>
            </w:r>
          </w:p>
          <w:p w:rsidR="008F773A" w:rsidRPr="008F773A" w:rsidRDefault="008F773A" w:rsidP="008F773A">
            <w:pPr>
              <w:autoSpaceDE w:val="0"/>
              <w:autoSpaceDN w:val="0"/>
              <w:adjustRightInd w:val="0"/>
              <w:ind w:left="720"/>
              <w:rPr>
                <w:rFonts w:ascii="Times New Roman" w:hAnsi="Times New Roman"/>
                <w:b/>
                <w:bCs/>
                <w:lang w:val="ro-RO"/>
              </w:rPr>
            </w:pPr>
          </w:p>
        </w:tc>
        <w:tc>
          <w:tcPr>
            <w:tcW w:w="6521" w:type="dxa"/>
          </w:tcPr>
          <w:p w:rsidR="004511A5" w:rsidRPr="008F773A" w:rsidRDefault="004511A5" w:rsidP="00DB750E">
            <w:pPr>
              <w:jc w:val="both"/>
              <w:rPr>
                <w:rFonts w:ascii="Times New Roman" w:hAnsi="Times New Roman"/>
                <w:lang w:val="ro-RO"/>
              </w:rPr>
            </w:pPr>
          </w:p>
          <w:p w:rsidR="004511A5" w:rsidRPr="008F773A" w:rsidRDefault="004511A5" w:rsidP="00DB750E">
            <w:pPr>
              <w:jc w:val="both"/>
              <w:rPr>
                <w:rFonts w:ascii="Times New Roman" w:hAnsi="Times New Roman"/>
                <w:lang w:val="ro-RO"/>
              </w:rPr>
            </w:pPr>
            <w:r w:rsidRPr="008F773A">
              <w:rPr>
                <w:rFonts w:ascii="Times New Roman" w:hAnsi="Times New Roman"/>
                <w:lang w:val="ro-RO"/>
              </w:rPr>
              <w:t>Reiterare comentariu</w:t>
            </w:r>
            <w:r w:rsidR="005B77B8" w:rsidRPr="008F773A">
              <w:rPr>
                <w:rFonts w:ascii="Times New Roman" w:hAnsi="Times New Roman"/>
                <w:lang w:val="ro-RO"/>
              </w:rPr>
              <w:t>l</w:t>
            </w:r>
            <w:r w:rsidRPr="008F773A">
              <w:rPr>
                <w:rFonts w:ascii="Times New Roman" w:hAnsi="Times New Roman"/>
                <w:lang w:val="ro-RO"/>
              </w:rPr>
              <w:t xml:space="preserve"> prob</w:t>
            </w:r>
            <w:r w:rsidR="005B77B8" w:rsidRPr="008F773A">
              <w:rPr>
                <w:rFonts w:ascii="Times New Roman" w:hAnsi="Times New Roman"/>
                <w:lang w:val="ro-RO"/>
              </w:rPr>
              <w:t>.</w:t>
            </w:r>
            <w:r w:rsidRPr="008F773A">
              <w:rPr>
                <w:rFonts w:ascii="Times New Roman" w:hAnsi="Times New Roman"/>
                <w:lang w:val="ro-RO"/>
              </w:rPr>
              <w:t xml:space="preserve"> 1 produse din tutun</w:t>
            </w:r>
          </w:p>
          <w:p w:rsidR="008F773A" w:rsidRPr="008F773A" w:rsidRDefault="008F773A" w:rsidP="00DB750E">
            <w:pPr>
              <w:jc w:val="both"/>
              <w:rPr>
                <w:rFonts w:ascii="Times New Roman" w:hAnsi="Times New Roman"/>
                <w:lang w:val="ro-RO"/>
              </w:rPr>
            </w:pPr>
          </w:p>
          <w:p w:rsidR="008F773A" w:rsidRPr="008F773A" w:rsidRDefault="008F773A" w:rsidP="00DB750E">
            <w:pPr>
              <w:jc w:val="both"/>
              <w:rPr>
                <w:rFonts w:ascii="Times New Roman" w:hAnsi="Times New Roman"/>
                <w:lang w:val="ro-RO"/>
              </w:rPr>
            </w:pPr>
          </w:p>
          <w:p w:rsidR="008F773A" w:rsidRPr="008F773A" w:rsidRDefault="008F773A" w:rsidP="00DB750E">
            <w:pPr>
              <w:jc w:val="both"/>
              <w:rPr>
                <w:rFonts w:ascii="Times New Roman" w:hAnsi="Times New Roman"/>
                <w:lang w:val="ro-RO"/>
              </w:rPr>
            </w:pPr>
          </w:p>
        </w:tc>
        <w:tc>
          <w:tcPr>
            <w:tcW w:w="1417" w:type="dxa"/>
          </w:tcPr>
          <w:p w:rsidR="004511A5" w:rsidRPr="008F773A" w:rsidRDefault="004511A5" w:rsidP="00F838C2">
            <w:pPr>
              <w:jc w:val="both"/>
              <w:rPr>
                <w:rFonts w:ascii="Times New Roman" w:hAnsi="Times New Roman"/>
                <w:lang w:val="ro-RO"/>
              </w:rPr>
            </w:pPr>
          </w:p>
          <w:p w:rsidR="004511A5" w:rsidRPr="008F773A" w:rsidRDefault="004511A5" w:rsidP="00D70ED9">
            <w:pPr>
              <w:jc w:val="both"/>
              <w:rPr>
                <w:rFonts w:ascii="Times New Roman" w:hAnsi="Times New Roman"/>
                <w:lang w:val="ro-RO"/>
              </w:rPr>
            </w:pPr>
            <w:r w:rsidRPr="008F773A">
              <w:rPr>
                <w:rFonts w:ascii="Times New Roman" w:hAnsi="Times New Roman"/>
                <w:lang w:val="ro-RO"/>
              </w:rPr>
              <w:t>Amcham (JTI, BAT, PMI)</w:t>
            </w:r>
          </w:p>
          <w:p w:rsidR="004511A5" w:rsidRPr="008F773A" w:rsidRDefault="004511A5" w:rsidP="00F838C2">
            <w:pPr>
              <w:jc w:val="both"/>
              <w:rPr>
                <w:rFonts w:ascii="Times New Roman" w:hAnsi="Times New Roman"/>
                <w:lang w:val="ro-RO"/>
              </w:rPr>
            </w:pPr>
          </w:p>
        </w:tc>
        <w:tc>
          <w:tcPr>
            <w:tcW w:w="3402" w:type="dxa"/>
          </w:tcPr>
          <w:p w:rsidR="004511A5" w:rsidRPr="008F773A" w:rsidRDefault="004511A5" w:rsidP="00F838C2">
            <w:pPr>
              <w:jc w:val="both"/>
              <w:rPr>
                <w:rFonts w:ascii="Times New Roman" w:hAnsi="Times New Roman"/>
                <w:color w:val="222222"/>
                <w:shd w:val="clear" w:color="auto" w:fill="FFFFFF"/>
                <w:lang w:val="ro-RO"/>
              </w:rPr>
            </w:pPr>
          </w:p>
          <w:p w:rsidR="00AD16F7" w:rsidRPr="008F773A" w:rsidRDefault="00AD16F7" w:rsidP="00AD16F7">
            <w:pPr>
              <w:pStyle w:val="CommentText"/>
              <w:rPr>
                <w:lang w:val="ro-RO"/>
              </w:rPr>
            </w:pPr>
            <w:r w:rsidRPr="008F773A">
              <w:rPr>
                <w:lang w:val="ro-RO"/>
              </w:rPr>
              <w:t>Problema 1 a devenit problema 5.</w:t>
            </w:r>
          </w:p>
          <w:p w:rsidR="00AD16F7" w:rsidRPr="008F773A" w:rsidRDefault="00F0627B" w:rsidP="00BC5805">
            <w:pPr>
              <w:pStyle w:val="CommentText"/>
              <w:rPr>
                <w:lang w:val="ro-RO"/>
              </w:rPr>
            </w:pPr>
            <w:r w:rsidRPr="008F773A">
              <w:rPr>
                <w:lang w:val="ro-RO"/>
              </w:rPr>
              <w:t>Descrierea problemei</w:t>
            </w:r>
            <w:r w:rsidR="00AD16F7" w:rsidRPr="008F773A">
              <w:rPr>
                <w:lang w:val="ro-RO"/>
              </w:rPr>
              <w:t xml:space="preserve"> şi dimens</w:t>
            </w:r>
            <w:r w:rsidRPr="008F773A">
              <w:rPr>
                <w:lang w:val="ro-RO"/>
              </w:rPr>
              <w:t>iunea acesteia a fost modificate</w:t>
            </w:r>
            <w:r w:rsidR="00AD16F7" w:rsidRPr="008F773A">
              <w:rPr>
                <w:lang w:val="ro-RO"/>
              </w:rPr>
              <w:t xml:space="preserve"> şi completată. În ceea ce priveşte neclaritatea, care sunt</w:t>
            </w:r>
            <w:r w:rsidR="00AE1380" w:rsidRPr="008F773A">
              <w:rPr>
                <w:lang w:val="ro-RO"/>
              </w:rPr>
              <w:t xml:space="preserve"> produsele din ierburi pentru f</w:t>
            </w:r>
            <w:r w:rsidR="00AD16F7" w:rsidRPr="008F773A">
              <w:rPr>
                <w:lang w:val="ro-RO"/>
              </w:rPr>
              <w:t>umat etc. în proiectul de lege se va da definiţia acestor noţiuni, inclusiv definiţia pentru produse asociate cu produsele din tutun.</w:t>
            </w:r>
          </w:p>
          <w:p w:rsidR="008F773A" w:rsidRPr="008F773A" w:rsidRDefault="008F773A" w:rsidP="00BC5805">
            <w:pPr>
              <w:pStyle w:val="CommentText"/>
              <w:rPr>
                <w:lang w:val="ro-RO"/>
              </w:rPr>
            </w:pPr>
          </w:p>
          <w:p w:rsidR="008F773A" w:rsidRPr="008F773A" w:rsidRDefault="008F773A" w:rsidP="00BC5805">
            <w:pPr>
              <w:pStyle w:val="CommentText"/>
              <w:rPr>
                <w:color w:val="222222"/>
                <w:shd w:val="clear" w:color="auto" w:fill="FFFFFF"/>
                <w:lang w:val="ro-RO"/>
              </w:rPr>
            </w:pPr>
          </w:p>
        </w:tc>
      </w:tr>
      <w:tr w:rsidR="004511A5" w:rsidRPr="008F773A" w:rsidTr="008303F9">
        <w:tc>
          <w:tcPr>
            <w:tcW w:w="2518" w:type="dxa"/>
          </w:tcPr>
          <w:p w:rsidR="004511A5" w:rsidRPr="008F773A" w:rsidRDefault="004511A5" w:rsidP="00D70ED9">
            <w:pPr>
              <w:autoSpaceDE w:val="0"/>
              <w:autoSpaceDN w:val="0"/>
              <w:adjustRightInd w:val="0"/>
              <w:rPr>
                <w:rFonts w:ascii="Times New Roman" w:hAnsi="Times New Roman"/>
                <w:b/>
                <w:bCs/>
                <w:lang w:val="ro-RO"/>
              </w:rPr>
            </w:pPr>
          </w:p>
          <w:p w:rsidR="004511A5" w:rsidRPr="008F773A" w:rsidRDefault="004511A5" w:rsidP="00D70ED9">
            <w:pPr>
              <w:autoSpaceDE w:val="0"/>
              <w:autoSpaceDN w:val="0"/>
              <w:adjustRightInd w:val="0"/>
              <w:rPr>
                <w:rFonts w:ascii="Times New Roman" w:hAnsi="Times New Roman"/>
                <w:b/>
                <w:bCs/>
                <w:lang w:val="ro-RO"/>
              </w:rPr>
            </w:pPr>
            <w:r w:rsidRPr="008F773A">
              <w:rPr>
                <w:rFonts w:ascii="Times New Roman" w:hAnsi="Times New Roman"/>
                <w:b/>
                <w:bCs/>
                <w:lang w:val="ro-RO"/>
              </w:rPr>
              <w:t>Op</w:t>
            </w:r>
            <w:r w:rsidRPr="008F773A">
              <w:rPr>
                <w:rFonts w:ascii="Cambria Math" w:hAnsi="Cambria Math" w:cs="Cambria Math"/>
                <w:b/>
                <w:bCs/>
                <w:lang w:val="ro-RO"/>
              </w:rPr>
              <w:t>ț</w:t>
            </w:r>
            <w:r w:rsidRPr="008F773A">
              <w:rPr>
                <w:rFonts w:ascii="Times New Roman" w:hAnsi="Times New Roman"/>
                <w:b/>
                <w:bCs/>
                <w:lang w:val="ro-RO"/>
              </w:rPr>
              <w:t>iunile propuse</w:t>
            </w:r>
          </w:p>
          <w:p w:rsidR="004511A5" w:rsidRPr="008F773A" w:rsidRDefault="004511A5" w:rsidP="00D70ED9">
            <w:pPr>
              <w:autoSpaceDE w:val="0"/>
              <w:autoSpaceDN w:val="0"/>
              <w:adjustRightInd w:val="0"/>
              <w:jc w:val="both"/>
              <w:rPr>
                <w:rFonts w:ascii="Times New Roman" w:hAnsi="Times New Roman"/>
                <w:b/>
                <w:bCs/>
                <w:lang w:val="ro-RO"/>
              </w:rPr>
            </w:pPr>
            <w:r w:rsidRPr="008F773A">
              <w:rPr>
                <w:rFonts w:ascii="Times New Roman" w:hAnsi="Times New Roman"/>
                <w:b/>
                <w:bCs/>
                <w:lang w:val="ro-RO"/>
              </w:rPr>
              <w:t xml:space="preserve">Problema 4. Ambalarea </w:t>
            </w:r>
            <w:r w:rsidRPr="008F773A">
              <w:rPr>
                <w:rFonts w:ascii="Cambria Math" w:hAnsi="Cambria Math" w:cs="Cambria Math"/>
                <w:b/>
                <w:bCs/>
                <w:lang w:val="ro-RO"/>
              </w:rPr>
              <w:t>ș</w:t>
            </w:r>
            <w:r w:rsidRPr="008F773A">
              <w:rPr>
                <w:rFonts w:ascii="Times New Roman" w:hAnsi="Times New Roman"/>
                <w:b/>
                <w:bCs/>
                <w:lang w:val="ro-RO"/>
              </w:rPr>
              <w:t xml:space="preserve">i etichetarea </w:t>
            </w:r>
          </w:p>
          <w:p w:rsidR="004511A5" w:rsidRPr="008F773A" w:rsidRDefault="004511A5" w:rsidP="009E53BD">
            <w:pPr>
              <w:autoSpaceDE w:val="0"/>
              <w:autoSpaceDN w:val="0"/>
              <w:adjustRightInd w:val="0"/>
              <w:rPr>
                <w:rFonts w:ascii="Times New Roman" w:hAnsi="Times New Roman"/>
                <w:b/>
                <w:bCs/>
                <w:lang w:val="ro-RO"/>
              </w:rPr>
            </w:pPr>
          </w:p>
        </w:tc>
        <w:tc>
          <w:tcPr>
            <w:tcW w:w="6521" w:type="dxa"/>
          </w:tcPr>
          <w:p w:rsidR="004511A5" w:rsidRPr="008F773A" w:rsidRDefault="004511A5" w:rsidP="00DB750E">
            <w:pPr>
              <w:jc w:val="both"/>
              <w:rPr>
                <w:rFonts w:ascii="Times New Roman" w:hAnsi="Times New Roman"/>
                <w:lang w:val="ro-RO"/>
              </w:rPr>
            </w:pPr>
          </w:p>
          <w:p w:rsidR="004511A5" w:rsidRPr="008F773A" w:rsidRDefault="004511A5" w:rsidP="00D70ED9">
            <w:pPr>
              <w:jc w:val="both"/>
              <w:rPr>
                <w:rFonts w:ascii="Times New Roman" w:hAnsi="Times New Roman"/>
                <w:lang w:val="ro-RO"/>
              </w:rPr>
            </w:pPr>
            <w:r w:rsidRPr="008F773A">
              <w:rPr>
                <w:rFonts w:ascii="Times New Roman" w:hAnsi="Times New Roman"/>
                <w:lang w:val="ro-RO"/>
              </w:rPr>
              <w:t>Conven</w:t>
            </w:r>
            <w:r w:rsidRPr="008F773A">
              <w:rPr>
                <w:rFonts w:ascii="Cambria Math" w:hAnsi="Cambria Math" w:cs="Cambria Math"/>
                <w:lang w:val="ro-RO"/>
              </w:rPr>
              <w:t>ț</w:t>
            </w:r>
            <w:r w:rsidRPr="008F773A">
              <w:rPr>
                <w:rFonts w:ascii="Times New Roman" w:hAnsi="Times New Roman"/>
                <w:lang w:val="ro-RO"/>
              </w:rPr>
              <w:t>ia Cadru cu privire la Combaterea Tutunului con</w:t>
            </w:r>
            <w:r w:rsidRPr="008F773A">
              <w:rPr>
                <w:rFonts w:ascii="Cambria Math" w:hAnsi="Cambria Math" w:cs="Cambria Math"/>
                <w:lang w:val="ro-RO"/>
              </w:rPr>
              <w:t>ț</w:t>
            </w:r>
            <w:r w:rsidRPr="008F773A">
              <w:rPr>
                <w:rFonts w:ascii="Times New Roman" w:hAnsi="Times New Roman"/>
                <w:lang w:val="ro-RO"/>
              </w:rPr>
              <w:t>ine prevederi pe care statele semnatare sau cele care au aderat sunt obligate să le transpună / implementeze în legisla</w:t>
            </w:r>
            <w:r w:rsidRPr="008F773A">
              <w:rPr>
                <w:rFonts w:ascii="Cambria Math" w:hAnsi="Cambria Math" w:cs="Cambria Math"/>
                <w:lang w:val="ro-RO"/>
              </w:rPr>
              <w:t>ț</w:t>
            </w:r>
            <w:r w:rsidRPr="008F773A">
              <w:rPr>
                <w:rFonts w:ascii="Times New Roman" w:hAnsi="Times New Roman"/>
                <w:lang w:val="ro-RO"/>
              </w:rPr>
              <w:t>ia na</w:t>
            </w:r>
            <w:r w:rsidRPr="008F773A">
              <w:rPr>
                <w:rFonts w:ascii="Cambria Math" w:hAnsi="Cambria Math" w:cs="Cambria Math"/>
                <w:lang w:val="ro-RO"/>
              </w:rPr>
              <w:t>ț</w:t>
            </w:r>
            <w:r w:rsidRPr="008F773A">
              <w:rPr>
                <w:rFonts w:ascii="Times New Roman" w:hAnsi="Times New Roman"/>
                <w:lang w:val="ro-RO"/>
              </w:rPr>
              <w:t>ională. Bunăoară Art. 11: ”1. Ambalarea şi etichetarea produselor ce conţin tutun - Fiecare Parte va adopta şi implementa, într-un interval de trei ani de la intrarea în vigoare a prezentei Convenţii pentru acea Parte, în conformitate cu legislaţia naţională, măsuri eficiente pentru a se asigura că:</w:t>
            </w:r>
          </w:p>
          <w:p w:rsidR="004511A5" w:rsidRPr="008F773A" w:rsidRDefault="004511A5" w:rsidP="00D70ED9">
            <w:pPr>
              <w:jc w:val="both"/>
              <w:rPr>
                <w:rFonts w:ascii="Times New Roman" w:hAnsi="Times New Roman"/>
                <w:lang w:val="ro-RO"/>
              </w:rPr>
            </w:pPr>
            <w:r w:rsidRPr="008F773A">
              <w:rPr>
                <w:rFonts w:ascii="Times New Roman" w:hAnsi="Times New Roman"/>
                <w:lang w:val="ro-RO"/>
              </w:rPr>
              <w:t>(a) ambalajele şi etichetele produselor ce conţin tutun nu promovează un produs prin mijloace false, care induce în eroare sau care poate să creeze o impresie greşită cu privire la caracteristicile produsului, efectele sale asupra sănătăţii, pericolele sau emisiile de substanţe, inclusiv prin utilizarea oricărui termen, specificare, marcaj, figură sau orice alt semn, care creează în mod direct sau indirect impresia greşită că un anumit produs ce conţine tutun este mai puţin dăunător decât altele. Aici putem include termenii ca „low tar” (conţinut redus de gudron), „light” (slabe), „ultra-light” (ultra-slabe) sau „mild” (slabe); şi</w:t>
            </w:r>
          </w:p>
          <w:p w:rsidR="004511A5" w:rsidRPr="008F773A" w:rsidRDefault="004511A5" w:rsidP="00D70ED9">
            <w:pPr>
              <w:jc w:val="both"/>
              <w:rPr>
                <w:rFonts w:ascii="Times New Roman" w:hAnsi="Times New Roman"/>
                <w:lang w:val="ro-RO"/>
              </w:rPr>
            </w:pPr>
            <w:r w:rsidRPr="008F773A">
              <w:rPr>
                <w:rFonts w:ascii="Times New Roman" w:hAnsi="Times New Roman"/>
                <w:lang w:val="ro-RO"/>
              </w:rPr>
              <w:t>(b) pachetul sau ambalajul fiecărei unităţi de produse ce conţine tutun şi orice ambalaj sau etichetă exterioară a acestora conţin, de asemenea, avertismente cu privire la sănătate, care descriu efectele dăunătoare ale consumului de tutun şi pot include şi alte mesaje adecvate. Aceste avertismente şi mesaje:</w:t>
            </w:r>
          </w:p>
          <w:p w:rsidR="004511A5" w:rsidRPr="008F773A" w:rsidRDefault="004511A5" w:rsidP="00D70ED9">
            <w:pPr>
              <w:jc w:val="both"/>
              <w:rPr>
                <w:rFonts w:ascii="Times New Roman" w:hAnsi="Times New Roman"/>
                <w:lang w:val="ro-RO"/>
              </w:rPr>
            </w:pPr>
            <w:r w:rsidRPr="008F773A">
              <w:rPr>
                <w:rFonts w:ascii="Times New Roman" w:hAnsi="Times New Roman"/>
                <w:lang w:val="ro-RO"/>
              </w:rPr>
              <w:t>(i) vor fi aprobate de autoritatea naţională competentă;</w:t>
            </w:r>
          </w:p>
          <w:p w:rsidR="004511A5" w:rsidRPr="008F773A" w:rsidRDefault="004511A5" w:rsidP="00D70ED9">
            <w:pPr>
              <w:jc w:val="both"/>
              <w:rPr>
                <w:rFonts w:ascii="Times New Roman" w:hAnsi="Times New Roman"/>
                <w:lang w:val="ro-RO"/>
              </w:rPr>
            </w:pPr>
            <w:r w:rsidRPr="008F773A">
              <w:rPr>
                <w:rFonts w:ascii="Times New Roman" w:hAnsi="Times New Roman"/>
                <w:lang w:val="ro-RO"/>
              </w:rPr>
              <w:t>(ii) se vor roti periodic;</w:t>
            </w:r>
          </w:p>
          <w:p w:rsidR="004511A5" w:rsidRPr="008F773A" w:rsidRDefault="004511A5" w:rsidP="00D70ED9">
            <w:pPr>
              <w:jc w:val="both"/>
              <w:rPr>
                <w:rFonts w:ascii="Times New Roman" w:hAnsi="Times New Roman"/>
                <w:lang w:val="ro-RO"/>
              </w:rPr>
            </w:pPr>
            <w:r w:rsidRPr="008F773A">
              <w:rPr>
                <w:rFonts w:ascii="Times New Roman" w:hAnsi="Times New Roman"/>
                <w:lang w:val="ro-RO"/>
              </w:rPr>
              <w:t>(iii) vor fi mari, clare, vizibile şi lizibile;</w:t>
            </w:r>
          </w:p>
          <w:p w:rsidR="004511A5" w:rsidRPr="008F773A" w:rsidRDefault="004511A5" w:rsidP="00D70ED9">
            <w:pPr>
              <w:jc w:val="both"/>
              <w:rPr>
                <w:rFonts w:ascii="Times New Roman" w:hAnsi="Times New Roman"/>
                <w:lang w:val="ro-RO"/>
              </w:rPr>
            </w:pPr>
            <w:r w:rsidRPr="008F773A">
              <w:rPr>
                <w:rFonts w:ascii="Times New Roman" w:hAnsi="Times New Roman"/>
                <w:lang w:val="ro-RO"/>
              </w:rPr>
              <w:t>(iv) trebuie să ocupe 50% din zonele principale de afişare sau mai mult, dar nu mai puţin de 30% din acestea;</w:t>
            </w:r>
          </w:p>
          <w:p w:rsidR="004511A5" w:rsidRPr="008F773A" w:rsidRDefault="004511A5" w:rsidP="00D70ED9">
            <w:pPr>
              <w:jc w:val="both"/>
              <w:rPr>
                <w:rFonts w:ascii="Times New Roman" w:hAnsi="Times New Roman"/>
                <w:lang w:val="ro-RO"/>
              </w:rPr>
            </w:pPr>
            <w:r w:rsidRPr="008F773A">
              <w:rPr>
                <w:rFonts w:ascii="Times New Roman" w:hAnsi="Times New Roman"/>
                <w:lang w:val="ro-RO"/>
              </w:rPr>
              <w:t>(v) pot fi sub formă de imagini sau pictograme, sau le pot include”.</w:t>
            </w:r>
          </w:p>
          <w:p w:rsidR="004511A5" w:rsidRPr="008F773A" w:rsidRDefault="004511A5" w:rsidP="00D70ED9">
            <w:pPr>
              <w:jc w:val="both"/>
              <w:rPr>
                <w:rFonts w:ascii="Times New Roman" w:hAnsi="Times New Roman"/>
                <w:lang w:val="ro-RO"/>
              </w:rPr>
            </w:pPr>
            <w:r w:rsidRPr="008F773A">
              <w:rPr>
                <w:rFonts w:ascii="Times New Roman" w:hAnsi="Times New Roman"/>
                <w:lang w:val="ro-RO"/>
              </w:rPr>
              <w:t>2. Pachetul sau ambalajul fiecăr</w:t>
            </w:r>
            <w:r w:rsidR="00550C03" w:rsidRPr="008F773A">
              <w:rPr>
                <w:rFonts w:ascii="Times New Roman" w:hAnsi="Times New Roman"/>
                <w:lang w:val="ro-RO"/>
              </w:rPr>
              <w:t>ei unităţi de produse ce conţin</w:t>
            </w:r>
            <w:r w:rsidRPr="008F773A">
              <w:rPr>
                <w:rFonts w:ascii="Times New Roman" w:hAnsi="Times New Roman"/>
                <w:lang w:val="ro-RO"/>
              </w:rPr>
              <w:t xml:space="preserve"> tutun şi orice ambalaj sau etichetă exterioară a acestora, pe lângă avertismentele precizate în punctul 1 (b) din acest Articol, va conţine informaţii cu privire la constituenţii principali şi emisiile produselor ce conţin tutun, după cum sunt definite de autorităţile naţionale.”</w:t>
            </w:r>
          </w:p>
          <w:p w:rsidR="004511A5" w:rsidRPr="008F773A" w:rsidRDefault="004511A5" w:rsidP="00D70ED9">
            <w:pPr>
              <w:jc w:val="both"/>
              <w:rPr>
                <w:rFonts w:ascii="Times New Roman" w:hAnsi="Times New Roman"/>
                <w:lang w:val="ro-RO"/>
              </w:rPr>
            </w:pPr>
          </w:p>
          <w:p w:rsidR="004511A5" w:rsidRPr="008F773A" w:rsidRDefault="004511A5" w:rsidP="001B0668">
            <w:pPr>
              <w:jc w:val="both"/>
              <w:rPr>
                <w:rFonts w:ascii="Times New Roman" w:hAnsi="Times New Roman"/>
                <w:lang w:val="ro-RO"/>
              </w:rPr>
            </w:pPr>
            <w:r w:rsidRPr="008F773A">
              <w:rPr>
                <w:rFonts w:ascii="Times New Roman" w:hAnsi="Times New Roman"/>
                <w:lang w:val="ro-RO"/>
              </w:rPr>
              <w:t>Astfel, legisla</w:t>
            </w:r>
            <w:r w:rsidRPr="008F773A">
              <w:rPr>
                <w:rFonts w:ascii="Cambria Math" w:hAnsi="Cambria Math" w:cs="Cambria Math"/>
                <w:lang w:val="ro-RO"/>
              </w:rPr>
              <w:t>ț</w:t>
            </w:r>
            <w:r w:rsidRPr="008F773A">
              <w:rPr>
                <w:rFonts w:ascii="Times New Roman" w:hAnsi="Times New Roman"/>
                <w:lang w:val="ro-RO"/>
              </w:rPr>
              <w:t xml:space="preserve">ia Republicii Moldova prin Legea cu privire la tutun </w:t>
            </w:r>
            <w:r w:rsidRPr="008F773A">
              <w:rPr>
                <w:rFonts w:ascii="Cambria Math" w:hAnsi="Cambria Math" w:cs="Cambria Math"/>
                <w:lang w:val="ro-RO"/>
              </w:rPr>
              <w:t>ș</w:t>
            </w:r>
            <w:r w:rsidRPr="008F773A">
              <w:rPr>
                <w:rFonts w:ascii="Times New Roman" w:hAnsi="Times New Roman"/>
                <w:lang w:val="ro-RO"/>
              </w:rPr>
              <w:t xml:space="preserve">i la produsele din tutun (2007) a îndeplinit deja în mare parte toate angajamentele ce </w:t>
            </w:r>
            <w:r w:rsidRPr="008F773A">
              <w:rPr>
                <w:rFonts w:ascii="Cambria Math" w:hAnsi="Cambria Math" w:cs="Cambria Math"/>
                <w:lang w:val="ro-RO"/>
              </w:rPr>
              <w:t>ț</w:t>
            </w:r>
            <w:r w:rsidRPr="008F773A">
              <w:rPr>
                <w:rFonts w:ascii="Times New Roman" w:hAnsi="Times New Roman"/>
                <w:lang w:val="ro-RO"/>
              </w:rPr>
              <w:t xml:space="preserve">in de ambalaje </w:t>
            </w:r>
            <w:r w:rsidRPr="008F773A">
              <w:rPr>
                <w:rFonts w:ascii="Cambria Math" w:hAnsi="Cambria Math" w:cs="Cambria Math"/>
                <w:lang w:val="ro-RO"/>
              </w:rPr>
              <w:t>ș</w:t>
            </w:r>
            <w:r w:rsidRPr="008F773A">
              <w:rPr>
                <w:rFonts w:ascii="Times New Roman" w:hAnsi="Times New Roman"/>
                <w:lang w:val="ro-RO"/>
              </w:rPr>
              <w:t>i de etichetarea produselor din tutun – Art. 11 (3) ”d) Avertismentul general privind dauna fumatului trebuie să acopere cel pu</w:t>
            </w:r>
            <w:r w:rsidRPr="008F773A">
              <w:rPr>
                <w:rFonts w:ascii="Cambria Math" w:hAnsi="Cambria Math" w:cs="Cambria Math"/>
                <w:lang w:val="ro-RO"/>
              </w:rPr>
              <w:t>ț</w:t>
            </w:r>
            <w:r w:rsidRPr="008F773A">
              <w:rPr>
                <w:rFonts w:ascii="Times New Roman" w:hAnsi="Times New Roman"/>
                <w:lang w:val="ro-RO"/>
              </w:rPr>
              <w:t>in 30% din aria totală a suprafe</w:t>
            </w:r>
            <w:r w:rsidRPr="008F773A">
              <w:rPr>
                <w:rFonts w:ascii="Cambria Math" w:hAnsi="Cambria Math" w:cs="Cambria Math"/>
                <w:lang w:val="ro-RO"/>
              </w:rPr>
              <w:t>ț</w:t>
            </w:r>
            <w:r w:rsidRPr="008F773A">
              <w:rPr>
                <w:rFonts w:ascii="Times New Roman" w:hAnsi="Times New Roman"/>
                <w:lang w:val="ro-RO"/>
              </w:rPr>
              <w:t xml:space="preserve">ei pe care este tipărit </w:t>
            </w:r>
            <w:r w:rsidRPr="008F773A">
              <w:rPr>
                <w:rFonts w:ascii="Cambria Math" w:hAnsi="Cambria Math" w:cs="Cambria Math"/>
                <w:lang w:val="ro-RO"/>
              </w:rPr>
              <w:t>ș</w:t>
            </w:r>
            <w:r w:rsidRPr="008F773A">
              <w:rPr>
                <w:rFonts w:ascii="Times New Roman" w:hAnsi="Times New Roman"/>
                <w:lang w:val="ro-RO"/>
              </w:rPr>
              <w:t>i (4) d) Avertismentul adi</w:t>
            </w:r>
            <w:r w:rsidRPr="008F773A">
              <w:rPr>
                <w:rFonts w:ascii="Cambria Math" w:hAnsi="Cambria Math" w:cs="Cambria Math"/>
                <w:lang w:val="ro-RO"/>
              </w:rPr>
              <w:t>ț</w:t>
            </w:r>
            <w:r w:rsidRPr="008F773A">
              <w:rPr>
                <w:rFonts w:ascii="Times New Roman" w:hAnsi="Times New Roman"/>
                <w:lang w:val="ro-RO"/>
              </w:rPr>
              <w:t>ional privind dauna fumatului trebuie să acopere cel pu</w:t>
            </w:r>
            <w:r w:rsidRPr="008F773A">
              <w:rPr>
                <w:rFonts w:ascii="Cambria Math" w:hAnsi="Cambria Math" w:cs="Cambria Math"/>
                <w:lang w:val="ro-RO"/>
              </w:rPr>
              <w:t>ț</w:t>
            </w:r>
            <w:r w:rsidRPr="008F773A">
              <w:rPr>
                <w:rFonts w:ascii="Times New Roman" w:hAnsi="Times New Roman"/>
                <w:lang w:val="ro-RO"/>
              </w:rPr>
              <w:t>in 40% din aria totală a suprafe</w:t>
            </w:r>
            <w:r w:rsidRPr="008F773A">
              <w:rPr>
                <w:rFonts w:ascii="Cambria Math" w:hAnsi="Cambria Math" w:cs="Cambria Math"/>
                <w:lang w:val="ro-RO"/>
              </w:rPr>
              <w:t>ț</w:t>
            </w:r>
            <w:r w:rsidRPr="008F773A">
              <w:rPr>
                <w:rFonts w:ascii="Times New Roman" w:hAnsi="Times New Roman"/>
                <w:lang w:val="ro-RO"/>
              </w:rPr>
              <w:t xml:space="preserve">ei pe care este tipărit”. Precum </w:t>
            </w:r>
            <w:r w:rsidRPr="008F773A">
              <w:rPr>
                <w:rFonts w:ascii="Cambria Math" w:hAnsi="Cambria Math" w:cs="Cambria Math"/>
                <w:lang w:val="ro-RO"/>
              </w:rPr>
              <w:t>ș</w:t>
            </w:r>
            <w:r w:rsidRPr="008F773A">
              <w:rPr>
                <w:rFonts w:ascii="Times New Roman" w:hAnsi="Times New Roman"/>
                <w:lang w:val="ro-RO"/>
              </w:rPr>
              <w:t xml:space="preserve">i (8) Pe o parte din suprafaţa </w:t>
            </w:r>
            <w:r w:rsidRPr="008F773A">
              <w:rPr>
                <w:rFonts w:ascii="Times New Roman" w:hAnsi="Times New Roman"/>
                <w:lang w:val="ro-RO"/>
              </w:rPr>
              <w:lastRenderedPageBreak/>
              <w:t>laterală a fiecărei unităţi de ambalaj de consum al ţigaretelor va fi tipărită informaţia privind conţinutul de gudron şi nicotină, iar la intrarea în vigoare a  art.10  alin.(1),  şi privind conţinutul de monoxid de carbon, astfel încât să  acopere cel puţin 10% din suprafaţa corespunzătoare”. Propunerile din AIR sunt dispropor</w:t>
            </w:r>
            <w:r w:rsidRPr="008F773A">
              <w:rPr>
                <w:rFonts w:ascii="Cambria Math" w:hAnsi="Cambria Math" w:cs="Cambria Math"/>
                <w:lang w:val="ro-RO"/>
              </w:rPr>
              <w:t>ț</w:t>
            </w:r>
            <w:r w:rsidRPr="008F773A">
              <w:rPr>
                <w:rFonts w:ascii="Times New Roman" w:hAnsi="Times New Roman"/>
                <w:lang w:val="ro-RO"/>
              </w:rPr>
              <w:t xml:space="preserve">ionate deoarece nu există dovezi </w:t>
            </w:r>
            <w:r w:rsidRPr="008F773A">
              <w:rPr>
                <w:rFonts w:ascii="Cambria Math" w:hAnsi="Cambria Math" w:cs="Cambria Math"/>
                <w:lang w:val="ro-RO"/>
              </w:rPr>
              <w:t>ș</w:t>
            </w:r>
            <w:r w:rsidRPr="008F773A">
              <w:rPr>
                <w:rFonts w:ascii="Times New Roman" w:hAnsi="Times New Roman"/>
                <w:lang w:val="ro-RO"/>
              </w:rPr>
              <w:t>tiin</w:t>
            </w:r>
            <w:r w:rsidRPr="008F773A">
              <w:rPr>
                <w:rFonts w:ascii="Cambria Math" w:hAnsi="Cambria Math" w:cs="Cambria Math"/>
                <w:lang w:val="ro-RO"/>
              </w:rPr>
              <w:t>ț</w:t>
            </w:r>
            <w:r w:rsidRPr="008F773A">
              <w:rPr>
                <w:rFonts w:ascii="Times New Roman" w:hAnsi="Times New Roman"/>
                <w:lang w:val="ro-RO"/>
              </w:rPr>
              <w:t xml:space="preserve">ifice care să indice clar faptul că avertismentele pictoriale mărite (75%) </w:t>
            </w:r>
            <w:r w:rsidRPr="008F773A">
              <w:rPr>
                <w:rFonts w:ascii="Cambria Math" w:hAnsi="Cambria Math" w:cs="Cambria Math"/>
                <w:lang w:val="ro-RO"/>
              </w:rPr>
              <w:t>ș</w:t>
            </w:r>
            <w:r w:rsidRPr="008F773A">
              <w:rPr>
                <w:rFonts w:ascii="Times New Roman" w:hAnsi="Times New Roman"/>
                <w:lang w:val="ro-RO"/>
              </w:rPr>
              <w:t>i care să acopere ambele păr</w:t>
            </w:r>
            <w:r w:rsidRPr="008F773A">
              <w:rPr>
                <w:rFonts w:ascii="Cambria Math" w:hAnsi="Cambria Math" w:cs="Cambria Math"/>
                <w:lang w:val="ro-RO"/>
              </w:rPr>
              <w:t>ț</w:t>
            </w:r>
            <w:r w:rsidRPr="008F773A">
              <w:rPr>
                <w:rFonts w:ascii="Times New Roman" w:hAnsi="Times New Roman"/>
                <w:lang w:val="ro-RO"/>
              </w:rPr>
              <w:t xml:space="preserve">i ale pachetului ar reduce semnificativ cererea </w:t>
            </w:r>
            <w:r w:rsidRPr="008F773A">
              <w:rPr>
                <w:rFonts w:ascii="Cambria Math" w:hAnsi="Cambria Math" w:cs="Cambria Math"/>
                <w:lang w:val="ro-RO"/>
              </w:rPr>
              <w:t>ș</w:t>
            </w:r>
            <w:r w:rsidRPr="008F773A">
              <w:rPr>
                <w:rFonts w:ascii="Times New Roman" w:hAnsi="Times New Roman"/>
                <w:lang w:val="ro-RO"/>
              </w:rPr>
              <w:t>i nici o obliga</w:t>
            </w:r>
            <w:r w:rsidRPr="008F773A">
              <w:rPr>
                <w:rFonts w:ascii="Cambria Math" w:hAnsi="Cambria Math" w:cs="Cambria Math"/>
                <w:lang w:val="ro-RO"/>
              </w:rPr>
              <w:t>ț</w:t>
            </w:r>
            <w:r w:rsidRPr="008F773A">
              <w:rPr>
                <w:rFonts w:ascii="Times New Roman" w:hAnsi="Times New Roman"/>
                <w:lang w:val="ro-RO"/>
              </w:rPr>
              <w:t>ie interna</w:t>
            </w:r>
            <w:r w:rsidRPr="008F773A">
              <w:rPr>
                <w:rFonts w:ascii="Cambria Math" w:hAnsi="Cambria Math" w:cs="Cambria Math"/>
                <w:lang w:val="ro-RO"/>
              </w:rPr>
              <w:t>ț</w:t>
            </w:r>
            <w:r w:rsidRPr="008F773A">
              <w:rPr>
                <w:rFonts w:ascii="Times New Roman" w:hAnsi="Times New Roman"/>
                <w:lang w:val="ro-RO"/>
              </w:rPr>
              <w:t>ională a R.M de a introduce avertismentele de sănătate cu astfel de mrie</w:t>
            </w:r>
          </w:p>
        </w:tc>
        <w:tc>
          <w:tcPr>
            <w:tcW w:w="1417" w:type="dxa"/>
          </w:tcPr>
          <w:p w:rsidR="004511A5" w:rsidRPr="008F773A" w:rsidRDefault="004511A5" w:rsidP="00F838C2">
            <w:pPr>
              <w:jc w:val="both"/>
              <w:rPr>
                <w:rFonts w:ascii="Times New Roman" w:hAnsi="Times New Roman"/>
                <w:lang w:val="ro-RO"/>
              </w:rPr>
            </w:pPr>
          </w:p>
          <w:p w:rsidR="004511A5" w:rsidRPr="008F773A" w:rsidRDefault="004511A5" w:rsidP="00D70ED9">
            <w:pPr>
              <w:jc w:val="both"/>
              <w:rPr>
                <w:rFonts w:ascii="Times New Roman" w:hAnsi="Times New Roman"/>
                <w:lang w:val="ro-RO"/>
              </w:rPr>
            </w:pPr>
            <w:r w:rsidRPr="008F773A">
              <w:rPr>
                <w:rFonts w:ascii="Times New Roman" w:hAnsi="Times New Roman"/>
                <w:lang w:val="ro-RO"/>
              </w:rPr>
              <w:t>Amcham (JTI, BAT, PMI)</w:t>
            </w:r>
          </w:p>
          <w:p w:rsidR="004511A5" w:rsidRPr="008F773A" w:rsidRDefault="004511A5" w:rsidP="00F838C2">
            <w:pPr>
              <w:jc w:val="both"/>
              <w:rPr>
                <w:rFonts w:ascii="Times New Roman" w:hAnsi="Times New Roman"/>
                <w:lang w:val="ro-RO"/>
              </w:rPr>
            </w:pPr>
          </w:p>
        </w:tc>
        <w:tc>
          <w:tcPr>
            <w:tcW w:w="3402" w:type="dxa"/>
          </w:tcPr>
          <w:p w:rsidR="004511A5" w:rsidRPr="008F773A" w:rsidRDefault="004511A5" w:rsidP="00F838C2">
            <w:pPr>
              <w:jc w:val="both"/>
              <w:rPr>
                <w:rFonts w:ascii="Times New Roman" w:hAnsi="Times New Roman"/>
                <w:color w:val="222222"/>
                <w:shd w:val="clear" w:color="auto" w:fill="FFFFFF"/>
                <w:lang w:val="ro-RO"/>
              </w:rPr>
            </w:pPr>
          </w:p>
          <w:p w:rsidR="008640C1" w:rsidRPr="008F773A" w:rsidRDefault="008640C1" w:rsidP="008640C1">
            <w:pPr>
              <w:pStyle w:val="CommentText"/>
              <w:rPr>
                <w:lang w:val="ro-RO"/>
              </w:rPr>
            </w:pPr>
            <w:r w:rsidRPr="008F773A">
              <w:rPr>
                <w:lang w:val="ro-RO"/>
              </w:rPr>
              <w:t xml:space="preserve">Problema 4 a devenit problema 1. Problema şi dimensiunea acesteea fost descrisă mai clar, inclusiv necesitatea majorării suprafeţei avestismentelor, precum şi reglementarea informaţiei despre substanţele toxice din produsele din tutun. </w:t>
            </w:r>
          </w:p>
          <w:p w:rsidR="00CD6810" w:rsidRPr="008F773A" w:rsidRDefault="00CD6810" w:rsidP="00CD6810">
            <w:pPr>
              <w:shd w:val="clear" w:color="auto" w:fill="FFFFFF"/>
              <w:spacing w:line="270" w:lineRule="atLeast"/>
              <w:rPr>
                <w:rFonts w:ascii="Times New Roman" w:hAnsi="Times New Roman"/>
                <w:color w:val="37404E"/>
                <w:lang w:val="ro-RO"/>
              </w:rPr>
            </w:pPr>
            <w:r w:rsidRPr="008F773A">
              <w:rPr>
                <w:rFonts w:ascii="Times New Roman" w:hAnsi="Times New Roman"/>
                <w:color w:val="37404E"/>
                <w:lang w:val="ro-RO"/>
              </w:rPr>
              <w:t>Studiile care demonstrează eficienţa pictogramelor, mai ales întru prevenirea fumatului şi în special la adresa adolescenţilor şi grupurilor vulnerabile :</w:t>
            </w:r>
          </w:p>
          <w:p w:rsidR="00CD6810" w:rsidRPr="008F773A" w:rsidRDefault="00CD6810" w:rsidP="00CD6810">
            <w:pPr>
              <w:shd w:val="clear" w:color="auto" w:fill="FFFFFF"/>
              <w:spacing w:line="270" w:lineRule="atLeast"/>
              <w:rPr>
                <w:rFonts w:ascii="Times New Roman" w:hAnsi="Times New Roman"/>
                <w:color w:val="37404E"/>
                <w:lang w:val="en-US"/>
              </w:rPr>
            </w:pPr>
            <w:r w:rsidRPr="008F773A">
              <w:rPr>
                <w:rFonts w:ascii="Times New Roman" w:hAnsi="Times New Roman"/>
                <w:color w:val="37404E"/>
                <w:lang w:val="en-US"/>
              </w:rPr>
              <w:t>Studiu din SUA eficienta pictogramelor conform grupelor socio-economice, rasiale şi grupurilor entice:</w:t>
            </w:r>
          </w:p>
          <w:p w:rsidR="00CD6810" w:rsidRPr="008F773A" w:rsidRDefault="00CD6810" w:rsidP="00CD6810">
            <w:pPr>
              <w:shd w:val="clear" w:color="auto" w:fill="FFFFFF"/>
              <w:spacing w:line="270" w:lineRule="atLeast"/>
              <w:rPr>
                <w:rFonts w:ascii="Times New Roman" w:hAnsi="Times New Roman"/>
                <w:color w:val="37404E"/>
                <w:lang w:val="en-US"/>
              </w:rPr>
            </w:pPr>
            <w:r w:rsidRPr="008F773A">
              <w:rPr>
                <w:rFonts w:ascii="Times New Roman" w:hAnsi="Times New Roman"/>
                <w:color w:val="37404E"/>
                <w:lang w:val="en-US"/>
              </w:rPr>
              <w:t>Imapct of Tobacco-Related Health Warning Labels across Socioeconomic, Race and Ethnic Groups: Results from a Randomized Web-Based Experiment, 2013;</w:t>
            </w:r>
          </w:p>
          <w:p w:rsidR="00CD6810" w:rsidRPr="008F773A" w:rsidRDefault="006A7B9E" w:rsidP="00CD6810">
            <w:pPr>
              <w:shd w:val="clear" w:color="auto" w:fill="FFFFFF"/>
              <w:spacing w:line="270" w:lineRule="atLeast"/>
              <w:rPr>
                <w:rFonts w:ascii="Times New Roman" w:hAnsi="Times New Roman"/>
                <w:color w:val="37404E"/>
                <w:lang w:val="en-US"/>
              </w:rPr>
            </w:pPr>
            <w:hyperlink r:id="rId10" w:tgtFrame="_blank" w:history="1">
              <w:r w:rsidR="00CD6810" w:rsidRPr="008F773A">
                <w:rPr>
                  <w:rStyle w:val="Hyperlink"/>
                  <w:rFonts w:ascii="Times New Roman" w:hAnsi="Times New Roman"/>
                  <w:color w:val="1155CC"/>
                  <w:lang w:val="en-US"/>
                </w:rPr>
                <w:t>http://www.plosone.org/article/info%3Adoi%2F10.1371%2Fjournal.pone.0052206</w:t>
              </w:r>
            </w:hyperlink>
          </w:p>
          <w:p w:rsidR="00CD6810" w:rsidRPr="008F773A" w:rsidRDefault="00CD6810" w:rsidP="00CD6810">
            <w:pPr>
              <w:shd w:val="clear" w:color="auto" w:fill="FFFFFF"/>
              <w:spacing w:line="270" w:lineRule="atLeast"/>
              <w:rPr>
                <w:rFonts w:ascii="Times New Roman" w:hAnsi="Times New Roman"/>
                <w:lang w:val="en-US"/>
              </w:rPr>
            </w:pPr>
            <w:r w:rsidRPr="008F773A">
              <w:rPr>
                <w:rStyle w:val="Hyperlink"/>
                <w:rFonts w:ascii="Times New Roman" w:hAnsi="Times New Roman"/>
                <w:color w:val="auto"/>
                <w:u w:val="none"/>
                <w:lang w:val="en-US"/>
              </w:rPr>
              <w:t>Tobacco packaging regulation. An international assessment of the intended impacts. A Deloitte report for British Tobacco,  2011</w:t>
            </w:r>
          </w:p>
          <w:p w:rsidR="00CD6810" w:rsidRPr="008F773A" w:rsidRDefault="006A7B9E" w:rsidP="00CD6810">
            <w:pPr>
              <w:pStyle w:val="NormalWeb"/>
              <w:shd w:val="clear" w:color="auto" w:fill="FFFFFF"/>
              <w:ind w:firstLine="0"/>
              <w:rPr>
                <w:sz w:val="20"/>
                <w:szCs w:val="20"/>
              </w:rPr>
            </w:pPr>
            <w:hyperlink r:id="rId11" w:history="1">
              <w:r w:rsidR="00CD6810" w:rsidRPr="008F773A">
                <w:rPr>
                  <w:rStyle w:val="Hyperlink"/>
                  <w:sz w:val="20"/>
                  <w:szCs w:val="20"/>
                </w:rPr>
                <w:t>http://www.bat.com/deloittereport</w:t>
              </w:r>
            </w:hyperlink>
          </w:p>
          <w:p w:rsidR="00CD6810" w:rsidRPr="008F773A" w:rsidRDefault="00CD6810" w:rsidP="00CD6810">
            <w:pPr>
              <w:pStyle w:val="NormalWeb"/>
              <w:shd w:val="clear" w:color="auto" w:fill="FFFFFF"/>
              <w:ind w:firstLine="0"/>
              <w:rPr>
                <w:color w:val="222222"/>
                <w:sz w:val="20"/>
                <w:szCs w:val="20"/>
                <w:lang w:val="fr-FR"/>
              </w:rPr>
            </w:pPr>
            <w:r w:rsidRPr="008F773A">
              <w:rPr>
                <w:color w:val="222222"/>
                <w:sz w:val="20"/>
                <w:szCs w:val="20"/>
                <w:lang w:val="fr-FR"/>
              </w:rPr>
              <w:t xml:space="preserve">Faut-il choquer les fumeurs et les fumeurs potentiels pour dissuader les comportements tabagiques ? C. Ben Lakhdar, N. G. Vaillant, F. C. Wolf </w:t>
            </w:r>
          </w:p>
          <w:p w:rsidR="000F310F" w:rsidRPr="008F773A" w:rsidRDefault="006A7B9E" w:rsidP="008F773A">
            <w:pPr>
              <w:rPr>
                <w:rFonts w:ascii="Times New Roman" w:hAnsi="Times New Roman"/>
                <w:color w:val="222222"/>
                <w:shd w:val="clear" w:color="auto" w:fill="FFFFFF"/>
                <w:lang w:val="ro-RO"/>
              </w:rPr>
            </w:pPr>
            <w:hyperlink r:id="rId12" w:history="1">
              <w:r w:rsidR="00CD6810" w:rsidRPr="008F773A">
                <w:rPr>
                  <w:rStyle w:val="Hyperlink"/>
                  <w:rFonts w:ascii="Times New Roman" w:hAnsi="Times New Roman"/>
                  <w:lang w:val="fr-FR"/>
                </w:rPr>
                <w:t>http://hal.archives-ouvertes.fr/docs/00/54/62/94/PDF/LEMNA_WP_201030.pdf</w:t>
              </w:r>
            </w:hyperlink>
          </w:p>
          <w:p w:rsidR="000F310F" w:rsidRPr="008F773A" w:rsidRDefault="000F310F" w:rsidP="00F838C2">
            <w:pPr>
              <w:jc w:val="both"/>
              <w:rPr>
                <w:rFonts w:ascii="Times New Roman" w:hAnsi="Times New Roman"/>
                <w:color w:val="222222"/>
                <w:shd w:val="clear" w:color="auto" w:fill="FFFFFF"/>
                <w:lang w:val="ro-RO"/>
              </w:rPr>
            </w:pPr>
          </w:p>
          <w:p w:rsidR="000F310F" w:rsidRPr="008F773A" w:rsidRDefault="000F310F" w:rsidP="00F838C2">
            <w:pPr>
              <w:jc w:val="both"/>
              <w:rPr>
                <w:rFonts w:ascii="Times New Roman" w:hAnsi="Times New Roman"/>
                <w:color w:val="222222"/>
                <w:shd w:val="clear" w:color="auto" w:fill="FFFFFF"/>
                <w:lang w:val="ro-RO"/>
              </w:rPr>
            </w:pPr>
          </w:p>
          <w:p w:rsidR="000F310F" w:rsidRPr="008F773A" w:rsidRDefault="000F310F" w:rsidP="00F838C2">
            <w:pPr>
              <w:jc w:val="both"/>
              <w:rPr>
                <w:rFonts w:ascii="Times New Roman" w:hAnsi="Times New Roman"/>
                <w:color w:val="222222"/>
                <w:shd w:val="clear" w:color="auto" w:fill="FFFFFF"/>
                <w:lang w:val="ro-RO"/>
              </w:rPr>
            </w:pPr>
          </w:p>
          <w:p w:rsidR="000F310F" w:rsidRPr="008F773A" w:rsidRDefault="000F310F" w:rsidP="00F838C2">
            <w:pPr>
              <w:jc w:val="both"/>
              <w:rPr>
                <w:rFonts w:ascii="Times New Roman" w:hAnsi="Times New Roman"/>
                <w:color w:val="222222"/>
                <w:shd w:val="clear" w:color="auto" w:fill="FFFFFF"/>
                <w:lang w:val="ro-RO"/>
              </w:rPr>
            </w:pPr>
          </w:p>
          <w:p w:rsidR="000F310F" w:rsidRPr="008F773A" w:rsidRDefault="000F310F" w:rsidP="00F838C2">
            <w:pPr>
              <w:jc w:val="both"/>
              <w:rPr>
                <w:rFonts w:ascii="Times New Roman" w:hAnsi="Times New Roman"/>
                <w:color w:val="222222"/>
                <w:shd w:val="clear" w:color="auto" w:fill="FFFFFF"/>
                <w:lang w:val="ro-RO"/>
              </w:rPr>
            </w:pPr>
          </w:p>
          <w:p w:rsidR="000F310F" w:rsidRPr="008F773A" w:rsidRDefault="000F310F" w:rsidP="00F838C2">
            <w:pPr>
              <w:jc w:val="both"/>
              <w:rPr>
                <w:rFonts w:ascii="Times New Roman" w:hAnsi="Times New Roman"/>
                <w:color w:val="222222"/>
                <w:shd w:val="clear" w:color="auto" w:fill="FFFFFF"/>
                <w:lang w:val="ro-RO"/>
              </w:rPr>
            </w:pPr>
          </w:p>
          <w:p w:rsidR="000F310F" w:rsidRPr="008F773A" w:rsidRDefault="000F310F" w:rsidP="00F838C2">
            <w:pPr>
              <w:jc w:val="both"/>
              <w:rPr>
                <w:rFonts w:ascii="Times New Roman" w:hAnsi="Times New Roman"/>
                <w:color w:val="222222"/>
                <w:shd w:val="clear" w:color="auto" w:fill="FFFFFF"/>
                <w:lang w:val="ro-RO"/>
              </w:rPr>
            </w:pPr>
          </w:p>
          <w:p w:rsidR="000F310F" w:rsidRPr="008F773A" w:rsidRDefault="000F310F" w:rsidP="00F838C2">
            <w:pPr>
              <w:jc w:val="both"/>
              <w:rPr>
                <w:rFonts w:ascii="Times New Roman" w:hAnsi="Times New Roman"/>
                <w:color w:val="222222"/>
                <w:shd w:val="clear" w:color="auto" w:fill="FFFFFF"/>
                <w:lang w:val="ro-RO"/>
              </w:rPr>
            </w:pPr>
          </w:p>
          <w:p w:rsidR="000F310F" w:rsidRPr="008F773A" w:rsidRDefault="000F310F" w:rsidP="00F838C2">
            <w:pPr>
              <w:jc w:val="both"/>
              <w:rPr>
                <w:rFonts w:ascii="Times New Roman" w:hAnsi="Times New Roman"/>
                <w:color w:val="222222"/>
                <w:shd w:val="clear" w:color="auto" w:fill="FFFFFF"/>
                <w:lang w:val="ro-RO"/>
              </w:rPr>
            </w:pPr>
          </w:p>
          <w:p w:rsidR="000F310F" w:rsidRPr="008F773A" w:rsidRDefault="000F310F" w:rsidP="00F838C2">
            <w:pPr>
              <w:jc w:val="both"/>
              <w:rPr>
                <w:rFonts w:ascii="Times New Roman" w:hAnsi="Times New Roman"/>
                <w:color w:val="222222"/>
                <w:shd w:val="clear" w:color="auto" w:fill="FFFFFF"/>
                <w:lang w:val="ro-RO"/>
              </w:rPr>
            </w:pPr>
          </w:p>
          <w:p w:rsidR="000F310F" w:rsidRPr="008F773A" w:rsidRDefault="000F310F" w:rsidP="00F838C2">
            <w:pPr>
              <w:jc w:val="both"/>
              <w:rPr>
                <w:rFonts w:ascii="Times New Roman" w:hAnsi="Times New Roman"/>
                <w:color w:val="222222"/>
                <w:shd w:val="clear" w:color="auto" w:fill="FFFFFF"/>
                <w:lang w:val="ro-RO"/>
              </w:rPr>
            </w:pPr>
          </w:p>
        </w:tc>
      </w:tr>
      <w:tr w:rsidR="004511A5" w:rsidRPr="008F773A" w:rsidTr="008303F9">
        <w:tc>
          <w:tcPr>
            <w:tcW w:w="2518" w:type="dxa"/>
          </w:tcPr>
          <w:p w:rsidR="004511A5" w:rsidRPr="008F773A" w:rsidRDefault="004511A5" w:rsidP="00D70ED9">
            <w:pPr>
              <w:jc w:val="both"/>
              <w:rPr>
                <w:rFonts w:ascii="Times New Roman" w:hAnsi="Times New Roman"/>
                <w:b/>
                <w:bCs/>
                <w:lang w:val="ro-RO"/>
              </w:rPr>
            </w:pPr>
          </w:p>
          <w:p w:rsidR="004511A5" w:rsidRPr="008F773A" w:rsidRDefault="004511A5" w:rsidP="00FA7E98">
            <w:pPr>
              <w:autoSpaceDE w:val="0"/>
              <w:autoSpaceDN w:val="0"/>
              <w:adjustRightInd w:val="0"/>
              <w:rPr>
                <w:rFonts w:ascii="Times New Roman" w:hAnsi="Times New Roman"/>
                <w:b/>
                <w:bCs/>
                <w:lang w:val="ro-RO"/>
              </w:rPr>
            </w:pPr>
            <w:r w:rsidRPr="008F773A">
              <w:rPr>
                <w:rFonts w:ascii="Times New Roman" w:hAnsi="Times New Roman"/>
                <w:b/>
                <w:bCs/>
                <w:lang w:val="ro-RO"/>
              </w:rPr>
              <w:t>Op</w:t>
            </w:r>
            <w:r w:rsidRPr="008F773A">
              <w:rPr>
                <w:rFonts w:ascii="Cambria Math" w:hAnsi="Cambria Math" w:cs="Cambria Math"/>
                <w:b/>
                <w:bCs/>
                <w:lang w:val="ro-RO"/>
              </w:rPr>
              <w:t>ț</w:t>
            </w:r>
            <w:r w:rsidRPr="008F773A">
              <w:rPr>
                <w:rFonts w:ascii="Times New Roman" w:hAnsi="Times New Roman"/>
                <w:b/>
                <w:bCs/>
                <w:lang w:val="ro-RO"/>
              </w:rPr>
              <w:t>iunile propuse</w:t>
            </w:r>
          </w:p>
          <w:p w:rsidR="004511A5" w:rsidRPr="008F773A" w:rsidRDefault="004511A5" w:rsidP="00D70ED9">
            <w:pPr>
              <w:jc w:val="both"/>
              <w:rPr>
                <w:rFonts w:ascii="Times New Roman" w:hAnsi="Times New Roman"/>
                <w:b/>
                <w:bCs/>
                <w:lang w:val="ro-RO"/>
              </w:rPr>
            </w:pPr>
            <w:r w:rsidRPr="008F773A">
              <w:rPr>
                <w:rFonts w:ascii="Times New Roman" w:hAnsi="Times New Roman"/>
                <w:b/>
                <w:bCs/>
                <w:lang w:val="ro-RO"/>
              </w:rPr>
              <w:t xml:space="preserve">Problema </w:t>
            </w:r>
            <w:r w:rsidRPr="008F773A">
              <w:rPr>
                <w:rFonts w:ascii="Times New Roman" w:hAnsi="Times New Roman"/>
                <w:b/>
                <w:lang w:val="ro-RO"/>
              </w:rPr>
              <w:t>1.</w:t>
            </w:r>
            <w:r w:rsidRPr="008F773A">
              <w:rPr>
                <w:rFonts w:ascii="Times New Roman" w:eastAsia="MS Mincho" w:hAnsi="Times New Roman"/>
                <w:b/>
                <w:lang w:val="ro-RO"/>
              </w:rPr>
              <w:t xml:space="preserve"> Produsele din tutun şi extinderea scopului actului legislativ</w:t>
            </w:r>
            <w:r w:rsidRPr="008F773A">
              <w:rPr>
                <w:rFonts w:ascii="Times New Roman" w:hAnsi="Times New Roman"/>
                <w:b/>
                <w:bCs/>
                <w:lang w:val="ro-RO"/>
              </w:rPr>
              <w:t xml:space="preserve"> </w:t>
            </w:r>
          </w:p>
          <w:p w:rsidR="004511A5" w:rsidRPr="008F773A" w:rsidRDefault="004511A5" w:rsidP="00CF6F73">
            <w:pPr>
              <w:jc w:val="both"/>
              <w:rPr>
                <w:rFonts w:ascii="Times New Roman" w:hAnsi="Times New Roman"/>
                <w:i/>
                <w:u w:val="single"/>
                <w:lang w:val="ro-RO"/>
              </w:rPr>
            </w:pPr>
            <w:r w:rsidRPr="008F773A">
              <w:rPr>
                <w:rFonts w:ascii="Times New Roman" w:hAnsi="Times New Roman"/>
                <w:i/>
                <w:u w:val="single"/>
                <w:lang w:val="ro-RO"/>
              </w:rPr>
              <w:t>Produsele din tutun care nu se fumează</w:t>
            </w: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r w:rsidRPr="008F773A">
              <w:rPr>
                <w:rFonts w:ascii="Times New Roman" w:hAnsi="Times New Roman"/>
                <w:i/>
                <w:u w:val="single"/>
                <w:lang w:val="ro-RO"/>
              </w:rPr>
              <w:t>Produsele care con</w:t>
            </w:r>
            <w:r w:rsidRPr="008F773A">
              <w:rPr>
                <w:rFonts w:ascii="Cambria Math" w:hAnsi="Cambria Math" w:cs="Cambria Math"/>
                <w:i/>
                <w:u w:val="single"/>
                <w:lang w:val="ro-RO"/>
              </w:rPr>
              <w:t>ț</w:t>
            </w:r>
            <w:r w:rsidRPr="008F773A">
              <w:rPr>
                <w:rFonts w:ascii="Times New Roman" w:hAnsi="Times New Roman"/>
                <w:i/>
                <w:u w:val="single"/>
                <w:lang w:val="ro-RO"/>
              </w:rPr>
              <w:t>in nicotină</w:t>
            </w: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833DB5">
            <w:pPr>
              <w:autoSpaceDE w:val="0"/>
              <w:autoSpaceDN w:val="0"/>
              <w:adjustRightInd w:val="0"/>
              <w:jc w:val="both"/>
              <w:rPr>
                <w:rFonts w:ascii="Times New Roman" w:hAnsi="Times New Roman"/>
                <w:i/>
                <w:u w:val="single"/>
                <w:lang w:val="ro-RO"/>
              </w:rPr>
            </w:pPr>
            <w:r w:rsidRPr="008F773A">
              <w:rPr>
                <w:rFonts w:ascii="Times New Roman" w:hAnsi="Times New Roman"/>
                <w:i/>
                <w:u w:val="single"/>
                <w:lang w:val="ro-RO"/>
              </w:rPr>
              <w:t>Produsele din ierburi pentru fumat</w:t>
            </w: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CF6F73">
            <w:pPr>
              <w:jc w:val="both"/>
              <w:rPr>
                <w:rFonts w:ascii="Times New Roman" w:hAnsi="Times New Roman"/>
                <w:i/>
                <w:u w:val="single"/>
                <w:lang w:val="ro-RO"/>
              </w:rPr>
            </w:pPr>
          </w:p>
          <w:p w:rsidR="004511A5" w:rsidRPr="008F773A" w:rsidRDefault="004511A5" w:rsidP="00D70ED9">
            <w:pPr>
              <w:autoSpaceDE w:val="0"/>
              <w:autoSpaceDN w:val="0"/>
              <w:adjustRightInd w:val="0"/>
              <w:rPr>
                <w:rFonts w:ascii="Times New Roman" w:hAnsi="Times New Roman"/>
                <w:b/>
                <w:bCs/>
                <w:lang w:val="ro-RO"/>
              </w:rPr>
            </w:pPr>
          </w:p>
        </w:tc>
        <w:tc>
          <w:tcPr>
            <w:tcW w:w="6521" w:type="dxa"/>
          </w:tcPr>
          <w:p w:rsidR="004511A5" w:rsidRPr="008F773A" w:rsidRDefault="004511A5" w:rsidP="00DB750E">
            <w:pPr>
              <w:jc w:val="both"/>
              <w:rPr>
                <w:rFonts w:ascii="Times New Roman" w:hAnsi="Times New Roman"/>
                <w:lang w:val="ro-RO"/>
              </w:rPr>
            </w:pPr>
          </w:p>
          <w:p w:rsidR="004511A5" w:rsidRPr="008F773A" w:rsidRDefault="004511A5" w:rsidP="00DB750E">
            <w:pPr>
              <w:jc w:val="both"/>
              <w:rPr>
                <w:rFonts w:ascii="Times New Roman" w:hAnsi="Times New Roman"/>
                <w:lang w:val="ro-RO"/>
              </w:rPr>
            </w:pPr>
            <w:r w:rsidRPr="008F773A">
              <w:rPr>
                <w:rFonts w:ascii="Times New Roman" w:hAnsi="Times New Roman"/>
                <w:lang w:val="ro-RO"/>
              </w:rPr>
              <w:t>Reiterare cu prob</w:t>
            </w:r>
            <w:r w:rsidR="00EA2518" w:rsidRPr="008F773A">
              <w:rPr>
                <w:rFonts w:ascii="Times New Roman" w:hAnsi="Times New Roman"/>
                <w:lang w:val="ro-RO"/>
              </w:rPr>
              <w:t>lema</w:t>
            </w:r>
            <w:r w:rsidRPr="008F773A">
              <w:rPr>
                <w:rFonts w:ascii="Times New Roman" w:hAnsi="Times New Roman"/>
                <w:lang w:val="ro-RO"/>
              </w:rPr>
              <w:t xml:space="preserve"> identică expusă mai sus</w:t>
            </w:r>
          </w:p>
          <w:p w:rsidR="004511A5" w:rsidRPr="008F773A" w:rsidRDefault="004511A5" w:rsidP="00D70ED9">
            <w:pPr>
              <w:jc w:val="both"/>
              <w:rPr>
                <w:rFonts w:ascii="Times New Roman" w:hAnsi="Times New Roman"/>
                <w:lang w:val="ro-RO"/>
              </w:rPr>
            </w:pPr>
            <w:r w:rsidRPr="008F773A">
              <w:rPr>
                <w:rFonts w:ascii="Times New Roman" w:hAnsi="Times New Roman"/>
                <w:lang w:val="ro-RO"/>
              </w:rPr>
              <w:t>Acest punct intră în contradic</w:t>
            </w:r>
            <w:r w:rsidRPr="008F773A">
              <w:rPr>
                <w:rFonts w:ascii="Cambria Math" w:hAnsi="Cambria Math" w:cs="Cambria Math"/>
                <w:lang w:val="ro-RO"/>
              </w:rPr>
              <w:t>ț</w:t>
            </w:r>
            <w:r w:rsidRPr="008F773A">
              <w:rPr>
                <w:rFonts w:ascii="Times New Roman" w:hAnsi="Times New Roman"/>
                <w:lang w:val="ro-RO"/>
              </w:rPr>
              <w:t>ie flagrantă cu punctul a) produsele din tutun care nu se fumează de pe pagina 7 a AIR-ului care confirmă men</w:t>
            </w:r>
            <w:r w:rsidRPr="008F773A">
              <w:rPr>
                <w:rFonts w:ascii="Cambria Math" w:hAnsi="Cambria Math" w:cs="Cambria Math"/>
                <w:lang w:val="ro-RO"/>
              </w:rPr>
              <w:t>ț</w:t>
            </w:r>
            <w:r w:rsidRPr="008F773A">
              <w:rPr>
                <w:rFonts w:ascii="Times New Roman" w:hAnsi="Times New Roman"/>
                <w:lang w:val="ro-RO"/>
              </w:rPr>
              <w:t>inerea interdic</w:t>
            </w:r>
            <w:r w:rsidRPr="008F773A">
              <w:rPr>
                <w:rFonts w:ascii="Cambria Math" w:hAnsi="Cambria Math" w:cs="Cambria Math"/>
                <w:lang w:val="ro-RO"/>
              </w:rPr>
              <w:t>ț</w:t>
            </w:r>
            <w:r w:rsidRPr="008F773A">
              <w:rPr>
                <w:rFonts w:ascii="Times New Roman" w:hAnsi="Times New Roman"/>
                <w:lang w:val="ro-RO"/>
              </w:rPr>
              <w:t>iei existente în Legea 278.</w:t>
            </w:r>
          </w:p>
          <w:p w:rsidR="004511A5" w:rsidRPr="008F773A" w:rsidRDefault="004511A5" w:rsidP="00D70ED9">
            <w:pPr>
              <w:jc w:val="both"/>
              <w:rPr>
                <w:rFonts w:ascii="Times New Roman" w:hAnsi="Times New Roman"/>
                <w:lang w:val="ro-RO"/>
              </w:rPr>
            </w:pPr>
          </w:p>
          <w:p w:rsidR="004511A5" w:rsidRPr="008F773A" w:rsidRDefault="004511A5" w:rsidP="00D70ED9">
            <w:pPr>
              <w:jc w:val="both"/>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Este recomandabilă eliminarea tuturor inconsisten</w:t>
            </w:r>
            <w:r w:rsidRPr="008F773A">
              <w:rPr>
                <w:rFonts w:ascii="Cambria Math" w:hAnsi="Cambria Math" w:cs="Cambria Math"/>
                <w:lang w:val="ro-RO"/>
              </w:rPr>
              <w:t>ț</w:t>
            </w:r>
            <w:r w:rsidRPr="008F773A">
              <w:rPr>
                <w:rFonts w:ascii="Times New Roman" w:hAnsi="Times New Roman"/>
                <w:lang w:val="ro-RO"/>
              </w:rPr>
              <w:t>elor de sens (cum sunt explica</w:t>
            </w:r>
            <w:r w:rsidRPr="008F773A">
              <w:rPr>
                <w:rFonts w:ascii="Cambria Math" w:hAnsi="Cambria Math" w:cs="Cambria Math"/>
                <w:lang w:val="ro-RO"/>
              </w:rPr>
              <w:t>ț</w:t>
            </w:r>
            <w:r w:rsidRPr="008F773A">
              <w:rPr>
                <w:rFonts w:ascii="Times New Roman" w:hAnsi="Times New Roman"/>
                <w:lang w:val="ro-RO"/>
              </w:rPr>
              <w:t>iile din textul Problemei 1)</w:t>
            </w:r>
          </w:p>
          <w:p w:rsidR="004511A5" w:rsidRPr="008F773A" w:rsidRDefault="004511A5" w:rsidP="00D70ED9">
            <w:pPr>
              <w:jc w:val="both"/>
              <w:rPr>
                <w:rFonts w:ascii="Times New Roman" w:hAnsi="Times New Roman"/>
                <w:lang w:val="ro-RO"/>
              </w:rPr>
            </w:pPr>
          </w:p>
          <w:p w:rsidR="004511A5" w:rsidRPr="008F773A" w:rsidRDefault="004511A5" w:rsidP="00D70ED9">
            <w:pPr>
              <w:jc w:val="both"/>
              <w:rPr>
                <w:rFonts w:ascii="Times New Roman" w:hAnsi="Times New Roman"/>
                <w:lang w:val="ro-RO"/>
              </w:rPr>
            </w:pPr>
            <w:r w:rsidRPr="008F773A">
              <w:rPr>
                <w:rFonts w:ascii="Times New Roman" w:hAnsi="Times New Roman"/>
                <w:bCs/>
                <w:iCs/>
                <w:lang w:val="ro-RO"/>
              </w:rPr>
              <w:t xml:space="preserve">În afara de </w:t>
            </w:r>
            <w:r w:rsidRPr="008F773A">
              <w:rPr>
                <w:rFonts w:ascii="Cambria Math" w:hAnsi="Cambria Math" w:cs="Cambria Math"/>
                <w:bCs/>
                <w:iCs/>
                <w:lang w:val="ro-RO"/>
              </w:rPr>
              <w:t>ț</w:t>
            </w:r>
            <w:r w:rsidRPr="008F773A">
              <w:rPr>
                <w:rFonts w:ascii="Times New Roman" w:hAnsi="Times New Roman"/>
                <w:bCs/>
                <w:iCs/>
                <w:lang w:val="ro-RO"/>
              </w:rPr>
              <w:t>igările electronice nu se în</w:t>
            </w:r>
            <w:r w:rsidRPr="008F773A">
              <w:rPr>
                <w:rFonts w:ascii="Cambria Math" w:hAnsi="Cambria Math" w:cs="Cambria Math"/>
                <w:bCs/>
                <w:iCs/>
                <w:lang w:val="ro-RO"/>
              </w:rPr>
              <w:t>ț</w:t>
            </w:r>
            <w:r w:rsidRPr="008F773A">
              <w:rPr>
                <w:rFonts w:ascii="Times New Roman" w:hAnsi="Times New Roman"/>
                <w:bCs/>
                <w:iCs/>
                <w:lang w:val="ro-RO"/>
              </w:rPr>
              <w:t xml:space="preserve">elege care mai sunt aceste produse. De asemenea, </w:t>
            </w:r>
            <w:r w:rsidRPr="008F773A">
              <w:rPr>
                <w:rFonts w:ascii="Times New Roman" w:hAnsi="Times New Roman"/>
                <w:lang w:val="ro-RO"/>
              </w:rPr>
              <w:t>în recomandare nu se specifică pragul con</w:t>
            </w:r>
            <w:r w:rsidRPr="008F773A">
              <w:rPr>
                <w:rFonts w:ascii="Cambria Math" w:hAnsi="Cambria Math" w:cs="Cambria Math"/>
                <w:lang w:val="ro-RO"/>
              </w:rPr>
              <w:t>ț</w:t>
            </w:r>
            <w:r w:rsidRPr="008F773A">
              <w:rPr>
                <w:rFonts w:ascii="Times New Roman" w:hAnsi="Times New Roman"/>
                <w:lang w:val="ro-RO"/>
              </w:rPr>
              <w:t>inutului de nicotină pentru ca produsul să fie autorizat ca produs farmaceutic sau doar sa se supună cerin</w:t>
            </w:r>
            <w:r w:rsidRPr="008F773A">
              <w:rPr>
                <w:rFonts w:ascii="Cambria Math" w:hAnsi="Cambria Math" w:cs="Cambria Math"/>
                <w:lang w:val="ro-RO"/>
              </w:rPr>
              <w:t>ț</w:t>
            </w:r>
            <w:r w:rsidRPr="008F773A">
              <w:rPr>
                <w:rFonts w:ascii="Times New Roman" w:hAnsi="Times New Roman"/>
                <w:lang w:val="ro-RO"/>
              </w:rPr>
              <w:t xml:space="preserve">elor de ambalare </w:t>
            </w:r>
            <w:r w:rsidRPr="008F773A">
              <w:rPr>
                <w:rFonts w:ascii="Cambria Math" w:hAnsi="Cambria Math" w:cs="Cambria Math"/>
                <w:lang w:val="ro-RO"/>
              </w:rPr>
              <w:t>ș</w:t>
            </w:r>
            <w:r w:rsidRPr="008F773A">
              <w:rPr>
                <w:rFonts w:ascii="Times New Roman" w:hAnsi="Times New Roman"/>
                <w:lang w:val="ro-RO"/>
              </w:rPr>
              <w:t>i etichetare</w:t>
            </w:r>
          </w:p>
          <w:p w:rsidR="004511A5" w:rsidRPr="008F773A" w:rsidRDefault="004511A5" w:rsidP="00D70ED9">
            <w:pPr>
              <w:jc w:val="both"/>
              <w:rPr>
                <w:rFonts w:ascii="Times New Roman" w:hAnsi="Times New Roman"/>
                <w:lang w:val="ro-RO"/>
              </w:rPr>
            </w:pPr>
          </w:p>
          <w:p w:rsidR="004511A5" w:rsidRPr="008F773A" w:rsidRDefault="004511A5" w:rsidP="00833DB5">
            <w:pPr>
              <w:jc w:val="both"/>
              <w:rPr>
                <w:rFonts w:ascii="Times New Roman" w:hAnsi="Times New Roman"/>
                <w:lang w:val="ro-RO"/>
              </w:rPr>
            </w:pPr>
            <w:r w:rsidRPr="008F773A">
              <w:rPr>
                <w:rFonts w:ascii="Times New Roman" w:hAnsi="Times New Roman"/>
                <w:b/>
                <w:lang w:val="ro-RO"/>
              </w:rPr>
              <w:t>Propunere opţiunea 1:</w:t>
            </w:r>
            <w:r w:rsidRPr="008F773A">
              <w:rPr>
                <w:rFonts w:ascii="Times New Roman" w:hAnsi="Times New Roman"/>
                <w:lang w:val="ro-RO"/>
              </w:rPr>
              <w:t xml:space="preserve"> Este oportun </w:t>
            </w:r>
            <w:r w:rsidRPr="008F773A">
              <w:rPr>
                <w:rFonts w:ascii="Cambria Math" w:hAnsi="Cambria Math" w:cs="Cambria Math"/>
                <w:lang w:val="ro-RO"/>
              </w:rPr>
              <w:t>ș</w:t>
            </w:r>
            <w:r w:rsidRPr="008F773A">
              <w:rPr>
                <w:rFonts w:ascii="Times New Roman" w:hAnsi="Times New Roman"/>
                <w:lang w:val="ro-RO"/>
              </w:rPr>
              <w:t>i esen</w:t>
            </w:r>
            <w:r w:rsidRPr="008F773A">
              <w:rPr>
                <w:rFonts w:ascii="Cambria Math" w:hAnsi="Cambria Math" w:cs="Cambria Math"/>
                <w:lang w:val="ro-RO"/>
              </w:rPr>
              <w:t>ț</w:t>
            </w:r>
            <w:r w:rsidRPr="008F773A">
              <w:rPr>
                <w:rFonts w:ascii="Times New Roman" w:hAnsi="Times New Roman"/>
                <w:lang w:val="ro-RO"/>
              </w:rPr>
              <w:t>ial ca legislatorii să explice mai exact ce se presupune prin stabilirea unui prag conform căruia un anumit tip de produs con</w:t>
            </w:r>
            <w:r w:rsidRPr="008F773A">
              <w:rPr>
                <w:rFonts w:ascii="Cambria Math" w:hAnsi="Cambria Math" w:cs="Cambria Math"/>
                <w:lang w:val="ro-RO"/>
              </w:rPr>
              <w:t>ț</w:t>
            </w:r>
            <w:r w:rsidRPr="008F773A">
              <w:rPr>
                <w:rFonts w:ascii="Times New Roman" w:hAnsi="Times New Roman"/>
                <w:lang w:val="ro-RO"/>
              </w:rPr>
              <w:t>inând un anumit nivel de nicotină, va fi reglementat de legisla</w:t>
            </w:r>
            <w:r w:rsidRPr="008F773A">
              <w:rPr>
                <w:rFonts w:ascii="Cambria Math" w:hAnsi="Cambria Math" w:cs="Cambria Math"/>
                <w:lang w:val="ro-RO"/>
              </w:rPr>
              <w:t>ț</w:t>
            </w:r>
            <w:r w:rsidRPr="008F773A">
              <w:rPr>
                <w:rFonts w:ascii="Times New Roman" w:hAnsi="Times New Roman"/>
                <w:lang w:val="ro-RO"/>
              </w:rPr>
              <w:t>ia în domeniul medicamentele, iar celelalte conform legisla</w:t>
            </w:r>
            <w:r w:rsidRPr="008F773A">
              <w:rPr>
                <w:rFonts w:ascii="Cambria Math" w:hAnsi="Cambria Math" w:cs="Cambria Math"/>
                <w:lang w:val="ro-RO"/>
              </w:rPr>
              <w:t>ț</w:t>
            </w:r>
            <w:r w:rsidRPr="008F773A">
              <w:rPr>
                <w:rFonts w:ascii="Times New Roman" w:hAnsi="Times New Roman"/>
                <w:lang w:val="ro-RO"/>
              </w:rPr>
              <w:t xml:space="preserve">iei ce vizează tutunul. </w:t>
            </w:r>
          </w:p>
          <w:p w:rsidR="004511A5" w:rsidRPr="008F773A" w:rsidRDefault="004511A5" w:rsidP="00833DB5">
            <w:pPr>
              <w:jc w:val="both"/>
              <w:rPr>
                <w:rFonts w:ascii="Times New Roman" w:hAnsi="Times New Roman"/>
                <w:lang w:val="ro-RO"/>
              </w:rPr>
            </w:pPr>
          </w:p>
          <w:p w:rsidR="004511A5" w:rsidRPr="008F773A" w:rsidRDefault="004511A5" w:rsidP="00833DB5">
            <w:pPr>
              <w:jc w:val="both"/>
              <w:rPr>
                <w:rFonts w:ascii="Times New Roman" w:hAnsi="Times New Roman"/>
                <w:lang w:val="ro-RO"/>
              </w:rPr>
            </w:pPr>
            <w:r w:rsidRPr="008F773A">
              <w:rPr>
                <w:rFonts w:ascii="Times New Roman" w:hAnsi="Times New Roman"/>
                <w:b/>
                <w:lang w:val="ro-RO"/>
              </w:rPr>
              <w:t>Propunere opţiunea 2:</w:t>
            </w:r>
            <w:r w:rsidRPr="008F773A">
              <w:rPr>
                <w:rFonts w:ascii="Times New Roman" w:hAnsi="Times New Roman"/>
                <w:lang w:val="ro-RO"/>
              </w:rPr>
              <w:t xml:space="preserve"> Efectele acestei op</w:t>
            </w:r>
            <w:r w:rsidRPr="008F773A">
              <w:rPr>
                <w:rFonts w:ascii="Cambria Math" w:hAnsi="Cambria Math" w:cs="Cambria Math"/>
                <w:lang w:val="ro-RO"/>
              </w:rPr>
              <w:t>ț</w:t>
            </w:r>
            <w:r w:rsidRPr="008F773A">
              <w:rPr>
                <w:rFonts w:ascii="Times New Roman" w:hAnsi="Times New Roman"/>
                <w:lang w:val="ro-RO"/>
              </w:rPr>
              <w:t>iuni ar fi de a solicita retragerea majorită</w:t>
            </w:r>
            <w:r w:rsidRPr="008F773A">
              <w:rPr>
                <w:rFonts w:ascii="Cambria Math" w:hAnsi="Cambria Math" w:cs="Cambria Math"/>
                <w:lang w:val="ro-RO"/>
              </w:rPr>
              <w:t>ț</w:t>
            </w:r>
            <w:r w:rsidRPr="008F773A">
              <w:rPr>
                <w:rFonts w:ascii="Times New Roman" w:hAnsi="Times New Roman"/>
                <w:lang w:val="ro-RO"/>
              </w:rPr>
              <w:t>ii sau a tuturor e-</w:t>
            </w:r>
            <w:r w:rsidRPr="008F773A">
              <w:rPr>
                <w:rFonts w:ascii="Cambria Math" w:hAnsi="Cambria Math" w:cs="Cambria Math"/>
                <w:lang w:val="ro-RO"/>
              </w:rPr>
              <w:t>ț</w:t>
            </w:r>
            <w:r w:rsidRPr="008F773A">
              <w:rPr>
                <w:rFonts w:ascii="Times New Roman" w:hAnsi="Times New Roman"/>
                <w:lang w:val="ro-RO"/>
              </w:rPr>
              <w:t xml:space="preserve">igaretelor </w:t>
            </w:r>
            <w:r w:rsidRPr="008F773A">
              <w:rPr>
                <w:rFonts w:ascii="Cambria Math" w:hAnsi="Cambria Math" w:cs="Cambria Math"/>
                <w:lang w:val="ro-RO"/>
              </w:rPr>
              <w:t>ș</w:t>
            </w:r>
            <w:r w:rsidRPr="008F773A">
              <w:rPr>
                <w:rFonts w:ascii="Times New Roman" w:hAnsi="Times New Roman"/>
                <w:lang w:val="ro-RO"/>
              </w:rPr>
              <w:t>i a celorlalte produse cu con</w:t>
            </w:r>
            <w:r w:rsidRPr="008F773A">
              <w:rPr>
                <w:rFonts w:ascii="Cambria Math" w:hAnsi="Cambria Math" w:cs="Cambria Math"/>
                <w:lang w:val="ro-RO"/>
              </w:rPr>
              <w:t>ț</w:t>
            </w:r>
            <w:r w:rsidRPr="008F773A">
              <w:rPr>
                <w:rFonts w:ascii="Times New Roman" w:hAnsi="Times New Roman"/>
                <w:lang w:val="ro-RO"/>
              </w:rPr>
              <w:t>inut de nicotina existente actualmente, până la momentul la care pot fi autorizate ca produse medicinale. Nu există argumente convingătoare pentru reglementarea produselor cu con</w:t>
            </w:r>
            <w:r w:rsidRPr="008F773A">
              <w:rPr>
                <w:rFonts w:ascii="Cambria Math" w:hAnsi="Cambria Math" w:cs="Cambria Math"/>
                <w:lang w:val="ro-RO"/>
              </w:rPr>
              <w:t>ț</w:t>
            </w:r>
            <w:r w:rsidRPr="008F773A">
              <w:rPr>
                <w:rFonts w:ascii="Times New Roman" w:hAnsi="Times New Roman"/>
                <w:lang w:val="ro-RO"/>
              </w:rPr>
              <w:t>inut de nicotina în mod similar produselor farmaceutice. Procesul de ob</w:t>
            </w:r>
            <w:r w:rsidRPr="008F773A">
              <w:rPr>
                <w:rFonts w:ascii="Cambria Math" w:hAnsi="Cambria Math" w:cs="Cambria Math"/>
                <w:lang w:val="ro-RO"/>
              </w:rPr>
              <w:t>ț</w:t>
            </w:r>
            <w:r w:rsidRPr="008F773A">
              <w:rPr>
                <w:rFonts w:ascii="Times New Roman" w:hAnsi="Times New Roman"/>
                <w:lang w:val="ro-RO"/>
              </w:rPr>
              <w:t>inere a autoriza</w:t>
            </w:r>
            <w:r w:rsidRPr="008F773A">
              <w:rPr>
                <w:rFonts w:ascii="Cambria Math" w:hAnsi="Cambria Math" w:cs="Cambria Math"/>
                <w:lang w:val="ro-RO"/>
              </w:rPr>
              <w:t>ț</w:t>
            </w:r>
            <w:r w:rsidRPr="008F773A">
              <w:rPr>
                <w:rFonts w:ascii="Times New Roman" w:hAnsi="Times New Roman"/>
                <w:lang w:val="ro-RO"/>
              </w:rPr>
              <w:t xml:space="preserve">iei de comercializare a unui produs medicinal necesită timp </w:t>
            </w:r>
            <w:r w:rsidRPr="008F773A">
              <w:rPr>
                <w:rFonts w:ascii="Cambria Math" w:hAnsi="Cambria Math" w:cs="Cambria Math"/>
                <w:lang w:val="ro-RO"/>
              </w:rPr>
              <w:t>ș</w:t>
            </w:r>
            <w:r w:rsidRPr="008F773A">
              <w:rPr>
                <w:rFonts w:ascii="Times New Roman" w:hAnsi="Times New Roman"/>
                <w:lang w:val="ro-RO"/>
              </w:rPr>
              <w:t>i bani, această cerin</w:t>
            </w:r>
            <w:r w:rsidRPr="008F773A">
              <w:rPr>
                <w:rFonts w:ascii="Cambria Math" w:hAnsi="Cambria Math" w:cs="Cambria Math"/>
                <w:lang w:val="ro-RO"/>
              </w:rPr>
              <w:t>ț</w:t>
            </w:r>
            <w:r w:rsidRPr="008F773A">
              <w:rPr>
                <w:rFonts w:ascii="Times New Roman" w:hAnsi="Times New Roman"/>
                <w:lang w:val="ro-RO"/>
              </w:rPr>
              <w:t>ă fiind în consecin</w:t>
            </w:r>
            <w:r w:rsidRPr="008F773A">
              <w:rPr>
                <w:rFonts w:ascii="Cambria Math" w:hAnsi="Cambria Math" w:cs="Cambria Math"/>
                <w:lang w:val="ro-RO"/>
              </w:rPr>
              <w:t>ț</w:t>
            </w:r>
            <w:r w:rsidRPr="008F773A">
              <w:rPr>
                <w:rFonts w:ascii="Times New Roman" w:hAnsi="Times New Roman"/>
                <w:lang w:val="ro-RO"/>
              </w:rPr>
              <w:t>a dispropor</w:t>
            </w:r>
            <w:r w:rsidRPr="008F773A">
              <w:rPr>
                <w:rFonts w:ascii="Cambria Math" w:hAnsi="Cambria Math" w:cs="Cambria Math"/>
                <w:lang w:val="ro-RO"/>
              </w:rPr>
              <w:t>ț</w:t>
            </w:r>
            <w:r w:rsidRPr="008F773A">
              <w:rPr>
                <w:rFonts w:ascii="Times New Roman" w:hAnsi="Times New Roman"/>
                <w:lang w:val="ro-RO"/>
              </w:rPr>
              <w:t>ionată.</w:t>
            </w:r>
          </w:p>
          <w:p w:rsidR="004511A5" w:rsidRPr="008F773A" w:rsidRDefault="004511A5" w:rsidP="00833DB5">
            <w:pPr>
              <w:jc w:val="both"/>
              <w:rPr>
                <w:rFonts w:ascii="Times New Roman" w:hAnsi="Times New Roman"/>
                <w:lang w:val="ro-RO"/>
              </w:rPr>
            </w:pPr>
          </w:p>
          <w:p w:rsidR="004511A5" w:rsidRPr="008F773A" w:rsidRDefault="004511A5" w:rsidP="00833DB5">
            <w:pPr>
              <w:jc w:val="both"/>
              <w:rPr>
                <w:rFonts w:ascii="Times New Roman" w:hAnsi="Times New Roman"/>
                <w:lang w:val="ro-RO"/>
              </w:rPr>
            </w:pPr>
          </w:p>
          <w:p w:rsidR="004511A5" w:rsidRPr="008F773A" w:rsidRDefault="004511A5" w:rsidP="00833DB5">
            <w:pPr>
              <w:jc w:val="both"/>
              <w:rPr>
                <w:rFonts w:ascii="Times New Roman" w:hAnsi="Times New Roman"/>
                <w:lang w:val="ro-RO"/>
              </w:rPr>
            </w:pPr>
            <w:r w:rsidRPr="008F773A">
              <w:rPr>
                <w:rFonts w:ascii="Times New Roman" w:hAnsi="Times New Roman"/>
                <w:lang w:val="ro-RO"/>
              </w:rPr>
              <w:t xml:space="preserve">În ceea ce priveşte interzicerea plasării pe piaţă a produselor din ierburi pentru </w:t>
            </w:r>
            <w:r w:rsidRPr="008F773A">
              <w:rPr>
                <w:rFonts w:ascii="Times New Roman" w:hAnsi="Times New Roman"/>
                <w:lang w:val="ro-RO"/>
              </w:rPr>
              <w:lastRenderedPageBreak/>
              <w:t>fumat (destinat de a fi utilizat în narghilele - calian) nu se în</w:t>
            </w:r>
            <w:r w:rsidRPr="008F773A">
              <w:rPr>
                <w:rFonts w:ascii="Cambria Math" w:hAnsi="Cambria Math" w:cs="Cambria Math"/>
                <w:lang w:val="ro-RO"/>
              </w:rPr>
              <w:t>ț</w:t>
            </w:r>
            <w:r w:rsidRPr="008F773A">
              <w:rPr>
                <w:rFonts w:ascii="Times New Roman" w:hAnsi="Times New Roman"/>
                <w:lang w:val="ro-RO"/>
              </w:rPr>
              <w:t>elege care sunt acestea (în afara de narghile).De asemenea,  aceasta ar putea determina o contracţie destul de mare a pieţei legale, o reorientare a consumului către produse similare venite pe canale ilicite, precum şi diminuarea corespunzătoare a veniturilor bugetare.</w:t>
            </w:r>
          </w:p>
          <w:p w:rsidR="004511A5" w:rsidRPr="008F773A" w:rsidRDefault="004511A5" w:rsidP="00833DB5">
            <w:pPr>
              <w:jc w:val="both"/>
              <w:rPr>
                <w:rFonts w:ascii="Times New Roman" w:hAnsi="Times New Roman"/>
                <w:lang w:val="ro-RO"/>
              </w:rPr>
            </w:pPr>
          </w:p>
          <w:p w:rsidR="004511A5" w:rsidRPr="008F773A" w:rsidRDefault="004511A5" w:rsidP="008640C1">
            <w:pPr>
              <w:jc w:val="both"/>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Considerăm necesar să se ofere explica</w:t>
            </w:r>
            <w:r w:rsidRPr="008F773A">
              <w:rPr>
                <w:rFonts w:ascii="Cambria Math" w:hAnsi="Cambria Math" w:cs="Cambria Math"/>
                <w:lang w:val="ro-RO"/>
              </w:rPr>
              <w:t>ț</w:t>
            </w:r>
            <w:r w:rsidRPr="008F773A">
              <w:rPr>
                <w:rFonts w:ascii="Times New Roman" w:hAnsi="Times New Roman"/>
                <w:lang w:val="ro-RO"/>
              </w:rPr>
              <w:t xml:space="preserve">ii </w:t>
            </w:r>
            <w:r w:rsidRPr="008F773A">
              <w:rPr>
                <w:rFonts w:ascii="Cambria Math" w:hAnsi="Cambria Math" w:cs="Cambria Math"/>
                <w:lang w:val="ro-RO"/>
              </w:rPr>
              <w:t>ș</w:t>
            </w:r>
            <w:r w:rsidRPr="008F773A">
              <w:rPr>
                <w:rFonts w:ascii="Times New Roman" w:hAnsi="Times New Roman"/>
                <w:lang w:val="ro-RO"/>
              </w:rPr>
              <w:t>i defini</w:t>
            </w:r>
            <w:r w:rsidRPr="008F773A">
              <w:rPr>
                <w:rFonts w:ascii="Cambria Math" w:hAnsi="Cambria Math" w:cs="Cambria Math"/>
                <w:lang w:val="ro-RO"/>
              </w:rPr>
              <w:t>ț</w:t>
            </w:r>
            <w:r w:rsidRPr="008F773A">
              <w:rPr>
                <w:rFonts w:ascii="Times New Roman" w:hAnsi="Times New Roman"/>
                <w:lang w:val="ro-RO"/>
              </w:rPr>
              <w:t>ii despre ce reprezintă produsele din ierburi pentru fumat.</w:t>
            </w:r>
          </w:p>
        </w:tc>
        <w:tc>
          <w:tcPr>
            <w:tcW w:w="1417" w:type="dxa"/>
          </w:tcPr>
          <w:p w:rsidR="004511A5" w:rsidRPr="008F773A" w:rsidRDefault="004511A5" w:rsidP="00F838C2">
            <w:pPr>
              <w:jc w:val="both"/>
              <w:rPr>
                <w:rFonts w:ascii="Times New Roman" w:hAnsi="Times New Roman"/>
                <w:lang w:val="ro-RO"/>
              </w:rPr>
            </w:pPr>
          </w:p>
          <w:p w:rsidR="004511A5" w:rsidRPr="008F773A" w:rsidRDefault="004511A5" w:rsidP="00C25ECE">
            <w:pPr>
              <w:jc w:val="both"/>
              <w:rPr>
                <w:rFonts w:ascii="Times New Roman" w:hAnsi="Times New Roman"/>
                <w:lang w:val="ro-RO"/>
              </w:rPr>
            </w:pPr>
            <w:r w:rsidRPr="008F773A">
              <w:rPr>
                <w:rFonts w:ascii="Times New Roman" w:hAnsi="Times New Roman"/>
                <w:lang w:val="ro-RO"/>
              </w:rPr>
              <w:t>Amcham (JTI, BAT, PMI)</w:t>
            </w:r>
          </w:p>
          <w:p w:rsidR="004511A5" w:rsidRPr="008F773A" w:rsidRDefault="004511A5" w:rsidP="00F838C2">
            <w:pPr>
              <w:jc w:val="both"/>
              <w:rPr>
                <w:rFonts w:ascii="Times New Roman" w:hAnsi="Times New Roman"/>
                <w:lang w:val="ro-RO"/>
              </w:rPr>
            </w:pPr>
          </w:p>
        </w:tc>
        <w:tc>
          <w:tcPr>
            <w:tcW w:w="3402" w:type="dxa"/>
          </w:tcPr>
          <w:p w:rsidR="004511A5" w:rsidRPr="008F773A" w:rsidRDefault="004511A5" w:rsidP="00F838C2">
            <w:pPr>
              <w:jc w:val="both"/>
              <w:rPr>
                <w:rFonts w:ascii="Times New Roman" w:hAnsi="Times New Roman"/>
                <w:color w:val="222222"/>
                <w:shd w:val="clear" w:color="auto" w:fill="FFFFFF"/>
                <w:lang w:val="ro-RO"/>
              </w:rPr>
            </w:pPr>
          </w:p>
          <w:p w:rsidR="000F310F" w:rsidRPr="008F773A" w:rsidRDefault="000F310F" w:rsidP="000F310F">
            <w:pPr>
              <w:pStyle w:val="CommentText"/>
              <w:rPr>
                <w:lang w:val="ro-RO"/>
              </w:rPr>
            </w:pPr>
            <w:r w:rsidRPr="008F773A">
              <w:rPr>
                <w:lang w:val="ro-RO"/>
              </w:rPr>
              <w:t>Problema 1 a devenit problema 5.</w:t>
            </w:r>
          </w:p>
          <w:p w:rsidR="000F310F" w:rsidRPr="008F773A" w:rsidRDefault="000F310F" w:rsidP="000F310F">
            <w:pPr>
              <w:jc w:val="both"/>
              <w:rPr>
                <w:rFonts w:ascii="Times New Roman" w:hAnsi="Times New Roman"/>
                <w:color w:val="222222"/>
                <w:shd w:val="clear" w:color="auto" w:fill="FFFFFF"/>
                <w:lang w:val="ro-RO"/>
              </w:rPr>
            </w:pPr>
            <w:r w:rsidRPr="008F773A">
              <w:rPr>
                <w:rFonts w:ascii="Times New Roman" w:hAnsi="Times New Roman"/>
                <w:lang w:val="ro-RO"/>
              </w:rPr>
              <w:t>Descrierea problemei şi dimensiunea acesteia a fost modificate şi completată. În ceea ce priveşte neclaritatea, care sunt produsele din ierburi pentru fumat etc. în proiectul de lege se va da definiţia acestor noţiuni, inclusiv definiţia pentru produse asociate cu produsele din tutun.</w:t>
            </w:r>
          </w:p>
        </w:tc>
      </w:tr>
      <w:tr w:rsidR="004511A5" w:rsidRPr="008F773A" w:rsidTr="008303F9">
        <w:tc>
          <w:tcPr>
            <w:tcW w:w="2518" w:type="dxa"/>
          </w:tcPr>
          <w:p w:rsidR="004511A5" w:rsidRPr="008F773A" w:rsidRDefault="004511A5" w:rsidP="00FA7E98">
            <w:pPr>
              <w:autoSpaceDE w:val="0"/>
              <w:autoSpaceDN w:val="0"/>
              <w:adjustRightInd w:val="0"/>
              <w:jc w:val="both"/>
              <w:rPr>
                <w:rFonts w:ascii="Times New Roman" w:hAnsi="Times New Roman"/>
                <w:b/>
                <w:lang w:val="ro-RO"/>
              </w:rPr>
            </w:pPr>
          </w:p>
          <w:p w:rsidR="004511A5" w:rsidRPr="008F773A" w:rsidRDefault="004511A5" w:rsidP="00FA7E98">
            <w:pPr>
              <w:autoSpaceDE w:val="0"/>
              <w:autoSpaceDN w:val="0"/>
              <w:adjustRightInd w:val="0"/>
              <w:rPr>
                <w:rFonts w:ascii="Times New Roman" w:hAnsi="Times New Roman"/>
                <w:b/>
                <w:bCs/>
                <w:lang w:val="ro-RO"/>
              </w:rPr>
            </w:pPr>
            <w:r w:rsidRPr="008F773A">
              <w:rPr>
                <w:rFonts w:ascii="Times New Roman" w:hAnsi="Times New Roman"/>
                <w:b/>
                <w:bCs/>
                <w:lang w:val="ro-RO"/>
              </w:rPr>
              <w:t>Op</w:t>
            </w:r>
            <w:r w:rsidRPr="008F773A">
              <w:rPr>
                <w:rFonts w:ascii="Cambria Math" w:hAnsi="Cambria Math" w:cs="Cambria Math"/>
                <w:b/>
                <w:bCs/>
                <w:lang w:val="ro-RO"/>
              </w:rPr>
              <w:t>ț</w:t>
            </w:r>
            <w:r w:rsidRPr="008F773A">
              <w:rPr>
                <w:rFonts w:ascii="Times New Roman" w:hAnsi="Times New Roman"/>
                <w:b/>
                <w:bCs/>
                <w:lang w:val="ro-RO"/>
              </w:rPr>
              <w:t>iunile propuse</w:t>
            </w:r>
          </w:p>
          <w:p w:rsidR="004511A5" w:rsidRPr="008F773A" w:rsidRDefault="004511A5" w:rsidP="00FA7E98">
            <w:pPr>
              <w:autoSpaceDE w:val="0"/>
              <w:autoSpaceDN w:val="0"/>
              <w:adjustRightInd w:val="0"/>
              <w:jc w:val="both"/>
              <w:rPr>
                <w:rFonts w:ascii="Times New Roman" w:hAnsi="Times New Roman"/>
                <w:b/>
                <w:lang w:val="ro-RO"/>
              </w:rPr>
            </w:pPr>
            <w:r w:rsidRPr="008F773A">
              <w:rPr>
                <w:rFonts w:ascii="Times New Roman" w:hAnsi="Times New Roman"/>
                <w:b/>
                <w:lang w:val="ro-RO"/>
              </w:rPr>
              <w:t>Problema 2. Eficien</w:t>
            </w:r>
            <w:r w:rsidRPr="008F773A">
              <w:rPr>
                <w:rFonts w:ascii="Cambria Math" w:hAnsi="Cambria Math" w:cs="Cambria Math"/>
                <w:b/>
                <w:lang w:val="ro-RO"/>
              </w:rPr>
              <w:t>ț</w:t>
            </w:r>
            <w:r w:rsidRPr="008F773A">
              <w:rPr>
                <w:rFonts w:ascii="Times New Roman" w:hAnsi="Times New Roman"/>
                <w:b/>
                <w:lang w:val="ro-RO"/>
              </w:rPr>
              <w:t xml:space="preserve">a politicilor de control al tutunului </w:t>
            </w:r>
          </w:p>
          <w:p w:rsidR="004511A5" w:rsidRPr="008F773A" w:rsidRDefault="004511A5" w:rsidP="00D70ED9">
            <w:pPr>
              <w:jc w:val="both"/>
              <w:rPr>
                <w:rFonts w:ascii="Times New Roman" w:hAnsi="Times New Roman"/>
                <w:b/>
                <w:bCs/>
                <w:lang w:val="ro-RO"/>
              </w:rPr>
            </w:pPr>
          </w:p>
        </w:tc>
        <w:tc>
          <w:tcPr>
            <w:tcW w:w="6521" w:type="dxa"/>
          </w:tcPr>
          <w:p w:rsidR="004511A5" w:rsidRPr="008F773A" w:rsidRDefault="004511A5" w:rsidP="00DB750E">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lang w:val="ro-RO"/>
              </w:rPr>
              <w:t>Articolul 5.3 din CCCT urmăre</w:t>
            </w:r>
            <w:r w:rsidRPr="008F773A">
              <w:rPr>
                <w:rFonts w:ascii="Cambria Math" w:hAnsi="Cambria Math" w:cs="Cambria Math"/>
                <w:lang w:val="ro-RO"/>
              </w:rPr>
              <w:t>ș</w:t>
            </w:r>
            <w:r w:rsidRPr="008F773A">
              <w:rPr>
                <w:rFonts w:ascii="Times New Roman" w:hAnsi="Times New Roman"/>
                <w:lang w:val="ro-RO"/>
              </w:rPr>
              <w:t>te să protejeze procesul legislativ de influen</w:t>
            </w:r>
            <w:r w:rsidRPr="008F773A">
              <w:rPr>
                <w:rFonts w:ascii="Cambria Math" w:hAnsi="Cambria Math" w:cs="Cambria Math"/>
                <w:lang w:val="ro-RO"/>
              </w:rPr>
              <w:t>ț</w:t>
            </w:r>
            <w:r w:rsidRPr="008F773A">
              <w:rPr>
                <w:rFonts w:ascii="Times New Roman" w:hAnsi="Times New Roman"/>
                <w:lang w:val="ro-RO"/>
              </w:rPr>
              <w:t>ă excesivă. Nimeni nu ar trebui să exercite o influen</w:t>
            </w:r>
            <w:r w:rsidRPr="008F773A">
              <w:rPr>
                <w:rFonts w:ascii="Cambria Math" w:hAnsi="Cambria Math" w:cs="Cambria Math"/>
                <w:lang w:val="ro-RO"/>
              </w:rPr>
              <w:t>ț</w:t>
            </w:r>
            <w:r w:rsidRPr="008F773A">
              <w:rPr>
                <w:rFonts w:ascii="Times New Roman" w:hAnsi="Times New Roman"/>
                <w:lang w:val="ro-RO"/>
              </w:rPr>
              <w:t>ă nejustificată asupra legislatorilor. Acest articol î</w:t>
            </w:r>
            <w:r w:rsidRPr="008F773A">
              <w:rPr>
                <w:rFonts w:ascii="Cambria Math" w:hAnsi="Cambria Math" w:cs="Cambria Math"/>
                <w:lang w:val="ro-RO"/>
              </w:rPr>
              <w:t>ș</w:t>
            </w:r>
            <w:r w:rsidRPr="008F773A">
              <w:rPr>
                <w:rFonts w:ascii="Times New Roman" w:hAnsi="Times New Roman"/>
                <w:lang w:val="ro-RO"/>
              </w:rPr>
              <w:t>i propune să păstreze integritatea procesului legislativ, în special, prin evitarea comportamentului ilicit. Acesta prevede că autorită</w:t>
            </w:r>
            <w:r w:rsidRPr="008F773A">
              <w:rPr>
                <w:rFonts w:ascii="Cambria Math" w:hAnsi="Cambria Math" w:cs="Cambria Math"/>
                <w:lang w:val="ro-RO"/>
              </w:rPr>
              <w:t>ț</w:t>
            </w:r>
            <w:r w:rsidRPr="008F773A">
              <w:rPr>
                <w:rFonts w:ascii="Times New Roman" w:hAnsi="Times New Roman"/>
                <w:lang w:val="ro-RO"/>
              </w:rPr>
              <w:t>ile nu trebuie să accepte ca politicile propuse să fie influen</w:t>
            </w:r>
            <w:r w:rsidRPr="008F773A">
              <w:rPr>
                <w:rFonts w:ascii="Cambria Math" w:hAnsi="Cambria Math" w:cs="Cambria Math"/>
                <w:lang w:val="ro-RO"/>
              </w:rPr>
              <w:t>ț</w:t>
            </w:r>
            <w:r w:rsidRPr="008F773A">
              <w:rPr>
                <w:rFonts w:ascii="Times New Roman" w:hAnsi="Times New Roman"/>
                <w:lang w:val="ro-RO"/>
              </w:rPr>
              <w:t>ate de către agen</w:t>
            </w:r>
            <w:r w:rsidRPr="008F773A">
              <w:rPr>
                <w:rFonts w:ascii="Cambria Math" w:hAnsi="Cambria Math" w:cs="Cambria Math"/>
                <w:lang w:val="ro-RO"/>
              </w:rPr>
              <w:t>ț</w:t>
            </w:r>
            <w:r w:rsidRPr="008F773A">
              <w:rPr>
                <w:rFonts w:ascii="Times New Roman" w:hAnsi="Times New Roman"/>
                <w:lang w:val="ro-RO"/>
              </w:rPr>
              <w:t xml:space="preserve">ii economici. </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lang w:val="ro-RO"/>
              </w:rPr>
              <w:t>Excluderea oricărei păr</w:t>
            </w:r>
            <w:r w:rsidRPr="008F773A">
              <w:rPr>
                <w:rFonts w:ascii="Cambria Math" w:hAnsi="Cambria Math" w:cs="Cambria Math"/>
                <w:lang w:val="ro-RO"/>
              </w:rPr>
              <w:t>ț</w:t>
            </w:r>
            <w:r w:rsidRPr="008F773A">
              <w:rPr>
                <w:rFonts w:ascii="Times New Roman" w:hAnsi="Times New Roman"/>
                <w:lang w:val="ro-RO"/>
              </w:rPr>
              <w:t xml:space="preserve">i interesate din procesul de reglementare nu trebuie să se întâmple </w:t>
            </w:r>
            <w:r w:rsidRPr="008F773A">
              <w:rPr>
                <w:rFonts w:ascii="Cambria Math" w:hAnsi="Cambria Math" w:cs="Cambria Math"/>
                <w:lang w:val="ro-RO"/>
              </w:rPr>
              <w:t>ș</w:t>
            </w:r>
            <w:r w:rsidRPr="008F773A">
              <w:rPr>
                <w:rFonts w:ascii="Times New Roman" w:hAnsi="Times New Roman"/>
                <w:lang w:val="ro-RO"/>
              </w:rPr>
              <w:t>i nu este adecvată, ea nu este solu</w:t>
            </w:r>
            <w:r w:rsidRPr="008F773A">
              <w:rPr>
                <w:rFonts w:ascii="Cambria Math" w:hAnsi="Cambria Math" w:cs="Cambria Math"/>
                <w:lang w:val="ro-RO"/>
              </w:rPr>
              <w:t>ț</w:t>
            </w:r>
            <w:r w:rsidRPr="008F773A">
              <w:rPr>
                <w:rFonts w:ascii="Times New Roman" w:hAnsi="Times New Roman"/>
                <w:lang w:val="ro-RO"/>
              </w:rPr>
              <w:t xml:space="preserve">ia pentru a aborda obiectivele articolului 5.3, </w:t>
            </w:r>
            <w:r w:rsidRPr="008F773A">
              <w:rPr>
                <w:rFonts w:ascii="Cambria Math" w:hAnsi="Cambria Math" w:cs="Cambria Math"/>
                <w:lang w:val="ro-RO"/>
              </w:rPr>
              <w:t>ș</w:t>
            </w:r>
            <w:r w:rsidRPr="008F773A">
              <w:rPr>
                <w:rFonts w:ascii="Times New Roman" w:hAnsi="Times New Roman"/>
                <w:lang w:val="ro-RO"/>
              </w:rPr>
              <w:t>i anume prevenirea influen</w:t>
            </w:r>
            <w:r w:rsidRPr="008F773A">
              <w:rPr>
                <w:rFonts w:ascii="Cambria Math" w:hAnsi="Cambria Math" w:cs="Cambria Math"/>
                <w:lang w:val="ro-RO"/>
              </w:rPr>
              <w:t>ț</w:t>
            </w:r>
            <w:r w:rsidRPr="008F773A">
              <w:rPr>
                <w:rFonts w:ascii="Times New Roman" w:hAnsi="Times New Roman"/>
                <w:lang w:val="ro-RO"/>
              </w:rPr>
              <w:t xml:space="preserve">ei nejustificate. </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lang w:val="ro-RO"/>
              </w:rPr>
              <w:t>Principiile bunei guvernări sunt reflectate în articolele  constitu</w:t>
            </w:r>
            <w:r w:rsidRPr="008F773A">
              <w:rPr>
                <w:rFonts w:ascii="Cambria Math" w:hAnsi="Cambria Math" w:cs="Cambria Math"/>
                <w:lang w:val="ro-RO"/>
              </w:rPr>
              <w:t>ț</w:t>
            </w:r>
            <w:r w:rsidRPr="008F773A">
              <w:rPr>
                <w:rFonts w:ascii="Times New Roman" w:hAnsi="Times New Roman"/>
                <w:lang w:val="ro-RO"/>
              </w:rPr>
              <w:t>ionale (în special art. 1 (3), art. 34, art. 52, art. 126. De asemenea trebuie men</w:t>
            </w:r>
            <w:r w:rsidRPr="008F773A">
              <w:rPr>
                <w:rFonts w:ascii="Cambria Math" w:hAnsi="Cambria Math" w:cs="Cambria Math"/>
                <w:lang w:val="ro-RO"/>
              </w:rPr>
              <w:t>ț</w:t>
            </w:r>
            <w:r w:rsidRPr="008F773A">
              <w:rPr>
                <w:rFonts w:ascii="Times New Roman" w:hAnsi="Times New Roman"/>
                <w:lang w:val="ro-RO"/>
              </w:rPr>
              <w:t xml:space="preserve">ionate </w:t>
            </w:r>
            <w:r w:rsidRPr="008F773A">
              <w:rPr>
                <w:rFonts w:ascii="Cambria Math" w:hAnsi="Cambria Math" w:cs="Cambria Math"/>
                <w:lang w:val="ro-RO"/>
              </w:rPr>
              <w:t>ș</w:t>
            </w:r>
            <w:r w:rsidRPr="008F773A">
              <w:rPr>
                <w:rFonts w:ascii="Times New Roman" w:hAnsi="Times New Roman"/>
                <w:lang w:val="ro-RO"/>
              </w:rPr>
              <w:t>i principiile dreptului interna</w:t>
            </w:r>
            <w:r w:rsidRPr="008F773A">
              <w:rPr>
                <w:rFonts w:ascii="Cambria Math" w:hAnsi="Cambria Math" w:cs="Cambria Math"/>
                <w:lang w:val="ro-RO"/>
              </w:rPr>
              <w:t>ț</w:t>
            </w:r>
            <w:r w:rsidRPr="008F773A">
              <w:rPr>
                <w:rFonts w:ascii="Times New Roman" w:hAnsi="Times New Roman"/>
                <w:lang w:val="ro-RO"/>
              </w:rPr>
              <w:t>ional cum sunt democra</w:t>
            </w:r>
            <w:r w:rsidRPr="008F773A">
              <w:rPr>
                <w:rFonts w:ascii="Cambria Math" w:hAnsi="Cambria Math" w:cs="Cambria Math"/>
                <w:lang w:val="ro-RO"/>
              </w:rPr>
              <w:t>ț</w:t>
            </w:r>
            <w:r w:rsidRPr="008F773A">
              <w:rPr>
                <w:rFonts w:ascii="Times New Roman" w:hAnsi="Times New Roman"/>
                <w:lang w:val="ro-RO"/>
              </w:rPr>
              <w:t xml:space="preserve">ia participativă, de non-discriminare,  libertatea de exprimare,  precum </w:t>
            </w:r>
            <w:r w:rsidRPr="008F773A">
              <w:rPr>
                <w:rFonts w:ascii="Cambria Math" w:hAnsi="Cambria Math" w:cs="Cambria Math"/>
                <w:lang w:val="ro-RO"/>
              </w:rPr>
              <w:t>ș</w:t>
            </w:r>
            <w:r w:rsidRPr="008F773A">
              <w:rPr>
                <w:rFonts w:ascii="Times New Roman" w:hAnsi="Times New Roman"/>
                <w:lang w:val="ro-RO"/>
              </w:rPr>
              <w:t>i independen</w:t>
            </w:r>
            <w:r w:rsidRPr="008F773A">
              <w:rPr>
                <w:rFonts w:ascii="Cambria Math" w:hAnsi="Cambria Math" w:cs="Cambria Math"/>
                <w:lang w:val="ro-RO"/>
              </w:rPr>
              <w:t>ț</w:t>
            </w:r>
            <w:r w:rsidRPr="008F773A">
              <w:rPr>
                <w:rFonts w:ascii="Times New Roman" w:hAnsi="Times New Roman"/>
                <w:lang w:val="ro-RO"/>
              </w:rPr>
              <w:t xml:space="preserve">a </w:t>
            </w:r>
            <w:r w:rsidRPr="008F773A">
              <w:rPr>
                <w:rFonts w:ascii="Cambria Math" w:hAnsi="Cambria Math" w:cs="Cambria Math"/>
                <w:lang w:val="ro-RO"/>
              </w:rPr>
              <w:t>ș</w:t>
            </w:r>
            <w:r w:rsidRPr="008F773A">
              <w:rPr>
                <w:rFonts w:ascii="Times New Roman" w:hAnsi="Times New Roman"/>
                <w:lang w:val="ro-RO"/>
              </w:rPr>
              <w:t>i impar</w:t>
            </w:r>
            <w:r w:rsidRPr="008F773A">
              <w:rPr>
                <w:rFonts w:ascii="Cambria Math" w:hAnsi="Cambria Math" w:cs="Cambria Math"/>
                <w:lang w:val="ro-RO"/>
              </w:rPr>
              <w:t>ț</w:t>
            </w:r>
            <w:r w:rsidRPr="008F773A">
              <w:rPr>
                <w:rFonts w:ascii="Times New Roman" w:hAnsi="Times New Roman"/>
                <w:lang w:val="ro-RO"/>
              </w:rPr>
              <w:t>ialitatea factorilor de decizie. Principiile na</w:t>
            </w:r>
            <w:r w:rsidRPr="008F773A">
              <w:rPr>
                <w:rFonts w:ascii="Cambria Math" w:hAnsi="Cambria Math" w:cs="Cambria Math"/>
                <w:lang w:val="ro-RO"/>
              </w:rPr>
              <w:t>ț</w:t>
            </w:r>
            <w:r w:rsidRPr="008F773A">
              <w:rPr>
                <w:rFonts w:ascii="Times New Roman" w:hAnsi="Times New Roman"/>
                <w:lang w:val="ro-RO"/>
              </w:rPr>
              <w:t>ionale con</w:t>
            </w:r>
            <w:r w:rsidRPr="008F773A">
              <w:rPr>
                <w:rFonts w:ascii="Cambria Math" w:hAnsi="Cambria Math" w:cs="Cambria Math"/>
                <w:lang w:val="ro-RO"/>
              </w:rPr>
              <w:t>ț</w:t>
            </w:r>
            <w:r w:rsidRPr="008F773A">
              <w:rPr>
                <w:rFonts w:ascii="Times New Roman" w:hAnsi="Times New Roman"/>
                <w:lang w:val="ro-RO"/>
              </w:rPr>
              <w:t xml:space="preserve">inute în art. 4 (2) </w:t>
            </w:r>
            <w:r w:rsidRPr="008F773A">
              <w:rPr>
                <w:rFonts w:ascii="Cambria Math" w:hAnsi="Cambria Math" w:cs="Cambria Math"/>
                <w:lang w:val="ro-RO"/>
              </w:rPr>
              <w:t>ș</w:t>
            </w:r>
            <w:r w:rsidRPr="008F773A">
              <w:rPr>
                <w:rFonts w:ascii="Times New Roman" w:hAnsi="Times New Roman"/>
                <w:lang w:val="ro-RO"/>
              </w:rPr>
              <w:t xml:space="preserve">i art. 4 (3) din Legea nr. 780 din 27.12.2001 privind procesul legislativ </w:t>
            </w:r>
            <w:r w:rsidRPr="008F773A">
              <w:rPr>
                <w:rFonts w:ascii="Cambria Math" w:hAnsi="Cambria Math" w:cs="Cambria Math"/>
                <w:lang w:val="ro-RO"/>
              </w:rPr>
              <w:t>ș</w:t>
            </w:r>
            <w:r w:rsidRPr="008F773A">
              <w:rPr>
                <w:rFonts w:ascii="Times New Roman" w:hAnsi="Times New Roman"/>
                <w:lang w:val="ro-RO"/>
              </w:rPr>
              <w:t>i articolul 5.3 se referă la faptul că implementarea trebuie să fie " în conformitate cu legisla</w:t>
            </w:r>
            <w:r w:rsidRPr="008F773A">
              <w:rPr>
                <w:rFonts w:ascii="Cambria Math" w:hAnsi="Cambria Math" w:cs="Cambria Math"/>
                <w:lang w:val="ro-RO"/>
              </w:rPr>
              <w:t>ț</w:t>
            </w:r>
            <w:r w:rsidRPr="008F773A">
              <w:rPr>
                <w:rFonts w:ascii="Times New Roman" w:hAnsi="Times New Roman"/>
                <w:lang w:val="ro-RO"/>
              </w:rPr>
              <w:t>ia na</w:t>
            </w:r>
            <w:r w:rsidRPr="008F773A">
              <w:rPr>
                <w:rFonts w:ascii="Cambria Math" w:hAnsi="Cambria Math" w:cs="Cambria Math"/>
                <w:lang w:val="ro-RO"/>
              </w:rPr>
              <w:t>ț</w:t>
            </w:r>
            <w:r w:rsidRPr="008F773A">
              <w:rPr>
                <w:rFonts w:ascii="Times New Roman" w:hAnsi="Times New Roman"/>
                <w:lang w:val="ro-RO"/>
              </w:rPr>
              <w:t>ională". Industria tutunului  face parte din solu</w:t>
            </w:r>
            <w:r w:rsidRPr="008F773A">
              <w:rPr>
                <w:rFonts w:ascii="Cambria Math" w:hAnsi="Cambria Math" w:cs="Cambria Math"/>
                <w:lang w:val="ro-RO"/>
              </w:rPr>
              <w:t>ț</w:t>
            </w:r>
            <w:r w:rsidRPr="008F773A">
              <w:rPr>
                <w:rFonts w:ascii="Times New Roman" w:hAnsi="Times New Roman"/>
                <w:lang w:val="ro-RO"/>
              </w:rPr>
              <w:t xml:space="preserve">ie, ea participă în mod constructiv la dezbaterile de reglementare </w:t>
            </w:r>
            <w:r w:rsidRPr="008F773A">
              <w:rPr>
                <w:rFonts w:ascii="Cambria Math" w:hAnsi="Cambria Math" w:cs="Cambria Math"/>
                <w:lang w:val="ro-RO"/>
              </w:rPr>
              <w:t>ș</w:t>
            </w:r>
            <w:r w:rsidRPr="008F773A">
              <w:rPr>
                <w:rFonts w:ascii="Times New Roman" w:hAnsi="Times New Roman"/>
                <w:lang w:val="ro-RO"/>
              </w:rPr>
              <w:t>i presupune ac</w:t>
            </w:r>
            <w:r w:rsidRPr="008F773A">
              <w:rPr>
                <w:rFonts w:ascii="Cambria Math" w:hAnsi="Cambria Math" w:cs="Cambria Math"/>
                <w:lang w:val="ro-RO"/>
              </w:rPr>
              <w:t>ț</w:t>
            </w:r>
            <w:r w:rsidRPr="008F773A">
              <w:rPr>
                <w:rFonts w:ascii="Times New Roman" w:hAnsi="Times New Roman"/>
                <w:lang w:val="ro-RO"/>
              </w:rPr>
              <w:t>iuni având drept obiective transparen</w:t>
            </w:r>
            <w:r w:rsidRPr="008F773A">
              <w:rPr>
                <w:rFonts w:ascii="Cambria Math" w:hAnsi="Cambria Math" w:cs="Cambria Math"/>
                <w:lang w:val="ro-RO"/>
              </w:rPr>
              <w:t>ț</w:t>
            </w:r>
            <w:r w:rsidRPr="008F773A">
              <w:rPr>
                <w:rFonts w:ascii="Times New Roman" w:hAnsi="Times New Roman"/>
                <w:lang w:val="ro-RO"/>
              </w:rPr>
              <w:t>a politicilor publice în raport cu autorită</w:t>
            </w:r>
            <w:r w:rsidRPr="008F773A">
              <w:rPr>
                <w:rFonts w:ascii="Cambria Math" w:hAnsi="Cambria Math" w:cs="Cambria Math"/>
                <w:lang w:val="ro-RO"/>
              </w:rPr>
              <w:t>ț</w:t>
            </w:r>
            <w:r w:rsidRPr="008F773A">
              <w:rPr>
                <w:rFonts w:ascii="Times New Roman" w:hAnsi="Times New Roman"/>
                <w:lang w:val="ro-RO"/>
              </w:rPr>
              <w:t>ile.</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Este necesar ca Articolul 5.3 din CCCT să fie pus în aplicare în conformitate cu legisla</w:t>
            </w:r>
            <w:r w:rsidRPr="008F773A">
              <w:rPr>
                <w:rFonts w:ascii="Cambria Math" w:hAnsi="Cambria Math" w:cs="Cambria Math"/>
                <w:lang w:val="ro-RO"/>
              </w:rPr>
              <w:t>ț</w:t>
            </w:r>
            <w:r w:rsidRPr="008F773A">
              <w:rPr>
                <w:rFonts w:ascii="Times New Roman" w:hAnsi="Times New Roman"/>
                <w:lang w:val="ro-RO"/>
              </w:rPr>
              <w:t>ia na</w:t>
            </w:r>
            <w:r w:rsidRPr="008F773A">
              <w:rPr>
                <w:rFonts w:ascii="Cambria Math" w:hAnsi="Cambria Math" w:cs="Cambria Math"/>
                <w:lang w:val="ro-RO"/>
              </w:rPr>
              <w:t>ț</w:t>
            </w:r>
            <w:r w:rsidRPr="008F773A">
              <w:rPr>
                <w:rFonts w:ascii="Times New Roman" w:hAnsi="Times New Roman"/>
                <w:lang w:val="ro-RO"/>
              </w:rPr>
              <w:t>ională. Articolele  Constitu</w:t>
            </w:r>
            <w:r w:rsidRPr="008F773A">
              <w:rPr>
                <w:rFonts w:ascii="Cambria Math" w:hAnsi="Cambria Math" w:cs="Cambria Math"/>
                <w:lang w:val="ro-RO"/>
              </w:rPr>
              <w:t>ț</w:t>
            </w:r>
            <w:r w:rsidRPr="008F773A">
              <w:rPr>
                <w:rFonts w:ascii="Times New Roman" w:hAnsi="Times New Roman"/>
                <w:lang w:val="ro-RO"/>
              </w:rPr>
              <w:t xml:space="preserve">ionale 34 - dreptul la informare </w:t>
            </w:r>
            <w:r w:rsidRPr="008F773A">
              <w:rPr>
                <w:rFonts w:ascii="Cambria Math" w:hAnsi="Cambria Math" w:cs="Cambria Math"/>
                <w:lang w:val="ro-RO"/>
              </w:rPr>
              <w:t>ș</w:t>
            </w:r>
            <w:r w:rsidRPr="008F773A">
              <w:rPr>
                <w:rFonts w:ascii="Times New Roman" w:hAnsi="Times New Roman"/>
                <w:lang w:val="ro-RO"/>
              </w:rPr>
              <w:t>i 52 - dreptul la peti</w:t>
            </w:r>
            <w:r w:rsidRPr="008F773A">
              <w:rPr>
                <w:rFonts w:ascii="Cambria Math" w:hAnsi="Cambria Math" w:cs="Cambria Math"/>
                <w:lang w:val="ro-RO"/>
              </w:rPr>
              <w:t>ț</w:t>
            </w:r>
            <w:r w:rsidRPr="008F773A">
              <w:rPr>
                <w:rFonts w:ascii="Times New Roman" w:hAnsi="Times New Roman"/>
                <w:lang w:val="ro-RO"/>
              </w:rPr>
              <w:t xml:space="preserve">ionare, sugerează că beneficiile fundamentale </w:t>
            </w:r>
            <w:r w:rsidRPr="008F773A">
              <w:rPr>
                <w:rFonts w:ascii="Times New Roman" w:hAnsi="Times New Roman"/>
                <w:lang w:val="ro-RO"/>
              </w:rPr>
              <w:lastRenderedPageBreak/>
              <w:t>ale democra</w:t>
            </w:r>
            <w:r w:rsidRPr="008F773A">
              <w:rPr>
                <w:rFonts w:ascii="Cambria Math" w:hAnsi="Cambria Math" w:cs="Cambria Math"/>
                <w:lang w:val="ro-RO"/>
              </w:rPr>
              <w:t>ț</w:t>
            </w:r>
            <w:r w:rsidRPr="008F773A">
              <w:rPr>
                <w:rFonts w:ascii="Times New Roman" w:hAnsi="Times New Roman"/>
                <w:lang w:val="ro-RO"/>
              </w:rPr>
              <w:t xml:space="preserve">iei participative </w:t>
            </w:r>
            <w:r w:rsidRPr="008F773A">
              <w:rPr>
                <w:rFonts w:ascii="Cambria Math" w:hAnsi="Cambria Math" w:cs="Cambria Math"/>
                <w:lang w:val="ro-RO"/>
              </w:rPr>
              <w:t>ș</w:t>
            </w:r>
            <w:r w:rsidRPr="008F773A">
              <w:rPr>
                <w:rFonts w:ascii="Times New Roman" w:hAnsi="Times New Roman"/>
                <w:lang w:val="ro-RO"/>
              </w:rPr>
              <w:t>i o bună reglementare nu sunt în conformitate cu articolul 5.3 din CCCT care are în general un caracter de recomandare (Vezi ANEXA 2).</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lang w:val="ro-RO"/>
              </w:rPr>
              <w:t>Potrivit art. 5 al Legii nr. 239 din 13.11.2008 privind transparen</w:t>
            </w:r>
            <w:r w:rsidRPr="008F773A">
              <w:rPr>
                <w:rFonts w:ascii="Cambria Math" w:hAnsi="Cambria Math" w:cs="Cambria Math"/>
                <w:lang w:val="ro-RO"/>
              </w:rPr>
              <w:t>ț</w:t>
            </w:r>
            <w:r w:rsidRPr="008F773A">
              <w:rPr>
                <w:rFonts w:ascii="Times New Roman" w:hAnsi="Times New Roman"/>
                <w:lang w:val="ro-RO"/>
              </w:rPr>
              <w:t>a procesului legislativ, care prevede principiile de transparen</w:t>
            </w:r>
            <w:r w:rsidRPr="008F773A">
              <w:rPr>
                <w:rFonts w:ascii="Cambria Math" w:hAnsi="Cambria Math" w:cs="Cambria Math"/>
                <w:lang w:val="ro-RO"/>
              </w:rPr>
              <w:t>ț</w:t>
            </w:r>
            <w:r w:rsidRPr="008F773A">
              <w:rPr>
                <w:rFonts w:ascii="Times New Roman" w:hAnsi="Times New Roman"/>
                <w:lang w:val="ro-RO"/>
              </w:rPr>
              <w:t>ă a procesului legislativ, autorită</w:t>
            </w:r>
            <w:r w:rsidRPr="008F773A">
              <w:rPr>
                <w:rFonts w:ascii="Cambria Math" w:hAnsi="Cambria Math" w:cs="Cambria Math"/>
                <w:lang w:val="ro-RO"/>
              </w:rPr>
              <w:t>ț</w:t>
            </w:r>
            <w:r w:rsidRPr="008F773A">
              <w:rPr>
                <w:rFonts w:ascii="Times New Roman" w:hAnsi="Times New Roman"/>
                <w:lang w:val="ro-RO"/>
              </w:rPr>
              <w:t>ile ar trebui să asigure informarea adecvată a popula</w:t>
            </w:r>
            <w:r w:rsidRPr="008F773A">
              <w:rPr>
                <w:rFonts w:ascii="Cambria Math" w:hAnsi="Cambria Math" w:cs="Cambria Math"/>
                <w:lang w:val="ro-RO"/>
              </w:rPr>
              <w:t>ț</w:t>
            </w:r>
            <w:r w:rsidRPr="008F773A">
              <w:rPr>
                <w:rFonts w:ascii="Times New Roman" w:hAnsi="Times New Roman"/>
                <w:lang w:val="ro-RO"/>
              </w:rPr>
              <w:t xml:space="preserve">iei (inclusiv industria tutunului), cu privire la modificările posibile </w:t>
            </w:r>
            <w:r w:rsidRPr="008F773A">
              <w:rPr>
                <w:rFonts w:ascii="Cambria Math" w:hAnsi="Cambria Math" w:cs="Cambria Math"/>
                <w:lang w:val="ro-RO"/>
              </w:rPr>
              <w:t>ș</w:t>
            </w:r>
            <w:r w:rsidRPr="008F773A">
              <w:rPr>
                <w:rFonts w:ascii="Times New Roman" w:hAnsi="Times New Roman"/>
                <w:lang w:val="ro-RO"/>
              </w:rPr>
              <w:t>i de a se asigura că toate păr</w:t>
            </w:r>
            <w:r w:rsidRPr="008F773A">
              <w:rPr>
                <w:rFonts w:ascii="Cambria Math" w:hAnsi="Cambria Math" w:cs="Cambria Math"/>
                <w:lang w:val="ro-RO"/>
              </w:rPr>
              <w:t>ț</w:t>
            </w:r>
            <w:r w:rsidRPr="008F773A">
              <w:rPr>
                <w:rFonts w:ascii="Times New Roman" w:hAnsi="Times New Roman"/>
                <w:lang w:val="ro-RO"/>
              </w:rPr>
              <w:t xml:space="preserve">ile interesate participă la procesul de luare a deciziilor. Mai mult decât atât, în conformitate cu art. 6 din prezenta lege  orice parte interesată are dreptul de a fi implicată la orice nivel al procesului decizional </w:t>
            </w:r>
            <w:r w:rsidRPr="008F773A">
              <w:rPr>
                <w:rFonts w:ascii="Cambria Math" w:hAnsi="Cambria Math" w:cs="Cambria Math"/>
                <w:lang w:val="ro-RO"/>
              </w:rPr>
              <w:t>ș</w:t>
            </w:r>
            <w:r w:rsidRPr="008F773A">
              <w:rPr>
                <w:rFonts w:ascii="Times New Roman" w:hAnsi="Times New Roman"/>
                <w:lang w:val="ro-RO"/>
              </w:rPr>
              <w:t>i (inclusiv, dar nu limitat la recomandări, propuneri  solicitând informa</w:t>
            </w:r>
            <w:r w:rsidRPr="008F773A">
              <w:rPr>
                <w:rFonts w:ascii="Cambria Math" w:hAnsi="Cambria Math" w:cs="Cambria Math"/>
                <w:lang w:val="ro-RO"/>
              </w:rPr>
              <w:t>ț</w:t>
            </w:r>
            <w:r w:rsidRPr="008F773A">
              <w:rPr>
                <w:rFonts w:ascii="Times New Roman" w:hAnsi="Times New Roman"/>
                <w:lang w:val="ro-RO"/>
              </w:rPr>
              <w:t>ii în conformitate cu Legea nr. 982 din 11.05.2000 privind accesul la informa</w:t>
            </w:r>
            <w:r w:rsidRPr="008F773A">
              <w:rPr>
                <w:rFonts w:ascii="Cambria Math" w:hAnsi="Cambria Math" w:cs="Cambria Math"/>
                <w:lang w:val="ro-RO"/>
              </w:rPr>
              <w:t>ț</w:t>
            </w:r>
            <w:r w:rsidRPr="008F773A">
              <w:rPr>
                <w:rFonts w:ascii="Times New Roman" w:hAnsi="Times New Roman"/>
                <w:lang w:val="ro-RO"/>
              </w:rPr>
              <w:t>ie).  În plus, art. 7 din Legea nr. 239 cere de la autorită</w:t>
            </w:r>
            <w:r w:rsidRPr="008F773A">
              <w:rPr>
                <w:rFonts w:ascii="Cambria Math" w:hAnsi="Cambria Math" w:cs="Cambria Math"/>
                <w:lang w:val="ro-RO"/>
              </w:rPr>
              <w:t>ț</w:t>
            </w:r>
            <w:r w:rsidRPr="008F773A">
              <w:rPr>
                <w:rFonts w:ascii="Times New Roman" w:hAnsi="Times New Roman"/>
                <w:lang w:val="ro-RO"/>
              </w:rPr>
              <w:t>i să consulte toate păr</w:t>
            </w:r>
            <w:r w:rsidRPr="008F773A">
              <w:rPr>
                <w:rFonts w:ascii="Cambria Math" w:hAnsi="Cambria Math" w:cs="Cambria Math"/>
                <w:lang w:val="ro-RO"/>
              </w:rPr>
              <w:t>ț</w:t>
            </w:r>
            <w:r w:rsidRPr="008F773A">
              <w:rPr>
                <w:rFonts w:ascii="Times New Roman" w:hAnsi="Times New Roman"/>
                <w:lang w:val="ro-RO"/>
              </w:rPr>
              <w:t>ile interesate atunci când adoptă acte legislative. Este de remarcat faptul că Legea nr. 239 prevede de asemenea obliga</w:t>
            </w:r>
            <w:r w:rsidRPr="008F773A">
              <w:rPr>
                <w:rFonts w:ascii="Cambria Math" w:hAnsi="Cambria Math" w:cs="Cambria Math"/>
                <w:lang w:val="ro-RO"/>
              </w:rPr>
              <w:t>ț</w:t>
            </w:r>
            <w:r w:rsidRPr="008F773A">
              <w:rPr>
                <w:rFonts w:ascii="Times New Roman" w:hAnsi="Times New Roman"/>
                <w:lang w:val="ro-RO"/>
              </w:rPr>
              <w:t>ia de a oferi posibilitatea egală de participare la procesul legislativ a tuturor păr</w:t>
            </w:r>
            <w:r w:rsidRPr="008F773A">
              <w:rPr>
                <w:rFonts w:ascii="Cambria Math" w:hAnsi="Cambria Math" w:cs="Cambria Math"/>
                <w:lang w:val="ro-RO"/>
              </w:rPr>
              <w:t>ț</w:t>
            </w:r>
            <w:r w:rsidRPr="008F773A">
              <w:rPr>
                <w:rFonts w:ascii="Times New Roman" w:hAnsi="Times New Roman"/>
                <w:lang w:val="ro-RO"/>
              </w:rPr>
              <w:t xml:space="preserve">ilor interesate (art. 5). </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Cambria Math" w:hAnsi="Cambria Math" w:cs="Cambria Math"/>
                <w:lang w:val="ro-RO"/>
              </w:rPr>
              <w:t>Ț</w:t>
            </w:r>
            <w:r w:rsidRPr="008F773A">
              <w:rPr>
                <w:rFonts w:ascii="Times New Roman" w:hAnsi="Times New Roman"/>
                <w:lang w:val="ro-RO"/>
              </w:rPr>
              <w:t>inând cont de cele men</w:t>
            </w:r>
            <w:r w:rsidRPr="008F773A">
              <w:rPr>
                <w:rFonts w:ascii="Cambria Math" w:hAnsi="Cambria Math" w:cs="Cambria Math"/>
                <w:lang w:val="ro-RO"/>
              </w:rPr>
              <w:t>ț</w:t>
            </w:r>
            <w:r w:rsidRPr="008F773A">
              <w:rPr>
                <w:rFonts w:ascii="Times New Roman" w:hAnsi="Times New Roman"/>
                <w:lang w:val="ro-RO"/>
              </w:rPr>
              <w:t xml:space="preserve">ionate este recomandabil să fie eliminată prevederea cu referire la interzicerea parteneriatului cu </w:t>
            </w:r>
            <w:r w:rsidRPr="008F773A">
              <w:rPr>
                <w:rFonts w:ascii="Cambria Math" w:hAnsi="Cambria Math" w:cs="Cambria Math"/>
                <w:lang w:val="ro-RO"/>
              </w:rPr>
              <w:t>ș</w:t>
            </w:r>
            <w:r w:rsidRPr="008F773A">
              <w:rPr>
                <w:rFonts w:ascii="Times New Roman" w:hAnsi="Times New Roman"/>
                <w:lang w:val="ro-RO"/>
              </w:rPr>
              <w:t>i a tuturor contribu</w:t>
            </w:r>
            <w:r w:rsidRPr="008F773A">
              <w:rPr>
                <w:rFonts w:ascii="Cambria Math" w:hAnsi="Cambria Math" w:cs="Cambria Math"/>
                <w:lang w:val="ro-RO"/>
              </w:rPr>
              <w:t>ț</w:t>
            </w:r>
            <w:r w:rsidRPr="008F773A">
              <w:rPr>
                <w:rFonts w:ascii="Times New Roman" w:hAnsi="Times New Roman"/>
                <w:lang w:val="ro-RO"/>
              </w:rPr>
              <w:t>iilor din partea industriei tutunului. Industria tutunului, asemenea altor agen</w:t>
            </w:r>
            <w:r w:rsidRPr="008F773A">
              <w:rPr>
                <w:rFonts w:ascii="Cambria Math" w:hAnsi="Cambria Math" w:cs="Cambria Math"/>
                <w:lang w:val="ro-RO"/>
              </w:rPr>
              <w:t>ț</w:t>
            </w:r>
            <w:r w:rsidRPr="008F773A">
              <w:rPr>
                <w:rFonts w:ascii="Times New Roman" w:hAnsi="Times New Roman"/>
                <w:lang w:val="ro-RO"/>
              </w:rPr>
              <w:t xml:space="preserve">i economici din </w:t>
            </w:r>
            <w:r w:rsidRPr="008F773A">
              <w:rPr>
                <w:rFonts w:ascii="Cambria Math" w:hAnsi="Cambria Math" w:cs="Cambria Math"/>
                <w:lang w:val="ro-RO"/>
              </w:rPr>
              <w:t>ț</w:t>
            </w:r>
            <w:r w:rsidRPr="008F773A">
              <w:rPr>
                <w:rFonts w:ascii="Times New Roman" w:hAnsi="Times New Roman"/>
                <w:lang w:val="ro-RO"/>
              </w:rPr>
              <w:t>ară sau companii multina</w:t>
            </w:r>
            <w:r w:rsidRPr="008F773A">
              <w:rPr>
                <w:rFonts w:ascii="Cambria Math" w:hAnsi="Cambria Math" w:cs="Cambria Math"/>
                <w:lang w:val="ro-RO"/>
              </w:rPr>
              <w:t>ț</w:t>
            </w:r>
            <w:r w:rsidRPr="008F773A">
              <w:rPr>
                <w:rFonts w:ascii="Times New Roman" w:hAnsi="Times New Roman"/>
                <w:lang w:val="ro-RO"/>
              </w:rPr>
              <w:t xml:space="preserve">ionale participă activ </w:t>
            </w:r>
            <w:r w:rsidRPr="008F773A">
              <w:rPr>
                <w:rFonts w:ascii="Cambria Math" w:hAnsi="Cambria Math" w:cs="Cambria Math"/>
                <w:lang w:val="ro-RO"/>
              </w:rPr>
              <w:t>ș</w:t>
            </w:r>
            <w:r w:rsidRPr="008F773A">
              <w:rPr>
                <w:rFonts w:ascii="Times New Roman" w:hAnsi="Times New Roman"/>
                <w:lang w:val="ro-RO"/>
              </w:rPr>
              <w:t>i se implică în lupta cu comer</w:t>
            </w:r>
            <w:r w:rsidRPr="008F773A">
              <w:rPr>
                <w:rFonts w:ascii="Cambria Math" w:hAnsi="Cambria Math" w:cs="Cambria Math"/>
                <w:lang w:val="ro-RO"/>
              </w:rPr>
              <w:t>ț</w:t>
            </w:r>
            <w:r w:rsidRPr="008F773A">
              <w:rPr>
                <w:rFonts w:ascii="Times New Roman" w:hAnsi="Times New Roman"/>
                <w:lang w:val="ro-RO"/>
              </w:rPr>
              <w:t xml:space="preserve">ul ilicit cu produse din tutun, contribuie prin proiecte de responsabilitate socială </w:t>
            </w:r>
            <w:r w:rsidRPr="008F773A">
              <w:rPr>
                <w:rFonts w:ascii="Cambria Math" w:hAnsi="Cambria Math" w:cs="Cambria Math"/>
                <w:lang w:val="ro-RO"/>
              </w:rPr>
              <w:t>ș</w:t>
            </w:r>
            <w:r w:rsidRPr="008F773A">
              <w:rPr>
                <w:rFonts w:ascii="Times New Roman" w:hAnsi="Times New Roman"/>
                <w:lang w:val="ro-RO"/>
              </w:rPr>
              <w:t xml:space="preserve">i prin acte filantropice la dezvoltarea culturii </w:t>
            </w:r>
            <w:r w:rsidRPr="008F773A">
              <w:rPr>
                <w:rFonts w:ascii="Cambria Math" w:hAnsi="Cambria Math" w:cs="Cambria Math"/>
                <w:lang w:val="ro-RO"/>
              </w:rPr>
              <w:t>ș</w:t>
            </w:r>
            <w:r w:rsidRPr="008F773A">
              <w:rPr>
                <w:rFonts w:ascii="Times New Roman" w:hAnsi="Times New Roman"/>
                <w:lang w:val="ro-RO"/>
              </w:rPr>
              <w:t>i a societă</w:t>
            </w:r>
            <w:r w:rsidRPr="008F773A">
              <w:rPr>
                <w:rFonts w:ascii="Cambria Math" w:hAnsi="Cambria Math" w:cs="Cambria Math"/>
                <w:lang w:val="ro-RO"/>
              </w:rPr>
              <w:t>ț</w:t>
            </w:r>
            <w:r w:rsidRPr="008F773A">
              <w:rPr>
                <w:rFonts w:ascii="Times New Roman" w:hAnsi="Times New Roman"/>
                <w:lang w:val="ro-RO"/>
              </w:rPr>
              <w:t>ii din Republica Moldova.</w:t>
            </w:r>
          </w:p>
        </w:tc>
        <w:tc>
          <w:tcPr>
            <w:tcW w:w="1417" w:type="dxa"/>
          </w:tcPr>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B45E49">
            <w:pPr>
              <w:jc w:val="both"/>
              <w:rPr>
                <w:rFonts w:ascii="Times New Roman" w:hAnsi="Times New Roman"/>
                <w:lang w:val="ro-RO"/>
              </w:rPr>
            </w:pPr>
            <w:r w:rsidRPr="008F773A">
              <w:rPr>
                <w:rFonts w:ascii="Times New Roman" w:hAnsi="Times New Roman"/>
                <w:lang w:val="ro-RO"/>
              </w:rPr>
              <w:t>Amcham (JTI, BAT, PMI)</w:t>
            </w:r>
          </w:p>
          <w:p w:rsidR="004511A5" w:rsidRPr="008F773A" w:rsidRDefault="004511A5" w:rsidP="00F838C2">
            <w:pPr>
              <w:jc w:val="both"/>
              <w:rPr>
                <w:rFonts w:ascii="Times New Roman" w:hAnsi="Times New Roman"/>
                <w:lang w:val="ro-RO"/>
              </w:rPr>
            </w:pPr>
          </w:p>
        </w:tc>
        <w:tc>
          <w:tcPr>
            <w:tcW w:w="3402" w:type="dxa"/>
          </w:tcPr>
          <w:p w:rsidR="004511A5" w:rsidRPr="008F773A" w:rsidRDefault="004511A5" w:rsidP="00F838C2">
            <w:pPr>
              <w:jc w:val="both"/>
              <w:rPr>
                <w:rFonts w:ascii="Times New Roman" w:hAnsi="Times New Roman"/>
                <w:color w:val="222222"/>
                <w:shd w:val="clear" w:color="auto" w:fill="FFFFFF"/>
                <w:lang w:val="ro-RO"/>
              </w:rPr>
            </w:pPr>
          </w:p>
          <w:p w:rsidR="00B97C1F" w:rsidRPr="008F773A" w:rsidRDefault="00B97C1F" w:rsidP="00B97C1F">
            <w:pPr>
              <w:jc w:val="both"/>
              <w:rPr>
                <w:rStyle w:val="apple-converted-space"/>
                <w:rFonts w:ascii="Times New Roman" w:hAnsi="Times New Roman"/>
                <w:shd w:val="clear" w:color="auto" w:fill="FFFFFF"/>
                <w:lang w:val="ro-RO"/>
              </w:rPr>
            </w:pPr>
            <w:r w:rsidRPr="008F773A">
              <w:rPr>
                <w:rFonts w:ascii="Times New Roman" w:hAnsi="Times New Roman"/>
                <w:lang w:val="fr-FR"/>
              </w:rPr>
              <w:t xml:space="preserve">Conform HG Nr. 1230 din 24.10.2006 cu privire la aprobarea Metodologiei de analiză a impactului de reglementare şi monitorizare a eficienţei actului de reglementare şi suplimentar sau ad minima prin analogie, Conform art. 5, p.3 a CCCT şi conform legii Nr. 16 din 15.02.2008 cu privire la Conflictul </w:t>
            </w:r>
            <w:proofErr w:type="gramStart"/>
            <w:r w:rsidRPr="008F773A">
              <w:rPr>
                <w:rFonts w:ascii="Times New Roman" w:hAnsi="Times New Roman"/>
                <w:lang w:val="fr-FR"/>
              </w:rPr>
              <w:t>de interese</w:t>
            </w:r>
            <w:proofErr w:type="gramEnd"/>
            <w:r w:rsidRPr="008F773A">
              <w:rPr>
                <w:rFonts w:ascii="Times New Roman" w:hAnsi="Times New Roman"/>
                <w:lang w:val="fr-FR"/>
              </w:rPr>
              <w:t xml:space="preserve">, MS nu este obligat să organizeze consultări, şedinţe separate cu reprezentanţii industriei tutunului. Dar în scopul facilitării procesului de perfecţionare a documentului </w:t>
            </w:r>
            <w:r w:rsidRPr="008F773A">
              <w:rPr>
                <w:rFonts w:ascii="Cambria Math" w:hAnsi="Cambria Math" w:cs="Cambria Math"/>
                <w:lang w:val="fr-FR"/>
              </w:rPr>
              <w:t>ș</w:t>
            </w:r>
            <w:r w:rsidRPr="008F773A">
              <w:rPr>
                <w:rFonts w:ascii="Times New Roman" w:hAnsi="Times New Roman"/>
                <w:lang w:val="fr-FR"/>
              </w:rPr>
              <w:t xml:space="preserve">i a luării în consideraţie a recomandărilor expertului şi ale GL </w:t>
            </w:r>
            <w:r w:rsidRPr="008F773A">
              <w:rPr>
                <w:rFonts w:ascii="Times New Roman" w:hAnsi="Times New Roman"/>
                <w:shd w:val="clear" w:color="auto" w:fill="FFFFFF"/>
                <w:lang w:val="fr-FR"/>
              </w:rPr>
              <w:t>pentru reglementarea activităţii de întreprinzător</w:t>
            </w:r>
            <w:r w:rsidRPr="008F773A">
              <w:rPr>
                <w:rStyle w:val="apple-converted-space"/>
                <w:rFonts w:ascii="Times New Roman" w:hAnsi="Times New Roman"/>
                <w:shd w:val="clear" w:color="auto" w:fill="FFFFFF"/>
                <w:lang w:val="fr-FR"/>
              </w:rPr>
              <w:t> reprezentan</w:t>
            </w:r>
            <w:r w:rsidRPr="008F773A">
              <w:rPr>
                <w:rStyle w:val="apple-converted-space"/>
                <w:rFonts w:ascii="Times New Roman" w:hAnsi="Times New Roman"/>
                <w:shd w:val="clear" w:color="auto" w:fill="FFFFFF"/>
                <w:lang w:val="ro-RO"/>
              </w:rPr>
              <w:t>ţii industriei tutunului au fost invitaţi la Şedinţa GL din 19 august 2013, la care au fost prezenţi diver</w:t>
            </w:r>
            <w:r w:rsidRPr="008F773A">
              <w:rPr>
                <w:rStyle w:val="apple-converted-space"/>
                <w:rFonts w:ascii="Cambria Math" w:hAnsi="Cambria Math" w:cs="Cambria Math"/>
                <w:shd w:val="clear" w:color="auto" w:fill="FFFFFF"/>
                <w:lang w:val="ro-RO"/>
              </w:rPr>
              <w:t>ș</w:t>
            </w:r>
            <w:r w:rsidRPr="008F773A">
              <w:rPr>
                <w:rStyle w:val="apple-converted-space"/>
                <w:rFonts w:ascii="Times New Roman" w:hAnsi="Times New Roman"/>
                <w:shd w:val="clear" w:color="auto" w:fill="FFFFFF"/>
                <w:lang w:val="ro-RO"/>
              </w:rPr>
              <w:t xml:space="preserve">i reprezentanţi ai instituţiilor publice, ale societăţii civile, dar nu s-au prezentat. Procesul-verbal al Şedinţei GL e anexat. </w:t>
            </w:r>
          </w:p>
          <w:p w:rsidR="00B97C1F" w:rsidRPr="008F773A" w:rsidRDefault="00B97C1F" w:rsidP="00B97C1F">
            <w:pPr>
              <w:jc w:val="both"/>
              <w:rPr>
                <w:rStyle w:val="apple-converted-space"/>
                <w:rFonts w:ascii="Times New Roman" w:hAnsi="Times New Roman"/>
                <w:shd w:val="clear" w:color="auto" w:fill="FFFFFF"/>
                <w:lang w:val="ro-RO"/>
              </w:rPr>
            </w:pPr>
          </w:p>
          <w:p w:rsidR="00B97C1F" w:rsidRPr="008F773A" w:rsidRDefault="00B97C1F" w:rsidP="00B97C1F">
            <w:pPr>
              <w:jc w:val="both"/>
              <w:rPr>
                <w:rFonts w:ascii="Times New Roman" w:hAnsi="Times New Roman"/>
                <w:lang w:val="ro-RO"/>
              </w:rPr>
            </w:pPr>
            <w:r w:rsidRPr="008F773A">
              <w:rPr>
                <w:rFonts w:ascii="Times New Roman" w:hAnsi="Times New Roman"/>
                <w:lang w:val="ro-RO" w:eastAsia="ro-RO"/>
              </w:rPr>
              <w:t xml:space="preserve">Conform CEDO art. 9 al. 2, art. 11 al. 2 </w:t>
            </w:r>
            <w:r w:rsidRPr="008F773A">
              <w:rPr>
                <w:rFonts w:ascii="Cambria Math" w:hAnsi="Cambria Math" w:cs="Cambria Math"/>
                <w:lang w:val="ro-RO" w:eastAsia="ro-RO"/>
              </w:rPr>
              <w:t>ș</w:t>
            </w:r>
            <w:r w:rsidRPr="008F773A">
              <w:rPr>
                <w:rFonts w:ascii="Times New Roman" w:hAnsi="Times New Roman"/>
                <w:lang w:val="ro-RO" w:eastAsia="ro-RO"/>
              </w:rPr>
              <w:t xml:space="preserve">i </w:t>
            </w:r>
            <w:r w:rsidRPr="008F773A">
              <w:rPr>
                <w:rFonts w:ascii="Times New Roman" w:hAnsi="Times New Roman"/>
                <w:lang w:val="ro-RO"/>
              </w:rPr>
              <w:t xml:space="preserve">art. 2 din Protocolului nr. 4 la CEDO  </w:t>
            </w:r>
            <w:r w:rsidRPr="008F773A">
              <w:rPr>
                <w:rFonts w:ascii="Cambria Math" w:hAnsi="Cambria Math" w:cs="Cambria Math"/>
                <w:lang w:val="ro-RO"/>
              </w:rPr>
              <w:lastRenderedPageBreak/>
              <w:t>ș</w:t>
            </w:r>
            <w:r w:rsidRPr="008F773A">
              <w:rPr>
                <w:rFonts w:ascii="Times New Roman" w:hAnsi="Times New Roman"/>
                <w:lang w:val="ro-RO"/>
              </w:rPr>
              <w:t xml:space="preserve">i </w:t>
            </w:r>
            <w:r w:rsidRPr="008F773A">
              <w:rPr>
                <w:rFonts w:ascii="Times New Roman" w:hAnsi="Times New Roman"/>
                <w:lang w:val="ro-RO" w:eastAsia="ro-RO"/>
              </w:rPr>
              <w:t xml:space="preserve">jurisprudenţei CtEDO, limitarea unor drepturi </w:t>
            </w:r>
            <w:r w:rsidRPr="008F773A">
              <w:rPr>
                <w:rFonts w:ascii="Cambria Math" w:hAnsi="Cambria Math" w:cs="Cambria Math"/>
                <w:lang w:val="ro-RO" w:eastAsia="ro-RO"/>
              </w:rPr>
              <w:t>ș</w:t>
            </w:r>
            <w:r w:rsidRPr="008F773A">
              <w:rPr>
                <w:rFonts w:ascii="Times New Roman" w:hAnsi="Times New Roman"/>
                <w:lang w:val="ro-RO" w:eastAsia="ro-RO"/>
              </w:rPr>
              <w:t>i libertă</w:t>
            </w:r>
            <w:r w:rsidRPr="008F773A">
              <w:rPr>
                <w:rFonts w:ascii="Cambria Math" w:hAnsi="Cambria Math" w:cs="Cambria Math"/>
                <w:lang w:val="ro-RO" w:eastAsia="ro-RO"/>
              </w:rPr>
              <w:t>ț</w:t>
            </w:r>
            <w:r w:rsidRPr="008F773A">
              <w:rPr>
                <w:rFonts w:ascii="Times New Roman" w:hAnsi="Times New Roman"/>
                <w:lang w:val="ro-RO" w:eastAsia="ro-RO"/>
              </w:rPr>
              <w:t>i fundamentale  e posibilă prin lege, cu condiţia unei justificări legitime, precum  este coordonarea unor interese divergente în cadrul unor colizii de drepturi, balan</w:t>
            </w:r>
            <w:r w:rsidRPr="008F773A">
              <w:rPr>
                <w:rFonts w:ascii="Cambria Math" w:hAnsi="Cambria Math" w:cs="Cambria Math"/>
                <w:lang w:val="ro-RO" w:eastAsia="ro-RO"/>
              </w:rPr>
              <w:t>ț</w:t>
            </w:r>
            <w:r w:rsidRPr="008F773A">
              <w:rPr>
                <w:rFonts w:ascii="Times New Roman" w:hAnsi="Times New Roman"/>
                <w:lang w:val="ro-RO" w:eastAsia="ro-RO"/>
              </w:rPr>
              <w:t>a fiind de partea interesului public în vederea protec</w:t>
            </w:r>
            <w:r w:rsidRPr="008F773A">
              <w:rPr>
                <w:rFonts w:ascii="Cambria Math" w:hAnsi="Cambria Math" w:cs="Cambria Math"/>
                <w:lang w:val="ro-RO" w:eastAsia="ro-RO"/>
              </w:rPr>
              <w:t>ț</w:t>
            </w:r>
            <w:r w:rsidRPr="008F773A">
              <w:rPr>
                <w:rFonts w:ascii="Times New Roman" w:hAnsi="Times New Roman"/>
                <w:lang w:val="ro-RO" w:eastAsia="ro-RO"/>
              </w:rPr>
              <w:t>iei sănătă</w:t>
            </w:r>
            <w:r w:rsidRPr="008F773A">
              <w:rPr>
                <w:rFonts w:ascii="Cambria Math" w:hAnsi="Cambria Math" w:cs="Cambria Math"/>
                <w:lang w:val="ro-RO" w:eastAsia="ro-RO"/>
              </w:rPr>
              <w:t>ț</w:t>
            </w:r>
            <w:r w:rsidRPr="008F773A">
              <w:rPr>
                <w:rFonts w:ascii="Times New Roman" w:hAnsi="Times New Roman"/>
                <w:lang w:val="ro-RO" w:eastAsia="ro-RO"/>
              </w:rPr>
              <w:t>ii publice. Prin urmare, reglementarea va avea  drept consecin</w:t>
            </w:r>
            <w:r w:rsidRPr="008F773A">
              <w:rPr>
                <w:rFonts w:ascii="Cambria Math" w:hAnsi="Cambria Math" w:cs="Cambria Math"/>
                <w:lang w:val="ro-RO" w:eastAsia="ro-RO"/>
              </w:rPr>
              <w:t>ț</w:t>
            </w:r>
            <w:r w:rsidRPr="008F773A">
              <w:rPr>
                <w:rFonts w:ascii="Times New Roman" w:hAnsi="Times New Roman"/>
                <w:lang w:val="ro-RO" w:eastAsia="ro-RO"/>
              </w:rPr>
              <w:t xml:space="preserve">ă restrîngerea anumitor drepturi subiective cu stabilirea unui regim pentru exercitarea drepturilor, dar nicidecum nu diminuarea lor. </w:t>
            </w:r>
          </w:p>
          <w:p w:rsidR="00B97C1F" w:rsidRPr="008F773A" w:rsidRDefault="00B97C1F" w:rsidP="00B97C1F">
            <w:pPr>
              <w:jc w:val="both"/>
              <w:rPr>
                <w:rFonts w:ascii="Times New Roman" w:hAnsi="Times New Roman"/>
                <w:lang w:val="ro-RO"/>
              </w:rPr>
            </w:pPr>
          </w:p>
          <w:p w:rsidR="00B97C1F" w:rsidRPr="008F773A" w:rsidRDefault="00B97C1F" w:rsidP="00F838C2">
            <w:pPr>
              <w:jc w:val="both"/>
              <w:rPr>
                <w:rFonts w:ascii="Times New Roman" w:hAnsi="Times New Roman"/>
                <w:color w:val="222222"/>
                <w:shd w:val="clear" w:color="auto" w:fill="FFFFFF"/>
                <w:lang w:val="ro-RO"/>
              </w:rPr>
            </w:pPr>
          </w:p>
        </w:tc>
      </w:tr>
      <w:tr w:rsidR="004511A5" w:rsidRPr="008F773A" w:rsidTr="008303F9">
        <w:tc>
          <w:tcPr>
            <w:tcW w:w="2518" w:type="dxa"/>
          </w:tcPr>
          <w:p w:rsidR="004511A5" w:rsidRPr="008F773A" w:rsidRDefault="004511A5" w:rsidP="00FA7E98">
            <w:pPr>
              <w:autoSpaceDE w:val="0"/>
              <w:autoSpaceDN w:val="0"/>
              <w:adjustRightInd w:val="0"/>
              <w:rPr>
                <w:rFonts w:ascii="Times New Roman" w:hAnsi="Times New Roman"/>
                <w:b/>
                <w:bCs/>
                <w:lang w:val="ro-RO"/>
              </w:rPr>
            </w:pPr>
          </w:p>
          <w:p w:rsidR="004511A5" w:rsidRPr="008F773A" w:rsidRDefault="004511A5" w:rsidP="00FA7E98">
            <w:pPr>
              <w:autoSpaceDE w:val="0"/>
              <w:autoSpaceDN w:val="0"/>
              <w:adjustRightInd w:val="0"/>
              <w:rPr>
                <w:rFonts w:ascii="Times New Roman" w:hAnsi="Times New Roman"/>
                <w:b/>
                <w:bCs/>
                <w:lang w:val="ro-RO"/>
              </w:rPr>
            </w:pPr>
            <w:r w:rsidRPr="008F773A">
              <w:rPr>
                <w:rFonts w:ascii="Times New Roman" w:hAnsi="Times New Roman"/>
                <w:b/>
                <w:bCs/>
                <w:lang w:val="ro-RO"/>
              </w:rPr>
              <w:t>Op</w:t>
            </w:r>
            <w:r w:rsidRPr="008F773A">
              <w:rPr>
                <w:rFonts w:ascii="Cambria Math" w:hAnsi="Cambria Math" w:cs="Cambria Math"/>
                <w:b/>
                <w:bCs/>
                <w:lang w:val="ro-RO"/>
              </w:rPr>
              <w:t>ț</w:t>
            </w:r>
            <w:r w:rsidRPr="008F773A">
              <w:rPr>
                <w:rFonts w:ascii="Times New Roman" w:hAnsi="Times New Roman"/>
                <w:b/>
                <w:bCs/>
                <w:lang w:val="ro-RO"/>
              </w:rPr>
              <w:t>iunile propuse</w:t>
            </w:r>
          </w:p>
          <w:p w:rsidR="004511A5" w:rsidRPr="008F773A" w:rsidRDefault="004511A5" w:rsidP="00FA7E98">
            <w:pPr>
              <w:autoSpaceDE w:val="0"/>
              <w:autoSpaceDN w:val="0"/>
              <w:adjustRightInd w:val="0"/>
              <w:jc w:val="both"/>
              <w:rPr>
                <w:rFonts w:ascii="Times New Roman" w:hAnsi="Times New Roman"/>
                <w:b/>
                <w:lang w:val="ro-RO"/>
              </w:rPr>
            </w:pPr>
            <w:r w:rsidRPr="008F773A">
              <w:rPr>
                <w:rFonts w:ascii="Times New Roman" w:hAnsi="Times New Roman"/>
                <w:b/>
                <w:lang w:val="ro-RO"/>
              </w:rPr>
              <w:t xml:space="preserve">Problema 3. Raportarea </w:t>
            </w:r>
            <w:r w:rsidRPr="008F773A">
              <w:rPr>
                <w:rFonts w:ascii="Cambria Math" w:hAnsi="Cambria Math" w:cs="Cambria Math"/>
                <w:b/>
                <w:lang w:val="ro-RO"/>
              </w:rPr>
              <w:t>ș</w:t>
            </w:r>
            <w:r w:rsidRPr="008F773A">
              <w:rPr>
                <w:rFonts w:ascii="Times New Roman" w:hAnsi="Times New Roman"/>
                <w:b/>
                <w:lang w:val="ro-RO"/>
              </w:rPr>
              <w:t>i reglementarea ingredientelor</w:t>
            </w:r>
          </w:p>
          <w:p w:rsidR="004511A5" w:rsidRPr="008F773A" w:rsidRDefault="004511A5" w:rsidP="00D70ED9">
            <w:pPr>
              <w:jc w:val="both"/>
              <w:rPr>
                <w:rFonts w:ascii="Times New Roman" w:hAnsi="Times New Roman"/>
                <w:b/>
                <w:bCs/>
                <w:lang w:val="ro-RO"/>
              </w:rPr>
            </w:pPr>
          </w:p>
        </w:tc>
        <w:tc>
          <w:tcPr>
            <w:tcW w:w="6521" w:type="dxa"/>
          </w:tcPr>
          <w:p w:rsidR="004511A5" w:rsidRPr="008F773A" w:rsidRDefault="004511A5" w:rsidP="00DB750E">
            <w:pPr>
              <w:jc w:val="both"/>
              <w:rPr>
                <w:rFonts w:ascii="Times New Roman" w:hAnsi="Times New Roman"/>
                <w:lang w:val="ro-RO"/>
              </w:rPr>
            </w:pPr>
          </w:p>
          <w:p w:rsidR="004511A5" w:rsidRPr="008F773A" w:rsidRDefault="004511A5" w:rsidP="00DB750E">
            <w:pPr>
              <w:jc w:val="both"/>
              <w:rPr>
                <w:rFonts w:ascii="Times New Roman" w:hAnsi="Times New Roman"/>
                <w:lang w:val="ro-RO"/>
              </w:rPr>
            </w:pPr>
            <w:r w:rsidRPr="008F773A">
              <w:rPr>
                <w:rFonts w:ascii="Times New Roman" w:hAnsi="Times New Roman"/>
                <w:lang w:val="ro-RO"/>
              </w:rPr>
              <w:t>Reiterare comentariu similar.</w:t>
            </w:r>
          </w:p>
          <w:p w:rsidR="004511A5" w:rsidRPr="008F773A" w:rsidRDefault="004511A5" w:rsidP="00FA7E98">
            <w:pPr>
              <w:jc w:val="both"/>
              <w:rPr>
                <w:rFonts w:ascii="Times New Roman" w:hAnsi="Times New Roman"/>
                <w:lang w:val="ro-RO"/>
              </w:rPr>
            </w:pPr>
            <w:r w:rsidRPr="008F773A">
              <w:rPr>
                <w:rFonts w:ascii="Times New Roman" w:hAnsi="Times New Roman"/>
                <w:lang w:val="ro-RO"/>
              </w:rPr>
              <w:t>În plus, în ce prive</w:t>
            </w:r>
            <w:r w:rsidRPr="008F773A">
              <w:rPr>
                <w:rFonts w:ascii="Cambria Math" w:hAnsi="Cambria Math" w:cs="Cambria Math"/>
                <w:lang w:val="ro-RO"/>
              </w:rPr>
              <w:t>ș</w:t>
            </w:r>
            <w:r w:rsidRPr="008F773A">
              <w:rPr>
                <w:rFonts w:ascii="Times New Roman" w:hAnsi="Times New Roman"/>
                <w:lang w:val="ro-RO"/>
              </w:rPr>
              <w:t xml:space="preserve">te ingredientele e bine de </w:t>
            </w:r>
            <w:r w:rsidRPr="008F773A">
              <w:rPr>
                <w:rFonts w:ascii="Cambria Math" w:hAnsi="Cambria Math" w:cs="Cambria Math"/>
                <w:lang w:val="ro-RO"/>
              </w:rPr>
              <w:t>ș</w:t>
            </w:r>
            <w:r w:rsidRPr="008F773A">
              <w:rPr>
                <w:rFonts w:ascii="Times New Roman" w:hAnsi="Times New Roman"/>
                <w:lang w:val="ro-RO"/>
              </w:rPr>
              <w:t>tiut că:</w:t>
            </w:r>
          </w:p>
          <w:p w:rsidR="004511A5" w:rsidRPr="008F773A" w:rsidRDefault="004511A5" w:rsidP="00FA7E98">
            <w:pPr>
              <w:jc w:val="both"/>
              <w:rPr>
                <w:rFonts w:ascii="Times New Roman" w:hAnsi="Times New Roman"/>
                <w:lang w:val="ro-RO"/>
              </w:rPr>
            </w:pPr>
            <w:r w:rsidRPr="008F773A">
              <w:rPr>
                <w:rFonts w:ascii="Times New Roman" w:hAnsi="Times New Roman"/>
                <w:lang w:val="ro-RO"/>
              </w:rPr>
              <w:t>Principalul ingredient din ţigarete este tutunul. Pe lângă tutun, producătorii de ţigarete utilizează ingrediente şi alte componente.</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lang w:val="ro-RO"/>
              </w:rPr>
              <w:t>Există două tipuri principale de ingrediente adăugate la tutunul folosit pentru producerea ţigaretelor – ingrediente de aromare şi ingrediente care facilitează procesul de fabricaţie sau care prelungesc termenul in care produsele î</w:t>
            </w:r>
            <w:r w:rsidRPr="008F773A">
              <w:rPr>
                <w:rFonts w:ascii="Cambria Math" w:hAnsi="Cambria Math" w:cs="Cambria Math"/>
                <w:lang w:val="ro-RO"/>
              </w:rPr>
              <w:t>ș</w:t>
            </w:r>
            <w:r w:rsidRPr="008F773A">
              <w:rPr>
                <w:rFonts w:ascii="Times New Roman" w:hAnsi="Times New Roman"/>
                <w:lang w:val="ro-RO"/>
              </w:rPr>
              <w:t>i păstrează proprietă</w:t>
            </w:r>
            <w:r w:rsidRPr="008F773A">
              <w:rPr>
                <w:rFonts w:ascii="Cambria Math" w:hAnsi="Cambria Math" w:cs="Cambria Math"/>
                <w:lang w:val="ro-RO"/>
              </w:rPr>
              <w:t>ț</w:t>
            </w:r>
            <w:r w:rsidRPr="008F773A">
              <w:rPr>
                <w:rFonts w:ascii="Times New Roman" w:hAnsi="Times New Roman"/>
                <w:lang w:val="ro-RO"/>
              </w:rPr>
              <w:t>ile ini</w:t>
            </w:r>
            <w:r w:rsidRPr="008F773A">
              <w:rPr>
                <w:rFonts w:ascii="Cambria Math" w:hAnsi="Cambria Math" w:cs="Cambria Math"/>
                <w:lang w:val="ro-RO"/>
              </w:rPr>
              <w:t>ț</w:t>
            </w:r>
            <w:r w:rsidRPr="008F773A">
              <w:rPr>
                <w:rFonts w:ascii="Times New Roman" w:hAnsi="Times New Roman"/>
                <w:lang w:val="ro-RO"/>
              </w:rPr>
              <w:t xml:space="preserve">iale. </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lang w:val="ro-RO"/>
              </w:rPr>
              <w:t xml:space="preserve">Ingredientele de aromare contribuie la gustul de tutun al fumului de ţigaretă şi creează caracteristicile specifice de gust ale fiecărei mărci. Exemple de astfel de ingrediente includ extrasele naturale şi uleiurile esenţiale din ierburi aromatice, din condimente sau fructe, precum şi substanţe aromatizate </w:t>
            </w:r>
            <w:r w:rsidRPr="008F773A">
              <w:rPr>
                <w:rFonts w:ascii="Times New Roman" w:hAnsi="Times New Roman"/>
                <w:lang w:val="ro-RO"/>
              </w:rPr>
              <w:lastRenderedPageBreak/>
              <w:t xml:space="preserve">naturale, identic naturale sau artificiale. Agenţii de umidificare, apă </w:t>
            </w:r>
            <w:r w:rsidRPr="008F773A">
              <w:rPr>
                <w:rFonts w:ascii="Cambria Math" w:hAnsi="Cambria Math" w:cs="Cambria Math"/>
                <w:lang w:val="ro-RO"/>
              </w:rPr>
              <w:t>ș</w:t>
            </w:r>
            <w:r w:rsidRPr="008F773A">
              <w:rPr>
                <w:rFonts w:ascii="Times New Roman" w:hAnsi="Times New Roman"/>
                <w:lang w:val="ro-RO"/>
              </w:rPr>
              <w:t>i altele constituie exemple de ingrediente care facilitează procesul de fabricaţie prin păstrarea umidităţii şi pliabilităţii tutunului sau prelungesc perioada în care produsele î</w:t>
            </w:r>
            <w:r w:rsidRPr="008F773A">
              <w:rPr>
                <w:rFonts w:ascii="Cambria Math" w:hAnsi="Cambria Math" w:cs="Cambria Math"/>
                <w:lang w:val="ro-RO"/>
              </w:rPr>
              <w:t>ș</w:t>
            </w:r>
            <w:r w:rsidRPr="008F773A">
              <w:rPr>
                <w:rFonts w:ascii="Times New Roman" w:hAnsi="Times New Roman"/>
                <w:lang w:val="ro-RO"/>
              </w:rPr>
              <w:t>i păstrează proprietă</w:t>
            </w:r>
            <w:r w:rsidRPr="008F773A">
              <w:rPr>
                <w:rFonts w:ascii="Cambria Math" w:hAnsi="Cambria Math" w:cs="Cambria Math"/>
                <w:lang w:val="ro-RO"/>
              </w:rPr>
              <w:t>ț</w:t>
            </w:r>
            <w:r w:rsidRPr="008F773A">
              <w:rPr>
                <w:rFonts w:ascii="Times New Roman" w:hAnsi="Times New Roman"/>
                <w:lang w:val="ro-RO"/>
              </w:rPr>
              <w:t>ile ini</w:t>
            </w:r>
            <w:r w:rsidRPr="008F773A">
              <w:rPr>
                <w:rFonts w:ascii="Cambria Math" w:hAnsi="Cambria Math" w:cs="Cambria Math"/>
                <w:lang w:val="ro-RO"/>
              </w:rPr>
              <w:t>ț</w:t>
            </w:r>
            <w:r w:rsidRPr="008F773A">
              <w:rPr>
                <w:rFonts w:ascii="Times New Roman" w:hAnsi="Times New Roman"/>
                <w:lang w:val="ro-RO"/>
              </w:rPr>
              <w:t>iale. În plus, se folosesc şi materiale precum hârtie şi filtre pentru ţigarete, care la rândul lor conţin diferite ingrediente.</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lang w:val="ro-RO"/>
              </w:rPr>
              <w:t>Toate ţigaretele, cu sau fără ingrediente adăugate, sunt periculoase pentru sănătate. Fundamentarea ştiinţifică pentru reglementarea ingredientelor din produsele din tutun nu a fost încă analizată pe o scară largă. În prezent, nu există metode de testare ştiinţifice acceptate la nivel internaţional pentru evaluarea ingredientelor din produsele din tutun.</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lang w:val="ro-RO"/>
              </w:rPr>
              <w:t xml:space="preserve">În ceea ce priveşte interzicerea produselor cu arome caracterizatoare (sau caracteristice), în special a produselor mentolate (inclusiv cele cu capsule mentolate în filtru), a </w:t>
            </w:r>
            <w:r w:rsidRPr="008F773A">
              <w:rPr>
                <w:rFonts w:ascii="Cambria Math" w:hAnsi="Cambria Math" w:cs="Cambria Math"/>
                <w:lang w:val="ro-RO"/>
              </w:rPr>
              <w:t>ț</w:t>
            </w:r>
            <w:r w:rsidRPr="008F773A">
              <w:rPr>
                <w:rFonts w:ascii="Times New Roman" w:hAnsi="Times New Roman"/>
                <w:lang w:val="ro-RO"/>
              </w:rPr>
              <w:t>igaretelor cu diametru mic (a</w:t>
            </w:r>
            <w:r w:rsidRPr="008F773A">
              <w:rPr>
                <w:rFonts w:ascii="Cambria Math" w:hAnsi="Cambria Math" w:cs="Cambria Math"/>
                <w:lang w:val="ro-RO"/>
              </w:rPr>
              <w:t>ș</w:t>
            </w:r>
            <w:r w:rsidRPr="008F773A">
              <w:rPr>
                <w:rFonts w:ascii="Times New Roman" w:hAnsi="Times New Roman"/>
                <w:lang w:val="ro-RO"/>
              </w:rPr>
              <w:t xml:space="preserve">a-numitele “slims” </w:t>
            </w:r>
            <w:r w:rsidRPr="008F773A">
              <w:rPr>
                <w:rFonts w:ascii="Cambria Math" w:hAnsi="Cambria Math" w:cs="Cambria Math"/>
                <w:lang w:val="ro-RO"/>
              </w:rPr>
              <w:t>ș</w:t>
            </w:r>
            <w:r w:rsidRPr="008F773A">
              <w:rPr>
                <w:rFonts w:ascii="Times New Roman" w:hAnsi="Times New Roman"/>
                <w:lang w:val="ro-RO"/>
              </w:rPr>
              <w:t xml:space="preserve">i "super-slims, precum </w:t>
            </w:r>
            <w:r w:rsidRPr="008F773A">
              <w:rPr>
                <w:rFonts w:ascii="Cambria Math" w:hAnsi="Cambria Math" w:cs="Cambria Math"/>
                <w:lang w:val="ro-RO"/>
              </w:rPr>
              <w:t>ș</w:t>
            </w:r>
            <w:r w:rsidRPr="008F773A">
              <w:rPr>
                <w:rFonts w:ascii="Times New Roman" w:hAnsi="Times New Roman"/>
                <w:lang w:val="ro-RO"/>
              </w:rPr>
              <w:t xml:space="preserve">i interzicerea plasării pe piaţă a produselor din ierburi pentru fumat (destinat de a fi utilizat în narghilele), considerăm că această măsură va determina o contracţie semnificativă din totalul pieţei legale, o reorientare a consumului către produse similare venite pe canale ilicite, precum şi diminuarea corespunzătoare a veniturilor bugetare. </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lang w:val="ro-RO"/>
              </w:rPr>
              <w:t>Este necesar de men</w:t>
            </w:r>
            <w:r w:rsidRPr="008F773A">
              <w:rPr>
                <w:rFonts w:ascii="Cambria Math" w:hAnsi="Cambria Math" w:cs="Cambria Math"/>
                <w:lang w:val="ro-RO"/>
              </w:rPr>
              <w:t>ț</w:t>
            </w:r>
            <w:r w:rsidRPr="008F773A">
              <w:rPr>
                <w:rFonts w:ascii="Times New Roman" w:hAnsi="Times New Roman"/>
                <w:lang w:val="ro-RO"/>
              </w:rPr>
              <w:t>ionat faptul că anumite soiuri de tutun prezintă o ”aromă caracterizatoare”, iar în contextul în care tutunul este un ingredient, iar cel de tip ”Oriental” este cunoscut ca aromat, acesta poate fi interzis din con</w:t>
            </w:r>
            <w:r w:rsidRPr="008F773A">
              <w:rPr>
                <w:rFonts w:ascii="Cambria Math" w:hAnsi="Cambria Math" w:cs="Cambria Math"/>
                <w:lang w:val="ro-RO"/>
              </w:rPr>
              <w:t>ț</w:t>
            </w:r>
            <w:r w:rsidRPr="008F773A">
              <w:rPr>
                <w:rFonts w:ascii="Times New Roman" w:hAnsi="Times New Roman"/>
                <w:lang w:val="ro-RO"/>
              </w:rPr>
              <w:t xml:space="preserve">inutul </w:t>
            </w:r>
            <w:r w:rsidRPr="008F773A">
              <w:rPr>
                <w:rFonts w:ascii="Cambria Math" w:hAnsi="Cambria Math" w:cs="Cambria Math"/>
                <w:lang w:val="ro-RO"/>
              </w:rPr>
              <w:t>ț</w:t>
            </w:r>
            <w:r w:rsidRPr="008F773A">
              <w:rPr>
                <w:rFonts w:ascii="Times New Roman" w:hAnsi="Times New Roman"/>
                <w:lang w:val="ro-RO"/>
              </w:rPr>
              <w:t xml:space="preserve">igaretelor care sunt comercializate în Republica Moldova. Cele mai populare </w:t>
            </w:r>
            <w:r w:rsidRPr="008F773A">
              <w:rPr>
                <w:rFonts w:ascii="Cambria Math" w:hAnsi="Cambria Math" w:cs="Cambria Math"/>
                <w:lang w:val="ro-RO"/>
              </w:rPr>
              <w:t>ț</w:t>
            </w:r>
            <w:r w:rsidRPr="008F773A">
              <w:rPr>
                <w:rFonts w:ascii="Times New Roman" w:hAnsi="Times New Roman"/>
                <w:lang w:val="ro-RO"/>
              </w:rPr>
              <w:t xml:space="preserve">igarete comercializate spre consum sunt </w:t>
            </w:r>
            <w:r w:rsidRPr="008F773A">
              <w:rPr>
                <w:rFonts w:ascii="Cambria Math" w:hAnsi="Cambria Math" w:cs="Cambria Math"/>
                <w:lang w:val="ro-RO"/>
              </w:rPr>
              <w:t>ț</w:t>
            </w:r>
            <w:r w:rsidRPr="008F773A">
              <w:rPr>
                <w:rFonts w:ascii="Times New Roman" w:hAnsi="Times New Roman"/>
                <w:lang w:val="ro-RO"/>
              </w:rPr>
              <w:t>igaretele de tipul ”American Blend” (ameste american), ob</w:t>
            </w:r>
            <w:r w:rsidRPr="008F773A">
              <w:rPr>
                <w:rFonts w:ascii="Cambria Math" w:hAnsi="Cambria Math" w:cs="Cambria Math"/>
                <w:lang w:val="ro-RO"/>
              </w:rPr>
              <w:t>ț</w:t>
            </w:r>
            <w:r w:rsidRPr="008F773A">
              <w:rPr>
                <w:rFonts w:ascii="Times New Roman" w:hAnsi="Times New Roman"/>
                <w:lang w:val="ro-RO"/>
              </w:rPr>
              <w:t xml:space="preserve">inute dintr-un amestec de tutunuri Virginia, Oriental </w:t>
            </w:r>
            <w:r w:rsidRPr="008F773A">
              <w:rPr>
                <w:rFonts w:ascii="Cambria Math" w:hAnsi="Cambria Math" w:cs="Cambria Math"/>
                <w:lang w:val="ro-RO"/>
              </w:rPr>
              <w:t>ș</w:t>
            </w:r>
            <w:r w:rsidRPr="008F773A">
              <w:rPr>
                <w:rFonts w:ascii="Times New Roman" w:hAnsi="Times New Roman"/>
                <w:lang w:val="ro-RO"/>
              </w:rPr>
              <w:t xml:space="preserve">i Burley. Aceste </w:t>
            </w:r>
            <w:r w:rsidRPr="008F773A">
              <w:rPr>
                <w:rFonts w:ascii="Cambria Math" w:hAnsi="Cambria Math" w:cs="Cambria Math"/>
                <w:lang w:val="ro-RO"/>
              </w:rPr>
              <w:t>ț</w:t>
            </w:r>
            <w:r w:rsidRPr="008F773A">
              <w:rPr>
                <w:rFonts w:ascii="Times New Roman" w:hAnsi="Times New Roman"/>
                <w:lang w:val="ro-RO"/>
              </w:rPr>
              <w:t xml:space="preserve">igarete sunt consumate în marea majoritate a </w:t>
            </w:r>
            <w:r w:rsidRPr="008F773A">
              <w:rPr>
                <w:rFonts w:ascii="Cambria Math" w:hAnsi="Cambria Math" w:cs="Cambria Math"/>
                <w:lang w:val="ro-RO"/>
              </w:rPr>
              <w:t>ț</w:t>
            </w:r>
            <w:r w:rsidRPr="008F773A">
              <w:rPr>
                <w:rFonts w:ascii="Times New Roman" w:hAnsi="Times New Roman"/>
                <w:lang w:val="ro-RO"/>
              </w:rPr>
              <w:t xml:space="preserve">ărilor europene </w:t>
            </w:r>
            <w:r w:rsidRPr="008F773A">
              <w:rPr>
                <w:rFonts w:ascii="Cambria Math" w:hAnsi="Cambria Math" w:cs="Cambria Math"/>
                <w:lang w:val="ro-RO"/>
              </w:rPr>
              <w:t>ș</w:t>
            </w:r>
            <w:r w:rsidRPr="008F773A">
              <w:rPr>
                <w:rFonts w:ascii="Times New Roman" w:hAnsi="Times New Roman"/>
                <w:lang w:val="ro-RO"/>
              </w:rPr>
              <w:t xml:space="preserve">i în SUA. </w:t>
            </w:r>
            <w:r w:rsidRPr="008F773A">
              <w:rPr>
                <w:rFonts w:ascii="Cambria Math" w:hAnsi="Cambria Math" w:cs="Cambria Math"/>
                <w:lang w:val="ro-RO"/>
              </w:rPr>
              <w:t>Ț</w:t>
            </w:r>
            <w:r w:rsidRPr="008F773A">
              <w:rPr>
                <w:rFonts w:ascii="Times New Roman" w:hAnsi="Times New Roman"/>
                <w:lang w:val="ro-RO"/>
              </w:rPr>
              <w:t>inând cont de faptul că tutunul ”Burley” având o aromă caracterizatoare, iar ”Oriental” care necesită aditivi pentru prelucrare, este necesară o interpretare cât mai complexă a ceea ce se în</w:t>
            </w:r>
            <w:r w:rsidRPr="008F773A">
              <w:rPr>
                <w:rFonts w:ascii="Cambria Math" w:hAnsi="Cambria Math" w:cs="Cambria Math"/>
                <w:lang w:val="ro-RO"/>
              </w:rPr>
              <w:t>ț</w:t>
            </w:r>
            <w:r w:rsidRPr="008F773A">
              <w:rPr>
                <w:rFonts w:ascii="Times New Roman" w:hAnsi="Times New Roman"/>
                <w:lang w:val="ro-RO"/>
              </w:rPr>
              <w:t xml:space="preserve">elege prin aditivi </w:t>
            </w:r>
            <w:r w:rsidRPr="008F773A">
              <w:rPr>
                <w:rFonts w:ascii="Cambria Math" w:hAnsi="Cambria Math" w:cs="Cambria Math"/>
                <w:lang w:val="ro-RO"/>
              </w:rPr>
              <w:t>ș</w:t>
            </w:r>
            <w:r w:rsidRPr="008F773A">
              <w:rPr>
                <w:rFonts w:ascii="Times New Roman" w:hAnsi="Times New Roman"/>
                <w:lang w:val="ro-RO"/>
              </w:rPr>
              <w:t>i arome caracterizatoare.</w:t>
            </w:r>
          </w:p>
          <w:p w:rsidR="004511A5" w:rsidRPr="008F773A" w:rsidRDefault="004511A5" w:rsidP="00FA7E98">
            <w:pPr>
              <w:jc w:val="both"/>
              <w:rPr>
                <w:rFonts w:ascii="Times New Roman" w:hAnsi="Times New Roman"/>
                <w:lang w:val="ro-RO"/>
              </w:rPr>
            </w:pPr>
            <w:r w:rsidRPr="008F773A">
              <w:rPr>
                <w:rFonts w:ascii="Times New Roman" w:hAnsi="Times New Roman"/>
                <w:lang w:val="ro-RO"/>
              </w:rPr>
              <w:t xml:space="preserve">Mai mult ca atât, nu există dovezi </w:t>
            </w:r>
            <w:r w:rsidRPr="008F773A">
              <w:rPr>
                <w:rFonts w:ascii="Cambria Math" w:hAnsi="Cambria Math" w:cs="Cambria Math"/>
                <w:lang w:val="ro-RO"/>
              </w:rPr>
              <w:t>ș</w:t>
            </w:r>
            <w:r w:rsidRPr="008F773A">
              <w:rPr>
                <w:rFonts w:ascii="Times New Roman" w:hAnsi="Times New Roman"/>
                <w:lang w:val="ro-RO"/>
              </w:rPr>
              <w:t>tiin</w:t>
            </w:r>
            <w:r w:rsidRPr="008F773A">
              <w:rPr>
                <w:rFonts w:ascii="Cambria Math" w:hAnsi="Cambria Math" w:cs="Cambria Math"/>
                <w:lang w:val="ro-RO"/>
              </w:rPr>
              <w:t>ț</w:t>
            </w:r>
            <w:r w:rsidRPr="008F773A">
              <w:rPr>
                <w:rFonts w:ascii="Times New Roman" w:hAnsi="Times New Roman"/>
                <w:lang w:val="ro-RO"/>
              </w:rPr>
              <w:t>ifice care să ateste faptul că fumătorii vor renun</w:t>
            </w:r>
            <w:r w:rsidRPr="008F773A">
              <w:rPr>
                <w:rFonts w:ascii="Cambria Math" w:hAnsi="Cambria Math" w:cs="Cambria Math"/>
                <w:lang w:val="ro-RO"/>
              </w:rPr>
              <w:t>ț</w:t>
            </w:r>
            <w:r w:rsidRPr="008F773A">
              <w:rPr>
                <w:rFonts w:ascii="Times New Roman" w:hAnsi="Times New Roman"/>
                <w:lang w:val="ro-RO"/>
              </w:rPr>
              <w:t xml:space="preserve">a la fumat dacă vor fi eliminate ingredientele, inclusiv tipurile de tutun cu aromă caracterizatoare. </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lang w:val="ro-RO"/>
              </w:rPr>
              <w:t>În acest context şi având în vedere situaţia economică curentă, este imperios necesar a se face o analiză aprofundată a impactului pe care măsura de interzicere a a</w:t>
            </w:r>
            <w:r w:rsidRPr="008F773A">
              <w:rPr>
                <w:rFonts w:ascii="Cambria Math" w:hAnsi="Cambria Math" w:cs="Cambria Math"/>
                <w:lang w:val="ro-RO"/>
              </w:rPr>
              <w:t>ș</w:t>
            </w:r>
            <w:r w:rsidRPr="008F773A">
              <w:rPr>
                <w:rFonts w:ascii="Times New Roman" w:hAnsi="Times New Roman"/>
                <w:lang w:val="ro-RO"/>
              </w:rPr>
              <w:t>a-numi</w:t>
            </w:r>
            <w:r w:rsidRPr="008F773A">
              <w:rPr>
                <w:rFonts w:ascii="Cambria Math" w:hAnsi="Cambria Math" w:cs="Cambria Math"/>
                <w:lang w:val="ro-RO"/>
              </w:rPr>
              <w:t>ț</w:t>
            </w:r>
            <w:r w:rsidRPr="008F773A">
              <w:rPr>
                <w:rFonts w:ascii="Times New Roman" w:hAnsi="Times New Roman"/>
                <w:lang w:val="ro-RO"/>
              </w:rPr>
              <w:t xml:space="preserve">ilor aditivi în baza criteriilor generale de toxicitate, </w:t>
            </w:r>
            <w:r w:rsidRPr="008F773A">
              <w:rPr>
                <w:rFonts w:ascii="Times New Roman" w:hAnsi="Times New Roman"/>
                <w:lang w:val="ro-RO"/>
              </w:rPr>
              <w:lastRenderedPageBreak/>
              <w:t>adic</w:t>
            </w:r>
            <w:r w:rsidRPr="008F773A">
              <w:rPr>
                <w:rFonts w:ascii="Cambria Math" w:hAnsi="Cambria Math" w:cs="Cambria Math"/>
                <w:lang w:val="ro-RO"/>
              </w:rPr>
              <w:t>ț</w:t>
            </w:r>
            <w:r w:rsidRPr="008F773A">
              <w:rPr>
                <w:rFonts w:ascii="Times New Roman" w:hAnsi="Times New Roman"/>
                <w:lang w:val="ro-RO"/>
              </w:rPr>
              <w:t xml:space="preserve">ie </w:t>
            </w:r>
            <w:r w:rsidRPr="008F773A">
              <w:rPr>
                <w:rFonts w:ascii="Cambria Math" w:hAnsi="Cambria Math" w:cs="Cambria Math"/>
                <w:lang w:val="ro-RO"/>
              </w:rPr>
              <w:t>ș</w:t>
            </w:r>
            <w:r w:rsidRPr="008F773A">
              <w:rPr>
                <w:rFonts w:ascii="Times New Roman" w:hAnsi="Times New Roman"/>
                <w:lang w:val="ro-RO"/>
              </w:rPr>
              <w:t>i atrac</w:t>
            </w:r>
            <w:r w:rsidRPr="008F773A">
              <w:rPr>
                <w:rFonts w:ascii="Cambria Math" w:hAnsi="Cambria Math" w:cs="Cambria Math"/>
                <w:lang w:val="ro-RO"/>
              </w:rPr>
              <w:t>ț</w:t>
            </w:r>
            <w:r w:rsidRPr="008F773A">
              <w:rPr>
                <w:rFonts w:ascii="Times New Roman" w:hAnsi="Times New Roman"/>
                <w:lang w:val="ro-RO"/>
              </w:rPr>
              <w:t xml:space="preserve">ie (care necesită la rândul lor o analiză mai complexă </w:t>
            </w:r>
            <w:r w:rsidRPr="008F773A">
              <w:rPr>
                <w:rFonts w:ascii="Cambria Math" w:hAnsi="Cambria Math" w:cs="Cambria Math"/>
                <w:lang w:val="ro-RO"/>
              </w:rPr>
              <w:t>ș</w:t>
            </w:r>
            <w:r w:rsidRPr="008F773A">
              <w:rPr>
                <w:rFonts w:ascii="Times New Roman" w:hAnsi="Times New Roman"/>
                <w:lang w:val="ro-RO"/>
              </w:rPr>
              <w:t>i o defini</w:t>
            </w:r>
            <w:r w:rsidRPr="008F773A">
              <w:rPr>
                <w:rFonts w:ascii="Cambria Math" w:hAnsi="Cambria Math" w:cs="Cambria Math"/>
                <w:lang w:val="ro-RO"/>
              </w:rPr>
              <w:t>ț</w:t>
            </w:r>
            <w:r w:rsidRPr="008F773A">
              <w:rPr>
                <w:rFonts w:ascii="Times New Roman" w:hAnsi="Times New Roman"/>
                <w:lang w:val="ro-RO"/>
              </w:rPr>
              <w:t>ie exactă), ar putea-o avea asupra veniturilor la bugetul de stat din accize şi TVA, asupra exporturilor de produse finite, asupra comerţului ilicit cu ţigarete, precum şi a impactului social.</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b/>
                <w:lang w:val="ro-RO"/>
              </w:rPr>
              <w:t xml:space="preserve">Propunere: </w:t>
            </w:r>
            <w:r w:rsidRPr="008F773A">
              <w:rPr>
                <w:rFonts w:ascii="Times New Roman" w:hAnsi="Times New Roman"/>
                <w:lang w:val="ro-RO"/>
              </w:rPr>
              <w:t>Dacă va fi revăzut</w:t>
            </w:r>
            <w:r w:rsidR="001A10B0" w:rsidRPr="008F773A">
              <w:rPr>
                <w:rFonts w:ascii="Times New Roman" w:hAnsi="Times New Roman"/>
                <w:lang w:val="ro-RO"/>
              </w:rPr>
              <w:t>ă</w:t>
            </w:r>
            <w:r w:rsidRPr="008F773A">
              <w:rPr>
                <w:rFonts w:ascii="Times New Roman" w:hAnsi="Times New Roman"/>
                <w:lang w:val="ro-RO"/>
              </w:rPr>
              <w:t xml:space="preserve"> problematica actualei raportări </w:t>
            </w:r>
            <w:r w:rsidRPr="008F773A">
              <w:rPr>
                <w:rFonts w:ascii="Cambria Math" w:hAnsi="Cambria Math" w:cs="Cambria Math"/>
                <w:lang w:val="ro-RO"/>
              </w:rPr>
              <w:t>ș</w:t>
            </w:r>
            <w:r w:rsidRPr="008F773A">
              <w:rPr>
                <w:rFonts w:ascii="Times New Roman" w:hAnsi="Times New Roman"/>
                <w:lang w:val="ro-RO"/>
              </w:rPr>
              <w:t>i după aprecierea caren</w:t>
            </w:r>
            <w:r w:rsidRPr="008F773A">
              <w:rPr>
                <w:rFonts w:ascii="Cambria Math" w:hAnsi="Cambria Math" w:cs="Cambria Math"/>
                <w:lang w:val="ro-RO"/>
              </w:rPr>
              <w:t>ț</w:t>
            </w:r>
            <w:r w:rsidRPr="008F773A">
              <w:rPr>
                <w:rFonts w:ascii="Times New Roman" w:hAnsi="Times New Roman"/>
                <w:lang w:val="ro-RO"/>
              </w:rPr>
              <w:t xml:space="preserve">elor acesteia se va ajunge la necesitatea introducerii unei raportări mai costisitoare, electronice, trebuie să se </w:t>
            </w:r>
            <w:r w:rsidRPr="008F773A">
              <w:rPr>
                <w:rFonts w:ascii="Cambria Math" w:hAnsi="Cambria Math" w:cs="Cambria Math"/>
                <w:lang w:val="ro-RO"/>
              </w:rPr>
              <w:t>ț</w:t>
            </w:r>
            <w:r w:rsidRPr="008F773A">
              <w:rPr>
                <w:rFonts w:ascii="Times New Roman" w:hAnsi="Times New Roman"/>
                <w:lang w:val="ro-RO"/>
              </w:rPr>
              <w:t>ină seama de următoarele aspecte: În ceea ce prive</w:t>
            </w:r>
            <w:r w:rsidRPr="008F773A">
              <w:rPr>
                <w:rFonts w:ascii="Cambria Math" w:hAnsi="Cambria Math" w:cs="Cambria Math"/>
                <w:lang w:val="ro-RO"/>
              </w:rPr>
              <w:t>ș</w:t>
            </w:r>
            <w:r w:rsidRPr="008F773A">
              <w:rPr>
                <w:rFonts w:ascii="Times New Roman" w:hAnsi="Times New Roman"/>
                <w:lang w:val="ro-RO"/>
              </w:rPr>
              <w:t>te raportarea electronică prevăzută de AIR este recomandabil ca autorită</w:t>
            </w:r>
            <w:r w:rsidRPr="008F773A">
              <w:rPr>
                <w:rFonts w:ascii="Cambria Math" w:hAnsi="Cambria Math" w:cs="Cambria Math"/>
                <w:lang w:val="ro-RO"/>
              </w:rPr>
              <w:t>ț</w:t>
            </w:r>
            <w:r w:rsidRPr="008F773A">
              <w:rPr>
                <w:rFonts w:ascii="Times New Roman" w:hAnsi="Times New Roman"/>
                <w:lang w:val="ro-RO"/>
              </w:rPr>
              <w:t>ile de control să admită utilizarea unor sisteme deja existente în Europa, cum ar fi EMTOC (Model Electronic de Control al Tutunului). Aceasta reprezintă o aplica</w:t>
            </w:r>
            <w:r w:rsidRPr="008F773A">
              <w:rPr>
                <w:rFonts w:ascii="Cambria Math" w:hAnsi="Cambria Math" w:cs="Cambria Math"/>
                <w:lang w:val="ro-RO"/>
              </w:rPr>
              <w:t>ț</w:t>
            </w:r>
            <w:r w:rsidRPr="008F773A">
              <w:rPr>
                <w:rFonts w:ascii="Times New Roman" w:hAnsi="Times New Roman"/>
                <w:lang w:val="ro-RO"/>
              </w:rPr>
              <w:t>ie web din Uniunea Europeană care permite transmiterea în siguran</w:t>
            </w:r>
            <w:r w:rsidRPr="008F773A">
              <w:rPr>
                <w:rFonts w:ascii="Cambria Math" w:hAnsi="Cambria Math" w:cs="Cambria Math"/>
                <w:lang w:val="ro-RO"/>
              </w:rPr>
              <w:t>ț</w:t>
            </w:r>
            <w:r w:rsidRPr="008F773A">
              <w:rPr>
                <w:rFonts w:ascii="Times New Roman" w:hAnsi="Times New Roman"/>
                <w:lang w:val="ro-RO"/>
              </w:rPr>
              <w:t>ă a listelor de ingrediente din produsele din tutun către autorită</w:t>
            </w:r>
            <w:r w:rsidRPr="008F773A">
              <w:rPr>
                <w:rFonts w:ascii="Cambria Math" w:hAnsi="Cambria Math" w:cs="Cambria Math"/>
                <w:lang w:val="ro-RO"/>
              </w:rPr>
              <w:t>ț</w:t>
            </w:r>
            <w:r w:rsidRPr="008F773A">
              <w:rPr>
                <w:rFonts w:ascii="Times New Roman" w:hAnsi="Times New Roman"/>
                <w:lang w:val="ro-RO"/>
              </w:rPr>
              <w:t xml:space="preserve">ile implicate. EMTOC este în conformitate cu Ghidul practic UE </w:t>
            </w:r>
            <w:r w:rsidRPr="008F773A">
              <w:rPr>
                <w:rFonts w:ascii="Cambria Math" w:hAnsi="Cambria Math" w:cs="Cambria Math"/>
                <w:lang w:val="ro-RO"/>
              </w:rPr>
              <w:t>ș</w:t>
            </w:r>
            <w:r w:rsidRPr="008F773A">
              <w:rPr>
                <w:rFonts w:ascii="Times New Roman" w:hAnsi="Times New Roman"/>
                <w:lang w:val="ro-RO"/>
              </w:rPr>
              <w:t>i Directiva Europeană 2001/37. Datele prezentate la EMTOC sunt accesibile numai autorită</w:t>
            </w:r>
            <w:r w:rsidRPr="008F773A">
              <w:rPr>
                <w:rFonts w:ascii="Cambria Math" w:hAnsi="Cambria Math" w:cs="Cambria Math"/>
                <w:lang w:val="ro-RO"/>
              </w:rPr>
              <w:t>ț</w:t>
            </w:r>
            <w:r w:rsidRPr="008F773A">
              <w:rPr>
                <w:rFonts w:ascii="Times New Roman" w:hAnsi="Times New Roman"/>
                <w:lang w:val="ro-RO"/>
              </w:rPr>
              <w:t>ilor na</w:t>
            </w:r>
            <w:r w:rsidRPr="008F773A">
              <w:rPr>
                <w:rFonts w:ascii="Cambria Math" w:hAnsi="Cambria Math" w:cs="Cambria Math"/>
                <w:lang w:val="ro-RO"/>
              </w:rPr>
              <w:t>ț</w:t>
            </w:r>
            <w:r w:rsidRPr="008F773A">
              <w:rPr>
                <w:rFonts w:ascii="Times New Roman" w:hAnsi="Times New Roman"/>
                <w:lang w:val="ro-RO"/>
              </w:rPr>
              <w:t>ionale de reglementare competente. Autorită</w:t>
            </w:r>
            <w:r w:rsidRPr="008F773A">
              <w:rPr>
                <w:rFonts w:ascii="Cambria Math" w:hAnsi="Cambria Math" w:cs="Cambria Math"/>
                <w:lang w:val="ro-RO"/>
              </w:rPr>
              <w:t>ț</w:t>
            </w:r>
            <w:r w:rsidRPr="008F773A">
              <w:rPr>
                <w:rFonts w:ascii="Times New Roman" w:hAnsi="Times New Roman"/>
                <w:lang w:val="ro-RO"/>
              </w:rPr>
              <w:t>ile na</w:t>
            </w:r>
            <w:r w:rsidRPr="008F773A">
              <w:rPr>
                <w:rFonts w:ascii="Cambria Math" w:hAnsi="Cambria Math" w:cs="Cambria Math"/>
                <w:lang w:val="ro-RO"/>
              </w:rPr>
              <w:t>ț</w:t>
            </w:r>
            <w:r w:rsidRPr="008F773A">
              <w:rPr>
                <w:rFonts w:ascii="Times New Roman" w:hAnsi="Times New Roman"/>
                <w:lang w:val="ro-RO"/>
              </w:rPr>
              <w:t xml:space="preserve">ionale ale unui stat membru al UE au acces numai la datele transmise de statul membru respectiv. EMTOC este disponibil pentru submiterea obligatorie a ingredientelor în Austria, Bulgaria, Olanda </w:t>
            </w:r>
            <w:r w:rsidRPr="008F773A">
              <w:rPr>
                <w:rFonts w:ascii="Cambria Math" w:hAnsi="Cambria Math" w:cs="Cambria Math"/>
                <w:lang w:val="ro-RO"/>
              </w:rPr>
              <w:t>ș</w:t>
            </w:r>
            <w:r w:rsidRPr="008F773A">
              <w:rPr>
                <w:rFonts w:ascii="Times New Roman" w:hAnsi="Times New Roman"/>
                <w:lang w:val="ro-RO"/>
              </w:rPr>
              <w:t xml:space="preserve">i în bază de voluntariat în Belgia, Danemarca, Germania, Malta </w:t>
            </w:r>
            <w:r w:rsidRPr="008F773A">
              <w:rPr>
                <w:rFonts w:ascii="Cambria Math" w:hAnsi="Cambria Math" w:cs="Cambria Math"/>
                <w:lang w:val="ro-RO"/>
              </w:rPr>
              <w:t>ș</w:t>
            </w:r>
            <w:r w:rsidRPr="008F773A">
              <w:rPr>
                <w:rFonts w:ascii="Times New Roman" w:hAnsi="Times New Roman"/>
                <w:lang w:val="ro-RO"/>
              </w:rPr>
              <w:t xml:space="preserve">i Polonia. </w:t>
            </w:r>
          </w:p>
          <w:p w:rsidR="004511A5" w:rsidRPr="008F773A" w:rsidRDefault="004511A5" w:rsidP="00FA7E98">
            <w:pPr>
              <w:jc w:val="both"/>
              <w:rPr>
                <w:rFonts w:ascii="Times New Roman" w:hAnsi="Times New Roman"/>
                <w:lang w:val="ro-RO"/>
              </w:rPr>
            </w:pPr>
            <w:r w:rsidRPr="008F773A">
              <w:rPr>
                <w:rFonts w:ascii="Times New Roman" w:hAnsi="Times New Roman"/>
                <w:lang w:val="ro-RO"/>
              </w:rPr>
              <w:t>În ce prive</w:t>
            </w:r>
            <w:r w:rsidRPr="008F773A">
              <w:rPr>
                <w:rFonts w:ascii="Cambria Math" w:hAnsi="Cambria Math" w:cs="Cambria Math"/>
                <w:lang w:val="ro-RO"/>
              </w:rPr>
              <w:t>ș</w:t>
            </w:r>
            <w:r w:rsidRPr="008F773A">
              <w:rPr>
                <w:rFonts w:ascii="Times New Roman" w:hAnsi="Times New Roman"/>
                <w:lang w:val="ro-RO"/>
              </w:rPr>
              <w:t>te interdic</w:t>
            </w:r>
            <w:r w:rsidRPr="008F773A">
              <w:rPr>
                <w:rFonts w:ascii="Cambria Math" w:hAnsi="Cambria Math" w:cs="Cambria Math"/>
                <w:lang w:val="ro-RO"/>
              </w:rPr>
              <w:t>ț</w:t>
            </w:r>
            <w:r w:rsidRPr="008F773A">
              <w:rPr>
                <w:rFonts w:ascii="Times New Roman" w:hAnsi="Times New Roman"/>
                <w:lang w:val="ro-RO"/>
              </w:rPr>
              <w:t>iile propuse la ingrediente, acestea trebuie revăzute, după cum urmează:</w:t>
            </w:r>
          </w:p>
          <w:p w:rsidR="004511A5" w:rsidRPr="008F773A" w:rsidRDefault="004511A5" w:rsidP="00FA7E98">
            <w:pPr>
              <w:jc w:val="both"/>
              <w:rPr>
                <w:rFonts w:ascii="Times New Roman" w:hAnsi="Times New Roman"/>
                <w:lang w:val="ro-RO"/>
              </w:rPr>
            </w:pPr>
            <w:r w:rsidRPr="008F773A">
              <w:rPr>
                <w:rFonts w:ascii="Times New Roman" w:hAnsi="Times New Roman"/>
                <w:lang w:val="ro-RO"/>
              </w:rPr>
              <w:t>Reglementarea ingredientelor în baza principiului “atractivită</w:t>
            </w:r>
            <w:r w:rsidRPr="008F773A">
              <w:rPr>
                <w:rFonts w:ascii="Cambria Math" w:hAnsi="Cambria Math" w:cs="Cambria Math"/>
                <w:lang w:val="ro-RO"/>
              </w:rPr>
              <w:t>ț</w:t>
            </w:r>
            <w:r w:rsidRPr="008F773A">
              <w:rPr>
                <w:rFonts w:ascii="Times New Roman" w:hAnsi="Times New Roman"/>
                <w:lang w:val="ro-RO"/>
              </w:rPr>
              <w:t xml:space="preserve">ii“ este lipsită de temei </w:t>
            </w:r>
            <w:r w:rsidRPr="008F773A">
              <w:rPr>
                <w:rFonts w:ascii="Cambria Math" w:hAnsi="Cambria Math" w:cs="Cambria Math"/>
                <w:lang w:val="ro-RO"/>
              </w:rPr>
              <w:t>ș</w:t>
            </w:r>
            <w:r w:rsidRPr="008F773A">
              <w:rPr>
                <w:rFonts w:ascii="Times New Roman" w:hAnsi="Times New Roman"/>
                <w:lang w:val="ro-RO"/>
              </w:rPr>
              <w:t>tiin</w:t>
            </w:r>
            <w:r w:rsidRPr="008F773A">
              <w:rPr>
                <w:rFonts w:ascii="Cambria Math" w:hAnsi="Cambria Math" w:cs="Cambria Math"/>
                <w:lang w:val="ro-RO"/>
              </w:rPr>
              <w:t>ț</w:t>
            </w:r>
            <w:r w:rsidRPr="008F773A">
              <w:rPr>
                <w:rFonts w:ascii="Times New Roman" w:hAnsi="Times New Roman"/>
                <w:lang w:val="ro-RO"/>
              </w:rPr>
              <w:t>ific credibil. Produsele din tutun, cu ingrediente adăugate, nu sunt mai dificil de renun</w:t>
            </w:r>
            <w:r w:rsidRPr="008F773A">
              <w:rPr>
                <w:rFonts w:ascii="Cambria Math" w:hAnsi="Cambria Math" w:cs="Cambria Math"/>
                <w:lang w:val="ro-RO"/>
              </w:rPr>
              <w:t>ț</w:t>
            </w:r>
            <w:r w:rsidRPr="008F773A">
              <w:rPr>
                <w:rFonts w:ascii="Times New Roman" w:hAnsi="Times New Roman"/>
                <w:lang w:val="ro-RO"/>
              </w:rPr>
              <w:t>at decât la cele care nu con</w:t>
            </w:r>
            <w:r w:rsidRPr="008F773A">
              <w:rPr>
                <w:rFonts w:ascii="Cambria Math" w:hAnsi="Cambria Math" w:cs="Cambria Math"/>
                <w:lang w:val="ro-RO"/>
              </w:rPr>
              <w:t>ț</w:t>
            </w:r>
            <w:r w:rsidRPr="008F773A">
              <w:rPr>
                <w:rFonts w:ascii="Times New Roman" w:hAnsi="Times New Roman"/>
                <w:lang w:val="ro-RO"/>
              </w:rPr>
              <w:t>in componentele adăugate.</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lang w:val="ro-RO"/>
              </w:rPr>
              <w:t xml:space="preserve">De asemenea nu exista o baza </w:t>
            </w:r>
            <w:r w:rsidRPr="008F773A">
              <w:rPr>
                <w:rFonts w:ascii="Cambria Math" w:hAnsi="Cambria Math" w:cs="Cambria Math"/>
                <w:lang w:val="ro-RO"/>
              </w:rPr>
              <w:t>ș</w:t>
            </w:r>
            <w:r w:rsidRPr="008F773A">
              <w:rPr>
                <w:rFonts w:ascii="Times New Roman" w:hAnsi="Times New Roman"/>
                <w:lang w:val="ro-RO"/>
              </w:rPr>
              <w:t>tiin</w:t>
            </w:r>
            <w:r w:rsidRPr="008F773A">
              <w:rPr>
                <w:rFonts w:ascii="Cambria Math" w:hAnsi="Cambria Math" w:cs="Cambria Math"/>
                <w:lang w:val="ro-RO"/>
              </w:rPr>
              <w:t>ț</w:t>
            </w:r>
            <w:r w:rsidRPr="008F773A">
              <w:rPr>
                <w:rFonts w:ascii="Times New Roman" w:hAnsi="Times New Roman"/>
                <w:lang w:val="ro-RO"/>
              </w:rPr>
              <w:t>ifică pentru măsurarea poten</w:t>
            </w:r>
            <w:r w:rsidRPr="008F773A">
              <w:rPr>
                <w:rFonts w:ascii="Cambria Math" w:hAnsi="Cambria Math" w:cs="Cambria Math"/>
                <w:lang w:val="ro-RO"/>
              </w:rPr>
              <w:t>ț</w:t>
            </w:r>
            <w:r w:rsidRPr="008F773A">
              <w:rPr>
                <w:rFonts w:ascii="Times New Roman" w:hAnsi="Times New Roman"/>
                <w:lang w:val="ro-RO"/>
              </w:rPr>
              <w:t>ialului de dependen</w:t>
            </w:r>
            <w:r w:rsidRPr="008F773A">
              <w:rPr>
                <w:rFonts w:ascii="Cambria Math" w:hAnsi="Cambria Math" w:cs="Cambria Math"/>
                <w:lang w:val="ro-RO"/>
              </w:rPr>
              <w:t>ț</w:t>
            </w:r>
            <w:r w:rsidRPr="008F773A">
              <w:rPr>
                <w:rFonts w:ascii="Times New Roman" w:hAnsi="Times New Roman"/>
                <w:lang w:val="ro-RO"/>
              </w:rPr>
              <w:t xml:space="preserve">ă </w:t>
            </w:r>
            <w:r w:rsidRPr="008F773A">
              <w:rPr>
                <w:rFonts w:ascii="Cambria Math" w:hAnsi="Cambria Math" w:cs="Cambria Math"/>
                <w:lang w:val="ro-RO"/>
              </w:rPr>
              <w:t>ș</w:t>
            </w:r>
            <w:r w:rsidRPr="008F773A">
              <w:rPr>
                <w:rFonts w:ascii="Times New Roman" w:hAnsi="Times New Roman"/>
                <w:lang w:val="ro-RO"/>
              </w:rPr>
              <w:t>i nu a fost identificat niciun ingredient care să crească, în sine, poten</w:t>
            </w:r>
            <w:r w:rsidRPr="008F773A">
              <w:rPr>
                <w:rFonts w:ascii="Cambria Math" w:hAnsi="Cambria Math" w:cs="Cambria Math"/>
                <w:lang w:val="ro-RO"/>
              </w:rPr>
              <w:t>ț</w:t>
            </w:r>
            <w:r w:rsidRPr="008F773A">
              <w:rPr>
                <w:rFonts w:ascii="Times New Roman" w:hAnsi="Times New Roman"/>
                <w:lang w:val="ro-RO"/>
              </w:rPr>
              <w:t>ialul de dependen</w:t>
            </w:r>
            <w:r w:rsidRPr="008F773A">
              <w:rPr>
                <w:rFonts w:ascii="Cambria Math" w:hAnsi="Cambria Math" w:cs="Cambria Math"/>
                <w:lang w:val="ro-RO"/>
              </w:rPr>
              <w:t>ț</w:t>
            </w:r>
            <w:r w:rsidRPr="008F773A">
              <w:rPr>
                <w:rFonts w:ascii="Times New Roman" w:hAnsi="Times New Roman"/>
                <w:lang w:val="ro-RO"/>
              </w:rPr>
              <w:t>ă.</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lang w:val="ro-RO"/>
              </w:rPr>
              <w:t>Este recomandabil să fie exclusă no</w:t>
            </w:r>
            <w:r w:rsidRPr="008F773A">
              <w:rPr>
                <w:rFonts w:ascii="Cambria Math" w:hAnsi="Cambria Math" w:cs="Cambria Math"/>
                <w:lang w:val="ro-RO"/>
              </w:rPr>
              <w:t>ț</w:t>
            </w:r>
            <w:r w:rsidRPr="008F773A">
              <w:rPr>
                <w:rFonts w:ascii="Times New Roman" w:hAnsi="Times New Roman"/>
                <w:lang w:val="ro-RO"/>
              </w:rPr>
              <w:t xml:space="preserve">iunea </w:t>
            </w:r>
            <w:r w:rsidRPr="008F773A">
              <w:rPr>
                <w:rFonts w:ascii="Cambria Math" w:hAnsi="Cambria Math" w:cs="Cambria Math"/>
                <w:lang w:val="ro-RO"/>
              </w:rPr>
              <w:t>ș</w:t>
            </w:r>
            <w:r w:rsidRPr="008F773A">
              <w:rPr>
                <w:rFonts w:ascii="Times New Roman" w:hAnsi="Times New Roman"/>
                <w:lang w:val="ro-RO"/>
              </w:rPr>
              <w:t>i conceptul de “atractivitate", ca fiind unul pur subiectiv. În acest sens este inacceptabil să fundamentăm o politică publică de reglementare a ingredientelor con</w:t>
            </w:r>
            <w:r w:rsidRPr="008F773A">
              <w:rPr>
                <w:rFonts w:ascii="Cambria Math" w:hAnsi="Cambria Math" w:cs="Cambria Math"/>
                <w:lang w:val="ro-RO"/>
              </w:rPr>
              <w:t>ț</w:t>
            </w:r>
            <w:r w:rsidRPr="008F773A">
              <w:rPr>
                <w:rFonts w:ascii="Times New Roman" w:hAnsi="Times New Roman"/>
                <w:lang w:val="ro-RO"/>
              </w:rPr>
              <w:t xml:space="preserve">inute în produsele din tutun. Conceptul de "atractivitate" este lipsit de orice temei probatoriu </w:t>
            </w:r>
            <w:r w:rsidRPr="008F773A">
              <w:rPr>
                <w:rFonts w:ascii="Cambria Math" w:hAnsi="Cambria Math" w:cs="Cambria Math"/>
                <w:lang w:val="ro-RO"/>
              </w:rPr>
              <w:t>ș</w:t>
            </w:r>
            <w:r w:rsidRPr="008F773A">
              <w:rPr>
                <w:rFonts w:ascii="Times New Roman" w:hAnsi="Times New Roman"/>
                <w:lang w:val="ro-RO"/>
              </w:rPr>
              <w:t xml:space="preserve">i este în mod inerent nesigură </w:t>
            </w:r>
            <w:r w:rsidRPr="008F773A">
              <w:rPr>
                <w:rFonts w:ascii="Cambria Math" w:hAnsi="Cambria Math" w:cs="Cambria Math"/>
                <w:lang w:val="ro-RO"/>
              </w:rPr>
              <w:t>ș</w:t>
            </w:r>
            <w:r w:rsidRPr="008F773A">
              <w:rPr>
                <w:rFonts w:ascii="Times New Roman" w:hAnsi="Times New Roman"/>
                <w:lang w:val="ro-RO"/>
              </w:rPr>
              <w:t xml:space="preserve">i arbitrară. Nu există criterii </w:t>
            </w:r>
            <w:r w:rsidRPr="008F773A">
              <w:rPr>
                <w:rFonts w:ascii="Cambria Math" w:hAnsi="Cambria Math" w:cs="Cambria Math"/>
                <w:lang w:val="ro-RO"/>
              </w:rPr>
              <w:t>ș</w:t>
            </w:r>
            <w:r w:rsidRPr="008F773A">
              <w:rPr>
                <w:rFonts w:ascii="Times New Roman" w:hAnsi="Times New Roman"/>
                <w:lang w:val="ro-RO"/>
              </w:rPr>
              <w:t>tiin</w:t>
            </w:r>
            <w:r w:rsidRPr="008F773A">
              <w:rPr>
                <w:rFonts w:ascii="Cambria Math" w:hAnsi="Cambria Math" w:cs="Cambria Math"/>
                <w:lang w:val="ro-RO"/>
              </w:rPr>
              <w:t>ț</w:t>
            </w:r>
            <w:r w:rsidRPr="008F773A">
              <w:rPr>
                <w:rFonts w:ascii="Times New Roman" w:hAnsi="Times New Roman"/>
                <w:lang w:val="ro-RO"/>
              </w:rPr>
              <w:t xml:space="preserve">ifice stabilite care ar fi fost  elaborate pentru a evalua  </w:t>
            </w:r>
            <w:r w:rsidRPr="008F773A">
              <w:rPr>
                <w:rFonts w:ascii="Cambria Math" w:hAnsi="Cambria Math" w:cs="Cambria Math"/>
                <w:lang w:val="ro-RO"/>
              </w:rPr>
              <w:t>ș</w:t>
            </w:r>
            <w:r w:rsidRPr="008F773A">
              <w:rPr>
                <w:rFonts w:ascii="Times New Roman" w:hAnsi="Times New Roman"/>
                <w:lang w:val="ro-RO"/>
              </w:rPr>
              <w:t>i reglementa în bază de "atractivitate" produsele din tutun. Există o lipsă de metode standardizate pentru evaluarea atractivită</w:t>
            </w:r>
            <w:r w:rsidRPr="008F773A">
              <w:rPr>
                <w:rFonts w:ascii="Cambria Math" w:hAnsi="Cambria Math" w:cs="Cambria Math"/>
                <w:lang w:val="ro-RO"/>
              </w:rPr>
              <w:t>ț</w:t>
            </w:r>
            <w:r w:rsidRPr="008F773A">
              <w:rPr>
                <w:rFonts w:ascii="Times New Roman" w:hAnsi="Times New Roman"/>
                <w:lang w:val="ro-RO"/>
              </w:rPr>
              <w:t>ii con</w:t>
            </w:r>
            <w:r w:rsidRPr="008F773A">
              <w:rPr>
                <w:rFonts w:ascii="Cambria Math" w:hAnsi="Cambria Math" w:cs="Cambria Math"/>
                <w:lang w:val="ro-RO"/>
              </w:rPr>
              <w:t>ț</w:t>
            </w:r>
            <w:r w:rsidRPr="008F773A">
              <w:rPr>
                <w:rFonts w:ascii="Times New Roman" w:hAnsi="Times New Roman"/>
                <w:lang w:val="ro-RO"/>
              </w:rPr>
              <w:t>inutului produselor din tutun.</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lang w:val="ro-RO"/>
              </w:rPr>
              <w:lastRenderedPageBreak/>
              <w:t xml:space="preserve">Este inacceptabilă idea conform căreia o politică obiectivă a reglementării ingredientelor ar putea să transforme fumatul într-o activitate mai puţin plăcută. </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lang w:val="ro-RO"/>
              </w:rPr>
              <w:t>Fumatul este alegere</w:t>
            </w:r>
            <w:r w:rsidR="00550C03" w:rsidRPr="008F773A">
              <w:rPr>
                <w:rFonts w:ascii="Times New Roman" w:hAnsi="Times New Roman"/>
                <w:lang w:val="ro-RO"/>
              </w:rPr>
              <w:t>a</w:t>
            </w:r>
            <w:r w:rsidRPr="008F773A">
              <w:rPr>
                <w:rFonts w:ascii="Times New Roman" w:hAnsi="Times New Roman"/>
                <w:lang w:val="ro-RO"/>
              </w:rPr>
              <w:t xml:space="preserve"> persoanelor adulte. Ingredientele facilitează alegerea, deoarece acestea joacă un rol important în dezvoltarea mărcilor de </w:t>
            </w:r>
            <w:r w:rsidRPr="008F773A">
              <w:rPr>
                <w:rFonts w:ascii="Cambria Math" w:hAnsi="Cambria Math" w:cs="Cambria Math"/>
                <w:lang w:val="ro-RO"/>
              </w:rPr>
              <w:t>ț</w:t>
            </w:r>
            <w:r w:rsidRPr="008F773A">
              <w:rPr>
                <w:rFonts w:ascii="Times New Roman" w:hAnsi="Times New Roman"/>
                <w:lang w:val="ro-RO"/>
              </w:rPr>
              <w:t>igarete care să răspundă preferin</w:t>
            </w:r>
            <w:r w:rsidRPr="008F773A">
              <w:rPr>
                <w:rFonts w:ascii="Cambria Math" w:hAnsi="Cambria Math" w:cs="Cambria Math"/>
                <w:lang w:val="ro-RO"/>
              </w:rPr>
              <w:t>ț</w:t>
            </w:r>
            <w:r w:rsidRPr="008F773A">
              <w:rPr>
                <w:rFonts w:ascii="Times New Roman" w:hAnsi="Times New Roman"/>
                <w:lang w:val="ro-RO"/>
              </w:rPr>
              <w:t>elor consumatorilor, în special în privin</w:t>
            </w:r>
            <w:r w:rsidRPr="008F773A">
              <w:rPr>
                <w:rFonts w:ascii="Cambria Math" w:hAnsi="Cambria Math" w:cs="Cambria Math"/>
                <w:lang w:val="ro-RO"/>
              </w:rPr>
              <w:t>ț</w:t>
            </w:r>
            <w:r w:rsidRPr="008F773A">
              <w:rPr>
                <w:rFonts w:ascii="Times New Roman" w:hAnsi="Times New Roman"/>
                <w:lang w:val="ro-RO"/>
              </w:rPr>
              <w:t xml:space="preserve">a gustului </w:t>
            </w:r>
            <w:r w:rsidRPr="008F773A">
              <w:rPr>
                <w:rFonts w:ascii="Cambria Math" w:hAnsi="Cambria Math" w:cs="Cambria Math"/>
                <w:lang w:val="ro-RO"/>
              </w:rPr>
              <w:t>ș</w:t>
            </w:r>
            <w:r w:rsidRPr="008F773A">
              <w:rPr>
                <w:rFonts w:ascii="Times New Roman" w:hAnsi="Times New Roman"/>
                <w:lang w:val="ro-RO"/>
              </w:rPr>
              <w:t>i al aromei. Ingredientele contribuie la men</w:t>
            </w:r>
            <w:r w:rsidRPr="008F773A">
              <w:rPr>
                <w:rFonts w:ascii="Cambria Math" w:hAnsi="Cambria Math" w:cs="Cambria Math"/>
                <w:lang w:val="ro-RO"/>
              </w:rPr>
              <w:t>ț</w:t>
            </w:r>
            <w:r w:rsidRPr="008F773A">
              <w:rPr>
                <w:rFonts w:ascii="Times New Roman" w:hAnsi="Times New Roman"/>
                <w:lang w:val="ro-RO"/>
              </w:rPr>
              <w:t>inerea tutunului în stare umedă, în general men</w:t>
            </w:r>
            <w:r w:rsidRPr="008F773A">
              <w:rPr>
                <w:rFonts w:ascii="Cambria Math" w:hAnsi="Cambria Math" w:cs="Cambria Math"/>
                <w:lang w:val="ro-RO"/>
              </w:rPr>
              <w:t>ț</w:t>
            </w:r>
            <w:r w:rsidRPr="008F773A">
              <w:rPr>
                <w:rFonts w:ascii="Times New Roman" w:hAnsi="Times New Roman"/>
                <w:lang w:val="ro-RO"/>
              </w:rPr>
              <w:t>ine consisten</w:t>
            </w:r>
            <w:r w:rsidRPr="008F773A">
              <w:rPr>
                <w:rFonts w:ascii="Cambria Math" w:hAnsi="Cambria Math" w:cs="Cambria Math"/>
                <w:lang w:val="ro-RO"/>
              </w:rPr>
              <w:t>ț</w:t>
            </w:r>
            <w:r w:rsidRPr="008F773A">
              <w:rPr>
                <w:rFonts w:ascii="Times New Roman" w:hAnsi="Times New Roman"/>
                <w:lang w:val="ro-RO"/>
              </w:rPr>
              <w:t xml:space="preserve">a </w:t>
            </w:r>
            <w:r w:rsidRPr="008F773A">
              <w:rPr>
                <w:rFonts w:ascii="Cambria Math" w:hAnsi="Cambria Math" w:cs="Cambria Math"/>
                <w:lang w:val="ro-RO"/>
              </w:rPr>
              <w:t>ș</w:t>
            </w:r>
            <w:r w:rsidRPr="008F773A">
              <w:rPr>
                <w:rFonts w:ascii="Times New Roman" w:hAnsi="Times New Roman"/>
                <w:lang w:val="ro-RO"/>
              </w:rPr>
              <w:t xml:space="preserve">i calitatea de-a lungul timpului </w:t>
            </w:r>
            <w:r w:rsidRPr="008F773A">
              <w:rPr>
                <w:rFonts w:ascii="Cambria Math" w:hAnsi="Cambria Math" w:cs="Cambria Math"/>
                <w:lang w:val="ro-RO"/>
              </w:rPr>
              <w:t>ș</w:t>
            </w:r>
            <w:r w:rsidRPr="008F773A">
              <w:rPr>
                <w:rFonts w:ascii="Times New Roman" w:hAnsi="Times New Roman"/>
                <w:lang w:val="ro-RO"/>
              </w:rPr>
              <w:t>i facilitează procesul de fabrica</w:t>
            </w:r>
            <w:r w:rsidRPr="008F773A">
              <w:rPr>
                <w:rFonts w:ascii="Cambria Math" w:hAnsi="Cambria Math" w:cs="Cambria Math"/>
                <w:lang w:val="ro-RO"/>
              </w:rPr>
              <w:t>ț</w:t>
            </w:r>
            <w:r w:rsidRPr="008F773A">
              <w:rPr>
                <w:rFonts w:ascii="Times New Roman" w:hAnsi="Times New Roman"/>
                <w:lang w:val="ro-RO"/>
              </w:rPr>
              <w:t>ie. Iar investi</w:t>
            </w:r>
            <w:r w:rsidRPr="008F773A">
              <w:rPr>
                <w:rFonts w:ascii="Cambria Math" w:hAnsi="Cambria Math" w:cs="Cambria Math"/>
                <w:lang w:val="ro-RO"/>
              </w:rPr>
              <w:t>ț</w:t>
            </w:r>
            <w:r w:rsidRPr="008F773A">
              <w:rPr>
                <w:rFonts w:ascii="Times New Roman" w:hAnsi="Times New Roman"/>
                <w:lang w:val="ro-RO"/>
              </w:rPr>
              <w:t xml:space="preserve">iile în mărcile de </w:t>
            </w:r>
            <w:r w:rsidRPr="008F773A">
              <w:rPr>
                <w:rFonts w:ascii="Cambria Math" w:hAnsi="Cambria Math" w:cs="Cambria Math"/>
                <w:lang w:val="ro-RO"/>
              </w:rPr>
              <w:t>ț</w:t>
            </w:r>
            <w:r w:rsidRPr="008F773A">
              <w:rPr>
                <w:rFonts w:ascii="Times New Roman" w:hAnsi="Times New Roman"/>
                <w:lang w:val="ro-RO"/>
              </w:rPr>
              <w:t>igarete duc la concuren</w:t>
            </w:r>
            <w:r w:rsidRPr="008F773A">
              <w:rPr>
                <w:rFonts w:ascii="Cambria Math" w:hAnsi="Cambria Math" w:cs="Cambria Math"/>
                <w:lang w:val="ro-RO"/>
              </w:rPr>
              <w:t>ț</w:t>
            </w:r>
            <w:r w:rsidRPr="008F773A">
              <w:rPr>
                <w:rFonts w:ascii="Times New Roman" w:hAnsi="Times New Roman"/>
                <w:lang w:val="ro-RO"/>
              </w:rPr>
              <w:t xml:space="preserve">ă loială </w:t>
            </w:r>
          </w:p>
          <w:p w:rsidR="00CD6810" w:rsidRPr="008F773A" w:rsidRDefault="00CD6810" w:rsidP="00FA7E98">
            <w:pPr>
              <w:jc w:val="both"/>
              <w:rPr>
                <w:rFonts w:ascii="Times New Roman" w:hAnsi="Times New Roman"/>
                <w:lang w:val="ro-RO"/>
              </w:rPr>
            </w:pPr>
          </w:p>
          <w:p w:rsidR="004511A5" w:rsidRPr="008F773A" w:rsidRDefault="004511A5" w:rsidP="00FA7E98">
            <w:pPr>
              <w:jc w:val="both"/>
              <w:rPr>
                <w:rFonts w:ascii="Times New Roman" w:hAnsi="Times New Roman"/>
                <w:b/>
                <w:lang w:val="ro-RO"/>
              </w:rPr>
            </w:pPr>
          </w:p>
        </w:tc>
        <w:tc>
          <w:tcPr>
            <w:tcW w:w="1417" w:type="dxa"/>
          </w:tcPr>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CD6810" w:rsidRPr="008F773A" w:rsidRDefault="00CD6810" w:rsidP="00CD6810">
            <w:pPr>
              <w:jc w:val="both"/>
              <w:rPr>
                <w:rFonts w:ascii="Times New Roman" w:hAnsi="Times New Roman"/>
                <w:lang w:val="ro-RO"/>
              </w:rPr>
            </w:pPr>
            <w:r w:rsidRPr="008F773A">
              <w:rPr>
                <w:rFonts w:ascii="Times New Roman" w:hAnsi="Times New Roman"/>
                <w:lang w:val="ro-RO"/>
              </w:rPr>
              <w:t>Amcham (JTI, BAT, PMI)</w:t>
            </w:r>
          </w:p>
          <w:p w:rsidR="004511A5" w:rsidRPr="008F773A" w:rsidRDefault="004511A5" w:rsidP="00CD6810">
            <w:pPr>
              <w:jc w:val="both"/>
              <w:rPr>
                <w:rFonts w:ascii="Times New Roman" w:hAnsi="Times New Roman"/>
                <w:lang w:val="ro-RO"/>
              </w:rPr>
            </w:pPr>
          </w:p>
        </w:tc>
        <w:tc>
          <w:tcPr>
            <w:tcW w:w="3402" w:type="dxa"/>
          </w:tcPr>
          <w:p w:rsidR="004511A5" w:rsidRPr="008F773A" w:rsidRDefault="004511A5" w:rsidP="00F838C2">
            <w:pPr>
              <w:jc w:val="both"/>
              <w:rPr>
                <w:rFonts w:ascii="Times New Roman" w:hAnsi="Times New Roman"/>
                <w:color w:val="222222"/>
                <w:shd w:val="clear" w:color="auto" w:fill="FFFFFF"/>
                <w:lang w:val="ro-RO"/>
              </w:rPr>
            </w:pPr>
          </w:p>
          <w:p w:rsidR="006D0A72" w:rsidRPr="008F773A" w:rsidRDefault="006D0A72" w:rsidP="006D0A72">
            <w:pPr>
              <w:pStyle w:val="CommentText"/>
              <w:rPr>
                <w:lang w:val="ro-RO"/>
              </w:rPr>
            </w:pPr>
            <w:r w:rsidRPr="008F773A">
              <w:rPr>
                <w:lang w:val="ro-RO"/>
              </w:rPr>
              <w:t xml:space="preserve">Problema  3 a devenit problema 4. </w:t>
            </w:r>
          </w:p>
          <w:p w:rsidR="006D0A72" w:rsidRPr="008F773A" w:rsidRDefault="006D0A72" w:rsidP="006D0A72">
            <w:pPr>
              <w:pStyle w:val="CommentText"/>
              <w:rPr>
                <w:lang w:val="ro-RO"/>
              </w:rPr>
            </w:pPr>
            <w:r w:rsidRPr="008F773A">
              <w:rPr>
                <w:lang w:val="ro-RO"/>
              </w:rPr>
              <w:t>A fost descrisă problema şi cauzele acesteia. De asemenea s-a explicat necesitatea schimbărilor.</w:t>
            </w:r>
          </w:p>
          <w:p w:rsidR="006D0A72" w:rsidRPr="008F773A" w:rsidRDefault="006D0A72" w:rsidP="00CD6810">
            <w:pPr>
              <w:pStyle w:val="CommentText"/>
              <w:rPr>
                <w:color w:val="222222"/>
                <w:shd w:val="clear" w:color="auto" w:fill="FFFFFF"/>
                <w:lang w:val="ro-RO"/>
              </w:rPr>
            </w:pPr>
          </w:p>
        </w:tc>
      </w:tr>
      <w:tr w:rsidR="004511A5" w:rsidRPr="008F773A" w:rsidTr="008303F9">
        <w:tc>
          <w:tcPr>
            <w:tcW w:w="2518" w:type="dxa"/>
          </w:tcPr>
          <w:p w:rsidR="004511A5" w:rsidRPr="008F773A" w:rsidRDefault="004511A5" w:rsidP="00FA7E98">
            <w:pPr>
              <w:autoSpaceDE w:val="0"/>
              <w:autoSpaceDN w:val="0"/>
              <w:adjustRightInd w:val="0"/>
              <w:rPr>
                <w:rFonts w:ascii="Times New Roman" w:hAnsi="Times New Roman"/>
                <w:b/>
                <w:bCs/>
                <w:lang w:val="ro-RO"/>
              </w:rPr>
            </w:pPr>
          </w:p>
          <w:p w:rsidR="004511A5" w:rsidRPr="008F773A" w:rsidRDefault="004511A5" w:rsidP="00FA7E98">
            <w:pPr>
              <w:autoSpaceDE w:val="0"/>
              <w:autoSpaceDN w:val="0"/>
              <w:adjustRightInd w:val="0"/>
              <w:rPr>
                <w:rFonts w:ascii="Times New Roman" w:hAnsi="Times New Roman"/>
                <w:b/>
                <w:bCs/>
                <w:lang w:val="ro-RO"/>
              </w:rPr>
            </w:pPr>
            <w:r w:rsidRPr="008F773A">
              <w:rPr>
                <w:rFonts w:ascii="Times New Roman" w:hAnsi="Times New Roman"/>
                <w:b/>
                <w:bCs/>
                <w:lang w:val="ro-RO"/>
              </w:rPr>
              <w:t>Op</w:t>
            </w:r>
            <w:r w:rsidRPr="008F773A">
              <w:rPr>
                <w:rFonts w:ascii="Cambria Math" w:hAnsi="Cambria Math" w:cs="Cambria Math"/>
                <w:b/>
                <w:bCs/>
                <w:lang w:val="ro-RO"/>
              </w:rPr>
              <w:t>ț</w:t>
            </w:r>
            <w:r w:rsidRPr="008F773A">
              <w:rPr>
                <w:rFonts w:ascii="Times New Roman" w:hAnsi="Times New Roman"/>
                <w:b/>
                <w:bCs/>
                <w:lang w:val="ro-RO"/>
              </w:rPr>
              <w:t>iunile propuse</w:t>
            </w:r>
          </w:p>
          <w:p w:rsidR="004511A5" w:rsidRPr="008F773A" w:rsidRDefault="004511A5" w:rsidP="00FA7E98">
            <w:pPr>
              <w:autoSpaceDE w:val="0"/>
              <w:autoSpaceDN w:val="0"/>
              <w:adjustRightInd w:val="0"/>
              <w:jc w:val="both"/>
              <w:rPr>
                <w:rFonts w:ascii="Times New Roman" w:hAnsi="Times New Roman"/>
                <w:b/>
                <w:lang w:val="ro-RO"/>
              </w:rPr>
            </w:pPr>
            <w:r w:rsidRPr="008F773A">
              <w:rPr>
                <w:rFonts w:ascii="Times New Roman" w:hAnsi="Times New Roman"/>
                <w:b/>
                <w:lang w:val="ro-RO"/>
              </w:rPr>
              <w:t xml:space="preserve">Problema 4. Ambalarea şi etichetarea </w:t>
            </w:r>
          </w:p>
          <w:p w:rsidR="004511A5" w:rsidRPr="008F773A" w:rsidRDefault="004511A5" w:rsidP="00FA7E98">
            <w:pPr>
              <w:autoSpaceDE w:val="0"/>
              <w:autoSpaceDN w:val="0"/>
              <w:adjustRightInd w:val="0"/>
              <w:rPr>
                <w:rFonts w:ascii="Times New Roman" w:hAnsi="Times New Roman"/>
                <w:b/>
                <w:bCs/>
                <w:lang w:val="ro-RO"/>
              </w:rPr>
            </w:pPr>
          </w:p>
        </w:tc>
        <w:tc>
          <w:tcPr>
            <w:tcW w:w="6521" w:type="dxa"/>
          </w:tcPr>
          <w:p w:rsidR="004511A5" w:rsidRPr="008F773A" w:rsidRDefault="004511A5" w:rsidP="00DB750E">
            <w:pPr>
              <w:jc w:val="both"/>
              <w:rPr>
                <w:rFonts w:ascii="Times New Roman" w:hAnsi="Times New Roman"/>
                <w:lang w:val="ro-RO"/>
              </w:rPr>
            </w:pPr>
          </w:p>
          <w:p w:rsidR="004511A5" w:rsidRPr="008F773A" w:rsidRDefault="004511A5" w:rsidP="00DB750E">
            <w:pPr>
              <w:jc w:val="both"/>
              <w:rPr>
                <w:rFonts w:ascii="Times New Roman" w:hAnsi="Times New Roman"/>
                <w:lang w:val="ro-RO"/>
              </w:rPr>
            </w:pPr>
            <w:r w:rsidRPr="008F773A">
              <w:rPr>
                <w:rFonts w:ascii="Times New Roman" w:hAnsi="Times New Roman"/>
                <w:lang w:val="ro-RO"/>
              </w:rPr>
              <w:t>Reiterare comentariu similar</w:t>
            </w: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În plus la definirea solu</w:t>
            </w:r>
            <w:r w:rsidRPr="008F773A">
              <w:rPr>
                <w:rFonts w:ascii="Cambria Math" w:hAnsi="Cambria Math" w:cs="Cambria Math"/>
                <w:lang w:val="ro-RO"/>
              </w:rPr>
              <w:t>ț</w:t>
            </w:r>
            <w:r w:rsidRPr="008F773A">
              <w:rPr>
                <w:rFonts w:ascii="Times New Roman" w:hAnsi="Times New Roman"/>
                <w:lang w:val="ro-RO"/>
              </w:rPr>
              <w:t xml:space="preserve">iilor ar trebuie să se </w:t>
            </w:r>
            <w:r w:rsidRPr="008F773A">
              <w:rPr>
                <w:rFonts w:ascii="Cambria Math" w:hAnsi="Cambria Math" w:cs="Cambria Math"/>
                <w:lang w:val="ro-RO"/>
              </w:rPr>
              <w:t>ț</w:t>
            </w:r>
            <w:r w:rsidRPr="008F773A">
              <w:rPr>
                <w:rFonts w:ascii="Times New Roman" w:hAnsi="Times New Roman"/>
                <w:lang w:val="ro-RO"/>
              </w:rPr>
              <w:t>ină seama de următoarele:</w:t>
            </w: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În ceea ce prive</w:t>
            </w:r>
            <w:r w:rsidRPr="008F773A">
              <w:rPr>
                <w:rFonts w:ascii="Cambria Math" w:hAnsi="Cambria Math" w:cs="Cambria Math"/>
                <w:lang w:val="ro-RO"/>
              </w:rPr>
              <w:t>ș</w:t>
            </w:r>
            <w:r w:rsidRPr="008F773A">
              <w:rPr>
                <w:rFonts w:ascii="Times New Roman" w:hAnsi="Times New Roman"/>
                <w:lang w:val="ro-RO"/>
              </w:rPr>
              <w:t>te mijloacele de comunicare, cercetările oficiale sugerează că televiziunea este în rândul adul</w:t>
            </w:r>
            <w:r w:rsidRPr="008F773A">
              <w:rPr>
                <w:rFonts w:ascii="Cambria Math" w:hAnsi="Cambria Math" w:cs="Cambria Math"/>
                <w:lang w:val="ro-RO"/>
              </w:rPr>
              <w:t>ț</w:t>
            </w:r>
            <w:r w:rsidRPr="008F773A">
              <w:rPr>
                <w:rFonts w:ascii="Times New Roman" w:hAnsi="Times New Roman"/>
                <w:lang w:val="ro-RO"/>
              </w:rPr>
              <w:t xml:space="preserve">ilor </w:t>
            </w:r>
            <w:r w:rsidRPr="008F773A">
              <w:rPr>
                <w:rFonts w:ascii="Cambria Math" w:hAnsi="Cambria Math" w:cs="Cambria Math"/>
                <w:lang w:val="ro-RO"/>
              </w:rPr>
              <w:t>ș</w:t>
            </w:r>
            <w:r w:rsidRPr="008F773A">
              <w:rPr>
                <w:rFonts w:ascii="Times New Roman" w:hAnsi="Times New Roman"/>
                <w:lang w:val="ro-RO"/>
              </w:rPr>
              <w:t>i al minorilor o sursă importantă de informare cu privire la riscurile pe care le are fumatul asupra sănătă</w:t>
            </w:r>
            <w:r w:rsidRPr="008F773A">
              <w:rPr>
                <w:rFonts w:ascii="Cambria Math" w:hAnsi="Cambria Math" w:cs="Cambria Math"/>
                <w:lang w:val="ro-RO"/>
              </w:rPr>
              <w:t>ț</w:t>
            </w:r>
            <w:r w:rsidRPr="008F773A">
              <w:rPr>
                <w:rFonts w:ascii="Times New Roman" w:hAnsi="Times New Roman"/>
                <w:lang w:val="ro-RO"/>
              </w:rPr>
              <w:t xml:space="preserve">ii. O altă sursă principală de informare pentru minori sunt </w:t>
            </w:r>
            <w:r w:rsidRPr="008F773A">
              <w:rPr>
                <w:rFonts w:ascii="Cambria Math" w:hAnsi="Cambria Math" w:cs="Cambria Math"/>
                <w:lang w:val="ro-RO"/>
              </w:rPr>
              <w:t>ș</w:t>
            </w:r>
            <w:r w:rsidRPr="008F773A">
              <w:rPr>
                <w:rFonts w:ascii="Times New Roman" w:hAnsi="Times New Roman"/>
                <w:lang w:val="ro-RO"/>
              </w:rPr>
              <w:t xml:space="preserve">colile. Ziarele, revistele </w:t>
            </w:r>
            <w:r w:rsidRPr="008F773A">
              <w:rPr>
                <w:rFonts w:ascii="Cambria Math" w:hAnsi="Cambria Math" w:cs="Cambria Math"/>
                <w:lang w:val="ro-RO"/>
              </w:rPr>
              <w:t>ș</w:t>
            </w:r>
            <w:r w:rsidRPr="008F773A">
              <w:rPr>
                <w:rFonts w:ascii="Times New Roman" w:hAnsi="Times New Roman"/>
                <w:lang w:val="ro-RO"/>
              </w:rPr>
              <w:t xml:space="preserve">i Internetul sunt de asemenea surse importante de informare. Astfel reglementări care ar viza aceste surse de informare în masă, de genul campaniilor de prevenire sau de informare despre dauna fumatului ar fi mult mai eficiente decât avertismentele de sănătate mărite </w:t>
            </w:r>
            <w:r w:rsidRPr="008F773A">
              <w:rPr>
                <w:rFonts w:ascii="Cambria Math" w:hAnsi="Cambria Math" w:cs="Cambria Math"/>
                <w:lang w:val="ro-RO"/>
              </w:rPr>
              <w:t>ș</w:t>
            </w:r>
            <w:r w:rsidRPr="008F773A">
              <w:rPr>
                <w:rFonts w:ascii="Times New Roman" w:hAnsi="Times New Roman"/>
                <w:lang w:val="ro-RO"/>
              </w:rPr>
              <w:t>i dispropor</w:t>
            </w:r>
            <w:r w:rsidRPr="008F773A">
              <w:rPr>
                <w:rFonts w:ascii="Cambria Math" w:hAnsi="Cambria Math" w:cs="Cambria Math"/>
                <w:lang w:val="ro-RO"/>
              </w:rPr>
              <w:t>ț</w:t>
            </w:r>
            <w:r w:rsidRPr="008F773A">
              <w:rPr>
                <w:rFonts w:ascii="Times New Roman" w:hAnsi="Times New Roman"/>
                <w:lang w:val="ro-RO"/>
              </w:rPr>
              <w:t xml:space="preserve">ionate.   </w:t>
            </w:r>
          </w:p>
          <w:p w:rsidR="004511A5" w:rsidRPr="008F773A" w:rsidRDefault="004511A5" w:rsidP="00FA7E98">
            <w:pPr>
              <w:autoSpaceDE w:val="0"/>
              <w:autoSpaceDN w:val="0"/>
              <w:adjustRightInd w:val="0"/>
              <w:jc w:val="both"/>
              <w:rPr>
                <w:rFonts w:ascii="Times New Roman" w:hAnsi="Times New Roman"/>
                <w:lang w:val="ro-RO"/>
              </w:rPr>
            </w:pP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Introducerea prevederilor referitoare la mărirea avertismentelor de sănătate, în spe</w:t>
            </w:r>
            <w:r w:rsidRPr="008F773A">
              <w:rPr>
                <w:rFonts w:ascii="Cambria Math" w:hAnsi="Cambria Math" w:cs="Cambria Math"/>
                <w:lang w:val="ro-RO"/>
              </w:rPr>
              <w:t>ț</w:t>
            </w:r>
            <w:r w:rsidRPr="008F773A">
              <w:rPr>
                <w:rFonts w:ascii="Times New Roman" w:hAnsi="Times New Roman"/>
                <w:lang w:val="ro-RO"/>
              </w:rPr>
              <w:t>ă introducerea avertismente</w:t>
            </w:r>
            <w:r w:rsidR="00550C03" w:rsidRPr="008F773A">
              <w:rPr>
                <w:rFonts w:ascii="Times New Roman" w:hAnsi="Times New Roman"/>
                <w:lang w:val="ro-RO"/>
              </w:rPr>
              <w:t>lor</w:t>
            </w:r>
            <w:r w:rsidRPr="008F773A">
              <w:rPr>
                <w:rFonts w:ascii="Times New Roman" w:hAnsi="Times New Roman"/>
                <w:lang w:val="ro-RO"/>
              </w:rPr>
              <w:t xml:space="preserve"> pictoriale mărite (ilustra</w:t>
            </w:r>
            <w:r w:rsidRPr="008F773A">
              <w:rPr>
                <w:rFonts w:ascii="Cambria Math" w:hAnsi="Cambria Math" w:cs="Cambria Math"/>
                <w:lang w:val="ro-RO"/>
              </w:rPr>
              <w:t>ț</w:t>
            </w:r>
            <w:r w:rsidRPr="008F773A">
              <w:rPr>
                <w:rFonts w:ascii="Times New Roman" w:hAnsi="Times New Roman"/>
                <w:lang w:val="ro-RO"/>
              </w:rPr>
              <w:t>ie plus text) pe ambele păr</w:t>
            </w:r>
            <w:r w:rsidRPr="008F773A">
              <w:rPr>
                <w:rFonts w:ascii="Cambria Math" w:hAnsi="Cambria Math" w:cs="Cambria Math"/>
                <w:lang w:val="ro-RO"/>
              </w:rPr>
              <w:t>ț</w:t>
            </w:r>
            <w:r w:rsidRPr="008F773A">
              <w:rPr>
                <w:rFonts w:ascii="Times New Roman" w:hAnsi="Times New Roman"/>
                <w:lang w:val="ro-RO"/>
              </w:rPr>
              <w:t xml:space="preserve">i, precum si posibilitatea introducerii standardizării complete a ambalajelor produselor din tutun (inclusiv culorile </w:t>
            </w:r>
            <w:r w:rsidRPr="008F773A">
              <w:rPr>
                <w:rFonts w:ascii="Cambria Math" w:hAnsi="Cambria Math" w:cs="Cambria Math"/>
                <w:lang w:val="ro-RO"/>
              </w:rPr>
              <w:t>ș</w:t>
            </w:r>
            <w:r w:rsidRPr="008F773A">
              <w:rPr>
                <w:rFonts w:ascii="Times New Roman" w:hAnsi="Times New Roman"/>
                <w:lang w:val="ro-RO"/>
              </w:rPr>
              <w:t>i caracterele înscrisurilor) pot fi interpretate ca restrângeri evidente ale dreptului de a folosi mărcile comerciale, incluzând mărci verbale, figurative si nume de comer</w:t>
            </w:r>
            <w:r w:rsidRPr="008F773A">
              <w:rPr>
                <w:rFonts w:ascii="Cambria Math" w:hAnsi="Cambria Math" w:cs="Cambria Math"/>
                <w:lang w:val="ro-RO"/>
              </w:rPr>
              <w:t>ț</w:t>
            </w:r>
            <w:r w:rsidRPr="008F773A">
              <w:rPr>
                <w:rFonts w:ascii="Times New Roman" w:hAnsi="Times New Roman"/>
                <w:lang w:val="ro-RO"/>
              </w:rPr>
              <w:t>. Reducerea suprafe</w:t>
            </w:r>
            <w:r w:rsidRPr="008F773A">
              <w:rPr>
                <w:rFonts w:ascii="Cambria Math" w:hAnsi="Cambria Math" w:cs="Cambria Math"/>
                <w:lang w:val="ro-RO"/>
              </w:rPr>
              <w:t>ț</w:t>
            </w:r>
            <w:r w:rsidRPr="008F773A">
              <w:rPr>
                <w:rFonts w:ascii="Times New Roman" w:hAnsi="Times New Roman"/>
                <w:lang w:val="ro-RO"/>
              </w:rPr>
              <w:t>ei de afi</w:t>
            </w:r>
            <w:r w:rsidRPr="008F773A">
              <w:rPr>
                <w:rFonts w:ascii="Cambria Math" w:hAnsi="Cambria Math" w:cs="Cambria Math"/>
                <w:lang w:val="ro-RO"/>
              </w:rPr>
              <w:t>ș</w:t>
            </w:r>
            <w:r w:rsidRPr="008F773A">
              <w:rPr>
                <w:rFonts w:ascii="Times New Roman" w:hAnsi="Times New Roman"/>
                <w:lang w:val="ro-RO"/>
              </w:rPr>
              <w:t>are la 25% din totalul suprafe</w:t>
            </w:r>
            <w:r w:rsidRPr="008F773A">
              <w:rPr>
                <w:rFonts w:ascii="Cambria Math" w:hAnsi="Cambria Math" w:cs="Cambria Math"/>
                <w:lang w:val="ro-RO"/>
              </w:rPr>
              <w:t>ț</w:t>
            </w:r>
            <w:r w:rsidRPr="008F773A">
              <w:rPr>
                <w:rFonts w:ascii="Times New Roman" w:hAnsi="Times New Roman"/>
                <w:lang w:val="ro-RO"/>
              </w:rPr>
              <w:t xml:space="preserve">ei pachetului, cât </w:t>
            </w:r>
            <w:r w:rsidRPr="008F773A">
              <w:rPr>
                <w:rFonts w:ascii="Cambria Math" w:hAnsi="Cambria Math" w:cs="Cambria Math"/>
                <w:lang w:val="ro-RO"/>
              </w:rPr>
              <w:t>ș</w:t>
            </w:r>
            <w:r w:rsidRPr="008F773A">
              <w:rPr>
                <w:rFonts w:ascii="Times New Roman" w:hAnsi="Times New Roman"/>
                <w:lang w:val="ro-RO"/>
              </w:rPr>
              <w:t>i propunerile de standardizare ale formatelor (si formelor) pachetelor (forma cuboidă) în care se vând produsele exclud drepturile de proprietate industrială pre-dobândite ale titularilor, echivalând cu o expropriere sau anulare a acestora, elimină func</w:t>
            </w:r>
            <w:r w:rsidRPr="008F773A">
              <w:rPr>
                <w:rFonts w:ascii="Cambria Math" w:hAnsi="Cambria Math" w:cs="Cambria Math"/>
                <w:lang w:val="ro-RO"/>
              </w:rPr>
              <w:t>ț</w:t>
            </w:r>
            <w:r w:rsidRPr="008F773A">
              <w:rPr>
                <w:rFonts w:ascii="Times New Roman" w:hAnsi="Times New Roman"/>
                <w:lang w:val="ro-RO"/>
              </w:rPr>
              <w:t>iile inerente ale acestora (imposibilitatea de a distinge între produse de acela</w:t>
            </w:r>
            <w:r w:rsidRPr="008F773A">
              <w:rPr>
                <w:rFonts w:ascii="Cambria Math" w:hAnsi="Cambria Math" w:cs="Cambria Math"/>
                <w:lang w:val="ro-RO"/>
              </w:rPr>
              <w:t>ș</w:t>
            </w:r>
            <w:r w:rsidRPr="008F773A">
              <w:rPr>
                <w:rFonts w:ascii="Times New Roman" w:hAnsi="Times New Roman"/>
                <w:lang w:val="ro-RO"/>
              </w:rPr>
              <w:t xml:space="preserve">i gen) </w:t>
            </w:r>
            <w:r w:rsidRPr="008F773A">
              <w:rPr>
                <w:rFonts w:ascii="Cambria Math" w:hAnsi="Cambria Math" w:cs="Cambria Math"/>
                <w:lang w:val="ro-RO"/>
              </w:rPr>
              <w:t>ș</w:t>
            </w:r>
            <w:r w:rsidRPr="008F773A">
              <w:rPr>
                <w:rFonts w:ascii="Times New Roman" w:hAnsi="Times New Roman"/>
                <w:lang w:val="ro-RO"/>
              </w:rPr>
              <w:t>i descurajează orice forma de inova</w:t>
            </w:r>
            <w:r w:rsidRPr="008F773A">
              <w:rPr>
                <w:rFonts w:ascii="Cambria Math" w:hAnsi="Cambria Math" w:cs="Cambria Math"/>
                <w:lang w:val="ro-RO"/>
              </w:rPr>
              <w:t>ț</w:t>
            </w:r>
            <w:r w:rsidRPr="008F773A">
              <w:rPr>
                <w:rFonts w:ascii="Times New Roman" w:hAnsi="Times New Roman"/>
                <w:lang w:val="ro-RO"/>
              </w:rPr>
              <w:t xml:space="preserve">ie. </w:t>
            </w: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 xml:space="preserve"> </w:t>
            </w: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 xml:space="preserve">Măsura supradimensionării avertismentelor de sănătate la 75%, precum şi a dimensiuni minime ale lăţimii şi grosimii pachetului pot avea ca primă </w:t>
            </w:r>
            <w:r w:rsidRPr="008F773A">
              <w:rPr>
                <w:rFonts w:ascii="Times New Roman" w:hAnsi="Times New Roman"/>
                <w:lang w:val="ro-RO"/>
              </w:rPr>
              <w:lastRenderedPageBreak/>
              <w:t>consecinţă erodarea politicilor de poziţionare de marcă şi înlocuirea acestora cu o poziţionare de preţ. Astfel, concurenţa bazată pe preţ poate pune în pericol veniturile la bugetul de stat, adaosurile comerciale din lanţul de distribuţie al produselor, precum şi o potenţială scădere a numărului de locuri de muncă din comerţul cu amănuntul.</w:t>
            </w:r>
          </w:p>
          <w:p w:rsidR="004511A5" w:rsidRPr="008F773A" w:rsidRDefault="004511A5" w:rsidP="00FA7E98">
            <w:pPr>
              <w:autoSpaceDE w:val="0"/>
              <w:autoSpaceDN w:val="0"/>
              <w:adjustRightInd w:val="0"/>
              <w:jc w:val="both"/>
              <w:rPr>
                <w:rFonts w:ascii="Times New Roman" w:hAnsi="Times New Roman"/>
                <w:lang w:val="ro-RO"/>
              </w:rPr>
            </w:pP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 xml:space="preserve">Restricţiile privind forma pachetelor de carton pentru ţigări va restrânge capacitatea industriei tutunului de a adăuga complexitate la un pachet de tutun şi elimină un obstacol important în calea contrafacerii. Complexitatea ambalajului pentru </w:t>
            </w:r>
            <w:r w:rsidRPr="008F773A">
              <w:rPr>
                <w:rFonts w:ascii="Cambria Math" w:hAnsi="Cambria Math" w:cs="Cambria Math"/>
                <w:lang w:val="ro-RO"/>
              </w:rPr>
              <w:t>ț</w:t>
            </w:r>
            <w:r w:rsidRPr="008F773A">
              <w:rPr>
                <w:rFonts w:ascii="Times New Roman" w:hAnsi="Times New Roman"/>
                <w:lang w:val="ro-RO"/>
              </w:rPr>
              <w:t>igări este prima şi cea mai bună linie de apărare împotriva contrafacerii. Imprimarea hi-tec, caracteristicile de design îmbunătăţite şi actualizarea constantă a designului de ambalaj şi forma pachetului prezintă obstacole considerabile şi costisitoare pentru contrafacere.</w:t>
            </w:r>
          </w:p>
          <w:p w:rsidR="004511A5" w:rsidRPr="008F773A" w:rsidRDefault="004511A5" w:rsidP="00FA7E98">
            <w:pPr>
              <w:autoSpaceDE w:val="0"/>
              <w:autoSpaceDN w:val="0"/>
              <w:adjustRightInd w:val="0"/>
              <w:jc w:val="both"/>
              <w:rPr>
                <w:rFonts w:ascii="Times New Roman" w:hAnsi="Times New Roman"/>
                <w:lang w:val="ro-RO"/>
              </w:rPr>
            </w:pP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Potrivit art.126 din Constitu</w:t>
            </w:r>
            <w:r w:rsidRPr="008F773A">
              <w:rPr>
                <w:rFonts w:ascii="Cambria Math" w:hAnsi="Cambria Math" w:cs="Cambria Math"/>
                <w:lang w:val="ro-RO"/>
              </w:rPr>
              <w:t>ț</w:t>
            </w:r>
            <w:r w:rsidRPr="008F773A">
              <w:rPr>
                <w:rFonts w:ascii="Times New Roman" w:hAnsi="Times New Roman"/>
                <w:lang w:val="ro-RO"/>
              </w:rPr>
              <w:t>ia Republicii Moldova, economia Republicii Moldova este o economie de pia</w:t>
            </w:r>
            <w:r w:rsidRPr="008F773A">
              <w:rPr>
                <w:rFonts w:ascii="Cambria Math" w:hAnsi="Cambria Math" w:cs="Cambria Math"/>
                <w:lang w:val="ro-RO"/>
              </w:rPr>
              <w:t>ț</w:t>
            </w:r>
            <w:r w:rsidRPr="008F773A">
              <w:rPr>
                <w:rFonts w:ascii="Times New Roman" w:hAnsi="Times New Roman"/>
                <w:lang w:val="ro-RO"/>
              </w:rPr>
              <w:t xml:space="preserve">ă bazată pe proprietatea privată </w:t>
            </w:r>
            <w:r w:rsidRPr="008F773A">
              <w:rPr>
                <w:rFonts w:ascii="Cambria Math" w:hAnsi="Cambria Math" w:cs="Cambria Math"/>
                <w:lang w:val="ro-RO"/>
              </w:rPr>
              <w:t>ș</w:t>
            </w:r>
            <w:r w:rsidRPr="008F773A">
              <w:rPr>
                <w:rFonts w:ascii="Times New Roman" w:hAnsi="Times New Roman"/>
                <w:lang w:val="ro-RO"/>
              </w:rPr>
              <w:t>i libera concuren</w:t>
            </w:r>
            <w:r w:rsidRPr="008F773A">
              <w:rPr>
                <w:rFonts w:ascii="Cambria Math" w:hAnsi="Cambria Math" w:cs="Cambria Math"/>
                <w:lang w:val="ro-RO"/>
              </w:rPr>
              <w:t>ț</w:t>
            </w:r>
            <w:r w:rsidRPr="008F773A">
              <w:rPr>
                <w:rFonts w:ascii="Times New Roman" w:hAnsi="Times New Roman"/>
                <w:lang w:val="ro-RO"/>
              </w:rPr>
              <w:t>ă, inviolabilitatea investi</w:t>
            </w:r>
            <w:r w:rsidRPr="008F773A">
              <w:rPr>
                <w:rFonts w:ascii="Cambria Math" w:hAnsi="Cambria Math" w:cs="Cambria Math"/>
                <w:lang w:val="ro-RO"/>
              </w:rPr>
              <w:t>ț</w:t>
            </w:r>
            <w:r w:rsidRPr="008F773A">
              <w:rPr>
                <w:rFonts w:ascii="Times New Roman" w:hAnsi="Times New Roman"/>
                <w:lang w:val="ro-RO"/>
              </w:rPr>
              <w:t xml:space="preserve">iilor (inclusiv străine) sunt protejate </w:t>
            </w:r>
            <w:r w:rsidRPr="008F773A">
              <w:rPr>
                <w:rFonts w:ascii="Cambria Math" w:hAnsi="Cambria Math" w:cs="Cambria Math"/>
                <w:lang w:val="ro-RO"/>
              </w:rPr>
              <w:t>ș</w:t>
            </w:r>
            <w:r w:rsidRPr="008F773A">
              <w:rPr>
                <w:rFonts w:ascii="Times New Roman" w:hAnsi="Times New Roman"/>
                <w:lang w:val="ro-RO"/>
              </w:rPr>
              <w:t>i în conformitate cu Art.128, Republica Moldova garantează drepturile de proprietate (inclusiv intelectuală). Mai mult decât atât, articolul 9 din Legea 81 din 18.03.2004 cu privire la investi</w:t>
            </w:r>
            <w:r w:rsidRPr="008F773A">
              <w:rPr>
                <w:rFonts w:ascii="Cambria Math" w:hAnsi="Cambria Math" w:cs="Cambria Math"/>
                <w:lang w:val="ro-RO"/>
              </w:rPr>
              <w:t>ț</w:t>
            </w:r>
            <w:r w:rsidRPr="008F773A">
              <w:rPr>
                <w:rFonts w:ascii="Times New Roman" w:hAnsi="Times New Roman"/>
                <w:lang w:val="ro-RO"/>
              </w:rPr>
              <w:t>iile în activitatea de întreprinzător obligă autorită</w:t>
            </w:r>
            <w:r w:rsidRPr="008F773A">
              <w:rPr>
                <w:rFonts w:ascii="Cambria Math" w:hAnsi="Cambria Math" w:cs="Cambria Math"/>
                <w:lang w:val="ro-RO"/>
              </w:rPr>
              <w:t>ț</w:t>
            </w:r>
            <w:r w:rsidRPr="008F773A">
              <w:rPr>
                <w:rFonts w:ascii="Times New Roman" w:hAnsi="Times New Roman"/>
                <w:lang w:val="ro-RO"/>
              </w:rPr>
              <w:t>ile publice să respecte drepturile investitorilor străini.  Propunerile din AIR sunt contrare principiilor prevăzute de articolul 4 alineatul (3) litera a) din Legea nr. 780 din 27.12.2001 cu privire la procesele legislative, care prevede că, atunci când se adoptă o lege trebuie respectată regula de oportunitate.</w:t>
            </w:r>
          </w:p>
          <w:p w:rsidR="004511A5" w:rsidRPr="008F773A" w:rsidRDefault="004511A5" w:rsidP="00FA7E98">
            <w:pPr>
              <w:autoSpaceDE w:val="0"/>
              <w:autoSpaceDN w:val="0"/>
              <w:adjustRightInd w:val="0"/>
              <w:jc w:val="both"/>
              <w:rPr>
                <w:rFonts w:ascii="Times New Roman" w:hAnsi="Times New Roman"/>
                <w:lang w:val="ro-RO"/>
              </w:rPr>
            </w:pP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Angajamentele interna</w:t>
            </w:r>
            <w:r w:rsidRPr="008F773A">
              <w:rPr>
                <w:rFonts w:ascii="Cambria Math" w:hAnsi="Cambria Math" w:cs="Cambria Math"/>
                <w:lang w:val="ro-RO"/>
              </w:rPr>
              <w:t>ț</w:t>
            </w:r>
            <w:r w:rsidRPr="008F773A">
              <w:rPr>
                <w:rFonts w:ascii="Times New Roman" w:hAnsi="Times New Roman"/>
                <w:lang w:val="ro-RO"/>
              </w:rPr>
              <w:t>ionale sunt de asemenea încălcate,  inclusiv Acordurile Organiza</w:t>
            </w:r>
            <w:r w:rsidRPr="008F773A">
              <w:rPr>
                <w:rFonts w:ascii="Cambria Math" w:hAnsi="Cambria Math" w:cs="Cambria Math"/>
                <w:lang w:val="ro-RO"/>
              </w:rPr>
              <w:t>ț</w:t>
            </w:r>
            <w:r w:rsidRPr="008F773A">
              <w:rPr>
                <w:rFonts w:ascii="Times New Roman" w:hAnsi="Times New Roman"/>
                <w:lang w:val="ro-RO"/>
              </w:rPr>
              <w:t>iei Mondiale a Comer</w:t>
            </w:r>
            <w:r w:rsidRPr="008F773A">
              <w:rPr>
                <w:rFonts w:ascii="Cambria Math" w:hAnsi="Cambria Math" w:cs="Cambria Math"/>
                <w:lang w:val="ro-RO"/>
              </w:rPr>
              <w:t>ț</w:t>
            </w:r>
            <w:r w:rsidRPr="008F773A">
              <w:rPr>
                <w:rFonts w:ascii="Times New Roman" w:hAnsi="Times New Roman"/>
                <w:lang w:val="ro-RO"/>
              </w:rPr>
              <w:t>ului cu privire la Aspectele legate de Comer</w:t>
            </w:r>
            <w:r w:rsidRPr="008F773A">
              <w:rPr>
                <w:rFonts w:ascii="Cambria Math" w:hAnsi="Cambria Math" w:cs="Cambria Math"/>
                <w:lang w:val="ro-RO"/>
              </w:rPr>
              <w:t>ț</w:t>
            </w:r>
            <w:r w:rsidRPr="008F773A">
              <w:rPr>
                <w:rFonts w:ascii="Times New Roman" w:hAnsi="Times New Roman"/>
                <w:lang w:val="ro-RO"/>
              </w:rPr>
              <w:t xml:space="preserve"> ale drepturilor de proprietate intelectuală ("TRIPS"), Acordul privind Barierele Tehnice în calea Comer</w:t>
            </w:r>
            <w:r w:rsidRPr="008F773A">
              <w:rPr>
                <w:rFonts w:ascii="Cambria Math" w:hAnsi="Cambria Math" w:cs="Cambria Math"/>
                <w:lang w:val="ro-RO"/>
              </w:rPr>
              <w:t>ț</w:t>
            </w:r>
            <w:r w:rsidRPr="008F773A">
              <w:rPr>
                <w:rFonts w:ascii="Times New Roman" w:hAnsi="Times New Roman"/>
                <w:lang w:val="ro-RO"/>
              </w:rPr>
              <w:t>ului ("BTC "), Organiza</w:t>
            </w:r>
            <w:r w:rsidRPr="008F773A">
              <w:rPr>
                <w:rFonts w:ascii="Cambria Math" w:hAnsi="Cambria Math" w:cs="Cambria Math"/>
                <w:lang w:val="ro-RO"/>
              </w:rPr>
              <w:t>ț</w:t>
            </w:r>
            <w:r w:rsidRPr="008F773A">
              <w:rPr>
                <w:rFonts w:ascii="Times New Roman" w:hAnsi="Times New Roman"/>
                <w:lang w:val="ro-RO"/>
              </w:rPr>
              <w:t>ia Mondială a Proprietă</w:t>
            </w:r>
            <w:r w:rsidRPr="008F773A">
              <w:rPr>
                <w:rFonts w:ascii="Cambria Math" w:hAnsi="Cambria Math" w:cs="Cambria Math"/>
                <w:lang w:val="ro-RO"/>
              </w:rPr>
              <w:t>ț</w:t>
            </w:r>
            <w:r w:rsidRPr="008F773A">
              <w:rPr>
                <w:rFonts w:ascii="Times New Roman" w:hAnsi="Times New Roman"/>
                <w:lang w:val="ro-RO"/>
              </w:rPr>
              <w:t>ii Intelectuale Organiza</w:t>
            </w:r>
            <w:r w:rsidRPr="008F773A">
              <w:rPr>
                <w:rFonts w:ascii="Cambria Math" w:hAnsi="Cambria Math" w:cs="Cambria Math"/>
                <w:lang w:val="ro-RO"/>
              </w:rPr>
              <w:t>ț</w:t>
            </w:r>
            <w:r w:rsidRPr="008F773A">
              <w:rPr>
                <w:rFonts w:ascii="Times New Roman" w:hAnsi="Times New Roman"/>
                <w:lang w:val="ro-RO"/>
              </w:rPr>
              <w:t>iei din Paris, Conven</w:t>
            </w:r>
            <w:r w:rsidRPr="008F773A">
              <w:rPr>
                <w:rFonts w:ascii="Cambria Math" w:hAnsi="Cambria Math" w:cs="Cambria Math"/>
                <w:lang w:val="ro-RO"/>
              </w:rPr>
              <w:t>ț</w:t>
            </w:r>
            <w:r w:rsidRPr="008F773A">
              <w:rPr>
                <w:rFonts w:ascii="Times New Roman" w:hAnsi="Times New Roman"/>
                <w:lang w:val="ro-RO"/>
              </w:rPr>
              <w:t>ia pentru Protec</w:t>
            </w:r>
            <w:r w:rsidRPr="008F773A">
              <w:rPr>
                <w:rFonts w:ascii="Cambria Math" w:hAnsi="Cambria Math" w:cs="Cambria Math"/>
                <w:lang w:val="ro-RO"/>
              </w:rPr>
              <w:t>ț</w:t>
            </w:r>
            <w:r w:rsidRPr="008F773A">
              <w:rPr>
                <w:rFonts w:ascii="Times New Roman" w:hAnsi="Times New Roman"/>
                <w:lang w:val="ro-RO"/>
              </w:rPr>
              <w:t>ia Proprietă</w:t>
            </w:r>
            <w:r w:rsidRPr="008F773A">
              <w:rPr>
                <w:rFonts w:ascii="Cambria Math" w:hAnsi="Cambria Math" w:cs="Cambria Math"/>
                <w:lang w:val="ro-RO"/>
              </w:rPr>
              <w:t>ț</w:t>
            </w:r>
            <w:r w:rsidRPr="008F773A">
              <w:rPr>
                <w:rFonts w:ascii="Times New Roman" w:hAnsi="Times New Roman"/>
                <w:lang w:val="ro-RO"/>
              </w:rPr>
              <w:t>ii Intelectuale (” Conven</w:t>
            </w:r>
            <w:r w:rsidRPr="008F773A">
              <w:rPr>
                <w:rFonts w:ascii="Cambria Math" w:hAnsi="Cambria Math" w:cs="Cambria Math"/>
                <w:lang w:val="ro-RO"/>
              </w:rPr>
              <w:t>ț</w:t>
            </w:r>
            <w:r w:rsidRPr="008F773A">
              <w:rPr>
                <w:rFonts w:ascii="Times New Roman" w:hAnsi="Times New Roman"/>
                <w:lang w:val="ro-RO"/>
              </w:rPr>
              <w:t>ia de la Paris"). Propunerile din AIR afectează, de asemenea, investi</w:t>
            </w:r>
            <w:r w:rsidRPr="008F773A">
              <w:rPr>
                <w:rFonts w:ascii="Cambria Math" w:hAnsi="Cambria Math" w:cs="Cambria Math"/>
                <w:lang w:val="ro-RO"/>
              </w:rPr>
              <w:t>ț</w:t>
            </w:r>
            <w:r w:rsidRPr="008F773A">
              <w:rPr>
                <w:rFonts w:ascii="Times New Roman" w:hAnsi="Times New Roman"/>
                <w:lang w:val="ro-RO"/>
              </w:rPr>
              <w:t>iile efectuate de producători care sunt protejate în cadrul acordurilor comerciale bilaterale cum ar fi acordurile bilaterale (tratate) cu privire la protejarea reciprocă a investi</w:t>
            </w:r>
            <w:r w:rsidRPr="008F773A">
              <w:rPr>
                <w:rFonts w:ascii="Cambria Math" w:hAnsi="Cambria Math" w:cs="Cambria Math"/>
                <w:lang w:val="ro-RO"/>
              </w:rPr>
              <w:t>ț</w:t>
            </w:r>
            <w:r w:rsidRPr="008F773A">
              <w:rPr>
                <w:rFonts w:ascii="Times New Roman" w:hAnsi="Times New Roman"/>
                <w:lang w:val="ro-RO"/>
              </w:rPr>
              <w:t xml:space="preserve">iilor semnate între Republica Moldova </w:t>
            </w:r>
            <w:r w:rsidRPr="008F773A">
              <w:rPr>
                <w:rFonts w:ascii="Cambria Math" w:hAnsi="Cambria Math" w:cs="Cambria Math"/>
                <w:lang w:val="ro-RO"/>
              </w:rPr>
              <w:t>ș</w:t>
            </w:r>
            <w:r w:rsidRPr="008F773A">
              <w:rPr>
                <w:rFonts w:ascii="Times New Roman" w:hAnsi="Times New Roman"/>
                <w:lang w:val="ro-RO"/>
              </w:rPr>
              <w:t xml:space="preserve">i România, Rusia, Ucraina, </w:t>
            </w:r>
            <w:r w:rsidRPr="008F773A">
              <w:rPr>
                <w:rFonts w:ascii="Cambria Math" w:hAnsi="Cambria Math" w:cs="Cambria Math"/>
                <w:lang w:val="ro-RO"/>
              </w:rPr>
              <w:t>ș</w:t>
            </w:r>
            <w:r w:rsidRPr="008F773A">
              <w:rPr>
                <w:rFonts w:ascii="Times New Roman" w:hAnsi="Times New Roman"/>
                <w:lang w:val="ro-RO"/>
              </w:rPr>
              <w:t>i Luxemburg:</w:t>
            </w: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 xml:space="preserve">1. Acordul dintre Guvernul Republicii Moldova </w:t>
            </w:r>
            <w:r w:rsidRPr="008F773A">
              <w:rPr>
                <w:rFonts w:ascii="Cambria Math" w:hAnsi="Cambria Math" w:cs="Cambria Math"/>
                <w:lang w:val="ro-RO"/>
              </w:rPr>
              <w:t>ș</w:t>
            </w:r>
            <w:r w:rsidRPr="008F773A">
              <w:rPr>
                <w:rFonts w:ascii="Times New Roman" w:hAnsi="Times New Roman"/>
                <w:lang w:val="ro-RO"/>
              </w:rPr>
              <w:t xml:space="preserve">i Uniunea Belgia - Luxemburg privind promovarea </w:t>
            </w:r>
            <w:r w:rsidRPr="008F773A">
              <w:rPr>
                <w:rFonts w:ascii="Cambria Math" w:hAnsi="Cambria Math" w:cs="Cambria Math"/>
                <w:lang w:val="ro-RO"/>
              </w:rPr>
              <w:t>ș</w:t>
            </w:r>
            <w:r w:rsidRPr="008F773A">
              <w:rPr>
                <w:rFonts w:ascii="Times New Roman" w:hAnsi="Times New Roman"/>
                <w:lang w:val="ro-RO"/>
              </w:rPr>
              <w:t>i protejarea reciprocă a investi</w:t>
            </w:r>
            <w:r w:rsidRPr="008F773A">
              <w:rPr>
                <w:rFonts w:ascii="Cambria Math" w:hAnsi="Cambria Math" w:cs="Cambria Math"/>
                <w:lang w:val="ro-RO"/>
              </w:rPr>
              <w:t>ț</w:t>
            </w:r>
            <w:r w:rsidRPr="008F773A">
              <w:rPr>
                <w:rFonts w:ascii="Times New Roman" w:hAnsi="Times New Roman"/>
                <w:lang w:val="ro-RO"/>
              </w:rPr>
              <w:t>iilor, semnat la Chi</w:t>
            </w:r>
            <w:r w:rsidRPr="008F773A">
              <w:rPr>
                <w:rFonts w:ascii="Cambria Math" w:hAnsi="Cambria Math" w:cs="Cambria Math"/>
                <w:lang w:val="ro-RO"/>
              </w:rPr>
              <w:t>ș</w:t>
            </w:r>
            <w:r w:rsidRPr="008F773A">
              <w:rPr>
                <w:rFonts w:ascii="Times New Roman" w:hAnsi="Times New Roman"/>
                <w:lang w:val="ro-RO"/>
              </w:rPr>
              <w:t>inău la 21.05.1996 (document ratificat - Legea nr. 995-XIII din 15.10.1996 ), în vigoare din 20.04.2002.</w:t>
            </w: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lastRenderedPageBreak/>
              <w:t xml:space="preserve">2. Acordul între Guvernul Republicii Moldova </w:t>
            </w:r>
            <w:r w:rsidRPr="008F773A">
              <w:rPr>
                <w:rFonts w:ascii="Cambria Math" w:hAnsi="Cambria Math" w:cs="Cambria Math"/>
                <w:lang w:val="ro-RO"/>
              </w:rPr>
              <w:t>ș</w:t>
            </w:r>
            <w:r w:rsidRPr="008F773A">
              <w:rPr>
                <w:rFonts w:ascii="Times New Roman" w:hAnsi="Times New Roman"/>
                <w:lang w:val="ro-RO"/>
              </w:rPr>
              <w:t xml:space="preserve">i Guvernul României privind promovarea </w:t>
            </w:r>
            <w:r w:rsidRPr="008F773A">
              <w:rPr>
                <w:rFonts w:ascii="Cambria Math" w:hAnsi="Cambria Math" w:cs="Cambria Math"/>
                <w:lang w:val="ro-RO"/>
              </w:rPr>
              <w:t>ș</w:t>
            </w:r>
            <w:r w:rsidRPr="008F773A">
              <w:rPr>
                <w:rFonts w:ascii="Times New Roman" w:hAnsi="Times New Roman"/>
                <w:lang w:val="ro-RO"/>
              </w:rPr>
              <w:t>i protejarea reciprocă a investi</w:t>
            </w:r>
            <w:r w:rsidRPr="008F773A">
              <w:rPr>
                <w:rFonts w:ascii="Cambria Math" w:hAnsi="Cambria Math" w:cs="Cambria Math"/>
                <w:lang w:val="ro-RO"/>
              </w:rPr>
              <w:t>ț</w:t>
            </w:r>
            <w:r w:rsidRPr="008F773A">
              <w:rPr>
                <w:rFonts w:ascii="Times New Roman" w:hAnsi="Times New Roman"/>
                <w:lang w:val="ro-RO"/>
              </w:rPr>
              <w:t>iilor, semnat la Bucure</w:t>
            </w:r>
            <w:r w:rsidRPr="008F773A">
              <w:rPr>
                <w:rFonts w:ascii="Cambria Math" w:hAnsi="Cambria Math" w:cs="Cambria Math"/>
                <w:lang w:val="ro-RO"/>
              </w:rPr>
              <w:t>ș</w:t>
            </w:r>
            <w:r w:rsidRPr="008F773A">
              <w:rPr>
                <w:rFonts w:ascii="Times New Roman" w:hAnsi="Times New Roman"/>
                <w:lang w:val="ro-RO"/>
              </w:rPr>
              <w:t>ti la 14.08.1992. (Document Ratificat - Legea nr. 861-XIII din 31.05.1996), în vigoare din 15.06.1997.</w:t>
            </w: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 xml:space="preserve">3. Acordul între Guvernul Republicii Moldova </w:t>
            </w:r>
            <w:r w:rsidRPr="008F773A">
              <w:rPr>
                <w:rFonts w:ascii="Cambria Math" w:hAnsi="Cambria Math" w:cs="Cambria Math"/>
                <w:lang w:val="ro-RO"/>
              </w:rPr>
              <w:t>ș</w:t>
            </w:r>
            <w:r w:rsidRPr="008F773A">
              <w:rPr>
                <w:rFonts w:ascii="Times New Roman" w:hAnsi="Times New Roman"/>
                <w:lang w:val="ro-RO"/>
              </w:rPr>
              <w:t xml:space="preserve">i Guvernul Ucrainei privind promovarea </w:t>
            </w:r>
            <w:r w:rsidRPr="008F773A">
              <w:rPr>
                <w:rFonts w:ascii="Cambria Math" w:hAnsi="Cambria Math" w:cs="Cambria Math"/>
                <w:lang w:val="ro-RO"/>
              </w:rPr>
              <w:t>ș</w:t>
            </w:r>
            <w:r w:rsidRPr="008F773A">
              <w:rPr>
                <w:rFonts w:ascii="Times New Roman" w:hAnsi="Times New Roman"/>
                <w:lang w:val="ro-RO"/>
              </w:rPr>
              <w:t>i protejarea reciprocă a investi</w:t>
            </w:r>
            <w:r w:rsidRPr="008F773A">
              <w:rPr>
                <w:rFonts w:ascii="Cambria Math" w:hAnsi="Cambria Math" w:cs="Cambria Math"/>
                <w:lang w:val="ro-RO"/>
              </w:rPr>
              <w:t>ț</w:t>
            </w:r>
            <w:r w:rsidRPr="008F773A">
              <w:rPr>
                <w:rFonts w:ascii="Times New Roman" w:hAnsi="Times New Roman"/>
                <w:lang w:val="ro-RO"/>
              </w:rPr>
              <w:t>iilor, semnat la Chi</w:t>
            </w:r>
            <w:r w:rsidRPr="008F773A">
              <w:rPr>
                <w:rFonts w:ascii="Cambria Math" w:hAnsi="Cambria Math" w:cs="Cambria Math"/>
                <w:lang w:val="ro-RO"/>
              </w:rPr>
              <w:t>ș</w:t>
            </w:r>
            <w:r w:rsidRPr="008F773A">
              <w:rPr>
                <w:rFonts w:ascii="Times New Roman" w:hAnsi="Times New Roman"/>
                <w:lang w:val="ro-RO"/>
              </w:rPr>
              <w:t>inău la 29.08.1995. (Document Ratificat - legea nr. 762-XIII din 06.03.1996), în vigoare din 27.05.1996.</w:t>
            </w: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 xml:space="preserve">4. Acordul între Guvernul Republicii Moldova </w:t>
            </w:r>
            <w:r w:rsidRPr="008F773A">
              <w:rPr>
                <w:rFonts w:ascii="Cambria Math" w:hAnsi="Cambria Math" w:cs="Cambria Math"/>
                <w:lang w:val="ro-RO"/>
              </w:rPr>
              <w:t>ș</w:t>
            </w:r>
            <w:r w:rsidRPr="008F773A">
              <w:rPr>
                <w:rFonts w:ascii="Times New Roman" w:hAnsi="Times New Roman"/>
                <w:lang w:val="ro-RO"/>
              </w:rPr>
              <w:t>i Guvernul Federa</w:t>
            </w:r>
            <w:r w:rsidRPr="008F773A">
              <w:rPr>
                <w:rFonts w:ascii="Cambria Math" w:hAnsi="Cambria Math" w:cs="Cambria Math"/>
                <w:lang w:val="ro-RO"/>
              </w:rPr>
              <w:t>ț</w:t>
            </w:r>
            <w:r w:rsidRPr="008F773A">
              <w:rPr>
                <w:rFonts w:ascii="Times New Roman" w:hAnsi="Times New Roman"/>
                <w:lang w:val="ro-RO"/>
              </w:rPr>
              <w:t xml:space="preserve">iei Ruse privind promovarea </w:t>
            </w:r>
            <w:r w:rsidRPr="008F773A">
              <w:rPr>
                <w:rFonts w:ascii="Cambria Math" w:hAnsi="Cambria Math" w:cs="Cambria Math"/>
                <w:lang w:val="ro-RO"/>
              </w:rPr>
              <w:t>ș</w:t>
            </w:r>
            <w:r w:rsidRPr="008F773A">
              <w:rPr>
                <w:rFonts w:ascii="Times New Roman" w:hAnsi="Times New Roman"/>
                <w:lang w:val="ro-RO"/>
              </w:rPr>
              <w:t>i protejarea reciprocă a investi</w:t>
            </w:r>
            <w:r w:rsidRPr="008F773A">
              <w:rPr>
                <w:rFonts w:ascii="Cambria Math" w:hAnsi="Cambria Math" w:cs="Cambria Math"/>
                <w:lang w:val="ro-RO"/>
              </w:rPr>
              <w:t>ț</w:t>
            </w:r>
            <w:r w:rsidRPr="008F773A">
              <w:rPr>
                <w:rFonts w:ascii="Times New Roman" w:hAnsi="Times New Roman"/>
                <w:lang w:val="ro-RO"/>
              </w:rPr>
              <w:t>iilor de capital, semnat la Moscova la 17.03.1998. (Ratificarea documentului  - Hotărârea Parlamentului nr. 64-XIV din 25.06.1998), în vigoare din 18.07.2001.</w:t>
            </w:r>
          </w:p>
          <w:p w:rsidR="004511A5" w:rsidRPr="008F773A" w:rsidRDefault="004511A5" w:rsidP="00FA7E98">
            <w:pPr>
              <w:autoSpaceDE w:val="0"/>
              <w:autoSpaceDN w:val="0"/>
              <w:adjustRightInd w:val="0"/>
              <w:jc w:val="both"/>
              <w:rPr>
                <w:rFonts w:ascii="Times New Roman" w:hAnsi="Times New Roman"/>
                <w:lang w:val="ro-RO"/>
              </w:rPr>
            </w:pP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Acordul OMC privind aspectele drepturilor de proprietate intelectuala legate de comer</w:t>
            </w:r>
            <w:r w:rsidRPr="008F773A">
              <w:rPr>
                <w:rFonts w:ascii="Cambria Math" w:hAnsi="Cambria Math" w:cs="Cambria Math"/>
                <w:lang w:val="ro-RO"/>
              </w:rPr>
              <w:t>ț</w:t>
            </w:r>
            <w:r w:rsidRPr="008F773A">
              <w:rPr>
                <w:rFonts w:ascii="Times New Roman" w:hAnsi="Times New Roman"/>
                <w:lang w:val="ro-RO"/>
              </w:rPr>
              <w:t xml:space="preserve"> (“TRIPS”). Articolul 15 (4) din TRIPS prevede în mod expres că natura produselor cărora li se va aplica o marcă de fabrică sau de comer</w:t>
            </w:r>
            <w:r w:rsidRPr="008F773A">
              <w:rPr>
                <w:rFonts w:ascii="Cambria Math" w:hAnsi="Cambria Math" w:cs="Cambria Math"/>
                <w:lang w:val="ro-RO"/>
              </w:rPr>
              <w:t>ț</w:t>
            </w:r>
            <w:r w:rsidRPr="008F773A">
              <w:rPr>
                <w:rFonts w:ascii="Times New Roman" w:hAnsi="Times New Roman"/>
                <w:lang w:val="ro-RO"/>
              </w:rPr>
              <w:t xml:space="preserve"> nu va constitui un obstacol la înregistrarea mărcii. De asemenea articolul 20 din TRIPS prevede că “Folosin</w:t>
            </w:r>
            <w:r w:rsidRPr="008F773A">
              <w:rPr>
                <w:rFonts w:ascii="Cambria Math" w:hAnsi="Cambria Math" w:cs="Cambria Math"/>
                <w:lang w:val="ro-RO"/>
              </w:rPr>
              <w:t>ț</w:t>
            </w:r>
            <w:r w:rsidRPr="008F773A">
              <w:rPr>
                <w:rFonts w:ascii="Times New Roman" w:hAnsi="Times New Roman"/>
                <w:lang w:val="ro-RO"/>
              </w:rPr>
              <w:t>a unei mărci de fabrică sau de comer</w:t>
            </w:r>
            <w:r w:rsidRPr="008F773A">
              <w:rPr>
                <w:rFonts w:ascii="Cambria Math" w:hAnsi="Cambria Math" w:cs="Cambria Math"/>
                <w:lang w:val="ro-RO"/>
              </w:rPr>
              <w:t>ț</w:t>
            </w:r>
            <w:r w:rsidRPr="008F773A">
              <w:rPr>
                <w:rFonts w:ascii="Times New Roman" w:hAnsi="Times New Roman"/>
                <w:lang w:val="ro-RO"/>
              </w:rPr>
              <w:t xml:space="preserve"> în cursul unor opera</w:t>
            </w:r>
            <w:r w:rsidRPr="008F773A">
              <w:rPr>
                <w:rFonts w:ascii="Cambria Math" w:hAnsi="Cambria Math" w:cs="Cambria Math"/>
                <w:lang w:val="ro-RO"/>
              </w:rPr>
              <w:t>ț</w:t>
            </w:r>
            <w:r w:rsidRPr="008F773A">
              <w:rPr>
                <w:rFonts w:ascii="Times New Roman" w:hAnsi="Times New Roman"/>
                <w:lang w:val="ro-RO"/>
              </w:rPr>
              <w:t>iuni comerciale nu va fi împiedicată de o manieră nejustificată prin cerin</w:t>
            </w:r>
            <w:r w:rsidRPr="008F773A">
              <w:rPr>
                <w:rFonts w:ascii="Cambria Math" w:hAnsi="Cambria Math" w:cs="Cambria Math"/>
                <w:lang w:val="ro-RO"/>
              </w:rPr>
              <w:t>ț</w:t>
            </w:r>
            <w:r w:rsidRPr="008F773A">
              <w:rPr>
                <w:rFonts w:ascii="Times New Roman" w:hAnsi="Times New Roman"/>
                <w:lang w:val="ro-RO"/>
              </w:rPr>
              <w:t>e speciale, cum ar fi folosin</w:t>
            </w:r>
            <w:r w:rsidRPr="008F773A">
              <w:rPr>
                <w:rFonts w:ascii="Cambria Math" w:hAnsi="Cambria Math" w:cs="Cambria Math"/>
                <w:lang w:val="ro-RO"/>
              </w:rPr>
              <w:t>ț</w:t>
            </w:r>
            <w:r w:rsidRPr="008F773A">
              <w:rPr>
                <w:rFonts w:ascii="Times New Roman" w:hAnsi="Times New Roman"/>
                <w:lang w:val="ro-RO"/>
              </w:rPr>
              <w:t>a cu a unei alte mărci, folosin</w:t>
            </w:r>
            <w:r w:rsidRPr="008F773A">
              <w:rPr>
                <w:rFonts w:ascii="Cambria Math" w:hAnsi="Cambria Math" w:cs="Cambria Math"/>
                <w:lang w:val="ro-RO"/>
              </w:rPr>
              <w:t>ț</w:t>
            </w:r>
            <w:r w:rsidRPr="008F773A">
              <w:rPr>
                <w:rFonts w:ascii="Times New Roman" w:hAnsi="Times New Roman"/>
                <w:lang w:val="ro-RO"/>
              </w:rPr>
              <w:t>a sub o formă specială, sau folosin</w:t>
            </w:r>
            <w:r w:rsidRPr="008F773A">
              <w:rPr>
                <w:rFonts w:ascii="Cambria Math" w:hAnsi="Cambria Math" w:cs="Cambria Math"/>
                <w:lang w:val="ro-RO"/>
              </w:rPr>
              <w:t>ț</w:t>
            </w:r>
            <w:r w:rsidRPr="008F773A">
              <w:rPr>
                <w:rFonts w:ascii="Times New Roman" w:hAnsi="Times New Roman"/>
                <w:lang w:val="ro-RO"/>
              </w:rPr>
              <w:t>a de o manieră care să dăuneze capacită</w:t>
            </w:r>
            <w:r w:rsidRPr="008F773A">
              <w:rPr>
                <w:rFonts w:ascii="Cambria Math" w:hAnsi="Cambria Math" w:cs="Cambria Math"/>
                <w:lang w:val="ro-RO"/>
              </w:rPr>
              <w:t>ț</w:t>
            </w:r>
            <w:r w:rsidRPr="008F773A">
              <w:rPr>
                <w:rFonts w:ascii="Times New Roman" w:hAnsi="Times New Roman"/>
                <w:lang w:val="ro-RO"/>
              </w:rPr>
              <w:t xml:space="preserve">ii sale de a distinge produsele sau serviciile unei întreprinderi de cele ale altor întreprinderi.” </w:t>
            </w:r>
          </w:p>
          <w:p w:rsidR="004511A5" w:rsidRPr="008F773A" w:rsidRDefault="004511A5" w:rsidP="00DB750E">
            <w:pPr>
              <w:jc w:val="both"/>
              <w:rPr>
                <w:rFonts w:ascii="Times New Roman" w:hAnsi="Times New Roman"/>
                <w:lang w:val="ro-RO"/>
              </w:rPr>
            </w:pP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b/>
                <w:lang w:val="ro-RO"/>
              </w:rPr>
              <w:t xml:space="preserve">Propunere: </w:t>
            </w:r>
            <w:r w:rsidRPr="008F773A">
              <w:rPr>
                <w:rFonts w:ascii="Times New Roman" w:hAnsi="Times New Roman"/>
                <w:lang w:val="ro-RO"/>
              </w:rPr>
              <w:t xml:space="preserve">În cazul în care după revizuirea problematicii ambalării </w:t>
            </w:r>
            <w:r w:rsidRPr="008F773A">
              <w:rPr>
                <w:rFonts w:ascii="Cambria Math" w:hAnsi="Cambria Math" w:cs="Cambria Math"/>
                <w:lang w:val="ro-RO"/>
              </w:rPr>
              <w:t>ș</w:t>
            </w:r>
            <w:r w:rsidRPr="008F773A">
              <w:rPr>
                <w:rFonts w:ascii="Times New Roman" w:hAnsi="Times New Roman"/>
                <w:lang w:val="ro-RO"/>
              </w:rPr>
              <w:t>i etichetării conform comentariului 16, autorii totu</w:t>
            </w:r>
            <w:r w:rsidRPr="008F773A">
              <w:rPr>
                <w:rFonts w:ascii="Cambria Math" w:hAnsi="Cambria Math" w:cs="Cambria Math"/>
                <w:lang w:val="ro-RO"/>
              </w:rPr>
              <w:t>ș</w:t>
            </w:r>
            <w:r w:rsidRPr="008F773A">
              <w:rPr>
                <w:rFonts w:ascii="Times New Roman" w:hAnsi="Times New Roman"/>
                <w:lang w:val="ro-RO"/>
              </w:rPr>
              <w:t>i vor ajunge la o op</w:t>
            </w:r>
            <w:r w:rsidRPr="008F773A">
              <w:rPr>
                <w:rFonts w:ascii="Cambria Math" w:hAnsi="Cambria Math" w:cs="Cambria Math"/>
                <w:lang w:val="ro-RO"/>
              </w:rPr>
              <w:t>ț</w:t>
            </w:r>
            <w:r w:rsidRPr="008F773A">
              <w:rPr>
                <w:rFonts w:ascii="Times New Roman" w:hAnsi="Times New Roman"/>
                <w:lang w:val="ro-RO"/>
              </w:rPr>
              <w:t>iune, alta decât ”a nu face nimic”, la definirea acesteia se recomandă a se lua în considerare următoarele:</w:t>
            </w: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Este recomandabilă eliminarea sintagmei "prin rota</w:t>
            </w:r>
            <w:r w:rsidRPr="008F773A">
              <w:rPr>
                <w:rFonts w:ascii="Cambria Math" w:hAnsi="Cambria Math" w:cs="Cambria Math"/>
                <w:lang w:val="ro-RO"/>
              </w:rPr>
              <w:t>ț</w:t>
            </w:r>
            <w:r w:rsidRPr="008F773A">
              <w:rPr>
                <w:rFonts w:ascii="Times New Roman" w:hAnsi="Times New Roman"/>
                <w:lang w:val="ro-RO"/>
              </w:rPr>
              <w:t xml:space="preserve">ie". Pe de o parte pentru că se introduc costuri suplimentare pentru producători, iar pe de altă parte, pentru că producătorul nu are controlul asupra momentului când produsele sunt vândute, astfel încât autorităţile de control pot decide că respectivele produse nu mai corespund avertismentului anual şi trebuie, în consecinţă retrase de pe piaţă. </w:t>
            </w:r>
          </w:p>
          <w:p w:rsidR="004511A5" w:rsidRPr="008F773A" w:rsidRDefault="004511A5" w:rsidP="00FA7E98">
            <w:pPr>
              <w:autoSpaceDE w:val="0"/>
              <w:autoSpaceDN w:val="0"/>
              <w:adjustRightInd w:val="0"/>
              <w:jc w:val="both"/>
              <w:rPr>
                <w:rFonts w:ascii="Times New Roman" w:hAnsi="Times New Roman"/>
                <w:lang w:val="ro-RO"/>
              </w:rPr>
            </w:pP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Modificările propuse în AIR ridica întrebări privitoare la respectarea Constitu</w:t>
            </w:r>
            <w:r w:rsidRPr="008F773A">
              <w:rPr>
                <w:rFonts w:ascii="Cambria Math" w:hAnsi="Cambria Math" w:cs="Cambria Math"/>
                <w:lang w:val="ro-RO"/>
              </w:rPr>
              <w:t>ț</w:t>
            </w:r>
            <w:r w:rsidRPr="008F773A">
              <w:rPr>
                <w:rFonts w:ascii="Times New Roman" w:hAnsi="Times New Roman"/>
                <w:lang w:val="ro-RO"/>
              </w:rPr>
              <w:t xml:space="preserve">iei Republicii Moldova (Art. 34 – dreptul la informare </w:t>
            </w:r>
            <w:r w:rsidRPr="008F773A">
              <w:rPr>
                <w:rFonts w:ascii="Cambria Math" w:hAnsi="Cambria Math" w:cs="Cambria Math"/>
                <w:lang w:val="ro-RO"/>
              </w:rPr>
              <w:t>ș</w:t>
            </w:r>
            <w:r w:rsidRPr="008F773A">
              <w:rPr>
                <w:rFonts w:ascii="Times New Roman" w:hAnsi="Times New Roman"/>
                <w:lang w:val="ro-RO"/>
              </w:rPr>
              <w:t>i Art. 46 - dreptul la proprietate privată şi protecţia acesteia etc.), tratatelor relevante privind protec</w:t>
            </w:r>
            <w:r w:rsidRPr="008F773A">
              <w:rPr>
                <w:rFonts w:ascii="Cambria Math" w:hAnsi="Cambria Math" w:cs="Cambria Math"/>
                <w:lang w:val="ro-RO"/>
              </w:rPr>
              <w:t>ț</w:t>
            </w:r>
            <w:r w:rsidRPr="008F773A">
              <w:rPr>
                <w:rFonts w:ascii="Times New Roman" w:hAnsi="Times New Roman"/>
                <w:lang w:val="ro-RO"/>
              </w:rPr>
              <w:t>ia proprietă</w:t>
            </w:r>
            <w:r w:rsidRPr="008F773A">
              <w:rPr>
                <w:rFonts w:ascii="Cambria Math" w:hAnsi="Cambria Math" w:cs="Cambria Math"/>
                <w:lang w:val="ro-RO"/>
              </w:rPr>
              <w:t>ț</w:t>
            </w:r>
            <w:r w:rsidRPr="008F773A">
              <w:rPr>
                <w:rFonts w:ascii="Times New Roman" w:hAnsi="Times New Roman"/>
                <w:lang w:val="ro-RO"/>
              </w:rPr>
              <w:t xml:space="preserve">ii industriale la care Moldova este parte precum </w:t>
            </w:r>
            <w:r w:rsidRPr="008F773A">
              <w:rPr>
                <w:rFonts w:ascii="Cambria Math" w:hAnsi="Cambria Math" w:cs="Cambria Math"/>
                <w:lang w:val="ro-RO"/>
              </w:rPr>
              <w:t>ș</w:t>
            </w:r>
            <w:r w:rsidRPr="008F773A">
              <w:rPr>
                <w:rFonts w:ascii="Times New Roman" w:hAnsi="Times New Roman"/>
                <w:lang w:val="ro-RO"/>
              </w:rPr>
              <w:t>i legisla</w:t>
            </w:r>
            <w:r w:rsidRPr="008F773A">
              <w:rPr>
                <w:rFonts w:ascii="Cambria Math" w:hAnsi="Cambria Math" w:cs="Cambria Math"/>
                <w:lang w:val="ro-RO"/>
              </w:rPr>
              <w:t>ț</w:t>
            </w:r>
            <w:r w:rsidRPr="008F773A">
              <w:rPr>
                <w:rFonts w:ascii="Times New Roman" w:hAnsi="Times New Roman"/>
                <w:lang w:val="ro-RO"/>
              </w:rPr>
              <w:t>iei na</w:t>
            </w:r>
            <w:r w:rsidRPr="008F773A">
              <w:rPr>
                <w:rFonts w:ascii="Cambria Math" w:hAnsi="Cambria Math" w:cs="Cambria Math"/>
                <w:lang w:val="ro-RO"/>
              </w:rPr>
              <w:t>ț</w:t>
            </w:r>
            <w:r w:rsidRPr="008F773A">
              <w:rPr>
                <w:rFonts w:ascii="Times New Roman" w:hAnsi="Times New Roman"/>
                <w:lang w:val="ro-RO"/>
              </w:rPr>
              <w:t>ionale.</w:t>
            </w:r>
          </w:p>
          <w:p w:rsidR="004511A5" w:rsidRPr="008F773A" w:rsidRDefault="004511A5" w:rsidP="00FA7E98">
            <w:pPr>
              <w:autoSpaceDE w:val="0"/>
              <w:autoSpaceDN w:val="0"/>
              <w:adjustRightInd w:val="0"/>
              <w:jc w:val="both"/>
              <w:rPr>
                <w:rFonts w:ascii="Times New Roman" w:hAnsi="Times New Roman"/>
                <w:lang w:val="ro-RO"/>
              </w:rPr>
            </w:pP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Este evidentă încălcarea prevederilor legisla</w:t>
            </w:r>
            <w:r w:rsidRPr="008F773A">
              <w:rPr>
                <w:rFonts w:ascii="Cambria Math" w:hAnsi="Cambria Math" w:cs="Cambria Math"/>
                <w:lang w:val="ro-RO"/>
              </w:rPr>
              <w:t>ț</w:t>
            </w:r>
            <w:r w:rsidRPr="008F773A">
              <w:rPr>
                <w:rFonts w:ascii="Times New Roman" w:hAnsi="Times New Roman"/>
                <w:lang w:val="ro-RO"/>
              </w:rPr>
              <w:t>iei na</w:t>
            </w:r>
            <w:r w:rsidRPr="008F773A">
              <w:rPr>
                <w:rFonts w:ascii="Cambria Math" w:hAnsi="Cambria Math" w:cs="Cambria Math"/>
                <w:lang w:val="ro-RO"/>
              </w:rPr>
              <w:t>ț</w:t>
            </w:r>
            <w:r w:rsidRPr="008F773A">
              <w:rPr>
                <w:rFonts w:ascii="Times New Roman" w:hAnsi="Times New Roman"/>
                <w:lang w:val="ro-RO"/>
              </w:rPr>
              <w:t xml:space="preserve">ionale </w:t>
            </w:r>
            <w:r w:rsidRPr="008F773A">
              <w:rPr>
                <w:rFonts w:ascii="Cambria Math" w:hAnsi="Cambria Math" w:cs="Cambria Math"/>
                <w:lang w:val="ro-RO"/>
              </w:rPr>
              <w:t>ș</w:t>
            </w:r>
            <w:r w:rsidRPr="008F773A">
              <w:rPr>
                <w:rFonts w:ascii="Times New Roman" w:hAnsi="Times New Roman"/>
                <w:lang w:val="ro-RO"/>
              </w:rPr>
              <w:t>i interna</w:t>
            </w:r>
            <w:r w:rsidRPr="008F773A">
              <w:rPr>
                <w:rFonts w:ascii="Cambria Math" w:hAnsi="Cambria Math" w:cs="Cambria Math"/>
                <w:lang w:val="ro-RO"/>
              </w:rPr>
              <w:t>ț</w:t>
            </w:r>
            <w:r w:rsidRPr="008F773A">
              <w:rPr>
                <w:rFonts w:ascii="Times New Roman" w:hAnsi="Times New Roman"/>
                <w:lang w:val="ro-RO"/>
              </w:rPr>
              <w:t>ionale prin acceptarea propunerilor expuse în AIR, o consecin</w:t>
            </w:r>
            <w:r w:rsidRPr="008F773A">
              <w:rPr>
                <w:rFonts w:ascii="Cambria Math" w:hAnsi="Cambria Math" w:cs="Cambria Math"/>
                <w:lang w:val="ro-RO"/>
              </w:rPr>
              <w:t>ț</w:t>
            </w:r>
            <w:r w:rsidRPr="008F773A">
              <w:rPr>
                <w:rFonts w:ascii="Times New Roman" w:hAnsi="Times New Roman"/>
                <w:lang w:val="ro-RO"/>
              </w:rPr>
              <w:t>a directa a acesteia privind imposibilitatea consumatorului de a distinge între produse ce vor avea ambalaje, forme, formate uniformizate.</w:t>
            </w:r>
          </w:p>
          <w:p w:rsidR="004511A5" w:rsidRPr="008F773A" w:rsidRDefault="004511A5" w:rsidP="00FA7E98">
            <w:pPr>
              <w:autoSpaceDE w:val="0"/>
              <w:autoSpaceDN w:val="0"/>
              <w:adjustRightInd w:val="0"/>
              <w:jc w:val="both"/>
              <w:rPr>
                <w:rFonts w:ascii="Times New Roman" w:hAnsi="Times New Roman"/>
                <w:lang w:val="ro-RO"/>
              </w:rPr>
            </w:pP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Referitor la standardizarea formei pachetelor de ţigarete, este de men</w:t>
            </w:r>
            <w:r w:rsidRPr="008F773A">
              <w:rPr>
                <w:rFonts w:ascii="Cambria Math" w:hAnsi="Cambria Math" w:cs="Cambria Math"/>
                <w:lang w:val="ro-RO"/>
              </w:rPr>
              <w:t>ț</w:t>
            </w:r>
            <w:r w:rsidRPr="008F773A">
              <w:rPr>
                <w:rFonts w:ascii="Times New Roman" w:hAnsi="Times New Roman"/>
                <w:lang w:val="ro-RO"/>
              </w:rPr>
              <w:t xml:space="preserve">ionat că această măsură presupune eliminarea tuturor formelor de prezentare a mărcii – mărci comerciale, logo-uri, combinaţii de culori şi elemente grafice – cu excepţia numelui de marcă, ce ar fi prezentat într-un font uniform </w:t>
            </w:r>
            <w:r w:rsidRPr="008F773A">
              <w:rPr>
                <w:rFonts w:ascii="Cambria Math" w:hAnsi="Cambria Math" w:cs="Cambria Math"/>
                <w:lang w:val="ro-RO"/>
              </w:rPr>
              <w:t>ș</w:t>
            </w:r>
            <w:r w:rsidRPr="008F773A">
              <w:rPr>
                <w:rFonts w:ascii="Times New Roman" w:hAnsi="Times New Roman"/>
                <w:lang w:val="ro-RO"/>
              </w:rPr>
              <w:t>i identic pentru toate mărcile existente pe piaţă. Toate pachetele ar avea o culoare neutră standard, cu excepţia avertismentelor de sănătate obligatorii. Potrivit susţinătorilor ambalajului fără însemne grafice, scopul ar fi ca toate pachetele să devină neatractive, iar avertismentele de sănătate să iasă mai mult în eviden</w:t>
            </w:r>
            <w:r w:rsidRPr="008F773A">
              <w:rPr>
                <w:rFonts w:ascii="Cambria Math" w:hAnsi="Cambria Math" w:cs="Cambria Math"/>
                <w:lang w:val="ro-RO"/>
              </w:rPr>
              <w:t>ț</w:t>
            </w:r>
            <w:r w:rsidRPr="008F773A">
              <w:rPr>
                <w:rFonts w:ascii="Times New Roman" w:hAnsi="Times New Roman"/>
                <w:lang w:val="ro-RO"/>
              </w:rPr>
              <w:t>ă.</w:t>
            </w:r>
          </w:p>
          <w:p w:rsidR="004511A5" w:rsidRPr="008F773A" w:rsidRDefault="004511A5" w:rsidP="00FA7E98">
            <w:pPr>
              <w:autoSpaceDE w:val="0"/>
              <w:autoSpaceDN w:val="0"/>
              <w:adjustRightInd w:val="0"/>
              <w:jc w:val="both"/>
              <w:rPr>
                <w:rFonts w:ascii="Times New Roman" w:hAnsi="Times New Roman"/>
                <w:lang w:val="ro-RO"/>
              </w:rPr>
            </w:pP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Adoptarea unei astfel de măsuri poate avea o serie de consecinţe negative, respectiv:</w:t>
            </w: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 restric</w:t>
            </w:r>
            <w:r w:rsidRPr="008F773A">
              <w:rPr>
                <w:rFonts w:ascii="Cambria Math" w:hAnsi="Cambria Math" w:cs="Cambria Math"/>
                <w:lang w:val="ro-RO"/>
              </w:rPr>
              <w:t>ț</w:t>
            </w:r>
            <w:r w:rsidRPr="008F773A">
              <w:rPr>
                <w:rFonts w:ascii="Times New Roman" w:hAnsi="Times New Roman"/>
                <w:lang w:val="ro-RO"/>
              </w:rPr>
              <w:t xml:space="preserve">ionarea formei </w:t>
            </w:r>
            <w:r w:rsidRPr="008F773A">
              <w:rPr>
                <w:rFonts w:ascii="Cambria Math" w:hAnsi="Cambria Math" w:cs="Cambria Math"/>
                <w:lang w:val="ro-RO"/>
              </w:rPr>
              <w:t>ș</w:t>
            </w:r>
            <w:r w:rsidRPr="008F773A">
              <w:rPr>
                <w:rFonts w:ascii="Times New Roman" w:hAnsi="Times New Roman"/>
                <w:lang w:val="ro-RO"/>
              </w:rPr>
              <w:t>i culorilor pachetului ar încălca obligaţiile legale cu privire la proprietatea intelectuală şi a dreptului comercial internaţional;</w:t>
            </w: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 prin limitarea competiţiei doar cu privire la preţ, ambalajul propus va duce la scăderea preţului ţigărilor şi creşterea consumului;</w:t>
            </w: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 introducerea ambalajului propus va stimula atât cererea, cât şi oferta de ţigarete provenite din comerţul ilicit deoarece contrafacerea va fi mult facilitată. În plus, va creşte cererea de ţigarete de marcă pe piaţa neagră.</w:t>
            </w:r>
          </w:p>
          <w:p w:rsidR="004511A5" w:rsidRPr="008F773A" w:rsidRDefault="004511A5" w:rsidP="00FA7E98">
            <w:pPr>
              <w:autoSpaceDE w:val="0"/>
              <w:autoSpaceDN w:val="0"/>
              <w:adjustRightInd w:val="0"/>
              <w:jc w:val="both"/>
              <w:rPr>
                <w:rFonts w:ascii="Times New Roman" w:hAnsi="Times New Roman"/>
                <w:lang w:val="ro-RO"/>
              </w:rPr>
            </w:pP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În ceea ce prive</w:t>
            </w:r>
            <w:r w:rsidRPr="008F773A">
              <w:rPr>
                <w:rFonts w:ascii="Cambria Math" w:hAnsi="Cambria Math" w:cs="Cambria Math"/>
                <w:lang w:val="ro-RO"/>
              </w:rPr>
              <w:t>ș</w:t>
            </w:r>
            <w:r w:rsidRPr="008F773A">
              <w:rPr>
                <w:rFonts w:ascii="Times New Roman" w:hAnsi="Times New Roman"/>
                <w:lang w:val="ro-RO"/>
              </w:rPr>
              <w:t xml:space="preserve">te eliminarea de pe pachet a nivelurilor de gudron, nicotină </w:t>
            </w:r>
            <w:r w:rsidRPr="008F773A">
              <w:rPr>
                <w:rFonts w:ascii="Cambria Math" w:hAnsi="Cambria Math" w:cs="Cambria Math"/>
                <w:lang w:val="ro-RO"/>
              </w:rPr>
              <w:t>ș</w:t>
            </w:r>
            <w:r w:rsidRPr="008F773A">
              <w:rPr>
                <w:rFonts w:ascii="Times New Roman" w:hAnsi="Times New Roman"/>
                <w:lang w:val="ro-RO"/>
              </w:rPr>
              <w:t>i emisiilor de monoxid de carbon, este recomandabil ca legislatorii păstreze pe pachete ace</w:t>
            </w:r>
            <w:r w:rsidRPr="008F773A">
              <w:rPr>
                <w:rFonts w:ascii="Cambria Math" w:hAnsi="Cambria Math" w:cs="Cambria Math"/>
                <w:lang w:val="ro-RO"/>
              </w:rPr>
              <w:t>ș</w:t>
            </w:r>
            <w:r w:rsidRPr="008F773A">
              <w:rPr>
                <w:rFonts w:ascii="Times New Roman" w:hAnsi="Times New Roman"/>
                <w:lang w:val="ro-RO"/>
              </w:rPr>
              <w:t xml:space="preserve">ti indicatori </w:t>
            </w:r>
            <w:r w:rsidRPr="008F773A">
              <w:rPr>
                <w:rFonts w:ascii="Cambria Math" w:hAnsi="Cambria Math" w:cs="Cambria Math"/>
                <w:lang w:val="ro-RO"/>
              </w:rPr>
              <w:t>ț</w:t>
            </w:r>
            <w:r w:rsidRPr="008F773A">
              <w:rPr>
                <w:rFonts w:ascii="Times New Roman" w:hAnsi="Times New Roman"/>
                <w:lang w:val="ro-RO"/>
              </w:rPr>
              <w:t>inând cont de practica interna</w:t>
            </w:r>
            <w:r w:rsidRPr="008F773A">
              <w:rPr>
                <w:rFonts w:ascii="Cambria Math" w:hAnsi="Cambria Math" w:cs="Cambria Math"/>
                <w:lang w:val="ro-RO"/>
              </w:rPr>
              <w:t>ț</w:t>
            </w:r>
            <w:r w:rsidRPr="008F773A">
              <w:rPr>
                <w:rFonts w:ascii="Times New Roman" w:hAnsi="Times New Roman"/>
                <w:lang w:val="ro-RO"/>
              </w:rPr>
              <w:t>ională în acest sens.</w:t>
            </w:r>
          </w:p>
          <w:p w:rsidR="004511A5" w:rsidRPr="008F773A" w:rsidRDefault="004511A5" w:rsidP="00FA7E98">
            <w:pPr>
              <w:autoSpaceDE w:val="0"/>
              <w:autoSpaceDN w:val="0"/>
              <w:adjustRightInd w:val="0"/>
              <w:jc w:val="both"/>
              <w:rPr>
                <w:rFonts w:ascii="Times New Roman" w:hAnsi="Times New Roman"/>
                <w:lang w:val="ro-RO"/>
              </w:rPr>
            </w:pP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În acela</w:t>
            </w:r>
            <w:r w:rsidRPr="008F773A">
              <w:rPr>
                <w:rFonts w:ascii="Cambria Math" w:hAnsi="Cambria Math" w:cs="Cambria Math"/>
                <w:lang w:val="ro-RO"/>
              </w:rPr>
              <w:t>ș</w:t>
            </w:r>
            <w:r w:rsidRPr="008F773A">
              <w:rPr>
                <w:rFonts w:ascii="Times New Roman" w:hAnsi="Times New Roman"/>
                <w:lang w:val="ro-RO"/>
              </w:rPr>
              <w:t>i timp este recomandabil ca autorită</w:t>
            </w:r>
            <w:r w:rsidRPr="008F773A">
              <w:rPr>
                <w:rFonts w:ascii="Cambria Math" w:hAnsi="Cambria Math" w:cs="Cambria Math"/>
                <w:lang w:val="ro-RO"/>
              </w:rPr>
              <w:t>ț</w:t>
            </w:r>
            <w:r w:rsidRPr="008F773A">
              <w:rPr>
                <w:rFonts w:ascii="Times New Roman" w:hAnsi="Times New Roman"/>
                <w:lang w:val="ro-RO"/>
              </w:rPr>
              <w:t>ile să ia în considerare metodologiile interna</w:t>
            </w:r>
            <w:r w:rsidRPr="008F773A">
              <w:rPr>
                <w:rFonts w:ascii="Cambria Math" w:hAnsi="Cambria Math" w:cs="Cambria Math"/>
                <w:lang w:val="ro-RO"/>
              </w:rPr>
              <w:t>ț</w:t>
            </w:r>
            <w:r w:rsidRPr="008F773A">
              <w:rPr>
                <w:rFonts w:ascii="Times New Roman" w:hAnsi="Times New Roman"/>
                <w:lang w:val="ro-RO"/>
              </w:rPr>
              <w:t xml:space="preserve">ionale de măsurare a nivelului de gudron, nicotină </w:t>
            </w:r>
            <w:r w:rsidRPr="008F773A">
              <w:rPr>
                <w:rFonts w:ascii="Cambria Math" w:hAnsi="Cambria Math" w:cs="Cambria Math"/>
                <w:lang w:val="ro-RO"/>
              </w:rPr>
              <w:t>ș</w:t>
            </w:r>
            <w:r w:rsidRPr="008F773A">
              <w:rPr>
                <w:rFonts w:ascii="Times New Roman" w:hAnsi="Times New Roman"/>
                <w:lang w:val="ro-RO"/>
              </w:rPr>
              <w:t xml:space="preserve">i monoxid de carbon. Acestea ar trebui sa fie măsurate în fumul de </w:t>
            </w:r>
            <w:r w:rsidRPr="008F773A">
              <w:rPr>
                <w:rFonts w:ascii="Cambria Math" w:hAnsi="Cambria Math" w:cs="Cambria Math"/>
                <w:lang w:val="ro-RO"/>
              </w:rPr>
              <w:t>ț</w:t>
            </w:r>
            <w:r w:rsidRPr="008F773A">
              <w:rPr>
                <w:rFonts w:ascii="Times New Roman" w:hAnsi="Times New Roman"/>
                <w:lang w:val="ro-RO"/>
              </w:rPr>
              <w:t xml:space="preserve">igară (nu în </w:t>
            </w:r>
            <w:r w:rsidRPr="008F773A">
              <w:rPr>
                <w:rFonts w:ascii="Cambria Math" w:hAnsi="Cambria Math" w:cs="Cambria Math"/>
                <w:lang w:val="ro-RO"/>
              </w:rPr>
              <w:t>ț</w:t>
            </w:r>
            <w:r w:rsidRPr="008F773A">
              <w:rPr>
                <w:rFonts w:ascii="Times New Roman" w:hAnsi="Times New Roman"/>
                <w:lang w:val="ro-RO"/>
              </w:rPr>
              <w:t xml:space="preserve">igări), pe baza standardelor ISO 4387 pentru gudron, ISO 10315 pentru nicotină </w:t>
            </w:r>
            <w:r w:rsidRPr="008F773A">
              <w:rPr>
                <w:rFonts w:ascii="Cambria Math" w:hAnsi="Cambria Math" w:cs="Cambria Math"/>
                <w:lang w:val="ro-RO"/>
              </w:rPr>
              <w:t>ș</w:t>
            </w:r>
            <w:r w:rsidRPr="008F773A">
              <w:rPr>
                <w:rFonts w:ascii="Times New Roman" w:hAnsi="Times New Roman"/>
                <w:lang w:val="ro-RO"/>
              </w:rPr>
              <w:t xml:space="preserve">i ISO 8454 pentru monoxid de carbon. Mostrele de probe de </w:t>
            </w:r>
            <w:r w:rsidRPr="008F773A">
              <w:rPr>
                <w:rFonts w:ascii="Cambria Math" w:hAnsi="Cambria Math" w:cs="Cambria Math"/>
                <w:lang w:val="ro-RO"/>
              </w:rPr>
              <w:t>ț</w:t>
            </w:r>
            <w:r w:rsidRPr="008F773A">
              <w:rPr>
                <w:rFonts w:ascii="Times New Roman" w:hAnsi="Times New Roman"/>
                <w:lang w:val="ro-RO"/>
              </w:rPr>
              <w:t xml:space="preserve">igări, precum </w:t>
            </w:r>
            <w:r w:rsidRPr="008F773A">
              <w:rPr>
                <w:rFonts w:ascii="Cambria Math" w:hAnsi="Cambria Math" w:cs="Cambria Math"/>
                <w:lang w:val="ro-RO"/>
              </w:rPr>
              <w:t>ș</w:t>
            </w:r>
            <w:r w:rsidRPr="008F773A">
              <w:rPr>
                <w:rFonts w:ascii="Times New Roman" w:hAnsi="Times New Roman"/>
                <w:lang w:val="ro-RO"/>
              </w:rPr>
              <w:t xml:space="preserve">i verificarea preciziei de gudron, nicotină </w:t>
            </w:r>
            <w:r w:rsidRPr="008F773A">
              <w:rPr>
                <w:rFonts w:ascii="Cambria Math" w:hAnsi="Cambria Math" w:cs="Cambria Math"/>
                <w:lang w:val="ro-RO"/>
              </w:rPr>
              <w:t>ș</w:t>
            </w:r>
            <w:r w:rsidRPr="008F773A">
              <w:rPr>
                <w:rFonts w:ascii="Times New Roman" w:hAnsi="Times New Roman"/>
                <w:lang w:val="ro-RO"/>
              </w:rPr>
              <w:t>i de CO ar trebui să se realizeze în conformitate cu standardul ISO 8243.</w:t>
            </w:r>
          </w:p>
          <w:p w:rsidR="004511A5" w:rsidRPr="008F773A" w:rsidRDefault="004511A5" w:rsidP="00FA7E98">
            <w:pPr>
              <w:autoSpaceDE w:val="0"/>
              <w:autoSpaceDN w:val="0"/>
              <w:adjustRightInd w:val="0"/>
              <w:jc w:val="both"/>
              <w:rPr>
                <w:rFonts w:ascii="Times New Roman" w:hAnsi="Times New Roman"/>
                <w:lang w:val="ro-RO"/>
              </w:rPr>
            </w:pP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 xml:space="preserve">Referitor la alte emisii ale </w:t>
            </w:r>
            <w:r w:rsidRPr="008F773A">
              <w:rPr>
                <w:rFonts w:ascii="Cambria Math" w:hAnsi="Cambria Math" w:cs="Cambria Math"/>
                <w:lang w:val="ro-RO"/>
              </w:rPr>
              <w:t>ț</w:t>
            </w:r>
            <w:r w:rsidRPr="008F773A">
              <w:rPr>
                <w:rFonts w:ascii="Times New Roman" w:hAnsi="Times New Roman"/>
                <w:lang w:val="ro-RO"/>
              </w:rPr>
              <w:t xml:space="preserve">igaretelor sau ale produselor din tutun, altele decât </w:t>
            </w:r>
            <w:r w:rsidRPr="008F773A">
              <w:rPr>
                <w:rFonts w:ascii="Cambria Math" w:hAnsi="Cambria Math" w:cs="Cambria Math"/>
                <w:lang w:val="ro-RO"/>
              </w:rPr>
              <w:t>ț</w:t>
            </w:r>
            <w:r w:rsidRPr="008F773A">
              <w:rPr>
                <w:rFonts w:ascii="Times New Roman" w:hAnsi="Times New Roman"/>
                <w:lang w:val="ro-RO"/>
              </w:rPr>
              <w:t>igaretele, este cunoscut faptul că nu exista Standarde Interna</w:t>
            </w:r>
            <w:r w:rsidRPr="008F773A">
              <w:rPr>
                <w:rFonts w:ascii="Cambria Math" w:hAnsi="Cambria Math" w:cs="Cambria Math"/>
                <w:lang w:val="ro-RO"/>
              </w:rPr>
              <w:t>ț</w:t>
            </w:r>
            <w:r w:rsidRPr="008F773A">
              <w:rPr>
                <w:rFonts w:ascii="Times New Roman" w:hAnsi="Times New Roman"/>
                <w:lang w:val="ro-RO"/>
              </w:rPr>
              <w:t xml:space="preserve">ionale care sa </w:t>
            </w:r>
            <w:r w:rsidRPr="008F773A">
              <w:rPr>
                <w:rFonts w:ascii="Times New Roman" w:hAnsi="Times New Roman"/>
                <w:lang w:val="ro-RO"/>
              </w:rPr>
              <w:lastRenderedPageBreak/>
              <w:t>întrunească caracteristicile unui Standard ISO sau echivalent al acestuia, astfel încât este neclar cărui scop ar putea servi aceste date privind emisiile: nu ar exista uniformitate.</w:t>
            </w:r>
          </w:p>
          <w:p w:rsidR="004511A5" w:rsidRPr="008F773A" w:rsidRDefault="004511A5" w:rsidP="00FA7E98">
            <w:pPr>
              <w:autoSpaceDE w:val="0"/>
              <w:autoSpaceDN w:val="0"/>
              <w:adjustRightInd w:val="0"/>
              <w:jc w:val="both"/>
              <w:rPr>
                <w:rFonts w:ascii="Times New Roman" w:hAnsi="Times New Roman"/>
                <w:lang w:val="ro-RO"/>
              </w:rPr>
            </w:pPr>
          </w:p>
          <w:p w:rsidR="004511A5" w:rsidRPr="008F773A" w:rsidRDefault="004511A5" w:rsidP="00FA7E98">
            <w:pPr>
              <w:autoSpaceDE w:val="0"/>
              <w:autoSpaceDN w:val="0"/>
              <w:adjustRightInd w:val="0"/>
              <w:jc w:val="both"/>
              <w:rPr>
                <w:rFonts w:ascii="Times New Roman" w:hAnsi="Times New Roman"/>
                <w:lang w:val="ro-RO"/>
              </w:rPr>
            </w:pPr>
            <w:r w:rsidRPr="008F773A">
              <w:rPr>
                <w:rFonts w:ascii="Times New Roman" w:hAnsi="Times New Roman"/>
                <w:lang w:val="ro-RO"/>
              </w:rPr>
              <w:t>Este inacceptabil pozi</w:t>
            </w:r>
            <w:r w:rsidRPr="008F773A">
              <w:rPr>
                <w:rFonts w:ascii="Cambria Math" w:hAnsi="Cambria Math" w:cs="Cambria Math"/>
                <w:lang w:val="ro-RO"/>
              </w:rPr>
              <w:t>ț</w:t>
            </w:r>
            <w:r w:rsidRPr="008F773A">
              <w:rPr>
                <w:rFonts w:ascii="Times New Roman" w:hAnsi="Times New Roman"/>
                <w:lang w:val="ro-RO"/>
              </w:rPr>
              <w:t>ionarea avertismentelor la marginea superioara a pachetului. Intr-adevăr, avertismentele pot fi acoperite în suporturile tradi</w:t>
            </w:r>
            <w:r w:rsidRPr="008F773A">
              <w:rPr>
                <w:rFonts w:ascii="Cambria Math" w:hAnsi="Cambria Math" w:cs="Cambria Math"/>
                <w:lang w:val="ro-RO"/>
              </w:rPr>
              <w:t>ț</w:t>
            </w:r>
            <w:r w:rsidRPr="008F773A">
              <w:rPr>
                <w:rFonts w:ascii="Times New Roman" w:hAnsi="Times New Roman"/>
                <w:lang w:val="ro-RO"/>
              </w:rPr>
              <w:t>ionale situate la punctele de vânzare. Celelalte informa</w:t>
            </w:r>
            <w:r w:rsidRPr="008F773A">
              <w:rPr>
                <w:rFonts w:ascii="Cambria Math" w:hAnsi="Cambria Math" w:cs="Cambria Math"/>
                <w:lang w:val="ro-RO"/>
              </w:rPr>
              <w:t>ț</w:t>
            </w:r>
            <w:r w:rsidRPr="008F773A">
              <w:rPr>
                <w:rFonts w:ascii="Times New Roman" w:hAnsi="Times New Roman"/>
                <w:lang w:val="ro-RO"/>
              </w:rPr>
              <w:t>ii de pe ambalaj includ mărcile.  Mărcile pot fi afi</w:t>
            </w:r>
            <w:r w:rsidRPr="008F773A">
              <w:rPr>
                <w:rFonts w:ascii="Cambria Math" w:hAnsi="Cambria Math" w:cs="Cambria Math"/>
                <w:lang w:val="ro-RO"/>
              </w:rPr>
              <w:t>ș</w:t>
            </w:r>
            <w:r w:rsidRPr="008F773A">
              <w:rPr>
                <w:rFonts w:ascii="Times New Roman" w:hAnsi="Times New Roman"/>
                <w:lang w:val="ro-RO"/>
              </w:rPr>
              <w:t>ate în direc</w:t>
            </w:r>
            <w:r w:rsidRPr="008F773A">
              <w:rPr>
                <w:rFonts w:ascii="Cambria Math" w:hAnsi="Cambria Math" w:cs="Cambria Math"/>
                <w:lang w:val="ro-RO"/>
              </w:rPr>
              <w:t>ț</w:t>
            </w:r>
            <w:r w:rsidRPr="008F773A">
              <w:rPr>
                <w:rFonts w:ascii="Times New Roman" w:hAnsi="Times New Roman"/>
                <w:lang w:val="ro-RO"/>
              </w:rPr>
              <w:t xml:space="preserve">ii multiple sau diferite, </w:t>
            </w:r>
            <w:r w:rsidRPr="008F773A">
              <w:rPr>
                <w:rFonts w:ascii="Cambria Math" w:hAnsi="Cambria Math" w:cs="Cambria Math"/>
                <w:lang w:val="ro-RO"/>
              </w:rPr>
              <w:t>ș</w:t>
            </w:r>
            <w:r w:rsidRPr="008F773A">
              <w:rPr>
                <w:rFonts w:ascii="Times New Roman" w:hAnsi="Times New Roman"/>
                <w:lang w:val="ro-RO"/>
              </w:rPr>
              <w:t>i nu pot fi depă</w:t>
            </w:r>
            <w:r w:rsidRPr="008F773A">
              <w:rPr>
                <w:rFonts w:ascii="Cambria Math" w:hAnsi="Cambria Math" w:cs="Cambria Math"/>
                <w:lang w:val="ro-RO"/>
              </w:rPr>
              <w:t>ș</w:t>
            </w:r>
            <w:r w:rsidRPr="008F773A">
              <w:rPr>
                <w:rFonts w:ascii="Times New Roman" w:hAnsi="Times New Roman"/>
                <w:lang w:val="ro-RO"/>
              </w:rPr>
              <w:t>ite de avertismentele de sănătate.</w:t>
            </w:r>
          </w:p>
          <w:p w:rsidR="004511A5" w:rsidRPr="008F773A" w:rsidRDefault="004511A5" w:rsidP="00FA7E98">
            <w:pPr>
              <w:autoSpaceDE w:val="0"/>
              <w:autoSpaceDN w:val="0"/>
              <w:adjustRightInd w:val="0"/>
              <w:jc w:val="both"/>
              <w:rPr>
                <w:rFonts w:ascii="Times New Roman" w:hAnsi="Times New Roman"/>
                <w:lang w:val="ro-RO"/>
              </w:rPr>
            </w:pPr>
          </w:p>
          <w:p w:rsidR="004511A5" w:rsidRPr="008F773A" w:rsidRDefault="004511A5" w:rsidP="00FA7E98">
            <w:pPr>
              <w:jc w:val="both"/>
              <w:rPr>
                <w:rFonts w:ascii="Times New Roman" w:hAnsi="Times New Roman"/>
                <w:b/>
                <w:lang w:val="ro-RO"/>
              </w:rPr>
            </w:pPr>
            <w:r w:rsidRPr="008F773A">
              <w:rPr>
                <w:rFonts w:ascii="Times New Roman" w:hAnsi="Times New Roman"/>
                <w:lang w:val="ro-RO"/>
              </w:rPr>
              <w:t>Nu exista nici o baza pentru interzicerea “culorilor în</w:t>
            </w:r>
            <w:r w:rsidRPr="008F773A">
              <w:rPr>
                <w:rFonts w:ascii="Cambria Math" w:hAnsi="Cambria Math" w:cs="Cambria Math"/>
                <w:lang w:val="ro-RO"/>
              </w:rPr>
              <w:t>ș</w:t>
            </w:r>
            <w:r w:rsidRPr="008F773A">
              <w:rPr>
                <w:rFonts w:ascii="Times New Roman" w:hAnsi="Times New Roman"/>
                <w:lang w:val="ro-RO"/>
              </w:rPr>
              <w:t>elătoare”, iar în</w:t>
            </w:r>
            <w:r w:rsidRPr="008F773A">
              <w:rPr>
                <w:rFonts w:ascii="Cambria Math" w:hAnsi="Cambria Math" w:cs="Cambria Math"/>
                <w:lang w:val="ro-RO"/>
              </w:rPr>
              <w:t>ț</w:t>
            </w:r>
            <w:r w:rsidRPr="008F773A">
              <w:rPr>
                <w:rFonts w:ascii="Times New Roman" w:hAnsi="Times New Roman"/>
                <w:lang w:val="ro-RO"/>
              </w:rPr>
              <w:t xml:space="preserve">elesul acestui termen este foarte subiectiv. Interzicerea </w:t>
            </w:r>
            <w:r w:rsidRPr="008F773A">
              <w:rPr>
                <w:rFonts w:ascii="Cambria Math" w:hAnsi="Cambria Math" w:cs="Cambria Math"/>
                <w:lang w:val="ro-RO"/>
              </w:rPr>
              <w:t>ț</w:t>
            </w:r>
            <w:r w:rsidRPr="008F773A">
              <w:rPr>
                <w:rFonts w:ascii="Times New Roman" w:hAnsi="Times New Roman"/>
                <w:lang w:val="ro-RO"/>
              </w:rPr>
              <w:t>igaretelor cu diametru mic si men</w:t>
            </w:r>
            <w:r w:rsidRPr="008F773A">
              <w:rPr>
                <w:rFonts w:ascii="Cambria Math" w:hAnsi="Cambria Math" w:cs="Cambria Math"/>
                <w:lang w:val="ro-RO"/>
              </w:rPr>
              <w:t>ț</w:t>
            </w:r>
            <w:r w:rsidRPr="008F773A">
              <w:rPr>
                <w:rFonts w:ascii="Times New Roman" w:hAnsi="Times New Roman"/>
                <w:lang w:val="ro-RO"/>
              </w:rPr>
              <w:t xml:space="preserve">iunea privind forma produselor sunt inadecvate în cadrul acestui articol, </w:t>
            </w:r>
            <w:r w:rsidRPr="008F773A">
              <w:rPr>
                <w:rFonts w:ascii="Cambria Math" w:hAnsi="Cambria Math" w:cs="Cambria Math"/>
                <w:lang w:val="ro-RO"/>
              </w:rPr>
              <w:t>ș</w:t>
            </w:r>
            <w:r w:rsidRPr="008F773A">
              <w:rPr>
                <w:rFonts w:ascii="Times New Roman" w:hAnsi="Times New Roman"/>
                <w:lang w:val="ro-RO"/>
              </w:rPr>
              <w:t>i nu au niciun temei demonstrabil în orice caz. Interzicerea acestor produse ar facilita comer</w:t>
            </w:r>
            <w:r w:rsidRPr="008F773A">
              <w:rPr>
                <w:rFonts w:ascii="Cambria Math" w:hAnsi="Cambria Math" w:cs="Cambria Math"/>
                <w:lang w:val="ro-RO"/>
              </w:rPr>
              <w:t>ț</w:t>
            </w:r>
            <w:r w:rsidRPr="008F773A">
              <w:rPr>
                <w:rFonts w:ascii="Times New Roman" w:hAnsi="Times New Roman"/>
                <w:lang w:val="ro-RO"/>
              </w:rPr>
              <w:t>ul ilegal, ar limita alegerea consumatorilor, ar reduce inova</w:t>
            </w:r>
            <w:r w:rsidRPr="008F773A">
              <w:rPr>
                <w:rFonts w:ascii="Cambria Math" w:hAnsi="Cambria Math" w:cs="Cambria Math"/>
                <w:lang w:val="ro-RO"/>
              </w:rPr>
              <w:t>ț</w:t>
            </w:r>
            <w:r w:rsidRPr="008F773A">
              <w:rPr>
                <w:rFonts w:ascii="Times New Roman" w:hAnsi="Times New Roman"/>
                <w:lang w:val="ro-RO"/>
              </w:rPr>
              <w:t xml:space="preserve">ia </w:t>
            </w:r>
            <w:r w:rsidRPr="008F773A">
              <w:rPr>
                <w:rFonts w:ascii="Cambria Math" w:hAnsi="Cambria Math" w:cs="Cambria Math"/>
                <w:lang w:val="ro-RO"/>
              </w:rPr>
              <w:t>ș</w:t>
            </w:r>
            <w:r w:rsidRPr="008F773A">
              <w:rPr>
                <w:rFonts w:ascii="Times New Roman" w:hAnsi="Times New Roman"/>
                <w:lang w:val="ro-RO"/>
              </w:rPr>
              <w:t>i ar restric</w:t>
            </w:r>
            <w:r w:rsidRPr="008F773A">
              <w:rPr>
                <w:rFonts w:ascii="Cambria Math" w:hAnsi="Cambria Math" w:cs="Cambria Math"/>
                <w:lang w:val="ro-RO"/>
              </w:rPr>
              <w:t>ț</w:t>
            </w:r>
            <w:r w:rsidRPr="008F773A">
              <w:rPr>
                <w:rFonts w:ascii="Times New Roman" w:hAnsi="Times New Roman"/>
                <w:lang w:val="ro-RO"/>
              </w:rPr>
              <w:t>iona concuren</w:t>
            </w:r>
            <w:r w:rsidRPr="008F773A">
              <w:rPr>
                <w:rFonts w:ascii="Cambria Math" w:hAnsi="Cambria Math" w:cs="Cambria Math"/>
                <w:lang w:val="ro-RO"/>
              </w:rPr>
              <w:t>ț</w:t>
            </w:r>
            <w:r w:rsidRPr="008F773A">
              <w:rPr>
                <w:rFonts w:ascii="Times New Roman" w:hAnsi="Times New Roman"/>
                <w:lang w:val="ro-RO"/>
              </w:rPr>
              <w:t>a. Proprietarii drepturilor de proprietate intelectuala vor fi deposeda</w:t>
            </w:r>
            <w:r w:rsidRPr="008F773A">
              <w:rPr>
                <w:rFonts w:ascii="Cambria Math" w:hAnsi="Cambria Math" w:cs="Cambria Math"/>
                <w:lang w:val="ro-RO"/>
              </w:rPr>
              <w:t>ț</w:t>
            </w:r>
            <w:r w:rsidRPr="008F773A">
              <w:rPr>
                <w:rFonts w:ascii="Times New Roman" w:hAnsi="Times New Roman"/>
                <w:lang w:val="ro-RO"/>
              </w:rPr>
              <w:t>i de acestea sau împiedica</w:t>
            </w:r>
            <w:r w:rsidRPr="008F773A">
              <w:rPr>
                <w:rFonts w:ascii="Cambria Math" w:hAnsi="Cambria Math" w:cs="Cambria Math"/>
                <w:lang w:val="ro-RO"/>
              </w:rPr>
              <w:t>ț</w:t>
            </w:r>
            <w:r w:rsidRPr="008F773A">
              <w:rPr>
                <w:rFonts w:ascii="Times New Roman" w:hAnsi="Times New Roman"/>
                <w:lang w:val="ro-RO"/>
              </w:rPr>
              <w:t>i să le exercite. Măsura este de asemenea dispropor</w:t>
            </w:r>
            <w:r w:rsidRPr="008F773A">
              <w:rPr>
                <w:rFonts w:ascii="Cambria Math" w:hAnsi="Cambria Math" w:cs="Cambria Math"/>
                <w:lang w:val="ro-RO"/>
              </w:rPr>
              <w:t>ț</w:t>
            </w:r>
            <w:r w:rsidRPr="008F773A">
              <w:rPr>
                <w:rFonts w:ascii="Times New Roman" w:hAnsi="Times New Roman"/>
                <w:lang w:val="ro-RO"/>
              </w:rPr>
              <w:t>ionată.</w:t>
            </w:r>
          </w:p>
          <w:p w:rsidR="004511A5" w:rsidRPr="008F773A" w:rsidRDefault="004511A5" w:rsidP="00DB750E">
            <w:pPr>
              <w:jc w:val="both"/>
              <w:rPr>
                <w:rFonts w:ascii="Times New Roman" w:hAnsi="Times New Roman"/>
                <w:lang w:val="ro-RO"/>
              </w:rPr>
            </w:pPr>
          </w:p>
        </w:tc>
        <w:tc>
          <w:tcPr>
            <w:tcW w:w="1417" w:type="dxa"/>
          </w:tcPr>
          <w:p w:rsidR="004511A5" w:rsidRPr="008F773A" w:rsidRDefault="004511A5" w:rsidP="00F838C2">
            <w:pPr>
              <w:jc w:val="both"/>
              <w:rPr>
                <w:rFonts w:ascii="Times New Roman" w:hAnsi="Times New Roman"/>
                <w:lang w:val="ro-RO"/>
              </w:rPr>
            </w:pPr>
          </w:p>
          <w:p w:rsidR="00CD6810" w:rsidRPr="008F773A" w:rsidRDefault="00CD6810" w:rsidP="00CD6810">
            <w:pPr>
              <w:jc w:val="both"/>
              <w:rPr>
                <w:rFonts w:ascii="Times New Roman" w:hAnsi="Times New Roman"/>
                <w:lang w:val="ro-RO"/>
              </w:rPr>
            </w:pPr>
            <w:r w:rsidRPr="008F773A">
              <w:rPr>
                <w:rFonts w:ascii="Times New Roman" w:hAnsi="Times New Roman"/>
                <w:lang w:val="ro-RO"/>
              </w:rPr>
              <w:t>Amcham (JTI, BAT, PMI)</w:t>
            </w:r>
          </w:p>
          <w:p w:rsidR="004511A5" w:rsidRPr="008F773A" w:rsidRDefault="004511A5" w:rsidP="00F838C2">
            <w:pPr>
              <w:jc w:val="both"/>
              <w:rPr>
                <w:rFonts w:ascii="Times New Roman" w:hAnsi="Times New Roman"/>
                <w:lang w:val="ro-RO"/>
              </w:rPr>
            </w:pPr>
          </w:p>
          <w:p w:rsidR="004511A5" w:rsidRPr="008F773A" w:rsidRDefault="004511A5" w:rsidP="00CD6810">
            <w:pPr>
              <w:jc w:val="both"/>
              <w:rPr>
                <w:rFonts w:ascii="Times New Roman" w:hAnsi="Times New Roman"/>
                <w:lang w:val="ro-RO"/>
              </w:rPr>
            </w:pPr>
          </w:p>
        </w:tc>
        <w:tc>
          <w:tcPr>
            <w:tcW w:w="3402" w:type="dxa"/>
          </w:tcPr>
          <w:p w:rsidR="004511A5" w:rsidRPr="008F773A" w:rsidRDefault="004511A5" w:rsidP="00F838C2">
            <w:pPr>
              <w:jc w:val="both"/>
              <w:rPr>
                <w:rFonts w:ascii="Times New Roman" w:hAnsi="Times New Roman"/>
                <w:color w:val="222222"/>
                <w:shd w:val="clear" w:color="auto" w:fill="FFFFFF"/>
                <w:lang w:val="ro-RO"/>
              </w:rPr>
            </w:pPr>
          </w:p>
          <w:p w:rsidR="003B055F" w:rsidRPr="008F773A" w:rsidRDefault="003B055F" w:rsidP="003B055F">
            <w:pPr>
              <w:pStyle w:val="CommentText"/>
              <w:rPr>
                <w:lang w:val="ro-RO"/>
              </w:rPr>
            </w:pPr>
            <w:r w:rsidRPr="008F773A">
              <w:rPr>
                <w:lang w:val="ro-RO"/>
              </w:rPr>
              <w:t>Problema 4 a devenit problema 1. Problema şi dimensiunea acesteea fost descrisă mai clar, inclusiv necesitatea majorării suprafeţei avestismentelor, precum şi reglementarea informaţiei despre substanţele toxice din produsele din tutun.</w:t>
            </w:r>
          </w:p>
          <w:p w:rsidR="00CD6810" w:rsidRPr="008F773A" w:rsidRDefault="00CD6810" w:rsidP="00CD6810">
            <w:pPr>
              <w:shd w:val="clear" w:color="auto" w:fill="FFFFFF"/>
              <w:spacing w:line="270" w:lineRule="atLeast"/>
              <w:rPr>
                <w:rFonts w:ascii="Times New Roman" w:hAnsi="Times New Roman"/>
                <w:color w:val="37404E"/>
                <w:lang w:val="ro-RO"/>
              </w:rPr>
            </w:pPr>
            <w:r w:rsidRPr="008F773A">
              <w:rPr>
                <w:rFonts w:ascii="Times New Roman" w:hAnsi="Times New Roman"/>
                <w:color w:val="37404E"/>
                <w:lang w:val="ro-RO"/>
              </w:rPr>
              <w:t>Studiile care demonstrează eficienţa pictogramelor, mai ales întru prevenirea fumatului şi în special la adresa adolescenţilor şi grupurilor vulnerabile :</w:t>
            </w:r>
          </w:p>
          <w:p w:rsidR="00CD6810" w:rsidRPr="008F773A" w:rsidRDefault="00CD6810" w:rsidP="00CD6810">
            <w:pPr>
              <w:shd w:val="clear" w:color="auto" w:fill="FFFFFF"/>
              <w:spacing w:line="270" w:lineRule="atLeast"/>
              <w:rPr>
                <w:rFonts w:ascii="Times New Roman" w:hAnsi="Times New Roman"/>
                <w:color w:val="37404E"/>
                <w:lang w:val="en-US"/>
              </w:rPr>
            </w:pPr>
            <w:r w:rsidRPr="008F773A">
              <w:rPr>
                <w:rFonts w:ascii="Times New Roman" w:hAnsi="Times New Roman"/>
                <w:color w:val="37404E"/>
                <w:lang w:val="en-US"/>
              </w:rPr>
              <w:t>Studiu din SUA eficienta pictogramelor conform grupelor socio-economice, rasiale şi grupurilor entice:</w:t>
            </w:r>
          </w:p>
          <w:p w:rsidR="00CD6810" w:rsidRPr="008F773A" w:rsidRDefault="00CD6810" w:rsidP="00CD6810">
            <w:pPr>
              <w:shd w:val="clear" w:color="auto" w:fill="FFFFFF"/>
              <w:spacing w:line="270" w:lineRule="atLeast"/>
              <w:rPr>
                <w:rFonts w:ascii="Times New Roman" w:hAnsi="Times New Roman"/>
                <w:color w:val="37404E"/>
                <w:lang w:val="en-US"/>
              </w:rPr>
            </w:pPr>
            <w:r w:rsidRPr="008F773A">
              <w:rPr>
                <w:rFonts w:ascii="Times New Roman" w:hAnsi="Times New Roman"/>
                <w:color w:val="37404E"/>
                <w:lang w:val="en-US"/>
              </w:rPr>
              <w:t>Imapct of Tobacco-Related Health Warning Labels across Socioeconomic, Race and Ethnic Groups: Results from a Randomized Web-Based Experiment, 2013;</w:t>
            </w:r>
          </w:p>
          <w:p w:rsidR="00CD6810" w:rsidRPr="008F773A" w:rsidRDefault="006A7B9E" w:rsidP="00CD6810">
            <w:pPr>
              <w:shd w:val="clear" w:color="auto" w:fill="FFFFFF"/>
              <w:spacing w:line="270" w:lineRule="atLeast"/>
              <w:rPr>
                <w:rFonts w:ascii="Times New Roman" w:hAnsi="Times New Roman"/>
                <w:color w:val="37404E"/>
                <w:lang w:val="en-US"/>
              </w:rPr>
            </w:pPr>
            <w:hyperlink r:id="rId13" w:tgtFrame="_blank" w:history="1">
              <w:r w:rsidR="00CD6810" w:rsidRPr="008F773A">
                <w:rPr>
                  <w:rStyle w:val="Hyperlink"/>
                  <w:rFonts w:ascii="Times New Roman" w:hAnsi="Times New Roman"/>
                  <w:color w:val="1155CC"/>
                  <w:lang w:val="en-US"/>
                </w:rPr>
                <w:t>http://www.plosone.org/article/info%3Adoi%2F10.1371%2Fjournal.pone.0052206</w:t>
              </w:r>
            </w:hyperlink>
          </w:p>
          <w:p w:rsidR="00CD6810" w:rsidRPr="008F773A" w:rsidRDefault="00CD6810" w:rsidP="00CD6810">
            <w:pPr>
              <w:shd w:val="clear" w:color="auto" w:fill="FFFFFF"/>
              <w:spacing w:line="270" w:lineRule="atLeast"/>
              <w:rPr>
                <w:rFonts w:ascii="Times New Roman" w:hAnsi="Times New Roman"/>
                <w:lang w:val="en-US"/>
              </w:rPr>
            </w:pPr>
            <w:r w:rsidRPr="008F773A">
              <w:rPr>
                <w:rStyle w:val="Hyperlink"/>
                <w:rFonts w:ascii="Times New Roman" w:hAnsi="Times New Roman"/>
                <w:color w:val="auto"/>
                <w:u w:val="none"/>
                <w:lang w:val="en-US"/>
              </w:rPr>
              <w:lastRenderedPageBreak/>
              <w:t>Tobacco packaging regulation. An international assessment of the intended impacts. A Deloitte report for British Tobacco,  2011</w:t>
            </w:r>
          </w:p>
          <w:p w:rsidR="00CD6810" w:rsidRPr="008F773A" w:rsidRDefault="006A7B9E" w:rsidP="00CD6810">
            <w:pPr>
              <w:pStyle w:val="NormalWeb"/>
              <w:shd w:val="clear" w:color="auto" w:fill="FFFFFF"/>
              <w:ind w:firstLine="0"/>
              <w:rPr>
                <w:sz w:val="20"/>
                <w:szCs w:val="20"/>
              </w:rPr>
            </w:pPr>
            <w:hyperlink r:id="rId14" w:history="1">
              <w:r w:rsidR="00CD6810" w:rsidRPr="008F773A">
                <w:rPr>
                  <w:rStyle w:val="Hyperlink"/>
                  <w:sz w:val="20"/>
                  <w:szCs w:val="20"/>
                </w:rPr>
                <w:t>http://www.bat.com/deloittereport</w:t>
              </w:r>
            </w:hyperlink>
          </w:p>
          <w:p w:rsidR="00CD6810" w:rsidRPr="008F773A" w:rsidRDefault="00CD6810" w:rsidP="00CD6810">
            <w:pPr>
              <w:pStyle w:val="NormalWeb"/>
              <w:shd w:val="clear" w:color="auto" w:fill="FFFFFF"/>
              <w:ind w:firstLine="0"/>
              <w:rPr>
                <w:color w:val="222222"/>
                <w:sz w:val="20"/>
                <w:szCs w:val="20"/>
                <w:lang w:val="fr-FR"/>
              </w:rPr>
            </w:pPr>
            <w:r w:rsidRPr="008F773A">
              <w:rPr>
                <w:color w:val="222222"/>
                <w:sz w:val="20"/>
                <w:szCs w:val="20"/>
                <w:lang w:val="fr-FR"/>
              </w:rPr>
              <w:t xml:space="preserve">Faut-il choquer les fumeurs et les fumeurs potentiels pour dissuader les comportements tabagiques ? C. Ben Lakhdar, N. G. Vaillant, F. C. Wolf </w:t>
            </w:r>
          </w:p>
          <w:p w:rsidR="00CD6810" w:rsidRPr="008F773A" w:rsidRDefault="006A7B9E" w:rsidP="00CD6810">
            <w:pPr>
              <w:rPr>
                <w:rFonts w:ascii="Times New Roman" w:hAnsi="Times New Roman"/>
                <w:color w:val="222222"/>
                <w:shd w:val="clear" w:color="auto" w:fill="FFFFFF"/>
                <w:lang w:val="ro-RO"/>
              </w:rPr>
            </w:pPr>
            <w:hyperlink r:id="rId15" w:history="1">
              <w:r w:rsidR="00CD6810" w:rsidRPr="008F773A">
                <w:rPr>
                  <w:rStyle w:val="Hyperlink"/>
                  <w:rFonts w:ascii="Times New Roman" w:hAnsi="Times New Roman"/>
                  <w:lang w:val="fr-FR"/>
                </w:rPr>
                <w:t>http://hal.archives-ouvertes.fr/docs/00/54/62/94/PDF/LEMNA_WP_201030.pdf</w:t>
              </w:r>
            </w:hyperlink>
          </w:p>
          <w:p w:rsidR="003B055F" w:rsidRPr="008F773A" w:rsidRDefault="003B055F" w:rsidP="003B055F">
            <w:pPr>
              <w:pStyle w:val="CommentText"/>
              <w:rPr>
                <w:lang w:val="ro-RO"/>
              </w:rPr>
            </w:pPr>
          </w:p>
          <w:p w:rsidR="00CD6810" w:rsidRPr="008F773A" w:rsidRDefault="00CD6810" w:rsidP="00CD6810">
            <w:pPr>
              <w:jc w:val="both"/>
              <w:rPr>
                <w:rFonts w:ascii="Times New Roman" w:hAnsi="Times New Roman"/>
                <w:color w:val="222222"/>
                <w:shd w:val="clear" w:color="auto" w:fill="FFFFFF"/>
                <w:lang w:val="ro-RO"/>
              </w:rPr>
            </w:pPr>
          </w:p>
          <w:p w:rsidR="003B055F" w:rsidRPr="008F773A" w:rsidRDefault="003B055F" w:rsidP="003B055F">
            <w:pPr>
              <w:pStyle w:val="CommentText"/>
              <w:rPr>
                <w:lang w:val="ro-RO"/>
              </w:rPr>
            </w:pPr>
          </w:p>
          <w:p w:rsidR="00B97C1F" w:rsidRPr="008F773A" w:rsidRDefault="00B97C1F" w:rsidP="00F838C2">
            <w:pPr>
              <w:jc w:val="both"/>
              <w:rPr>
                <w:rFonts w:ascii="Times New Roman" w:hAnsi="Times New Roman"/>
                <w:color w:val="222222"/>
                <w:shd w:val="clear" w:color="auto" w:fill="FFFFFF"/>
                <w:lang w:val="ro-RO"/>
              </w:rPr>
            </w:pPr>
          </w:p>
        </w:tc>
      </w:tr>
      <w:tr w:rsidR="004511A5" w:rsidRPr="008F773A" w:rsidTr="008303F9">
        <w:tc>
          <w:tcPr>
            <w:tcW w:w="2518" w:type="dxa"/>
          </w:tcPr>
          <w:p w:rsidR="004511A5" w:rsidRPr="008F773A" w:rsidRDefault="004511A5" w:rsidP="00FA7E98">
            <w:pPr>
              <w:autoSpaceDE w:val="0"/>
              <w:autoSpaceDN w:val="0"/>
              <w:adjustRightInd w:val="0"/>
              <w:rPr>
                <w:rFonts w:ascii="Times New Roman" w:hAnsi="Times New Roman"/>
                <w:b/>
                <w:bCs/>
                <w:lang w:val="ro-RO"/>
              </w:rPr>
            </w:pPr>
          </w:p>
          <w:p w:rsidR="004511A5" w:rsidRPr="008F773A" w:rsidRDefault="004511A5" w:rsidP="00FA7E98">
            <w:pPr>
              <w:autoSpaceDE w:val="0"/>
              <w:autoSpaceDN w:val="0"/>
              <w:adjustRightInd w:val="0"/>
              <w:rPr>
                <w:rFonts w:ascii="Times New Roman" w:hAnsi="Times New Roman"/>
                <w:b/>
                <w:bCs/>
                <w:lang w:val="ro-RO"/>
              </w:rPr>
            </w:pPr>
            <w:r w:rsidRPr="008F773A">
              <w:rPr>
                <w:rFonts w:ascii="Times New Roman" w:hAnsi="Times New Roman"/>
                <w:b/>
                <w:bCs/>
                <w:lang w:val="ro-RO"/>
              </w:rPr>
              <w:t>Op</w:t>
            </w:r>
            <w:r w:rsidRPr="008F773A">
              <w:rPr>
                <w:rFonts w:ascii="Cambria Math" w:hAnsi="Cambria Math" w:cs="Cambria Math"/>
                <w:b/>
                <w:bCs/>
                <w:lang w:val="ro-RO"/>
              </w:rPr>
              <w:t>ț</w:t>
            </w:r>
            <w:r w:rsidRPr="008F773A">
              <w:rPr>
                <w:rFonts w:ascii="Times New Roman" w:hAnsi="Times New Roman"/>
                <w:b/>
                <w:bCs/>
                <w:lang w:val="ro-RO"/>
              </w:rPr>
              <w:t>iunile propuse</w:t>
            </w:r>
          </w:p>
          <w:p w:rsidR="004511A5" w:rsidRPr="008F773A" w:rsidRDefault="004511A5" w:rsidP="00FA7E98">
            <w:pPr>
              <w:autoSpaceDE w:val="0"/>
              <w:autoSpaceDN w:val="0"/>
              <w:adjustRightInd w:val="0"/>
              <w:jc w:val="both"/>
              <w:rPr>
                <w:rFonts w:ascii="Times New Roman" w:hAnsi="Times New Roman"/>
                <w:b/>
                <w:lang w:val="ro-RO"/>
              </w:rPr>
            </w:pPr>
            <w:r w:rsidRPr="008F773A">
              <w:rPr>
                <w:rFonts w:ascii="Times New Roman" w:hAnsi="Times New Roman"/>
                <w:b/>
                <w:lang w:val="ro-RO"/>
              </w:rPr>
              <w:t xml:space="preserve">Problema 5. Trasabilitatea </w:t>
            </w:r>
            <w:r w:rsidRPr="008F773A">
              <w:rPr>
                <w:rFonts w:ascii="Cambria Math" w:hAnsi="Cambria Math" w:cs="Cambria Math"/>
                <w:b/>
                <w:lang w:val="ro-RO"/>
              </w:rPr>
              <w:t>ș</w:t>
            </w:r>
            <w:r w:rsidRPr="008F773A">
              <w:rPr>
                <w:rFonts w:ascii="Times New Roman" w:hAnsi="Times New Roman"/>
                <w:b/>
                <w:lang w:val="ro-RO"/>
              </w:rPr>
              <w:t>i unele aspecte de securitate</w:t>
            </w:r>
          </w:p>
          <w:p w:rsidR="004511A5" w:rsidRPr="008F773A" w:rsidRDefault="004511A5" w:rsidP="00FA7E98">
            <w:pPr>
              <w:autoSpaceDE w:val="0"/>
              <w:autoSpaceDN w:val="0"/>
              <w:adjustRightInd w:val="0"/>
              <w:rPr>
                <w:rFonts w:ascii="Times New Roman" w:hAnsi="Times New Roman"/>
                <w:b/>
                <w:bCs/>
                <w:lang w:val="ro-RO"/>
              </w:rPr>
            </w:pPr>
          </w:p>
        </w:tc>
        <w:tc>
          <w:tcPr>
            <w:tcW w:w="6521" w:type="dxa"/>
          </w:tcPr>
          <w:p w:rsidR="004511A5" w:rsidRPr="008F773A" w:rsidRDefault="004511A5" w:rsidP="00DB750E">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lang w:val="ro-RO"/>
              </w:rPr>
              <w:t>A se vedea comentariu</w:t>
            </w:r>
            <w:r w:rsidR="00E3642B" w:rsidRPr="008F773A">
              <w:rPr>
                <w:rFonts w:ascii="Times New Roman" w:hAnsi="Times New Roman"/>
                <w:lang w:val="ro-RO"/>
              </w:rPr>
              <w:t>l</w:t>
            </w:r>
            <w:r w:rsidRPr="008F773A">
              <w:rPr>
                <w:rFonts w:ascii="Times New Roman" w:hAnsi="Times New Roman"/>
                <w:lang w:val="ro-RO"/>
              </w:rPr>
              <w:t xml:space="preserve"> cu privire la lipsa efectelor juridice ale Protocolului privind traficul ilicit, mai ales pentru că op</w:t>
            </w:r>
            <w:r w:rsidRPr="008F773A">
              <w:rPr>
                <w:rFonts w:ascii="Cambria Math" w:hAnsi="Cambria Math" w:cs="Cambria Math"/>
                <w:lang w:val="ro-RO"/>
              </w:rPr>
              <w:t>ț</w:t>
            </w:r>
            <w:r w:rsidRPr="008F773A">
              <w:rPr>
                <w:rFonts w:ascii="Times New Roman" w:hAnsi="Times New Roman"/>
                <w:lang w:val="ro-RO"/>
              </w:rPr>
              <w:t>iunea propusă impune costuri suplimentare pentru producătorii din tutun, obligaţia acestora fiind de a se asigura că produsul livrat din fabrică are înscrise datele necesare pentru trasabilitate.</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La momentul ratificării </w:t>
            </w:r>
            <w:r w:rsidRPr="008F773A">
              <w:rPr>
                <w:rFonts w:ascii="Cambria Math" w:hAnsi="Cambria Math" w:cs="Cambria Math"/>
                <w:lang w:val="ro-RO"/>
              </w:rPr>
              <w:t>ș</w:t>
            </w:r>
            <w:r w:rsidRPr="008F773A">
              <w:rPr>
                <w:rFonts w:ascii="Times New Roman" w:hAnsi="Times New Roman"/>
                <w:lang w:val="ro-RO"/>
              </w:rPr>
              <w:t xml:space="preserve">i intrării în vigoare a Protocolului privind traficul ilicit, RM cu certitudine va trebui să implementeze unele măsuri de localizare </w:t>
            </w:r>
            <w:r w:rsidRPr="008F773A">
              <w:rPr>
                <w:rFonts w:ascii="Cambria Math" w:hAnsi="Cambria Math" w:cs="Cambria Math"/>
                <w:lang w:val="ro-RO"/>
              </w:rPr>
              <w:t>ș</w:t>
            </w:r>
            <w:r w:rsidRPr="008F773A">
              <w:rPr>
                <w:rFonts w:ascii="Times New Roman" w:hAnsi="Times New Roman"/>
                <w:lang w:val="ro-RO"/>
              </w:rPr>
              <w:t xml:space="preserve">i urmărire a vânzărilor de </w:t>
            </w:r>
            <w:r w:rsidRPr="008F773A">
              <w:rPr>
                <w:rFonts w:ascii="Cambria Math" w:hAnsi="Cambria Math" w:cs="Cambria Math"/>
                <w:lang w:val="ro-RO"/>
              </w:rPr>
              <w:t>ț</w:t>
            </w:r>
            <w:r w:rsidRPr="008F773A">
              <w:rPr>
                <w:rFonts w:ascii="Times New Roman" w:hAnsi="Times New Roman"/>
                <w:lang w:val="ro-RO"/>
              </w:rPr>
              <w:t>igări.</w:t>
            </w:r>
            <w:r w:rsidR="00E3642B" w:rsidRPr="008F773A">
              <w:rPr>
                <w:rFonts w:ascii="Times New Roman" w:hAnsi="Times New Roman"/>
                <w:lang w:val="ro-RO"/>
              </w:rPr>
              <w:t xml:space="preserve"> </w:t>
            </w:r>
            <w:r w:rsidRPr="008F773A">
              <w:rPr>
                <w:rFonts w:ascii="Times New Roman" w:hAnsi="Times New Roman"/>
                <w:lang w:val="ro-RO"/>
              </w:rPr>
              <w:t xml:space="preserve">În mod clar aceste măsuri, definite </w:t>
            </w:r>
            <w:r w:rsidRPr="008F773A">
              <w:rPr>
                <w:rFonts w:ascii="Cambria Math" w:hAnsi="Cambria Math" w:cs="Cambria Math"/>
                <w:lang w:val="ro-RO"/>
              </w:rPr>
              <w:t>ș</w:t>
            </w:r>
            <w:r w:rsidRPr="008F773A">
              <w:rPr>
                <w:rFonts w:ascii="Times New Roman" w:hAnsi="Times New Roman"/>
                <w:lang w:val="ro-RO"/>
              </w:rPr>
              <w:t>i evaluate, pot reprezenta un instrument nou în lupta împotriva comer</w:t>
            </w:r>
            <w:r w:rsidRPr="008F773A">
              <w:rPr>
                <w:rFonts w:ascii="Cambria Math" w:hAnsi="Cambria Math" w:cs="Cambria Math"/>
                <w:lang w:val="ro-RO"/>
              </w:rPr>
              <w:t>ț</w:t>
            </w:r>
            <w:r w:rsidRPr="008F773A">
              <w:rPr>
                <w:rFonts w:ascii="Times New Roman" w:hAnsi="Times New Roman"/>
                <w:lang w:val="ro-RO"/>
              </w:rPr>
              <w:t xml:space="preserve">ului ilicit </w:t>
            </w:r>
            <w:r w:rsidRPr="008F773A">
              <w:rPr>
                <w:rFonts w:ascii="Cambria Math" w:hAnsi="Cambria Math" w:cs="Cambria Math"/>
                <w:lang w:val="ro-RO"/>
              </w:rPr>
              <w:t>ș</w:t>
            </w:r>
            <w:r w:rsidRPr="008F773A">
              <w:rPr>
                <w:rFonts w:ascii="Times New Roman" w:hAnsi="Times New Roman"/>
                <w:lang w:val="ro-RO"/>
              </w:rPr>
              <w:t xml:space="preserve">i, cu mult efort, vor permite ca producătorii </w:t>
            </w:r>
            <w:r w:rsidRPr="008F773A">
              <w:rPr>
                <w:rFonts w:ascii="Cambria Math" w:hAnsi="Cambria Math" w:cs="Cambria Math"/>
                <w:lang w:val="ro-RO"/>
              </w:rPr>
              <w:t>ș</w:t>
            </w:r>
            <w:r w:rsidRPr="008F773A">
              <w:rPr>
                <w:rFonts w:ascii="Times New Roman" w:hAnsi="Times New Roman"/>
                <w:lang w:val="ro-RO"/>
              </w:rPr>
              <w:t>i autorită</w:t>
            </w:r>
            <w:r w:rsidRPr="008F773A">
              <w:rPr>
                <w:rFonts w:ascii="Cambria Math" w:hAnsi="Cambria Math" w:cs="Cambria Math"/>
                <w:lang w:val="ro-RO"/>
              </w:rPr>
              <w:t>ț</w:t>
            </w:r>
            <w:r w:rsidRPr="008F773A">
              <w:rPr>
                <w:rFonts w:ascii="Times New Roman" w:hAnsi="Times New Roman"/>
                <w:lang w:val="ro-RO"/>
              </w:rPr>
              <w:t>ile competente să combată sursa comer</w:t>
            </w:r>
            <w:r w:rsidRPr="008F773A">
              <w:rPr>
                <w:rFonts w:ascii="Cambria Math" w:hAnsi="Cambria Math" w:cs="Cambria Math"/>
                <w:lang w:val="ro-RO"/>
              </w:rPr>
              <w:t>ț</w:t>
            </w:r>
            <w:r w:rsidRPr="008F773A">
              <w:rPr>
                <w:rFonts w:ascii="Times New Roman" w:hAnsi="Times New Roman"/>
                <w:lang w:val="ro-RO"/>
              </w:rPr>
              <w:t>ului ilicit. Cu toate acestea este important ca standardele interna</w:t>
            </w:r>
            <w:r w:rsidRPr="008F773A">
              <w:rPr>
                <w:rFonts w:ascii="Cambria Math" w:hAnsi="Cambria Math" w:cs="Cambria Math"/>
                <w:lang w:val="ro-RO"/>
              </w:rPr>
              <w:t>ț</w:t>
            </w:r>
            <w:r w:rsidRPr="008F773A">
              <w:rPr>
                <w:rFonts w:ascii="Times New Roman" w:hAnsi="Times New Roman"/>
                <w:lang w:val="ro-RO"/>
              </w:rPr>
              <w:t>ionale existente să fie aplicate în acest caz. Acest fapt necesită următoarele:</w:t>
            </w:r>
          </w:p>
          <w:p w:rsidR="004511A5" w:rsidRPr="008F773A" w:rsidRDefault="004511A5" w:rsidP="00FA7E98">
            <w:pPr>
              <w:pStyle w:val="ListParagraph"/>
              <w:numPr>
                <w:ilvl w:val="0"/>
                <w:numId w:val="12"/>
              </w:numPr>
              <w:tabs>
                <w:tab w:val="left" w:pos="432"/>
              </w:tabs>
              <w:ind w:left="162" w:firstLine="0"/>
              <w:jc w:val="both"/>
              <w:rPr>
                <w:rFonts w:ascii="Times New Roman" w:hAnsi="Times New Roman"/>
                <w:lang w:val="ro-RO"/>
              </w:rPr>
            </w:pPr>
            <w:r w:rsidRPr="008F773A">
              <w:rPr>
                <w:rFonts w:ascii="Times New Roman" w:hAnsi="Times New Roman"/>
                <w:lang w:val="ro-RO"/>
              </w:rPr>
              <w:t xml:space="preserve">Tehnologia de marcarea comercială </w:t>
            </w:r>
            <w:r w:rsidRPr="008F773A">
              <w:rPr>
                <w:rFonts w:ascii="Cambria Math" w:hAnsi="Cambria Math" w:cs="Cambria Math"/>
                <w:lang w:val="ro-RO"/>
              </w:rPr>
              <w:t>ș</w:t>
            </w:r>
            <w:r w:rsidRPr="008F773A">
              <w:rPr>
                <w:rFonts w:ascii="Times New Roman" w:hAnsi="Times New Roman"/>
                <w:lang w:val="ro-RO"/>
              </w:rPr>
              <w:t xml:space="preserve">i scanare, </w:t>
            </w:r>
          </w:p>
          <w:p w:rsidR="004511A5" w:rsidRPr="008F773A" w:rsidRDefault="004511A5" w:rsidP="00FA7E98">
            <w:pPr>
              <w:pStyle w:val="ListParagraph"/>
              <w:numPr>
                <w:ilvl w:val="0"/>
                <w:numId w:val="12"/>
              </w:numPr>
              <w:tabs>
                <w:tab w:val="left" w:pos="432"/>
              </w:tabs>
              <w:ind w:left="162" w:firstLine="0"/>
              <w:jc w:val="both"/>
              <w:rPr>
                <w:rFonts w:ascii="Times New Roman" w:hAnsi="Times New Roman"/>
                <w:lang w:val="ro-RO"/>
              </w:rPr>
            </w:pPr>
            <w:r w:rsidRPr="008F773A">
              <w:rPr>
                <w:rFonts w:ascii="Times New Roman" w:hAnsi="Times New Roman"/>
                <w:lang w:val="ro-RO"/>
              </w:rPr>
              <w:t>Formatul bazei de date, con</w:t>
            </w:r>
            <w:r w:rsidRPr="008F773A">
              <w:rPr>
                <w:rFonts w:ascii="Cambria Math" w:hAnsi="Cambria Math" w:cs="Cambria Math"/>
                <w:lang w:val="ro-RO"/>
              </w:rPr>
              <w:t>ț</w:t>
            </w:r>
            <w:r w:rsidRPr="008F773A">
              <w:rPr>
                <w:rFonts w:ascii="Times New Roman" w:hAnsi="Times New Roman"/>
                <w:lang w:val="ro-RO"/>
              </w:rPr>
              <w:t>inutul cerin</w:t>
            </w:r>
            <w:r w:rsidRPr="008F773A">
              <w:rPr>
                <w:rFonts w:ascii="Cambria Math" w:hAnsi="Cambria Math" w:cs="Cambria Math"/>
                <w:lang w:val="ro-RO"/>
              </w:rPr>
              <w:t>ț</w:t>
            </w:r>
            <w:r w:rsidRPr="008F773A">
              <w:rPr>
                <w:rFonts w:ascii="Times New Roman" w:hAnsi="Times New Roman"/>
                <w:lang w:val="ro-RO"/>
              </w:rPr>
              <w:t xml:space="preserve">elor </w:t>
            </w:r>
            <w:r w:rsidRPr="008F773A">
              <w:rPr>
                <w:rFonts w:ascii="Cambria Math" w:hAnsi="Cambria Math" w:cs="Cambria Math"/>
                <w:lang w:val="ro-RO"/>
              </w:rPr>
              <w:t>ș</w:t>
            </w:r>
            <w:r w:rsidRPr="008F773A">
              <w:rPr>
                <w:rFonts w:ascii="Times New Roman" w:hAnsi="Times New Roman"/>
                <w:lang w:val="ro-RO"/>
              </w:rPr>
              <w:t>i cine va controla baza de date,</w:t>
            </w:r>
          </w:p>
          <w:p w:rsidR="004511A5" w:rsidRPr="008F773A" w:rsidRDefault="004511A5" w:rsidP="00FA7E98">
            <w:pPr>
              <w:pStyle w:val="ListParagraph"/>
              <w:numPr>
                <w:ilvl w:val="0"/>
                <w:numId w:val="12"/>
              </w:numPr>
              <w:tabs>
                <w:tab w:val="left" w:pos="432"/>
              </w:tabs>
              <w:ind w:left="162" w:firstLine="0"/>
              <w:jc w:val="both"/>
              <w:rPr>
                <w:rFonts w:ascii="Times New Roman" w:hAnsi="Times New Roman"/>
                <w:lang w:val="ro-RO"/>
              </w:rPr>
            </w:pPr>
            <w:r w:rsidRPr="008F773A">
              <w:rPr>
                <w:rFonts w:ascii="Times New Roman" w:hAnsi="Times New Roman"/>
                <w:lang w:val="ro-RO"/>
              </w:rPr>
              <w:t>Reglementarea cu privire la schimbul reciproc de informa</w:t>
            </w:r>
            <w:r w:rsidRPr="008F773A">
              <w:rPr>
                <w:rFonts w:ascii="Cambria Math" w:hAnsi="Cambria Math" w:cs="Cambria Math"/>
                <w:lang w:val="ro-RO"/>
              </w:rPr>
              <w:t>ț</w:t>
            </w:r>
            <w:r w:rsidRPr="008F773A">
              <w:rPr>
                <w:rFonts w:ascii="Times New Roman" w:hAnsi="Times New Roman"/>
                <w:lang w:val="ro-RO"/>
              </w:rPr>
              <w:t xml:space="preserve">ii </w:t>
            </w:r>
            <w:r w:rsidRPr="008F773A">
              <w:rPr>
                <w:rFonts w:ascii="Cambria Math" w:hAnsi="Cambria Math" w:cs="Cambria Math"/>
                <w:lang w:val="ro-RO"/>
              </w:rPr>
              <w:t>ș</w:t>
            </w:r>
            <w:r w:rsidRPr="008F773A">
              <w:rPr>
                <w:rFonts w:ascii="Times New Roman" w:hAnsi="Times New Roman"/>
                <w:lang w:val="ro-RO"/>
              </w:rPr>
              <w:t>i accesul la informa</w:t>
            </w:r>
            <w:r w:rsidRPr="008F773A">
              <w:rPr>
                <w:rFonts w:ascii="Cambria Math" w:hAnsi="Cambria Math" w:cs="Cambria Math"/>
                <w:lang w:val="ro-RO"/>
              </w:rPr>
              <w:t>ț</w:t>
            </w:r>
            <w:r w:rsidRPr="008F773A">
              <w:rPr>
                <w:rFonts w:ascii="Times New Roman" w:hAnsi="Times New Roman"/>
                <w:lang w:val="ro-RO"/>
              </w:rPr>
              <w:t>ii</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lang w:val="ro-RO"/>
              </w:rPr>
              <w:t>În ceea ce prive</w:t>
            </w:r>
            <w:r w:rsidRPr="008F773A">
              <w:rPr>
                <w:rFonts w:ascii="Cambria Math" w:hAnsi="Cambria Math" w:cs="Cambria Math"/>
                <w:lang w:val="ro-RO"/>
              </w:rPr>
              <w:t>ș</w:t>
            </w:r>
            <w:r w:rsidRPr="008F773A">
              <w:rPr>
                <w:rFonts w:ascii="Times New Roman" w:hAnsi="Times New Roman"/>
                <w:lang w:val="ro-RO"/>
              </w:rPr>
              <w:t>te introducerea marcajului de securitate pe suprafa</w:t>
            </w:r>
            <w:r w:rsidRPr="008F773A">
              <w:rPr>
                <w:rFonts w:ascii="Cambria Math" w:hAnsi="Cambria Math" w:cs="Cambria Math"/>
                <w:lang w:val="ro-RO"/>
              </w:rPr>
              <w:t>ț</w:t>
            </w:r>
            <w:r w:rsidRPr="008F773A">
              <w:rPr>
                <w:rFonts w:ascii="Times New Roman" w:hAnsi="Times New Roman"/>
                <w:lang w:val="ro-RO"/>
              </w:rPr>
              <w:t>a pachetului, este probabil că acesta se va suprapune cu legislaţia naţională care prevede obligativitatea timbrelor fiscale care au elemente de securizare. Astfel este necesară o analiză mai complexă privind locul unde va fi plasată informa</w:t>
            </w:r>
            <w:r w:rsidRPr="008F773A">
              <w:rPr>
                <w:rFonts w:ascii="Cambria Math" w:hAnsi="Cambria Math" w:cs="Cambria Math"/>
                <w:lang w:val="ro-RO"/>
              </w:rPr>
              <w:t>ț</w:t>
            </w:r>
            <w:r w:rsidRPr="008F773A">
              <w:rPr>
                <w:rFonts w:ascii="Times New Roman" w:hAnsi="Times New Roman"/>
                <w:lang w:val="ro-RO"/>
              </w:rPr>
              <w:t>ia de trasabilitate. De asemenea sunt necesare explica</w:t>
            </w:r>
            <w:r w:rsidRPr="008F773A">
              <w:rPr>
                <w:rFonts w:ascii="Cambria Math" w:hAnsi="Cambria Math" w:cs="Cambria Math"/>
                <w:lang w:val="ro-RO"/>
              </w:rPr>
              <w:t>ț</w:t>
            </w:r>
            <w:r w:rsidRPr="008F773A">
              <w:rPr>
                <w:rFonts w:ascii="Times New Roman" w:hAnsi="Times New Roman"/>
                <w:lang w:val="ro-RO"/>
              </w:rPr>
              <w:t>ii mai exacte în ceea ce prive</w:t>
            </w:r>
            <w:r w:rsidRPr="008F773A">
              <w:rPr>
                <w:rFonts w:ascii="Cambria Math" w:hAnsi="Cambria Math" w:cs="Cambria Math"/>
                <w:lang w:val="ro-RO"/>
              </w:rPr>
              <w:t>ș</w:t>
            </w:r>
            <w:r w:rsidRPr="008F773A">
              <w:rPr>
                <w:rFonts w:ascii="Times New Roman" w:hAnsi="Times New Roman"/>
                <w:lang w:val="ro-RO"/>
              </w:rPr>
              <w:t xml:space="preserve">te caracteristicile de securitate (ex. holograma) </w:t>
            </w:r>
          </w:p>
          <w:p w:rsidR="004511A5" w:rsidRPr="008F773A" w:rsidRDefault="004511A5" w:rsidP="00FA7E98">
            <w:pPr>
              <w:jc w:val="both"/>
              <w:rPr>
                <w:rFonts w:ascii="Times New Roman" w:hAnsi="Times New Roman"/>
                <w:lang w:val="ro-RO"/>
              </w:rPr>
            </w:pPr>
          </w:p>
          <w:p w:rsidR="004511A5" w:rsidRPr="008F773A" w:rsidRDefault="004511A5" w:rsidP="00FA7E98">
            <w:pPr>
              <w:jc w:val="both"/>
              <w:rPr>
                <w:rFonts w:ascii="Times New Roman" w:hAnsi="Times New Roman"/>
                <w:lang w:val="ro-RO"/>
              </w:rPr>
            </w:pPr>
            <w:r w:rsidRPr="008F773A">
              <w:rPr>
                <w:rFonts w:ascii="Times New Roman" w:hAnsi="Times New Roman"/>
                <w:lang w:val="ro-RO"/>
              </w:rPr>
              <w:t xml:space="preserve">Aplicarea  tehnologiile viabile, inclusiv de identificare </w:t>
            </w:r>
            <w:r w:rsidRPr="008F773A">
              <w:rPr>
                <w:rFonts w:ascii="Cambria Math" w:hAnsi="Cambria Math" w:cs="Cambria Math"/>
                <w:lang w:val="ro-RO"/>
              </w:rPr>
              <w:t>ș</w:t>
            </w:r>
            <w:r w:rsidRPr="008F773A">
              <w:rPr>
                <w:rFonts w:ascii="Times New Roman" w:hAnsi="Times New Roman"/>
                <w:lang w:val="ro-RO"/>
              </w:rPr>
              <w:t xml:space="preserve">i urmărire, care sunt cost-eficiente </w:t>
            </w:r>
            <w:r w:rsidRPr="008F773A">
              <w:rPr>
                <w:rFonts w:ascii="Cambria Math" w:hAnsi="Cambria Math" w:cs="Cambria Math"/>
                <w:lang w:val="ro-RO"/>
              </w:rPr>
              <w:t>ș</w:t>
            </w:r>
            <w:r w:rsidRPr="008F773A">
              <w:rPr>
                <w:rFonts w:ascii="Times New Roman" w:hAnsi="Times New Roman"/>
                <w:lang w:val="ro-RO"/>
              </w:rPr>
              <w:t>i indubitabil care vor  spori în mod semnificativ eforturile autorită</w:t>
            </w:r>
            <w:r w:rsidRPr="008F773A">
              <w:rPr>
                <w:rFonts w:ascii="Cambria Math" w:hAnsi="Cambria Math" w:cs="Cambria Math"/>
                <w:lang w:val="ro-RO"/>
              </w:rPr>
              <w:t>ț</w:t>
            </w:r>
            <w:r w:rsidRPr="008F773A">
              <w:rPr>
                <w:rFonts w:ascii="Times New Roman" w:hAnsi="Times New Roman"/>
                <w:lang w:val="ro-RO"/>
              </w:rPr>
              <w:t xml:space="preserve">ilor de a opri contrafacerea produselor din tutun </w:t>
            </w:r>
            <w:r w:rsidRPr="008F773A">
              <w:rPr>
                <w:rFonts w:ascii="Cambria Math" w:hAnsi="Cambria Math" w:cs="Cambria Math"/>
                <w:lang w:val="ro-RO"/>
              </w:rPr>
              <w:t>ș</w:t>
            </w:r>
            <w:r w:rsidRPr="008F773A">
              <w:rPr>
                <w:rFonts w:ascii="Times New Roman" w:hAnsi="Times New Roman"/>
                <w:lang w:val="ro-RO"/>
              </w:rPr>
              <w:t>i vor preveni comer</w:t>
            </w:r>
            <w:r w:rsidRPr="008F773A">
              <w:rPr>
                <w:rFonts w:ascii="Cambria Math" w:hAnsi="Cambria Math" w:cs="Cambria Math"/>
                <w:lang w:val="ro-RO"/>
              </w:rPr>
              <w:t>ț</w:t>
            </w:r>
            <w:r w:rsidRPr="008F773A">
              <w:rPr>
                <w:rFonts w:ascii="Times New Roman" w:hAnsi="Times New Roman"/>
                <w:lang w:val="ro-RO"/>
              </w:rPr>
              <w:t>ul ilicit, sunt binevenite</w:t>
            </w:r>
          </w:p>
          <w:p w:rsidR="004511A5" w:rsidRPr="008F773A" w:rsidRDefault="004511A5" w:rsidP="00DB750E">
            <w:pPr>
              <w:jc w:val="both"/>
              <w:rPr>
                <w:rFonts w:ascii="Times New Roman" w:hAnsi="Times New Roman"/>
                <w:lang w:val="ro-RO"/>
              </w:rPr>
            </w:pPr>
          </w:p>
        </w:tc>
        <w:tc>
          <w:tcPr>
            <w:tcW w:w="1417" w:type="dxa"/>
          </w:tcPr>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p>
          <w:p w:rsidR="004511A5" w:rsidRPr="008F773A" w:rsidRDefault="004511A5" w:rsidP="00B45E49">
            <w:pPr>
              <w:jc w:val="both"/>
              <w:rPr>
                <w:rFonts w:ascii="Times New Roman" w:hAnsi="Times New Roman"/>
                <w:lang w:val="ro-RO"/>
              </w:rPr>
            </w:pPr>
            <w:r w:rsidRPr="008F773A">
              <w:rPr>
                <w:rFonts w:ascii="Times New Roman" w:hAnsi="Times New Roman"/>
                <w:lang w:val="ro-RO"/>
              </w:rPr>
              <w:t>Amcham (JTI, BAT, PMI)</w:t>
            </w:r>
          </w:p>
          <w:p w:rsidR="004511A5" w:rsidRPr="008F773A" w:rsidRDefault="004511A5" w:rsidP="00F838C2">
            <w:pPr>
              <w:jc w:val="both"/>
              <w:rPr>
                <w:rFonts w:ascii="Times New Roman" w:hAnsi="Times New Roman"/>
                <w:lang w:val="ro-RO"/>
              </w:rPr>
            </w:pPr>
          </w:p>
        </w:tc>
        <w:tc>
          <w:tcPr>
            <w:tcW w:w="3402" w:type="dxa"/>
          </w:tcPr>
          <w:p w:rsidR="00792D1F" w:rsidRPr="008F773A" w:rsidRDefault="00792D1F" w:rsidP="00F838C2">
            <w:pPr>
              <w:jc w:val="both"/>
              <w:rPr>
                <w:rFonts w:ascii="Times New Roman" w:hAnsi="Times New Roman"/>
                <w:color w:val="222222"/>
                <w:shd w:val="clear" w:color="auto" w:fill="FFFFFF"/>
                <w:lang w:val="ro-RO"/>
              </w:rPr>
            </w:pPr>
          </w:p>
          <w:p w:rsidR="00A318FA" w:rsidRPr="008F773A" w:rsidRDefault="00A318FA" w:rsidP="00A318FA">
            <w:pPr>
              <w:pStyle w:val="CommentText"/>
              <w:rPr>
                <w:lang w:val="ro-RO"/>
              </w:rPr>
            </w:pPr>
            <w:r w:rsidRPr="008F773A">
              <w:rPr>
                <w:lang w:val="ro-RO"/>
              </w:rPr>
              <w:t xml:space="preserve">Problema 5 a devenit problema 7. Aceasta a fost descrisă, inclusiv cauza ei. De </w:t>
            </w:r>
            <w:r w:rsidR="00053CCF" w:rsidRPr="008F773A">
              <w:rPr>
                <w:lang w:val="ro-RO"/>
              </w:rPr>
              <w:t>a</w:t>
            </w:r>
            <w:r w:rsidRPr="008F773A">
              <w:rPr>
                <w:lang w:val="ro-RO"/>
              </w:rPr>
              <w:t xml:space="preserve">semenea în Moldova există </w:t>
            </w:r>
            <w:r w:rsidR="00053CCF" w:rsidRPr="008F773A">
              <w:rPr>
                <w:lang w:val="ro-RO"/>
              </w:rPr>
              <w:t>comerţ ilicit şi soluţionarea sa nu trebuie amînată pî</w:t>
            </w:r>
            <w:r w:rsidRPr="008F773A">
              <w:rPr>
                <w:lang w:val="ro-RO"/>
              </w:rPr>
              <w:t>nă la semnarea protocolului în cauză.</w:t>
            </w:r>
          </w:p>
          <w:p w:rsidR="004511A5" w:rsidRPr="008F773A" w:rsidRDefault="004511A5" w:rsidP="00F838C2">
            <w:pPr>
              <w:jc w:val="both"/>
              <w:rPr>
                <w:rFonts w:ascii="Times New Roman" w:hAnsi="Times New Roman"/>
                <w:color w:val="222222"/>
                <w:shd w:val="clear" w:color="auto" w:fill="FFFFFF"/>
                <w:lang w:val="ro-RO"/>
              </w:rPr>
            </w:pPr>
          </w:p>
        </w:tc>
      </w:tr>
      <w:tr w:rsidR="004511A5" w:rsidRPr="008F773A" w:rsidTr="008303F9">
        <w:tc>
          <w:tcPr>
            <w:tcW w:w="2518" w:type="dxa"/>
          </w:tcPr>
          <w:p w:rsidR="004511A5" w:rsidRPr="008F773A" w:rsidRDefault="004511A5" w:rsidP="001B37FC">
            <w:pPr>
              <w:autoSpaceDE w:val="0"/>
              <w:autoSpaceDN w:val="0"/>
              <w:adjustRightInd w:val="0"/>
              <w:jc w:val="both"/>
              <w:rPr>
                <w:rFonts w:ascii="Times New Roman" w:hAnsi="Times New Roman"/>
                <w:b/>
                <w:lang w:val="ro-RO"/>
              </w:rPr>
            </w:pPr>
          </w:p>
          <w:p w:rsidR="004511A5" w:rsidRPr="008F773A" w:rsidRDefault="004511A5" w:rsidP="001B37FC">
            <w:pPr>
              <w:autoSpaceDE w:val="0"/>
              <w:autoSpaceDN w:val="0"/>
              <w:adjustRightInd w:val="0"/>
              <w:rPr>
                <w:rFonts w:ascii="Times New Roman" w:hAnsi="Times New Roman"/>
                <w:b/>
                <w:bCs/>
                <w:lang w:val="ro-RO"/>
              </w:rPr>
            </w:pPr>
            <w:r w:rsidRPr="008F773A">
              <w:rPr>
                <w:rFonts w:ascii="Times New Roman" w:hAnsi="Times New Roman"/>
                <w:b/>
                <w:bCs/>
                <w:lang w:val="ro-RO"/>
              </w:rPr>
              <w:t>Op</w:t>
            </w:r>
            <w:r w:rsidRPr="008F773A">
              <w:rPr>
                <w:rFonts w:ascii="Cambria Math" w:hAnsi="Cambria Math" w:cs="Cambria Math"/>
                <w:b/>
                <w:bCs/>
                <w:lang w:val="ro-RO"/>
              </w:rPr>
              <w:t>ț</w:t>
            </w:r>
            <w:r w:rsidRPr="008F773A">
              <w:rPr>
                <w:rFonts w:ascii="Times New Roman" w:hAnsi="Times New Roman"/>
                <w:b/>
                <w:bCs/>
                <w:lang w:val="ro-RO"/>
              </w:rPr>
              <w:t>iunile propuse</w:t>
            </w:r>
          </w:p>
          <w:p w:rsidR="004511A5" w:rsidRPr="008F773A" w:rsidRDefault="004511A5" w:rsidP="001B37FC">
            <w:pPr>
              <w:autoSpaceDE w:val="0"/>
              <w:autoSpaceDN w:val="0"/>
              <w:adjustRightInd w:val="0"/>
              <w:rPr>
                <w:rFonts w:ascii="Times New Roman" w:hAnsi="Times New Roman"/>
                <w:b/>
                <w:lang w:val="ro-RO"/>
              </w:rPr>
            </w:pPr>
            <w:r w:rsidRPr="008F773A">
              <w:rPr>
                <w:rFonts w:ascii="Times New Roman" w:hAnsi="Times New Roman"/>
                <w:b/>
                <w:lang w:val="ro-RO"/>
              </w:rPr>
              <w:t>Problema 6. Comer</w:t>
            </w:r>
            <w:r w:rsidRPr="008F773A">
              <w:rPr>
                <w:rFonts w:ascii="Cambria Math" w:hAnsi="Cambria Math" w:cs="Cambria Math"/>
                <w:b/>
                <w:lang w:val="ro-RO"/>
              </w:rPr>
              <w:t>ț</w:t>
            </w:r>
            <w:r w:rsidRPr="008F773A">
              <w:rPr>
                <w:rFonts w:ascii="Times New Roman" w:hAnsi="Times New Roman"/>
                <w:b/>
                <w:lang w:val="ro-RO"/>
              </w:rPr>
              <w:t>ul transfrontalier la distan</w:t>
            </w:r>
            <w:r w:rsidRPr="008F773A">
              <w:rPr>
                <w:rFonts w:ascii="Cambria Math" w:hAnsi="Cambria Math" w:cs="Cambria Math"/>
                <w:b/>
                <w:lang w:val="ro-RO"/>
              </w:rPr>
              <w:t>ț</w:t>
            </w:r>
            <w:r w:rsidRPr="008F773A">
              <w:rPr>
                <w:rFonts w:ascii="Times New Roman" w:hAnsi="Times New Roman"/>
                <w:b/>
                <w:lang w:val="ro-RO"/>
              </w:rPr>
              <w:t>ă</w:t>
            </w:r>
          </w:p>
          <w:p w:rsidR="004511A5" w:rsidRPr="008F773A" w:rsidRDefault="004511A5" w:rsidP="00FA7E98">
            <w:pPr>
              <w:autoSpaceDE w:val="0"/>
              <w:autoSpaceDN w:val="0"/>
              <w:adjustRightInd w:val="0"/>
              <w:rPr>
                <w:rFonts w:ascii="Times New Roman" w:hAnsi="Times New Roman"/>
                <w:b/>
                <w:bCs/>
                <w:lang w:val="ro-RO"/>
              </w:rPr>
            </w:pPr>
          </w:p>
        </w:tc>
        <w:tc>
          <w:tcPr>
            <w:tcW w:w="6521" w:type="dxa"/>
          </w:tcPr>
          <w:p w:rsidR="004511A5" w:rsidRPr="008F773A" w:rsidRDefault="004511A5" w:rsidP="00DB750E">
            <w:pPr>
              <w:jc w:val="both"/>
              <w:rPr>
                <w:rFonts w:ascii="Times New Roman" w:hAnsi="Times New Roman"/>
                <w:lang w:val="ro-RO"/>
              </w:rPr>
            </w:pPr>
          </w:p>
          <w:p w:rsidR="004511A5" w:rsidRPr="008F773A" w:rsidRDefault="004511A5" w:rsidP="00DB750E">
            <w:pPr>
              <w:jc w:val="both"/>
              <w:rPr>
                <w:rFonts w:ascii="Times New Roman" w:hAnsi="Times New Roman"/>
                <w:lang w:val="ro-RO"/>
              </w:rPr>
            </w:pPr>
            <w:r w:rsidRPr="008F773A">
              <w:rPr>
                <w:rFonts w:ascii="Times New Roman" w:hAnsi="Times New Roman"/>
                <w:lang w:val="ro-RO"/>
              </w:rPr>
              <w:t>Reiterare comentariu similar</w:t>
            </w:r>
          </w:p>
          <w:p w:rsidR="004D29A3" w:rsidRPr="008F773A" w:rsidRDefault="004D29A3" w:rsidP="00DB750E">
            <w:pPr>
              <w:jc w:val="both"/>
              <w:rPr>
                <w:rFonts w:ascii="Times New Roman" w:hAnsi="Times New Roman"/>
                <w:lang w:val="ro-RO"/>
              </w:rPr>
            </w:pPr>
          </w:p>
          <w:p w:rsidR="004511A5" w:rsidRPr="008F773A" w:rsidRDefault="004511A5" w:rsidP="00DB750E">
            <w:pPr>
              <w:jc w:val="both"/>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Se recomandă analiza mai clară a op</w:t>
            </w:r>
            <w:r w:rsidRPr="008F773A">
              <w:rPr>
                <w:rFonts w:ascii="Cambria Math" w:hAnsi="Cambria Math" w:cs="Cambria Math"/>
                <w:lang w:val="ro-RO"/>
              </w:rPr>
              <w:t>ț</w:t>
            </w:r>
            <w:r w:rsidRPr="008F773A">
              <w:rPr>
                <w:rFonts w:ascii="Times New Roman" w:hAnsi="Times New Roman"/>
                <w:lang w:val="ro-RO"/>
              </w:rPr>
              <w:t>iunii 1, mai ales în contextul identificării accesului minorilor ca problemă majoră.</w:t>
            </w:r>
          </w:p>
        </w:tc>
        <w:tc>
          <w:tcPr>
            <w:tcW w:w="1417" w:type="dxa"/>
          </w:tcPr>
          <w:p w:rsidR="004511A5" w:rsidRPr="008F773A" w:rsidRDefault="004511A5" w:rsidP="00F838C2">
            <w:pPr>
              <w:jc w:val="both"/>
              <w:rPr>
                <w:rFonts w:ascii="Times New Roman" w:hAnsi="Times New Roman"/>
                <w:lang w:val="ro-RO"/>
              </w:rPr>
            </w:pPr>
          </w:p>
          <w:p w:rsidR="004511A5" w:rsidRPr="008F773A" w:rsidRDefault="004511A5" w:rsidP="00B45E49">
            <w:pPr>
              <w:jc w:val="both"/>
              <w:rPr>
                <w:rFonts w:ascii="Times New Roman" w:hAnsi="Times New Roman"/>
                <w:lang w:val="ro-RO"/>
              </w:rPr>
            </w:pPr>
            <w:r w:rsidRPr="008F773A">
              <w:rPr>
                <w:rFonts w:ascii="Times New Roman" w:hAnsi="Times New Roman"/>
                <w:lang w:val="ro-RO"/>
              </w:rPr>
              <w:t>Amcham (JTI, BAT, PMI)</w:t>
            </w:r>
          </w:p>
          <w:p w:rsidR="004511A5" w:rsidRPr="008F773A" w:rsidRDefault="004511A5" w:rsidP="00F838C2">
            <w:pPr>
              <w:jc w:val="both"/>
              <w:rPr>
                <w:rFonts w:ascii="Times New Roman" w:hAnsi="Times New Roman"/>
                <w:lang w:val="ro-RO"/>
              </w:rPr>
            </w:pPr>
          </w:p>
        </w:tc>
        <w:tc>
          <w:tcPr>
            <w:tcW w:w="3402" w:type="dxa"/>
          </w:tcPr>
          <w:p w:rsidR="00F85C81" w:rsidRPr="008F773A" w:rsidRDefault="00F85C81" w:rsidP="00F838C2">
            <w:pPr>
              <w:jc w:val="both"/>
              <w:rPr>
                <w:rFonts w:ascii="Times New Roman" w:hAnsi="Times New Roman"/>
                <w:color w:val="222222"/>
                <w:shd w:val="clear" w:color="auto" w:fill="FFFFFF"/>
                <w:lang w:val="ro-RO"/>
              </w:rPr>
            </w:pPr>
          </w:p>
          <w:p w:rsidR="001F2236" w:rsidRPr="008F773A" w:rsidRDefault="001F2236" w:rsidP="001F2236">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Problema 6 a devenit problema 8.</w:t>
            </w:r>
          </w:p>
          <w:p w:rsidR="001F2236" w:rsidRPr="008F773A" w:rsidRDefault="001F2236" w:rsidP="001F2236">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 xml:space="preserve">Virsta minorului e declarativă, e necesar de asigurat că declaraţia corespunde realităţii. </w:t>
            </w:r>
          </w:p>
          <w:p w:rsidR="001F2236" w:rsidRPr="008F773A" w:rsidRDefault="001F2236" w:rsidP="001F2236">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Ori verificarea vîrstei e preconizată şi funcţionează anume în cazul siturilor comerciale, adică celea care necesită tranzacţii de finanţe, bunuri şi servicii, adică opuse celor de socializare.</w:t>
            </w:r>
          </w:p>
          <w:p w:rsidR="001F2236" w:rsidRPr="008F773A" w:rsidRDefault="001F2236" w:rsidP="001F2236">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Regarding the Internet Safety Technical Tasks Forces. Final Report to the Attorney General, Statement of Adam Theier the Progress Freedon Foundation.</w:t>
            </w:r>
          </w:p>
          <w:p w:rsidR="00DE2A9E" w:rsidRPr="008F773A" w:rsidRDefault="00DE2A9E" w:rsidP="001F2236">
            <w:pPr>
              <w:jc w:val="both"/>
              <w:rPr>
                <w:rFonts w:ascii="Times New Roman" w:hAnsi="Times New Roman"/>
                <w:color w:val="222222"/>
                <w:shd w:val="clear" w:color="auto" w:fill="FFFFFF"/>
                <w:lang w:val="ro-RO"/>
              </w:rPr>
            </w:pPr>
          </w:p>
          <w:p w:rsidR="004847D0" w:rsidRPr="008F773A" w:rsidRDefault="004847D0" w:rsidP="001F2236">
            <w:pPr>
              <w:jc w:val="both"/>
              <w:rPr>
                <w:rFonts w:ascii="Times New Roman" w:hAnsi="Times New Roman"/>
                <w:color w:val="222222"/>
                <w:shd w:val="clear" w:color="auto" w:fill="FFFFFF"/>
                <w:lang w:val="ro-RO"/>
              </w:rPr>
            </w:pPr>
          </w:p>
          <w:p w:rsidR="004847D0" w:rsidRPr="008F773A" w:rsidRDefault="004847D0" w:rsidP="001F2236">
            <w:pPr>
              <w:jc w:val="both"/>
              <w:rPr>
                <w:rFonts w:ascii="Times New Roman" w:hAnsi="Times New Roman"/>
                <w:color w:val="222222"/>
                <w:shd w:val="clear" w:color="auto" w:fill="FFFFFF"/>
                <w:lang w:val="ro-RO"/>
              </w:rPr>
            </w:pPr>
          </w:p>
          <w:p w:rsidR="004511A5" w:rsidRPr="008F773A" w:rsidRDefault="004511A5" w:rsidP="00F838C2">
            <w:pPr>
              <w:jc w:val="both"/>
              <w:rPr>
                <w:rFonts w:ascii="Times New Roman" w:hAnsi="Times New Roman"/>
                <w:color w:val="222222"/>
                <w:shd w:val="clear" w:color="auto" w:fill="FFFFFF"/>
                <w:lang w:val="ro-RO"/>
              </w:rPr>
            </w:pPr>
          </w:p>
        </w:tc>
      </w:tr>
      <w:tr w:rsidR="004511A5" w:rsidRPr="008F773A" w:rsidTr="008303F9">
        <w:tc>
          <w:tcPr>
            <w:tcW w:w="2518" w:type="dxa"/>
          </w:tcPr>
          <w:p w:rsidR="004511A5" w:rsidRPr="008F773A" w:rsidRDefault="004511A5" w:rsidP="001B37FC">
            <w:pPr>
              <w:autoSpaceDE w:val="0"/>
              <w:autoSpaceDN w:val="0"/>
              <w:adjustRightInd w:val="0"/>
              <w:jc w:val="both"/>
              <w:rPr>
                <w:rFonts w:ascii="Times New Roman" w:hAnsi="Times New Roman"/>
                <w:b/>
                <w:lang w:val="ro-RO"/>
              </w:rPr>
            </w:pPr>
          </w:p>
          <w:p w:rsidR="004511A5" w:rsidRPr="008F773A" w:rsidRDefault="004511A5" w:rsidP="00B45E49">
            <w:pPr>
              <w:autoSpaceDE w:val="0"/>
              <w:autoSpaceDN w:val="0"/>
              <w:adjustRightInd w:val="0"/>
              <w:rPr>
                <w:rFonts w:ascii="Times New Roman" w:hAnsi="Times New Roman"/>
                <w:b/>
                <w:bCs/>
                <w:lang w:val="ro-RO"/>
              </w:rPr>
            </w:pPr>
            <w:r w:rsidRPr="008F773A">
              <w:rPr>
                <w:rFonts w:ascii="Times New Roman" w:hAnsi="Times New Roman"/>
                <w:b/>
                <w:bCs/>
                <w:lang w:val="ro-RO"/>
              </w:rPr>
              <w:t>Op</w:t>
            </w:r>
            <w:r w:rsidRPr="008F773A">
              <w:rPr>
                <w:rFonts w:ascii="Cambria Math" w:hAnsi="Cambria Math" w:cs="Cambria Math"/>
                <w:b/>
                <w:bCs/>
                <w:lang w:val="ro-RO"/>
              </w:rPr>
              <w:t>ț</w:t>
            </w:r>
            <w:r w:rsidRPr="008F773A">
              <w:rPr>
                <w:rFonts w:ascii="Times New Roman" w:hAnsi="Times New Roman"/>
                <w:b/>
                <w:bCs/>
                <w:lang w:val="ro-RO"/>
              </w:rPr>
              <w:t>iunile propuse</w:t>
            </w:r>
          </w:p>
          <w:p w:rsidR="004511A5" w:rsidRPr="008F773A" w:rsidRDefault="004511A5" w:rsidP="00B45E49">
            <w:pPr>
              <w:jc w:val="both"/>
              <w:rPr>
                <w:rFonts w:ascii="Times New Roman" w:hAnsi="Times New Roman"/>
                <w:b/>
                <w:bCs/>
                <w:iCs/>
                <w:lang w:val="ro-RO"/>
              </w:rPr>
            </w:pPr>
            <w:r w:rsidRPr="008F773A">
              <w:rPr>
                <w:rFonts w:ascii="Times New Roman" w:hAnsi="Times New Roman"/>
                <w:b/>
                <w:bCs/>
                <w:iCs/>
                <w:lang w:val="ro-RO"/>
              </w:rPr>
              <w:t xml:space="preserve">Problema 7. Publicitatea, promovarea </w:t>
            </w:r>
            <w:r w:rsidRPr="008F773A">
              <w:rPr>
                <w:rFonts w:ascii="Cambria Math" w:hAnsi="Cambria Math" w:cs="Cambria Math"/>
                <w:b/>
                <w:bCs/>
                <w:iCs/>
                <w:lang w:val="ro-RO"/>
              </w:rPr>
              <w:t>ș</w:t>
            </w:r>
            <w:r w:rsidRPr="008F773A">
              <w:rPr>
                <w:rFonts w:ascii="Times New Roman" w:hAnsi="Times New Roman"/>
                <w:b/>
                <w:bCs/>
                <w:iCs/>
                <w:lang w:val="ro-RO"/>
              </w:rPr>
              <w:t>i sponsorizarea tutunului</w:t>
            </w:r>
          </w:p>
          <w:p w:rsidR="004511A5" w:rsidRPr="008F773A" w:rsidRDefault="004511A5" w:rsidP="001B37FC">
            <w:pPr>
              <w:autoSpaceDE w:val="0"/>
              <w:autoSpaceDN w:val="0"/>
              <w:adjustRightInd w:val="0"/>
              <w:jc w:val="both"/>
              <w:rPr>
                <w:rFonts w:ascii="Times New Roman" w:hAnsi="Times New Roman"/>
                <w:b/>
                <w:lang w:val="ro-RO"/>
              </w:rPr>
            </w:pPr>
          </w:p>
        </w:tc>
        <w:tc>
          <w:tcPr>
            <w:tcW w:w="6521" w:type="dxa"/>
          </w:tcPr>
          <w:p w:rsidR="004511A5" w:rsidRPr="008F773A" w:rsidRDefault="004511A5" w:rsidP="00DB750E">
            <w:pPr>
              <w:jc w:val="both"/>
              <w:rPr>
                <w:rFonts w:ascii="Times New Roman" w:hAnsi="Times New Roman"/>
                <w:lang w:val="ro-RO"/>
              </w:rPr>
            </w:pPr>
          </w:p>
          <w:p w:rsidR="004511A5" w:rsidRPr="008F773A" w:rsidRDefault="004511A5" w:rsidP="00DB750E">
            <w:pPr>
              <w:jc w:val="both"/>
              <w:rPr>
                <w:rFonts w:ascii="Times New Roman" w:hAnsi="Times New Roman"/>
                <w:lang w:val="ro-RO"/>
              </w:rPr>
            </w:pPr>
            <w:r w:rsidRPr="008F773A">
              <w:rPr>
                <w:rFonts w:ascii="Times New Roman" w:hAnsi="Times New Roman"/>
                <w:lang w:val="ro-RO"/>
              </w:rPr>
              <w:t>Reiterare comentariu similar</w:t>
            </w:r>
          </w:p>
          <w:p w:rsidR="004511A5" w:rsidRPr="008F773A" w:rsidRDefault="004511A5" w:rsidP="00B45E49">
            <w:pPr>
              <w:jc w:val="both"/>
              <w:rPr>
                <w:rFonts w:ascii="Times New Roman" w:hAnsi="Times New Roman"/>
                <w:lang w:val="ro-RO"/>
              </w:rPr>
            </w:pPr>
            <w:r w:rsidRPr="008F773A">
              <w:rPr>
                <w:rFonts w:ascii="Times New Roman" w:hAnsi="Times New Roman"/>
                <w:lang w:val="ro-RO"/>
              </w:rPr>
              <w:t>Industria tutunului, asemenea altor agen</w:t>
            </w:r>
            <w:r w:rsidRPr="008F773A">
              <w:rPr>
                <w:rFonts w:ascii="Cambria Math" w:hAnsi="Cambria Math" w:cs="Cambria Math"/>
                <w:lang w:val="ro-RO"/>
              </w:rPr>
              <w:t>ț</w:t>
            </w:r>
            <w:r w:rsidRPr="008F773A">
              <w:rPr>
                <w:rFonts w:ascii="Times New Roman" w:hAnsi="Times New Roman"/>
                <w:lang w:val="ro-RO"/>
              </w:rPr>
              <w:t xml:space="preserve">i economici din </w:t>
            </w:r>
            <w:r w:rsidRPr="008F773A">
              <w:rPr>
                <w:rFonts w:ascii="Cambria Math" w:hAnsi="Cambria Math" w:cs="Cambria Math"/>
                <w:lang w:val="ro-RO"/>
              </w:rPr>
              <w:t>ț</w:t>
            </w:r>
            <w:r w:rsidRPr="008F773A">
              <w:rPr>
                <w:rFonts w:ascii="Times New Roman" w:hAnsi="Times New Roman"/>
                <w:lang w:val="ro-RO"/>
              </w:rPr>
              <w:t>ară sau companii multina</w:t>
            </w:r>
            <w:r w:rsidRPr="008F773A">
              <w:rPr>
                <w:rFonts w:ascii="Cambria Math" w:hAnsi="Cambria Math" w:cs="Cambria Math"/>
                <w:lang w:val="ro-RO"/>
              </w:rPr>
              <w:t>ț</w:t>
            </w:r>
            <w:r w:rsidRPr="008F773A">
              <w:rPr>
                <w:rFonts w:ascii="Times New Roman" w:hAnsi="Times New Roman"/>
                <w:lang w:val="ro-RO"/>
              </w:rPr>
              <w:t xml:space="preserve">ionale din diferite domenii de activitate participă activ </w:t>
            </w:r>
            <w:r w:rsidRPr="008F773A">
              <w:rPr>
                <w:rFonts w:ascii="Cambria Math" w:hAnsi="Cambria Math" w:cs="Cambria Math"/>
                <w:lang w:val="ro-RO"/>
              </w:rPr>
              <w:t>ș</w:t>
            </w:r>
            <w:r w:rsidRPr="008F773A">
              <w:rPr>
                <w:rFonts w:ascii="Times New Roman" w:hAnsi="Times New Roman"/>
                <w:lang w:val="ro-RO"/>
              </w:rPr>
              <w:t>i se implică în lupta cu comer</w:t>
            </w:r>
            <w:r w:rsidRPr="008F773A">
              <w:rPr>
                <w:rFonts w:ascii="Cambria Math" w:hAnsi="Cambria Math" w:cs="Cambria Math"/>
                <w:lang w:val="ro-RO"/>
              </w:rPr>
              <w:t>ț</w:t>
            </w:r>
            <w:r w:rsidRPr="008F773A">
              <w:rPr>
                <w:rFonts w:ascii="Times New Roman" w:hAnsi="Times New Roman"/>
                <w:lang w:val="ro-RO"/>
              </w:rPr>
              <w:t xml:space="preserve">ul ilicit cu produse din tutun, contribuie prin proiecte de responsabilitate socială </w:t>
            </w:r>
            <w:r w:rsidRPr="008F773A">
              <w:rPr>
                <w:rFonts w:ascii="Cambria Math" w:hAnsi="Cambria Math" w:cs="Cambria Math"/>
                <w:lang w:val="ro-RO"/>
              </w:rPr>
              <w:t>ș</w:t>
            </w:r>
            <w:r w:rsidRPr="008F773A">
              <w:rPr>
                <w:rFonts w:ascii="Times New Roman" w:hAnsi="Times New Roman"/>
                <w:lang w:val="ro-RO"/>
              </w:rPr>
              <w:t xml:space="preserve">i prin acte filantropice la dezvoltarea culturii </w:t>
            </w:r>
            <w:r w:rsidRPr="008F773A">
              <w:rPr>
                <w:rFonts w:ascii="Cambria Math" w:hAnsi="Cambria Math" w:cs="Cambria Math"/>
                <w:lang w:val="ro-RO"/>
              </w:rPr>
              <w:t>ș</w:t>
            </w:r>
            <w:r w:rsidRPr="008F773A">
              <w:rPr>
                <w:rFonts w:ascii="Times New Roman" w:hAnsi="Times New Roman"/>
                <w:lang w:val="ro-RO"/>
              </w:rPr>
              <w:t>i a societă</w:t>
            </w:r>
            <w:r w:rsidRPr="008F773A">
              <w:rPr>
                <w:rFonts w:ascii="Cambria Math" w:hAnsi="Cambria Math" w:cs="Cambria Math"/>
                <w:lang w:val="ro-RO"/>
              </w:rPr>
              <w:t>ț</w:t>
            </w:r>
            <w:r w:rsidRPr="008F773A">
              <w:rPr>
                <w:rFonts w:ascii="Times New Roman" w:hAnsi="Times New Roman"/>
                <w:lang w:val="ro-RO"/>
              </w:rPr>
              <w:t>ii din Republica Moldova.</w:t>
            </w:r>
          </w:p>
          <w:p w:rsidR="004511A5" w:rsidRPr="008F773A" w:rsidRDefault="004511A5" w:rsidP="00B45E49">
            <w:pPr>
              <w:jc w:val="both"/>
              <w:rPr>
                <w:rFonts w:ascii="Times New Roman" w:hAnsi="Times New Roman"/>
                <w:lang w:val="ro-RO"/>
              </w:rPr>
            </w:pPr>
            <w:r w:rsidRPr="008F773A">
              <w:rPr>
                <w:rFonts w:ascii="Times New Roman" w:hAnsi="Times New Roman"/>
                <w:lang w:val="ro-RO"/>
              </w:rPr>
              <w:t>Legisla</w:t>
            </w:r>
            <w:r w:rsidRPr="008F773A">
              <w:rPr>
                <w:rFonts w:ascii="Cambria Math" w:hAnsi="Cambria Math" w:cs="Cambria Math"/>
                <w:lang w:val="ro-RO"/>
              </w:rPr>
              <w:t>ț</w:t>
            </w:r>
            <w:r w:rsidRPr="008F773A">
              <w:rPr>
                <w:rFonts w:ascii="Times New Roman" w:hAnsi="Times New Roman"/>
                <w:lang w:val="ro-RO"/>
              </w:rPr>
              <w:t xml:space="preserve">ia actuală deja este extrem de restrictivă, mult mai mult decât în </w:t>
            </w:r>
            <w:r w:rsidRPr="008F773A">
              <w:rPr>
                <w:rFonts w:ascii="Cambria Math" w:hAnsi="Cambria Math" w:cs="Cambria Math"/>
                <w:lang w:val="ro-RO"/>
              </w:rPr>
              <w:t>ț</w:t>
            </w:r>
            <w:r w:rsidRPr="008F773A">
              <w:rPr>
                <w:rFonts w:ascii="Times New Roman" w:hAnsi="Times New Roman"/>
                <w:lang w:val="ro-RO"/>
              </w:rPr>
              <w:t xml:space="preserve">ările </w:t>
            </w:r>
            <w:r w:rsidRPr="008F773A">
              <w:rPr>
                <w:rFonts w:ascii="Times New Roman" w:hAnsi="Times New Roman"/>
                <w:lang w:val="ro-RO"/>
              </w:rPr>
              <w:lastRenderedPageBreak/>
              <w:t>din regiune în ceea ce prive</w:t>
            </w:r>
            <w:r w:rsidRPr="008F773A">
              <w:rPr>
                <w:rFonts w:ascii="Cambria Math" w:hAnsi="Cambria Math" w:cs="Cambria Math"/>
                <w:lang w:val="ro-RO"/>
              </w:rPr>
              <w:t>ș</w:t>
            </w:r>
            <w:r w:rsidRPr="008F773A">
              <w:rPr>
                <w:rFonts w:ascii="Times New Roman" w:hAnsi="Times New Roman"/>
                <w:lang w:val="ro-RO"/>
              </w:rPr>
              <w:t xml:space="preserve">te publicitatea produselor de tutun, promovarea acestora la radio </w:t>
            </w:r>
            <w:r w:rsidRPr="008F773A">
              <w:rPr>
                <w:rFonts w:ascii="Cambria Math" w:hAnsi="Cambria Math" w:cs="Cambria Math"/>
                <w:lang w:val="ro-RO"/>
              </w:rPr>
              <w:t>ș</w:t>
            </w:r>
            <w:r w:rsidRPr="008F773A">
              <w:rPr>
                <w:rFonts w:ascii="Times New Roman" w:hAnsi="Times New Roman"/>
                <w:lang w:val="ro-RO"/>
              </w:rPr>
              <w:t>i TV care este interzisă conform prevederilor in vigoare, legea 278 din 14.12.2007, art.13..</w:t>
            </w:r>
          </w:p>
          <w:p w:rsidR="004511A5" w:rsidRPr="008F773A" w:rsidRDefault="004511A5" w:rsidP="00B45E49">
            <w:pPr>
              <w:jc w:val="both"/>
              <w:rPr>
                <w:rFonts w:ascii="Times New Roman" w:hAnsi="Times New Roman"/>
                <w:lang w:val="ro-RO"/>
              </w:rPr>
            </w:pPr>
          </w:p>
          <w:p w:rsidR="004511A5" w:rsidRPr="008F773A" w:rsidRDefault="004511A5" w:rsidP="00B45E49">
            <w:pPr>
              <w:jc w:val="both"/>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Este inacceptabilă limitarea companiilor din domeniul tutunului de dreptul de a-</w:t>
            </w:r>
            <w:r w:rsidRPr="008F773A">
              <w:rPr>
                <w:rFonts w:ascii="Cambria Math" w:hAnsi="Cambria Math" w:cs="Cambria Math"/>
                <w:lang w:val="ro-RO"/>
              </w:rPr>
              <w:t>ș</w:t>
            </w:r>
            <w:r w:rsidRPr="008F773A">
              <w:rPr>
                <w:rFonts w:ascii="Times New Roman" w:hAnsi="Times New Roman"/>
                <w:lang w:val="ro-RO"/>
              </w:rPr>
              <w:t>i demonstra responsabilitatea socială fa</w:t>
            </w:r>
            <w:r w:rsidRPr="008F773A">
              <w:rPr>
                <w:rFonts w:ascii="Cambria Math" w:hAnsi="Cambria Math" w:cs="Cambria Math"/>
                <w:lang w:val="ro-RO"/>
              </w:rPr>
              <w:t>ț</w:t>
            </w:r>
            <w:r w:rsidRPr="008F773A">
              <w:rPr>
                <w:rFonts w:ascii="Times New Roman" w:hAnsi="Times New Roman"/>
                <w:lang w:val="ro-RO"/>
              </w:rPr>
              <w:t>ă de comunitatea unde î</w:t>
            </w:r>
            <w:r w:rsidRPr="008F773A">
              <w:rPr>
                <w:rFonts w:ascii="Cambria Math" w:hAnsi="Cambria Math" w:cs="Cambria Math"/>
                <w:lang w:val="ro-RO"/>
              </w:rPr>
              <w:t>ș</w:t>
            </w:r>
            <w:r w:rsidRPr="008F773A">
              <w:rPr>
                <w:rFonts w:ascii="Times New Roman" w:hAnsi="Times New Roman"/>
                <w:lang w:val="ro-RO"/>
              </w:rPr>
              <w:t>i desfă</w:t>
            </w:r>
            <w:r w:rsidRPr="008F773A">
              <w:rPr>
                <w:rFonts w:ascii="Cambria Math" w:hAnsi="Cambria Math" w:cs="Cambria Math"/>
                <w:lang w:val="ro-RO"/>
              </w:rPr>
              <w:t>ș</w:t>
            </w:r>
            <w:r w:rsidRPr="008F773A">
              <w:rPr>
                <w:rFonts w:ascii="Times New Roman" w:hAnsi="Times New Roman"/>
                <w:lang w:val="ro-RO"/>
              </w:rPr>
              <w:t xml:space="preserve">oară activitatea </w:t>
            </w:r>
            <w:r w:rsidRPr="008F773A">
              <w:rPr>
                <w:rFonts w:ascii="Cambria Math" w:hAnsi="Cambria Math" w:cs="Cambria Math"/>
                <w:lang w:val="ro-RO"/>
              </w:rPr>
              <w:t>ș</w:t>
            </w:r>
            <w:r w:rsidRPr="008F773A">
              <w:rPr>
                <w:rFonts w:ascii="Times New Roman" w:hAnsi="Times New Roman"/>
                <w:lang w:val="ro-RO"/>
              </w:rPr>
              <w:t>i de a participa activ prin acte filantropice la dezvoltarea societă</w:t>
            </w:r>
            <w:r w:rsidRPr="008F773A">
              <w:rPr>
                <w:rFonts w:ascii="Cambria Math" w:hAnsi="Cambria Math" w:cs="Cambria Math"/>
                <w:lang w:val="ro-RO"/>
              </w:rPr>
              <w:t>ț</w:t>
            </w:r>
            <w:r w:rsidRPr="008F773A">
              <w:rPr>
                <w:rFonts w:ascii="Times New Roman" w:hAnsi="Times New Roman"/>
                <w:lang w:val="ro-RO"/>
              </w:rPr>
              <w:t xml:space="preserve">ii.  </w:t>
            </w:r>
          </w:p>
          <w:p w:rsidR="004511A5" w:rsidRPr="008F773A" w:rsidRDefault="004511A5" w:rsidP="00B45E49">
            <w:pPr>
              <w:jc w:val="both"/>
              <w:rPr>
                <w:rFonts w:ascii="Times New Roman" w:hAnsi="Times New Roman"/>
                <w:lang w:val="ro-RO"/>
              </w:rPr>
            </w:pPr>
            <w:r w:rsidRPr="008F773A">
              <w:rPr>
                <w:rFonts w:ascii="Times New Roman" w:hAnsi="Times New Roman"/>
                <w:lang w:val="ro-RO"/>
              </w:rPr>
              <w:t>De asemenea din formularea op</w:t>
            </w:r>
            <w:r w:rsidRPr="008F773A">
              <w:rPr>
                <w:rFonts w:ascii="Cambria Math" w:hAnsi="Cambria Math" w:cs="Cambria Math"/>
                <w:lang w:val="ro-RO"/>
              </w:rPr>
              <w:t>ț</w:t>
            </w:r>
            <w:r w:rsidRPr="008F773A">
              <w:rPr>
                <w:rFonts w:ascii="Times New Roman" w:hAnsi="Times New Roman"/>
                <w:lang w:val="ro-RO"/>
              </w:rPr>
              <w:t>iunii nu se în</w:t>
            </w:r>
            <w:r w:rsidRPr="008F773A">
              <w:rPr>
                <w:rFonts w:ascii="Cambria Math" w:hAnsi="Cambria Math" w:cs="Cambria Math"/>
                <w:lang w:val="ro-RO"/>
              </w:rPr>
              <w:t>ț</w:t>
            </w:r>
            <w:r w:rsidRPr="008F773A">
              <w:rPr>
                <w:rFonts w:ascii="Times New Roman" w:hAnsi="Times New Roman"/>
                <w:lang w:val="ro-RO"/>
              </w:rPr>
              <w:t>elege ce măsuri concrete în afara de cele existente d</w:t>
            </w:r>
            <w:r w:rsidR="00AC2B40" w:rsidRPr="008F773A">
              <w:rPr>
                <w:rFonts w:ascii="Times New Roman" w:hAnsi="Times New Roman"/>
                <w:lang w:val="ro-RO"/>
              </w:rPr>
              <w:t>eja în Legea 278 se propun a fi</w:t>
            </w:r>
            <w:r w:rsidRPr="008F773A">
              <w:rPr>
                <w:rFonts w:ascii="Times New Roman" w:hAnsi="Times New Roman"/>
                <w:lang w:val="ro-RO"/>
              </w:rPr>
              <w:t xml:space="preserve"> introduse</w:t>
            </w:r>
          </w:p>
          <w:p w:rsidR="00CD6810" w:rsidRPr="008F773A" w:rsidRDefault="00CD6810" w:rsidP="00B45E49">
            <w:pPr>
              <w:jc w:val="both"/>
              <w:rPr>
                <w:rFonts w:ascii="Times New Roman" w:hAnsi="Times New Roman"/>
                <w:lang w:val="ro-RO"/>
              </w:rPr>
            </w:pPr>
          </w:p>
          <w:p w:rsidR="00CD6810" w:rsidRPr="008F773A" w:rsidRDefault="00CD6810" w:rsidP="00B45E49">
            <w:pPr>
              <w:jc w:val="both"/>
              <w:rPr>
                <w:rFonts w:ascii="Times New Roman" w:hAnsi="Times New Roman"/>
                <w:lang w:val="ro-RO"/>
              </w:rPr>
            </w:pPr>
          </w:p>
          <w:p w:rsidR="005041D1" w:rsidRPr="008F773A" w:rsidRDefault="005041D1" w:rsidP="00B45E49">
            <w:pPr>
              <w:jc w:val="both"/>
              <w:rPr>
                <w:rFonts w:ascii="Times New Roman" w:hAnsi="Times New Roman"/>
                <w:lang w:val="ro-RO"/>
              </w:rPr>
            </w:pPr>
          </w:p>
        </w:tc>
        <w:tc>
          <w:tcPr>
            <w:tcW w:w="1417" w:type="dxa"/>
          </w:tcPr>
          <w:p w:rsidR="004511A5" w:rsidRPr="008F773A" w:rsidRDefault="004511A5" w:rsidP="00F838C2">
            <w:pPr>
              <w:jc w:val="both"/>
              <w:rPr>
                <w:rFonts w:ascii="Times New Roman" w:hAnsi="Times New Roman"/>
                <w:lang w:val="ro-RO"/>
              </w:rPr>
            </w:pPr>
          </w:p>
          <w:p w:rsidR="004511A5" w:rsidRPr="008F773A" w:rsidRDefault="004511A5" w:rsidP="00B45E49">
            <w:pPr>
              <w:jc w:val="both"/>
              <w:rPr>
                <w:rFonts w:ascii="Times New Roman" w:hAnsi="Times New Roman"/>
                <w:lang w:val="ro-RO"/>
              </w:rPr>
            </w:pPr>
            <w:r w:rsidRPr="008F773A">
              <w:rPr>
                <w:rFonts w:ascii="Times New Roman" w:hAnsi="Times New Roman"/>
                <w:lang w:val="ro-RO"/>
              </w:rPr>
              <w:t>Amcham (JTI, BAT, PMI)</w:t>
            </w:r>
          </w:p>
          <w:p w:rsidR="004511A5" w:rsidRPr="008F773A" w:rsidRDefault="004511A5" w:rsidP="00F838C2">
            <w:pPr>
              <w:jc w:val="both"/>
              <w:rPr>
                <w:rFonts w:ascii="Times New Roman" w:hAnsi="Times New Roman"/>
                <w:lang w:val="ro-RO"/>
              </w:rPr>
            </w:pPr>
          </w:p>
        </w:tc>
        <w:tc>
          <w:tcPr>
            <w:tcW w:w="3402" w:type="dxa"/>
          </w:tcPr>
          <w:p w:rsidR="00AC2B40" w:rsidRPr="008F773A" w:rsidRDefault="00AC2B40" w:rsidP="00F838C2">
            <w:pPr>
              <w:jc w:val="both"/>
              <w:rPr>
                <w:rFonts w:ascii="Times New Roman" w:hAnsi="Times New Roman"/>
                <w:color w:val="222222"/>
                <w:shd w:val="clear" w:color="auto" w:fill="FFFFFF"/>
                <w:lang w:val="ro-RO"/>
              </w:rPr>
            </w:pPr>
          </w:p>
          <w:p w:rsidR="00332BA3" w:rsidRPr="008F773A" w:rsidRDefault="00332BA3" w:rsidP="00332BA3">
            <w:pPr>
              <w:jc w:val="both"/>
              <w:rPr>
                <w:rFonts w:ascii="Times New Roman" w:hAnsi="Times New Roman"/>
                <w:lang w:val="ro-RO"/>
              </w:rPr>
            </w:pPr>
            <w:r w:rsidRPr="008F773A">
              <w:rPr>
                <w:rFonts w:ascii="Times New Roman" w:hAnsi="Times New Roman"/>
                <w:lang w:val="ro-RO" w:eastAsia="ro-RO"/>
              </w:rPr>
              <w:t xml:space="preserve">Conform CEDO art. 9 al. 2, art. 11 al. 2 </w:t>
            </w:r>
            <w:r w:rsidRPr="008F773A">
              <w:rPr>
                <w:rFonts w:ascii="Cambria Math" w:hAnsi="Cambria Math" w:cs="Cambria Math"/>
                <w:lang w:val="ro-RO" w:eastAsia="ro-RO"/>
              </w:rPr>
              <w:t>ș</w:t>
            </w:r>
            <w:r w:rsidRPr="008F773A">
              <w:rPr>
                <w:rFonts w:ascii="Times New Roman" w:hAnsi="Times New Roman"/>
                <w:lang w:val="ro-RO" w:eastAsia="ro-RO"/>
              </w:rPr>
              <w:t xml:space="preserve">i </w:t>
            </w:r>
            <w:r w:rsidRPr="008F773A">
              <w:rPr>
                <w:rFonts w:ascii="Times New Roman" w:hAnsi="Times New Roman"/>
                <w:lang w:val="ro-RO"/>
              </w:rPr>
              <w:t xml:space="preserve">art. 2 din Protocolului nr. 4 la CEDO  </w:t>
            </w:r>
            <w:r w:rsidRPr="008F773A">
              <w:rPr>
                <w:rFonts w:ascii="Cambria Math" w:hAnsi="Cambria Math" w:cs="Cambria Math"/>
                <w:lang w:val="ro-RO"/>
              </w:rPr>
              <w:t>ș</w:t>
            </w:r>
            <w:r w:rsidRPr="008F773A">
              <w:rPr>
                <w:rFonts w:ascii="Times New Roman" w:hAnsi="Times New Roman"/>
                <w:lang w:val="ro-RO"/>
              </w:rPr>
              <w:t xml:space="preserve">i </w:t>
            </w:r>
            <w:r w:rsidRPr="008F773A">
              <w:rPr>
                <w:rFonts w:ascii="Times New Roman" w:hAnsi="Times New Roman"/>
                <w:lang w:val="ro-RO" w:eastAsia="ro-RO"/>
              </w:rPr>
              <w:t xml:space="preserve">jurisprudenţei CtEDO, limitarea unor drepturi </w:t>
            </w:r>
            <w:r w:rsidRPr="008F773A">
              <w:rPr>
                <w:rFonts w:ascii="Cambria Math" w:hAnsi="Cambria Math" w:cs="Cambria Math"/>
                <w:lang w:val="ro-RO" w:eastAsia="ro-RO"/>
              </w:rPr>
              <w:t>ș</w:t>
            </w:r>
            <w:r w:rsidRPr="008F773A">
              <w:rPr>
                <w:rFonts w:ascii="Times New Roman" w:hAnsi="Times New Roman"/>
                <w:lang w:val="ro-RO" w:eastAsia="ro-RO"/>
              </w:rPr>
              <w:t>i libertă</w:t>
            </w:r>
            <w:r w:rsidRPr="008F773A">
              <w:rPr>
                <w:rFonts w:ascii="Cambria Math" w:hAnsi="Cambria Math" w:cs="Cambria Math"/>
                <w:lang w:val="ro-RO" w:eastAsia="ro-RO"/>
              </w:rPr>
              <w:t>ț</w:t>
            </w:r>
            <w:r w:rsidRPr="008F773A">
              <w:rPr>
                <w:rFonts w:ascii="Times New Roman" w:hAnsi="Times New Roman"/>
                <w:lang w:val="ro-RO" w:eastAsia="ro-RO"/>
              </w:rPr>
              <w:t xml:space="preserve">i fundamentale  e posibilă prin lege, cu condiţia unei justificări legitime, precum  este coordonarea unor interese divergente în </w:t>
            </w:r>
            <w:r w:rsidRPr="008F773A">
              <w:rPr>
                <w:rFonts w:ascii="Times New Roman" w:hAnsi="Times New Roman"/>
                <w:lang w:val="ro-RO" w:eastAsia="ro-RO"/>
              </w:rPr>
              <w:lastRenderedPageBreak/>
              <w:t>cadrul unor colizii de drepturi, balan</w:t>
            </w:r>
            <w:r w:rsidRPr="008F773A">
              <w:rPr>
                <w:rFonts w:ascii="Cambria Math" w:hAnsi="Cambria Math" w:cs="Cambria Math"/>
                <w:lang w:val="ro-RO" w:eastAsia="ro-RO"/>
              </w:rPr>
              <w:t>ț</w:t>
            </w:r>
            <w:r w:rsidRPr="008F773A">
              <w:rPr>
                <w:rFonts w:ascii="Times New Roman" w:hAnsi="Times New Roman"/>
                <w:lang w:val="ro-RO" w:eastAsia="ro-RO"/>
              </w:rPr>
              <w:t>a fiind de partea interesului public în vederea protec</w:t>
            </w:r>
            <w:r w:rsidRPr="008F773A">
              <w:rPr>
                <w:rFonts w:ascii="Cambria Math" w:hAnsi="Cambria Math" w:cs="Cambria Math"/>
                <w:lang w:val="ro-RO" w:eastAsia="ro-RO"/>
              </w:rPr>
              <w:t>ț</w:t>
            </w:r>
            <w:r w:rsidRPr="008F773A">
              <w:rPr>
                <w:rFonts w:ascii="Times New Roman" w:hAnsi="Times New Roman"/>
                <w:lang w:val="ro-RO" w:eastAsia="ro-RO"/>
              </w:rPr>
              <w:t>iei sănătă</w:t>
            </w:r>
            <w:r w:rsidRPr="008F773A">
              <w:rPr>
                <w:rFonts w:ascii="Cambria Math" w:hAnsi="Cambria Math" w:cs="Cambria Math"/>
                <w:lang w:val="ro-RO" w:eastAsia="ro-RO"/>
              </w:rPr>
              <w:t>ț</w:t>
            </w:r>
            <w:r w:rsidRPr="008F773A">
              <w:rPr>
                <w:rFonts w:ascii="Times New Roman" w:hAnsi="Times New Roman"/>
                <w:lang w:val="ro-RO" w:eastAsia="ro-RO"/>
              </w:rPr>
              <w:t>ii publice. Prin urmare, reglementarea va avea  drept consecin</w:t>
            </w:r>
            <w:r w:rsidRPr="008F773A">
              <w:rPr>
                <w:rFonts w:ascii="Cambria Math" w:hAnsi="Cambria Math" w:cs="Cambria Math"/>
                <w:lang w:val="ro-RO" w:eastAsia="ro-RO"/>
              </w:rPr>
              <w:t>ț</w:t>
            </w:r>
            <w:r w:rsidRPr="008F773A">
              <w:rPr>
                <w:rFonts w:ascii="Times New Roman" w:hAnsi="Times New Roman"/>
                <w:lang w:val="ro-RO" w:eastAsia="ro-RO"/>
              </w:rPr>
              <w:t xml:space="preserve">ă restrîngerea anumitor drepturi subiective cu stabilirea unui regim pentru exercitarea drepturilor, dar nicidecum nu diminuarea lor. </w:t>
            </w:r>
          </w:p>
          <w:p w:rsidR="005041D1" w:rsidRPr="008F773A" w:rsidRDefault="005041D1" w:rsidP="00474C54">
            <w:pPr>
              <w:jc w:val="both"/>
              <w:rPr>
                <w:rFonts w:ascii="Times New Roman" w:hAnsi="Times New Roman"/>
                <w:color w:val="222222"/>
                <w:shd w:val="clear" w:color="auto" w:fill="FFFFFF"/>
                <w:lang w:val="ro-RO"/>
              </w:rPr>
            </w:pPr>
          </w:p>
          <w:p w:rsidR="005041D1" w:rsidRPr="008F773A" w:rsidRDefault="005041D1" w:rsidP="00474C54">
            <w:pPr>
              <w:jc w:val="both"/>
              <w:rPr>
                <w:rFonts w:ascii="Times New Roman" w:hAnsi="Times New Roman"/>
                <w:color w:val="222222"/>
                <w:shd w:val="clear" w:color="auto" w:fill="FFFFFF"/>
                <w:lang w:val="ro-RO"/>
              </w:rPr>
            </w:pPr>
          </w:p>
        </w:tc>
      </w:tr>
      <w:tr w:rsidR="004511A5" w:rsidRPr="008F773A" w:rsidTr="008303F9">
        <w:tc>
          <w:tcPr>
            <w:tcW w:w="2518" w:type="dxa"/>
          </w:tcPr>
          <w:p w:rsidR="004511A5" w:rsidRPr="008F773A" w:rsidRDefault="004511A5" w:rsidP="00581281">
            <w:pPr>
              <w:autoSpaceDE w:val="0"/>
              <w:autoSpaceDN w:val="0"/>
              <w:adjustRightInd w:val="0"/>
              <w:ind w:firstLine="425"/>
              <w:rPr>
                <w:rFonts w:ascii="Times New Roman" w:hAnsi="Times New Roman"/>
                <w:b/>
                <w:bCs/>
                <w:lang w:val="ro-RO"/>
              </w:rPr>
            </w:pPr>
          </w:p>
          <w:p w:rsidR="004511A5" w:rsidRPr="008F773A" w:rsidRDefault="004511A5" w:rsidP="009A2737">
            <w:pPr>
              <w:autoSpaceDE w:val="0"/>
              <w:autoSpaceDN w:val="0"/>
              <w:adjustRightInd w:val="0"/>
              <w:rPr>
                <w:rFonts w:ascii="Times New Roman" w:hAnsi="Times New Roman"/>
                <w:b/>
                <w:bCs/>
                <w:lang w:val="ro-RO"/>
              </w:rPr>
            </w:pPr>
            <w:r w:rsidRPr="008F773A">
              <w:rPr>
                <w:rFonts w:ascii="Times New Roman" w:hAnsi="Times New Roman"/>
                <w:b/>
                <w:bCs/>
                <w:lang w:val="ro-RO"/>
              </w:rPr>
              <w:t>Strategia de consultan</w:t>
            </w:r>
            <w:r w:rsidRPr="008F773A">
              <w:rPr>
                <w:rFonts w:ascii="Cambria Math" w:hAnsi="Cambria Math" w:cs="Cambria Math"/>
                <w:b/>
                <w:bCs/>
                <w:lang w:val="ro-RO"/>
              </w:rPr>
              <w:t>ț</w:t>
            </w:r>
            <w:r w:rsidRPr="008F773A">
              <w:rPr>
                <w:rFonts w:ascii="Times New Roman" w:hAnsi="Times New Roman"/>
                <w:b/>
                <w:bCs/>
                <w:lang w:val="ro-RO"/>
              </w:rPr>
              <w:t>ă</w:t>
            </w:r>
          </w:p>
          <w:p w:rsidR="004511A5" w:rsidRPr="008F773A" w:rsidRDefault="004511A5" w:rsidP="00581281">
            <w:pPr>
              <w:autoSpaceDE w:val="0"/>
              <w:autoSpaceDN w:val="0"/>
              <w:adjustRightInd w:val="0"/>
              <w:ind w:firstLine="425"/>
              <w:rPr>
                <w:rFonts w:ascii="Times New Roman" w:hAnsi="Times New Roman"/>
                <w:b/>
                <w:bCs/>
                <w:lang w:val="ro-RO"/>
              </w:rPr>
            </w:pPr>
          </w:p>
        </w:tc>
        <w:tc>
          <w:tcPr>
            <w:tcW w:w="6521" w:type="dxa"/>
          </w:tcPr>
          <w:p w:rsidR="004511A5" w:rsidRPr="008F773A" w:rsidRDefault="004511A5" w:rsidP="00C01C6E">
            <w:pPr>
              <w:jc w:val="both"/>
              <w:rPr>
                <w:rFonts w:ascii="Times New Roman" w:hAnsi="Times New Roman"/>
                <w:lang w:val="ro-RO"/>
              </w:rPr>
            </w:pPr>
          </w:p>
          <w:p w:rsidR="004511A5" w:rsidRPr="008F773A" w:rsidRDefault="004511A5" w:rsidP="00C01C6E">
            <w:pPr>
              <w:jc w:val="both"/>
              <w:rPr>
                <w:rFonts w:ascii="Times New Roman" w:hAnsi="Times New Roman"/>
                <w:lang w:val="ro-RO"/>
              </w:rPr>
            </w:pPr>
            <w:r w:rsidRPr="008F773A">
              <w:rPr>
                <w:rFonts w:ascii="Times New Roman" w:hAnsi="Times New Roman"/>
                <w:lang w:val="ro-RO"/>
              </w:rPr>
              <w:t>De</w:t>
            </w:r>
            <w:r w:rsidRPr="008F773A">
              <w:rPr>
                <w:rFonts w:ascii="Cambria Math" w:hAnsi="Cambria Math" w:cs="Cambria Math"/>
                <w:lang w:val="ro-RO"/>
              </w:rPr>
              <w:t>ș</w:t>
            </w:r>
            <w:r w:rsidRPr="008F773A">
              <w:rPr>
                <w:rFonts w:ascii="Times New Roman" w:hAnsi="Times New Roman"/>
                <w:lang w:val="ro-RO"/>
              </w:rPr>
              <w:t xml:space="preserve">i, industria tutunului este identificată ca </w:t>
            </w:r>
            <w:r w:rsidRPr="008F773A">
              <w:rPr>
                <w:rFonts w:ascii="Cambria Math" w:hAnsi="Cambria Math" w:cs="Cambria Math"/>
                <w:lang w:val="ro-RO"/>
              </w:rPr>
              <w:t>ș</w:t>
            </w:r>
            <w:r w:rsidRPr="008F773A">
              <w:rPr>
                <w:rFonts w:ascii="Times New Roman" w:hAnsi="Times New Roman"/>
                <w:lang w:val="ro-RO"/>
              </w:rPr>
              <w:t>i grup de interes, această, în acela</w:t>
            </w:r>
            <w:r w:rsidRPr="008F773A">
              <w:rPr>
                <w:rFonts w:ascii="Cambria Math" w:hAnsi="Cambria Math" w:cs="Cambria Math"/>
                <w:lang w:val="ro-RO"/>
              </w:rPr>
              <w:t>ș</w:t>
            </w:r>
            <w:r w:rsidRPr="008F773A">
              <w:rPr>
                <w:rFonts w:ascii="Times New Roman" w:hAnsi="Times New Roman"/>
                <w:lang w:val="ro-RO"/>
              </w:rPr>
              <w:t>i timp este exclusă de la procesul de consultan</w:t>
            </w:r>
            <w:r w:rsidRPr="008F773A">
              <w:rPr>
                <w:rFonts w:ascii="Cambria Math" w:hAnsi="Cambria Math" w:cs="Cambria Math"/>
                <w:lang w:val="ro-RO"/>
              </w:rPr>
              <w:t>ț</w:t>
            </w:r>
            <w:r w:rsidRPr="008F773A">
              <w:rPr>
                <w:rFonts w:ascii="Times New Roman" w:hAnsi="Times New Roman"/>
                <w:lang w:val="ro-RO"/>
              </w:rPr>
              <w:t>ă.</w:t>
            </w:r>
          </w:p>
          <w:p w:rsidR="004511A5" w:rsidRPr="008F773A" w:rsidRDefault="004511A5" w:rsidP="00C01C6E">
            <w:pPr>
              <w:jc w:val="both"/>
              <w:rPr>
                <w:rFonts w:ascii="Times New Roman" w:hAnsi="Times New Roman"/>
                <w:lang w:val="ro-RO"/>
              </w:rPr>
            </w:pPr>
            <w:r w:rsidRPr="008F773A">
              <w:rPr>
                <w:rFonts w:ascii="Times New Roman" w:hAnsi="Times New Roman"/>
                <w:lang w:val="ro-RO"/>
              </w:rPr>
              <w:t>Această vine în contradic</w:t>
            </w:r>
            <w:r w:rsidRPr="008F773A">
              <w:rPr>
                <w:rFonts w:ascii="Cambria Math" w:hAnsi="Cambria Math" w:cs="Cambria Math"/>
                <w:lang w:val="ro-RO"/>
              </w:rPr>
              <w:t>ț</w:t>
            </w:r>
            <w:r w:rsidRPr="008F773A">
              <w:rPr>
                <w:rFonts w:ascii="Times New Roman" w:hAnsi="Times New Roman"/>
                <w:lang w:val="ro-RO"/>
              </w:rPr>
              <w:t>ie cu legisla</w:t>
            </w:r>
            <w:r w:rsidRPr="008F773A">
              <w:rPr>
                <w:rFonts w:ascii="Cambria Math" w:hAnsi="Cambria Math" w:cs="Cambria Math"/>
                <w:lang w:val="ro-RO"/>
              </w:rPr>
              <w:t>ț</w:t>
            </w:r>
            <w:r w:rsidRPr="008F773A">
              <w:rPr>
                <w:rFonts w:ascii="Times New Roman" w:hAnsi="Times New Roman"/>
                <w:lang w:val="ro-RO"/>
              </w:rPr>
              <w:t>ia na</w:t>
            </w:r>
            <w:r w:rsidRPr="008F773A">
              <w:rPr>
                <w:rFonts w:ascii="Cambria Math" w:hAnsi="Cambria Math" w:cs="Cambria Math"/>
                <w:lang w:val="ro-RO"/>
              </w:rPr>
              <w:t>ț</w:t>
            </w:r>
            <w:r w:rsidRPr="008F773A">
              <w:rPr>
                <w:rFonts w:ascii="Times New Roman" w:hAnsi="Times New Roman"/>
                <w:lang w:val="ro-RO"/>
              </w:rPr>
              <w:t>ională, si anume:</w:t>
            </w:r>
          </w:p>
          <w:p w:rsidR="004511A5" w:rsidRPr="008F773A" w:rsidRDefault="004511A5" w:rsidP="00C01C6E">
            <w:pPr>
              <w:jc w:val="both"/>
              <w:rPr>
                <w:rFonts w:ascii="Times New Roman" w:hAnsi="Times New Roman"/>
                <w:lang w:val="ro-RO"/>
              </w:rPr>
            </w:pPr>
            <w:r w:rsidRPr="008F773A">
              <w:rPr>
                <w:rFonts w:ascii="Times New Roman" w:hAnsi="Times New Roman"/>
                <w:lang w:val="ro-RO"/>
              </w:rPr>
              <w:t>Art. 34 din Constitu</w:t>
            </w:r>
            <w:r w:rsidRPr="008F773A">
              <w:rPr>
                <w:rFonts w:ascii="Cambria Math" w:hAnsi="Cambria Math" w:cs="Cambria Math"/>
                <w:lang w:val="ro-RO"/>
              </w:rPr>
              <w:t>ț</w:t>
            </w:r>
            <w:r w:rsidRPr="008F773A">
              <w:rPr>
                <w:rFonts w:ascii="Times New Roman" w:hAnsi="Times New Roman"/>
                <w:lang w:val="ro-RO"/>
              </w:rPr>
              <w:t>ia R.M. ”Dreptul la informa</w:t>
            </w:r>
            <w:r w:rsidRPr="008F773A">
              <w:rPr>
                <w:rFonts w:ascii="Cambria Math" w:hAnsi="Cambria Math" w:cs="Cambria Math"/>
                <w:lang w:val="ro-RO"/>
              </w:rPr>
              <w:t>ț</w:t>
            </w:r>
            <w:r w:rsidRPr="008F773A">
              <w:rPr>
                <w:rFonts w:ascii="Times New Roman" w:hAnsi="Times New Roman"/>
                <w:lang w:val="ro-RO"/>
              </w:rPr>
              <w:t>ie” ;</w:t>
            </w:r>
          </w:p>
          <w:p w:rsidR="004511A5" w:rsidRPr="008F773A" w:rsidRDefault="004511A5" w:rsidP="00C01C6E">
            <w:pPr>
              <w:jc w:val="both"/>
              <w:rPr>
                <w:rFonts w:ascii="Times New Roman" w:hAnsi="Times New Roman"/>
                <w:lang w:val="ro-RO"/>
              </w:rPr>
            </w:pPr>
            <w:r w:rsidRPr="008F773A">
              <w:rPr>
                <w:rFonts w:ascii="Times New Roman" w:hAnsi="Times New Roman"/>
                <w:lang w:val="ro-RO"/>
              </w:rPr>
              <w:t xml:space="preserve">Art. 5 din Legea 239/13.11.2008 Lege privind transparenţa în procesul decizional: ” Transparenţa în procesul decizional se bazează pe următoarele principii: </w:t>
            </w:r>
          </w:p>
          <w:p w:rsidR="004511A5" w:rsidRPr="008F773A" w:rsidRDefault="004511A5" w:rsidP="00C01C6E">
            <w:pPr>
              <w:pStyle w:val="NormalWeb"/>
              <w:numPr>
                <w:ilvl w:val="1"/>
                <w:numId w:val="8"/>
              </w:numPr>
              <w:ind w:left="342" w:hanging="63"/>
              <w:rPr>
                <w:sz w:val="20"/>
                <w:szCs w:val="20"/>
                <w:lang w:val="ro-RO"/>
              </w:rPr>
            </w:pPr>
            <w:r w:rsidRPr="008F773A">
              <w:rPr>
                <w:sz w:val="20"/>
                <w:szCs w:val="20"/>
                <w:lang w:val="ro-RO"/>
              </w:rPr>
              <w:t xml:space="preserve">informarea, în modul stabilit, a cetăţenilor, a asociaţiilor constituite în corespundere cu legea, a altor părţi interesate despre iniţierea elaborării deciziilor şi despre consultarea publică pe marginea proiectelor de decizii respective; </w:t>
            </w:r>
          </w:p>
          <w:p w:rsidR="00CD6810" w:rsidRPr="008F773A" w:rsidRDefault="004511A5" w:rsidP="00C01C6E">
            <w:pPr>
              <w:pStyle w:val="NormalWeb"/>
              <w:numPr>
                <w:ilvl w:val="1"/>
                <w:numId w:val="8"/>
              </w:numPr>
              <w:ind w:left="342" w:hanging="63"/>
              <w:rPr>
                <w:sz w:val="20"/>
                <w:szCs w:val="20"/>
                <w:lang w:val="ro-RO"/>
              </w:rPr>
            </w:pPr>
            <w:r w:rsidRPr="008F773A">
              <w:rPr>
                <w:sz w:val="20"/>
                <w:szCs w:val="20"/>
                <w:lang w:val="ro-RO"/>
              </w:rPr>
              <w:t>asigurarea de posibilităţi egale pentru participarea cetăţenilor, asociaţiilor constituite în corespundere cu legea, altor părţi interesate la procesul decizional. ”</w:t>
            </w:r>
          </w:p>
          <w:p w:rsidR="004511A5" w:rsidRPr="008F773A" w:rsidRDefault="004511A5" w:rsidP="00C01C6E">
            <w:pPr>
              <w:autoSpaceDE w:val="0"/>
              <w:autoSpaceDN w:val="0"/>
              <w:adjustRightInd w:val="0"/>
              <w:rPr>
                <w:rFonts w:ascii="Times New Roman" w:hAnsi="Times New Roman"/>
                <w:lang w:val="ro-RO"/>
              </w:rPr>
            </w:pPr>
            <w:r w:rsidRPr="008F773A">
              <w:rPr>
                <w:rFonts w:ascii="Times New Roman" w:hAnsi="Times New Roman"/>
                <w:lang w:val="ro-RO"/>
              </w:rPr>
              <w:t>Art. 4 din Legea 780/</w:t>
            </w:r>
            <w:r w:rsidRPr="008F773A">
              <w:rPr>
                <w:rFonts w:ascii="Times New Roman" w:eastAsia="Times New Roman" w:hAnsi="Times New Roman"/>
                <w:lang w:val="en-US"/>
              </w:rPr>
              <w:t>27.12.2001 Lege privind actele legislative:</w:t>
            </w:r>
          </w:p>
          <w:p w:rsidR="004511A5" w:rsidRPr="008F773A" w:rsidRDefault="004511A5" w:rsidP="00C01C6E">
            <w:pPr>
              <w:ind w:firstLine="567"/>
              <w:jc w:val="both"/>
              <w:rPr>
                <w:rFonts w:ascii="Times New Roman" w:eastAsia="Times New Roman" w:hAnsi="Times New Roman"/>
                <w:lang w:val="ro-RO"/>
              </w:rPr>
            </w:pPr>
            <w:r w:rsidRPr="008F773A">
              <w:rPr>
                <w:rFonts w:ascii="Times New Roman" w:eastAsia="Times New Roman" w:hAnsi="Times New Roman"/>
                <w:lang w:val="ro-RO"/>
              </w:rPr>
              <w:t xml:space="preserve">” Actul legislativ trebuie să corespundă prevederilor tratatelor internaţionale la care Republica Moldova este parte, principiilor şi normelor unanim recunoscute ale dreptului internaţional, inclusiv legislaţiei comunitare. </w:t>
            </w:r>
          </w:p>
          <w:p w:rsidR="004511A5" w:rsidRPr="008F773A" w:rsidRDefault="004511A5" w:rsidP="00C01C6E">
            <w:pPr>
              <w:ind w:firstLine="567"/>
              <w:jc w:val="both"/>
              <w:rPr>
                <w:rFonts w:ascii="Times New Roman" w:eastAsia="Times New Roman" w:hAnsi="Times New Roman"/>
                <w:lang w:val="ro-RO"/>
              </w:rPr>
            </w:pPr>
            <w:r w:rsidRPr="008F773A">
              <w:rPr>
                <w:rFonts w:ascii="Times New Roman" w:eastAsia="Times New Roman" w:hAnsi="Times New Roman"/>
                <w:lang w:val="ro-RO"/>
              </w:rPr>
              <w:t xml:space="preserve">(2) Actul legislativ trebuie să corespundă dispoziţiilor constituţionale şi să fie în concordanţă cu cadrul juridic existent, cu sistemul de codificare şi unificare a legislaţiei. </w:t>
            </w:r>
          </w:p>
          <w:p w:rsidR="004511A5" w:rsidRPr="008F773A" w:rsidRDefault="004511A5" w:rsidP="00C01C6E">
            <w:pPr>
              <w:ind w:firstLine="567"/>
              <w:jc w:val="both"/>
              <w:rPr>
                <w:rFonts w:ascii="Times New Roman" w:eastAsia="Times New Roman" w:hAnsi="Times New Roman"/>
                <w:lang w:val="ro-RO"/>
              </w:rPr>
            </w:pPr>
            <w:r w:rsidRPr="008F773A">
              <w:rPr>
                <w:rFonts w:ascii="Times New Roman" w:eastAsia="Times New Roman" w:hAnsi="Times New Roman"/>
                <w:lang w:val="ro-RO"/>
              </w:rPr>
              <w:t xml:space="preserve">(3) La elaborarea, adoptarea şi aplicarea actului legislativ se respectă principiile: </w:t>
            </w:r>
          </w:p>
          <w:p w:rsidR="004511A5" w:rsidRPr="008F773A" w:rsidRDefault="004511A5" w:rsidP="00C01C6E">
            <w:pPr>
              <w:ind w:firstLine="567"/>
              <w:jc w:val="both"/>
              <w:rPr>
                <w:rFonts w:ascii="Times New Roman" w:eastAsia="Times New Roman" w:hAnsi="Times New Roman"/>
                <w:lang w:val="ro-RO"/>
              </w:rPr>
            </w:pPr>
            <w:r w:rsidRPr="008F773A">
              <w:rPr>
                <w:rFonts w:ascii="Times New Roman" w:eastAsia="Times New Roman" w:hAnsi="Times New Roman"/>
                <w:lang w:val="ro-RO"/>
              </w:rPr>
              <w:t xml:space="preserve">a) oportunităţii, coerenţei, consecvenţei şi echilibrului între reglementările concurente; </w:t>
            </w:r>
          </w:p>
          <w:p w:rsidR="004511A5" w:rsidRPr="008F773A" w:rsidRDefault="004511A5" w:rsidP="00C01C6E">
            <w:pPr>
              <w:ind w:firstLine="567"/>
              <w:jc w:val="both"/>
              <w:rPr>
                <w:rFonts w:ascii="Times New Roman" w:eastAsia="Times New Roman" w:hAnsi="Times New Roman"/>
                <w:lang w:val="ro-RO"/>
              </w:rPr>
            </w:pPr>
            <w:r w:rsidRPr="008F773A">
              <w:rPr>
                <w:rFonts w:ascii="Times New Roman" w:eastAsia="Times New Roman" w:hAnsi="Times New Roman"/>
                <w:lang w:val="ro-RO"/>
              </w:rPr>
              <w:t xml:space="preserve">b) consecutivităţii, stabilităţii şi predictabilităţii normelor juridice; </w:t>
            </w:r>
          </w:p>
          <w:p w:rsidR="004511A5" w:rsidRPr="008F773A" w:rsidRDefault="004511A5" w:rsidP="00C01C6E">
            <w:pPr>
              <w:ind w:firstLine="567"/>
              <w:jc w:val="both"/>
              <w:rPr>
                <w:rFonts w:ascii="Times New Roman" w:eastAsia="Times New Roman" w:hAnsi="Times New Roman"/>
                <w:lang w:val="ro-RO"/>
              </w:rPr>
            </w:pPr>
            <w:r w:rsidRPr="008F773A">
              <w:rPr>
                <w:rFonts w:ascii="Times New Roman" w:eastAsia="Times New Roman" w:hAnsi="Times New Roman"/>
                <w:lang w:val="ro-RO"/>
              </w:rPr>
              <w:lastRenderedPageBreak/>
              <w:t xml:space="preserve">c) </w:t>
            </w:r>
            <w:r w:rsidRPr="008F773A">
              <w:rPr>
                <w:rFonts w:ascii="Times New Roman" w:eastAsia="Times New Roman" w:hAnsi="Times New Roman"/>
                <w:b/>
                <w:lang w:val="ro-RO"/>
              </w:rPr>
              <w:t>transparenţei, publicităţii şi accesibilităţii</w:t>
            </w:r>
            <w:r w:rsidRPr="008F773A">
              <w:rPr>
                <w:rFonts w:ascii="Times New Roman" w:eastAsia="Times New Roman" w:hAnsi="Times New Roman"/>
                <w:lang w:val="ro-RO"/>
              </w:rPr>
              <w:t xml:space="preserve">. </w:t>
            </w:r>
          </w:p>
          <w:p w:rsidR="004511A5" w:rsidRPr="008F773A" w:rsidRDefault="004511A5" w:rsidP="00C01C6E">
            <w:pPr>
              <w:jc w:val="both"/>
              <w:rPr>
                <w:rFonts w:ascii="Times New Roman" w:eastAsia="Times New Roman" w:hAnsi="Times New Roman"/>
                <w:lang w:val="ro-RO"/>
              </w:rPr>
            </w:pPr>
            <w:r w:rsidRPr="008F773A">
              <w:rPr>
                <w:rFonts w:ascii="Times New Roman" w:eastAsia="Times New Roman" w:hAnsi="Times New Roman"/>
                <w:lang w:val="ro-RO"/>
              </w:rPr>
              <w:t>Art. 8 din legea 235/20.07.2006 Lege cu privire la principiile de bază de reglementare a activităţii de întreprinzător:</w:t>
            </w:r>
          </w:p>
          <w:p w:rsidR="004511A5" w:rsidRPr="008F773A" w:rsidRDefault="004511A5" w:rsidP="00C01C6E">
            <w:pPr>
              <w:ind w:firstLine="567"/>
              <w:jc w:val="both"/>
              <w:rPr>
                <w:rFonts w:ascii="Times New Roman" w:eastAsia="Times New Roman" w:hAnsi="Times New Roman"/>
                <w:lang w:val="ro-RO"/>
              </w:rPr>
            </w:pPr>
            <w:r w:rsidRPr="008F773A">
              <w:rPr>
                <w:rFonts w:ascii="Times New Roman" w:eastAsia="Times New Roman" w:hAnsi="Times New Roman"/>
                <w:lang w:val="ro-RO"/>
              </w:rPr>
              <w:t xml:space="preserve">” Autorităţile administraţiei publice sînt </w:t>
            </w:r>
            <w:r w:rsidRPr="008F773A">
              <w:rPr>
                <w:rFonts w:ascii="Times New Roman" w:eastAsia="Times New Roman" w:hAnsi="Times New Roman"/>
                <w:b/>
                <w:lang w:val="ro-RO"/>
              </w:rPr>
              <w:t>obligate</w:t>
            </w:r>
            <w:r w:rsidRPr="008F773A">
              <w:rPr>
                <w:rFonts w:ascii="Times New Roman" w:eastAsia="Times New Roman" w:hAnsi="Times New Roman"/>
                <w:lang w:val="ro-RO"/>
              </w:rPr>
              <w:t xml:space="preserve"> să informeze asupra proiectelor de acte normative şi să asigure transparenţa în activitatea lor decizională prin implicarea sectorului privat, a societăţii civile şi a persoanelor fizice în elaborarea de acte normative şi în procesul luării deciziilor.” </w:t>
            </w:r>
          </w:p>
          <w:p w:rsidR="004511A5" w:rsidRPr="008F773A" w:rsidRDefault="004511A5" w:rsidP="00C01C6E">
            <w:pPr>
              <w:jc w:val="both"/>
              <w:rPr>
                <w:rFonts w:ascii="Times New Roman" w:eastAsia="Times New Roman" w:hAnsi="Times New Roman"/>
                <w:lang w:val="ro-RO"/>
              </w:rPr>
            </w:pPr>
            <w:r w:rsidRPr="008F773A">
              <w:rPr>
                <w:rFonts w:ascii="Times New Roman" w:eastAsia="Times New Roman" w:hAnsi="Times New Roman"/>
                <w:lang w:val="ro-RO"/>
              </w:rPr>
              <w:t xml:space="preserve">Art. 8 </w:t>
            </w:r>
            <w:r w:rsidRPr="008F773A">
              <w:rPr>
                <w:rFonts w:ascii="Cambria Math" w:eastAsia="Times New Roman" w:hAnsi="Cambria Math" w:cs="Cambria Math"/>
                <w:lang w:val="ro-RO"/>
              </w:rPr>
              <w:t>ș</w:t>
            </w:r>
            <w:r w:rsidRPr="008F773A">
              <w:rPr>
                <w:rFonts w:ascii="Times New Roman" w:eastAsia="Times New Roman" w:hAnsi="Times New Roman"/>
                <w:lang w:val="ro-RO"/>
              </w:rPr>
              <w:t>i 9 lit.d din H.G. 1230/24.10.2006 Hotărîre cu privire la aprobarea Metodologiei de analiză a impactului de reglementare şi de monitorizare a eficienţei actului de reglementare.</w:t>
            </w:r>
          </w:p>
          <w:p w:rsidR="004511A5" w:rsidRPr="008F773A" w:rsidRDefault="004511A5" w:rsidP="00CD6810">
            <w:pPr>
              <w:jc w:val="both"/>
              <w:rPr>
                <w:rFonts w:ascii="Times New Roman" w:hAnsi="Times New Roman"/>
                <w:lang w:val="ro-RO"/>
              </w:rPr>
            </w:pPr>
            <w:r w:rsidRPr="008F773A">
              <w:rPr>
                <w:rFonts w:ascii="Times New Roman" w:eastAsia="Times New Roman" w:hAnsi="Times New Roman"/>
                <w:b/>
                <w:lang w:val="ro-RO"/>
              </w:rPr>
              <w:t>Propunere:</w:t>
            </w:r>
            <w:r w:rsidRPr="008F773A">
              <w:rPr>
                <w:rFonts w:ascii="Times New Roman" w:eastAsia="Times New Roman" w:hAnsi="Times New Roman"/>
                <w:lang w:val="ro-RO"/>
              </w:rPr>
              <w:t xml:space="preserve"> </w:t>
            </w:r>
            <w:r w:rsidRPr="008F773A">
              <w:rPr>
                <w:rFonts w:ascii="Times New Roman" w:hAnsi="Times New Roman"/>
                <w:lang w:val="ro-RO"/>
              </w:rPr>
              <w:t xml:space="preserve">Se impune, prelungirea procedurii de consultare </w:t>
            </w:r>
            <w:r w:rsidRPr="008F773A">
              <w:rPr>
                <w:rFonts w:ascii="Cambria Math" w:hAnsi="Cambria Math" w:cs="Cambria Math"/>
                <w:lang w:val="ro-RO"/>
              </w:rPr>
              <w:t>ș</w:t>
            </w:r>
            <w:r w:rsidRPr="008F773A">
              <w:rPr>
                <w:rFonts w:ascii="Times New Roman" w:hAnsi="Times New Roman"/>
                <w:lang w:val="ro-RO"/>
              </w:rPr>
              <w:t>i includerii în lista celor consulta</w:t>
            </w:r>
            <w:r w:rsidRPr="008F773A">
              <w:rPr>
                <w:rFonts w:ascii="Cambria Math" w:hAnsi="Cambria Math" w:cs="Cambria Math"/>
                <w:lang w:val="ro-RO"/>
              </w:rPr>
              <w:t>ț</w:t>
            </w:r>
            <w:r w:rsidRPr="008F773A">
              <w:rPr>
                <w:rFonts w:ascii="Times New Roman" w:hAnsi="Times New Roman"/>
                <w:lang w:val="ro-RO"/>
              </w:rPr>
              <w:t xml:space="preserve">i a producătorilor locali </w:t>
            </w:r>
            <w:r w:rsidRPr="008F773A">
              <w:rPr>
                <w:rFonts w:ascii="Cambria Math" w:hAnsi="Cambria Math" w:cs="Cambria Math"/>
                <w:lang w:val="ro-RO"/>
              </w:rPr>
              <w:t>ș</w:t>
            </w:r>
            <w:r w:rsidRPr="008F773A">
              <w:rPr>
                <w:rFonts w:ascii="Times New Roman" w:hAnsi="Times New Roman"/>
                <w:lang w:val="ro-RO"/>
              </w:rPr>
              <w:t>i interna</w:t>
            </w:r>
            <w:r w:rsidRPr="008F773A">
              <w:rPr>
                <w:rFonts w:ascii="Cambria Math" w:hAnsi="Cambria Math" w:cs="Cambria Math"/>
                <w:lang w:val="ro-RO"/>
              </w:rPr>
              <w:t>ț</w:t>
            </w:r>
            <w:r w:rsidRPr="008F773A">
              <w:rPr>
                <w:rFonts w:ascii="Times New Roman" w:hAnsi="Times New Roman"/>
                <w:lang w:val="ro-RO"/>
              </w:rPr>
              <w:t>ionali.</w:t>
            </w:r>
          </w:p>
          <w:p w:rsidR="00CD6810" w:rsidRPr="008F773A" w:rsidRDefault="00CD6810" w:rsidP="00CD6810">
            <w:pPr>
              <w:jc w:val="both"/>
              <w:rPr>
                <w:rFonts w:ascii="Times New Roman" w:hAnsi="Times New Roman"/>
                <w:lang w:val="ro-RO"/>
              </w:rPr>
            </w:pPr>
          </w:p>
        </w:tc>
        <w:tc>
          <w:tcPr>
            <w:tcW w:w="1417" w:type="dxa"/>
          </w:tcPr>
          <w:p w:rsidR="004511A5" w:rsidRPr="008F773A" w:rsidRDefault="004511A5" w:rsidP="00F838C2">
            <w:pPr>
              <w:jc w:val="both"/>
              <w:rPr>
                <w:rFonts w:ascii="Times New Roman" w:hAnsi="Times New Roman"/>
                <w:lang w:val="ro-RO"/>
              </w:rPr>
            </w:pPr>
          </w:p>
          <w:p w:rsidR="004511A5" w:rsidRPr="008F773A" w:rsidRDefault="004511A5" w:rsidP="00D70ED9">
            <w:pPr>
              <w:jc w:val="both"/>
              <w:rPr>
                <w:rFonts w:ascii="Times New Roman" w:hAnsi="Times New Roman"/>
                <w:lang w:val="ro-RO"/>
              </w:rPr>
            </w:pPr>
            <w:r w:rsidRPr="008F773A">
              <w:rPr>
                <w:rFonts w:ascii="Times New Roman" w:hAnsi="Times New Roman"/>
                <w:lang w:val="ro-RO"/>
              </w:rPr>
              <w:t>Amcham (JTI, BAT, PMI)</w:t>
            </w:r>
          </w:p>
          <w:p w:rsidR="004511A5" w:rsidRPr="008F773A" w:rsidRDefault="004511A5" w:rsidP="00F838C2">
            <w:pPr>
              <w:jc w:val="both"/>
              <w:rPr>
                <w:rFonts w:ascii="Times New Roman" w:hAnsi="Times New Roman"/>
                <w:lang w:val="ro-RO"/>
              </w:rPr>
            </w:pPr>
          </w:p>
        </w:tc>
        <w:tc>
          <w:tcPr>
            <w:tcW w:w="3402" w:type="dxa"/>
          </w:tcPr>
          <w:p w:rsidR="00826A1B" w:rsidRPr="008F773A" w:rsidRDefault="00826A1B" w:rsidP="00CF45A6">
            <w:pPr>
              <w:jc w:val="center"/>
              <w:rPr>
                <w:rFonts w:ascii="Times New Roman" w:hAnsi="Times New Roman"/>
                <w:lang w:val="fr-FR"/>
              </w:rPr>
            </w:pPr>
          </w:p>
          <w:p w:rsidR="00930C73" w:rsidRPr="008F773A" w:rsidRDefault="00930C73" w:rsidP="00930C73">
            <w:pPr>
              <w:jc w:val="both"/>
              <w:rPr>
                <w:rFonts w:ascii="Times New Roman" w:hAnsi="Times New Roman"/>
                <w:lang w:val="fr-FR"/>
              </w:rPr>
            </w:pPr>
            <w:r w:rsidRPr="008F773A">
              <w:rPr>
                <w:rFonts w:ascii="Times New Roman" w:hAnsi="Times New Roman"/>
                <w:lang w:val="fr-FR"/>
              </w:rPr>
              <w:t>Nu se acceptă. Conform art. 11 (e) a HG Nr. 1230 din 24.10.2006 cu privire la aprobarea Metodologiei de analiză a impactului de reglementare şi monitorizare a eficienţei actului de reglementare, consultările publice conţin o etapă prin plasarea proiectului actului normativ şi a analizei finale pe pagina web a autorităţii administratiei publice pentru consultări publice.</w:t>
            </w:r>
          </w:p>
          <w:p w:rsidR="00930C73" w:rsidRPr="008F773A" w:rsidRDefault="00930C73" w:rsidP="00930C73">
            <w:pPr>
              <w:jc w:val="both"/>
              <w:rPr>
                <w:rFonts w:ascii="Times New Roman" w:hAnsi="Times New Roman"/>
                <w:lang w:val="fr-FR"/>
              </w:rPr>
            </w:pPr>
          </w:p>
          <w:p w:rsidR="00930C73" w:rsidRPr="008F773A" w:rsidRDefault="00930C73" w:rsidP="00930C73">
            <w:pPr>
              <w:jc w:val="both"/>
              <w:rPr>
                <w:rFonts w:ascii="Times New Roman" w:hAnsi="Times New Roman"/>
                <w:lang w:val="fr-FR"/>
              </w:rPr>
            </w:pPr>
            <w:r w:rsidRPr="008F773A">
              <w:rPr>
                <w:rFonts w:ascii="Times New Roman" w:hAnsi="Times New Roman"/>
                <w:lang w:val="fr-FR"/>
              </w:rPr>
              <w:t xml:space="preserve">Conform art. 9 a Legii Nr. 239 din 13.11.2008 privind transparenţa în procesul decizional, conform  HG Nr. 1230 din 24.10.2006 cu privire la aprobarea Metodologiei de analiză a impactului de reglementare şi monitorizare a eficienţei actului de reglementare,  conform art. 5, p.3 a CCCT şi conform Legii Nr. 16 din 15.02.2008 cu privire la Conflictul </w:t>
            </w:r>
            <w:proofErr w:type="gramStart"/>
            <w:r w:rsidRPr="008F773A">
              <w:rPr>
                <w:rFonts w:ascii="Times New Roman" w:hAnsi="Times New Roman"/>
                <w:lang w:val="fr-FR"/>
              </w:rPr>
              <w:t>de interese</w:t>
            </w:r>
            <w:proofErr w:type="gramEnd"/>
            <w:r w:rsidRPr="008F773A">
              <w:rPr>
                <w:rFonts w:ascii="Times New Roman" w:hAnsi="Times New Roman"/>
                <w:lang w:val="fr-FR"/>
              </w:rPr>
              <w:t xml:space="preserve">, MS nu este obligat să organizeze consultări, şedinţe separate cu reprezentanţii industriei tutunului. </w:t>
            </w:r>
          </w:p>
          <w:p w:rsidR="00930C73" w:rsidRPr="008F773A" w:rsidRDefault="00930C73" w:rsidP="00930C73">
            <w:pPr>
              <w:jc w:val="both"/>
              <w:rPr>
                <w:rFonts w:ascii="Times New Roman" w:hAnsi="Times New Roman"/>
                <w:lang w:val="fr-FR"/>
              </w:rPr>
            </w:pPr>
          </w:p>
          <w:p w:rsidR="00930C73" w:rsidRPr="008F773A" w:rsidRDefault="00930C73" w:rsidP="00930C73">
            <w:pPr>
              <w:jc w:val="both"/>
              <w:rPr>
                <w:rFonts w:ascii="Times New Roman" w:hAnsi="Times New Roman"/>
                <w:lang w:val="fr-FR"/>
              </w:rPr>
            </w:pPr>
            <w:r w:rsidRPr="008F773A">
              <w:rPr>
                <w:rFonts w:ascii="Times New Roman" w:hAnsi="Times New Roman"/>
                <w:lang w:val="fr-FR"/>
              </w:rPr>
              <w:t xml:space="preserve">Dar în scopul facilitării procesului de </w:t>
            </w:r>
            <w:r w:rsidRPr="008F773A">
              <w:rPr>
                <w:rFonts w:ascii="Times New Roman" w:hAnsi="Times New Roman"/>
                <w:lang w:val="fr-FR"/>
              </w:rPr>
              <w:lastRenderedPageBreak/>
              <w:t xml:space="preserve">perfecţionare a documentului </w:t>
            </w:r>
            <w:r w:rsidRPr="008F773A">
              <w:rPr>
                <w:rFonts w:ascii="Cambria Math" w:hAnsi="Cambria Math" w:cs="Cambria Math"/>
                <w:lang w:val="fr-FR"/>
              </w:rPr>
              <w:t>ș</w:t>
            </w:r>
            <w:r w:rsidRPr="008F773A">
              <w:rPr>
                <w:rFonts w:ascii="Times New Roman" w:hAnsi="Times New Roman"/>
                <w:lang w:val="fr-FR"/>
              </w:rPr>
              <w:t xml:space="preserve">i a luării în consideraţie a recomandărilor expertului şi ale GL </w:t>
            </w:r>
            <w:r w:rsidRPr="008F773A">
              <w:rPr>
                <w:rFonts w:ascii="Times New Roman" w:hAnsi="Times New Roman"/>
                <w:shd w:val="clear" w:color="auto" w:fill="FFFFFF"/>
                <w:lang w:val="fr-FR"/>
              </w:rPr>
              <w:t>pentru reglementarea activităţii de întreprinzător</w:t>
            </w:r>
            <w:r w:rsidRPr="008F773A">
              <w:rPr>
                <w:rStyle w:val="apple-converted-space"/>
                <w:rFonts w:ascii="Times New Roman" w:hAnsi="Times New Roman"/>
                <w:shd w:val="clear" w:color="auto" w:fill="FFFFFF"/>
                <w:lang w:val="fr-FR"/>
              </w:rPr>
              <w:t> reprezentan</w:t>
            </w:r>
            <w:r w:rsidRPr="008F773A">
              <w:rPr>
                <w:rStyle w:val="apple-converted-space"/>
                <w:rFonts w:ascii="Times New Roman" w:hAnsi="Times New Roman"/>
                <w:shd w:val="clear" w:color="auto" w:fill="FFFFFF"/>
                <w:lang w:val="ro-RO"/>
              </w:rPr>
              <w:t>ţii industriei tutunului au fost invitaţi la Şedinţa GL din 19 august 2013, la care au fost prezenţi diver</w:t>
            </w:r>
            <w:r w:rsidRPr="008F773A">
              <w:rPr>
                <w:rStyle w:val="apple-converted-space"/>
                <w:rFonts w:ascii="Cambria Math" w:hAnsi="Cambria Math" w:cs="Cambria Math"/>
                <w:shd w:val="clear" w:color="auto" w:fill="FFFFFF"/>
                <w:lang w:val="ro-RO"/>
              </w:rPr>
              <w:t>ș</w:t>
            </w:r>
            <w:r w:rsidRPr="008F773A">
              <w:rPr>
                <w:rStyle w:val="apple-converted-space"/>
                <w:rFonts w:ascii="Times New Roman" w:hAnsi="Times New Roman"/>
                <w:shd w:val="clear" w:color="auto" w:fill="FFFFFF"/>
                <w:lang w:val="ro-RO"/>
              </w:rPr>
              <w:t>i reprezentanţi ai instituţiilor publice, ale societăţii civile, dar nu s-au prezentat. Procesul-verbal al Şedinţei GL e anexat.</w:t>
            </w:r>
          </w:p>
          <w:p w:rsidR="004511A5" w:rsidRPr="008F773A" w:rsidRDefault="004511A5" w:rsidP="00CF45A6">
            <w:pPr>
              <w:jc w:val="center"/>
              <w:rPr>
                <w:rFonts w:ascii="Times New Roman" w:hAnsi="Times New Roman"/>
                <w:color w:val="222222"/>
                <w:shd w:val="clear" w:color="auto" w:fill="FFFFFF"/>
                <w:lang w:val="fr-FR"/>
              </w:rPr>
            </w:pPr>
          </w:p>
        </w:tc>
      </w:tr>
      <w:tr w:rsidR="004511A5" w:rsidRPr="008F773A" w:rsidTr="008303F9">
        <w:tc>
          <w:tcPr>
            <w:tcW w:w="2518" w:type="dxa"/>
          </w:tcPr>
          <w:p w:rsidR="004511A5" w:rsidRPr="008F773A" w:rsidRDefault="004511A5" w:rsidP="00581281">
            <w:pPr>
              <w:autoSpaceDE w:val="0"/>
              <w:autoSpaceDN w:val="0"/>
              <w:adjustRightInd w:val="0"/>
              <w:ind w:firstLine="425"/>
              <w:rPr>
                <w:rFonts w:ascii="Times New Roman" w:hAnsi="Times New Roman"/>
                <w:b/>
                <w:bCs/>
                <w:lang w:val="ro-RO"/>
              </w:rPr>
            </w:pPr>
          </w:p>
          <w:p w:rsidR="004511A5" w:rsidRPr="008F773A" w:rsidRDefault="004511A5" w:rsidP="00B45E49">
            <w:pPr>
              <w:autoSpaceDE w:val="0"/>
              <w:autoSpaceDN w:val="0"/>
              <w:adjustRightInd w:val="0"/>
              <w:rPr>
                <w:rFonts w:ascii="Times New Roman" w:hAnsi="Times New Roman"/>
                <w:b/>
                <w:bCs/>
                <w:lang w:val="ro-RO"/>
              </w:rPr>
            </w:pPr>
            <w:r w:rsidRPr="008F773A">
              <w:rPr>
                <w:rFonts w:ascii="Times New Roman" w:hAnsi="Times New Roman"/>
                <w:b/>
                <w:bCs/>
                <w:lang w:val="ro-RO"/>
              </w:rPr>
              <w:t>Op</w:t>
            </w:r>
            <w:r w:rsidRPr="008F773A">
              <w:rPr>
                <w:rFonts w:ascii="Cambria Math" w:hAnsi="Cambria Math" w:cs="Cambria Math"/>
                <w:b/>
                <w:bCs/>
                <w:lang w:val="ro-RO"/>
              </w:rPr>
              <w:t>ț</w:t>
            </w:r>
            <w:r w:rsidRPr="008F773A">
              <w:rPr>
                <w:rFonts w:ascii="Times New Roman" w:hAnsi="Times New Roman"/>
                <w:b/>
                <w:bCs/>
                <w:lang w:val="ro-RO"/>
              </w:rPr>
              <w:t>iunile propuse</w:t>
            </w:r>
          </w:p>
          <w:p w:rsidR="004511A5" w:rsidRPr="008F773A" w:rsidRDefault="004511A5" w:rsidP="00B45E49">
            <w:pPr>
              <w:jc w:val="both"/>
              <w:rPr>
                <w:rFonts w:ascii="Times New Roman" w:hAnsi="Times New Roman"/>
                <w:b/>
                <w:bCs/>
                <w:iCs/>
                <w:lang w:val="ro-RO"/>
              </w:rPr>
            </w:pPr>
            <w:r w:rsidRPr="008F773A">
              <w:rPr>
                <w:rFonts w:ascii="Times New Roman" w:hAnsi="Times New Roman"/>
                <w:b/>
                <w:bCs/>
                <w:iCs/>
                <w:lang w:val="ro-RO"/>
              </w:rPr>
              <w:t>Problema 8. Protec</w:t>
            </w:r>
            <w:r w:rsidRPr="008F773A">
              <w:rPr>
                <w:rFonts w:ascii="Cambria Math" w:hAnsi="Cambria Math" w:cs="Cambria Math"/>
                <w:b/>
                <w:bCs/>
                <w:iCs/>
                <w:lang w:val="ro-RO"/>
              </w:rPr>
              <w:t>ț</w:t>
            </w:r>
            <w:r w:rsidRPr="008F773A">
              <w:rPr>
                <w:rFonts w:ascii="Times New Roman" w:hAnsi="Times New Roman"/>
                <w:b/>
                <w:bCs/>
                <w:iCs/>
                <w:lang w:val="ro-RO"/>
              </w:rPr>
              <w:t>ia contra expunerii la fumul de tutun</w:t>
            </w:r>
          </w:p>
          <w:p w:rsidR="004511A5" w:rsidRPr="008F773A" w:rsidRDefault="004511A5" w:rsidP="00581281">
            <w:pPr>
              <w:autoSpaceDE w:val="0"/>
              <w:autoSpaceDN w:val="0"/>
              <w:adjustRightInd w:val="0"/>
              <w:ind w:firstLine="425"/>
              <w:rPr>
                <w:rFonts w:ascii="Times New Roman" w:hAnsi="Times New Roman"/>
                <w:b/>
                <w:bCs/>
                <w:lang w:val="ro-RO"/>
              </w:rPr>
            </w:pPr>
          </w:p>
        </w:tc>
        <w:tc>
          <w:tcPr>
            <w:tcW w:w="6521" w:type="dxa"/>
          </w:tcPr>
          <w:p w:rsidR="004511A5" w:rsidRPr="008F773A" w:rsidRDefault="004511A5" w:rsidP="00C01C6E">
            <w:pPr>
              <w:jc w:val="both"/>
              <w:rPr>
                <w:rFonts w:ascii="Times New Roman" w:hAnsi="Times New Roman"/>
                <w:lang w:val="ro-RO"/>
              </w:rPr>
            </w:pPr>
          </w:p>
          <w:p w:rsidR="004511A5" w:rsidRPr="008F773A" w:rsidRDefault="004511A5" w:rsidP="00C01C6E">
            <w:pPr>
              <w:jc w:val="both"/>
              <w:rPr>
                <w:rFonts w:ascii="Times New Roman" w:hAnsi="Times New Roman"/>
                <w:lang w:val="ro-RO"/>
              </w:rPr>
            </w:pPr>
            <w:r w:rsidRPr="008F773A">
              <w:rPr>
                <w:rFonts w:ascii="Times New Roman" w:hAnsi="Times New Roman"/>
                <w:lang w:val="ro-RO"/>
              </w:rPr>
              <w:t>Reiterare comentariu similar</w:t>
            </w:r>
          </w:p>
          <w:p w:rsidR="004511A5" w:rsidRPr="008F773A" w:rsidRDefault="004511A5" w:rsidP="00B45E49">
            <w:pPr>
              <w:jc w:val="both"/>
              <w:rPr>
                <w:rFonts w:ascii="Times New Roman" w:hAnsi="Times New Roman"/>
                <w:lang w:val="ro-RO"/>
              </w:rPr>
            </w:pPr>
            <w:r w:rsidRPr="008F773A">
              <w:rPr>
                <w:rFonts w:ascii="Times New Roman" w:hAnsi="Times New Roman"/>
                <w:lang w:val="ro-RO"/>
              </w:rPr>
              <w:t>Companiile producătoare de produse din tutun nu sunt împotriva măsurilor privind protejarea populaţiei împotriva expunerii la fumul de tutun. De asemenea încurajează respectarea legisla</w:t>
            </w:r>
            <w:r w:rsidRPr="008F773A">
              <w:rPr>
                <w:rFonts w:ascii="Cambria Math" w:hAnsi="Cambria Math" w:cs="Cambria Math"/>
                <w:lang w:val="ro-RO"/>
              </w:rPr>
              <w:t>ț</w:t>
            </w:r>
            <w:r w:rsidRPr="008F773A">
              <w:rPr>
                <w:rFonts w:ascii="Times New Roman" w:hAnsi="Times New Roman"/>
                <w:lang w:val="ro-RO"/>
              </w:rPr>
              <w:t xml:space="preserve">iei cu privire la fumatul în locurile publice. Legea 278 deja reglementează acest domeniu.. </w:t>
            </w:r>
          </w:p>
          <w:p w:rsidR="004511A5" w:rsidRPr="008F773A" w:rsidRDefault="004511A5" w:rsidP="00B45E49">
            <w:pPr>
              <w:jc w:val="both"/>
              <w:rPr>
                <w:rFonts w:ascii="Times New Roman" w:hAnsi="Times New Roman"/>
                <w:lang w:val="ro-RO"/>
              </w:rPr>
            </w:pPr>
            <w:r w:rsidRPr="008F773A">
              <w:rPr>
                <w:rFonts w:ascii="Times New Roman" w:hAnsi="Times New Roman"/>
                <w:lang w:val="ro-RO"/>
              </w:rPr>
              <w:t>În op</w:t>
            </w:r>
            <w:r w:rsidRPr="008F773A">
              <w:rPr>
                <w:rFonts w:ascii="Cambria Math" w:hAnsi="Cambria Math" w:cs="Cambria Math"/>
                <w:lang w:val="ro-RO"/>
              </w:rPr>
              <w:t>ț</w:t>
            </w:r>
            <w:r w:rsidRPr="008F773A">
              <w:rPr>
                <w:rFonts w:ascii="Times New Roman" w:hAnsi="Times New Roman"/>
                <w:lang w:val="ro-RO"/>
              </w:rPr>
              <w:t>iunea propusă nu se în</w:t>
            </w:r>
            <w:r w:rsidRPr="008F773A">
              <w:rPr>
                <w:rFonts w:ascii="Cambria Math" w:hAnsi="Cambria Math" w:cs="Cambria Math"/>
                <w:lang w:val="ro-RO"/>
              </w:rPr>
              <w:t>ț</w:t>
            </w:r>
            <w:r w:rsidRPr="008F773A">
              <w:rPr>
                <w:rFonts w:ascii="Times New Roman" w:hAnsi="Times New Roman"/>
                <w:lang w:val="ro-RO"/>
              </w:rPr>
              <w:t>elege ce sunt spa</w:t>
            </w:r>
            <w:r w:rsidRPr="008F773A">
              <w:rPr>
                <w:rFonts w:ascii="Cambria Math" w:hAnsi="Cambria Math" w:cs="Cambria Math"/>
                <w:lang w:val="ro-RO"/>
              </w:rPr>
              <w:t>ț</w:t>
            </w:r>
            <w:r w:rsidR="00A76112" w:rsidRPr="008F773A">
              <w:rPr>
                <w:rFonts w:ascii="Times New Roman" w:hAnsi="Times New Roman"/>
                <w:lang w:val="ro-RO"/>
              </w:rPr>
              <w:t>ii semiîn</w:t>
            </w:r>
            <w:r w:rsidRPr="008F773A">
              <w:rPr>
                <w:rFonts w:ascii="Times New Roman" w:hAnsi="Times New Roman"/>
                <w:lang w:val="ro-RO"/>
              </w:rPr>
              <w:t xml:space="preserve">chise </w:t>
            </w:r>
            <w:r w:rsidRPr="008F773A">
              <w:rPr>
                <w:rFonts w:ascii="Cambria Math" w:hAnsi="Cambria Math" w:cs="Cambria Math"/>
                <w:lang w:val="ro-RO"/>
              </w:rPr>
              <w:t>ș</w:t>
            </w:r>
            <w:r w:rsidRPr="008F773A">
              <w:rPr>
                <w:rFonts w:ascii="Times New Roman" w:hAnsi="Times New Roman"/>
                <w:lang w:val="ro-RO"/>
              </w:rPr>
              <w:t>i alte spa</w:t>
            </w:r>
            <w:r w:rsidRPr="008F773A">
              <w:rPr>
                <w:rFonts w:ascii="Cambria Math" w:hAnsi="Cambria Math" w:cs="Cambria Math"/>
                <w:lang w:val="ro-RO"/>
              </w:rPr>
              <w:t>ț</w:t>
            </w:r>
            <w:r w:rsidRPr="008F773A">
              <w:rPr>
                <w:rFonts w:ascii="Times New Roman" w:hAnsi="Times New Roman"/>
                <w:lang w:val="ro-RO"/>
              </w:rPr>
              <w:t>ii publice.</w:t>
            </w:r>
          </w:p>
          <w:p w:rsidR="004D29A3" w:rsidRPr="008F773A" w:rsidRDefault="004D29A3" w:rsidP="00B45E49">
            <w:pPr>
              <w:jc w:val="both"/>
              <w:rPr>
                <w:rFonts w:ascii="Times New Roman" w:hAnsi="Times New Roman"/>
                <w:lang w:val="ro-RO"/>
              </w:rPr>
            </w:pPr>
          </w:p>
          <w:p w:rsidR="004511A5" w:rsidRPr="008F773A" w:rsidRDefault="004511A5" w:rsidP="00B45E49">
            <w:pPr>
              <w:jc w:val="both"/>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Se impune definirea spa</w:t>
            </w:r>
            <w:r w:rsidRPr="008F773A">
              <w:rPr>
                <w:rFonts w:ascii="Cambria Math" w:hAnsi="Cambria Math" w:cs="Cambria Math"/>
                <w:lang w:val="ro-RO"/>
              </w:rPr>
              <w:t>ț</w:t>
            </w:r>
            <w:r w:rsidRPr="008F773A">
              <w:rPr>
                <w:rFonts w:ascii="Times New Roman" w:hAnsi="Times New Roman"/>
                <w:lang w:val="ro-RO"/>
              </w:rPr>
              <w:t xml:space="preserve">iilor semiînchise </w:t>
            </w:r>
            <w:r w:rsidRPr="008F773A">
              <w:rPr>
                <w:rFonts w:ascii="Cambria Math" w:hAnsi="Cambria Math" w:cs="Cambria Math"/>
                <w:lang w:val="ro-RO"/>
              </w:rPr>
              <w:t>ș</w:t>
            </w:r>
            <w:r w:rsidRPr="008F773A">
              <w:rPr>
                <w:rFonts w:ascii="Times New Roman" w:hAnsi="Times New Roman"/>
                <w:lang w:val="ro-RO"/>
              </w:rPr>
              <w:t>i altor spa</w:t>
            </w:r>
            <w:r w:rsidRPr="008F773A">
              <w:rPr>
                <w:rFonts w:ascii="Cambria Math" w:hAnsi="Cambria Math" w:cs="Cambria Math"/>
                <w:lang w:val="ro-RO"/>
              </w:rPr>
              <w:t>ț</w:t>
            </w:r>
            <w:r w:rsidRPr="008F773A">
              <w:rPr>
                <w:rFonts w:ascii="Times New Roman" w:hAnsi="Times New Roman"/>
                <w:lang w:val="ro-RO"/>
              </w:rPr>
              <w:t xml:space="preserve">ii publice precum </w:t>
            </w:r>
            <w:r w:rsidRPr="008F773A">
              <w:rPr>
                <w:rFonts w:ascii="Cambria Math" w:hAnsi="Cambria Math" w:cs="Cambria Math"/>
                <w:lang w:val="ro-RO"/>
              </w:rPr>
              <w:t>ș</w:t>
            </w:r>
            <w:r w:rsidRPr="008F773A">
              <w:rPr>
                <w:rFonts w:ascii="Times New Roman" w:hAnsi="Times New Roman"/>
                <w:lang w:val="ro-RO"/>
              </w:rPr>
              <w:t>i a op</w:t>
            </w:r>
            <w:r w:rsidRPr="008F773A">
              <w:rPr>
                <w:rFonts w:ascii="Cambria Math" w:hAnsi="Cambria Math" w:cs="Cambria Math"/>
                <w:lang w:val="ro-RO"/>
              </w:rPr>
              <w:t>ț</w:t>
            </w:r>
            <w:r w:rsidRPr="008F773A">
              <w:rPr>
                <w:rFonts w:ascii="Times New Roman" w:hAnsi="Times New Roman"/>
                <w:lang w:val="ro-RO"/>
              </w:rPr>
              <w:t xml:space="preserve">iunii propuse avînd în vedere că Legea 278 deja reglementează domeniul în cauză, </w:t>
            </w:r>
            <w:r w:rsidRPr="008F773A">
              <w:rPr>
                <w:rFonts w:ascii="Cambria Math" w:hAnsi="Cambria Math" w:cs="Cambria Math"/>
                <w:lang w:val="ro-RO"/>
              </w:rPr>
              <w:t>ș</w:t>
            </w:r>
            <w:r w:rsidRPr="008F773A">
              <w:rPr>
                <w:rFonts w:ascii="Times New Roman" w:hAnsi="Times New Roman"/>
                <w:lang w:val="ro-RO"/>
              </w:rPr>
              <w:t xml:space="preserve">i analizând </w:t>
            </w:r>
            <w:r w:rsidRPr="008F773A">
              <w:rPr>
                <w:rFonts w:ascii="Cambria Math" w:hAnsi="Cambria Math" w:cs="Cambria Math"/>
                <w:lang w:val="ro-RO"/>
              </w:rPr>
              <w:t>ș</w:t>
            </w:r>
            <w:r w:rsidRPr="008F773A">
              <w:rPr>
                <w:rFonts w:ascii="Times New Roman" w:hAnsi="Times New Roman"/>
                <w:lang w:val="ro-RO"/>
              </w:rPr>
              <w:t>i alte solu</w:t>
            </w:r>
            <w:r w:rsidRPr="008F773A">
              <w:rPr>
                <w:rFonts w:ascii="Cambria Math" w:hAnsi="Cambria Math" w:cs="Cambria Math"/>
                <w:lang w:val="ro-RO"/>
              </w:rPr>
              <w:t>ț</w:t>
            </w:r>
            <w:r w:rsidRPr="008F773A">
              <w:rPr>
                <w:rFonts w:ascii="Times New Roman" w:hAnsi="Times New Roman"/>
                <w:lang w:val="ro-RO"/>
              </w:rPr>
              <w:t>ii:</w:t>
            </w:r>
          </w:p>
          <w:p w:rsidR="004511A5" w:rsidRPr="008F773A" w:rsidRDefault="004511A5" w:rsidP="00B45E49">
            <w:pPr>
              <w:jc w:val="both"/>
              <w:rPr>
                <w:rFonts w:ascii="Times New Roman" w:hAnsi="Times New Roman"/>
                <w:lang w:val="ro-RO"/>
              </w:rPr>
            </w:pPr>
            <w:r w:rsidRPr="008F773A">
              <w:rPr>
                <w:rFonts w:ascii="Times New Roman" w:hAnsi="Times New Roman"/>
                <w:lang w:val="ro-RO"/>
              </w:rPr>
              <w:t>Solu</w:t>
            </w:r>
            <w:r w:rsidRPr="008F773A">
              <w:rPr>
                <w:rFonts w:ascii="Cambria Math" w:hAnsi="Cambria Math" w:cs="Cambria Math"/>
                <w:lang w:val="ro-RO"/>
              </w:rPr>
              <w:t>ț</w:t>
            </w:r>
            <w:r w:rsidRPr="008F773A">
              <w:rPr>
                <w:rFonts w:ascii="Times New Roman" w:hAnsi="Times New Roman"/>
                <w:lang w:val="ro-RO"/>
              </w:rPr>
              <w:t xml:space="preserve">ii practice </w:t>
            </w:r>
            <w:r w:rsidRPr="008F773A">
              <w:rPr>
                <w:rFonts w:ascii="Cambria Math" w:hAnsi="Cambria Math" w:cs="Cambria Math"/>
                <w:lang w:val="ro-RO"/>
              </w:rPr>
              <w:t>ș</w:t>
            </w:r>
            <w:r w:rsidRPr="008F773A">
              <w:rPr>
                <w:rFonts w:ascii="Times New Roman" w:hAnsi="Times New Roman"/>
                <w:lang w:val="ro-RO"/>
              </w:rPr>
              <w:t>i eficiente care ar cuprinde interesele legitime ale celor care nu doresc să fie expu</w:t>
            </w:r>
            <w:r w:rsidRPr="008F773A">
              <w:rPr>
                <w:rFonts w:ascii="Cambria Math" w:hAnsi="Cambria Math" w:cs="Cambria Math"/>
                <w:lang w:val="ro-RO"/>
              </w:rPr>
              <w:t>ș</w:t>
            </w:r>
            <w:r w:rsidRPr="008F773A">
              <w:rPr>
                <w:rFonts w:ascii="Times New Roman" w:hAnsi="Times New Roman"/>
                <w:lang w:val="ro-RO"/>
              </w:rPr>
              <w:t>i unui mediu ce con</w:t>
            </w:r>
            <w:r w:rsidRPr="008F773A">
              <w:rPr>
                <w:rFonts w:ascii="Cambria Math" w:hAnsi="Cambria Math" w:cs="Cambria Math"/>
                <w:lang w:val="ro-RO"/>
              </w:rPr>
              <w:t>ț</w:t>
            </w:r>
            <w:r w:rsidRPr="008F773A">
              <w:rPr>
                <w:rFonts w:ascii="Times New Roman" w:hAnsi="Times New Roman"/>
                <w:lang w:val="ro-RO"/>
              </w:rPr>
              <w:t xml:space="preserve">ine fum de tutun, dar </w:t>
            </w:r>
            <w:r w:rsidRPr="008F773A">
              <w:rPr>
                <w:rFonts w:ascii="Cambria Math" w:hAnsi="Cambria Math" w:cs="Cambria Math"/>
                <w:lang w:val="ro-RO"/>
              </w:rPr>
              <w:t>ș</w:t>
            </w:r>
            <w:r w:rsidRPr="008F773A">
              <w:rPr>
                <w:rFonts w:ascii="Times New Roman" w:hAnsi="Times New Roman"/>
                <w:lang w:val="ro-RO"/>
              </w:rPr>
              <w:t>i ale celor care doresc să fumeze în locuri publice, în mod tradiţional interesele adulţilor şi proprietarilor de afaceri care doresc să aibă un rol în a decide cum să pună în aplicare soluţiile care ar func</w:t>
            </w:r>
            <w:r w:rsidRPr="008F773A">
              <w:rPr>
                <w:rFonts w:ascii="Cambria Math" w:hAnsi="Cambria Math" w:cs="Cambria Math"/>
                <w:lang w:val="ro-RO"/>
              </w:rPr>
              <w:t>ț</w:t>
            </w:r>
            <w:r w:rsidRPr="008F773A">
              <w:rPr>
                <w:rFonts w:ascii="Times New Roman" w:hAnsi="Times New Roman"/>
                <w:lang w:val="ro-RO"/>
              </w:rPr>
              <w:t>iona pentru clienţii şi angajaţii lor.</w:t>
            </w:r>
          </w:p>
          <w:p w:rsidR="004511A5" w:rsidRPr="008F773A" w:rsidRDefault="004511A5" w:rsidP="00B45E49">
            <w:pPr>
              <w:jc w:val="both"/>
              <w:rPr>
                <w:rFonts w:ascii="Times New Roman" w:hAnsi="Times New Roman"/>
                <w:lang w:val="ro-RO"/>
              </w:rPr>
            </w:pPr>
          </w:p>
          <w:p w:rsidR="004511A5" w:rsidRPr="008F773A" w:rsidRDefault="004511A5" w:rsidP="00B45E49">
            <w:pPr>
              <w:jc w:val="both"/>
              <w:rPr>
                <w:rFonts w:ascii="Times New Roman" w:hAnsi="Times New Roman"/>
                <w:lang w:val="ro-RO"/>
              </w:rPr>
            </w:pPr>
            <w:r w:rsidRPr="008F773A">
              <w:rPr>
                <w:rFonts w:ascii="Times New Roman" w:hAnsi="Times New Roman"/>
                <w:lang w:val="ro-RO"/>
              </w:rPr>
              <w:t>Solu</w:t>
            </w:r>
            <w:r w:rsidRPr="008F773A">
              <w:rPr>
                <w:rFonts w:ascii="Cambria Math" w:hAnsi="Cambria Math" w:cs="Cambria Math"/>
                <w:lang w:val="ro-RO"/>
              </w:rPr>
              <w:t>ț</w:t>
            </w:r>
            <w:r w:rsidRPr="008F773A">
              <w:rPr>
                <w:rFonts w:ascii="Times New Roman" w:hAnsi="Times New Roman"/>
                <w:lang w:val="ro-RO"/>
              </w:rPr>
              <w:t>iile care nu se bazează pe interdic</w:t>
            </w:r>
            <w:r w:rsidRPr="008F773A">
              <w:rPr>
                <w:rFonts w:ascii="Cambria Math" w:hAnsi="Cambria Math" w:cs="Cambria Math"/>
                <w:lang w:val="ro-RO"/>
              </w:rPr>
              <w:t>ț</w:t>
            </w:r>
            <w:r w:rsidRPr="008F773A">
              <w:rPr>
                <w:rFonts w:ascii="Times New Roman" w:hAnsi="Times New Roman"/>
                <w:lang w:val="ro-RO"/>
              </w:rPr>
              <w:t>ii au fost adoptate cu succes în mai multe ora</w:t>
            </w:r>
            <w:r w:rsidRPr="008F773A">
              <w:rPr>
                <w:rFonts w:ascii="Cambria Math" w:hAnsi="Cambria Math" w:cs="Cambria Math"/>
                <w:lang w:val="ro-RO"/>
              </w:rPr>
              <w:t>ș</w:t>
            </w:r>
            <w:r w:rsidRPr="008F773A">
              <w:rPr>
                <w:rFonts w:ascii="Times New Roman" w:hAnsi="Times New Roman"/>
                <w:lang w:val="ro-RO"/>
              </w:rPr>
              <w:t xml:space="preserve">e </w:t>
            </w:r>
            <w:r w:rsidRPr="008F773A">
              <w:rPr>
                <w:rFonts w:ascii="Cambria Math" w:hAnsi="Cambria Math" w:cs="Cambria Math"/>
                <w:lang w:val="ro-RO"/>
              </w:rPr>
              <w:t>ș</w:t>
            </w:r>
            <w:r w:rsidRPr="008F773A">
              <w:rPr>
                <w:rFonts w:ascii="Times New Roman" w:hAnsi="Times New Roman"/>
                <w:lang w:val="ro-RO"/>
              </w:rPr>
              <w:t xml:space="preserve">i </w:t>
            </w:r>
            <w:r w:rsidRPr="008F773A">
              <w:rPr>
                <w:rFonts w:ascii="Cambria Math" w:hAnsi="Cambria Math" w:cs="Cambria Math"/>
                <w:lang w:val="ro-RO"/>
              </w:rPr>
              <w:t>ț</w:t>
            </w:r>
            <w:r w:rsidRPr="008F773A">
              <w:rPr>
                <w:rFonts w:ascii="Times New Roman" w:hAnsi="Times New Roman"/>
                <w:lang w:val="ro-RO"/>
              </w:rPr>
              <w:t>ări din întreaga lume. Astfel de solu</w:t>
            </w:r>
            <w:r w:rsidRPr="008F773A">
              <w:rPr>
                <w:rFonts w:ascii="Cambria Math" w:hAnsi="Cambria Math" w:cs="Cambria Math"/>
                <w:lang w:val="ro-RO"/>
              </w:rPr>
              <w:t>ț</w:t>
            </w:r>
            <w:r w:rsidRPr="008F773A">
              <w:rPr>
                <w:rFonts w:ascii="Times New Roman" w:hAnsi="Times New Roman"/>
                <w:lang w:val="ro-RO"/>
              </w:rPr>
              <w:t>ii pot include, fie singure, fie în combina</w:t>
            </w:r>
            <w:r w:rsidRPr="008F773A">
              <w:rPr>
                <w:rFonts w:ascii="Cambria Math" w:hAnsi="Cambria Math" w:cs="Cambria Math"/>
                <w:lang w:val="ro-RO"/>
              </w:rPr>
              <w:t>ț</w:t>
            </w:r>
            <w:r w:rsidRPr="008F773A">
              <w:rPr>
                <w:rFonts w:ascii="Times New Roman" w:hAnsi="Times New Roman"/>
                <w:lang w:val="ro-RO"/>
              </w:rPr>
              <w:t>ie, sub formă de legisla</w:t>
            </w:r>
            <w:r w:rsidRPr="008F773A">
              <w:rPr>
                <w:rFonts w:ascii="Cambria Math" w:hAnsi="Cambria Math" w:cs="Cambria Math"/>
                <w:lang w:val="ro-RO"/>
              </w:rPr>
              <w:t>ț</w:t>
            </w:r>
            <w:r w:rsidRPr="008F773A">
              <w:rPr>
                <w:rFonts w:ascii="Times New Roman" w:hAnsi="Times New Roman"/>
                <w:lang w:val="ro-RO"/>
              </w:rPr>
              <w:t>ia sau reglementare voluntară:</w:t>
            </w:r>
          </w:p>
          <w:p w:rsidR="004511A5" w:rsidRPr="008F773A" w:rsidRDefault="004511A5" w:rsidP="00B45E49">
            <w:pPr>
              <w:pStyle w:val="ListParagraph"/>
              <w:numPr>
                <w:ilvl w:val="0"/>
                <w:numId w:val="13"/>
              </w:numPr>
              <w:tabs>
                <w:tab w:val="clear" w:pos="720"/>
                <w:tab w:val="num" w:pos="252"/>
              </w:tabs>
              <w:ind w:left="72" w:firstLine="0"/>
              <w:jc w:val="both"/>
              <w:rPr>
                <w:rFonts w:ascii="Times New Roman" w:hAnsi="Times New Roman"/>
                <w:lang w:val="ro-RO"/>
              </w:rPr>
            </w:pPr>
            <w:r w:rsidRPr="008F773A">
              <w:rPr>
                <w:rFonts w:ascii="Times New Roman" w:hAnsi="Times New Roman"/>
                <w:lang w:val="ro-RO"/>
              </w:rPr>
              <w:t>Elaborarea unei politici de fumat la locurile de muncă care să favorizeze nefumătorii.</w:t>
            </w:r>
          </w:p>
          <w:p w:rsidR="004511A5" w:rsidRPr="008F773A" w:rsidRDefault="004511A5" w:rsidP="00B45E49">
            <w:pPr>
              <w:pStyle w:val="ListParagraph"/>
              <w:numPr>
                <w:ilvl w:val="0"/>
                <w:numId w:val="13"/>
              </w:numPr>
              <w:tabs>
                <w:tab w:val="clear" w:pos="720"/>
                <w:tab w:val="num" w:pos="252"/>
              </w:tabs>
              <w:ind w:left="72" w:firstLine="0"/>
              <w:jc w:val="both"/>
              <w:rPr>
                <w:rFonts w:ascii="Times New Roman" w:hAnsi="Times New Roman"/>
                <w:lang w:val="ro-RO"/>
              </w:rPr>
            </w:pPr>
            <w:r w:rsidRPr="008F773A">
              <w:rPr>
                <w:rFonts w:ascii="Times New Roman" w:hAnsi="Times New Roman"/>
                <w:lang w:val="ro-RO"/>
              </w:rPr>
              <w:t>Desemnarea clară a zonelor pentru fumători.</w:t>
            </w:r>
          </w:p>
          <w:p w:rsidR="004511A5" w:rsidRPr="008F773A" w:rsidRDefault="004511A5" w:rsidP="00B45E49">
            <w:pPr>
              <w:pStyle w:val="ListParagraph"/>
              <w:numPr>
                <w:ilvl w:val="0"/>
                <w:numId w:val="13"/>
              </w:numPr>
              <w:tabs>
                <w:tab w:val="clear" w:pos="720"/>
                <w:tab w:val="num" w:pos="252"/>
              </w:tabs>
              <w:ind w:left="72" w:firstLine="0"/>
              <w:jc w:val="both"/>
              <w:rPr>
                <w:rFonts w:ascii="Times New Roman" w:hAnsi="Times New Roman"/>
                <w:lang w:val="ro-RO"/>
              </w:rPr>
            </w:pPr>
            <w:r w:rsidRPr="008F773A">
              <w:rPr>
                <w:rFonts w:ascii="Times New Roman" w:hAnsi="Times New Roman"/>
                <w:lang w:val="ro-RO"/>
              </w:rPr>
              <w:t>Stabilirea unei afaceri drept o loca</w:t>
            </w:r>
            <w:r w:rsidRPr="008F773A">
              <w:rPr>
                <w:rFonts w:ascii="Cambria Math" w:hAnsi="Cambria Math" w:cs="Cambria Math"/>
                <w:lang w:val="ro-RO"/>
              </w:rPr>
              <w:t>ț</w:t>
            </w:r>
            <w:r w:rsidRPr="008F773A">
              <w:rPr>
                <w:rFonts w:ascii="Times New Roman" w:hAnsi="Times New Roman"/>
                <w:lang w:val="ro-RO"/>
              </w:rPr>
              <w:t>ie fumătoare sau nefumătoare.</w:t>
            </w:r>
          </w:p>
          <w:p w:rsidR="004511A5" w:rsidRPr="008F773A" w:rsidRDefault="004511A5" w:rsidP="00B45E49">
            <w:pPr>
              <w:pStyle w:val="ListParagraph"/>
              <w:numPr>
                <w:ilvl w:val="0"/>
                <w:numId w:val="13"/>
              </w:numPr>
              <w:tabs>
                <w:tab w:val="clear" w:pos="720"/>
                <w:tab w:val="num" w:pos="252"/>
              </w:tabs>
              <w:ind w:left="72" w:firstLine="0"/>
              <w:jc w:val="both"/>
              <w:rPr>
                <w:rFonts w:ascii="Times New Roman" w:hAnsi="Times New Roman"/>
                <w:lang w:val="ro-RO"/>
              </w:rPr>
            </w:pPr>
            <w:r w:rsidRPr="008F773A">
              <w:rPr>
                <w:rFonts w:ascii="Times New Roman" w:hAnsi="Times New Roman"/>
                <w:lang w:val="ro-RO"/>
              </w:rPr>
              <w:t>Ventila</w:t>
            </w:r>
            <w:r w:rsidRPr="008F773A">
              <w:rPr>
                <w:rFonts w:ascii="Cambria Math" w:hAnsi="Cambria Math" w:cs="Cambria Math"/>
                <w:lang w:val="ro-RO"/>
              </w:rPr>
              <w:t>ț</w:t>
            </w:r>
            <w:r w:rsidRPr="008F773A">
              <w:rPr>
                <w:rFonts w:ascii="Times New Roman" w:hAnsi="Times New Roman"/>
                <w:lang w:val="ro-RO"/>
              </w:rPr>
              <w:t>ie eficientă pentru a controla fluxul de aer.</w:t>
            </w:r>
          </w:p>
          <w:p w:rsidR="004511A5" w:rsidRPr="008F773A" w:rsidRDefault="004511A5" w:rsidP="00B45E49">
            <w:pPr>
              <w:jc w:val="both"/>
              <w:rPr>
                <w:rFonts w:ascii="Times New Roman" w:hAnsi="Times New Roman"/>
                <w:lang w:val="ro-RO"/>
              </w:rPr>
            </w:pPr>
            <w:r w:rsidRPr="008F773A">
              <w:rPr>
                <w:rFonts w:ascii="Times New Roman" w:hAnsi="Times New Roman"/>
                <w:lang w:val="ro-RO"/>
              </w:rPr>
              <w:t>Semne vizibile care indică în mod clar solu</w:t>
            </w:r>
            <w:r w:rsidRPr="008F773A">
              <w:rPr>
                <w:rFonts w:ascii="Cambria Math" w:hAnsi="Cambria Math" w:cs="Cambria Math"/>
                <w:lang w:val="ro-RO"/>
              </w:rPr>
              <w:t>ț</w:t>
            </w:r>
            <w:r w:rsidRPr="008F773A">
              <w:rPr>
                <w:rFonts w:ascii="Times New Roman" w:hAnsi="Times New Roman"/>
                <w:lang w:val="ro-RO"/>
              </w:rPr>
              <w:t xml:space="preserve">iile existente, înainte de a intra </w:t>
            </w:r>
            <w:r w:rsidRPr="008F773A">
              <w:rPr>
                <w:rFonts w:ascii="Times New Roman" w:hAnsi="Times New Roman"/>
                <w:lang w:val="ro-RO"/>
              </w:rPr>
              <w:lastRenderedPageBreak/>
              <w:t>într-o  incintă publică.</w:t>
            </w:r>
          </w:p>
        </w:tc>
        <w:tc>
          <w:tcPr>
            <w:tcW w:w="1417" w:type="dxa"/>
          </w:tcPr>
          <w:p w:rsidR="004511A5" w:rsidRPr="008F773A" w:rsidRDefault="004511A5" w:rsidP="00F838C2">
            <w:pPr>
              <w:jc w:val="both"/>
              <w:rPr>
                <w:rFonts w:ascii="Times New Roman" w:hAnsi="Times New Roman"/>
                <w:lang w:val="ro-RO"/>
              </w:rPr>
            </w:pPr>
          </w:p>
          <w:p w:rsidR="005B6247" w:rsidRPr="008F773A" w:rsidRDefault="005B6247" w:rsidP="00B45E49">
            <w:pPr>
              <w:jc w:val="both"/>
              <w:rPr>
                <w:rFonts w:ascii="Times New Roman" w:hAnsi="Times New Roman"/>
                <w:lang w:val="ro-RO"/>
              </w:rPr>
            </w:pPr>
          </w:p>
          <w:p w:rsidR="005B6247" w:rsidRPr="008F773A" w:rsidRDefault="005B6247" w:rsidP="00B45E49">
            <w:pPr>
              <w:jc w:val="both"/>
              <w:rPr>
                <w:rFonts w:ascii="Times New Roman" w:hAnsi="Times New Roman"/>
                <w:lang w:val="ro-RO"/>
              </w:rPr>
            </w:pPr>
          </w:p>
          <w:p w:rsidR="004511A5" w:rsidRPr="008F773A" w:rsidRDefault="004511A5" w:rsidP="00B45E49">
            <w:pPr>
              <w:jc w:val="both"/>
              <w:rPr>
                <w:rFonts w:ascii="Times New Roman" w:hAnsi="Times New Roman"/>
                <w:lang w:val="ro-RO"/>
              </w:rPr>
            </w:pPr>
            <w:r w:rsidRPr="008F773A">
              <w:rPr>
                <w:rFonts w:ascii="Times New Roman" w:hAnsi="Times New Roman"/>
                <w:lang w:val="ro-RO"/>
              </w:rPr>
              <w:t>Amcham (JTI, BAT, PMI)</w:t>
            </w:r>
          </w:p>
          <w:p w:rsidR="004511A5" w:rsidRPr="008F773A" w:rsidRDefault="004511A5" w:rsidP="00F838C2">
            <w:pPr>
              <w:jc w:val="both"/>
              <w:rPr>
                <w:rFonts w:ascii="Times New Roman" w:hAnsi="Times New Roman"/>
                <w:lang w:val="ro-RO"/>
              </w:rPr>
            </w:pPr>
          </w:p>
        </w:tc>
        <w:tc>
          <w:tcPr>
            <w:tcW w:w="3402" w:type="dxa"/>
          </w:tcPr>
          <w:p w:rsidR="004511A5" w:rsidRPr="008F773A" w:rsidRDefault="004511A5" w:rsidP="00F838C2">
            <w:pPr>
              <w:jc w:val="both"/>
              <w:rPr>
                <w:rFonts w:ascii="Times New Roman" w:hAnsi="Times New Roman"/>
                <w:color w:val="222222"/>
                <w:shd w:val="clear" w:color="auto" w:fill="FFFFFF"/>
                <w:lang w:val="ro-RO"/>
              </w:rPr>
            </w:pPr>
          </w:p>
          <w:p w:rsidR="00DE76AC" w:rsidRPr="008F773A" w:rsidRDefault="00DE76AC" w:rsidP="004A26DA">
            <w:pPr>
              <w:jc w:val="both"/>
              <w:rPr>
                <w:rFonts w:ascii="Times New Roman" w:hAnsi="Times New Roman"/>
                <w:color w:val="222222"/>
                <w:shd w:val="clear" w:color="auto" w:fill="FFFFFF"/>
                <w:lang w:val="ro-RO"/>
              </w:rPr>
            </w:pPr>
          </w:p>
          <w:p w:rsidR="00DE76AC" w:rsidRPr="008F773A" w:rsidRDefault="00DE76AC" w:rsidP="00DE76AC">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 xml:space="preserve">Dacă poate fi degajată noţiunea de consum moderat netoxic de alcool, chiar benefic pentru unii, (80 de ml, conform ultimelor studii), atunci în privinţa tutunului nici un plafon minimal al consumului nu poate fi considerat inofensiv </w:t>
            </w:r>
          </w:p>
          <w:p w:rsidR="00DE76AC" w:rsidRPr="008F773A" w:rsidRDefault="00DE76AC" w:rsidP="00DE76AC">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 xml:space="preserve">Legea referitoare la tabagism şi alcoolism. Raport de evaluare. </w:t>
            </w:r>
          </w:p>
          <w:p w:rsidR="00DE76AC" w:rsidRPr="008F773A" w:rsidRDefault="006A7B9E" w:rsidP="00DE76AC">
            <w:pPr>
              <w:jc w:val="both"/>
              <w:rPr>
                <w:rStyle w:val="Hyperlink"/>
                <w:rFonts w:ascii="Times New Roman" w:hAnsi="Times New Roman"/>
                <w:lang w:val="ro-RO"/>
              </w:rPr>
            </w:pPr>
            <w:hyperlink r:id="rId16" w:history="1">
              <w:r w:rsidR="00DE76AC" w:rsidRPr="008F773A">
                <w:rPr>
                  <w:rStyle w:val="Hyperlink"/>
                  <w:rFonts w:ascii="Times New Roman" w:hAnsi="Times New Roman"/>
                  <w:lang w:val="ro-RO"/>
                </w:rPr>
                <w:t>http://www.ladocumentationfrancaise.fr/var/storage/rapports-publics/004000708/0000.pdf</w:t>
              </w:r>
            </w:hyperlink>
          </w:p>
          <w:p w:rsidR="00FB0C5D" w:rsidRPr="008F773A" w:rsidRDefault="00FB0C5D" w:rsidP="00DE76AC">
            <w:pPr>
              <w:jc w:val="both"/>
              <w:rPr>
                <w:rStyle w:val="Hyperlink"/>
                <w:rFonts w:ascii="Times New Roman" w:hAnsi="Times New Roman"/>
                <w:lang w:val="ro-RO"/>
              </w:rPr>
            </w:pPr>
          </w:p>
          <w:p w:rsidR="00FB0C5D" w:rsidRPr="008F773A" w:rsidRDefault="00FB0C5D" w:rsidP="00DE76AC">
            <w:pPr>
              <w:jc w:val="both"/>
              <w:rPr>
                <w:rStyle w:val="docbody"/>
                <w:rFonts w:ascii="Times New Roman" w:hAnsi="Times New Roman"/>
                <w:lang w:val="ro-RO"/>
              </w:rPr>
            </w:pPr>
            <w:r w:rsidRPr="008F773A">
              <w:rPr>
                <w:rFonts w:ascii="Times New Roman" w:hAnsi="Times New Roman"/>
                <w:lang w:val="ro-RO"/>
              </w:rPr>
              <w:t xml:space="preserve">Legea RM nr.278 din 14.12.2007 mai </w:t>
            </w:r>
            <w:r w:rsidRPr="008F773A">
              <w:rPr>
                <w:rStyle w:val="docbody"/>
                <w:rFonts w:ascii="Times New Roman" w:hAnsi="Times New Roman"/>
                <w:lang w:val="ro-RO"/>
              </w:rPr>
              <w:t xml:space="preserve">prevede expepţii, privind interzicerea fumatului, pentru baruri, restaurante, discoteci şi alte localuri publice cu destinaţie similară, care au spaţii delimitate sau separate pentru fumători şi nefumători, marcate, în mod obligatoriu, cu indicatoarele “Zonă pentru fumători” şi, respectiv, “Zonă pentru nefumători”. Conform legii, delimitarea acestor spaţii necesită a fi efectuată astfel încît aerul poluat să nu </w:t>
            </w:r>
            <w:r w:rsidRPr="008F773A">
              <w:rPr>
                <w:rStyle w:val="docbody"/>
                <w:rFonts w:ascii="Times New Roman" w:hAnsi="Times New Roman"/>
                <w:lang w:val="ro-RO"/>
              </w:rPr>
              <w:lastRenderedPageBreak/>
              <w:t>pătrundă în spaţiul pentru nefumători. Legislaţia, de asemenea, prevede că spaţiile destinate exclusiv fumatului trebuie să fie special amenajate pentru fumat şi să nu permită pătrunderea aerului poluat în spaţiile publice închise, să fie ventilate corespunzător, astfel încît nivelul noxelor să nu atingă nivelul maxim admisibil.</w:t>
            </w:r>
          </w:p>
          <w:p w:rsidR="00FB0C5D" w:rsidRPr="008F773A" w:rsidRDefault="00FB0C5D" w:rsidP="00DE76AC">
            <w:pPr>
              <w:jc w:val="both"/>
              <w:rPr>
                <w:rStyle w:val="docbody"/>
                <w:rFonts w:ascii="Times New Roman" w:hAnsi="Times New Roman"/>
                <w:lang w:val="ro-RO"/>
              </w:rPr>
            </w:pPr>
          </w:p>
          <w:p w:rsidR="00FB0C5D" w:rsidRPr="008F773A" w:rsidRDefault="00FB0C5D" w:rsidP="00FB0C5D">
            <w:pPr>
              <w:jc w:val="both"/>
              <w:rPr>
                <w:rStyle w:val="docbody"/>
                <w:rFonts w:ascii="Times New Roman" w:hAnsi="Times New Roman"/>
                <w:lang w:val="ro-RO"/>
              </w:rPr>
            </w:pPr>
            <w:r w:rsidRPr="008F773A">
              <w:rPr>
                <w:rStyle w:val="docbody"/>
                <w:rFonts w:ascii="Times New Roman" w:hAnsi="Times New Roman"/>
                <w:lang w:val="ro-RO"/>
              </w:rPr>
              <w:t xml:space="preserve">Ori studiul </w:t>
            </w:r>
            <w:r w:rsidRPr="008F773A">
              <w:rPr>
                <w:rFonts w:ascii="Times New Roman" w:hAnsi="Times New Roman"/>
                <w:lang w:val="ro-RO"/>
              </w:rPr>
              <w:t>Calitatea aerului în localurile de alimentaţie p</w:t>
            </w:r>
            <w:r w:rsidR="00DC5587" w:rsidRPr="008F773A">
              <w:rPr>
                <w:rFonts w:ascii="Times New Roman" w:hAnsi="Times New Roman"/>
                <w:lang w:val="ro-RO"/>
              </w:rPr>
              <w:t>ublică, Rezultatele studiului d</w:t>
            </w:r>
            <w:r w:rsidRPr="008F773A">
              <w:rPr>
                <w:rFonts w:ascii="Times New Roman" w:hAnsi="Times New Roman"/>
                <w:lang w:val="ro-RO"/>
              </w:rPr>
              <w:t>e</w:t>
            </w:r>
            <w:r w:rsidR="00DC5587" w:rsidRPr="008F773A">
              <w:rPr>
                <w:rFonts w:ascii="Times New Roman" w:hAnsi="Times New Roman"/>
                <w:lang w:val="ro-RO"/>
              </w:rPr>
              <w:t xml:space="preserve"> </w:t>
            </w:r>
            <w:r w:rsidRPr="008F773A">
              <w:rPr>
                <w:rFonts w:ascii="Times New Roman" w:hAnsi="Times New Roman"/>
                <w:lang w:val="ro-RO"/>
              </w:rPr>
              <w:t xml:space="preserve">monitorizare a calităţii aerului în restaurantele, cafenelele şi barurile din mun. Chişinău, Centrul Naţional de Sănătate Publică Ministerul Sănătăţii al Republicii Moldova, 2013 </w:t>
            </w:r>
            <w:r w:rsidRPr="008F773A">
              <w:rPr>
                <w:rStyle w:val="docbody"/>
                <w:rFonts w:ascii="Times New Roman" w:hAnsi="Times New Roman"/>
                <w:lang w:val="ro-RO"/>
              </w:rPr>
              <w:t xml:space="preserve"> demonstrează că existenţa zonelor pentru fumători şi nefumători în baruri, restaurante, cafenele şi alte localuri cu destinaţie similară, precum şi a spaţiilor destinate exclusiv fumatului în încăperi de acces public, sunt neeficace şi că toate spaţiile publice închise şi locurile de muncă închise ar trebui să fie, în 100% cazuri, libere de fumul de tutun. </w:t>
            </w:r>
          </w:p>
          <w:p w:rsidR="00DE76AC" w:rsidRPr="008F773A" w:rsidRDefault="00DE76AC" w:rsidP="004A26DA">
            <w:pPr>
              <w:jc w:val="both"/>
              <w:rPr>
                <w:rFonts w:ascii="Times New Roman" w:hAnsi="Times New Roman"/>
                <w:color w:val="222222"/>
                <w:shd w:val="clear" w:color="auto" w:fill="FFFFFF"/>
                <w:lang w:val="ro-RO"/>
              </w:rPr>
            </w:pPr>
          </w:p>
          <w:p w:rsidR="00D0033B" w:rsidRPr="008F773A" w:rsidRDefault="004A26DA" w:rsidP="004A26DA">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 xml:space="preserve">Studiile </w:t>
            </w:r>
            <w:r w:rsidR="007D21D3" w:rsidRPr="008F773A">
              <w:rPr>
                <w:rFonts w:ascii="Times New Roman" w:hAnsi="Times New Roman"/>
                <w:color w:val="222222"/>
                <w:shd w:val="clear" w:color="auto" w:fill="FFFFFF"/>
                <w:lang w:val="ro-RO"/>
              </w:rPr>
              <w:t>care măsoară</w:t>
            </w:r>
            <w:r w:rsidRPr="008F773A">
              <w:rPr>
                <w:rFonts w:ascii="Times New Roman" w:hAnsi="Times New Roman"/>
                <w:color w:val="222222"/>
                <w:shd w:val="clear" w:color="auto" w:fill="FFFFFF"/>
                <w:lang w:val="ro-RO"/>
              </w:rPr>
              <w:t xml:space="preserve"> impactul economic al interdicţiilor de a fuma în privinţa cafenelelor, hotelurilor, restaurantelor şi a altor localuri din sector trebuie să răspundă unui număr </w:t>
            </w:r>
            <w:r w:rsidR="007D21D3" w:rsidRPr="008F773A">
              <w:rPr>
                <w:rFonts w:ascii="Times New Roman" w:hAnsi="Times New Roman"/>
                <w:color w:val="222222"/>
                <w:shd w:val="clear" w:color="auto" w:fill="FFFFFF"/>
                <w:lang w:val="ro-RO"/>
              </w:rPr>
              <w:t xml:space="preserve">minim </w:t>
            </w:r>
            <w:r w:rsidRPr="008F773A">
              <w:rPr>
                <w:rFonts w:ascii="Times New Roman" w:hAnsi="Times New Roman"/>
                <w:color w:val="222222"/>
                <w:shd w:val="clear" w:color="auto" w:fill="FFFFFF"/>
                <w:lang w:val="ro-RO"/>
              </w:rPr>
              <w:t>de criterii de calitate, precum criterii</w:t>
            </w:r>
            <w:r w:rsidR="00053CCF" w:rsidRPr="008F773A">
              <w:rPr>
                <w:rFonts w:ascii="Times New Roman" w:hAnsi="Times New Roman"/>
                <w:color w:val="222222"/>
                <w:shd w:val="clear" w:color="auto" w:fill="FFFFFF"/>
                <w:lang w:val="ro-RO"/>
              </w:rPr>
              <w:t>le</w:t>
            </w:r>
            <w:r w:rsidRPr="008F773A">
              <w:rPr>
                <w:rFonts w:ascii="Times New Roman" w:hAnsi="Times New Roman"/>
                <w:color w:val="222222"/>
                <w:shd w:val="clear" w:color="auto" w:fill="FFFFFF"/>
                <w:lang w:val="ro-RO"/>
              </w:rPr>
              <w:t xml:space="preserve"> lui Siegel:</w:t>
            </w:r>
          </w:p>
          <w:p w:rsidR="004A26DA" w:rsidRPr="008F773A" w:rsidRDefault="004A26DA" w:rsidP="004A26DA">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 xml:space="preserve">1. Utilizarea </w:t>
            </w:r>
            <w:r w:rsidR="002B7088" w:rsidRPr="008F773A">
              <w:rPr>
                <w:rFonts w:ascii="Times New Roman" w:hAnsi="Times New Roman"/>
                <w:color w:val="222222"/>
                <w:shd w:val="clear" w:color="auto" w:fill="FFFFFF"/>
                <w:lang w:val="ro-RO"/>
              </w:rPr>
              <w:t>datelor obiective (precum, spre exemplu, declaraţiile cifrelor de afaceri sau statisticile referitoare la angajarea în cîmpul muncii);</w:t>
            </w:r>
          </w:p>
          <w:p w:rsidR="00D0033B" w:rsidRPr="008F773A" w:rsidRDefault="00D0033B" w:rsidP="00D0033B">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lastRenderedPageBreak/>
              <w:t xml:space="preserve">2. </w:t>
            </w:r>
            <w:r w:rsidR="002B7088" w:rsidRPr="008F773A">
              <w:rPr>
                <w:rFonts w:ascii="Times New Roman" w:hAnsi="Times New Roman"/>
                <w:color w:val="222222"/>
                <w:shd w:val="clear" w:color="auto" w:fill="FFFFFF"/>
                <w:lang w:val="ro-RO"/>
              </w:rPr>
              <w:t>Recur</w:t>
            </w:r>
            <w:r w:rsidR="00210D32" w:rsidRPr="008F773A">
              <w:rPr>
                <w:rFonts w:ascii="Times New Roman" w:hAnsi="Times New Roman"/>
                <w:color w:val="222222"/>
                <w:shd w:val="clear" w:color="auto" w:fill="FFFFFF"/>
                <w:lang w:val="ro-RO"/>
              </w:rPr>
              <w:t>gerea</w:t>
            </w:r>
            <w:r w:rsidR="002B7088" w:rsidRPr="008F773A">
              <w:rPr>
                <w:rFonts w:ascii="Times New Roman" w:hAnsi="Times New Roman"/>
                <w:color w:val="222222"/>
                <w:shd w:val="clear" w:color="auto" w:fill="FFFFFF"/>
                <w:lang w:val="ro-RO"/>
              </w:rPr>
              <w:t xml:space="preserve"> la ob</w:t>
            </w:r>
            <w:r w:rsidR="00210D32" w:rsidRPr="008F773A">
              <w:rPr>
                <w:rFonts w:ascii="Times New Roman" w:hAnsi="Times New Roman"/>
                <w:color w:val="222222"/>
                <w:shd w:val="clear" w:color="auto" w:fill="FFFFFF"/>
                <w:lang w:val="ro-RO"/>
              </w:rPr>
              <w:t>s</w:t>
            </w:r>
            <w:r w:rsidR="002B7088" w:rsidRPr="008F773A">
              <w:rPr>
                <w:rFonts w:ascii="Times New Roman" w:hAnsi="Times New Roman"/>
                <w:color w:val="222222"/>
                <w:shd w:val="clear" w:color="auto" w:fill="FFFFFF"/>
                <w:lang w:val="ro-RO"/>
              </w:rPr>
              <w:t>ervaţiile multiple pe parcursul a mai multor ani, înainte şi după introducerea restricţiilor</w:t>
            </w:r>
            <w:r w:rsidRPr="008F773A">
              <w:rPr>
                <w:rFonts w:ascii="Times New Roman" w:hAnsi="Times New Roman"/>
                <w:color w:val="222222"/>
                <w:shd w:val="clear" w:color="auto" w:fill="FFFFFF"/>
                <w:lang w:val="ro-RO"/>
              </w:rPr>
              <w:t>;</w:t>
            </w:r>
          </w:p>
          <w:p w:rsidR="00D0033B" w:rsidRPr="008F773A" w:rsidRDefault="00D0033B" w:rsidP="002B7088">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 xml:space="preserve">3. </w:t>
            </w:r>
            <w:r w:rsidR="002B7088" w:rsidRPr="008F773A">
              <w:rPr>
                <w:rFonts w:ascii="Times New Roman" w:hAnsi="Times New Roman"/>
                <w:color w:val="222222"/>
                <w:shd w:val="clear" w:color="auto" w:fill="FFFFFF"/>
                <w:lang w:val="ro-RO"/>
              </w:rPr>
              <w:t>Utilizarea metodelor statistice pentru ţinerea în consideraţie a tendinţelor temporare şi a evenimentelor aleatorii;</w:t>
            </w:r>
          </w:p>
          <w:p w:rsidR="00D0033B" w:rsidRPr="008F773A" w:rsidRDefault="00D0033B" w:rsidP="00210D32">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 xml:space="preserve">4. </w:t>
            </w:r>
            <w:r w:rsidR="00210D32" w:rsidRPr="008F773A">
              <w:rPr>
                <w:rFonts w:ascii="Times New Roman" w:hAnsi="Times New Roman"/>
                <w:color w:val="222222"/>
                <w:shd w:val="clear" w:color="auto" w:fill="FFFFFF"/>
                <w:lang w:val="ro-RO"/>
              </w:rPr>
              <w:t xml:space="preserve">Recurgerea la metode statistice pentru luarea în consideraţie a metodelor statistice pentru luarea în conderaţie a tendinţelor economice.  </w:t>
            </w:r>
          </w:p>
          <w:p w:rsidR="00FB0C5D" w:rsidRPr="008F773A" w:rsidRDefault="00FB0C5D" w:rsidP="00210D32">
            <w:pPr>
              <w:jc w:val="both"/>
              <w:rPr>
                <w:rFonts w:ascii="Times New Roman" w:hAnsi="Times New Roman"/>
                <w:color w:val="222222"/>
                <w:shd w:val="clear" w:color="auto" w:fill="FFFFFF"/>
                <w:lang w:val="ro-RO"/>
              </w:rPr>
            </w:pPr>
          </w:p>
          <w:p w:rsidR="0027750B" w:rsidRPr="008F773A" w:rsidRDefault="00BF66FC" w:rsidP="0027750B">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Conform metodelor de inve</w:t>
            </w:r>
            <w:r w:rsidR="00D0033B" w:rsidRPr="008F773A">
              <w:rPr>
                <w:rFonts w:ascii="Times New Roman" w:hAnsi="Times New Roman"/>
                <w:color w:val="222222"/>
                <w:shd w:val="clear" w:color="auto" w:fill="FFFFFF"/>
                <w:lang w:val="ro-RO"/>
              </w:rPr>
              <w:t>stigaţie microeconomică elaborate de Siegel M. Economic impact of 100% smoke free restaurant ordinances. Smoking and restaurants: a guide for policy mak</w:t>
            </w:r>
            <w:r w:rsidR="007D21D3" w:rsidRPr="008F773A">
              <w:rPr>
                <w:rFonts w:ascii="Times New Roman" w:hAnsi="Times New Roman"/>
                <w:color w:val="222222"/>
                <w:shd w:val="clear" w:color="auto" w:fill="FFFFFF"/>
                <w:lang w:val="ro-RO"/>
              </w:rPr>
              <w:t xml:space="preserve">ers. Berkeley, UC Berkeley/UCSF </w:t>
            </w:r>
            <w:r w:rsidR="00D0033B" w:rsidRPr="008F773A">
              <w:rPr>
                <w:rFonts w:ascii="Times New Roman" w:hAnsi="Times New Roman"/>
                <w:color w:val="222222"/>
                <w:shd w:val="clear" w:color="auto" w:fill="FFFFFF"/>
                <w:lang w:val="ro-RO"/>
              </w:rPr>
              <w:t>Preventative Medicine Residency Program; American Heart Association, California Affiliate; Alameda County Health Care Services Agency,</w:t>
            </w:r>
            <w:r w:rsidR="00AF404D" w:rsidRPr="008F773A">
              <w:rPr>
                <w:rFonts w:ascii="Times New Roman" w:hAnsi="Times New Roman"/>
                <w:color w:val="222222"/>
                <w:shd w:val="clear" w:color="auto" w:fill="FFFFFF"/>
                <w:lang w:val="ro-RO"/>
              </w:rPr>
              <w:t xml:space="preserve"> </w:t>
            </w:r>
            <w:r w:rsidR="00D0033B" w:rsidRPr="008F773A">
              <w:rPr>
                <w:rFonts w:ascii="Times New Roman" w:hAnsi="Times New Roman"/>
                <w:color w:val="222222"/>
                <w:shd w:val="clear" w:color="auto" w:fill="FFFFFF"/>
                <w:lang w:val="ro-RO"/>
              </w:rPr>
              <w:t>Tobacco Control Program;</w:t>
            </w:r>
            <w:r w:rsidR="008E143C" w:rsidRPr="008F773A">
              <w:rPr>
                <w:rFonts w:ascii="Times New Roman" w:hAnsi="Times New Roman"/>
                <w:color w:val="222222"/>
                <w:shd w:val="clear" w:color="auto" w:fill="FFFFFF"/>
                <w:lang w:val="ro-RO"/>
              </w:rPr>
              <w:t xml:space="preserve"> </w:t>
            </w:r>
            <w:r w:rsidR="00D0033B" w:rsidRPr="008F773A">
              <w:rPr>
                <w:rFonts w:ascii="Times New Roman" w:hAnsi="Times New Roman"/>
                <w:color w:val="222222"/>
                <w:shd w:val="clear" w:color="auto" w:fill="FFFFFF"/>
                <w:lang w:val="ro-RO"/>
              </w:rPr>
              <w:t>1992; 26-30</w:t>
            </w:r>
            <w:r w:rsidR="0027750B" w:rsidRPr="008F773A">
              <w:rPr>
                <w:rFonts w:ascii="Times New Roman" w:hAnsi="Times New Roman"/>
                <w:color w:val="222222"/>
                <w:shd w:val="clear" w:color="auto" w:fill="FFFFFF"/>
                <w:lang w:val="ro-RO"/>
              </w:rPr>
              <w:t xml:space="preserve"> citat de Europe sans tabac :une politique qui a tout son</w:t>
            </w:r>
            <w:r w:rsidR="00DE76AC" w:rsidRPr="008F773A">
              <w:rPr>
                <w:rFonts w:ascii="Times New Roman" w:hAnsi="Times New Roman"/>
                <w:color w:val="222222"/>
                <w:shd w:val="clear" w:color="auto" w:fill="FFFFFF"/>
                <w:lang w:val="ro-RO"/>
              </w:rPr>
              <w:t xml:space="preserve"> </w:t>
            </w:r>
            <w:r w:rsidR="0027750B" w:rsidRPr="008F773A">
              <w:rPr>
                <w:rFonts w:ascii="Times New Roman" w:hAnsi="Times New Roman"/>
                <w:color w:val="222222"/>
                <w:shd w:val="clear" w:color="auto" w:fill="FFFFFF"/>
                <w:lang w:val="ro-RO"/>
              </w:rPr>
              <w:t>sens au plan économique, Rapport sur les aspects économiques des mesures de protection contre l'exposition à la fumée du tabac, Par le Smoke Free Europe Partnership, Mai 2005</w:t>
            </w:r>
          </w:p>
          <w:p w:rsidR="0027750B" w:rsidRPr="008F773A" w:rsidRDefault="006A7B9E" w:rsidP="0027750B">
            <w:pPr>
              <w:jc w:val="both"/>
              <w:rPr>
                <w:rFonts w:ascii="Times New Roman" w:hAnsi="Times New Roman"/>
                <w:lang w:val="ro-RO"/>
              </w:rPr>
            </w:pPr>
            <w:hyperlink r:id="rId17" w:history="1">
              <w:r w:rsidR="0027750B" w:rsidRPr="008F773A">
                <w:rPr>
                  <w:rStyle w:val="Hyperlink"/>
                  <w:rFonts w:ascii="Times New Roman" w:hAnsi="Times New Roman"/>
                  <w:lang w:val="ro-RO"/>
                </w:rPr>
                <w:t>http://www.cpha.ca/uploads/progs/substance/tobacco/smokefreeeuro_french.pdf</w:t>
              </w:r>
            </w:hyperlink>
          </w:p>
          <w:p w:rsidR="00792607" w:rsidRPr="008F773A" w:rsidRDefault="00332407" w:rsidP="00F838C2">
            <w:pPr>
              <w:jc w:val="both"/>
              <w:rPr>
                <w:rFonts w:ascii="Times New Roman" w:hAnsi="Times New Roman"/>
                <w:lang w:val="ro-RO"/>
              </w:rPr>
            </w:pPr>
            <w:r w:rsidRPr="008F773A">
              <w:rPr>
                <w:rFonts w:ascii="Times New Roman" w:hAnsi="Times New Roman"/>
                <w:lang w:val="ro-RO"/>
              </w:rPr>
              <w:t>Totuşi în pofida invocării unui efect negativ asupra afacerilor</w:t>
            </w:r>
            <w:r w:rsidR="00746BF7" w:rsidRPr="008F773A">
              <w:rPr>
                <w:rFonts w:ascii="Times New Roman" w:hAnsi="Times New Roman"/>
                <w:lang w:val="ro-RO"/>
              </w:rPr>
              <w:t xml:space="preserve"> al interdicţiei de a fuma în incinta localurilor</w:t>
            </w:r>
            <w:r w:rsidRPr="008F773A">
              <w:rPr>
                <w:rFonts w:ascii="Times New Roman" w:hAnsi="Times New Roman"/>
                <w:lang w:val="ro-RO"/>
              </w:rPr>
              <w:t>, studiile demo</w:t>
            </w:r>
            <w:r w:rsidR="00746BF7" w:rsidRPr="008F773A">
              <w:rPr>
                <w:rFonts w:ascii="Times New Roman" w:hAnsi="Times New Roman"/>
                <w:lang w:val="ro-RO"/>
              </w:rPr>
              <w:t>n</w:t>
            </w:r>
            <w:r w:rsidRPr="008F773A">
              <w:rPr>
                <w:rFonts w:ascii="Times New Roman" w:hAnsi="Times New Roman"/>
                <w:lang w:val="ro-RO"/>
              </w:rPr>
              <w:t>strează prezenţa unui im</w:t>
            </w:r>
            <w:r w:rsidR="008E143C" w:rsidRPr="008F773A">
              <w:rPr>
                <w:rFonts w:ascii="Times New Roman" w:hAnsi="Times New Roman"/>
                <w:lang w:val="ro-RO"/>
              </w:rPr>
              <w:t>pact limitat, chiar inexistent a</w:t>
            </w:r>
            <w:r w:rsidR="00C206CA" w:rsidRPr="008F773A">
              <w:rPr>
                <w:rFonts w:ascii="Times New Roman" w:hAnsi="Times New Roman"/>
                <w:lang w:val="ro-RO"/>
              </w:rPr>
              <w:t>supra cifrei</w:t>
            </w:r>
            <w:r w:rsidR="00746BF7" w:rsidRPr="008F773A">
              <w:rPr>
                <w:rFonts w:ascii="Times New Roman" w:hAnsi="Times New Roman"/>
                <w:lang w:val="ro-RO"/>
              </w:rPr>
              <w:t xml:space="preserve"> de afaceri a cîtorva oraşe</w:t>
            </w:r>
            <w:r w:rsidR="006B7B55" w:rsidRPr="008F773A">
              <w:rPr>
                <w:rFonts w:ascii="Times New Roman" w:hAnsi="Times New Roman"/>
                <w:lang w:val="ro-RO"/>
              </w:rPr>
              <w:t xml:space="preserve"> din SUA</w:t>
            </w:r>
            <w:r w:rsidR="00746BF7" w:rsidRPr="008F773A">
              <w:rPr>
                <w:rFonts w:ascii="Times New Roman" w:hAnsi="Times New Roman"/>
                <w:lang w:val="ro-RO"/>
              </w:rPr>
              <w:t xml:space="preserve"> care au fost studiate cu metode statistice. Alte studii chiar evocă un progres de 2,1 % </w:t>
            </w:r>
            <w:r w:rsidR="00746BF7" w:rsidRPr="008F773A">
              <w:rPr>
                <w:rFonts w:ascii="Times New Roman" w:hAnsi="Times New Roman"/>
                <w:lang w:val="ro-RO"/>
              </w:rPr>
              <w:lastRenderedPageBreak/>
              <w:t xml:space="preserve">al CA în restaurante şi baruri şi chiar de 37 în hotele dupa introducerea unor atfel de măsuri, </w:t>
            </w:r>
            <w:r w:rsidR="00792607" w:rsidRPr="008F773A">
              <w:rPr>
                <w:rFonts w:ascii="Times New Roman" w:hAnsi="Times New Roman"/>
                <w:lang w:val="ro-RO"/>
              </w:rPr>
              <w:t xml:space="preserve"> </w:t>
            </w:r>
            <w:r w:rsidR="00746BF7" w:rsidRPr="008F773A">
              <w:rPr>
                <w:rFonts w:ascii="Times New Roman" w:hAnsi="Times New Roman"/>
                <w:lang w:val="ro-RO"/>
              </w:rPr>
              <w:t xml:space="preserve">pe cînd anume în localurile a căror localităţi nu au introdis atfel de măsuri, uşoare scăderi ale CA au fost remarcate. Ibidem </w:t>
            </w:r>
          </w:p>
          <w:p w:rsidR="006B7B55" w:rsidRPr="008F773A" w:rsidRDefault="006B7B55" w:rsidP="00F838C2">
            <w:pPr>
              <w:jc w:val="both"/>
              <w:rPr>
                <w:rFonts w:ascii="Times New Roman" w:hAnsi="Times New Roman"/>
                <w:lang w:val="ro-RO"/>
              </w:rPr>
            </w:pPr>
            <w:r w:rsidRPr="008F773A">
              <w:rPr>
                <w:rFonts w:ascii="Times New Roman" w:hAnsi="Times New Roman"/>
                <w:lang w:val="ro-RO"/>
              </w:rPr>
              <w:t xml:space="preserve">În Cipru CA din sectorul hotelier a crescut  cu 4,1 %, veniturile restaurantelor cu 6,4 %, iar ocuparea forţei de muncă cu 7,2 % în sectorul hotelier şi cu 1,0 % în sectorul hotelier. </w:t>
            </w:r>
          </w:p>
          <w:p w:rsidR="00DE2A9E" w:rsidRPr="008F773A" w:rsidRDefault="00DE2A9E" w:rsidP="00DE2A9E">
            <w:pPr>
              <w:jc w:val="both"/>
              <w:rPr>
                <w:rFonts w:ascii="Times New Roman" w:hAnsi="Times New Roman"/>
                <w:lang w:val="ro-RO"/>
              </w:rPr>
            </w:pPr>
            <w:r w:rsidRPr="008F773A">
              <w:rPr>
                <w:rFonts w:ascii="Times New Roman" w:hAnsi="Times New Roman"/>
                <w:lang w:val="ro-RO"/>
              </w:rPr>
              <w:t xml:space="preserve">Concluzii reconfirmate şi în Franţa de datele în baza cifrei de afaceri augmentate ale localurilor care au anticipat introducerea restricţiilor. </w:t>
            </w:r>
          </w:p>
          <w:p w:rsidR="004A0A2E" w:rsidRPr="008F773A" w:rsidRDefault="006A7B9E" w:rsidP="00DE2A9E">
            <w:pPr>
              <w:jc w:val="both"/>
              <w:rPr>
                <w:rFonts w:ascii="Times New Roman" w:hAnsi="Times New Roman"/>
                <w:color w:val="222222"/>
                <w:shd w:val="clear" w:color="auto" w:fill="FFFFFF"/>
                <w:lang w:val="ro-RO"/>
              </w:rPr>
            </w:pPr>
            <w:hyperlink r:id="rId18" w:history="1">
              <w:r w:rsidR="00665BEE" w:rsidRPr="008F773A">
                <w:rPr>
                  <w:rStyle w:val="Hyperlink"/>
                  <w:rFonts w:ascii="Times New Roman" w:hAnsi="Times New Roman"/>
                  <w:lang w:val="ro-RO"/>
                </w:rPr>
                <w:t>http://www.challenges.fr/entreprise/20071121.CHA5799/les-buralistes-defilent-pour-peser-sur-la-loi-anti-tabac.html</w:t>
              </w:r>
            </w:hyperlink>
            <w:r w:rsidR="00FB0C5D" w:rsidRPr="008F773A">
              <w:rPr>
                <w:rStyle w:val="Hyperlink"/>
                <w:rFonts w:ascii="Times New Roman" w:hAnsi="Times New Roman"/>
                <w:u w:val="none"/>
                <w:lang w:val="ro-RO"/>
              </w:rPr>
              <w:t xml:space="preserve">  </w:t>
            </w:r>
            <w:r w:rsidR="00FB0C5D" w:rsidRPr="008F773A">
              <w:rPr>
                <w:rStyle w:val="Hyperlink"/>
                <w:rFonts w:ascii="Times New Roman" w:hAnsi="Times New Roman"/>
                <w:color w:val="auto"/>
                <w:u w:val="none"/>
                <w:lang w:val="ro-RO"/>
              </w:rPr>
              <w:t xml:space="preserve">şi </w:t>
            </w:r>
            <w:r w:rsidR="006B7B55" w:rsidRPr="008F773A">
              <w:rPr>
                <w:rStyle w:val="docbody"/>
                <w:rFonts w:ascii="Times New Roman" w:hAnsi="Times New Roman"/>
                <w:lang w:val="ro-RO"/>
              </w:rPr>
              <w:t xml:space="preserve">studiul </w:t>
            </w:r>
            <w:r w:rsidR="006B7B55" w:rsidRPr="008F773A">
              <w:rPr>
                <w:rFonts w:ascii="Times New Roman" w:hAnsi="Times New Roman"/>
                <w:lang w:val="ro-RO"/>
              </w:rPr>
              <w:t>Calitatea aerului în localurile de alimentaţie pu</w:t>
            </w:r>
            <w:r w:rsidR="00DC5587" w:rsidRPr="008F773A">
              <w:rPr>
                <w:rFonts w:ascii="Times New Roman" w:hAnsi="Times New Roman"/>
                <w:lang w:val="ro-RO"/>
              </w:rPr>
              <w:t xml:space="preserve">blică, Rezultatele studiului de </w:t>
            </w:r>
            <w:r w:rsidR="006B7B55" w:rsidRPr="008F773A">
              <w:rPr>
                <w:rFonts w:ascii="Times New Roman" w:hAnsi="Times New Roman"/>
                <w:lang w:val="ro-RO"/>
              </w:rPr>
              <w:t xml:space="preserve">monitorizare a calităţii aerului în restaurantele, cafenelele şi barurile din mun. Chişinău, Centrul Naţional de Sănătate Publică Ministerul Sănătăţii al Republicii Moldova, 2013 </w:t>
            </w:r>
            <w:r w:rsidR="006B7B55" w:rsidRPr="008F773A">
              <w:rPr>
                <w:rStyle w:val="docbody"/>
                <w:rFonts w:ascii="Times New Roman" w:hAnsi="Times New Roman"/>
                <w:lang w:val="ro-RO"/>
              </w:rPr>
              <w:t xml:space="preserve"> </w:t>
            </w:r>
          </w:p>
        </w:tc>
      </w:tr>
      <w:tr w:rsidR="004511A5" w:rsidRPr="008F773A" w:rsidTr="008303F9">
        <w:tc>
          <w:tcPr>
            <w:tcW w:w="2518" w:type="dxa"/>
          </w:tcPr>
          <w:p w:rsidR="004511A5" w:rsidRPr="008F773A" w:rsidRDefault="004511A5" w:rsidP="00B45E49">
            <w:pPr>
              <w:jc w:val="both"/>
              <w:rPr>
                <w:rFonts w:ascii="Times New Roman" w:hAnsi="Times New Roman"/>
                <w:b/>
                <w:bCs/>
                <w:iCs/>
                <w:lang w:val="ro-RO"/>
              </w:rPr>
            </w:pPr>
          </w:p>
          <w:p w:rsidR="004511A5" w:rsidRPr="008F773A" w:rsidRDefault="004511A5" w:rsidP="00B45E49">
            <w:pPr>
              <w:autoSpaceDE w:val="0"/>
              <w:autoSpaceDN w:val="0"/>
              <w:adjustRightInd w:val="0"/>
              <w:rPr>
                <w:rFonts w:ascii="Times New Roman" w:hAnsi="Times New Roman"/>
                <w:b/>
                <w:bCs/>
                <w:lang w:val="ro-RO"/>
              </w:rPr>
            </w:pPr>
            <w:r w:rsidRPr="008F773A">
              <w:rPr>
                <w:rFonts w:ascii="Times New Roman" w:hAnsi="Times New Roman"/>
                <w:b/>
                <w:bCs/>
                <w:lang w:val="ro-RO"/>
              </w:rPr>
              <w:t>Op</w:t>
            </w:r>
            <w:r w:rsidRPr="008F773A">
              <w:rPr>
                <w:rFonts w:ascii="Cambria Math" w:hAnsi="Cambria Math" w:cs="Cambria Math"/>
                <w:b/>
                <w:bCs/>
                <w:lang w:val="ro-RO"/>
              </w:rPr>
              <w:t>ț</w:t>
            </w:r>
            <w:r w:rsidRPr="008F773A">
              <w:rPr>
                <w:rFonts w:ascii="Times New Roman" w:hAnsi="Times New Roman"/>
                <w:b/>
                <w:bCs/>
                <w:lang w:val="ro-RO"/>
              </w:rPr>
              <w:t>iunile propuse</w:t>
            </w:r>
          </w:p>
          <w:p w:rsidR="004511A5" w:rsidRPr="008F773A" w:rsidRDefault="004511A5" w:rsidP="00B45E49">
            <w:pPr>
              <w:jc w:val="both"/>
              <w:rPr>
                <w:rFonts w:ascii="Times New Roman" w:hAnsi="Times New Roman"/>
                <w:b/>
                <w:bCs/>
                <w:iCs/>
                <w:lang w:val="ro-RO"/>
              </w:rPr>
            </w:pPr>
            <w:r w:rsidRPr="008F773A">
              <w:rPr>
                <w:rFonts w:ascii="Times New Roman" w:hAnsi="Times New Roman"/>
                <w:b/>
                <w:bCs/>
                <w:iCs/>
                <w:lang w:val="ro-RO"/>
              </w:rPr>
              <w:t>Problema 9. Consiliul na</w:t>
            </w:r>
            <w:r w:rsidRPr="008F773A">
              <w:rPr>
                <w:rFonts w:ascii="Cambria Math" w:hAnsi="Cambria Math" w:cs="Cambria Math"/>
                <w:b/>
                <w:bCs/>
                <w:iCs/>
                <w:lang w:val="ro-RO"/>
              </w:rPr>
              <w:t>ț</w:t>
            </w:r>
            <w:r w:rsidRPr="008F773A">
              <w:rPr>
                <w:rFonts w:ascii="Times New Roman" w:hAnsi="Times New Roman"/>
                <w:b/>
                <w:bCs/>
                <w:iCs/>
                <w:lang w:val="ro-RO"/>
              </w:rPr>
              <w:t>ional în domeniul controlului tutunului</w:t>
            </w:r>
          </w:p>
          <w:p w:rsidR="004511A5" w:rsidRDefault="004511A5" w:rsidP="00581281">
            <w:pPr>
              <w:autoSpaceDE w:val="0"/>
              <w:autoSpaceDN w:val="0"/>
              <w:adjustRightInd w:val="0"/>
              <w:ind w:firstLine="425"/>
              <w:rPr>
                <w:rFonts w:ascii="Times New Roman" w:hAnsi="Times New Roman"/>
                <w:b/>
                <w:bCs/>
                <w:lang w:val="ro-RO"/>
              </w:rPr>
            </w:pPr>
          </w:p>
          <w:p w:rsidR="008F773A" w:rsidRDefault="008F773A" w:rsidP="00581281">
            <w:pPr>
              <w:autoSpaceDE w:val="0"/>
              <w:autoSpaceDN w:val="0"/>
              <w:adjustRightInd w:val="0"/>
              <w:ind w:firstLine="425"/>
              <w:rPr>
                <w:rFonts w:ascii="Times New Roman" w:hAnsi="Times New Roman"/>
                <w:b/>
                <w:bCs/>
                <w:lang w:val="ro-RO"/>
              </w:rPr>
            </w:pPr>
          </w:p>
          <w:p w:rsidR="008F773A" w:rsidRPr="008F773A" w:rsidRDefault="008F773A" w:rsidP="00581281">
            <w:pPr>
              <w:autoSpaceDE w:val="0"/>
              <w:autoSpaceDN w:val="0"/>
              <w:adjustRightInd w:val="0"/>
              <w:ind w:firstLine="425"/>
              <w:rPr>
                <w:rFonts w:ascii="Times New Roman" w:hAnsi="Times New Roman"/>
                <w:b/>
                <w:bCs/>
                <w:lang w:val="ro-RO"/>
              </w:rPr>
            </w:pPr>
          </w:p>
        </w:tc>
        <w:tc>
          <w:tcPr>
            <w:tcW w:w="6521" w:type="dxa"/>
          </w:tcPr>
          <w:p w:rsidR="004511A5" w:rsidRPr="008F773A" w:rsidRDefault="004511A5" w:rsidP="00C01C6E">
            <w:pPr>
              <w:jc w:val="both"/>
              <w:rPr>
                <w:rFonts w:ascii="Times New Roman" w:hAnsi="Times New Roman"/>
                <w:lang w:val="ro-RO"/>
              </w:rPr>
            </w:pPr>
          </w:p>
          <w:p w:rsidR="004511A5" w:rsidRPr="008F773A" w:rsidRDefault="004511A5" w:rsidP="00C01C6E">
            <w:pPr>
              <w:jc w:val="both"/>
              <w:rPr>
                <w:rFonts w:ascii="Times New Roman" w:hAnsi="Times New Roman"/>
                <w:lang w:val="ro-RO"/>
              </w:rPr>
            </w:pPr>
            <w:r w:rsidRPr="008F773A">
              <w:rPr>
                <w:rFonts w:ascii="Times New Roman" w:hAnsi="Times New Roman"/>
                <w:lang w:val="ro-RO"/>
              </w:rPr>
              <w:t>A se vedea comentariu similar</w:t>
            </w:r>
          </w:p>
          <w:p w:rsidR="004511A5" w:rsidRPr="008F773A" w:rsidRDefault="004511A5" w:rsidP="00C01C6E">
            <w:pPr>
              <w:jc w:val="both"/>
              <w:rPr>
                <w:rFonts w:ascii="Times New Roman" w:hAnsi="Times New Roman"/>
                <w:lang w:val="ro-RO"/>
              </w:rPr>
            </w:pPr>
            <w:r w:rsidRPr="008F773A">
              <w:rPr>
                <w:rFonts w:ascii="Times New Roman" w:hAnsi="Times New Roman"/>
                <w:lang w:val="ro-RO"/>
              </w:rPr>
              <w:t xml:space="preserve">Consiliul este deja instituit </w:t>
            </w:r>
            <w:r w:rsidRPr="008F773A">
              <w:rPr>
                <w:rFonts w:ascii="Cambria Math" w:hAnsi="Cambria Math" w:cs="Cambria Math"/>
                <w:lang w:val="ro-RO"/>
              </w:rPr>
              <w:t>ș</w:t>
            </w:r>
            <w:r w:rsidRPr="008F773A">
              <w:rPr>
                <w:rFonts w:ascii="Times New Roman" w:hAnsi="Times New Roman"/>
                <w:lang w:val="ro-RO"/>
              </w:rPr>
              <w:t>i func</w:t>
            </w:r>
            <w:r w:rsidRPr="008F773A">
              <w:rPr>
                <w:rFonts w:ascii="Cambria Math" w:hAnsi="Cambria Math" w:cs="Cambria Math"/>
                <w:lang w:val="ro-RO"/>
              </w:rPr>
              <w:t>ț</w:t>
            </w:r>
            <w:r w:rsidRPr="008F773A">
              <w:rPr>
                <w:rFonts w:ascii="Times New Roman" w:hAnsi="Times New Roman"/>
                <w:lang w:val="ro-RO"/>
              </w:rPr>
              <w:t>ional.</w:t>
            </w:r>
          </w:p>
        </w:tc>
        <w:tc>
          <w:tcPr>
            <w:tcW w:w="1417" w:type="dxa"/>
          </w:tcPr>
          <w:p w:rsidR="004511A5" w:rsidRPr="008F773A" w:rsidRDefault="004511A5" w:rsidP="00F838C2">
            <w:pPr>
              <w:jc w:val="both"/>
              <w:rPr>
                <w:rFonts w:ascii="Times New Roman" w:hAnsi="Times New Roman"/>
                <w:lang w:val="ro-RO"/>
              </w:rPr>
            </w:pPr>
          </w:p>
          <w:p w:rsidR="004511A5" w:rsidRPr="008F773A" w:rsidRDefault="004511A5" w:rsidP="00B45E49">
            <w:pPr>
              <w:jc w:val="both"/>
              <w:rPr>
                <w:rFonts w:ascii="Times New Roman" w:hAnsi="Times New Roman"/>
                <w:lang w:val="ro-RO"/>
              </w:rPr>
            </w:pPr>
            <w:r w:rsidRPr="008F773A">
              <w:rPr>
                <w:rFonts w:ascii="Times New Roman" w:hAnsi="Times New Roman"/>
                <w:lang w:val="ro-RO"/>
              </w:rPr>
              <w:t>Amcham (JTI, BAT, PMI)</w:t>
            </w:r>
          </w:p>
          <w:p w:rsidR="004511A5" w:rsidRPr="008F773A" w:rsidRDefault="004511A5" w:rsidP="00F838C2">
            <w:pPr>
              <w:jc w:val="both"/>
              <w:rPr>
                <w:rFonts w:ascii="Times New Roman" w:hAnsi="Times New Roman"/>
                <w:lang w:val="ro-RO"/>
              </w:rPr>
            </w:pPr>
          </w:p>
        </w:tc>
        <w:tc>
          <w:tcPr>
            <w:tcW w:w="3402" w:type="dxa"/>
          </w:tcPr>
          <w:p w:rsidR="004511A5" w:rsidRPr="008F773A" w:rsidRDefault="004511A5" w:rsidP="00F838C2">
            <w:pPr>
              <w:jc w:val="both"/>
              <w:rPr>
                <w:rFonts w:ascii="Times New Roman" w:hAnsi="Times New Roman"/>
                <w:color w:val="222222"/>
                <w:shd w:val="clear" w:color="auto" w:fill="FFFFFF"/>
                <w:lang w:val="ro-RO"/>
              </w:rPr>
            </w:pPr>
          </w:p>
          <w:p w:rsidR="00B96CC7" w:rsidRDefault="00B96CC7" w:rsidP="00B96CC7">
            <w:pPr>
              <w:pStyle w:val="CommentText"/>
              <w:rPr>
                <w:lang w:val="ro-RO"/>
              </w:rPr>
            </w:pPr>
            <w:r w:rsidRPr="008F773A">
              <w:rPr>
                <w:lang w:val="ro-RO"/>
              </w:rPr>
              <w:t>Problema 9 a fost exclusă din Air dar CNCT se va regăsi în proiectul de lege, deoarece Ministerul Justiţiei a sugerat, la momentul expertizei juridice a Programului naţional privind controlul tutunului pentru anii 2012-2016 necesitatea instituirii prin lege a CNCT.</w:t>
            </w:r>
          </w:p>
          <w:p w:rsidR="008F773A" w:rsidRDefault="008F773A" w:rsidP="00B96CC7">
            <w:pPr>
              <w:pStyle w:val="CommentText"/>
              <w:rPr>
                <w:lang w:val="ro-RO"/>
              </w:rPr>
            </w:pPr>
          </w:p>
          <w:p w:rsidR="008F773A" w:rsidRDefault="008F773A" w:rsidP="00B96CC7">
            <w:pPr>
              <w:pStyle w:val="CommentText"/>
              <w:rPr>
                <w:lang w:val="ro-RO"/>
              </w:rPr>
            </w:pPr>
          </w:p>
          <w:p w:rsidR="008F773A" w:rsidRDefault="008F773A" w:rsidP="00B96CC7">
            <w:pPr>
              <w:pStyle w:val="CommentText"/>
              <w:rPr>
                <w:lang w:val="ro-RO"/>
              </w:rPr>
            </w:pPr>
          </w:p>
          <w:p w:rsidR="008F773A" w:rsidRPr="008F773A" w:rsidRDefault="008F773A" w:rsidP="00B96CC7">
            <w:pPr>
              <w:pStyle w:val="CommentText"/>
              <w:rPr>
                <w:lang w:val="ro-RO"/>
              </w:rPr>
            </w:pPr>
          </w:p>
          <w:p w:rsidR="00131BF3" w:rsidRPr="008F773A" w:rsidRDefault="00131BF3" w:rsidP="00F838C2">
            <w:pPr>
              <w:jc w:val="both"/>
              <w:rPr>
                <w:rFonts w:ascii="Times New Roman" w:hAnsi="Times New Roman"/>
                <w:color w:val="222222"/>
                <w:shd w:val="clear" w:color="auto" w:fill="FFFFFF"/>
                <w:lang w:val="ro-RO"/>
              </w:rPr>
            </w:pPr>
          </w:p>
        </w:tc>
      </w:tr>
      <w:tr w:rsidR="004511A5" w:rsidRPr="008F773A" w:rsidTr="008303F9">
        <w:tc>
          <w:tcPr>
            <w:tcW w:w="2518" w:type="dxa"/>
          </w:tcPr>
          <w:p w:rsidR="004511A5" w:rsidRPr="008F773A" w:rsidRDefault="004511A5" w:rsidP="00B45E49">
            <w:pPr>
              <w:jc w:val="both"/>
              <w:rPr>
                <w:rFonts w:ascii="Times New Roman" w:hAnsi="Times New Roman"/>
                <w:b/>
                <w:bCs/>
                <w:iCs/>
                <w:lang w:val="ro-RO"/>
              </w:rPr>
            </w:pPr>
          </w:p>
          <w:p w:rsidR="004511A5" w:rsidRPr="008F773A" w:rsidRDefault="004511A5" w:rsidP="00B45E49">
            <w:pPr>
              <w:autoSpaceDE w:val="0"/>
              <w:autoSpaceDN w:val="0"/>
              <w:adjustRightInd w:val="0"/>
              <w:rPr>
                <w:rFonts w:ascii="Times New Roman" w:hAnsi="Times New Roman"/>
                <w:b/>
                <w:bCs/>
                <w:lang w:val="ro-RO"/>
              </w:rPr>
            </w:pPr>
            <w:r w:rsidRPr="008F773A">
              <w:rPr>
                <w:rFonts w:ascii="Times New Roman" w:hAnsi="Times New Roman"/>
                <w:b/>
                <w:bCs/>
                <w:lang w:val="ro-RO"/>
              </w:rPr>
              <w:t>Op</w:t>
            </w:r>
            <w:r w:rsidRPr="008F773A">
              <w:rPr>
                <w:rFonts w:ascii="Cambria Math" w:hAnsi="Cambria Math" w:cs="Cambria Math"/>
                <w:b/>
                <w:bCs/>
                <w:lang w:val="ro-RO"/>
              </w:rPr>
              <w:t>ț</w:t>
            </w:r>
            <w:r w:rsidRPr="008F773A">
              <w:rPr>
                <w:rFonts w:ascii="Times New Roman" w:hAnsi="Times New Roman"/>
                <w:b/>
                <w:bCs/>
                <w:lang w:val="ro-RO"/>
              </w:rPr>
              <w:t>iunile propuse</w:t>
            </w:r>
          </w:p>
          <w:p w:rsidR="004511A5" w:rsidRPr="008F773A" w:rsidRDefault="004511A5" w:rsidP="00B45E49">
            <w:pPr>
              <w:jc w:val="both"/>
              <w:rPr>
                <w:rFonts w:ascii="Times New Roman" w:hAnsi="Times New Roman"/>
                <w:b/>
                <w:bCs/>
                <w:iCs/>
                <w:lang w:val="ro-RO"/>
              </w:rPr>
            </w:pPr>
            <w:r w:rsidRPr="008F773A">
              <w:rPr>
                <w:rFonts w:ascii="Times New Roman" w:hAnsi="Times New Roman"/>
                <w:b/>
                <w:bCs/>
                <w:iCs/>
                <w:lang w:val="ro-RO"/>
              </w:rPr>
              <w:t>Problema 10. Impozitul special destinat pentru sănătate</w:t>
            </w:r>
          </w:p>
          <w:p w:rsidR="004511A5" w:rsidRPr="008F773A" w:rsidRDefault="004511A5" w:rsidP="00B45E49">
            <w:pPr>
              <w:jc w:val="both"/>
              <w:rPr>
                <w:rFonts w:ascii="Times New Roman" w:hAnsi="Times New Roman"/>
                <w:b/>
                <w:bCs/>
                <w:iCs/>
                <w:lang w:val="ro-RO"/>
              </w:rPr>
            </w:pPr>
          </w:p>
        </w:tc>
        <w:tc>
          <w:tcPr>
            <w:tcW w:w="6521" w:type="dxa"/>
          </w:tcPr>
          <w:p w:rsidR="004511A5" w:rsidRPr="008F773A" w:rsidRDefault="004511A5" w:rsidP="00C01C6E">
            <w:pPr>
              <w:jc w:val="both"/>
              <w:rPr>
                <w:rFonts w:ascii="Times New Roman" w:hAnsi="Times New Roman"/>
                <w:lang w:val="ro-RO"/>
              </w:rPr>
            </w:pPr>
          </w:p>
          <w:p w:rsidR="004511A5" w:rsidRPr="008F773A" w:rsidRDefault="004511A5" w:rsidP="00C01C6E">
            <w:pPr>
              <w:jc w:val="both"/>
              <w:rPr>
                <w:rFonts w:ascii="Times New Roman" w:hAnsi="Times New Roman"/>
                <w:lang w:val="ro-RO"/>
              </w:rPr>
            </w:pPr>
            <w:r w:rsidRPr="008F773A">
              <w:rPr>
                <w:rFonts w:ascii="Times New Roman" w:hAnsi="Times New Roman"/>
                <w:lang w:val="ro-RO"/>
              </w:rPr>
              <w:t>A se vedea comentariu</w:t>
            </w:r>
            <w:r w:rsidR="00C206CA" w:rsidRPr="008F773A">
              <w:rPr>
                <w:rFonts w:ascii="Times New Roman" w:hAnsi="Times New Roman"/>
                <w:lang w:val="ro-RO"/>
              </w:rPr>
              <w:t>l</w:t>
            </w:r>
            <w:r w:rsidRPr="008F773A">
              <w:rPr>
                <w:rFonts w:ascii="Times New Roman" w:hAnsi="Times New Roman"/>
                <w:lang w:val="ro-RO"/>
              </w:rPr>
              <w:t xml:space="preserve"> similar şi propunerea similară</w:t>
            </w:r>
          </w:p>
          <w:p w:rsidR="004511A5" w:rsidRPr="008F773A" w:rsidRDefault="004511A5" w:rsidP="00C01C6E">
            <w:pPr>
              <w:jc w:val="both"/>
              <w:rPr>
                <w:rFonts w:ascii="Times New Roman" w:hAnsi="Times New Roman"/>
                <w:lang w:val="ro-RO"/>
              </w:rPr>
            </w:pPr>
          </w:p>
          <w:p w:rsidR="004511A5" w:rsidRPr="008F773A" w:rsidRDefault="004511A5" w:rsidP="00C01C6E">
            <w:pPr>
              <w:jc w:val="both"/>
              <w:rPr>
                <w:rFonts w:ascii="Times New Roman" w:hAnsi="Times New Roman"/>
                <w:lang w:val="ro-RO"/>
              </w:rPr>
            </w:pPr>
            <w:r w:rsidRPr="008F773A">
              <w:rPr>
                <w:rFonts w:ascii="Times New Roman" w:hAnsi="Times New Roman"/>
                <w:lang w:val="ro-RO"/>
              </w:rPr>
              <w:t>În</w:t>
            </w:r>
            <w:r w:rsidRPr="008F773A">
              <w:rPr>
                <w:rFonts w:ascii="Cambria Math" w:hAnsi="Cambria Math" w:cs="Cambria Math"/>
                <w:lang w:val="ro-RO"/>
              </w:rPr>
              <w:t>ț</w:t>
            </w:r>
            <w:r w:rsidRPr="008F773A">
              <w:rPr>
                <w:rFonts w:ascii="Times New Roman" w:hAnsi="Times New Roman"/>
                <w:lang w:val="ro-RO"/>
              </w:rPr>
              <w:t xml:space="preserve">elegem </w:t>
            </w:r>
            <w:r w:rsidRPr="008F773A">
              <w:rPr>
                <w:rFonts w:ascii="Cambria Math" w:hAnsi="Cambria Math" w:cs="Cambria Math"/>
                <w:lang w:val="ro-RO"/>
              </w:rPr>
              <w:t>ș</w:t>
            </w:r>
            <w:r w:rsidRPr="008F773A">
              <w:rPr>
                <w:rFonts w:ascii="Times New Roman" w:hAnsi="Times New Roman"/>
                <w:lang w:val="ro-RO"/>
              </w:rPr>
              <w:t>i sprijinim eforturile institu</w:t>
            </w:r>
            <w:r w:rsidRPr="008F773A">
              <w:rPr>
                <w:rFonts w:ascii="Cambria Math" w:hAnsi="Cambria Math" w:cs="Cambria Math"/>
                <w:lang w:val="ro-RO"/>
              </w:rPr>
              <w:t>ț</w:t>
            </w:r>
            <w:r w:rsidRPr="008F773A">
              <w:rPr>
                <w:rFonts w:ascii="Times New Roman" w:hAnsi="Times New Roman"/>
                <w:lang w:val="ro-RO"/>
              </w:rPr>
              <w:t>iilor de stat de a identifica cele mai bune solu</w:t>
            </w:r>
            <w:r w:rsidRPr="008F773A">
              <w:rPr>
                <w:rFonts w:ascii="Cambria Math" w:hAnsi="Cambria Math" w:cs="Cambria Math"/>
                <w:lang w:val="ro-RO"/>
              </w:rPr>
              <w:t>ț</w:t>
            </w:r>
            <w:r w:rsidRPr="008F773A">
              <w:rPr>
                <w:rFonts w:ascii="Times New Roman" w:hAnsi="Times New Roman"/>
                <w:lang w:val="ro-RO"/>
              </w:rPr>
              <w:t xml:space="preserve">ii în domeniile social </w:t>
            </w:r>
            <w:r w:rsidRPr="008F773A">
              <w:rPr>
                <w:rFonts w:ascii="Cambria Math" w:hAnsi="Cambria Math" w:cs="Cambria Math"/>
                <w:lang w:val="ro-RO"/>
              </w:rPr>
              <w:t>ș</w:t>
            </w:r>
            <w:r w:rsidRPr="008F773A">
              <w:rPr>
                <w:rFonts w:ascii="Times New Roman" w:hAnsi="Times New Roman"/>
                <w:lang w:val="ro-RO"/>
              </w:rPr>
              <w:t>i economic. Cu toate acestea ne opunem cu fermitate impunerii unei taxe speciale pentru produsele din tutun  care este în general considerată de către exper</w:t>
            </w:r>
            <w:r w:rsidRPr="008F773A">
              <w:rPr>
                <w:rFonts w:ascii="Cambria Math" w:hAnsi="Cambria Math" w:cs="Cambria Math"/>
                <w:lang w:val="ro-RO"/>
              </w:rPr>
              <w:t>ț</w:t>
            </w:r>
            <w:r w:rsidRPr="008F773A">
              <w:rPr>
                <w:rFonts w:ascii="Times New Roman" w:hAnsi="Times New Roman"/>
                <w:lang w:val="ro-RO"/>
              </w:rPr>
              <w:t>i drept o politica fiscală  nepotrivită care   nu aduce  de obicei beneficiul a</w:t>
            </w:r>
            <w:r w:rsidRPr="008F773A">
              <w:rPr>
                <w:rFonts w:ascii="Cambria Math" w:hAnsi="Cambria Math" w:cs="Cambria Math"/>
                <w:lang w:val="ro-RO"/>
              </w:rPr>
              <w:t>ș</w:t>
            </w:r>
            <w:r w:rsidRPr="008F773A">
              <w:rPr>
                <w:rFonts w:ascii="Times New Roman" w:hAnsi="Times New Roman"/>
                <w:lang w:val="ro-RO"/>
              </w:rPr>
              <w:t xml:space="preserve">teptat - de fapt, dovezile empirice arată că aceasta este de multe ori în detrimentul politicii fiscale </w:t>
            </w:r>
            <w:r w:rsidRPr="008F773A">
              <w:rPr>
                <w:rFonts w:ascii="Cambria Math" w:hAnsi="Cambria Math" w:cs="Cambria Math"/>
                <w:lang w:val="ro-RO"/>
              </w:rPr>
              <w:t>ș</w:t>
            </w:r>
            <w:r w:rsidRPr="008F773A">
              <w:rPr>
                <w:rFonts w:ascii="Times New Roman" w:hAnsi="Times New Roman"/>
                <w:lang w:val="ro-RO"/>
              </w:rPr>
              <w:t>i poate duce la pierderi inexplicabile.</w:t>
            </w:r>
          </w:p>
          <w:p w:rsidR="004511A5" w:rsidRPr="008F773A" w:rsidRDefault="004511A5" w:rsidP="00C01C6E">
            <w:pPr>
              <w:jc w:val="both"/>
              <w:rPr>
                <w:rFonts w:ascii="Times New Roman" w:hAnsi="Times New Roman"/>
                <w:lang w:val="ro-RO"/>
              </w:rPr>
            </w:pPr>
          </w:p>
        </w:tc>
        <w:tc>
          <w:tcPr>
            <w:tcW w:w="1417" w:type="dxa"/>
          </w:tcPr>
          <w:p w:rsidR="004511A5" w:rsidRPr="008F773A" w:rsidRDefault="004511A5" w:rsidP="00F838C2">
            <w:pPr>
              <w:jc w:val="both"/>
              <w:rPr>
                <w:rFonts w:ascii="Times New Roman" w:hAnsi="Times New Roman"/>
                <w:lang w:val="ro-RO"/>
              </w:rPr>
            </w:pPr>
          </w:p>
          <w:p w:rsidR="004511A5" w:rsidRPr="008F773A" w:rsidRDefault="004511A5" w:rsidP="004511A5">
            <w:pPr>
              <w:jc w:val="both"/>
              <w:rPr>
                <w:rFonts w:ascii="Times New Roman" w:hAnsi="Times New Roman"/>
                <w:lang w:val="ro-RO"/>
              </w:rPr>
            </w:pPr>
            <w:r w:rsidRPr="008F773A">
              <w:rPr>
                <w:rFonts w:ascii="Times New Roman" w:hAnsi="Times New Roman"/>
                <w:lang w:val="ro-RO"/>
              </w:rPr>
              <w:t>Amcham (JTI, BAT, PMI)</w:t>
            </w:r>
          </w:p>
          <w:p w:rsidR="004511A5" w:rsidRPr="008F773A" w:rsidRDefault="004511A5" w:rsidP="00F838C2">
            <w:pPr>
              <w:jc w:val="both"/>
              <w:rPr>
                <w:rFonts w:ascii="Times New Roman" w:hAnsi="Times New Roman"/>
                <w:lang w:val="ro-RO"/>
              </w:rPr>
            </w:pPr>
          </w:p>
        </w:tc>
        <w:tc>
          <w:tcPr>
            <w:tcW w:w="3402" w:type="dxa"/>
          </w:tcPr>
          <w:p w:rsidR="000D4E8B" w:rsidRPr="008F773A" w:rsidRDefault="000D4E8B" w:rsidP="00FF2F91">
            <w:pPr>
              <w:jc w:val="both"/>
              <w:rPr>
                <w:rFonts w:ascii="Times New Roman" w:hAnsi="Times New Roman"/>
                <w:color w:val="222222"/>
                <w:shd w:val="clear" w:color="auto" w:fill="FFFFFF"/>
                <w:lang w:val="ro-RO"/>
              </w:rPr>
            </w:pPr>
          </w:p>
          <w:p w:rsidR="00474C54" w:rsidRPr="008F773A" w:rsidRDefault="00474C54" w:rsidP="00474C54">
            <w:pPr>
              <w:pStyle w:val="CommentText"/>
              <w:rPr>
                <w:lang w:val="ro-RO"/>
              </w:rPr>
            </w:pPr>
            <w:r w:rsidRPr="008F773A">
              <w:rPr>
                <w:lang w:val="ro-RO"/>
              </w:rPr>
              <w:t xml:space="preserve">Problema 10 a fost exclusă. Se propune ca în proiectul de lege să </w:t>
            </w:r>
            <w:r w:rsidR="00C206CA" w:rsidRPr="008F773A">
              <w:rPr>
                <w:lang w:val="ro-RO"/>
              </w:rPr>
              <w:t xml:space="preserve">se </w:t>
            </w:r>
            <w:r w:rsidRPr="008F773A">
              <w:rPr>
                <w:lang w:val="ro-RO"/>
              </w:rPr>
              <w:t>specifice necesitatea alocării din surse financiare publice, a resurselor necesare pentru finanţarea măsurilor de control al tutunului pentru încurajarea unui stil de viaţă fără tutun şi renunţare la fumat.</w:t>
            </w:r>
          </w:p>
          <w:p w:rsidR="00645EF9" w:rsidRPr="008F773A" w:rsidRDefault="00645EF9" w:rsidP="00131BF3">
            <w:pPr>
              <w:jc w:val="both"/>
              <w:rPr>
                <w:rFonts w:ascii="Times New Roman" w:hAnsi="Times New Roman"/>
                <w:color w:val="222222"/>
                <w:shd w:val="clear" w:color="auto" w:fill="FFFFFF"/>
                <w:lang w:val="ro-RO"/>
              </w:rPr>
            </w:pPr>
          </w:p>
          <w:p w:rsidR="00645EF9" w:rsidRPr="008F773A" w:rsidRDefault="00474C54" w:rsidP="00131BF3">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Asa</w:t>
            </w:r>
            <w:r w:rsidR="00645EF9" w:rsidRPr="008F773A">
              <w:rPr>
                <w:rFonts w:ascii="Times New Roman" w:hAnsi="Times New Roman"/>
                <w:color w:val="222222"/>
                <w:shd w:val="clear" w:color="auto" w:fill="FFFFFF"/>
                <w:lang w:val="ro-RO"/>
              </w:rPr>
              <w:t xml:space="preserve">mbleea Parlamentară a Consiliului Europei, raport Do, 9463/15, mai 2002, p. 7 recomandă statelor membre să adopte principiul poluatorul-plăteşte în privinţa tuturor produselor tutungiere şi să preleve o redevanţă, în afara </w:t>
            </w:r>
            <w:r w:rsidR="00A41BE5" w:rsidRPr="008F773A">
              <w:rPr>
                <w:rFonts w:ascii="Times New Roman" w:hAnsi="Times New Roman"/>
                <w:color w:val="222222"/>
                <w:shd w:val="clear" w:color="auto" w:fill="FFFFFF"/>
                <w:lang w:val="ro-RO"/>
              </w:rPr>
              <w:t xml:space="preserve">sistemului </w:t>
            </w:r>
            <w:r w:rsidR="00645EF9" w:rsidRPr="008F773A">
              <w:rPr>
                <w:rFonts w:ascii="Times New Roman" w:hAnsi="Times New Roman"/>
                <w:color w:val="222222"/>
                <w:shd w:val="clear" w:color="auto" w:fill="FFFFFF"/>
                <w:lang w:val="ro-RO"/>
              </w:rPr>
              <w:t xml:space="preserve">impozitării, care ar fi destinată, prin intermediul unui organism public, finanţării acţiunilor de prevenire a tabagismului şi să fie consacrată cercetării şi tratamentelor bolilor relevante tutunului. </w:t>
            </w:r>
          </w:p>
          <w:p w:rsidR="00DE2A9E" w:rsidRPr="008F773A" w:rsidRDefault="00DE2A9E" w:rsidP="00131BF3">
            <w:pPr>
              <w:jc w:val="both"/>
              <w:rPr>
                <w:rFonts w:ascii="Times New Roman" w:hAnsi="Times New Roman"/>
                <w:color w:val="222222"/>
                <w:shd w:val="clear" w:color="auto" w:fill="FFFFFF"/>
                <w:lang w:val="ro-RO"/>
              </w:rPr>
            </w:pPr>
          </w:p>
          <w:p w:rsidR="00883480" w:rsidRPr="008F773A" w:rsidRDefault="00966FE6" w:rsidP="00794BF8">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 xml:space="preserve">Eventualele pierderi vor fi compensate de avantajele certe obţinute prin reducerea cheltuielilor publice </w:t>
            </w:r>
            <w:r w:rsidR="00FF2F91" w:rsidRPr="008F773A">
              <w:rPr>
                <w:rFonts w:ascii="Times New Roman" w:hAnsi="Times New Roman"/>
                <w:color w:val="222222"/>
                <w:shd w:val="clear" w:color="auto" w:fill="FFFFFF"/>
                <w:lang w:val="ro-RO"/>
              </w:rPr>
              <w:t xml:space="preserve">relevante </w:t>
            </w:r>
            <w:r w:rsidRPr="008F773A">
              <w:rPr>
                <w:rFonts w:ascii="Times New Roman" w:hAnsi="Times New Roman"/>
                <w:color w:val="222222"/>
                <w:shd w:val="clear" w:color="auto" w:fill="FFFFFF"/>
                <w:lang w:val="ro-RO"/>
              </w:rPr>
              <w:t>tratamentele bolilor cardio-vasculare şi oncologice</w:t>
            </w:r>
            <w:r w:rsidR="00131BF3" w:rsidRPr="008F773A">
              <w:rPr>
                <w:rFonts w:ascii="Times New Roman" w:hAnsi="Times New Roman"/>
                <w:color w:val="222222"/>
                <w:shd w:val="clear" w:color="auto" w:fill="FFFFFF"/>
                <w:lang w:val="ro-RO"/>
              </w:rPr>
              <w:t>, cît</w:t>
            </w:r>
            <w:r w:rsidR="00FF2F91" w:rsidRPr="008F773A">
              <w:rPr>
                <w:rFonts w:ascii="Times New Roman" w:hAnsi="Times New Roman"/>
                <w:color w:val="222222"/>
                <w:shd w:val="clear" w:color="auto" w:fill="FFFFFF"/>
                <w:lang w:val="ro-RO"/>
              </w:rPr>
              <w:t xml:space="preserve"> şi ameliorării situaţiei demografice şi sănătăţii nou-născuţilor</w:t>
            </w:r>
            <w:r w:rsidR="00602F63" w:rsidRPr="008F773A">
              <w:rPr>
                <w:rFonts w:ascii="Times New Roman" w:hAnsi="Times New Roman"/>
                <w:color w:val="222222"/>
                <w:shd w:val="clear" w:color="auto" w:fill="FFFFFF"/>
                <w:lang w:val="ro-RO"/>
              </w:rPr>
              <w:t>: prevenirea naşterii copiilor subponderali şi slabponderali, prevenirea bolilor respiratorii la copiii de 0-5 ani. A</w:t>
            </w:r>
            <w:r w:rsidR="00131BF3" w:rsidRPr="008F773A">
              <w:rPr>
                <w:rFonts w:ascii="Times New Roman" w:hAnsi="Times New Roman"/>
                <w:color w:val="222222"/>
                <w:shd w:val="clear" w:color="auto" w:fill="FFFFFF"/>
                <w:lang w:val="ro-RO"/>
              </w:rPr>
              <w:t>dică efecte pozitive, inclusiv asupra finan</w:t>
            </w:r>
            <w:r w:rsidR="00602F63" w:rsidRPr="008F773A">
              <w:rPr>
                <w:rFonts w:ascii="Times New Roman" w:hAnsi="Times New Roman"/>
                <w:color w:val="222222"/>
                <w:shd w:val="clear" w:color="auto" w:fill="FFFFFF"/>
                <w:lang w:val="ro-RO"/>
              </w:rPr>
              <w:t xml:space="preserve">ţelor pe un termen lung prin diminuarea cheltuielilor finanţelor publice relevante reducerii tabagismului şi tabagismului pasiv. </w:t>
            </w:r>
          </w:p>
          <w:p w:rsidR="00A621FA" w:rsidRPr="008F773A" w:rsidRDefault="00A621FA" w:rsidP="00131BF3">
            <w:pPr>
              <w:jc w:val="both"/>
              <w:rPr>
                <w:rFonts w:ascii="Times New Roman" w:hAnsi="Times New Roman"/>
                <w:color w:val="222222"/>
                <w:shd w:val="clear" w:color="auto" w:fill="FFFFFF"/>
                <w:lang w:val="ro-RO"/>
              </w:rPr>
            </w:pPr>
          </w:p>
          <w:p w:rsidR="00A621FA" w:rsidRPr="008F773A" w:rsidRDefault="00A621FA" w:rsidP="00131BF3">
            <w:pPr>
              <w:jc w:val="both"/>
              <w:rPr>
                <w:rFonts w:ascii="Times New Roman" w:hAnsi="Times New Roman"/>
                <w:lang w:val="ro-RO" w:eastAsia="en-US"/>
              </w:rPr>
            </w:pPr>
            <w:r w:rsidRPr="008F773A">
              <w:rPr>
                <w:rFonts w:ascii="Times New Roman" w:hAnsi="Times New Roman"/>
                <w:lang w:val="ro-RO"/>
              </w:rPr>
              <w:t xml:space="preserve">Această secţiune a fost completată cu costurile cuantificate pentru stat, </w:t>
            </w:r>
            <w:r w:rsidRPr="008F773A">
              <w:rPr>
                <w:rFonts w:ascii="Times New Roman" w:hAnsi="Times New Roman"/>
                <w:lang w:val="ro-RO"/>
              </w:rPr>
              <w:lastRenderedPageBreak/>
              <w:t>precum şi evidenţiat impactul eventualelor norme asupra mediului de afaceri: producători locali, importatori, agenţi economici care comercializează produse din tutun cu amănuntul etc.</w:t>
            </w:r>
            <w:r w:rsidR="00794BF8" w:rsidRPr="008F773A">
              <w:rPr>
                <w:rFonts w:ascii="Times New Roman" w:hAnsi="Times New Roman"/>
                <w:lang w:val="ro-RO"/>
              </w:rPr>
              <w:t xml:space="preserve"> </w:t>
            </w:r>
            <w:r w:rsidR="00794BF8" w:rsidRPr="008F773A">
              <w:rPr>
                <w:rFonts w:ascii="Times New Roman" w:hAnsi="Times New Roman"/>
                <w:lang w:val="ro-RO" w:eastAsia="en-US"/>
              </w:rPr>
              <w:t>Estimările costurilor economice ale tutunului legate de pierderea productivităţii din cauza decesului prematur, prin spitalizare şi tratament de ambulatoriu al bolilor legate de fumat ajung la 430 milioane MDL</w:t>
            </w:r>
            <w:r w:rsidR="00D51342" w:rsidRPr="008F773A">
              <w:rPr>
                <w:rFonts w:ascii="Times New Roman" w:hAnsi="Times New Roman"/>
                <w:lang w:val="ro-RO" w:eastAsia="en-US"/>
              </w:rPr>
              <w:t>.</w:t>
            </w:r>
          </w:p>
          <w:p w:rsidR="00DE2A9E" w:rsidRPr="008F773A" w:rsidRDefault="00DE2A9E" w:rsidP="00131BF3">
            <w:pPr>
              <w:jc w:val="both"/>
              <w:rPr>
                <w:rFonts w:ascii="Times New Roman" w:hAnsi="Times New Roman"/>
                <w:lang w:val="ro-RO" w:eastAsia="en-US"/>
              </w:rPr>
            </w:pPr>
          </w:p>
          <w:p w:rsidR="00794BF8" w:rsidRPr="008F773A" w:rsidRDefault="00794BF8" w:rsidP="00794BF8">
            <w:pPr>
              <w:jc w:val="both"/>
              <w:rPr>
                <w:rFonts w:ascii="Times New Roman" w:hAnsi="Times New Roman"/>
                <w:color w:val="222222"/>
                <w:shd w:val="clear" w:color="auto" w:fill="FFFFFF"/>
                <w:lang w:val="ro-RO"/>
              </w:rPr>
            </w:pPr>
            <w:r w:rsidRPr="008F773A">
              <w:rPr>
                <w:rFonts w:ascii="Times New Roman" w:hAnsi="Times New Roman"/>
                <w:color w:val="222222"/>
                <w:shd w:val="clear" w:color="auto" w:fill="FFFFFF"/>
                <w:lang w:val="ro-RO"/>
              </w:rPr>
              <w:t xml:space="preserve">Calculele expuse nu iau în consideraţie beneficiile suplimentare rezultate de creşterile demografice. </w:t>
            </w:r>
          </w:p>
          <w:p w:rsidR="00DE2A9E" w:rsidRPr="008F773A" w:rsidRDefault="00DE2A9E" w:rsidP="00794BF8">
            <w:pPr>
              <w:jc w:val="both"/>
              <w:rPr>
                <w:rFonts w:ascii="Times New Roman" w:hAnsi="Times New Roman"/>
                <w:color w:val="222222"/>
                <w:shd w:val="clear" w:color="auto" w:fill="FFFFFF"/>
                <w:lang w:val="ro-RO"/>
              </w:rPr>
            </w:pPr>
          </w:p>
          <w:p w:rsidR="00794BF8" w:rsidRPr="008F773A" w:rsidRDefault="00794BF8" w:rsidP="00131BF3">
            <w:pPr>
              <w:jc w:val="both"/>
              <w:rPr>
                <w:rFonts w:ascii="Times New Roman" w:hAnsi="Times New Roman"/>
                <w:lang w:val="ro-RO"/>
              </w:rPr>
            </w:pPr>
            <w:r w:rsidRPr="008F773A">
              <w:rPr>
                <w:rFonts w:ascii="Times New Roman" w:hAnsi="Times New Roman"/>
                <w:color w:val="222222"/>
                <w:shd w:val="clear" w:color="auto" w:fill="FFFFFF"/>
                <w:lang w:val="ro-RO"/>
              </w:rPr>
              <w:t>Pe termen foarte lung reducerea mortalităţii va revigora capitalul uman şi va stimula implicit şi creşterea economică.</w:t>
            </w:r>
          </w:p>
          <w:p w:rsidR="00A621FA" w:rsidRPr="008F773A" w:rsidRDefault="00A621FA" w:rsidP="00131BF3">
            <w:pPr>
              <w:jc w:val="both"/>
              <w:rPr>
                <w:rFonts w:ascii="Times New Roman" w:hAnsi="Times New Roman"/>
                <w:color w:val="222222"/>
                <w:shd w:val="clear" w:color="auto" w:fill="FFFFFF"/>
                <w:lang w:val="ro-RO"/>
              </w:rPr>
            </w:pPr>
          </w:p>
        </w:tc>
      </w:tr>
      <w:tr w:rsidR="004511A5" w:rsidRPr="008F773A" w:rsidTr="008303F9">
        <w:tc>
          <w:tcPr>
            <w:tcW w:w="2518" w:type="dxa"/>
          </w:tcPr>
          <w:p w:rsidR="004511A5" w:rsidRPr="008F773A" w:rsidRDefault="004511A5" w:rsidP="004511A5">
            <w:pPr>
              <w:autoSpaceDE w:val="0"/>
              <w:autoSpaceDN w:val="0"/>
              <w:adjustRightInd w:val="0"/>
              <w:rPr>
                <w:rFonts w:ascii="Times New Roman" w:hAnsi="Times New Roman"/>
                <w:b/>
                <w:bCs/>
                <w:lang w:val="ro-RO"/>
              </w:rPr>
            </w:pPr>
          </w:p>
          <w:p w:rsidR="004511A5" w:rsidRPr="008F773A" w:rsidRDefault="004511A5" w:rsidP="004511A5">
            <w:pPr>
              <w:autoSpaceDE w:val="0"/>
              <w:autoSpaceDN w:val="0"/>
              <w:adjustRightInd w:val="0"/>
              <w:rPr>
                <w:rFonts w:ascii="Times New Roman" w:hAnsi="Times New Roman"/>
                <w:b/>
                <w:bCs/>
                <w:lang w:val="ro-RO"/>
              </w:rPr>
            </w:pPr>
            <w:r w:rsidRPr="008F773A">
              <w:rPr>
                <w:rFonts w:ascii="Times New Roman" w:hAnsi="Times New Roman"/>
                <w:b/>
                <w:bCs/>
                <w:lang w:val="ro-RO"/>
              </w:rPr>
              <w:t>Op</w:t>
            </w:r>
            <w:r w:rsidRPr="008F773A">
              <w:rPr>
                <w:rFonts w:ascii="Cambria Math" w:hAnsi="Cambria Math" w:cs="Cambria Math"/>
                <w:b/>
                <w:bCs/>
                <w:lang w:val="ro-RO"/>
              </w:rPr>
              <w:t>ț</w:t>
            </w:r>
            <w:r w:rsidRPr="008F773A">
              <w:rPr>
                <w:rFonts w:ascii="Times New Roman" w:hAnsi="Times New Roman"/>
                <w:b/>
                <w:bCs/>
                <w:lang w:val="ro-RO"/>
              </w:rPr>
              <w:t>iunile propuse</w:t>
            </w:r>
          </w:p>
          <w:p w:rsidR="004511A5" w:rsidRPr="008F773A" w:rsidRDefault="004511A5" w:rsidP="004511A5">
            <w:pPr>
              <w:jc w:val="both"/>
              <w:rPr>
                <w:rFonts w:ascii="Times New Roman" w:hAnsi="Times New Roman"/>
                <w:b/>
                <w:bCs/>
                <w:iCs/>
                <w:lang w:val="ro-RO"/>
              </w:rPr>
            </w:pPr>
            <w:r w:rsidRPr="008F773A">
              <w:rPr>
                <w:rFonts w:ascii="Times New Roman" w:hAnsi="Times New Roman"/>
                <w:b/>
                <w:bCs/>
                <w:iCs/>
                <w:lang w:val="ro-RO"/>
              </w:rPr>
              <w:t>Problema 11. Punerea în aplicare a legisla</w:t>
            </w:r>
            <w:r w:rsidRPr="008F773A">
              <w:rPr>
                <w:rFonts w:ascii="Cambria Math" w:hAnsi="Cambria Math" w:cs="Cambria Math"/>
                <w:b/>
                <w:bCs/>
                <w:iCs/>
                <w:lang w:val="ro-RO"/>
              </w:rPr>
              <w:t>ț</w:t>
            </w:r>
            <w:r w:rsidRPr="008F773A">
              <w:rPr>
                <w:rFonts w:ascii="Times New Roman" w:hAnsi="Times New Roman"/>
                <w:b/>
                <w:bCs/>
                <w:iCs/>
                <w:lang w:val="ro-RO"/>
              </w:rPr>
              <w:t xml:space="preserve">iei </w:t>
            </w:r>
          </w:p>
          <w:p w:rsidR="004511A5" w:rsidRPr="008F773A" w:rsidRDefault="004511A5" w:rsidP="00B45E49">
            <w:pPr>
              <w:jc w:val="both"/>
              <w:rPr>
                <w:rFonts w:ascii="Times New Roman" w:hAnsi="Times New Roman"/>
                <w:b/>
                <w:bCs/>
                <w:iCs/>
                <w:lang w:val="ro-RO"/>
              </w:rPr>
            </w:pPr>
          </w:p>
        </w:tc>
        <w:tc>
          <w:tcPr>
            <w:tcW w:w="6521" w:type="dxa"/>
          </w:tcPr>
          <w:p w:rsidR="004511A5" w:rsidRPr="008F773A" w:rsidRDefault="004511A5" w:rsidP="00C01C6E">
            <w:pPr>
              <w:jc w:val="both"/>
              <w:rPr>
                <w:rFonts w:ascii="Times New Roman" w:hAnsi="Times New Roman"/>
                <w:lang w:val="ro-RO"/>
              </w:rPr>
            </w:pPr>
          </w:p>
          <w:p w:rsidR="004511A5" w:rsidRPr="008F773A" w:rsidRDefault="004511A5" w:rsidP="00C01C6E">
            <w:pPr>
              <w:jc w:val="both"/>
              <w:rPr>
                <w:rFonts w:ascii="Times New Roman" w:hAnsi="Times New Roman"/>
                <w:lang w:val="ro-RO"/>
              </w:rPr>
            </w:pPr>
            <w:r w:rsidRPr="008F773A">
              <w:rPr>
                <w:rFonts w:ascii="Times New Roman" w:hAnsi="Times New Roman"/>
                <w:lang w:val="ro-RO"/>
              </w:rPr>
              <w:t>A se vedea comentariu</w:t>
            </w:r>
            <w:r w:rsidR="00C206CA" w:rsidRPr="008F773A">
              <w:rPr>
                <w:rFonts w:ascii="Times New Roman" w:hAnsi="Times New Roman"/>
                <w:lang w:val="ro-RO"/>
              </w:rPr>
              <w:t>l</w:t>
            </w:r>
            <w:r w:rsidRPr="008F773A">
              <w:rPr>
                <w:rFonts w:ascii="Times New Roman" w:hAnsi="Times New Roman"/>
                <w:lang w:val="ro-RO"/>
              </w:rPr>
              <w:t xml:space="preserve"> similar. </w:t>
            </w:r>
          </w:p>
          <w:p w:rsidR="004511A5" w:rsidRPr="008F773A" w:rsidRDefault="004511A5" w:rsidP="00C01C6E">
            <w:pPr>
              <w:jc w:val="both"/>
              <w:rPr>
                <w:rFonts w:ascii="Times New Roman" w:hAnsi="Times New Roman"/>
                <w:lang w:val="ro-RO"/>
              </w:rPr>
            </w:pPr>
            <w:r w:rsidRPr="008F773A">
              <w:rPr>
                <w:rFonts w:ascii="Times New Roman" w:hAnsi="Times New Roman"/>
                <w:lang w:val="ro-RO"/>
              </w:rPr>
              <w:t>Autorită</w:t>
            </w:r>
            <w:r w:rsidRPr="008F773A">
              <w:rPr>
                <w:rFonts w:ascii="Cambria Math" w:hAnsi="Cambria Math" w:cs="Cambria Math"/>
                <w:lang w:val="ro-RO"/>
              </w:rPr>
              <w:t>ț</w:t>
            </w:r>
            <w:r w:rsidRPr="008F773A">
              <w:rPr>
                <w:rFonts w:ascii="Times New Roman" w:hAnsi="Times New Roman"/>
                <w:lang w:val="ro-RO"/>
              </w:rPr>
              <w:t>ile Republicii Moldova ar trebui să aibă libertatea de a stabili sanc</w:t>
            </w:r>
            <w:r w:rsidRPr="008F773A">
              <w:rPr>
                <w:rFonts w:ascii="Cambria Math" w:hAnsi="Cambria Math" w:cs="Cambria Math"/>
                <w:lang w:val="ro-RO"/>
              </w:rPr>
              <w:t>ț</w:t>
            </w:r>
            <w:r w:rsidRPr="008F773A">
              <w:rPr>
                <w:rFonts w:ascii="Times New Roman" w:hAnsi="Times New Roman"/>
                <w:lang w:val="ro-RO"/>
              </w:rPr>
              <w:t>iunile corespunzătoare, fie acestea de natura civilă, administrativă sau penală.</w:t>
            </w:r>
          </w:p>
          <w:p w:rsidR="004511A5" w:rsidRPr="008F773A" w:rsidRDefault="004511A5" w:rsidP="00C01C6E">
            <w:pPr>
              <w:jc w:val="both"/>
              <w:rPr>
                <w:rFonts w:ascii="Times New Roman" w:hAnsi="Times New Roman"/>
                <w:lang w:val="ro-RO"/>
              </w:rPr>
            </w:pPr>
          </w:p>
          <w:p w:rsidR="004511A5" w:rsidRPr="008F773A" w:rsidRDefault="004511A5" w:rsidP="00C01C6E">
            <w:pPr>
              <w:jc w:val="both"/>
              <w:rPr>
                <w:rFonts w:ascii="Times New Roman" w:hAnsi="Times New Roman"/>
                <w:lang w:val="ro-RO"/>
              </w:rPr>
            </w:pPr>
            <w:r w:rsidRPr="008F773A">
              <w:rPr>
                <w:rFonts w:ascii="Times New Roman" w:hAnsi="Times New Roman"/>
                <w:b/>
                <w:lang w:val="ro-RO"/>
              </w:rPr>
              <w:t>Propunere:</w:t>
            </w:r>
            <w:r w:rsidRPr="008F773A">
              <w:rPr>
                <w:rFonts w:ascii="Times New Roman" w:hAnsi="Times New Roman"/>
                <w:lang w:val="ro-RO"/>
              </w:rPr>
              <w:t xml:space="preserve"> Oricum, este recomandabil ca orice modificare legislativă în domeniul tutunului să beneficieze de o perioadă de tranzi</w:t>
            </w:r>
            <w:r w:rsidRPr="008F773A">
              <w:rPr>
                <w:rFonts w:ascii="Cambria Math" w:hAnsi="Cambria Math" w:cs="Cambria Math"/>
                <w:lang w:val="ro-RO"/>
              </w:rPr>
              <w:t>ț</w:t>
            </w:r>
            <w:r w:rsidRPr="008F773A">
              <w:rPr>
                <w:rFonts w:ascii="Times New Roman" w:hAnsi="Times New Roman"/>
                <w:lang w:val="ro-RO"/>
              </w:rPr>
              <w:t>ie corespunzătoare de 36 de luni în total, conform practicii interna</w:t>
            </w:r>
            <w:r w:rsidRPr="008F773A">
              <w:rPr>
                <w:rFonts w:ascii="Cambria Math" w:hAnsi="Cambria Math" w:cs="Cambria Math"/>
                <w:lang w:val="ro-RO"/>
              </w:rPr>
              <w:t>ț</w:t>
            </w:r>
            <w:r w:rsidRPr="008F773A">
              <w:rPr>
                <w:rFonts w:ascii="Times New Roman" w:hAnsi="Times New Roman"/>
                <w:lang w:val="ro-RO"/>
              </w:rPr>
              <w:t>ionale. De exemplu, proiectul Directivei cu privire la tutun din UE prevede pentru transpunerea Directivei în legisla</w:t>
            </w:r>
            <w:r w:rsidRPr="008F773A">
              <w:rPr>
                <w:rFonts w:ascii="Cambria Math" w:hAnsi="Cambria Math" w:cs="Cambria Math"/>
                <w:lang w:val="ro-RO"/>
              </w:rPr>
              <w:t>ț</w:t>
            </w:r>
            <w:r w:rsidRPr="008F773A">
              <w:rPr>
                <w:rFonts w:ascii="Times New Roman" w:hAnsi="Times New Roman"/>
                <w:lang w:val="ro-RO"/>
              </w:rPr>
              <w:t>ia na</w:t>
            </w:r>
            <w:r w:rsidRPr="008F773A">
              <w:rPr>
                <w:rFonts w:ascii="Cambria Math" w:hAnsi="Cambria Math" w:cs="Cambria Math"/>
                <w:lang w:val="ro-RO"/>
              </w:rPr>
              <w:t>ț</w:t>
            </w:r>
            <w:r w:rsidRPr="008F773A">
              <w:rPr>
                <w:rFonts w:ascii="Times New Roman" w:hAnsi="Times New Roman"/>
                <w:lang w:val="ro-RO"/>
              </w:rPr>
              <w:t>ională o perioadă de la data de intrare în vigoare de 18 luni, iar pentru implementarea legisla</w:t>
            </w:r>
            <w:r w:rsidRPr="008F773A">
              <w:rPr>
                <w:rFonts w:ascii="Cambria Math" w:hAnsi="Cambria Math" w:cs="Cambria Math"/>
                <w:lang w:val="ro-RO"/>
              </w:rPr>
              <w:t>ț</w:t>
            </w:r>
            <w:r w:rsidRPr="008F773A">
              <w:rPr>
                <w:rFonts w:ascii="Times New Roman" w:hAnsi="Times New Roman"/>
                <w:lang w:val="ro-RO"/>
              </w:rPr>
              <w:t>iei na</w:t>
            </w:r>
            <w:r w:rsidRPr="008F773A">
              <w:rPr>
                <w:rFonts w:ascii="Cambria Math" w:hAnsi="Cambria Math" w:cs="Cambria Math"/>
                <w:lang w:val="ro-RO"/>
              </w:rPr>
              <w:t>ț</w:t>
            </w:r>
            <w:r w:rsidRPr="008F773A">
              <w:rPr>
                <w:rFonts w:ascii="Times New Roman" w:hAnsi="Times New Roman"/>
                <w:lang w:val="ro-RO"/>
              </w:rPr>
              <w:t>ionale prevede de la data de intrare în vigoare o perioadă de 24 luni.</w:t>
            </w:r>
          </w:p>
          <w:p w:rsidR="004511A5" w:rsidRDefault="004511A5" w:rsidP="00C01C6E">
            <w:pPr>
              <w:jc w:val="both"/>
              <w:rPr>
                <w:rFonts w:ascii="Times New Roman" w:hAnsi="Times New Roman"/>
                <w:lang w:val="ro-RO"/>
              </w:rPr>
            </w:pPr>
          </w:p>
          <w:p w:rsidR="008F773A" w:rsidRDefault="008F773A" w:rsidP="00C01C6E">
            <w:pPr>
              <w:jc w:val="both"/>
              <w:rPr>
                <w:rFonts w:ascii="Times New Roman" w:hAnsi="Times New Roman"/>
                <w:lang w:val="ro-RO"/>
              </w:rPr>
            </w:pPr>
          </w:p>
          <w:p w:rsidR="008F773A" w:rsidRDefault="008F773A" w:rsidP="00C01C6E">
            <w:pPr>
              <w:jc w:val="both"/>
              <w:rPr>
                <w:rFonts w:ascii="Times New Roman" w:hAnsi="Times New Roman"/>
                <w:lang w:val="ro-RO"/>
              </w:rPr>
            </w:pPr>
          </w:p>
          <w:p w:rsidR="008F773A" w:rsidRDefault="008F773A" w:rsidP="00C01C6E">
            <w:pPr>
              <w:jc w:val="both"/>
              <w:rPr>
                <w:rFonts w:ascii="Times New Roman" w:hAnsi="Times New Roman"/>
                <w:lang w:val="ro-RO"/>
              </w:rPr>
            </w:pPr>
          </w:p>
          <w:p w:rsidR="008F773A" w:rsidRPr="008F773A" w:rsidRDefault="008F773A" w:rsidP="00C01C6E">
            <w:pPr>
              <w:jc w:val="both"/>
              <w:rPr>
                <w:rFonts w:ascii="Times New Roman" w:hAnsi="Times New Roman"/>
                <w:lang w:val="ro-RO"/>
              </w:rPr>
            </w:pPr>
            <w:bookmarkStart w:id="0" w:name="_GoBack"/>
            <w:bookmarkEnd w:id="0"/>
          </w:p>
        </w:tc>
        <w:tc>
          <w:tcPr>
            <w:tcW w:w="1417" w:type="dxa"/>
          </w:tcPr>
          <w:p w:rsidR="004511A5" w:rsidRPr="008F773A" w:rsidRDefault="004511A5" w:rsidP="00F838C2">
            <w:pPr>
              <w:jc w:val="both"/>
              <w:rPr>
                <w:rFonts w:ascii="Times New Roman" w:hAnsi="Times New Roman"/>
                <w:lang w:val="ro-RO"/>
              </w:rPr>
            </w:pPr>
          </w:p>
          <w:p w:rsidR="004511A5" w:rsidRPr="008F773A" w:rsidRDefault="004511A5" w:rsidP="004511A5">
            <w:pPr>
              <w:jc w:val="both"/>
              <w:rPr>
                <w:rFonts w:ascii="Times New Roman" w:hAnsi="Times New Roman"/>
                <w:lang w:val="ro-RO"/>
              </w:rPr>
            </w:pPr>
            <w:r w:rsidRPr="008F773A">
              <w:rPr>
                <w:rFonts w:ascii="Times New Roman" w:hAnsi="Times New Roman"/>
                <w:lang w:val="ro-RO"/>
              </w:rPr>
              <w:t>Amcham (JTI, BAT, PMI)</w:t>
            </w:r>
          </w:p>
          <w:p w:rsidR="004511A5" w:rsidRPr="008F773A" w:rsidRDefault="004511A5" w:rsidP="00F838C2">
            <w:pPr>
              <w:jc w:val="both"/>
              <w:rPr>
                <w:rFonts w:ascii="Times New Roman" w:hAnsi="Times New Roman"/>
                <w:lang w:val="ro-RO"/>
              </w:rPr>
            </w:pPr>
          </w:p>
        </w:tc>
        <w:tc>
          <w:tcPr>
            <w:tcW w:w="3402" w:type="dxa"/>
          </w:tcPr>
          <w:p w:rsidR="006D1E4C" w:rsidRPr="008F773A" w:rsidRDefault="006D1E4C" w:rsidP="00F838C2">
            <w:pPr>
              <w:jc w:val="both"/>
              <w:rPr>
                <w:rFonts w:ascii="Times New Roman" w:hAnsi="Times New Roman"/>
                <w:color w:val="222222"/>
                <w:shd w:val="clear" w:color="auto" w:fill="FFFFFF"/>
                <w:lang w:val="ro-RO"/>
              </w:rPr>
            </w:pPr>
          </w:p>
          <w:p w:rsidR="001E7572" w:rsidRPr="008F773A" w:rsidRDefault="001E7572" w:rsidP="001E7572">
            <w:pPr>
              <w:pStyle w:val="CommentText"/>
              <w:rPr>
                <w:lang w:val="ro-RO"/>
              </w:rPr>
            </w:pPr>
            <w:r w:rsidRPr="008F773A">
              <w:rPr>
                <w:lang w:val="ro-RO"/>
              </w:rPr>
              <w:t xml:space="preserve">Problema 11 a devenit problema 9. </w:t>
            </w:r>
          </w:p>
          <w:p w:rsidR="005346FD" w:rsidRPr="008F773A" w:rsidRDefault="00966FE6" w:rsidP="005346FD">
            <w:pPr>
              <w:autoSpaceDE w:val="0"/>
              <w:autoSpaceDN w:val="0"/>
              <w:adjustRightInd w:val="0"/>
              <w:rPr>
                <w:rFonts w:ascii="Times New Roman" w:hAnsi="Times New Roman"/>
                <w:lang w:val="ro-RO"/>
              </w:rPr>
            </w:pPr>
            <w:r w:rsidRPr="008F773A">
              <w:rPr>
                <w:rFonts w:ascii="Times New Roman" w:hAnsi="Times New Roman"/>
                <w:color w:val="222222"/>
                <w:shd w:val="clear" w:color="auto" w:fill="FFFFFF"/>
                <w:lang w:val="ro-RO"/>
              </w:rPr>
              <w:t xml:space="preserve">Perioada de tranziţie </w:t>
            </w:r>
            <w:r w:rsidR="00244C52" w:rsidRPr="008F773A">
              <w:rPr>
                <w:rFonts w:ascii="Times New Roman" w:hAnsi="Times New Roman"/>
                <w:color w:val="222222"/>
                <w:shd w:val="clear" w:color="auto" w:fill="FFFFFF"/>
                <w:lang w:val="ro-RO"/>
              </w:rPr>
              <w:t xml:space="preserve">este </w:t>
            </w:r>
            <w:r w:rsidRPr="008F773A">
              <w:rPr>
                <w:rFonts w:ascii="Times New Roman" w:hAnsi="Times New Roman"/>
                <w:color w:val="222222"/>
                <w:shd w:val="clear" w:color="auto" w:fill="FFFFFF"/>
                <w:lang w:val="ro-RO"/>
              </w:rPr>
              <w:t>prevăzută de</w:t>
            </w:r>
            <w:r w:rsidR="005346FD" w:rsidRPr="008F773A">
              <w:rPr>
                <w:rFonts w:ascii="Times New Roman" w:hAnsi="Times New Roman"/>
                <w:color w:val="222222"/>
                <w:shd w:val="clear" w:color="auto" w:fill="FFFFFF"/>
                <w:lang w:val="ro-RO"/>
              </w:rPr>
              <w:t xml:space="preserve"> art. 8 al proiectului de lege privind modificarea şi completarea unor acte legislative</w:t>
            </w:r>
            <w:r w:rsidR="001E7572" w:rsidRPr="008F773A">
              <w:rPr>
                <w:rFonts w:ascii="Times New Roman" w:hAnsi="Times New Roman"/>
                <w:color w:val="222222"/>
                <w:shd w:val="clear" w:color="auto" w:fill="FFFFFF"/>
                <w:lang w:val="ro-RO"/>
              </w:rPr>
              <w:t xml:space="preserve">. </w:t>
            </w:r>
          </w:p>
          <w:p w:rsidR="004511A5" w:rsidRPr="008F773A" w:rsidRDefault="004511A5" w:rsidP="001E7572">
            <w:pPr>
              <w:ind w:firstLine="357"/>
              <w:jc w:val="both"/>
              <w:rPr>
                <w:rFonts w:ascii="Times New Roman" w:hAnsi="Times New Roman"/>
                <w:color w:val="222222"/>
                <w:shd w:val="clear" w:color="auto" w:fill="FFFFFF"/>
                <w:lang w:val="ro-RO"/>
              </w:rPr>
            </w:pPr>
          </w:p>
        </w:tc>
      </w:tr>
      <w:tr w:rsidR="004511A5" w:rsidRPr="008F773A" w:rsidTr="008303F9">
        <w:tc>
          <w:tcPr>
            <w:tcW w:w="2518" w:type="dxa"/>
          </w:tcPr>
          <w:p w:rsidR="004511A5" w:rsidRPr="008F773A" w:rsidRDefault="004511A5" w:rsidP="00F40904">
            <w:pPr>
              <w:rPr>
                <w:rFonts w:ascii="Times New Roman" w:hAnsi="Times New Roman"/>
                <w:lang w:val="ro-RO"/>
              </w:rPr>
            </w:pPr>
          </w:p>
          <w:p w:rsidR="004511A5" w:rsidRPr="008F773A" w:rsidRDefault="004511A5" w:rsidP="00F40904">
            <w:pPr>
              <w:rPr>
                <w:rFonts w:ascii="Times New Roman" w:hAnsi="Times New Roman"/>
                <w:lang w:val="ro-RO"/>
              </w:rPr>
            </w:pPr>
            <w:r w:rsidRPr="008F773A">
              <w:rPr>
                <w:rFonts w:ascii="Times New Roman" w:hAnsi="Times New Roman"/>
                <w:b/>
                <w:lang w:val="ro-RO"/>
              </w:rPr>
              <w:t>Sec</w:t>
            </w:r>
            <w:r w:rsidRPr="008F773A">
              <w:rPr>
                <w:rFonts w:ascii="Cambria Math" w:hAnsi="Cambria Math" w:cs="Cambria Math"/>
                <w:b/>
                <w:lang w:val="ro-RO"/>
              </w:rPr>
              <w:t>ț</w:t>
            </w:r>
            <w:r w:rsidRPr="008F773A">
              <w:rPr>
                <w:rFonts w:ascii="Times New Roman" w:hAnsi="Times New Roman"/>
                <w:b/>
                <w:lang w:val="ro-RO"/>
              </w:rPr>
              <w:t>iunea</w:t>
            </w:r>
            <w:r w:rsidRPr="008F773A">
              <w:rPr>
                <w:rFonts w:ascii="Times New Roman" w:hAnsi="Times New Roman"/>
                <w:b/>
                <w:i/>
                <w:lang w:val="ro-RO"/>
              </w:rPr>
              <w:t xml:space="preserve"> „Costurile şi  beneficiile anticipate ale intervenţiei statului”</w:t>
            </w:r>
          </w:p>
        </w:tc>
        <w:tc>
          <w:tcPr>
            <w:tcW w:w="6521" w:type="dxa"/>
          </w:tcPr>
          <w:p w:rsidR="004511A5" w:rsidRPr="008F773A" w:rsidRDefault="004511A5" w:rsidP="00611A30">
            <w:pPr>
              <w:autoSpaceDE w:val="0"/>
              <w:autoSpaceDN w:val="0"/>
              <w:adjustRightInd w:val="0"/>
              <w:spacing w:before="120" w:after="120"/>
              <w:jc w:val="both"/>
              <w:rPr>
                <w:rFonts w:ascii="Times New Roman" w:hAnsi="Times New Roman"/>
                <w:lang w:val="ro-RO"/>
              </w:rPr>
            </w:pPr>
            <w:r w:rsidRPr="008F773A">
              <w:rPr>
                <w:rFonts w:ascii="Times New Roman" w:hAnsi="Times New Roman"/>
                <w:lang w:val="ro-RO"/>
              </w:rPr>
              <w:t xml:space="preserve">Se reduce doar la descrierea costurilor-beneficiilor intervenţiei statului, însă lipsesc careva cuantificări exprese. În AIR necesită a fi aduse careva costuri cantitative în vederea conformării prevederilor Metodologiei, care menţionează că la capitolul dat se „ </w:t>
            </w:r>
            <w:r w:rsidRPr="008F773A">
              <w:rPr>
                <w:rFonts w:ascii="Times New Roman" w:hAnsi="Times New Roman"/>
                <w:i/>
                <w:lang w:val="ro-RO"/>
              </w:rPr>
              <w:t>identifică în termeni calitativi şi cantitativi potenţialele impacturi majore ale intervenţiei statului”.</w:t>
            </w:r>
            <w:r w:rsidRPr="008F773A">
              <w:rPr>
                <w:rFonts w:ascii="Times New Roman" w:hAnsi="Times New Roman"/>
                <w:lang w:val="ro-RO"/>
              </w:rPr>
              <w:t xml:space="preserve"> Mai mult ca atît, prezenta AIR nu evidenţiază impactul eventualelor norme asupra mediului de afaceri din domeniul respectiv. </w:t>
            </w:r>
          </w:p>
          <w:p w:rsidR="004511A5" w:rsidRPr="008F773A" w:rsidRDefault="004511A5" w:rsidP="00BC41A3">
            <w:pPr>
              <w:jc w:val="both"/>
              <w:rPr>
                <w:rFonts w:ascii="Times New Roman" w:hAnsi="Times New Roman"/>
                <w:color w:val="222222"/>
                <w:shd w:val="clear" w:color="auto" w:fill="FFFFFF"/>
                <w:lang w:val="ro-RO"/>
              </w:rPr>
            </w:pPr>
          </w:p>
        </w:tc>
        <w:tc>
          <w:tcPr>
            <w:tcW w:w="1417" w:type="dxa"/>
          </w:tcPr>
          <w:p w:rsidR="004511A5" w:rsidRPr="008F773A" w:rsidRDefault="004511A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r w:rsidRPr="008F773A">
              <w:rPr>
                <w:rFonts w:ascii="Times New Roman" w:hAnsi="Times New Roman"/>
                <w:lang w:val="ro-RO"/>
              </w:rPr>
              <w:t>Expert GL</w:t>
            </w:r>
          </w:p>
        </w:tc>
        <w:tc>
          <w:tcPr>
            <w:tcW w:w="3402" w:type="dxa"/>
          </w:tcPr>
          <w:p w:rsidR="004511A5" w:rsidRPr="008F773A" w:rsidRDefault="004511A5" w:rsidP="00F838C2">
            <w:pPr>
              <w:jc w:val="both"/>
              <w:rPr>
                <w:rFonts w:ascii="Times New Roman" w:hAnsi="Times New Roman"/>
                <w:lang w:val="ro-RO"/>
              </w:rPr>
            </w:pPr>
          </w:p>
          <w:p w:rsidR="004511A5" w:rsidRPr="008F773A" w:rsidRDefault="00D82D38" w:rsidP="00F838C2">
            <w:pPr>
              <w:jc w:val="both"/>
              <w:rPr>
                <w:rFonts w:ascii="Times New Roman" w:hAnsi="Times New Roman"/>
                <w:color w:val="222222"/>
                <w:shd w:val="clear" w:color="auto" w:fill="FFFFFF"/>
                <w:lang w:val="ro-RO"/>
              </w:rPr>
            </w:pPr>
            <w:r w:rsidRPr="008F773A">
              <w:rPr>
                <w:rFonts w:ascii="Times New Roman" w:hAnsi="Times New Roman"/>
                <w:lang w:val="ro-RO"/>
              </w:rPr>
              <w:t xml:space="preserve">Se acceptă. </w:t>
            </w:r>
            <w:r w:rsidR="004511A5" w:rsidRPr="008F773A">
              <w:rPr>
                <w:rFonts w:ascii="Times New Roman" w:hAnsi="Times New Roman"/>
                <w:lang w:val="ro-RO"/>
              </w:rPr>
              <w:t>Această secţiune a fost completată cu costurile cuantificate pentru stat, precum şi evidenţiat im</w:t>
            </w:r>
            <w:r w:rsidR="00826A1B" w:rsidRPr="008F773A">
              <w:rPr>
                <w:rFonts w:ascii="Times New Roman" w:hAnsi="Times New Roman"/>
                <w:lang w:val="ro-RO"/>
              </w:rPr>
              <w:t>p</w:t>
            </w:r>
            <w:r w:rsidR="004511A5" w:rsidRPr="008F773A">
              <w:rPr>
                <w:rFonts w:ascii="Times New Roman" w:hAnsi="Times New Roman"/>
                <w:lang w:val="ro-RO"/>
              </w:rPr>
              <w:t>actul eventualelor norme asupra mediului de afaceri: producători locali, importatori, agenţi economici care comercializează produse din tutun cu amănuntul etc.</w:t>
            </w:r>
          </w:p>
        </w:tc>
      </w:tr>
      <w:tr w:rsidR="004511A5" w:rsidRPr="00B06721" w:rsidTr="008303F9">
        <w:tc>
          <w:tcPr>
            <w:tcW w:w="2518" w:type="dxa"/>
          </w:tcPr>
          <w:p w:rsidR="004511A5" w:rsidRPr="008F773A" w:rsidRDefault="004511A5" w:rsidP="00F40904">
            <w:pPr>
              <w:rPr>
                <w:rFonts w:ascii="Times New Roman" w:hAnsi="Times New Roman"/>
                <w:lang w:val="ro-RO"/>
              </w:rPr>
            </w:pPr>
          </w:p>
          <w:p w:rsidR="00CC3E95" w:rsidRPr="008F773A" w:rsidRDefault="00CC3E95" w:rsidP="00F40904">
            <w:pPr>
              <w:rPr>
                <w:rFonts w:ascii="Times New Roman" w:hAnsi="Times New Roman"/>
                <w:b/>
                <w:lang w:val="ro-RO"/>
              </w:rPr>
            </w:pPr>
          </w:p>
          <w:p w:rsidR="00CC3E95" w:rsidRPr="008F773A" w:rsidRDefault="00CC3E95" w:rsidP="00F40904">
            <w:pPr>
              <w:rPr>
                <w:rFonts w:ascii="Times New Roman" w:hAnsi="Times New Roman"/>
                <w:b/>
                <w:lang w:val="ro-RO"/>
              </w:rPr>
            </w:pPr>
          </w:p>
          <w:p w:rsidR="004511A5" w:rsidRPr="008F773A" w:rsidRDefault="004511A5" w:rsidP="00F40904">
            <w:pPr>
              <w:rPr>
                <w:rFonts w:ascii="Times New Roman" w:hAnsi="Times New Roman"/>
                <w:lang w:val="ro-RO"/>
              </w:rPr>
            </w:pPr>
            <w:r w:rsidRPr="008F773A">
              <w:rPr>
                <w:rFonts w:ascii="Times New Roman" w:hAnsi="Times New Roman"/>
                <w:b/>
                <w:lang w:val="ro-RO"/>
              </w:rPr>
              <w:t>La compartimentul</w:t>
            </w:r>
            <w:r w:rsidRPr="008F773A">
              <w:rPr>
                <w:rFonts w:ascii="Times New Roman" w:hAnsi="Times New Roman"/>
                <w:b/>
                <w:i/>
                <w:lang w:val="ro-RO"/>
              </w:rPr>
              <w:t xml:space="preserve"> „Evaluarea abordărilor alternative”</w:t>
            </w:r>
          </w:p>
        </w:tc>
        <w:tc>
          <w:tcPr>
            <w:tcW w:w="6521" w:type="dxa"/>
          </w:tcPr>
          <w:p w:rsidR="00CC3E95" w:rsidRPr="008F773A" w:rsidRDefault="00CC3E95" w:rsidP="00186C79">
            <w:pPr>
              <w:autoSpaceDE w:val="0"/>
              <w:autoSpaceDN w:val="0"/>
              <w:adjustRightInd w:val="0"/>
              <w:spacing w:before="120" w:after="120"/>
              <w:jc w:val="both"/>
              <w:rPr>
                <w:rFonts w:ascii="Times New Roman" w:hAnsi="Times New Roman"/>
                <w:lang w:val="ro-RO"/>
              </w:rPr>
            </w:pPr>
          </w:p>
          <w:p w:rsidR="004511A5" w:rsidRPr="008F773A" w:rsidRDefault="004511A5" w:rsidP="00186C79">
            <w:pPr>
              <w:autoSpaceDE w:val="0"/>
              <w:autoSpaceDN w:val="0"/>
              <w:adjustRightInd w:val="0"/>
              <w:spacing w:before="120" w:after="120"/>
              <w:jc w:val="both"/>
              <w:rPr>
                <w:rFonts w:ascii="Times New Roman" w:hAnsi="Times New Roman"/>
                <w:lang w:val="ro-RO"/>
              </w:rPr>
            </w:pPr>
            <w:r w:rsidRPr="008F773A">
              <w:rPr>
                <w:rFonts w:ascii="Times New Roman" w:hAnsi="Times New Roman"/>
                <w:lang w:val="ro-RO"/>
              </w:rPr>
              <w:t xml:space="preserve">Considerăm că, posibilele avantaje şi dezavantaje prezentate la acest compartiment pentru fiecare opţiune poartă </w:t>
            </w:r>
            <w:r w:rsidR="00C206CA" w:rsidRPr="008F773A">
              <w:rPr>
                <w:rFonts w:ascii="Times New Roman" w:hAnsi="Times New Roman"/>
                <w:lang w:val="ro-RO"/>
              </w:rPr>
              <w:t xml:space="preserve">un </w:t>
            </w:r>
            <w:r w:rsidRPr="008F773A">
              <w:rPr>
                <w:rFonts w:ascii="Times New Roman" w:hAnsi="Times New Roman"/>
                <w:lang w:val="ro-RO"/>
              </w:rPr>
              <w:t xml:space="preserve">caracter formal şi, în lipsa analizei costurilor şi beneficiilor intervenţiei statului, sunt nefondate. Totodată, se recomandă de a concretiza informaţia din tabelul 6 la col. „Posibilele avantaje” şi „Posibilele dezavantaje”.     </w:t>
            </w:r>
          </w:p>
          <w:p w:rsidR="004511A5" w:rsidRPr="008F773A" w:rsidRDefault="004511A5" w:rsidP="00BC41A3">
            <w:pPr>
              <w:jc w:val="both"/>
              <w:rPr>
                <w:rFonts w:ascii="Times New Roman" w:hAnsi="Times New Roman"/>
                <w:color w:val="222222"/>
                <w:shd w:val="clear" w:color="auto" w:fill="FFFFFF"/>
                <w:lang w:val="ro-RO"/>
              </w:rPr>
            </w:pPr>
          </w:p>
        </w:tc>
        <w:tc>
          <w:tcPr>
            <w:tcW w:w="1417" w:type="dxa"/>
          </w:tcPr>
          <w:p w:rsidR="004511A5" w:rsidRPr="008F773A" w:rsidRDefault="004511A5" w:rsidP="00F838C2">
            <w:pPr>
              <w:jc w:val="both"/>
              <w:rPr>
                <w:rFonts w:ascii="Times New Roman" w:hAnsi="Times New Roman"/>
                <w:lang w:val="ro-RO"/>
              </w:rPr>
            </w:pPr>
          </w:p>
          <w:p w:rsidR="00CC3E95" w:rsidRPr="008F773A" w:rsidRDefault="00CC3E95" w:rsidP="00F838C2">
            <w:pPr>
              <w:jc w:val="both"/>
              <w:rPr>
                <w:rFonts w:ascii="Times New Roman" w:hAnsi="Times New Roman"/>
                <w:lang w:val="ro-RO"/>
              </w:rPr>
            </w:pPr>
          </w:p>
          <w:p w:rsidR="00CC3E95" w:rsidRPr="008F773A" w:rsidRDefault="00CC3E95" w:rsidP="00F838C2">
            <w:pPr>
              <w:jc w:val="both"/>
              <w:rPr>
                <w:rFonts w:ascii="Times New Roman" w:hAnsi="Times New Roman"/>
                <w:lang w:val="ro-RO"/>
              </w:rPr>
            </w:pPr>
          </w:p>
          <w:p w:rsidR="004511A5" w:rsidRPr="008F773A" w:rsidRDefault="004511A5" w:rsidP="00F838C2">
            <w:pPr>
              <w:jc w:val="both"/>
              <w:rPr>
                <w:rFonts w:ascii="Times New Roman" w:hAnsi="Times New Roman"/>
                <w:lang w:val="ro-RO"/>
              </w:rPr>
            </w:pPr>
            <w:r w:rsidRPr="008F773A">
              <w:rPr>
                <w:rFonts w:ascii="Times New Roman" w:hAnsi="Times New Roman"/>
                <w:lang w:val="ro-RO"/>
              </w:rPr>
              <w:t>Expert GL</w:t>
            </w:r>
          </w:p>
          <w:p w:rsidR="004511A5" w:rsidRPr="008F773A" w:rsidRDefault="004511A5" w:rsidP="00F838C2">
            <w:pPr>
              <w:jc w:val="both"/>
              <w:rPr>
                <w:rFonts w:ascii="Times New Roman" w:hAnsi="Times New Roman"/>
                <w:lang w:val="ro-RO"/>
              </w:rPr>
            </w:pPr>
          </w:p>
        </w:tc>
        <w:tc>
          <w:tcPr>
            <w:tcW w:w="3402" w:type="dxa"/>
          </w:tcPr>
          <w:p w:rsidR="004511A5" w:rsidRPr="008F773A" w:rsidRDefault="004511A5" w:rsidP="00F838C2">
            <w:pPr>
              <w:jc w:val="both"/>
              <w:rPr>
                <w:rFonts w:ascii="Times New Roman" w:hAnsi="Times New Roman"/>
                <w:color w:val="222222"/>
                <w:shd w:val="clear" w:color="auto" w:fill="FFFFFF"/>
                <w:lang w:val="ro-RO"/>
              </w:rPr>
            </w:pPr>
          </w:p>
          <w:p w:rsidR="00CC3E95" w:rsidRPr="008F773A" w:rsidRDefault="00CC3E95" w:rsidP="00611A30">
            <w:pPr>
              <w:pStyle w:val="CommentText"/>
              <w:rPr>
                <w:lang w:val="ro-RO"/>
              </w:rPr>
            </w:pPr>
          </w:p>
          <w:p w:rsidR="004511A5" w:rsidRPr="00B06721" w:rsidRDefault="00D82D38" w:rsidP="00611A30">
            <w:pPr>
              <w:pStyle w:val="CommentText"/>
              <w:rPr>
                <w:lang w:val="ro-RO"/>
              </w:rPr>
            </w:pPr>
            <w:r w:rsidRPr="008F773A">
              <w:rPr>
                <w:lang w:val="ro-RO"/>
              </w:rPr>
              <w:t xml:space="preserve">Se acceptă.  </w:t>
            </w:r>
            <w:r w:rsidR="004511A5" w:rsidRPr="008F773A">
              <w:rPr>
                <w:lang w:val="ro-RO"/>
              </w:rPr>
              <w:t xml:space="preserve">Capitolul costurile şi beneficiile statului au fost </w:t>
            </w:r>
            <w:r w:rsidR="001B0668" w:rsidRPr="008F773A">
              <w:rPr>
                <w:lang w:val="ro-RO"/>
              </w:rPr>
              <w:t>complet</w:t>
            </w:r>
            <w:r w:rsidR="004511A5" w:rsidRPr="008F773A">
              <w:rPr>
                <w:lang w:val="ro-RO"/>
              </w:rPr>
              <w:t>ate cu informaţii cuantificabile, astfel descrierea avantajelor şi dezavantajelor de la acest compartiment sunt fondate.</w:t>
            </w:r>
          </w:p>
          <w:p w:rsidR="004511A5" w:rsidRPr="00B06721" w:rsidRDefault="004511A5" w:rsidP="00F838C2">
            <w:pPr>
              <w:jc w:val="both"/>
              <w:rPr>
                <w:rFonts w:ascii="Times New Roman" w:hAnsi="Times New Roman"/>
                <w:color w:val="222222"/>
                <w:shd w:val="clear" w:color="auto" w:fill="FFFFFF"/>
                <w:lang w:val="ro-RO"/>
              </w:rPr>
            </w:pPr>
          </w:p>
        </w:tc>
      </w:tr>
    </w:tbl>
    <w:p w:rsidR="007450FC" w:rsidRPr="00B06721" w:rsidRDefault="007450FC" w:rsidP="00D82D38">
      <w:pPr>
        <w:rPr>
          <w:rFonts w:ascii="Times New Roman" w:hAnsi="Times New Roman" w:cs="Times New Roman"/>
          <w:sz w:val="20"/>
          <w:szCs w:val="20"/>
          <w:lang w:val="fr-FR"/>
        </w:rPr>
      </w:pPr>
    </w:p>
    <w:sectPr w:rsidR="007450FC" w:rsidRPr="00B06721" w:rsidSect="007450FC">
      <w:footerReference w:type="default" r:id="rId1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AE7" w:rsidRDefault="00023AE7" w:rsidP="000F69E5">
      <w:pPr>
        <w:spacing w:after="0" w:line="240" w:lineRule="auto"/>
      </w:pPr>
      <w:r>
        <w:separator/>
      </w:r>
    </w:p>
  </w:endnote>
  <w:endnote w:type="continuationSeparator" w:id="0">
    <w:p w:rsidR="00023AE7" w:rsidRDefault="00023AE7" w:rsidP="000F6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036050"/>
      <w:docPartObj>
        <w:docPartGallery w:val="Page Numbers (Bottom of Page)"/>
        <w:docPartUnique/>
      </w:docPartObj>
    </w:sdtPr>
    <w:sdtEndPr>
      <w:rPr>
        <w:noProof/>
      </w:rPr>
    </w:sdtEndPr>
    <w:sdtContent>
      <w:p w:rsidR="00B06721" w:rsidRDefault="00B06721">
        <w:pPr>
          <w:pStyle w:val="Footer"/>
          <w:jc w:val="right"/>
        </w:pPr>
        <w:r>
          <w:fldChar w:fldCharType="begin"/>
        </w:r>
        <w:r>
          <w:instrText xml:space="preserve"> PAGE   \* MERGEFORMAT </w:instrText>
        </w:r>
        <w:r>
          <w:fldChar w:fldCharType="separate"/>
        </w:r>
        <w:r w:rsidR="008F773A">
          <w:rPr>
            <w:noProof/>
          </w:rPr>
          <w:t>38</w:t>
        </w:r>
        <w:r>
          <w:rPr>
            <w:noProof/>
          </w:rPr>
          <w:fldChar w:fldCharType="end"/>
        </w:r>
      </w:p>
    </w:sdtContent>
  </w:sdt>
  <w:p w:rsidR="00B06721" w:rsidRDefault="00B06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AE7" w:rsidRDefault="00023AE7" w:rsidP="000F69E5">
      <w:pPr>
        <w:spacing w:after="0" w:line="240" w:lineRule="auto"/>
      </w:pPr>
      <w:r>
        <w:separator/>
      </w:r>
    </w:p>
  </w:footnote>
  <w:footnote w:type="continuationSeparator" w:id="0">
    <w:p w:rsidR="00023AE7" w:rsidRDefault="00023AE7" w:rsidP="000F69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76290"/>
    <w:multiLevelType w:val="hybridMultilevel"/>
    <w:tmpl w:val="8CD675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E1509EC"/>
    <w:multiLevelType w:val="hybridMultilevel"/>
    <w:tmpl w:val="46E8B220"/>
    <w:lvl w:ilvl="0" w:tplc="49DAB7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33E16"/>
    <w:multiLevelType w:val="hybridMultilevel"/>
    <w:tmpl w:val="960CD382"/>
    <w:lvl w:ilvl="0" w:tplc="2262710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7AF6073"/>
    <w:multiLevelType w:val="hybridMultilevel"/>
    <w:tmpl w:val="491E8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9C3EE4"/>
    <w:multiLevelType w:val="hybridMultilevel"/>
    <w:tmpl w:val="AA58A488"/>
    <w:lvl w:ilvl="0" w:tplc="AAFAA2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99250C"/>
    <w:multiLevelType w:val="hybridMultilevel"/>
    <w:tmpl w:val="919A492A"/>
    <w:lvl w:ilvl="0" w:tplc="4218F67C">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
    <w:nsid w:val="46296877"/>
    <w:multiLevelType w:val="hybridMultilevel"/>
    <w:tmpl w:val="576E7710"/>
    <w:lvl w:ilvl="0" w:tplc="776E2B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F568F4"/>
    <w:multiLevelType w:val="hybridMultilevel"/>
    <w:tmpl w:val="74E60846"/>
    <w:lvl w:ilvl="0" w:tplc="973442D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21C4CC8"/>
    <w:multiLevelType w:val="hybridMultilevel"/>
    <w:tmpl w:val="464A0308"/>
    <w:lvl w:ilvl="0" w:tplc="83D027CC">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8F20BD3"/>
    <w:multiLevelType w:val="hybridMultilevel"/>
    <w:tmpl w:val="F53CC10C"/>
    <w:lvl w:ilvl="0" w:tplc="5A8AE276">
      <w:start w:val="1"/>
      <w:numFmt w:val="decimal"/>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7527ACD"/>
    <w:multiLevelType w:val="hybridMultilevel"/>
    <w:tmpl w:val="93B2BED8"/>
    <w:lvl w:ilvl="0" w:tplc="D6F63846">
      <w:start w:val="1"/>
      <w:numFmt w:val="decimal"/>
      <w:lvlText w:val="%1."/>
      <w:lvlJc w:val="left"/>
      <w:pPr>
        <w:ind w:left="786" w:hanging="360"/>
      </w:pPr>
    </w:lvl>
    <w:lvl w:ilvl="1" w:tplc="FB581530">
      <w:start w:val="1"/>
      <w:numFmt w:val="lowerLetter"/>
      <w:lvlText w:val="%2)"/>
      <w:lvlJc w:val="left"/>
      <w:pPr>
        <w:ind w:left="1935" w:hanging="85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2C828F2"/>
    <w:multiLevelType w:val="hybridMultilevel"/>
    <w:tmpl w:val="F9F8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1"/>
  </w:num>
  <w:num w:numId="5">
    <w:abstractNumId w:val="4"/>
  </w:num>
  <w:num w:numId="6">
    <w:abstractNumId w:val="7"/>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FC"/>
    <w:rsid w:val="000020BA"/>
    <w:rsid w:val="00006436"/>
    <w:rsid w:val="000201D6"/>
    <w:rsid w:val="00023AE7"/>
    <w:rsid w:val="00024A70"/>
    <w:rsid w:val="00042AFF"/>
    <w:rsid w:val="00053CCF"/>
    <w:rsid w:val="0005470E"/>
    <w:rsid w:val="00064D71"/>
    <w:rsid w:val="00067306"/>
    <w:rsid w:val="00072F5F"/>
    <w:rsid w:val="00087F9F"/>
    <w:rsid w:val="00092A77"/>
    <w:rsid w:val="00093B50"/>
    <w:rsid w:val="000A14D5"/>
    <w:rsid w:val="000B369B"/>
    <w:rsid w:val="000B75C7"/>
    <w:rsid w:val="000C0764"/>
    <w:rsid w:val="000D45A0"/>
    <w:rsid w:val="000D4C49"/>
    <w:rsid w:val="000D4E8B"/>
    <w:rsid w:val="000E13EE"/>
    <w:rsid w:val="000E49FA"/>
    <w:rsid w:val="000F310F"/>
    <w:rsid w:val="000F69E5"/>
    <w:rsid w:val="0010493A"/>
    <w:rsid w:val="00117537"/>
    <w:rsid w:val="00131BF3"/>
    <w:rsid w:val="00135E10"/>
    <w:rsid w:val="00144BCF"/>
    <w:rsid w:val="0015462C"/>
    <w:rsid w:val="0015475D"/>
    <w:rsid w:val="00182A66"/>
    <w:rsid w:val="00186A70"/>
    <w:rsid w:val="00186C79"/>
    <w:rsid w:val="001A0558"/>
    <w:rsid w:val="001A10B0"/>
    <w:rsid w:val="001A11ED"/>
    <w:rsid w:val="001B0668"/>
    <w:rsid w:val="001B37FC"/>
    <w:rsid w:val="001B61EA"/>
    <w:rsid w:val="001B6793"/>
    <w:rsid w:val="001C449D"/>
    <w:rsid w:val="001D1B47"/>
    <w:rsid w:val="001E449D"/>
    <w:rsid w:val="001E7572"/>
    <w:rsid w:val="001F15F5"/>
    <w:rsid w:val="001F2236"/>
    <w:rsid w:val="00210D32"/>
    <w:rsid w:val="00214FE1"/>
    <w:rsid w:val="00216A1E"/>
    <w:rsid w:val="00222AF4"/>
    <w:rsid w:val="00223F7A"/>
    <w:rsid w:val="0023715A"/>
    <w:rsid w:val="00243B32"/>
    <w:rsid w:val="00244C52"/>
    <w:rsid w:val="00250E15"/>
    <w:rsid w:val="00262FE2"/>
    <w:rsid w:val="00275DC7"/>
    <w:rsid w:val="0027750B"/>
    <w:rsid w:val="002828A7"/>
    <w:rsid w:val="0028797D"/>
    <w:rsid w:val="00292713"/>
    <w:rsid w:val="002A7B77"/>
    <w:rsid w:val="002B7088"/>
    <w:rsid w:val="002C4227"/>
    <w:rsid w:val="002C5F67"/>
    <w:rsid w:val="002D1B27"/>
    <w:rsid w:val="003078D2"/>
    <w:rsid w:val="00321855"/>
    <w:rsid w:val="00325CCB"/>
    <w:rsid w:val="00325EF4"/>
    <w:rsid w:val="003303E7"/>
    <w:rsid w:val="00330F77"/>
    <w:rsid w:val="00332407"/>
    <w:rsid w:val="00332BA3"/>
    <w:rsid w:val="0036032A"/>
    <w:rsid w:val="00360559"/>
    <w:rsid w:val="0037696D"/>
    <w:rsid w:val="00381E3B"/>
    <w:rsid w:val="0038298C"/>
    <w:rsid w:val="00384413"/>
    <w:rsid w:val="003A34CE"/>
    <w:rsid w:val="003B055F"/>
    <w:rsid w:val="003C09AA"/>
    <w:rsid w:val="003D06C2"/>
    <w:rsid w:val="003D1552"/>
    <w:rsid w:val="003F5150"/>
    <w:rsid w:val="004037B9"/>
    <w:rsid w:val="00403EB9"/>
    <w:rsid w:val="00411EE1"/>
    <w:rsid w:val="00414D33"/>
    <w:rsid w:val="00415591"/>
    <w:rsid w:val="004420F7"/>
    <w:rsid w:val="00443FF1"/>
    <w:rsid w:val="00447015"/>
    <w:rsid w:val="004511A5"/>
    <w:rsid w:val="00451299"/>
    <w:rsid w:val="0046064C"/>
    <w:rsid w:val="00464868"/>
    <w:rsid w:val="00474C54"/>
    <w:rsid w:val="00481A2F"/>
    <w:rsid w:val="00483CE1"/>
    <w:rsid w:val="00483FD8"/>
    <w:rsid w:val="004847D0"/>
    <w:rsid w:val="004879F5"/>
    <w:rsid w:val="004A0A2E"/>
    <w:rsid w:val="004A268C"/>
    <w:rsid w:val="004A26DA"/>
    <w:rsid w:val="004A3579"/>
    <w:rsid w:val="004C371F"/>
    <w:rsid w:val="004C5BC8"/>
    <w:rsid w:val="004D29A3"/>
    <w:rsid w:val="005041D1"/>
    <w:rsid w:val="00505E95"/>
    <w:rsid w:val="00506EE1"/>
    <w:rsid w:val="0052119A"/>
    <w:rsid w:val="00524E48"/>
    <w:rsid w:val="005346FD"/>
    <w:rsid w:val="005360A1"/>
    <w:rsid w:val="00550C03"/>
    <w:rsid w:val="0055605B"/>
    <w:rsid w:val="00556474"/>
    <w:rsid w:val="005679F9"/>
    <w:rsid w:val="005708A3"/>
    <w:rsid w:val="00581281"/>
    <w:rsid w:val="00590D17"/>
    <w:rsid w:val="00591CE2"/>
    <w:rsid w:val="005A7629"/>
    <w:rsid w:val="005B3C09"/>
    <w:rsid w:val="005B554A"/>
    <w:rsid w:val="005B5FED"/>
    <w:rsid w:val="005B6247"/>
    <w:rsid w:val="005B77B8"/>
    <w:rsid w:val="005D3C72"/>
    <w:rsid w:val="005D4B52"/>
    <w:rsid w:val="005D5A8F"/>
    <w:rsid w:val="005E5065"/>
    <w:rsid w:val="00602F63"/>
    <w:rsid w:val="00611A30"/>
    <w:rsid w:val="00614220"/>
    <w:rsid w:val="006150D7"/>
    <w:rsid w:val="00615868"/>
    <w:rsid w:val="00644BE6"/>
    <w:rsid w:val="00645EF9"/>
    <w:rsid w:val="006463D1"/>
    <w:rsid w:val="00652711"/>
    <w:rsid w:val="00654594"/>
    <w:rsid w:val="00661859"/>
    <w:rsid w:val="006652F8"/>
    <w:rsid w:val="00665BEE"/>
    <w:rsid w:val="006679DC"/>
    <w:rsid w:val="00691F87"/>
    <w:rsid w:val="0069311B"/>
    <w:rsid w:val="006A1517"/>
    <w:rsid w:val="006A7B9E"/>
    <w:rsid w:val="006B3F1A"/>
    <w:rsid w:val="006B6C07"/>
    <w:rsid w:val="006B7B55"/>
    <w:rsid w:val="006B7BD3"/>
    <w:rsid w:val="006C0E5A"/>
    <w:rsid w:val="006D0A72"/>
    <w:rsid w:val="006D1E4C"/>
    <w:rsid w:val="006D358D"/>
    <w:rsid w:val="006E6BFF"/>
    <w:rsid w:val="006E701C"/>
    <w:rsid w:val="006F5F7F"/>
    <w:rsid w:val="00712C63"/>
    <w:rsid w:val="00736AE4"/>
    <w:rsid w:val="00737E7C"/>
    <w:rsid w:val="007450FC"/>
    <w:rsid w:val="00746BF7"/>
    <w:rsid w:val="007602BA"/>
    <w:rsid w:val="00792607"/>
    <w:rsid w:val="007926FC"/>
    <w:rsid w:val="00792D1F"/>
    <w:rsid w:val="00794BF8"/>
    <w:rsid w:val="007C1344"/>
    <w:rsid w:val="007C605F"/>
    <w:rsid w:val="007D21D3"/>
    <w:rsid w:val="007D7954"/>
    <w:rsid w:val="007E1B4A"/>
    <w:rsid w:val="007E5FDF"/>
    <w:rsid w:val="007F000F"/>
    <w:rsid w:val="007F7E50"/>
    <w:rsid w:val="00811E3D"/>
    <w:rsid w:val="00826A1B"/>
    <w:rsid w:val="008303F9"/>
    <w:rsid w:val="00833DB5"/>
    <w:rsid w:val="0083516C"/>
    <w:rsid w:val="00835A74"/>
    <w:rsid w:val="00847F21"/>
    <w:rsid w:val="0085262C"/>
    <w:rsid w:val="008526B7"/>
    <w:rsid w:val="00853EC9"/>
    <w:rsid w:val="00856369"/>
    <w:rsid w:val="00863057"/>
    <w:rsid w:val="008640C1"/>
    <w:rsid w:val="0087038B"/>
    <w:rsid w:val="00873863"/>
    <w:rsid w:val="00876607"/>
    <w:rsid w:val="008824F7"/>
    <w:rsid w:val="00883480"/>
    <w:rsid w:val="00890E32"/>
    <w:rsid w:val="008A3FA4"/>
    <w:rsid w:val="008A6641"/>
    <w:rsid w:val="008C5E8E"/>
    <w:rsid w:val="008D0ABA"/>
    <w:rsid w:val="008D305A"/>
    <w:rsid w:val="008E143C"/>
    <w:rsid w:val="008F222C"/>
    <w:rsid w:val="008F773A"/>
    <w:rsid w:val="009015A6"/>
    <w:rsid w:val="009225FE"/>
    <w:rsid w:val="009255BB"/>
    <w:rsid w:val="00925C9F"/>
    <w:rsid w:val="00927A37"/>
    <w:rsid w:val="00930C73"/>
    <w:rsid w:val="00946FBE"/>
    <w:rsid w:val="00954B89"/>
    <w:rsid w:val="00957E88"/>
    <w:rsid w:val="00966FE6"/>
    <w:rsid w:val="00981BFF"/>
    <w:rsid w:val="00982075"/>
    <w:rsid w:val="009875D9"/>
    <w:rsid w:val="009943D5"/>
    <w:rsid w:val="009A19DE"/>
    <w:rsid w:val="009A2737"/>
    <w:rsid w:val="009B310F"/>
    <w:rsid w:val="009D2107"/>
    <w:rsid w:val="009D55D5"/>
    <w:rsid w:val="009E53BD"/>
    <w:rsid w:val="00A14662"/>
    <w:rsid w:val="00A216FC"/>
    <w:rsid w:val="00A318FA"/>
    <w:rsid w:val="00A34B08"/>
    <w:rsid w:val="00A3543C"/>
    <w:rsid w:val="00A35958"/>
    <w:rsid w:val="00A368D5"/>
    <w:rsid w:val="00A41BE5"/>
    <w:rsid w:val="00A471D4"/>
    <w:rsid w:val="00A54FAE"/>
    <w:rsid w:val="00A621FA"/>
    <w:rsid w:val="00A70C9C"/>
    <w:rsid w:val="00A74EDF"/>
    <w:rsid w:val="00A76112"/>
    <w:rsid w:val="00A95C00"/>
    <w:rsid w:val="00AA6850"/>
    <w:rsid w:val="00AA694F"/>
    <w:rsid w:val="00AB0764"/>
    <w:rsid w:val="00AB1651"/>
    <w:rsid w:val="00AB6C17"/>
    <w:rsid w:val="00AC2B40"/>
    <w:rsid w:val="00AC3824"/>
    <w:rsid w:val="00AC6D0E"/>
    <w:rsid w:val="00AD16F7"/>
    <w:rsid w:val="00AD1CE2"/>
    <w:rsid w:val="00AE1380"/>
    <w:rsid w:val="00AE4F81"/>
    <w:rsid w:val="00AF404D"/>
    <w:rsid w:val="00B06721"/>
    <w:rsid w:val="00B15C44"/>
    <w:rsid w:val="00B23357"/>
    <w:rsid w:val="00B236FC"/>
    <w:rsid w:val="00B355A3"/>
    <w:rsid w:val="00B438DD"/>
    <w:rsid w:val="00B45E49"/>
    <w:rsid w:val="00B47D08"/>
    <w:rsid w:val="00B74296"/>
    <w:rsid w:val="00B74488"/>
    <w:rsid w:val="00B80B62"/>
    <w:rsid w:val="00B828A0"/>
    <w:rsid w:val="00B96CC7"/>
    <w:rsid w:val="00B97C1F"/>
    <w:rsid w:val="00BA317F"/>
    <w:rsid w:val="00BA4392"/>
    <w:rsid w:val="00BA64F7"/>
    <w:rsid w:val="00BA73D7"/>
    <w:rsid w:val="00BC167E"/>
    <w:rsid w:val="00BC41A3"/>
    <w:rsid w:val="00BC5805"/>
    <w:rsid w:val="00BE1EB2"/>
    <w:rsid w:val="00BF4340"/>
    <w:rsid w:val="00BF66FC"/>
    <w:rsid w:val="00C01C6E"/>
    <w:rsid w:val="00C11E9D"/>
    <w:rsid w:val="00C205DF"/>
    <w:rsid w:val="00C206CA"/>
    <w:rsid w:val="00C224D9"/>
    <w:rsid w:val="00C25ECE"/>
    <w:rsid w:val="00C271F6"/>
    <w:rsid w:val="00C32455"/>
    <w:rsid w:val="00C42A64"/>
    <w:rsid w:val="00C56636"/>
    <w:rsid w:val="00C742CB"/>
    <w:rsid w:val="00C77079"/>
    <w:rsid w:val="00C82BA4"/>
    <w:rsid w:val="00C86EC3"/>
    <w:rsid w:val="00C95C17"/>
    <w:rsid w:val="00C97AF0"/>
    <w:rsid w:val="00CA1E04"/>
    <w:rsid w:val="00CA284C"/>
    <w:rsid w:val="00CA3148"/>
    <w:rsid w:val="00CA484A"/>
    <w:rsid w:val="00CB301B"/>
    <w:rsid w:val="00CC3E95"/>
    <w:rsid w:val="00CC4D98"/>
    <w:rsid w:val="00CC737F"/>
    <w:rsid w:val="00CD0B2D"/>
    <w:rsid w:val="00CD6810"/>
    <w:rsid w:val="00CE7B81"/>
    <w:rsid w:val="00CF2CB6"/>
    <w:rsid w:val="00CF45A6"/>
    <w:rsid w:val="00CF5005"/>
    <w:rsid w:val="00CF6010"/>
    <w:rsid w:val="00CF6F73"/>
    <w:rsid w:val="00D0033B"/>
    <w:rsid w:val="00D00DD0"/>
    <w:rsid w:val="00D01045"/>
    <w:rsid w:val="00D03F65"/>
    <w:rsid w:val="00D22CCB"/>
    <w:rsid w:val="00D237F0"/>
    <w:rsid w:val="00D26FA6"/>
    <w:rsid w:val="00D2737E"/>
    <w:rsid w:val="00D33907"/>
    <w:rsid w:val="00D34715"/>
    <w:rsid w:val="00D40767"/>
    <w:rsid w:val="00D44A4E"/>
    <w:rsid w:val="00D50621"/>
    <w:rsid w:val="00D51342"/>
    <w:rsid w:val="00D538C0"/>
    <w:rsid w:val="00D54811"/>
    <w:rsid w:val="00D65B79"/>
    <w:rsid w:val="00D70ED9"/>
    <w:rsid w:val="00D764B1"/>
    <w:rsid w:val="00D819FF"/>
    <w:rsid w:val="00D82D38"/>
    <w:rsid w:val="00D90585"/>
    <w:rsid w:val="00DB750E"/>
    <w:rsid w:val="00DC5587"/>
    <w:rsid w:val="00DE2A9E"/>
    <w:rsid w:val="00DE4A27"/>
    <w:rsid w:val="00DE76AC"/>
    <w:rsid w:val="00DF2D2D"/>
    <w:rsid w:val="00DF6947"/>
    <w:rsid w:val="00E108DE"/>
    <w:rsid w:val="00E12C88"/>
    <w:rsid w:val="00E208D8"/>
    <w:rsid w:val="00E235B3"/>
    <w:rsid w:val="00E251B1"/>
    <w:rsid w:val="00E3642B"/>
    <w:rsid w:val="00E45E6B"/>
    <w:rsid w:val="00E47360"/>
    <w:rsid w:val="00E50076"/>
    <w:rsid w:val="00E511D7"/>
    <w:rsid w:val="00E57525"/>
    <w:rsid w:val="00E83554"/>
    <w:rsid w:val="00E84930"/>
    <w:rsid w:val="00E9257A"/>
    <w:rsid w:val="00E97DF8"/>
    <w:rsid w:val="00EA03C3"/>
    <w:rsid w:val="00EA2518"/>
    <w:rsid w:val="00EB1619"/>
    <w:rsid w:val="00EB608C"/>
    <w:rsid w:val="00EB6523"/>
    <w:rsid w:val="00EC19D9"/>
    <w:rsid w:val="00ED478F"/>
    <w:rsid w:val="00EE4351"/>
    <w:rsid w:val="00EF1350"/>
    <w:rsid w:val="00EF304F"/>
    <w:rsid w:val="00F0627B"/>
    <w:rsid w:val="00F14DB3"/>
    <w:rsid w:val="00F34974"/>
    <w:rsid w:val="00F40904"/>
    <w:rsid w:val="00F41385"/>
    <w:rsid w:val="00F451C9"/>
    <w:rsid w:val="00F46FC3"/>
    <w:rsid w:val="00F47F59"/>
    <w:rsid w:val="00F51495"/>
    <w:rsid w:val="00F52A12"/>
    <w:rsid w:val="00F73CDD"/>
    <w:rsid w:val="00F755BA"/>
    <w:rsid w:val="00F775AF"/>
    <w:rsid w:val="00F838C2"/>
    <w:rsid w:val="00F85C81"/>
    <w:rsid w:val="00F863B1"/>
    <w:rsid w:val="00F9168D"/>
    <w:rsid w:val="00F95109"/>
    <w:rsid w:val="00F973B5"/>
    <w:rsid w:val="00FA7E98"/>
    <w:rsid w:val="00FB0C5D"/>
    <w:rsid w:val="00FC51DD"/>
    <w:rsid w:val="00FF2F91"/>
    <w:rsid w:val="00FF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FC"/>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FC"/>
    <w:pPr>
      <w:ind w:left="720"/>
      <w:contextualSpacing/>
    </w:pPr>
  </w:style>
  <w:style w:type="table" w:styleId="TableGrid">
    <w:name w:val="Table Grid"/>
    <w:basedOn w:val="TableNormal"/>
    <w:uiPriority w:val="59"/>
    <w:rsid w:val="007450FC"/>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69E5"/>
    <w:pPr>
      <w:tabs>
        <w:tab w:val="center" w:pos="4677"/>
        <w:tab w:val="right" w:pos="9355"/>
      </w:tabs>
      <w:spacing w:after="0" w:line="240" w:lineRule="auto"/>
    </w:pPr>
  </w:style>
  <w:style w:type="character" w:customStyle="1" w:styleId="HeaderChar">
    <w:name w:val="Header Char"/>
    <w:basedOn w:val="DefaultParagraphFont"/>
    <w:link w:val="Header"/>
    <w:uiPriority w:val="99"/>
    <w:rsid w:val="000F69E5"/>
    <w:rPr>
      <w:rFonts w:eastAsiaTheme="minorEastAsia"/>
      <w:lang w:val="ru-RU" w:eastAsia="ru-RU"/>
    </w:rPr>
  </w:style>
  <w:style w:type="paragraph" w:styleId="Footer">
    <w:name w:val="footer"/>
    <w:basedOn w:val="Normal"/>
    <w:link w:val="FooterChar"/>
    <w:uiPriority w:val="99"/>
    <w:unhideWhenUsed/>
    <w:rsid w:val="000F69E5"/>
    <w:pPr>
      <w:tabs>
        <w:tab w:val="center" w:pos="4677"/>
        <w:tab w:val="right" w:pos="9355"/>
      </w:tabs>
      <w:spacing w:after="0" w:line="240" w:lineRule="auto"/>
    </w:pPr>
  </w:style>
  <w:style w:type="character" w:customStyle="1" w:styleId="FooterChar">
    <w:name w:val="Footer Char"/>
    <w:basedOn w:val="DefaultParagraphFont"/>
    <w:link w:val="Footer"/>
    <w:uiPriority w:val="99"/>
    <w:rsid w:val="000F69E5"/>
    <w:rPr>
      <w:rFonts w:eastAsiaTheme="minorEastAsia"/>
      <w:lang w:val="ru-RU" w:eastAsia="ru-RU"/>
    </w:rPr>
  </w:style>
  <w:style w:type="character" w:styleId="Strong">
    <w:name w:val="Strong"/>
    <w:uiPriority w:val="99"/>
    <w:qFormat/>
    <w:rsid w:val="00D34715"/>
    <w:rPr>
      <w:rFonts w:ascii="Times New Roman" w:hAnsi="Times New Roman" w:cs="Times New Roman" w:hint="default"/>
      <w:b/>
      <w:bCs/>
    </w:rPr>
  </w:style>
  <w:style w:type="paragraph" w:styleId="CommentText">
    <w:name w:val="annotation text"/>
    <w:basedOn w:val="Normal"/>
    <w:link w:val="CommentTextChar"/>
    <w:unhideWhenUsed/>
    <w:rsid w:val="00D347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34715"/>
    <w:rPr>
      <w:rFonts w:ascii="Times New Roman" w:eastAsia="Times New Roman" w:hAnsi="Times New Roman" w:cs="Times New Roman"/>
      <w:sz w:val="20"/>
      <w:szCs w:val="20"/>
      <w:lang w:val="ru-RU" w:eastAsia="ru-RU"/>
    </w:rPr>
  </w:style>
  <w:style w:type="character" w:styleId="CommentReference">
    <w:name w:val="annotation reference"/>
    <w:basedOn w:val="DefaultParagraphFont"/>
    <w:uiPriority w:val="99"/>
    <w:semiHidden/>
    <w:unhideWhenUsed/>
    <w:rsid w:val="00D34715"/>
    <w:rPr>
      <w:sz w:val="16"/>
      <w:szCs w:val="16"/>
    </w:rPr>
  </w:style>
  <w:style w:type="paragraph" w:styleId="BalloonText">
    <w:name w:val="Balloon Text"/>
    <w:basedOn w:val="Normal"/>
    <w:link w:val="BalloonTextChar"/>
    <w:uiPriority w:val="99"/>
    <w:semiHidden/>
    <w:unhideWhenUsed/>
    <w:rsid w:val="00D34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715"/>
    <w:rPr>
      <w:rFonts w:ascii="Tahoma" w:eastAsiaTheme="minorEastAsia" w:hAnsi="Tahoma" w:cs="Tahoma"/>
      <w:sz w:val="16"/>
      <w:szCs w:val="16"/>
      <w:lang w:val="ru-RU" w:eastAsia="ru-RU"/>
    </w:rPr>
  </w:style>
  <w:style w:type="character" w:customStyle="1" w:styleId="apple-converted-space">
    <w:name w:val="apple-converted-space"/>
    <w:basedOn w:val="DefaultParagraphFont"/>
    <w:rsid w:val="00414D33"/>
  </w:style>
  <w:style w:type="character" w:customStyle="1" w:styleId="docheader">
    <w:name w:val="doc_header"/>
    <w:basedOn w:val="DefaultParagraphFont"/>
    <w:rsid w:val="00414D33"/>
  </w:style>
  <w:style w:type="paragraph" w:styleId="NormalWeb">
    <w:name w:val="Normal (Web)"/>
    <w:basedOn w:val="Normal"/>
    <w:uiPriority w:val="99"/>
    <w:unhideWhenUsed/>
    <w:rsid w:val="006F5F7F"/>
    <w:pPr>
      <w:spacing w:after="0" w:line="240" w:lineRule="auto"/>
      <w:ind w:firstLine="567"/>
      <w:jc w:val="both"/>
    </w:pPr>
    <w:rPr>
      <w:rFonts w:ascii="Times New Roman" w:eastAsia="Batang" w:hAnsi="Times New Roman" w:cs="Times New Roman"/>
      <w:sz w:val="24"/>
      <w:szCs w:val="24"/>
      <w:lang w:val="en-US" w:eastAsia="ko-KR"/>
    </w:rPr>
  </w:style>
  <w:style w:type="character" w:styleId="Hyperlink">
    <w:name w:val="Hyperlink"/>
    <w:basedOn w:val="DefaultParagraphFont"/>
    <w:uiPriority w:val="99"/>
    <w:semiHidden/>
    <w:unhideWhenUsed/>
    <w:rsid w:val="00CF2CB6"/>
    <w:rPr>
      <w:color w:val="0000FF"/>
      <w:u w:val="single"/>
    </w:rPr>
  </w:style>
  <w:style w:type="paragraph" w:styleId="FootnoteText">
    <w:name w:val="footnote text"/>
    <w:basedOn w:val="Normal"/>
    <w:link w:val="FootnoteTextChar"/>
    <w:uiPriority w:val="99"/>
    <w:semiHidden/>
    <w:rsid w:val="00E97DF8"/>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uiPriority w:val="99"/>
    <w:semiHidden/>
    <w:rsid w:val="00E97DF8"/>
    <w:rPr>
      <w:rFonts w:ascii="Times New Roman" w:eastAsia="Times New Roman" w:hAnsi="Times New Roman" w:cs="Times New Roman"/>
      <w:sz w:val="20"/>
      <w:szCs w:val="20"/>
      <w:lang w:val="x-none" w:eastAsia="ru-RU"/>
    </w:rPr>
  </w:style>
  <w:style w:type="character" w:styleId="FootnoteReference">
    <w:name w:val="footnote reference"/>
    <w:uiPriority w:val="99"/>
    <w:semiHidden/>
    <w:rsid w:val="00E97DF8"/>
    <w:rPr>
      <w:rFonts w:cs="Times New Roman"/>
      <w:vertAlign w:val="superscript"/>
    </w:rPr>
  </w:style>
  <w:style w:type="paragraph" w:customStyle="1" w:styleId="Default">
    <w:name w:val="Default"/>
    <w:uiPriority w:val="99"/>
    <w:rsid w:val="00E97DF8"/>
    <w:pPr>
      <w:autoSpaceDE w:val="0"/>
      <w:autoSpaceDN w:val="0"/>
      <w:adjustRightInd w:val="0"/>
      <w:spacing w:after="0" w:line="240" w:lineRule="auto"/>
    </w:pPr>
    <w:rPr>
      <w:rFonts w:ascii="Cambria" w:eastAsia="Times New Roman" w:hAnsi="Cambria" w:cs="Cambria"/>
      <w:color w:val="000000"/>
      <w:sz w:val="24"/>
      <w:szCs w:val="24"/>
      <w:lang w:val="ru-RU" w:eastAsia="ru-RU"/>
    </w:rPr>
  </w:style>
  <w:style w:type="character" w:customStyle="1" w:styleId="docbody">
    <w:name w:val="doc_body"/>
    <w:basedOn w:val="DefaultParagraphFont"/>
    <w:rsid w:val="00FB0C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FC"/>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FC"/>
    <w:pPr>
      <w:ind w:left="720"/>
      <w:contextualSpacing/>
    </w:pPr>
  </w:style>
  <w:style w:type="table" w:styleId="TableGrid">
    <w:name w:val="Table Grid"/>
    <w:basedOn w:val="TableNormal"/>
    <w:uiPriority w:val="59"/>
    <w:rsid w:val="007450FC"/>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69E5"/>
    <w:pPr>
      <w:tabs>
        <w:tab w:val="center" w:pos="4677"/>
        <w:tab w:val="right" w:pos="9355"/>
      </w:tabs>
      <w:spacing w:after="0" w:line="240" w:lineRule="auto"/>
    </w:pPr>
  </w:style>
  <w:style w:type="character" w:customStyle="1" w:styleId="HeaderChar">
    <w:name w:val="Header Char"/>
    <w:basedOn w:val="DefaultParagraphFont"/>
    <w:link w:val="Header"/>
    <w:uiPriority w:val="99"/>
    <w:rsid w:val="000F69E5"/>
    <w:rPr>
      <w:rFonts w:eastAsiaTheme="minorEastAsia"/>
      <w:lang w:val="ru-RU" w:eastAsia="ru-RU"/>
    </w:rPr>
  </w:style>
  <w:style w:type="paragraph" w:styleId="Footer">
    <w:name w:val="footer"/>
    <w:basedOn w:val="Normal"/>
    <w:link w:val="FooterChar"/>
    <w:uiPriority w:val="99"/>
    <w:unhideWhenUsed/>
    <w:rsid w:val="000F69E5"/>
    <w:pPr>
      <w:tabs>
        <w:tab w:val="center" w:pos="4677"/>
        <w:tab w:val="right" w:pos="9355"/>
      </w:tabs>
      <w:spacing w:after="0" w:line="240" w:lineRule="auto"/>
    </w:pPr>
  </w:style>
  <w:style w:type="character" w:customStyle="1" w:styleId="FooterChar">
    <w:name w:val="Footer Char"/>
    <w:basedOn w:val="DefaultParagraphFont"/>
    <w:link w:val="Footer"/>
    <w:uiPriority w:val="99"/>
    <w:rsid w:val="000F69E5"/>
    <w:rPr>
      <w:rFonts w:eastAsiaTheme="minorEastAsia"/>
      <w:lang w:val="ru-RU" w:eastAsia="ru-RU"/>
    </w:rPr>
  </w:style>
  <w:style w:type="character" w:styleId="Strong">
    <w:name w:val="Strong"/>
    <w:uiPriority w:val="99"/>
    <w:qFormat/>
    <w:rsid w:val="00D34715"/>
    <w:rPr>
      <w:rFonts w:ascii="Times New Roman" w:hAnsi="Times New Roman" w:cs="Times New Roman" w:hint="default"/>
      <w:b/>
      <w:bCs/>
    </w:rPr>
  </w:style>
  <w:style w:type="paragraph" w:styleId="CommentText">
    <w:name w:val="annotation text"/>
    <w:basedOn w:val="Normal"/>
    <w:link w:val="CommentTextChar"/>
    <w:unhideWhenUsed/>
    <w:rsid w:val="00D347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34715"/>
    <w:rPr>
      <w:rFonts w:ascii="Times New Roman" w:eastAsia="Times New Roman" w:hAnsi="Times New Roman" w:cs="Times New Roman"/>
      <w:sz w:val="20"/>
      <w:szCs w:val="20"/>
      <w:lang w:val="ru-RU" w:eastAsia="ru-RU"/>
    </w:rPr>
  </w:style>
  <w:style w:type="character" w:styleId="CommentReference">
    <w:name w:val="annotation reference"/>
    <w:basedOn w:val="DefaultParagraphFont"/>
    <w:uiPriority w:val="99"/>
    <w:semiHidden/>
    <w:unhideWhenUsed/>
    <w:rsid w:val="00D34715"/>
    <w:rPr>
      <w:sz w:val="16"/>
      <w:szCs w:val="16"/>
    </w:rPr>
  </w:style>
  <w:style w:type="paragraph" w:styleId="BalloonText">
    <w:name w:val="Balloon Text"/>
    <w:basedOn w:val="Normal"/>
    <w:link w:val="BalloonTextChar"/>
    <w:uiPriority w:val="99"/>
    <w:semiHidden/>
    <w:unhideWhenUsed/>
    <w:rsid w:val="00D34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715"/>
    <w:rPr>
      <w:rFonts w:ascii="Tahoma" w:eastAsiaTheme="minorEastAsia" w:hAnsi="Tahoma" w:cs="Tahoma"/>
      <w:sz w:val="16"/>
      <w:szCs w:val="16"/>
      <w:lang w:val="ru-RU" w:eastAsia="ru-RU"/>
    </w:rPr>
  </w:style>
  <w:style w:type="character" w:customStyle="1" w:styleId="apple-converted-space">
    <w:name w:val="apple-converted-space"/>
    <w:basedOn w:val="DefaultParagraphFont"/>
    <w:rsid w:val="00414D33"/>
  </w:style>
  <w:style w:type="character" w:customStyle="1" w:styleId="docheader">
    <w:name w:val="doc_header"/>
    <w:basedOn w:val="DefaultParagraphFont"/>
    <w:rsid w:val="00414D33"/>
  </w:style>
  <w:style w:type="paragraph" w:styleId="NormalWeb">
    <w:name w:val="Normal (Web)"/>
    <w:basedOn w:val="Normal"/>
    <w:uiPriority w:val="99"/>
    <w:unhideWhenUsed/>
    <w:rsid w:val="006F5F7F"/>
    <w:pPr>
      <w:spacing w:after="0" w:line="240" w:lineRule="auto"/>
      <w:ind w:firstLine="567"/>
      <w:jc w:val="both"/>
    </w:pPr>
    <w:rPr>
      <w:rFonts w:ascii="Times New Roman" w:eastAsia="Batang" w:hAnsi="Times New Roman" w:cs="Times New Roman"/>
      <w:sz w:val="24"/>
      <w:szCs w:val="24"/>
      <w:lang w:val="en-US" w:eastAsia="ko-KR"/>
    </w:rPr>
  </w:style>
  <w:style w:type="character" w:styleId="Hyperlink">
    <w:name w:val="Hyperlink"/>
    <w:basedOn w:val="DefaultParagraphFont"/>
    <w:uiPriority w:val="99"/>
    <w:semiHidden/>
    <w:unhideWhenUsed/>
    <w:rsid w:val="00CF2CB6"/>
    <w:rPr>
      <w:color w:val="0000FF"/>
      <w:u w:val="single"/>
    </w:rPr>
  </w:style>
  <w:style w:type="paragraph" w:styleId="FootnoteText">
    <w:name w:val="footnote text"/>
    <w:basedOn w:val="Normal"/>
    <w:link w:val="FootnoteTextChar"/>
    <w:uiPriority w:val="99"/>
    <w:semiHidden/>
    <w:rsid w:val="00E97DF8"/>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uiPriority w:val="99"/>
    <w:semiHidden/>
    <w:rsid w:val="00E97DF8"/>
    <w:rPr>
      <w:rFonts w:ascii="Times New Roman" w:eastAsia="Times New Roman" w:hAnsi="Times New Roman" w:cs="Times New Roman"/>
      <w:sz w:val="20"/>
      <w:szCs w:val="20"/>
      <w:lang w:val="x-none" w:eastAsia="ru-RU"/>
    </w:rPr>
  </w:style>
  <w:style w:type="character" w:styleId="FootnoteReference">
    <w:name w:val="footnote reference"/>
    <w:uiPriority w:val="99"/>
    <w:semiHidden/>
    <w:rsid w:val="00E97DF8"/>
    <w:rPr>
      <w:rFonts w:cs="Times New Roman"/>
      <w:vertAlign w:val="superscript"/>
    </w:rPr>
  </w:style>
  <w:style w:type="paragraph" w:customStyle="1" w:styleId="Default">
    <w:name w:val="Default"/>
    <w:uiPriority w:val="99"/>
    <w:rsid w:val="00E97DF8"/>
    <w:pPr>
      <w:autoSpaceDE w:val="0"/>
      <w:autoSpaceDN w:val="0"/>
      <w:adjustRightInd w:val="0"/>
      <w:spacing w:after="0" w:line="240" w:lineRule="auto"/>
    </w:pPr>
    <w:rPr>
      <w:rFonts w:ascii="Cambria" w:eastAsia="Times New Roman" w:hAnsi="Cambria" w:cs="Cambria"/>
      <w:color w:val="000000"/>
      <w:sz w:val="24"/>
      <w:szCs w:val="24"/>
      <w:lang w:val="ru-RU" w:eastAsia="ru-RU"/>
    </w:rPr>
  </w:style>
  <w:style w:type="character" w:customStyle="1" w:styleId="docbody">
    <w:name w:val="doc_body"/>
    <w:basedOn w:val="DefaultParagraphFont"/>
    <w:rsid w:val="00FB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667">
      <w:bodyDiv w:val="1"/>
      <w:marLeft w:val="0"/>
      <w:marRight w:val="0"/>
      <w:marTop w:val="0"/>
      <w:marBottom w:val="0"/>
      <w:divBdr>
        <w:top w:val="none" w:sz="0" w:space="0" w:color="auto"/>
        <w:left w:val="none" w:sz="0" w:space="0" w:color="auto"/>
        <w:bottom w:val="none" w:sz="0" w:space="0" w:color="auto"/>
        <w:right w:val="none" w:sz="0" w:space="0" w:color="auto"/>
      </w:divBdr>
    </w:div>
    <w:div w:id="56980147">
      <w:bodyDiv w:val="1"/>
      <w:marLeft w:val="0"/>
      <w:marRight w:val="0"/>
      <w:marTop w:val="0"/>
      <w:marBottom w:val="0"/>
      <w:divBdr>
        <w:top w:val="none" w:sz="0" w:space="0" w:color="auto"/>
        <w:left w:val="none" w:sz="0" w:space="0" w:color="auto"/>
        <w:bottom w:val="none" w:sz="0" w:space="0" w:color="auto"/>
        <w:right w:val="none" w:sz="0" w:space="0" w:color="auto"/>
      </w:divBdr>
    </w:div>
    <w:div w:id="174734580">
      <w:bodyDiv w:val="1"/>
      <w:marLeft w:val="0"/>
      <w:marRight w:val="0"/>
      <w:marTop w:val="0"/>
      <w:marBottom w:val="0"/>
      <w:divBdr>
        <w:top w:val="none" w:sz="0" w:space="0" w:color="auto"/>
        <w:left w:val="none" w:sz="0" w:space="0" w:color="auto"/>
        <w:bottom w:val="none" w:sz="0" w:space="0" w:color="auto"/>
        <w:right w:val="none" w:sz="0" w:space="0" w:color="auto"/>
      </w:divBdr>
    </w:div>
    <w:div w:id="266550364">
      <w:bodyDiv w:val="1"/>
      <w:marLeft w:val="0"/>
      <w:marRight w:val="0"/>
      <w:marTop w:val="0"/>
      <w:marBottom w:val="0"/>
      <w:divBdr>
        <w:top w:val="none" w:sz="0" w:space="0" w:color="auto"/>
        <w:left w:val="none" w:sz="0" w:space="0" w:color="auto"/>
        <w:bottom w:val="none" w:sz="0" w:space="0" w:color="auto"/>
        <w:right w:val="none" w:sz="0" w:space="0" w:color="auto"/>
      </w:divBdr>
    </w:div>
    <w:div w:id="271590535">
      <w:bodyDiv w:val="1"/>
      <w:marLeft w:val="0"/>
      <w:marRight w:val="0"/>
      <w:marTop w:val="0"/>
      <w:marBottom w:val="0"/>
      <w:divBdr>
        <w:top w:val="none" w:sz="0" w:space="0" w:color="auto"/>
        <w:left w:val="none" w:sz="0" w:space="0" w:color="auto"/>
        <w:bottom w:val="none" w:sz="0" w:space="0" w:color="auto"/>
        <w:right w:val="none" w:sz="0" w:space="0" w:color="auto"/>
      </w:divBdr>
    </w:div>
    <w:div w:id="274948886">
      <w:bodyDiv w:val="1"/>
      <w:marLeft w:val="0"/>
      <w:marRight w:val="0"/>
      <w:marTop w:val="0"/>
      <w:marBottom w:val="0"/>
      <w:divBdr>
        <w:top w:val="none" w:sz="0" w:space="0" w:color="auto"/>
        <w:left w:val="none" w:sz="0" w:space="0" w:color="auto"/>
        <w:bottom w:val="none" w:sz="0" w:space="0" w:color="auto"/>
        <w:right w:val="none" w:sz="0" w:space="0" w:color="auto"/>
      </w:divBdr>
    </w:div>
    <w:div w:id="337536892">
      <w:bodyDiv w:val="1"/>
      <w:marLeft w:val="0"/>
      <w:marRight w:val="0"/>
      <w:marTop w:val="0"/>
      <w:marBottom w:val="0"/>
      <w:divBdr>
        <w:top w:val="none" w:sz="0" w:space="0" w:color="auto"/>
        <w:left w:val="none" w:sz="0" w:space="0" w:color="auto"/>
        <w:bottom w:val="none" w:sz="0" w:space="0" w:color="auto"/>
        <w:right w:val="none" w:sz="0" w:space="0" w:color="auto"/>
      </w:divBdr>
    </w:div>
    <w:div w:id="339621064">
      <w:bodyDiv w:val="1"/>
      <w:marLeft w:val="0"/>
      <w:marRight w:val="0"/>
      <w:marTop w:val="0"/>
      <w:marBottom w:val="0"/>
      <w:divBdr>
        <w:top w:val="none" w:sz="0" w:space="0" w:color="auto"/>
        <w:left w:val="none" w:sz="0" w:space="0" w:color="auto"/>
        <w:bottom w:val="none" w:sz="0" w:space="0" w:color="auto"/>
        <w:right w:val="none" w:sz="0" w:space="0" w:color="auto"/>
      </w:divBdr>
    </w:div>
    <w:div w:id="389423364">
      <w:bodyDiv w:val="1"/>
      <w:marLeft w:val="0"/>
      <w:marRight w:val="0"/>
      <w:marTop w:val="0"/>
      <w:marBottom w:val="0"/>
      <w:divBdr>
        <w:top w:val="none" w:sz="0" w:space="0" w:color="auto"/>
        <w:left w:val="none" w:sz="0" w:space="0" w:color="auto"/>
        <w:bottom w:val="none" w:sz="0" w:space="0" w:color="auto"/>
        <w:right w:val="none" w:sz="0" w:space="0" w:color="auto"/>
      </w:divBdr>
    </w:div>
    <w:div w:id="412747972">
      <w:bodyDiv w:val="1"/>
      <w:marLeft w:val="0"/>
      <w:marRight w:val="0"/>
      <w:marTop w:val="0"/>
      <w:marBottom w:val="0"/>
      <w:divBdr>
        <w:top w:val="none" w:sz="0" w:space="0" w:color="auto"/>
        <w:left w:val="none" w:sz="0" w:space="0" w:color="auto"/>
        <w:bottom w:val="none" w:sz="0" w:space="0" w:color="auto"/>
        <w:right w:val="none" w:sz="0" w:space="0" w:color="auto"/>
      </w:divBdr>
    </w:div>
    <w:div w:id="569118754">
      <w:bodyDiv w:val="1"/>
      <w:marLeft w:val="0"/>
      <w:marRight w:val="0"/>
      <w:marTop w:val="0"/>
      <w:marBottom w:val="0"/>
      <w:divBdr>
        <w:top w:val="none" w:sz="0" w:space="0" w:color="auto"/>
        <w:left w:val="none" w:sz="0" w:space="0" w:color="auto"/>
        <w:bottom w:val="none" w:sz="0" w:space="0" w:color="auto"/>
        <w:right w:val="none" w:sz="0" w:space="0" w:color="auto"/>
      </w:divBdr>
    </w:div>
    <w:div w:id="598098957">
      <w:bodyDiv w:val="1"/>
      <w:marLeft w:val="0"/>
      <w:marRight w:val="0"/>
      <w:marTop w:val="0"/>
      <w:marBottom w:val="0"/>
      <w:divBdr>
        <w:top w:val="none" w:sz="0" w:space="0" w:color="auto"/>
        <w:left w:val="none" w:sz="0" w:space="0" w:color="auto"/>
        <w:bottom w:val="none" w:sz="0" w:space="0" w:color="auto"/>
        <w:right w:val="none" w:sz="0" w:space="0" w:color="auto"/>
      </w:divBdr>
    </w:div>
    <w:div w:id="799998426">
      <w:bodyDiv w:val="1"/>
      <w:marLeft w:val="0"/>
      <w:marRight w:val="0"/>
      <w:marTop w:val="0"/>
      <w:marBottom w:val="0"/>
      <w:divBdr>
        <w:top w:val="none" w:sz="0" w:space="0" w:color="auto"/>
        <w:left w:val="none" w:sz="0" w:space="0" w:color="auto"/>
        <w:bottom w:val="none" w:sz="0" w:space="0" w:color="auto"/>
        <w:right w:val="none" w:sz="0" w:space="0" w:color="auto"/>
      </w:divBdr>
      <w:divsChild>
        <w:div w:id="953171535">
          <w:marLeft w:val="0"/>
          <w:marRight w:val="0"/>
          <w:marTop w:val="0"/>
          <w:marBottom w:val="150"/>
          <w:divBdr>
            <w:top w:val="none" w:sz="0" w:space="0" w:color="auto"/>
            <w:left w:val="none" w:sz="0" w:space="0" w:color="auto"/>
            <w:bottom w:val="none" w:sz="0" w:space="0" w:color="auto"/>
            <w:right w:val="none" w:sz="0" w:space="0" w:color="auto"/>
          </w:divBdr>
        </w:div>
        <w:div w:id="132529083">
          <w:marLeft w:val="0"/>
          <w:marRight w:val="0"/>
          <w:marTop w:val="0"/>
          <w:marBottom w:val="150"/>
          <w:divBdr>
            <w:top w:val="none" w:sz="0" w:space="0" w:color="auto"/>
            <w:left w:val="none" w:sz="0" w:space="0" w:color="auto"/>
            <w:bottom w:val="none" w:sz="0" w:space="0" w:color="auto"/>
            <w:right w:val="none" w:sz="0" w:space="0" w:color="auto"/>
          </w:divBdr>
        </w:div>
        <w:div w:id="102695842">
          <w:marLeft w:val="0"/>
          <w:marRight w:val="0"/>
          <w:marTop w:val="0"/>
          <w:marBottom w:val="150"/>
          <w:divBdr>
            <w:top w:val="none" w:sz="0" w:space="0" w:color="auto"/>
            <w:left w:val="none" w:sz="0" w:space="0" w:color="auto"/>
            <w:bottom w:val="none" w:sz="0" w:space="0" w:color="auto"/>
            <w:right w:val="none" w:sz="0" w:space="0" w:color="auto"/>
          </w:divBdr>
        </w:div>
        <w:div w:id="1572620552">
          <w:marLeft w:val="0"/>
          <w:marRight w:val="0"/>
          <w:marTop w:val="0"/>
          <w:marBottom w:val="150"/>
          <w:divBdr>
            <w:top w:val="none" w:sz="0" w:space="0" w:color="auto"/>
            <w:left w:val="none" w:sz="0" w:space="0" w:color="auto"/>
            <w:bottom w:val="none" w:sz="0" w:space="0" w:color="auto"/>
            <w:right w:val="none" w:sz="0" w:space="0" w:color="auto"/>
          </w:divBdr>
        </w:div>
        <w:div w:id="1140807773">
          <w:marLeft w:val="0"/>
          <w:marRight w:val="0"/>
          <w:marTop w:val="0"/>
          <w:marBottom w:val="150"/>
          <w:divBdr>
            <w:top w:val="none" w:sz="0" w:space="0" w:color="auto"/>
            <w:left w:val="none" w:sz="0" w:space="0" w:color="auto"/>
            <w:bottom w:val="none" w:sz="0" w:space="0" w:color="auto"/>
            <w:right w:val="none" w:sz="0" w:space="0" w:color="auto"/>
          </w:divBdr>
        </w:div>
        <w:div w:id="66848117">
          <w:marLeft w:val="0"/>
          <w:marRight w:val="0"/>
          <w:marTop w:val="0"/>
          <w:marBottom w:val="150"/>
          <w:divBdr>
            <w:top w:val="none" w:sz="0" w:space="0" w:color="auto"/>
            <w:left w:val="none" w:sz="0" w:space="0" w:color="auto"/>
            <w:bottom w:val="none" w:sz="0" w:space="0" w:color="auto"/>
            <w:right w:val="none" w:sz="0" w:space="0" w:color="auto"/>
          </w:divBdr>
        </w:div>
        <w:div w:id="1444955129">
          <w:marLeft w:val="0"/>
          <w:marRight w:val="0"/>
          <w:marTop w:val="0"/>
          <w:marBottom w:val="150"/>
          <w:divBdr>
            <w:top w:val="none" w:sz="0" w:space="0" w:color="auto"/>
            <w:left w:val="none" w:sz="0" w:space="0" w:color="auto"/>
            <w:bottom w:val="none" w:sz="0" w:space="0" w:color="auto"/>
            <w:right w:val="none" w:sz="0" w:space="0" w:color="auto"/>
          </w:divBdr>
        </w:div>
        <w:div w:id="1249845297">
          <w:marLeft w:val="0"/>
          <w:marRight w:val="0"/>
          <w:marTop w:val="0"/>
          <w:marBottom w:val="150"/>
          <w:divBdr>
            <w:top w:val="none" w:sz="0" w:space="0" w:color="auto"/>
            <w:left w:val="none" w:sz="0" w:space="0" w:color="auto"/>
            <w:bottom w:val="none" w:sz="0" w:space="0" w:color="auto"/>
            <w:right w:val="none" w:sz="0" w:space="0" w:color="auto"/>
          </w:divBdr>
        </w:div>
        <w:div w:id="308247695">
          <w:marLeft w:val="0"/>
          <w:marRight w:val="0"/>
          <w:marTop w:val="0"/>
          <w:marBottom w:val="150"/>
          <w:divBdr>
            <w:top w:val="none" w:sz="0" w:space="0" w:color="auto"/>
            <w:left w:val="none" w:sz="0" w:space="0" w:color="auto"/>
            <w:bottom w:val="none" w:sz="0" w:space="0" w:color="auto"/>
            <w:right w:val="none" w:sz="0" w:space="0" w:color="auto"/>
          </w:divBdr>
        </w:div>
      </w:divsChild>
    </w:div>
    <w:div w:id="1080710620">
      <w:bodyDiv w:val="1"/>
      <w:marLeft w:val="0"/>
      <w:marRight w:val="0"/>
      <w:marTop w:val="0"/>
      <w:marBottom w:val="0"/>
      <w:divBdr>
        <w:top w:val="none" w:sz="0" w:space="0" w:color="auto"/>
        <w:left w:val="none" w:sz="0" w:space="0" w:color="auto"/>
        <w:bottom w:val="none" w:sz="0" w:space="0" w:color="auto"/>
        <w:right w:val="none" w:sz="0" w:space="0" w:color="auto"/>
      </w:divBdr>
      <w:divsChild>
        <w:div w:id="303124382">
          <w:marLeft w:val="0"/>
          <w:marRight w:val="0"/>
          <w:marTop w:val="0"/>
          <w:marBottom w:val="0"/>
          <w:divBdr>
            <w:top w:val="none" w:sz="0" w:space="0" w:color="auto"/>
            <w:left w:val="none" w:sz="0" w:space="0" w:color="auto"/>
            <w:bottom w:val="none" w:sz="0" w:space="0" w:color="auto"/>
            <w:right w:val="none" w:sz="0" w:space="0" w:color="auto"/>
          </w:divBdr>
        </w:div>
        <w:div w:id="55862759">
          <w:marLeft w:val="0"/>
          <w:marRight w:val="0"/>
          <w:marTop w:val="0"/>
          <w:marBottom w:val="0"/>
          <w:divBdr>
            <w:top w:val="none" w:sz="0" w:space="0" w:color="auto"/>
            <w:left w:val="none" w:sz="0" w:space="0" w:color="auto"/>
            <w:bottom w:val="none" w:sz="0" w:space="0" w:color="auto"/>
            <w:right w:val="none" w:sz="0" w:space="0" w:color="auto"/>
          </w:divBdr>
        </w:div>
        <w:div w:id="1993676455">
          <w:marLeft w:val="0"/>
          <w:marRight w:val="0"/>
          <w:marTop w:val="0"/>
          <w:marBottom w:val="0"/>
          <w:divBdr>
            <w:top w:val="none" w:sz="0" w:space="0" w:color="auto"/>
            <w:left w:val="none" w:sz="0" w:space="0" w:color="auto"/>
            <w:bottom w:val="none" w:sz="0" w:space="0" w:color="auto"/>
            <w:right w:val="none" w:sz="0" w:space="0" w:color="auto"/>
          </w:divBdr>
        </w:div>
        <w:div w:id="445659214">
          <w:marLeft w:val="0"/>
          <w:marRight w:val="0"/>
          <w:marTop w:val="0"/>
          <w:marBottom w:val="0"/>
          <w:divBdr>
            <w:top w:val="none" w:sz="0" w:space="0" w:color="auto"/>
            <w:left w:val="none" w:sz="0" w:space="0" w:color="auto"/>
            <w:bottom w:val="none" w:sz="0" w:space="0" w:color="auto"/>
            <w:right w:val="none" w:sz="0" w:space="0" w:color="auto"/>
          </w:divBdr>
        </w:div>
        <w:div w:id="525795474">
          <w:marLeft w:val="0"/>
          <w:marRight w:val="0"/>
          <w:marTop w:val="0"/>
          <w:marBottom w:val="0"/>
          <w:divBdr>
            <w:top w:val="none" w:sz="0" w:space="0" w:color="auto"/>
            <w:left w:val="none" w:sz="0" w:space="0" w:color="auto"/>
            <w:bottom w:val="none" w:sz="0" w:space="0" w:color="auto"/>
            <w:right w:val="none" w:sz="0" w:space="0" w:color="auto"/>
          </w:divBdr>
        </w:div>
        <w:div w:id="1678388943">
          <w:marLeft w:val="0"/>
          <w:marRight w:val="0"/>
          <w:marTop w:val="0"/>
          <w:marBottom w:val="0"/>
          <w:divBdr>
            <w:top w:val="none" w:sz="0" w:space="0" w:color="auto"/>
            <w:left w:val="none" w:sz="0" w:space="0" w:color="auto"/>
            <w:bottom w:val="none" w:sz="0" w:space="0" w:color="auto"/>
            <w:right w:val="none" w:sz="0" w:space="0" w:color="auto"/>
          </w:divBdr>
        </w:div>
        <w:div w:id="1563447355">
          <w:marLeft w:val="0"/>
          <w:marRight w:val="0"/>
          <w:marTop w:val="0"/>
          <w:marBottom w:val="0"/>
          <w:divBdr>
            <w:top w:val="none" w:sz="0" w:space="0" w:color="auto"/>
            <w:left w:val="none" w:sz="0" w:space="0" w:color="auto"/>
            <w:bottom w:val="none" w:sz="0" w:space="0" w:color="auto"/>
            <w:right w:val="none" w:sz="0" w:space="0" w:color="auto"/>
          </w:divBdr>
        </w:div>
        <w:div w:id="296574307">
          <w:marLeft w:val="0"/>
          <w:marRight w:val="0"/>
          <w:marTop w:val="0"/>
          <w:marBottom w:val="0"/>
          <w:divBdr>
            <w:top w:val="none" w:sz="0" w:space="0" w:color="auto"/>
            <w:left w:val="none" w:sz="0" w:space="0" w:color="auto"/>
            <w:bottom w:val="none" w:sz="0" w:space="0" w:color="auto"/>
            <w:right w:val="none" w:sz="0" w:space="0" w:color="auto"/>
          </w:divBdr>
          <w:divsChild>
            <w:div w:id="1684625201">
              <w:marLeft w:val="0"/>
              <w:marRight w:val="0"/>
              <w:marTop w:val="0"/>
              <w:marBottom w:val="0"/>
              <w:divBdr>
                <w:top w:val="none" w:sz="0" w:space="0" w:color="auto"/>
                <w:left w:val="none" w:sz="0" w:space="0" w:color="auto"/>
                <w:bottom w:val="none" w:sz="0" w:space="0" w:color="auto"/>
                <w:right w:val="none" w:sz="0" w:space="0" w:color="auto"/>
              </w:divBdr>
              <w:divsChild>
                <w:div w:id="183859811">
                  <w:marLeft w:val="0"/>
                  <w:marRight w:val="0"/>
                  <w:marTop w:val="225"/>
                  <w:marBottom w:val="225"/>
                  <w:divBdr>
                    <w:top w:val="none" w:sz="0" w:space="0" w:color="auto"/>
                    <w:left w:val="none" w:sz="0" w:space="0" w:color="auto"/>
                    <w:bottom w:val="none" w:sz="0" w:space="0" w:color="auto"/>
                    <w:right w:val="none" w:sz="0" w:space="0" w:color="auto"/>
                  </w:divBdr>
                  <w:divsChild>
                    <w:div w:id="2013608071">
                      <w:marLeft w:val="0"/>
                      <w:marRight w:val="0"/>
                      <w:marTop w:val="0"/>
                      <w:marBottom w:val="150"/>
                      <w:divBdr>
                        <w:top w:val="none" w:sz="0" w:space="0" w:color="auto"/>
                        <w:left w:val="none" w:sz="0" w:space="0" w:color="auto"/>
                        <w:bottom w:val="none" w:sz="0" w:space="0" w:color="auto"/>
                        <w:right w:val="none" w:sz="0" w:space="0" w:color="auto"/>
                      </w:divBdr>
                    </w:div>
                    <w:div w:id="963275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29325275">
      <w:bodyDiv w:val="1"/>
      <w:marLeft w:val="0"/>
      <w:marRight w:val="0"/>
      <w:marTop w:val="0"/>
      <w:marBottom w:val="0"/>
      <w:divBdr>
        <w:top w:val="none" w:sz="0" w:space="0" w:color="auto"/>
        <w:left w:val="none" w:sz="0" w:space="0" w:color="auto"/>
        <w:bottom w:val="none" w:sz="0" w:space="0" w:color="auto"/>
        <w:right w:val="none" w:sz="0" w:space="0" w:color="auto"/>
      </w:divBdr>
    </w:div>
    <w:div w:id="1253389864">
      <w:bodyDiv w:val="1"/>
      <w:marLeft w:val="0"/>
      <w:marRight w:val="0"/>
      <w:marTop w:val="0"/>
      <w:marBottom w:val="0"/>
      <w:divBdr>
        <w:top w:val="none" w:sz="0" w:space="0" w:color="auto"/>
        <w:left w:val="none" w:sz="0" w:space="0" w:color="auto"/>
        <w:bottom w:val="none" w:sz="0" w:space="0" w:color="auto"/>
        <w:right w:val="none" w:sz="0" w:space="0" w:color="auto"/>
      </w:divBdr>
    </w:div>
    <w:div w:id="1298952439">
      <w:bodyDiv w:val="1"/>
      <w:marLeft w:val="0"/>
      <w:marRight w:val="0"/>
      <w:marTop w:val="0"/>
      <w:marBottom w:val="0"/>
      <w:divBdr>
        <w:top w:val="none" w:sz="0" w:space="0" w:color="auto"/>
        <w:left w:val="none" w:sz="0" w:space="0" w:color="auto"/>
        <w:bottom w:val="none" w:sz="0" w:space="0" w:color="auto"/>
        <w:right w:val="none" w:sz="0" w:space="0" w:color="auto"/>
      </w:divBdr>
      <w:divsChild>
        <w:div w:id="596712667">
          <w:marLeft w:val="0"/>
          <w:marRight w:val="0"/>
          <w:marTop w:val="0"/>
          <w:marBottom w:val="0"/>
          <w:divBdr>
            <w:top w:val="none" w:sz="0" w:space="0" w:color="auto"/>
            <w:left w:val="none" w:sz="0" w:space="0" w:color="auto"/>
            <w:bottom w:val="none" w:sz="0" w:space="0" w:color="auto"/>
            <w:right w:val="none" w:sz="0" w:space="0" w:color="auto"/>
          </w:divBdr>
        </w:div>
        <w:div w:id="76944202">
          <w:marLeft w:val="0"/>
          <w:marRight w:val="0"/>
          <w:marTop w:val="0"/>
          <w:marBottom w:val="0"/>
          <w:divBdr>
            <w:top w:val="none" w:sz="0" w:space="0" w:color="auto"/>
            <w:left w:val="none" w:sz="0" w:space="0" w:color="auto"/>
            <w:bottom w:val="none" w:sz="0" w:space="0" w:color="auto"/>
            <w:right w:val="none" w:sz="0" w:space="0" w:color="auto"/>
          </w:divBdr>
        </w:div>
        <w:div w:id="499589863">
          <w:marLeft w:val="0"/>
          <w:marRight w:val="0"/>
          <w:marTop w:val="0"/>
          <w:marBottom w:val="0"/>
          <w:divBdr>
            <w:top w:val="none" w:sz="0" w:space="0" w:color="auto"/>
            <w:left w:val="none" w:sz="0" w:space="0" w:color="auto"/>
            <w:bottom w:val="none" w:sz="0" w:space="0" w:color="auto"/>
            <w:right w:val="none" w:sz="0" w:space="0" w:color="auto"/>
          </w:divBdr>
        </w:div>
        <w:div w:id="76250807">
          <w:marLeft w:val="0"/>
          <w:marRight w:val="0"/>
          <w:marTop w:val="0"/>
          <w:marBottom w:val="0"/>
          <w:divBdr>
            <w:top w:val="none" w:sz="0" w:space="0" w:color="auto"/>
            <w:left w:val="none" w:sz="0" w:space="0" w:color="auto"/>
            <w:bottom w:val="none" w:sz="0" w:space="0" w:color="auto"/>
            <w:right w:val="none" w:sz="0" w:space="0" w:color="auto"/>
          </w:divBdr>
        </w:div>
        <w:div w:id="1616863611">
          <w:marLeft w:val="0"/>
          <w:marRight w:val="0"/>
          <w:marTop w:val="0"/>
          <w:marBottom w:val="0"/>
          <w:divBdr>
            <w:top w:val="none" w:sz="0" w:space="0" w:color="auto"/>
            <w:left w:val="none" w:sz="0" w:space="0" w:color="auto"/>
            <w:bottom w:val="none" w:sz="0" w:space="0" w:color="auto"/>
            <w:right w:val="none" w:sz="0" w:space="0" w:color="auto"/>
          </w:divBdr>
        </w:div>
        <w:div w:id="1187868598">
          <w:marLeft w:val="0"/>
          <w:marRight w:val="0"/>
          <w:marTop w:val="0"/>
          <w:marBottom w:val="0"/>
          <w:divBdr>
            <w:top w:val="none" w:sz="0" w:space="0" w:color="auto"/>
            <w:left w:val="none" w:sz="0" w:space="0" w:color="auto"/>
            <w:bottom w:val="none" w:sz="0" w:space="0" w:color="auto"/>
            <w:right w:val="none" w:sz="0" w:space="0" w:color="auto"/>
          </w:divBdr>
        </w:div>
        <w:div w:id="918909318">
          <w:marLeft w:val="0"/>
          <w:marRight w:val="0"/>
          <w:marTop w:val="0"/>
          <w:marBottom w:val="0"/>
          <w:divBdr>
            <w:top w:val="none" w:sz="0" w:space="0" w:color="auto"/>
            <w:left w:val="none" w:sz="0" w:space="0" w:color="auto"/>
            <w:bottom w:val="none" w:sz="0" w:space="0" w:color="auto"/>
            <w:right w:val="none" w:sz="0" w:space="0" w:color="auto"/>
          </w:divBdr>
        </w:div>
      </w:divsChild>
    </w:div>
    <w:div w:id="1337073047">
      <w:bodyDiv w:val="1"/>
      <w:marLeft w:val="0"/>
      <w:marRight w:val="0"/>
      <w:marTop w:val="0"/>
      <w:marBottom w:val="0"/>
      <w:divBdr>
        <w:top w:val="none" w:sz="0" w:space="0" w:color="auto"/>
        <w:left w:val="none" w:sz="0" w:space="0" w:color="auto"/>
        <w:bottom w:val="none" w:sz="0" w:space="0" w:color="auto"/>
        <w:right w:val="none" w:sz="0" w:space="0" w:color="auto"/>
      </w:divBdr>
    </w:div>
    <w:div w:id="1436747052">
      <w:bodyDiv w:val="1"/>
      <w:marLeft w:val="0"/>
      <w:marRight w:val="0"/>
      <w:marTop w:val="0"/>
      <w:marBottom w:val="0"/>
      <w:divBdr>
        <w:top w:val="none" w:sz="0" w:space="0" w:color="auto"/>
        <w:left w:val="none" w:sz="0" w:space="0" w:color="auto"/>
        <w:bottom w:val="none" w:sz="0" w:space="0" w:color="auto"/>
        <w:right w:val="none" w:sz="0" w:space="0" w:color="auto"/>
      </w:divBdr>
    </w:div>
    <w:div w:id="1474520851">
      <w:bodyDiv w:val="1"/>
      <w:marLeft w:val="0"/>
      <w:marRight w:val="0"/>
      <w:marTop w:val="0"/>
      <w:marBottom w:val="0"/>
      <w:divBdr>
        <w:top w:val="none" w:sz="0" w:space="0" w:color="auto"/>
        <w:left w:val="none" w:sz="0" w:space="0" w:color="auto"/>
        <w:bottom w:val="none" w:sz="0" w:space="0" w:color="auto"/>
        <w:right w:val="none" w:sz="0" w:space="0" w:color="auto"/>
      </w:divBdr>
    </w:div>
    <w:div w:id="1618637438">
      <w:bodyDiv w:val="1"/>
      <w:marLeft w:val="0"/>
      <w:marRight w:val="0"/>
      <w:marTop w:val="0"/>
      <w:marBottom w:val="0"/>
      <w:divBdr>
        <w:top w:val="none" w:sz="0" w:space="0" w:color="auto"/>
        <w:left w:val="none" w:sz="0" w:space="0" w:color="auto"/>
        <w:bottom w:val="none" w:sz="0" w:space="0" w:color="auto"/>
        <w:right w:val="none" w:sz="0" w:space="0" w:color="auto"/>
      </w:divBdr>
    </w:div>
    <w:div w:id="1646162858">
      <w:bodyDiv w:val="1"/>
      <w:marLeft w:val="0"/>
      <w:marRight w:val="0"/>
      <w:marTop w:val="0"/>
      <w:marBottom w:val="0"/>
      <w:divBdr>
        <w:top w:val="none" w:sz="0" w:space="0" w:color="auto"/>
        <w:left w:val="none" w:sz="0" w:space="0" w:color="auto"/>
        <w:bottom w:val="none" w:sz="0" w:space="0" w:color="auto"/>
        <w:right w:val="none" w:sz="0" w:space="0" w:color="auto"/>
      </w:divBdr>
    </w:div>
    <w:div w:id="1692074304">
      <w:bodyDiv w:val="1"/>
      <w:marLeft w:val="0"/>
      <w:marRight w:val="0"/>
      <w:marTop w:val="0"/>
      <w:marBottom w:val="0"/>
      <w:divBdr>
        <w:top w:val="none" w:sz="0" w:space="0" w:color="auto"/>
        <w:left w:val="none" w:sz="0" w:space="0" w:color="auto"/>
        <w:bottom w:val="none" w:sz="0" w:space="0" w:color="auto"/>
        <w:right w:val="none" w:sz="0" w:space="0" w:color="auto"/>
      </w:divBdr>
    </w:div>
    <w:div w:id="1724986117">
      <w:bodyDiv w:val="1"/>
      <w:marLeft w:val="0"/>
      <w:marRight w:val="0"/>
      <w:marTop w:val="0"/>
      <w:marBottom w:val="0"/>
      <w:divBdr>
        <w:top w:val="none" w:sz="0" w:space="0" w:color="auto"/>
        <w:left w:val="none" w:sz="0" w:space="0" w:color="auto"/>
        <w:bottom w:val="none" w:sz="0" w:space="0" w:color="auto"/>
        <w:right w:val="none" w:sz="0" w:space="0" w:color="auto"/>
      </w:divBdr>
    </w:div>
    <w:div w:id="1883132466">
      <w:bodyDiv w:val="1"/>
      <w:marLeft w:val="0"/>
      <w:marRight w:val="0"/>
      <w:marTop w:val="0"/>
      <w:marBottom w:val="0"/>
      <w:divBdr>
        <w:top w:val="none" w:sz="0" w:space="0" w:color="auto"/>
        <w:left w:val="none" w:sz="0" w:space="0" w:color="auto"/>
        <w:bottom w:val="none" w:sz="0" w:space="0" w:color="auto"/>
        <w:right w:val="none" w:sz="0" w:space="0" w:color="auto"/>
      </w:divBdr>
    </w:div>
    <w:div w:id="2002152918">
      <w:bodyDiv w:val="1"/>
      <w:marLeft w:val="0"/>
      <w:marRight w:val="0"/>
      <w:marTop w:val="0"/>
      <w:marBottom w:val="0"/>
      <w:divBdr>
        <w:top w:val="none" w:sz="0" w:space="0" w:color="auto"/>
        <w:left w:val="none" w:sz="0" w:space="0" w:color="auto"/>
        <w:bottom w:val="none" w:sz="0" w:space="0" w:color="auto"/>
        <w:right w:val="none" w:sz="0" w:space="0" w:color="auto"/>
      </w:divBdr>
    </w:div>
    <w:div w:id="2025084298">
      <w:bodyDiv w:val="1"/>
      <w:marLeft w:val="0"/>
      <w:marRight w:val="0"/>
      <w:marTop w:val="0"/>
      <w:marBottom w:val="0"/>
      <w:divBdr>
        <w:top w:val="none" w:sz="0" w:space="0" w:color="auto"/>
        <w:left w:val="none" w:sz="0" w:space="0" w:color="auto"/>
        <w:bottom w:val="none" w:sz="0" w:space="0" w:color="auto"/>
        <w:right w:val="none" w:sz="0" w:space="0" w:color="auto"/>
      </w:divBdr>
      <w:divsChild>
        <w:div w:id="1663239825">
          <w:marLeft w:val="0"/>
          <w:marRight w:val="0"/>
          <w:marTop w:val="0"/>
          <w:marBottom w:val="150"/>
          <w:divBdr>
            <w:top w:val="none" w:sz="0" w:space="0" w:color="auto"/>
            <w:left w:val="none" w:sz="0" w:space="0" w:color="auto"/>
            <w:bottom w:val="none" w:sz="0" w:space="0" w:color="auto"/>
            <w:right w:val="none" w:sz="0" w:space="0" w:color="auto"/>
          </w:divBdr>
        </w:div>
        <w:div w:id="1958222579">
          <w:marLeft w:val="0"/>
          <w:marRight w:val="0"/>
          <w:marTop w:val="0"/>
          <w:marBottom w:val="150"/>
          <w:divBdr>
            <w:top w:val="none" w:sz="0" w:space="0" w:color="auto"/>
            <w:left w:val="none" w:sz="0" w:space="0" w:color="auto"/>
            <w:bottom w:val="none" w:sz="0" w:space="0" w:color="auto"/>
            <w:right w:val="none" w:sz="0" w:space="0" w:color="auto"/>
          </w:divBdr>
        </w:div>
        <w:div w:id="1985891395">
          <w:marLeft w:val="0"/>
          <w:marRight w:val="0"/>
          <w:marTop w:val="0"/>
          <w:marBottom w:val="150"/>
          <w:divBdr>
            <w:top w:val="none" w:sz="0" w:space="0" w:color="auto"/>
            <w:left w:val="none" w:sz="0" w:space="0" w:color="auto"/>
            <w:bottom w:val="none" w:sz="0" w:space="0" w:color="auto"/>
            <w:right w:val="none" w:sz="0" w:space="0" w:color="auto"/>
          </w:divBdr>
        </w:div>
        <w:div w:id="1393381134">
          <w:marLeft w:val="0"/>
          <w:marRight w:val="0"/>
          <w:marTop w:val="0"/>
          <w:marBottom w:val="150"/>
          <w:divBdr>
            <w:top w:val="none" w:sz="0" w:space="0" w:color="auto"/>
            <w:left w:val="none" w:sz="0" w:space="0" w:color="auto"/>
            <w:bottom w:val="none" w:sz="0" w:space="0" w:color="auto"/>
            <w:right w:val="none" w:sz="0" w:space="0" w:color="auto"/>
          </w:divBdr>
        </w:div>
        <w:div w:id="1540891973">
          <w:marLeft w:val="0"/>
          <w:marRight w:val="0"/>
          <w:marTop w:val="0"/>
          <w:marBottom w:val="150"/>
          <w:divBdr>
            <w:top w:val="none" w:sz="0" w:space="0" w:color="auto"/>
            <w:left w:val="none" w:sz="0" w:space="0" w:color="auto"/>
            <w:bottom w:val="none" w:sz="0" w:space="0" w:color="auto"/>
            <w:right w:val="none" w:sz="0" w:space="0" w:color="auto"/>
          </w:divBdr>
        </w:div>
        <w:div w:id="1290820286">
          <w:marLeft w:val="0"/>
          <w:marRight w:val="0"/>
          <w:marTop w:val="0"/>
          <w:marBottom w:val="150"/>
          <w:divBdr>
            <w:top w:val="none" w:sz="0" w:space="0" w:color="auto"/>
            <w:left w:val="none" w:sz="0" w:space="0" w:color="auto"/>
            <w:bottom w:val="none" w:sz="0" w:space="0" w:color="auto"/>
            <w:right w:val="none" w:sz="0" w:space="0" w:color="auto"/>
          </w:divBdr>
        </w:div>
        <w:div w:id="1054624449">
          <w:marLeft w:val="0"/>
          <w:marRight w:val="0"/>
          <w:marTop w:val="0"/>
          <w:marBottom w:val="150"/>
          <w:divBdr>
            <w:top w:val="none" w:sz="0" w:space="0" w:color="auto"/>
            <w:left w:val="none" w:sz="0" w:space="0" w:color="auto"/>
            <w:bottom w:val="none" w:sz="0" w:space="0" w:color="auto"/>
            <w:right w:val="none" w:sz="0" w:space="0" w:color="auto"/>
          </w:divBdr>
        </w:div>
        <w:div w:id="1787842972">
          <w:marLeft w:val="0"/>
          <w:marRight w:val="0"/>
          <w:marTop w:val="0"/>
          <w:marBottom w:val="150"/>
          <w:divBdr>
            <w:top w:val="none" w:sz="0" w:space="0" w:color="auto"/>
            <w:left w:val="none" w:sz="0" w:space="0" w:color="auto"/>
            <w:bottom w:val="none" w:sz="0" w:space="0" w:color="auto"/>
            <w:right w:val="none" w:sz="0" w:space="0" w:color="auto"/>
          </w:divBdr>
        </w:div>
        <w:div w:id="1599751096">
          <w:marLeft w:val="0"/>
          <w:marRight w:val="0"/>
          <w:marTop w:val="0"/>
          <w:marBottom w:val="150"/>
          <w:divBdr>
            <w:top w:val="none" w:sz="0" w:space="0" w:color="auto"/>
            <w:left w:val="none" w:sz="0" w:space="0" w:color="auto"/>
            <w:bottom w:val="none" w:sz="0" w:space="0" w:color="auto"/>
            <w:right w:val="none" w:sz="0" w:space="0" w:color="auto"/>
          </w:divBdr>
        </w:div>
      </w:divsChild>
    </w:div>
    <w:div w:id="210517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osone.org/article/info%3Adoi%2F10.1371%2Fjournal.pone.0052206" TargetMode="External"/><Relationship Id="rId18" Type="http://schemas.openxmlformats.org/officeDocument/2006/relationships/hyperlink" Target="http://www.challenges.fr/entreprise/20071121.CHA5799/les-buralistes-defilent-pour-peser-sur-la-loi-anti-tabac.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hal.archives-ouvertes.fr/docs/00/54/62/94/PDF/LEMNA_WP_201030.pdf" TargetMode="External"/><Relationship Id="rId17" Type="http://schemas.openxmlformats.org/officeDocument/2006/relationships/hyperlink" Target="http://www.cpha.ca/uploads/progs/substance/tobacco/smokefreeeuro_french.pdf" TargetMode="External"/><Relationship Id="rId2" Type="http://schemas.openxmlformats.org/officeDocument/2006/relationships/numbering" Target="numbering.xml"/><Relationship Id="rId16" Type="http://schemas.openxmlformats.org/officeDocument/2006/relationships/hyperlink" Target="http://www.ladocumentationfrancaise.fr/var/storage/rapports-publics/004000708/000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t.com/deloittereport" TargetMode="External"/><Relationship Id="rId5" Type="http://schemas.openxmlformats.org/officeDocument/2006/relationships/settings" Target="settings.xml"/><Relationship Id="rId15" Type="http://schemas.openxmlformats.org/officeDocument/2006/relationships/hyperlink" Target="http://hal.archives-ouvertes.fr/docs/00/54/62/94/PDF/LEMNA_WP_201030.pdf" TargetMode="External"/><Relationship Id="rId10" Type="http://schemas.openxmlformats.org/officeDocument/2006/relationships/hyperlink" Target="http://www.plosone.org/article/info%3Adoi%2F10.1371%2Fjournal.pone.0052206"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pha.ca/uploads/progs/substance/tobacco/smokefreeeuro_french.pdf" TargetMode="External"/><Relationship Id="rId14" Type="http://schemas.openxmlformats.org/officeDocument/2006/relationships/hyperlink" Target="http://www.bat.com/deloitte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2F3D3-8A12-4CE4-A01C-35ACA0D4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41</Pages>
  <Words>16058</Words>
  <Characters>91534</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Serghei Ostaf</dc:creator>
  <cp:lastModifiedBy>Olga Bitca</cp:lastModifiedBy>
  <cp:revision>7</cp:revision>
  <cp:lastPrinted>2013-10-10T10:04:00Z</cp:lastPrinted>
  <dcterms:created xsi:type="dcterms:W3CDTF">2013-10-15T12:50:00Z</dcterms:created>
  <dcterms:modified xsi:type="dcterms:W3CDTF">2013-10-15T14:09:00Z</dcterms:modified>
</cp:coreProperties>
</file>