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8E" w:rsidRDefault="00AB1D8E" w:rsidP="00AB1D8E">
      <w:pPr>
        <w:rPr>
          <w:b/>
          <w:lang w:val="ro-RO"/>
        </w:rPr>
      </w:pPr>
    </w:p>
    <w:p w:rsidR="00AB1D8E" w:rsidRPr="00823690" w:rsidRDefault="00AB1D8E" w:rsidP="00AB1D8E">
      <w:pPr>
        <w:jc w:val="center"/>
        <w:rPr>
          <w:b/>
          <w:sz w:val="26"/>
          <w:szCs w:val="26"/>
          <w:lang w:val="ro-RO"/>
        </w:rPr>
      </w:pPr>
      <w:r w:rsidRPr="00823690">
        <w:rPr>
          <w:b/>
          <w:sz w:val="26"/>
          <w:szCs w:val="26"/>
          <w:lang w:val="ro-RO"/>
        </w:rPr>
        <w:t xml:space="preserve">NOTĂ INFORMATIVĂ </w:t>
      </w:r>
    </w:p>
    <w:p w:rsidR="00AB1D8E" w:rsidRPr="00823690" w:rsidRDefault="00AB1D8E" w:rsidP="00AB1D8E">
      <w:pPr>
        <w:jc w:val="center"/>
        <w:rPr>
          <w:b/>
          <w:sz w:val="26"/>
          <w:szCs w:val="26"/>
          <w:lang w:val="ro-RO"/>
        </w:rPr>
      </w:pPr>
      <w:r w:rsidRPr="00823690">
        <w:rPr>
          <w:b/>
          <w:sz w:val="26"/>
          <w:szCs w:val="26"/>
          <w:lang w:val="ro-RO"/>
        </w:rPr>
        <w:t xml:space="preserve">referitor la proiectul hotărârii de Guvern </w:t>
      </w:r>
    </w:p>
    <w:p w:rsidR="00AB1D8E" w:rsidRPr="00823690" w:rsidRDefault="00AB1D8E" w:rsidP="00AB1D8E">
      <w:pPr>
        <w:tabs>
          <w:tab w:val="left" w:pos="0"/>
        </w:tabs>
        <w:jc w:val="center"/>
        <w:rPr>
          <w:b/>
          <w:sz w:val="26"/>
          <w:szCs w:val="26"/>
          <w:lang w:val="ro-RO"/>
        </w:rPr>
      </w:pPr>
      <w:r w:rsidRPr="00823690">
        <w:rPr>
          <w:b/>
          <w:sz w:val="26"/>
          <w:szCs w:val="26"/>
          <w:lang w:val="ro-RO" w:eastAsia="ar-SA"/>
        </w:rPr>
        <w:t xml:space="preserve">privind </w:t>
      </w:r>
      <w:r w:rsidRPr="00823690">
        <w:rPr>
          <w:b/>
          <w:sz w:val="26"/>
          <w:szCs w:val="26"/>
          <w:lang w:val="ro-RO"/>
        </w:rPr>
        <w:t xml:space="preserve">edificarea în </w:t>
      </w:r>
      <w:r>
        <w:rPr>
          <w:b/>
          <w:sz w:val="26"/>
          <w:szCs w:val="26"/>
          <w:lang w:val="ro-RO"/>
        </w:rPr>
        <w:t>s. Opaci, r-nul Căușeni</w:t>
      </w:r>
      <w:r w:rsidRPr="00823690">
        <w:rPr>
          <w:b/>
          <w:sz w:val="26"/>
          <w:szCs w:val="26"/>
          <w:lang w:val="ro-RO"/>
        </w:rPr>
        <w:t xml:space="preserve"> </w:t>
      </w:r>
    </w:p>
    <w:p w:rsidR="00AB1D8E" w:rsidRPr="00823690" w:rsidRDefault="00AB1D8E" w:rsidP="00AB1D8E">
      <w:pPr>
        <w:tabs>
          <w:tab w:val="left" w:pos="0"/>
        </w:tabs>
        <w:jc w:val="center"/>
        <w:rPr>
          <w:b/>
          <w:sz w:val="26"/>
          <w:szCs w:val="26"/>
          <w:lang w:val="ro-RO" w:eastAsia="ar-SA"/>
        </w:rPr>
      </w:pPr>
      <w:r w:rsidRPr="00823690">
        <w:rPr>
          <w:b/>
          <w:sz w:val="26"/>
          <w:szCs w:val="26"/>
          <w:lang w:val="ro-RO"/>
        </w:rPr>
        <w:t>a</w:t>
      </w:r>
      <w:r w:rsidRPr="00823690">
        <w:rPr>
          <w:b/>
          <w:sz w:val="26"/>
          <w:szCs w:val="26"/>
          <w:lang w:val="ro-RO" w:eastAsia="ar-SA"/>
        </w:rPr>
        <w:t xml:space="preserve"> </w:t>
      </w:r>
      <w:r w:rsidRPr="00823690">
        <w:rPr>
          <w:b/>
          <w:sz w:val="26"/>
          <w:szCs w:val="26"/>
          <w:lang w:val="ro-RO"/>
        </w:rPr>
        <w:t>bustului lui Ion Ungureanu</w:t>
      </w:r>
    </w:p>
    <w:p w:rsidR="00AB1D8E" w:rsidRPr="00823690" w:rsidRDefault="00AB1D8E" w:rsidP="00AB1D8E">
      <w:pPr>
        <w:tabs>
          <w:tab w:val="left" w:pos="0"/>
        </w:tabs>
        <w:jc w:val="center"/>
        <w:rPr>
          <w:b/>
          <w:sz w:val="26"/>
          <w:szCs w:val="26"/>
          <w:lang w:val="ro-RO" w:eastAsia="ar-SA"/>
        </w:rPr>
      </w:pPr>
    </w:p>
    <w:p w:rsidR="00AB1D8E" w:rsidRDefault="00AB1D8E" w:rsidP="00AB1D8E">
      <w:pPr>
        <w:tabs>
          <w:tab w:val="left" w:pos="0"/>
        </w:tabs>
        <w:jc w:val="both"/>
        <w:rPr>
          <w:sz w:val="26"/>
          <w:szCs w:val="26"/>
          <w:lang w:val="ro-RO" w:eastAsia="ar-SA"/>
        </w:rPr>
      </w:pPr>
      <w:r w:rsidRPr="00823690">
        <w:rPr>
          <w:b/>
          <w:sz w:val="26"/>
          <w:szCs w:val="26"/>
          <w:lang w:val="ro-RO"/>
        </w:rPr>
        <w:tab/>
      </w:r>
      <w:r w:rsidRPr="00823690">
        <w:rPr>
          <w:sz w:val="26"/>
          <w:szCs w:val="26"/>
          <w:lang w:val="ro-RO"/>
        </w:rPr>
        <w:t xml:space="preserve">Ministerul </w:t>
      </w:r>
      <w:r>
        <w:rPr>
          <w:sz w:val="26"/>
          <w:szCs w:val="26"/>
          <w:lang w:val="ro-RO"/>
        </w:rPr>
        <w:t xml:space="preserve">Educației, </w:t>
      </w:r>
      <w:r w:rsidRPr="00823690">
        <w:rPr>
          <w:sz w:val="26"/>
          <w:szCs w:val="26"/>
          <w:lang w:val="ro-RO"/>
        </w:rPr>
        <w:t>Culturii</w:t>
      </w:r>
      <w:r>
        <w:rPr>
          <w:sz w:val="26"/>
          <w:szCs w:val="26"/>
          <w:lang w:val="ro-RO"/>
        </w:rPr>
        <w:t xml:space="preserve"> și Cercetării</w:t>
      </w:r>
      <w:r w:rsidRPr="00823690">
        <w:rPr>
          <w:sz w:val="26"/>
          <w:szCs w:val="26"/>
          <w:lang w:val="ro-RO"/>
        </w:rPr>
        <w:t xml:space="preserve"> a elaborat proiectul hotărârii de Guvern privind edificarea bustului lui Ion Ungureanu</w:t>
      </w:r>
      <w:r w:rsidRPr="00823690">
        <w:rPr>
          <w:sz w:val="26"/>
          <w:szCs w:val="26"/>
          <w:lang w:val="ro-RO" w:eastAsia="ar-SA"/>
        </w:rPr>
        <w:t xml:space="preserve"> în conformitate cu prevederile art.7 alin.(1) din Legea monumentelor de for public nr.192 din 30 septembrie 2011 (Monitorul Oficial al Republicii Moldova, 2011, nr. 197-202, art.569), în baza </w:t>
      </w:r>
      <w:r>
        <w:rPr>
          <w:sz w:val="26"/>
          <w:szCs w:val="26"/>
          <w:lang w:val="ro-RO" w:eastAsia="ar-SA"/>
        </w:rPr>
        <w:t>deciziilor</w:t>
      </w:r>
      <w:r w:rsidRPr="00823690">
        <w:rPr>
          <w:sz w:val="26"/>
          <w:szCs w:val="26"/>
          <w:lang w:val="ro-RO" w:eastAsia="ar-SA"/>
        </w:rPr>
        <w:t xml:space="preserve"> pe acest subiect a Consiliului </w:t>
      </w:r>
      <w:r>
        <w:rPr>
          <w:sz w:val="26"/>
          <w:szCs w:val="26"/>
          <w:lang w:val="ro-RO" w:eastAsia="ar-SA"/>
        </w:rPr>
        <w:t>Sătesc Opaci</w:t>
      </w:r>
      <w:r w:rsidRPr="00823690">
        <w:rPr>
          <w:sz w:val="26"/>
          <w:szCs w:val="26"/>
          <w:lang w:val="ro-RO" w:eastAsia="ar-SA"/>
        </w:rPr>
        <w:t xml:space="preserve">i nr. </w:t>
      </w:r>
      <w:r>
        <w:rPr>
          <w:sz w:val="26"/>
          <w:szCs w:val="26"/>
          <w:lang w:val="ro-RO" w:eastAsia="ar-SA"/>
        </w:rPr>
        <w:t>3/</w:t>
      </w:r>
      <w:proofErr w:type="spellStart"/>
      <w:r>
        <w:rPr>
          <w:sz w:val="26"/>
          <w:szCs w:val="26"/>
          <w:lang w:val="ro-RO" w:eastAsia="ar-SA"/>
        </w:rPr>
        <w:t>3</w:t>
      </w:r>
      <w:proofErr w:type="spellEnd"/>
      <w:r w:rsidRPr="00823690">
        <w:rPr>
          <w:sz w:val="26"/>
          <w:szCs w:val="26"/>
          <w:lang w:val="ro-RO" w:eastAsia="ar-SA"/>
        </w:rPr>
        <w:t xml:space="preserve"> din </w:t>
      </w:r>
      <w:r>
        <w:rPr>
          <w:sz w:val="26"/>
          <w:szCs w:val="26"/>
          <w:lang w:val="ro-RO" w:eastAsia="ar-SA"/>
        </w:rPr>
        <w:t>11</w:t>
      </w:r>
      <w:r w:rsidRPr="00823690">
        <w:rPr>
          <w:sz w:val="26"/>
          <w:szCs w:val="26"/>
          <w:lang w:val="ro-RO" w:eastAsia="ar-SA"/>
        </w:rPr>
        <w:t>.0</w:t>
      </w:r>
      <w:r>
        <w:rPr>
          <w:sz w:val="26"/>
          <w:szCs w:val="26"/>
          <w:lang w:val="ro-RO" w:eastAsia="ar-SA"/>
        </w:rPr>
        <w:t>4</w:t>
      </w:r>
      <w:r w:rsidRPr="00823690">
        <w:rPr>
          <w:sz w:val="26"/>
          <w:szCs w:val="26"/>
          <w:lang w:val="ro-RO" w:eastAsia="ar-SA"/>
        </w:rPr>
        <w:t>.201</w:t>
      </w:r>
      <w:r>
        <w:rPr>
          <w:sz w:val="26"/>
          <w:szCs w:val="26"/>
          <w:lang w:val="ro-RO" w:eastAsia="ar-SA"/>
        </w:rPr>
        <w:t>8</w:t>
      </w:r>
      <w:r w:rsidRPr="00823690">
        <w:rPr>
          <w:sz w:val="26"/>
          <w:szCs w:val="26"/>
          <w:lang w:val="ro-RO" w:eastAsia="ar-SA"/>
        </w:rPr>
        <w:t xml:space="preserve"> </w:t>
      </w:r>
      <w:r w:rsidRPr="00823690">
        <w:rPr>
          <w:i/>
          <w:sz w:val="26"/>
          <w:szCs w:val="26"/>
          <w:lang w:val="ro-RO" w:eastAsia="ar-SA"/>
        </w:rPr>
        <w:t xml:space="preserve">Cu privire la edificarea </w:t>
      </w:r>
      <w:r>
        <w:rPr>
          <w:i/>
          <w:sz w:val="26"/>
          <w:szCs w:val="26"/>
          <w:lang w:val="ro-RO" w:eastAsia="ar-SA"/>
        </w:rPr>
        <w:t>bustului în s. Opaci baștina reputatului om de cultură „</w:t>
      </w:r>
      <w:r w:rsidRPr="00823690">
        <w:rPr>
          <w:i/>
          <w:sz w:val="26"/>
          <w:szCs w:val="26"/>
          <w:lang w:val="ro-RO" w:eastAsia="ar-SA"/>
        </w:rPr>
        <w:t>Ion Ungureanu</w:t>
      </w:r>
      <w:r>
        <w:rPr>
          <w:i/>
          <w:sz w:val="26"/>
          <w:szCs w:val="26"/>
          <w:lang w:val="ro-RO" w:eastAsia="ar-SA"/>
        </w:rPr>
        <w:t>”.</w:t>
      </w:r>
    </w:p>
    <w:p w:rsidR="00AB1D8E" w:rsidRPr="00823690" w:rsidRDefault="00AB1D8E" w:rsidP="00805E6F">
      <w:pPr>
        <w:tabs>
          <w:tab w:val="left" w:pos="0"/>
        </w:tabs>
        <w:jc w:val="both"/>
        <w:rPr>
          <w:sz w:val="26"/>
          <w:szCs w:val="26"/>
          <w:lang w:val="ro-RO" w:eastAsia="ar-SA"/>
        </w:rPr>
      </w:pPr>
      <w:r w:rsidRPr="00823690">
        <w:rPr>
          <w:sz w:val="26"/>
          <w:szCs w:val="26"/>
          <w:lang w:val="ro-RO" w:eastAsia="ar-SA"/>
        </w:rPr>
        <w:t xml:space="preserve">         </w:t>
      </w:r>
      <w:r w:rsidRPr="00823690">
        <w:rPr>
          <w:sz w:val="26"/>
          <w:szCs w:val="26"/>
          <w:lang w:val="ro-RO" w:eastAsia="ar-SA"/>
        </w:rPr>
        <w:tab/>
        <w:t xml:space="preserve">Bustul se propune a fi edificat în scopul eternizării memoriei </w:t>
      </w:r>
      <w:r>
        <w:rPr>
          <w:sz w:val="26"/>
          <w:szCs w:val="26"/>
          <w:lang w:val="ro-RO" w:eastAsia="ar-SA"/>
        </w:rPr>
        <w:t xml:space="preserve">reputatului om de cultură </w:t>
      </w:r>
      <w:r w:rsidRPr="00823690">
        <w:rPr>
          <w:sz w:val="26"/>
          <w:szCs w:val="26"/>
          <w:lang w:val="ro-RO"/>
        </w:rPr>
        <w:t>Ion Ungureanu</w:t>
      </w:r>
      <w:r w:rsidRPr="00823690">
        <w:rPr>
          <w:sz w:val="26"/>
          <w:szCs w:val="26"/>
          <w:lang w:val="ro-RO" w:eastAsia="ar-SA"/>
        </w:rPr>
        <w:t xml:space="preserve">, </w:t>
      </w:r>
      <w:r w:rsidR="00805E6F">
        <w:rPr>
          <w:sz w:val="26"/>
          <w:szCs w:val="26"/>
          <w:lang w:val="ro-RO" w:eastAsia="ar-SA"/>
        </w:rPr>
        <w:t>având în vedere aportul adus de Domnia Sa la renaşterea noastră  naţională, privind  dezvoltarea şi</w:t>
      </w:r>
      <w:r w:rsidR="00805E6F" w:rsidRPr="00805E6F">
        <w:rPr>
          <w:sz w:val="26"/>
          <w:szCs w:val="26"/>
          <w:lang w:val="ro-RO" w:eastAsia="ar-SA"/>
        </w:rPr>
        <w:t xml:space="preserve"> propagarea  culturii în R</w:t>
      </w:r>
      <w:r w:rsidR="00805E6F">
        <w:rPr>
          <w:sz w:val="26"/>
          <w:szCs w:val="26"/>
          <w:lang w:val="ro-RO" w:eastAsia="ar-SA"/>
        </w:rPr>
        <w:t xml:space="preserve">epublica </w:t>
      </w:r>
      <w:r w:rsidR="00805E6F" w:rsidRPr="00805E6F">
        <w:rPr>
          <w:sz w:val="26"/>
          <w:szCs w:val="26"/>
          <w:lang w:val="ro-RO" w:eastAsia="ar-SA"/>
        </w:rPr>
        <w:t>M</w:t>
      </w:r>
      <w:r w:rsidR="00805E6F">
        <w:rPr>
          <w:sz w:val="26"/>
          <w:szCs w:val="26"/>
          <w:lang w:val="ro-RO" w:eastAsia="ar-SA"/>
        </w:rPr>
        <w:t>oldova, cât şi peste  hotare</w:t>
      </w:r>
      <w:r w:rsidRPr="00823690">
        <w:rPr>
          <w:sz w:val="26"/>
          <w:szCs w:val="26"/>
          <w:lang w:val="ro-RO" w:eastAsia="ar-SA"/>
        </w:rPr>
        <w:t xml:space="preserve">. </w:t>
      </w:r>
    </w:p>
    <w:p w:rsidR="00AB1D8E" w:rsidRDefault="00AB1D8E" w:rsidP="00C75E19">
      <w:pPr>
        <w:tabs>
          <w:tab w:val="left" w:pos="0"/>
        </w:tabs>
        <w:jc w:val="both"/>
        <w:rPr>
          <w:sz w:val="26"/>
          <w:szCs w:val="26"/>
          <w:lang w:val="ro-RO"/>
        </w:rPr>
      </w:pPr>
      <w:r w:rsidRPr="00823690">
        <w:rPr>
          <w:sz w:val="26"/>
          <w:szCs w:val="26"/>
          <w:lang w:val="ro-RO" w:eastAsia="ar-SA"/>
        </w:rPr>
        <w:tab/>
        <w:t xml:space="preserve">Bustul lui </w:t>
      </w:r>
      <w:r w:rsidRPr="00823690">
        <w:rPr>
          <w:sz w:val="26"/>
          <w:szCs w:val="26"/>
          <w:lang w:val="ro-RO"/>
        </w:rPr>
        <w:t>Ion Ungureanu</w:t>
      </w:r>
      <w:r w:rsidRPr="00823690">
        <w:rPr>
          <w:sz w:val="26"/>
          <w:szCs w:val="26"/>
          <w:lang w:val="ro-RO" w:eastAsia="ar-SA"/>
        </w:rPr>
        <w:t xml:space="preserve"> se prevede a fi edificat în </w:t>
      </w:r>
      <w:r>
        <w:rPr>
          <w:sz w:val="26"/>
          <w:szCs w:val="26"/>
          <w:lang w:val="ro-RO" w:eastAsia="ar-SA"/>
        </w:rPr>
        <w:t xml:space="preserve">s. Opaci, r-nul </w:t>
      </w:r>
      <w:r w:rsidRPr="00823690">
        <w:rPr>
          <w:sz w:val="26"/>
          <w:szCs w:val="26"/>
          <w:lang w:val="ro-RO" w:eastAsia="ar-SA"/>
        </w:rPr>
        <w:t xml:space="preserve">Căușeni, </w:t>
      </w:r>
      <w:r>
        <w:rPr>
          <w:sz w:val="26"/>
          <w:szCs w:val="26"/>
          <w:lang w:val="ro-RO" w:eastAsia="ar-SA"/>
        </w:rPr>
        <w:t xml:space="preserve">în parcul din fața Gimnaziului </w:t>
      </w:r>
      <w:r w:rsidRPr="00AB1D8E">
        <w:rPr>
          <w:sz w:val="26"/>
          <w:szCs w:val="26"/>
          <w:lang w:val="ro-RO" w:eastAsia="ar-SA"/>
        </w:rPr>
        <w:t>ce-i poartă numele</w:t>
      </w:r>
      <w:r w:rsidR="00E465C9">
        <w:rPr>
          <w:sz w:val="26"/>
          <w:szCs w:val="26"/>
          <w:lang w:val="ro-RO" w:eastAsia="ar-SA"/>
        </w:rPr>
        <w:t>, în nemijlocită apropiere de casa părintească a maestrului Ion Ungureanu</w:t>
      </w:r>
      <w:r>
        <w:rPr>
          <w:sz w:val="26"/>
          <w:szCs w:val="26"/>
          <w:lang w:val="ro-RO" w:eastAsia="ar-SA"/>
        </w:rPr>
        <w:t>.</w:t>
      </w:r>
      <w:r w:rsidR="006E5E6A">
        <w:rPr>
          <w:sz w:val="26"/>
          <w:szCs w:val="26"/>
          <w:lang w:val="ro-RO"/>
        </w:rPr>
        <w:t xml:space="preserve"> </w:t>
      </w:r>
    </w:p>
    <w:p w:rsidR="00AB1D8E" w:rsidRPr="00AB1D8E" w:rsidRDefault="00AB1D8E" w:rsidP="00AB1D8E">
      <w:pPr>
        <w:tabs>
          <w:tab w:val="left" w:pos="0"/>
        </w:tabs>
        <w:jc w:val="both"/>
        <w:rPr>
          <w:sz w:val="26"/>
          <w:szCs w:val="26"/>
          <w:lang w:val="ro-RO" w:eastAsia="ar-SA"/>
        </w:rPr>
      </w:pPr>
      <w:r w:rsidRPr="00AB1D8E">
        <w:rPr>
          <w:sz w:val="26"/>
          <w:szCs w:val="26"/>
          <w:lang w:val="ro-RO" w:eastAsia="ar-SA"/>
        </w:rPr>
        <w:t xml:space="preserve">  </w:t>
      </w:r>
      <w:r>
        <w:rPr>
          <w:sz w:val="26"/>
          <w:szCs w:val="26"/>
          <w:lang w:val="ro-RO" w:eastAsia="ar-SA"/>
        </w:rPr>
        <w:tab/>
      </w:r>
      <w:r w:rsidRPr="00AB1D8E">
        <w:rPr>
          <w:sz w:val="26"/>
          <w:szCs w:val="26"/>
          <w:lang w:val="ro-RO" w:eastAsia="ar-SA"/>
        </w:rPr>
        <w:t>Cheltuielile pentru organizarea concursului de selectare a autorului, elaborarea documentației de proiect și realizarea bustului și postamentului vor fi acoperite de Ministerul Educației, Culturii și Cercetării.</w:t>
      </w:r>
    </w:p>
    <w:p w:rsidR="00AB1D8E" w:rsidRPr="00AB1D8E" w:rsidRDefault="00AB1D8E" w:rsidP="00AB1D8E">
      <w:pPr>
        <w:tabs>
          <w:tab w:val="left" w:pos="0"/>
        </w:tabs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ro-RO" w:eastAsia="ar-SA"/>
        </w:rPr>
        <w:t xml:space="preserve"> </w:t>
      </w:r>
      <w:r>
        <w:rPr>
          <w:sz w:val="26"/>
          <w:szCs w:val="26"/>
          <w:lang w:val="ro-RO" w:eastAsia="ar-SA"/>
        </w:rPr>
        <w:tab/>
      </w:r>
      <w:r w:rsidRPr="00AB1D8E">
        <w:rPr>
          <w:sz w:val="26"/>
          <w:szCs w:val="26"/>
          <w:lang w:val="ro-RO" w:eastAsia="ar-SA"/>
        </w:rPr>
        <w:t>Cheltuielile pentru executarea lucrărilor de edificare a monumentului (instalarea po</w:t>
      </w:r>
      <w:r>
        <w:rPr>
          <w:sz w:val="26"/>
          <w:szCs w:val="26"/>
          <w:lang w:val="ro-RO" w:eastAsia="ar-SA"/>
        </w:rPr>
        <w:t>stamentului, montarea bustului)</w:t>
      </w:r>
      <w:r w:rsidRPr="00AB1D8E">
        <w:rPr>
          <w:sz w:val="26"/>
          <w:szCs w:val="26"/>
          <w:lang w:val="ro-RO" w:eastAsia="ar-SA"/>
        </w:rPr>
        <w:t>, precum și de amenajarea terenului aferent, vor fi acoperite din contul surselor prevăzute în bugetul local Opaci și din contul surselor provenite din donații și sponsorizări</w:t>
      </w:r>
    </w:p>
    <w:p w:rsidR="00AB1D8E" w:rsidRPr="00823690" w:rsidRDefault="00AB1D8E" w:rsidP="00AB1D8E">
      <w:pPr>
        <w:tabs>
          <w:tab w:val="left" w:pos="0"/>
        </w:tabs>
        <w:jc w:val="both"/>
        <w:rPr>
          <w:sz w:val="26"/>
          <w:szCs w:val="26"/>
          <w:lang w:val="ro-RO" w:eastAsia="ar-SA"/>
        </w:rPr>
      </w:pPr>
      <w:r w:rsidRPr="00823690">
        <w:rPr>
          <w:sz w:val="26"/>
          <w:szCs w:val="26"/>
          <w:lang w:val="ro-RO" w:eastAsia="ar-SA"/>
        </w:rPr>
        <w:tab/>
        <w:t xml:space="preserve">Bustul va fi executat și edificat conform unui proiect examinat și aprobat de Consiliul Național pentru Monumentele de For Public de pe lângă Ministerul </w:t>
      </w:r>
      <w:r>
        <w:rPr>
          <w:sz w:val="26"/>
          <w:szCs w:val="26"/>
          <w:lang w:val="ro-RO" w:eastAsia="ar-SA"/>
        </w:rPr>
        <w:t xml:space="preserve">Educației, </w:t>
      </w:r>
      <w:r w:rsidRPr="00823690">
        <w:rPr>
          <w:sz w:val="26"/>
          <w:szCs w:val="26"/>
          <w:lang w:val="ro-RO" w:eastAsia="ar-SA"/>
        </w:rPr>
        <w:t>Culturii</w:t>
      </w:r>
      <w:r>
        <w:rPr>
          <w:sz w:val="26"/>
          <w:szCs w:val="26"/>
          <w:lang w:val="ro-RO" w:eastAsia="ar-SA"/>
        </w:rPr>
        <w:t xml:space="preserve"> și Cercetării</w:t>
      </w:r>
      <w:r w:rsidRPr="00823690">
        <w:rPr>
          <w:sz w:val="26"/>
          <w:szCs w:val="26"/>
          <w:lang w:val="ro-RO" w:eastAsia="ar-SA"/>
        </w:rPr>
        <w:t xml:space="preserve">. </w:t>
      </w:r>
      <w:bookmarkStart w:id="0" w:name="_GoBack"/>
      <w:bookmarkEnd w:id="0"/>
    </w:p>
    <w:p w:rsidR="00AB1D8E" w:rsidRPr="00823690" w:rsidRDefault="00AB1D8E" w:rsidP="00AB1D8E">
      <w:pPr>
        <w:tabs>
          <w:tab w:val="left" w:pos="0"/>
        </w:tabs>
        <w:jc w:val="both"/>
        <w:rPr>
          <w:sz w:val="26"/>
          <w:szCs w:val="26"/>
          <w:lang w:val="ro-RO"/>
        </w:rPr>
      </w:pPr>
      <w:r w:rsidRPr="00823690">
        <w:rPr>
          <w:sz w:val="26"/>
          <w:szCs w:val="26"/>
          <w:lang w:val="ro-RO"/>
        </w:rPr>
        <w:tab/>
        <w:t>Ion Ungureanu s-a născut la 2 august 1935 în satul Opaci, raionul Căușeni</w:t>
      </w:r>
      <w:r w:rsidR="00805E6F">
        <w:rPr>
          <w:sz w:val="26"/>
          <w:szCs w:val="26"/>
          <w:lang w:val="ro-RO"/>
        </w:rPr>
        <w:t>.</w:t>
      </w:r>
      <w:r w:rsidR="00E465C9">
        <w:rPr>
          <w:sz w:val="26"/>
          <w:szCs w:val="26"/>
          <w:lang w:val="ro-RO"/>
        </w:rPr>
        <w:t xml:space="preserve"> </w:t>
      </w:r>
      <w:r w:rsidRPr="00823690">
        <w:rPr>
          <w:sz w:val="26"/>
          <w:szCs w:val="26"/>
          <w:lang w:val="ro-RO"/>
        </w:rPr>
        <w:t>Îndeplinește funcția de ministru al culturii și cultelor (6 iunie 1990 - 5 aprilie 1994), apoi pe cea de vicepreședinte al Fundației Culturale Române din București (1995-2005).</w:t>
      </w:r>
    </w:p>
    <w:p w:rsidR="00AB1D8E" w:rsidRDefault="00AB1D8E" w:rsidP="00AB1D8E">
      <w:pPr>
        <w:tabs>
          <w:tab w:val="left" w:pos="0"/>
        </w:tabs>
        <w:jc w:val="both"/>
        <w:rPr>
          <w:sz w:val="26"/>
          <w:szCs w:val="26"/>
          <w:lang w:val="ro-RO"/>
        </w:rPr>
      </w:pPr>
      <w:r w:rsidRPr="00823690">
        <w:rPr>
          <w:sz w:val="26"/>
          <w:szCs w:val="26"/>
          <w:lang w:val="ro-RO"/>
        </w:rPr>
        <w:tab/>
        <w:t>Ion Ungureanu a primit titlurile de Maestru emerit în arte al Uniunii Sovietice (1981), Artist al poporului din RSS Moldovenească (1989), decernându-i-se și Premiul "</w:t>
      </w:r>
      <w:proofErr w:type="spellStart"/>
      <w:r w:rsidRPr="00823690">
        <w:rPr>
          <w:sz w:val="26"/>
          <w:szCs w:val="26"/>
          <w:lang w:val="ro-RO"/>
        </w:rPr>
        <w:t>Intervidenie</w:t>
      </w:r>
      <w:proofErr w:type="spellEnd"/>
      <w:r w:rsidRPr="00823690">
        <w:rPr>
          <w:sz w:val="26"/>
          <w:szCs w:val="26"/>
          <w:lang w:val="ro-RO"/>
        </w:rPr>
        <w:t>" pentru filmul televizat "</w:t>
      </w:r>
      <w:proofErr w:type="spellStart"/>
      <w:r w:rsidRPr="00823690">
        <w:rPr>
          <w:sz w:val="26"/>
          <w:szCs w:val="26"/>
          <w:lang w:val="ro-RO"/>
        </w:rPr>
        <w:t>Lika</w:t>
      </w:r>
      <w:proofErr w:type="spellEnd"/>
      <w:r w:rsidRPr="00823690">
        <w:rPr>
          <w:sz w:val="26"/>
          <w:szCs w:val="26"/>
          <w:lang w:val="ro-RO"/>
        </w:rPr>
        <w:t xml:space="preserve">" (Plovdiv, Bulgaria, 1981) și Premiul Național (1990). A fost decorat </w:t>
      </w:r>
      <w:r w:rsidR="00EF4D96">
        <w:rPr>
          <w:sz w:val="26"/>
          <w:szCs w:val="26"/>
          <w:lang w:val="ro-RO"/>
        </w:rPr>
        <w:t xml:space="preserve">cu </w:t>
      </w:r>
      <w:r w:rsidRPr="00823690">
        <w:rPr>
          <w:sz w:val="26"/>
          <w:szCs w:val="26"/>
          <w:lang w:val="ro-RO"/>
        </w:rPr>
        <w:t>Medalia „Meritul civic” (1996) și cu Ordinul Republicii (2012).</w:t>
      </w:r>
    </w:p>
    <w:p w:rsidR="00AB1D8E" w:rsidRPr="00823690" w:rsidRDefault="00AB1D8E" w:rsidP="00AB1D8E">
      <w:pPr>
        <w:tabs>
          <w:tab w:val="left" w:pos="0"/>
        </w:tabs>
        <w:jc w:val="both"/>
        <w:rPr>
          <w:sz w:val="26"/>
          <w:szCs w:val="26"/>
          <w:lang w:val="ro-RO"/>
        </w:rPr>
      </w:pPr>
      <w:r w:rsidRPr="00823690">
        <w:rPr>
          <w:sz w:val="26"/>
          <w:szCs w:val="26"/>
          <w:lang w:val="ro-RO"/>
        </w:rPr>
        <w:tab/>
        <w:t>Ion Ungureanu a decedat la 28 ianuarie 2017, rămânând a fi o personalitate relevantă în istoria și cultura ţării noastre, care merită atenţia şi preţuirea posterităţii.</w:t>
      </w:r>
    </w:p>
    <w:p w:rsidR="00AB1D8E" w:rsidRPr="00823690" w:rsidRDefault="00AB1D8E" w:rsidP="00AB1D8E">
      <w:pPr>
        <w:tabs>
          <w:tab w:val="left" w:pos="0"/>
        </w:tabs>
        <w:ind w:firstLine="708"/>
        <w:jc w:val="both"/>
        <w:rPr>
          <w:sz w:val="26"/>
          <w:szCs w:val="26"/>
          <w:lang w:val="ro-RO"/>
        </w:rPr>
      </w:pPr>
      <w:r w:rsidRPr="00823690">
        <w:rPr>
          <w:sz w:val="26"/>
          <w:szCs w:val="26"/>
          <w:lang w:val="ro-RO"/>
        </w:rPr>
        <w:t xml:space="preserve">Proiectul hotărârii de Guvern </w:t>
      </w:r>
      <w:r>
        <w:rPr>
          <w:sz w:val="26"/>
          <w:szCs w:val="26"/>
          <w:lang w:val="ro-RO"/>
        </w:rPr>
        <w:t>este avizat</w:t>
      </w:r>
      <w:r w:rsidRPr="00823690">
        <w:rPr>
          <w:sz w:val="26"/>
          <w:szCs w:val="26"/>
          <w:lang w:val="ro-RO"/>
        </w:rPr>
        <w:t xml:space="preserve"> de către Academia de Ştiinţe a Moldovei, Ministerul E</w:t>
      </w:r>
      <w:r>
        <w:rPr>
          <w:sz w:val="26"/>
          <w:szCs w:val="26"/>
          <w:lang w:val="ro-RO"/>
        </w:rPr>
        <w:t xml:space="preserve">conomiei și Infrastructurii, Ministerul Finanţelor, </w:t>
      </w:r>
      <w:r w:rsidRPr="00823690">
        <w:rPr>
          <w:sz w:val="26"/>
          <w:szCs w:val="26"/>
          <w:lang w:val="ro-RO"/>
        </w:rPr>
        <w:t xml:space="preserve">Centrul Național Anticorupție și Ministerul Justiției. </w:t>
      </w:r>
    </w:p>
    <w:p w:rsidR="00AB1D8E" w:rsidRPr="00823690" w:rsidRDefault="00AB1D8E" w:rsidP="00AB1D8E">
      <w:pPr>
        <w:tabs>
          <w:tab w:val="left" w:pos="0"/>
        </w:tabs>
        <w:jc w:val="both"/>
        <w:rPr>
          <w:sz w:val="26"/>
          <w:szCs w:val="26"/>
          <w:lang w:val="ro-RO"/>
        </w:rPr>
      </w:pPr>
    </w:p>
    <w:p w:rsidR="00AB1D8E" w:rsidRDefault="00AB1D8E" w:rsidP="00AB1D8E">
      <w:pPr>
        <w:ind w:right="142"/>
        <w:jc w:val="both"/>
        <w:rPr>
          <w:sz w:val="26"/>
          <w:szCs w:val="26"/>
          <w:lang w:val="ro-RO"/>
        </w:rPr>
      </w:pPr>
    </w:p>
    <w:p w:rsidR="00AB1D8E" w:rsidRPr="00823690" w:rsidRDefault="00AB1D8E" w:rsidP="00AB1D8E">
      <w:pPr>
        <w:ind w:right="142" w:firstLine="708"/>
        <w:jc w:val="both"/>
        <w:rPr>
          <w:sz w:val="26"/>
          <w:szCs w:val="26"/>
          <w:lang w:val="ro-RO"/>
        </w:rPr>
      </w:pPr>
    </w:p>
    <w:p w:rsidR="00AB1D8E" w:rsidRPr="00823690" w:rsidRDefault="00AB1D8E" w:rsidP="00AB1D8E">
      <w:pPr>
        <w:ind w:left="284" w:right="142" w:hanging="84"/>
        <w:jc w:val="right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Monica BABUC</w:t>
      </w:r>
      <w:r w:rsidRPr="00823690">
        <w:rPr>
          <w:b/>
          <w:sz w:val="26"/>
          <w:szCs w:val="26"/>
          <w:lang w:val="ro-RO"/>
        </w:rPr>
        <w:t xml:space="preserve">                                                                                                     </w:t>
      </w:r>
    </w:p>
    <w:p w:rsidR="004241B3" w:rsidRPr="006E5E6A" w:rsidRDefault="00AB1D8E" w:rsidP="006E5E6A">
      <w:pPr>
        <w:ind w:right="142"/>
        <w:jc w:val="right"/>
        <w:rPr>
          <w:b/>
          <w:sz w:val="26"/>
          <w:szCs w:val="26"/>
          <w:lang w:val="ro-RO" w:eastAsia="ar-SA"/>
        </w:rPr>
      </w:pPr>
      <w:r w:rsidRPr="00823690">
        <w:rPr>
          <w:b/>
          <w:sz w:val="26"/>
          <w:szCs w:val="26"/>
          <w:lang w:val="ro-RO"/>
        </w:rPr>
        <w:t xml:space="preserve">                                                                                                                      </w:t>
      </w:r>
      <w:r>
        <w:rPr>
          <w:b/>
          <w:sz w:val="26"/>
          <w:szCs w:val="26"/>
          <w:lang w:val="ro-RO"/>
        </w:rPr>
        <w:t xml:space="preserve">   M</w:t>
      </w:r>
      <w:r w:rsidRPr="00823690">
        <w:rPr>
          <w:b/>
          <w:sz w:val="26"/>
          <w:szCs w:val="26"/>
          <w:lang w:val="ro-RO"/>
        </w:rPr>
        <w:t>inistru</w:t>
      </w:r>
      <w:r w:rsidRPr="0037785F">
        <w:rPr>
          <w:b/>
          <w:lang w:val="ro-RO"/>
        </w:rPr>
        <w:t xml:space="preserve"> </w:t>
      </w:r>
      <w:r w:rsidRPr="0037785F">
        <w:rPr>
          <w:b/>
          <w:lang w:val="ro-RO" w:eastAsia="ar-SA"/>
        </w:rPr>
        <w:tab/>
      </w:r>
      <w:r w:rsidRPr="00F53F00">
        <w:rPr>
          <w:b/>
          <w:sz w:val="26"/>
          <w:szCs w:val="26"/>
          <w:lang w:val="ro-RO" w:eastAsia="ar-SA"/>
        </w:rPr>
        <w:tab/>
      </w:r>
      <w:r w:rsidRPr="00F53F00">
        <w:rPr>
          <w:b/>
          <w:sz w:val="26"/>
          <w:szCs w:val="26"/>
          <w:lang w:val="ro-RO" w:eastAsia="ar-SA"/>
        </w:rPr>
        <w:tab/>
      </w:r>
      <w:r w:rsidRPr="005D5538">
        <w:rPr>
          <w:b/>
          <w:sz w:val="26"/>
          <w:szCs w:val="26"/>
          <w:lang w:val="ro-RO" w:eastAsia="ar-SA"/>
        </w:rPr>
        <w:t xml:space="preserve">       </w:t>
      </w:r>
      <w:r>
        <w:rPr>
          <w:b/>
          <w:sz w:val="26"/>
          <w:szCs w:val="26"/>
          <w:lang w:val="ro-RO" w:eastAsia="ar-SA"/>
        </w:rPr>
        <w:t xml:space="preserve">                                                               </w:t>
      </w:r>
    </w:p>
    <w:sectPr w:rsidR="004241B3" w:rsidRPr="006E5E6A" w:rsidSect="00724982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B48"/>
    <w:multiLevelType w:val="hybridMultilevel"/>
    <w:tmpl w:val="18840164"/>
    <w:lvl w:ilvl="0" w:tplc="C3681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51"/>
    <w:rsid w:val="004241B3"/>
    <w:rsid w:val="006E5E6A"/>
    <w:rsid w:val="00805E6F"/>
    <w:rsid w:val="00AB1D8E"/>
    <w:rsid w:val="00C75E19"/>
    <w:rsid w:val="00E465C9"/>
    <w:rsid w:val="00EF4D96"/>
    <w:rsid w:val="00F6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B1D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5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B1D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Budeci</dc:creator>
  <cp:keywords/>
  <dc:description/>
  <cp:lastModifiedBy>Ion Budeci</cp:lastModifiedBy>
  <cp:revision>7</cp:revision>
  <dcterms:created xsi:type="dcterms:W3CDTF">2018-05-15T07:35:00Z</dcterms:created>
  <dcterms:modified xsi:type="dcterms:W3CDTF">2018-05-22T07:21:00Z</dcterms:modified>
</cp:coreProperties>
</file>