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F9" w:rsidRPr="006C3100" w:rsidRDefault="00FA46F9" w:rsidP="00FA46F9">
      <w:pPr>
        <w:tabs>
          <w:tab w:val="left" w:pos="2295"/>
        </w:tabs>
        <w:ind w:left="1418" w:right="566"/>
        <w:jc w:val="center"/>
        <w:rPr>
          <w:b/>
          <w:sz w:val="28"/>
          <w:szCs w:val="28"/>
          <w:lang w:val="ro-RO"/>
        </w:rPr>
      </w:pPr>
      <w:r w:rsidRPr="006C3100">
        <w:rPr>
          <w:b/>
          <w:sz w:val="28"/>
          <w:szCs w:val="28"/>
          <w:lang w:val="ro-RO"/>
        </w:rPr>
        <w:t>Tabel de divergențe</w:t>
      </w:r>
    </w:p>
    <w:p w:rsidR="00297091" w:rsidRPr="006C3100" w:rsidRDefault="00FA46F9" w:rsidP="00FA46F9">
      <w:pPr>
        <w:jc w:val="center"/>
        <w:rPr>
          <w:b/>
          <w:sz w:val="28"/>
          <w:szCs w:val="28"/>
          <w:lang w:val="ro-RO"/>
        </w:rPr>
      </w:pPr>
      <w:r w:rsidRPr="006C3100">
        <w:rPr>
          <w:b/>
          <w:sz w:val="28"/>
          <w:szCs w:val="28"/>
          <w:lang w:val="ro-RO"/>
        </w:rPr>
        <w:t>la proiectul Hotăr</w:t>
      </w:r>
      <w:r w:rsidR="004B26E6" w:rsidRPr="006C3100">
        <w:rPr>
          <w:b/>
          <w:sz w:val="28"/>
          <w:szCs w:val="28"/>
          <w:lang w:val="ro-RO"/>
        </w:rPr>
        <w:t>î</w:t>
      </w:r>
      <w:r w:rsidRPr="006C3100">
        <w:rPr>
          <w:b/>
          <w:sz w:val="28"/>
          <w:szCs w:val="28"/>
          <w:lang w:val="ro-RO"/>
        </w:rPr>
        <w:t>rii Guvernului Republicii Moldova</w:t>
      </w:r>
    </w:p>
    <w:p w:rsidR="00FA46F9" w:rsidRPr="006C3100" w:rsidRDefault="00FA46F9" w:rsidP="00FA46F9">
      <w:pPr>
        <w:jc w:val="center"/>
        <w:rPr>
          <w:sz w:val="28"/>
          <w:szCs w:val="28"/>
          <w:lang w:val="ro-RO"/>
        </w:rPr>
      </w:pPr>
      <w:r w:rsidRPr="006C3100">
        <w:rPr>
          <w:b/>
          <w:sz w:val="28"/>
          <w:szCs w:val="28"/>
          <w:lang w:val="ro-RO"/>
        </w:rPr>
        <w:t xml:space="preserve"> cu privire </w:t>
      </w:r>
      <w:r w:rsidR="00297091" w:rsidRPr="006C3100">
        <w:rPr>
          <w:b/>
          <w:sz w:val="28"/>
          <w:szCs w:val="28"/>
          <w:lang w:val="ro-RO"/>
        </w:rPr>
        <w:t xml:space="preserve">la transmiterea </w:t>
      </w:r>
      <w:r w:rsidR="009E106E" w:rsidRPr="006C3100">
        <w:rPr>
          <w:b/>
          <w:sz w:val="28"/>
          <w:szCs w:val="28"/>
          <w:lang w:val="ro-RO"/>
        </w:rPr>
        <w:t xml:space="preserve"> unor </w:t>
      </w:r>
      <w:r w:rsidR="00A13E6D" w:rsidRPr="006C3100">
        <w:rPr>
          <w:b/>
          <w:sz w:val="28"/>
          <w:szCs w:val="28"/>
          <w:lang w:val="ro-RO"/>
        </w:rPr>
        <w:t>bunuri</w:t>
      </w:r>
      <w:r w:rsidRPr="006C3100">
        <w:rPr>
          <w:b/>
          <w:sz w:val="28"/>
          <w:szCs w:val="28"/>
          <w:lang w:val="ro-RO"/>
        </w:rPr>
        <w:t xml:space="preserve"> imobil</w:t>
      </w:r>
      <w:r w:rsidR="00297091" w:rsidRPr="006C3100">
        <w:rPr>
          <w:b/>
          <w:sz w:val="28"/>
          <w:szCs w:val="28"/>
          <w:lang w:val="ro-RO"/>
        </w:rPr>
        <w:t>e</w:t>
      </w:r>
      <w:r w:rsidRPr="006C3100">
        <w:rPr>
          <w:b/>
          <w:sz w:val="28"/>
          <w:szCs w:val="28"/>
          <w:lang w:val="ro-RO"/>
        </w:rPr>
        <w:t xml:space="preserve"> </w:t>
      </w:r>
    </w:p>
    <w:p w:rsidR="00FA46F9" w:rsidRPr="006C3100" w:rsidRDefault="00FA46F9" w:rsidP="00FA46F9">
      <w:pPr>
        <w:ind w:firstLine="720"/>
        <w:jc w:val="both"/>
        <w:rPr>
          <w:sz w:val="28"/>
          <w:szCs w:val="28"/>
          <w:lang w:val="en-US"/>
        </w:rPr>
      </w:pPr>
    </w:p>
    <w:p w:rsidR="00FA46F9" w:rsidRDefault="00FA46F9" w:rsidP="00FA46F9">
      <w:pPr>
        <w:ind w:firstLine="720"/>
        <w:jc w:val="both"/>
        <w:rPr>
          <w:sz w:val="28"/>
          <w:szCs w:val="28"/>
          <w:lang w:val="en-US"/>
        </w:rPr>
      </w:pPr>
    </w:p>
    <w:p w:rsidR="006C3100" w:rsidRPr="006C3100" w:rsidRDefault="006C3100" w:rsidP="00FA46F9">
      <w:pPr>
        <w:ind w:firstLine="720"/>
        <w:jc w:val="both"/>
        <w:rPr>
          <w:sz w:val="28"/>
          <w:szCs w:val="28"/>
          <w:lang w:val="en-US"/>
        </w:rPr>
      </w:pPr>
    </w:p>
    <w:tbl>
      <w:tblPr>
        <w:tblW w:w="100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620"/>
        <w:gridCol w:w="5310"/>
        <w:gridCol w:w="2520"/>
      </w:tblGrid>
      <w:tr w:rsidR="00FA46F9" w:rsidRPr="006C3100" w:rsidTr="004A295D">
        <w:tc>
          <w:tcPr>
            <w:tcW w:w="630" w:type="dxa"/>
            <w:shd w:val="clear" w:color="auto" w:fill="auto"/>
          </w:tcPr>
          <w:p w:rsidR="00FA46F9" w:rsidRPr="006C3100" w:rsidRDefault="00EC22F4" w:rsidP="00612DE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6C3100">
              <w:rPr>
                <w:b/>
                <w:sz w:val="28"/>
                <w:szCs w:val="28"/>
                <w:lang w:val="ro-RO"/>
              </w:rPr>
              <w:t>Nr</w:t>
            </w:r>
            <w:r w:rsidR="00FA46F9" w:rsidRPr="006C3100">
              <w:rPr>
                <w:b/>
                <w:sz w:val="28"/>
                <w:szCs w:val="28"/>
                <w:lang w:val="ro-RO"/>
              </w:rPr>
              <w:t xml:space="preserve">   </w:t>
            </w:r>
            <w:r w:rsidRPr="006C3100">
              <w:rPr>
                <w:b/>
                <w:sz w:val="28"/>
                <w:szCs w:val="28"/>
                <w:lang w:val="ro-RO"/>
              </w:rPr>
              <w:t>crt</w:t>
            </w:r>
          </w:p>
        </w:tc>
        <w:tc>
          <w:tcPr>
            <w:tcW w:w="1620" w:type="dxa"/>
            <w:shd w:val="clear" w:color="auto" w:fill="auto"/>
          </w:tcPr>
          <w:p w:rsidR="00FA46F9" w:rsidRPr="006C3100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6C3100">
              <w:rPr>
                <w:b/>
                <w:sz w:val="28"/>
                <w:szCs w:val="28"/>
                <w:lang w:val="ro-RO"/>
              </w:rPr>
              <w:t xml:space="preserve">Autoritățile </w:t>
            </w:r>
          </w:p>
        </w:tc>
        <w:tc>
          <w:tcPr>
            <w:tcW w:w="5310" w:type="dxa"/>
            <w:shd w:val="clear" w:color="auto" w:fill="auto"/>
          </w:tcPr>
          <w:p w:rsidR="00FA46F9" w:rsidRPr="006C3100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6C3100">
              <w:rPr>
                <w:b/>
                <w:sz w:val="28"/>
                <w:szCs w:val="28"/>
                <w:lang w:val="ro-RO"/>
              </w:rPr>
              <w:t>Obiecţii /propuneri</w:t>
            </w:r>
          </w:p>
          <w:p w:rsidR="00FA46F9" w:rsidRPr="006C3100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520" w:type="dxa"/>
            <w:shd w:val="clear" w:color="auto" w:fill="auto"/>
          </w:tcPr>
          <w:p w:rsidR="00FA46F9" w:rsidRPr="006C3100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6C3100">
              <w:rPr>
                <w:b/>
                <w:sz w:val="28"/>
                <w:szCs w:val="28"/>
                <w:lang w:val="ro-RO"/>
              </w:rPr>
              <w:t>Rezultatul examinării</w:t>
            </w:r>
          </w:p>
        </w:tc>
      </w:tr>
      <w:tr w:rsidR="00A41C4D" w:rsidRPr="00C940EE" w:rsidTr="004A295D">
        <w:trPr>
          <w:trHeight w:val="1794"/>
        </w:trPr>
        <w:tc>
          <w:tcPr>
            <w:tcW w:w="630" w:type="dxa"/>
            <w:vMerge w:val="restart"/>
            <w:shd w:val="clear" w:color="auto" w:fill="auto"/>
          </w:tcPr>
          <w:p w:rsidR="00A41C4D" w:rsidRPr="006C3100" w:rsidRDefault="00A41C4D" w:rsidP="00112E15">
            <w:pPr>
              <w:jc w:val="center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1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41C4D" w:rsidRPr="006C3100" w:rsidRDefault="00A41C4D" w:rsidP="00112E15">
            <w:pPr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Ministerul Finanţelor</w:t>
            </w:r>
          </w:p>
        </w:tc>
        <w:tc>
          <w:tcPr>
            <w:tcW w:w="5310" w:type="dxa"/>
            <w:shd w:val="clear" w:color="auto" w:fill="auto"/>
          </w:tcPr>
          <w:p w:rsidR="00A41C4D" w:rsidRDefault="00A41C4D" w:rsidP="00E77C32">
            <w:pPr>
              <w:tabs>
                <w:tab w:val="left" w:pos="3425"/>
              </w:tabs>
              <w:ind w:right="-1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proiectul hotărîrii Guvernului.</w:t>
            </w:r>
          </w:p>
          <w:p w:rsidR="00A41C4D" w:rsidRDefault="00A41C4D" w:rsidP="006E48E5">
            <w:pPr>
              <w:pStyle w:val="a9"/>
              <w:numPr>
                <w:ilvl w:val="0"/>
                <w:numId w:val="2"/>
              </w:numPr>
              <w:tabs>
                <w:tab w:val="left" w:pos="3425"/>
              </w:tabs>
              <w:ind w:left="342" w:right="-1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Punctul 3 urmează a fi expus în următoarea redacție:</w:t>
            </w:r>
          </w:p>
          <w:p w:rsidR="00A41C4D" w:rsidRDefault="00A41C4D" w:rsidP="006E48E5">
            <w:pPr>
              <w:pStyle w:val="a9"/>
              <w:tabs>
                <w:tab w:val="left" w:pos="3425"/>
              </w:tabs>
              <w:ind w:left="0" w:right="-18" w:hanging="1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„3. Titularul de drept va asigura modificarea documentației cadastrale în conformitate cu pre</w:t>
            </w:r>
            <w:r w:rsidR="00FE4E6C">
              <w:rPr>
                <w:sz w:val="28"/>
                <w:szCs w:val="28"/>
                <w:lang w:val="ro-RO"/>
              </w:rPr>
              <w:t>vederile legislației și ale prez</w:t>
            </w:r>
            <w:bookmarkStart w:id="0" w:name="_GoBack"/>
            <w:bookmarkEnd w:id="0"/>
            <w:r>
              <w:rPr>
                <w:sz w:val="28"/>
                <w:szCs w:val="28"/>
                <w:lang w:val="ro-RO"/>
              </w:rPr>
              <w:t>entei hotărîri”</w:t>
            </w:r>
          </w:p>
          <w:p w:rsidR="00A41C4D" w:rsidRDefault="00C940EE" w:rsidP="00A41C4D">
            <w:pPr>
              <w:pStyle w:val="a9"/>
              <w:tabs>
                <w:tab w:val="left" w:pos="3425"/>
              </w:tabs>
              <w:ind w:left="0" w:right="-1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2)</w:t>
            </w:r>
            <w:r w:rsidR="00A41C4D">
              <w:rPr>
                <w:sz w:val="28"/>
                <w:szCs w:val="28"/>
                <w:lang w:val="ro-RO"/>
              </w:rPr>
              <w:t xml:space="preserve"> În temeiul artribuțiilor statuate de Legea nr.121-XVI din 04 mai 2007 privind administrarea și deetatizarea proprietății publice, proiectul dat urmează a fi contrasemnat inclusiv de către Ministrul economiei</w:t>
            </w:r>
          </w:p>
          <w:p w:rsidR="00A41C4D" w:rsidRPr="006E48E5" w:rsidRDefault="00A41C4D" w:rsidP="006E48E5">
            <w:pPr>
              <w:pStyle w:val="a9"/>
              <w:tabs>
                <w:tab w:val="left" w:pos="3425"/>
              </w:tabs>
              <w:ind w:right="-18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2520" w:type="dxa"/>
            <w:shd w:val="clear" w:color="auto" w:fill="auto"/>
          </w:tcPr>
          <w:p w:rsidR="00A41C4D" w:rsidRDefault="00A41C4D" w:rsidP="008E51A0">
            <w:pPr>
              <w:jc w:val="both"/>
              <w:rPr>
                <w:sz w:val="28"/>
                <w:szCs w:val="28"/>
                <w:lang w:val="ro-RO"/>
              </w:rPr>
            </w:pPr>
          </w:p>
          <w:p w:rsidR="00F76BAE" w:rsidRDefault="00F76BAE" w:rsidP="00F76BA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Nu se acceptă, din considerentele expuse în avizul Agenției Servicii Publice.</w:t>
            </w:r>
          </w:p>
          <w:p w:rsidR="00A41C4D" w:rsidRDefault="00A41C4D" w:rsidP="008E51A0">
            <w:pPr>
              <w:jc w:val="both"/>
              <w:rPr>
                <w:sz w:val="28"/>
                <w:szCs w:val="28"/>
                <w:lang w:val="ro-RO"/>
              </w:rPr>
            </w:pPr>
          </w:p>
          <w:p w:rsidR="00A41C4D" w:rsidRDefault="0097053B" w:rsidP="008E51A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 acceptă.</w:t>
            </w:r>
          </w:p>
          <w:p w:rsidR="00A41C4D" w:rsidRPr="006C3100" w:rsidRDefault="00A41C4D" w:rsidP="008E51A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A41C4D" w:rsidRPr="00C940EE" w:rsidTr="004A295D">
        <w:trPr>
          <w:trHeight w:val="1794"/>
        </w:trPr>
        <w:tc>
          <w:tcPr>
            <w:tcW w:w="630" w:type="dxa"/>
            <w:vMerge/>
            <w:shd w:val="clear" w:color="auto" w:fill="auto"/>
          </w:tcPr>
          <w:p w:rsidR="00A41C4D" w:rsidRPr="006C3100" w:rsidRDefault="00A41C4D" w:rsidP="00112E1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41C4D" w:rsidRPr="006C3100" w:rsidRDefault="00A41C4D" w:rsidP="00112E1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5310" w:type="dxa"/>
            <w:shd w:val="clear" w:color="auto" w:fill="auto"/>
          </w:tcPr>
          <w:p w:rsidR="00A41C4D" w:rsidRDefault="00A41C4D" w:rsidP="00E77C32">
            <w:pPr>
              <w:tabs>
                <w:tab w:val="left" w:pos="3425"/>
              </w:tabs>
              <w:ind w:right="-1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 Anexă la proiectul hotărîrii Guvernului.</w:t>
            </w:r>
          </w:p>
          <w:p w:rsidR="00A41C4D" w:rsidRDefault="00C940EE" w:rsidP="00C940EE">
            <w:pPr>
              <w:pStyle w:val="a9"/>
              <w:tabs>
                <w:tab w:val="left" w:pos="3425"/>
              </w:tabs>
              <w:ind w:left="0" w:right="-1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1)</w:t>
            </w:r>
            <w:r w:rsidR="00A41C4D">
              <w:rPr>
                <w:sz w:val="28"/>
                <w:szCs w:val="28"/>
                <w:lang w:val="ro-RO"/>
              </w:rPr>
              <w:t>Se recomandă indicarea adresei amplasării obiectelor/bunurilor care se preconizează a fi transmise.</w:t>
            </w:r>
          </w:p>
          <w:p w:rsidR="00A41C4D" w:rsidRPr="00A41C4D" w:rsidRDefault="00C940EE" w:rsidP="00C940EE">
            <w:pPr>
              <w:pStyle w:val="a9"/>
              <w:tabs>
                <w:tab w:val="left" w:pos="3425"/>
              </w:tabs>
              <w:ind w:left="0" w:right="-1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2)</w:t>
            </w:r>
            <w:r w:rsidR="00A41C4D">
              <w:rPr>
                <w:sz w:val="28"/>
                <w:szCs w:val="28"/>
                <w:lang w:val="ro-RO"/>
              </w:rPr>
              <w:t>La poziția 22 „Depozit”, în colonița „Suprafața la sol (m</w:t>
            </w:r>
            <w:r w:rsidR="00A41C4D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A41C4D">
              <w:rPr>
                <w:sz w:val="28"/>
                <w:szCs w:val="28"/>
                <w:lang w:val="ro-RO"/>
              </w:rPr>
              <w:t>)/nr. de niveluri”</w:t>
            </w:r>
            <w:r>
              <w:rPr>
                <w:sz w:val="28"/>
                <w:szCs w:val="28"/>
                <w:lang w:val="ro-RO"/>
              </w:rPr>
              <w:t xml:space="preserve"> cifra „86/1” se va substitui cu cifra „86,1/1”, conform prevederilor Anexei nr.22</w:t>
            </w:r>
            <w:r>
              <w:rPr>
                <w:sz w:val="28"/>
                <w:szCs w:val="28"/>
                <w:vertAlign w:val="superscript"/>
                <w:lang w:val="ro-RO"/>
              </w:rPr>
              <w:t>12</w:t>
            </w:r>
            <w:r>
              <w:rPr>
                <w:sz w:val="28"/>
                <w:szCs w:val="28"/>
                <w:lang w:val="ro-RO"/>
              </w:rPr>
              <w:t xml:space="preserve"> la Hotărîrea Guvernului nr.351 din 23 martie 2005 „Cu privire la aprobarea listelor bunurilor imobile proprietate publică a statului și la transmiterea unor bunuri imobile”.</w:t>
            </w:r>
            <w:r w:rsidR="00A41C4D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A41C4D" w:rsidRPr="006C3100" w:rsidRDefault="00C940EE" w:rsidP="008E51A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 acceptă.</w:t>
            </w:r>
          </w:p>
        </w:tc>
      </w:tr>
      <w:tr w:rsidR="00C940EE" w:rsidRPr="006C3100" w:rsidTr="004A295D">
        <w:trPr>
          <w:trHeight w:val="872"/>
        </w:trPr>
        <w:tc>
          <w:tcPr>
            <w:tcW w:w="630" w:type="dxa"/>
            <w:shd w:val="clear" w:color="auto" w:fill="auto"/>
          </w:tcPr>
          <w:p w:rsidR="00C940EE" w:rsidRPr="006C3100" w:rsidRDefault="00C940EE" w:rsidP="00112E15">
            <w:pPr>
              <w:jc w:val="center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2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940EE" w:rsidRDefault="00C940EE" w:rsidP="00112E15">
            <w:pPr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 xml:space="preserve">Ministerul Economiei </w:t>
            </w:r>
            <w:r w:rsidR="00CB5551">
              <w:rPr>
                <w:sz w:val="28"/>
                <w:szCs w:val="28"/>
                <w:lang w:val="ro-RO"/>
              </w:rPr>
              <w:t>și Infrastructurii</w:t>
            </w:r>
          </w:p>
          <w:p w:rsidR="004A295D" w:rsidRPr="006C3100" w:rsidRDefault="004A295D" w:rsidP="00112E1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5310" w:type="dxa"/>
            <w:shd w:val="clear" w:color="auto" w:fill="auto"/>
          </w:tcPr>
          <w:p w:rsidR="00C940EE" w:rsidRPr="006C3100" w:rsidRDefault="00C940EE" w:rsidP="00E77C32">
            <w:pPr>
              <w:tabs>
                <w:tab w:val="left" w:pos="0"/>
              </w:tabs>
              <w:ind w:right="72"/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Lipsa obiecțiilor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C940EE" w:rsidRPr="006C3100" w:rsidRDefault="00C940EE" w:rsidP="00A13E6D">
            <w:pPr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Se ia act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</w:tr>
      <w:tr w:rsidR="006C3100" w:rsidRPr="00C940EE" w:rsidTr="004A295D">
        <w:tc>
          <w:tcPr>
            <w:tcW w:w="630" w:type="dxa"/>
            <w:shd w:val="clear" w:color="auto" w:fill="auto"/>
          </w:tcPr>
          <w:p w:rsidR="006C3100" w:rsidRPr="006C3100" w:rsidRDefault="006C3100" w:rsidP="006C3100">
            <w:pPr>
              <w:jc w:val="center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lastRenderedPageBreak/>
              <w:t>3</w:t>
            </w:r>
            <w:r w:rsidR="00074CE7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6C3100" w:rsidRPr="006C3100" w:rsidRDefault="006C3100" w:rsidP="00CB5551">
            <w:pPr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 xml:space="preserve">Agenția </w:t>
            </w:r>
            <w:r w:rsidR="00C940EE">
              <w:rPr>
                <w:sz w:val="28"/>
                <w:szCs w:val="28"/>
                <w:lang w:val="ro-RO"/>
              </w:rPr>
              <w:t xml:space="preserve">Servicii </w:t>
            </w:r>
            <w:r w:rsidR="00CB5551">
              <w:rPr>
                <w:sz w:val="28"/>
                <w:szCs w:val="28"/>
                <w:lang w:val="ro-RO"/>
              </w:rPr>
              <w:t>P</w:t>
            </w:r>
            <w:r w:rsidR="00C940EE">
              <w:rPr>
                <w:sz w:val="28"/>
                <w:szCs w:val="28"/>
                <w:lang w:val="ro-RO"/>
              </w:rPr>
              <w:t>ublice</w:t>
            </w:r>
          </w:p>
        </w:tc>
        <w:tc>
          <w:tcPr>
            <w:tcW w:w="5310" w:type="dxa"/>
            <w:shd w:val="clear" w:color="auto" w:fill="auto"/>
          </w:tcPr>
          <w:p w:rsidR="006C3100" w:rsidRPr="006C3100" w:rsidRDefault="00C940EE" w:rsidP="006C310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În proiectul hotărîrii, p. 3 se exclude, p. 4 va deveni p. 3, iar p. 4 se redă în următoarea redacție „Agenția Servicii Publice va efectua modificările </w:t>
            </w:r>
            <w:r w:rsidR="005624B4">
              <w:rPr>
                <w:sz w:val="28"/>
                <w:szCs w:val="28"/>
                <w:lang w:val="ro-RO"/>
              </w:rPr>
              <w:t>documentației cadastrale la cererea titularului de drept în conformitate cu prevederile prezentei hotărîri”.</w:t>
            </w:r>
          </w:p>
        </w:tc>
        <w:tc>
          <w:tcPr>
            <w:tcW w:w="2520" w:type="dxa"/>
            <w:shd w:val="clear" w:color="auto" w:fill="auto"/>
          </w:tcPr>
          <w:p w:rsidR="006C3100" w:rsidRPr="006C3100" w:rsidRDefault="005624B4" w:rsidP="006C310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 acceptă.</w:t>
            </w:r>
          </w:p>
        </w:tc>
      </w:tr>
    </w:tbl>
    <w:p w:rsidR="00612DE0" w:rsidRPr="006C3100" w:rsidRDefault="00612DE0" w:rsidP="00FA46F9">
      <w:pPr>
        <w:jc w:val="both"/>
        <w:rPr>
          <w:b/>
          <w:sz w:val="28"/>
          <w:szCs w:val="28"/>
          <w:lang w:val="ro-RO"/>
        </w:rPr>
      </w:pPr>
    </w:p>
    <w:p w:rsidR="00845C0D" w:rsidRDefault="00612DE0" w:rsidP="00DB49EB">
      <w:pPr>
        <w:jc w:val="both"/>
        <w:rPr>
          <w:b/>
          <w:sz w:val="28"/>
          <w:szCs w:val="28"/>
          <w:lang w:val="ro-RO"/>
        </w:rPr>
      </w:pPr>
      <w:r w:rsidRPr="006C3100">
        <w:rPr>
          <w:b/>
          <w:sz w:val="28"/>
          <w:szCs w:val="28"/>
          <w:lang w:val="ro-RO"/>
        </w:rPr>
        <w:t xml:space="preserve">    </w:t>
      </w:r>
      <w:r w:rsidR="00FA46F9" w:rsidRPr="006C3100">
        <w:rPr>
          <w:b/>
          <w:sz w:val="28"/>
          <w:szCs w:val="28"/>
          <w:lang w:val="ro-RO"/>
        </w:rPr>
        <w:t xml:space="preserve">     </w:t>
      </w:r>
      <w:r w:rsidR="006018EC" w:rsidRPr="006C3100">
        <w:rPr>
          <w:b/>
          <w:sz w:val="28"/>
          <w:szCs w:val="28"/>
          <w:lang w:val="ro-RO"/>
        </w:rPr>
        <w:t xml:space="preserve">              </w:t>
      </w:r>
      <w:r w:rsidR="00FA46F9" w:rsidRPr="006C3100">
        <w:rPr>
          <w:b/>
          <w:sz w:val="28"/>
          <w:szCs w:val="28"/>
          <w:lang w:val="ro-RO"/>
        </w:rPr>
        <w:t xml:space="preserve">   </w:t>
      </w:r>
      <w:r w:rsidR="00845C0D" w:rsidRPr="006C3100">
        <w:rPr>
          <w:b/>
          <w:sz w:val="28"/>
          <w:szCs w:val="28"/>
          <w:lang w:val="ro-RO"/>
        </w:rPr>
        <w:t xml:space="preserve">                        </w:t>
      </w:r>
    </w:p>
    <w:p w:rsidR="005624B4" w:rsidRDefault="005624B4" w:rsidP="00DB49EB">
      <w:pPr>
        <w:jc w:val="both"/>
        <w:rPr>
          <w:b/>
          <w:sz w:val="28"/>
          <w:szCs w:val="28"/>
          <w:lang w:val="ro-RO"/>
        </w:rPr>
      </w:pPr>
    </w:p>
    <w:p w:rsidR="005624B4" w:rsidRPr="006C3100" w:rsidRDefault="005624B4" w:rsidP="00DB49EB">
      <w:pPr>
        <w:jc w:val="both"/>
        <w:rPr>
          <w:b/>
          <w:sz w:val="28"/>
          <w:szCs w:val="28"/>
          <w:lang w:val="ro-RO"/>
        </w:rPr>
      </w:pPr>
    </w:p>
    <w:p w:rsidR="00452F38" w:rsidRPr="006C3100" w:rsidRDefault="00845C0D" w:rsidP="00DB49EB">
      <w:pPr>
        <w:jc w:val="both"/>
        <w:rPr>
          <w:sz w:val="28"/>
          <w:szCs w:val="28"/>
        </w:rPr>
      </w:pPr>
      <w:r w:rsidRPr="006C3100">
        <w:rPr>
          <w:b/>
          <w:sz w:val="28"/>
          <w:szCs w:val="28"/>
          <w:lang w:val="ro-RO"/>
        </w:rPr>
        <w:t xml:space="preserve">                                 </w:t>
      </w:r>
      <w:r w:rsidR="00E77C32">
        <w:rPr>
          <w:b/>
          <w:sz w:val="28"/>
          <w:szCs w:val="28"/>
          <w:lang w:val="ro-RO"/>
        </w:rPr>
        <w:t>M</w:t>
      </w:r>
      <w:r w:rsidR="00FA46F9" w:rsidRPr="006C3100">
        <w:rPr>
          <w:b/>
          <w:sz w:val="28"/>
          <w:szCs w:val="28"/>
          <w:lang w:val="ro-RO"/>
        </w:rPr>
        <w:t xml:space="preserve">inistru                                             </w:t>
      </w:r>
      <w:r w:rsidR="00E77C32">
        <w:rPr>
          <w:b/>
          <w:sz w:val="28"/>
          <w:szCs w:val="28"/>
          <w:lang w:val="ro-RO"/>
        </w:rPr>
        <w:t>Monica BABUC</w:t>
      </w:r>
    </w:p>
    <w:sectPr w:rsidR="00452F38" w:rsidRPr="006C3100" w:rsidSect="00072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B72" w:rsidRDefault="00A62B72" w:rsidP="00C87F5C">
      <w:r>
        <w:separator/>
      </w:r>
    </w:p>
  </w:endnote>
  <w:endnote w:type="continuationSeparator" w:id="0">
    <w:p w:rsidR="00A62B72" w:rsidRDefault="00A62B72" w:rsidP="00C8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5C" w:rsidRDefault="00C87F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070652"/>
      <w:docPartObj>
        <w:docPartGallery w:val="Page Numbers (Bottom of Page)"/>
        <w:docPartUnique/>
      </w:docPartObj>
    </w:sdtPr>
    <w:sdtEndPr/>
    <w:sdtContent>
      <w:p w:rsidR="00C87F5C" w:rsidRDefault="00C87F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E6C">
          <w:rPr>
            <w:noProof/>
          </w:rPr>
          <w:t>1</w:t>
        </w:r>
        <w:r>
          <w:fldChar w:fldCharType="end"/>
        </w:r>
      </w:p>
    </w:sdtContent>
  </w:sdt>
  <w:p w:rsidR="00C87F5C" w:rsidRDefault="00C87F5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5C" w:rsidRDefault="00C87F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B72" w:rsidRDefault="00A62B72" w:rsidP="00C87F5C">
      <w:r>
        <w:separator/>
      </w:r>
    </w:p>
  </w:footnote>
  <w:footnote w:type="continuationSeparator" w:id="0">
    <w:p w:rsidR="00A62B72" w:rsidRDefault="00A62B72" w:rsidP="00C8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5C" w:rsidRDefault="00C87F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5C" w:rsidRDefault="00C87F5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5C" w:rsidRDefault="00C87F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A2081"/>
    <w:multiLevelType w:val="hybridMultilevel"/>
    <w:tmpl w:val="515ED1D0"/>
    <w:lvl w:ilvl="0" w:tplc="A1025E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B0E63"/>
    <w:multiLevelType w:val="hybridMultilevel"/>
    <w:tmpl w:val="18A00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A0897"/>
    <w:multiLevelType w:val="hybridMultilevel"/>
    <w:tmpl w:val="7C44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F9"/>
    <w:rsid w:val="00072B28"/>
    <w:rsid w:val="00074CE7"/>
    <w:rsid w:val="0012555F"/>
    <w:rsid w:val="00160539"/>
    <w:rsid w:val="001B4868"/>
    <w:rsid w:val="001D25DC"/>
    <w:rsid w:val="002076F3"/>
    <w:rsid w:val="00246BD9"/>
    <w:rsid w:val="00290322"/>
    <w:rsid w:val="00297091"/>
    <w:rsid w:val="002F6049"/>
    <w:rsid w:val="003379E2"/>
    <w:rsid w:val="00370F57"/>
    <w:rsid w:val="003919B2"/>
    <w:rsid w:val="003D34A9"/>
    <w:rsid w:val="003F41FB"/>
    <w:rsid w:val="00450520"/>
    <w:rsid w:val="0047250C"/>
    <w:rsid w:val="00490827"/>
    <w:rsid w:val="004A293D"/>
    <w:rsid w:val="004A295D"/>
    <w:rsid w:val="004B26E6"/>
    <w:rsid w:val="004B3AC1"/>
    <w:rsid w:val="005624B4"/>
    <w:rsid w:val="00592F2D"/>
    <w:rsid w:val="005B62B6"/>
    <w:rsid w:val="005E3405"/>
    <w:rsid w:val="006018EC"/>
    <w:rsid w:val="00612DE0"/>
    <w:rsid w:val="00681405"/>
    <w:rsid w:val="006C3100"/>
    <w:rsid w:val="006D43F3"/>
    <w:rsid w:val="006E48E5"/>
    <w:rsid w:val="007B4E21"/>
    <w:rsid w:val="007E2734"/>
    <w:rsid w:val="007E2C1A"/>
    <w:rsid w:val="0084109A"/>
    <w:rsid w:val="00845C0D"/>
    <w:rsid w:val="00852267"/>
    <w:rsid w:val="00867705"/>
    <w:rsid w:val="00876ECC"/>
    <w:rsid w:val="008E51A0"/>
    <w:rsid w:val="008E5AFD"/>
    <w:rsid w:val="008F33B0"/>
    <w:rsid w:val="00940C37"/>
    <w:rsid w:val="009432EB"/>
    <w:rsid w:val="0095267E"/>
    <w:rsid w:val="0097053B"/>
    <w:rsid w:val="00977A2A"/>
    <w:rsid w:val="009B3234"/>
    <w:rsid w:val="009E106E"/>
    <w:rsid w:val="00A13E6D"/>
    <w:rsid w:val="00A41C4D"/>
    <w:rsid w:val="00A62B72"/>
    <w:rsid w:val="00AF243F"/>
    <w:rsid w:val="00B005A3"/>
    <w:rsid w:val="00BF6629"/>
    <w:rsid w:val="00BF6C7D"/>
    <w:rsid w:val="00C1327C"/>
    <w:rsid w:val="00C37AD8"/>
    <w:rsid w:val="00C659B9"/>
    <w:rsid w:val="00C87F5C"/>
    <w:rsid w:val="00C940EE"/>
    <w:rsid w:val="00CB5551"/>
    <w:rsid w:val="00D15AF1"/>
    <w:rsid w:val="00DB49EB"/>
    <w:rsid w:val="00DE62AA"/>
    <w:rsid w:val="00E1076F"/>
    <w:rsid w:val="00E300DE"/>
    <w:rsid w:val="00E40337"/>
    <w:rsid w:val="00E41D4E"/>
    <w:rsid w:val="00E50941"/>
    <w:rsid w:val="00E732A6"/>
    <w:rsid w:val="00E77C32"/>
    <w:rsid w:val="00EC22F4"/>
    <w:rsid w:val="00F13128"/>
    <w:rsid w:val="00F444ED"/>
    <w:rsid w:val="00F76BAE"/>
    <w:rsid w:val="00FA4044"/>
    <w:rsid w:val="00FA46F9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7D8293-C692-4896-BB0D-91CBF6E0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2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2B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7F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F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C87F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F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6E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643B-298F-4B0C-B132-997C3F97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Stog</dc:creator>
  <cp:lastModifiedBy>Irina Stog</cp:lastModifiedBy>
  <cp:revision>42</cp:revision>
  <cp:lastPrinted>2017-09-29T06:55:00Z</cp:lastPrinted>
  <dcterms:created xsi:type="dcterms:W3CDTF">2016-02-19T13:37:00Z</dcterms:created>
  <dcterms:modified xsi:type="dcterms:W3CDTF">2017-10-02T10:22:00Z</dcterms:modified>
</cp:coreProperties>
</file>