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FD6BB" w14:textId="77777777" w:rsidR="00670975" w:rsidRPr="00F947C3" w:rsidRDefault="00670975" w:rsidP="00670975">
      <w:pPr>
        <w:rPr>
          <w:rFonts w:ascii="Arial" w:eastAsia="Times New Roman" w:hAnsi="Arial" w:cs="Arial"/>
          <w:b/>
          <w:bCs/>
          <w:sz w:val="28"/>
          <w:szCs w:val="28"/>
          <w:lang w:val="ro-RO" w:eastAsia="ru-RU"/>
        </w:rPr>
      </w:pPr>
      <w:r w:rsidRPr="00DE11F6">
        <w:rPr>
          <w:rFonts w:eastAsia="Times New Roman"/>
          <w:noProof/>
          <w:lang w:val="en-US" w:eastAsia="ru-RU"/>
        </w:rPr>
        <w:drawing>
          <wp:anchor distT="0" distB="0" distL="114300" distR="114300" simplePos="0" relativeHeight="251659264" behindDoc="1" locked="0" layoutInCell="1" allowOverlap="1" wp14:anchorId="14925D7A" wp14:editId="4E18DF8B">
            <wp:simplePos x="0" y="0"/>
            <wp:positionH relativeFrom="column">
              <wp:posOffset>2457450</wp:posOffset>
            </wp:positionH>
            <wp:positionV relativeFrom="paragraph">
              <wp:posOffset>-168910</wp:posOffset>
            </wp:positionV>
            <wp:extent cx="609600" cy="762000"/>
            <wp:effectExtent l="0" t="0" r="0" b="0"/>
            <wp:wrapNone/>
            <wp:docPr id="1" name="Рисунок 1" descr="http://ionsurdu.wordpress.com/2008/02/24/143/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onsurdu.wordpress.com/2008/02/24/143/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11F6">
        <w:rPr>
          <w:rFonts w:ascii="Arial" w:eastAsia="Times New Roman" w:hAnsi="Arial" w:cs="Arial"/>
          <w:b/>
          <w:bCs/>
          <w:lang w:val="ro-RO" w:eastAsia="ru-RU"/>
        </w:rPr>
        <w:t xml:space="preserve">Republica Moldova                                                  </w:t>
      </w:r>
      <w:proofErr w:type="spellStart"/>
      <w:r w:rsidRPr="00DE11F6">
        <w:rPr>
          <w:rFonts w:ascii="Arial" w:eastAsia="Times New Roman" w:hAnsi="Arial" w:cs="Arial"/>
          <w:b/>
          <w:bCs/>
          <w:lang w:val="ro-RO" w:eastAsia="ru-RU"/>
        </w:rPr>
        <w:t>Республика</w:t>
      </w:r>
      <w:proofErr w:type="spellEnd"/>
      <w:r w:rsidRPr="00DE11F6">
        <w:rPr>
          <w:rFonts w:ascii="Arial" w:eastAsia="Times New Roman" w:hAnsi="Arial" w:cs="Arial"/>
          <w:b/>
          <w:bCs/>
          <w:lang w:val="ro-RO" w:eastAsia="ru-RU"/>
        </w:rPr>
        <w:t xml:space="preserve"> </w:t>
      </w:r>
      <w:proofErr w:type="spellStart"/>
      <w:r w:rsidRPr="00DE11F6">
        <w:rPr>
          <w:rFonts w:ascii="Arial" w:eastAsia="Times New Roman" w:hAnsi="Arial" w:cs="Arial"/>
          <w:b/>
          <w:bCs/>
          <w:lang w:val="ro-RO" w:eastAsia="ru-RU"/>
        </w:rPr>
        <w:t>Молдова</w:t>
      </w:r>
      <w:proofErr w:type="spellEnd"/>
    </w:p>
    <w:p w14:paraId="401D84E6" w14:textId="77777777" w:rsidR="00670975" w:rsidRPr="00DE11F6" w:rsidRDefault="00670975" w:rsidP="00670975">
      <w:pPr>
        <w:rPr>
          <w:rFonts w:ascii="Arial" w:eastAsia="Times New Roman" w:hAnsi="Arial" w:cs="Arial"/>
          <w:b/>
          <w:bCs/>
          <w:lang w:val="ro-RO" w:eastAsia="ru-RU"/>
        </w:rPr>
      </w:pPr>
      <w:r w:rsidRPr="00DE11F6">
        <w:rPr>
          <w:rFonts w:ascii="Arial" w:eastAsia="Times New Roman" w:hAnsi="Arial" w:cs="Arial"/>
          <w:b/>
          <w:bCs/>
          <w:lang w:val="ro-RO" w:eastAsia="ru-RU"/>
        </w:rPr>
        <w:t xml:space="preserve">Raionul </w:t>
      </w:r>
      <w:proofErr w:type="spellStart"/>
      <w:r w:rsidRPr="00DE11F6">
        <w:rPr>
          <w:rFonts w:ascii="Arial" w:eastAsia="Times New Roman" w:hAnsi="Arial" w:cs="Arial"/>
          <w:b/>
          <w:bCs/>
          <w:lang w:val="ro-RO" w:eastAsia="ru-RU"/>
        </w:rPr>
        <w:t>Donduşeni</w:t>
      </w:r>
      <w:proofErr w:type="spellEnd"/>
      <w:r w:rsidRPr="00DE11F6">
        <w:rPr>
          <w:rFonts w:ascii="Arial" w:eastAsia="Times New Roman" w:hAnsi="Arial" w:cs="Arial"/>
          <w:b/>
          <w:bCs/>
          <w:lang w:val="ro-RO" w:eastAsia="ru-RU"/>
        </w:rPr>
        <w:t xml:space="preserve">                                                  </w:t>
      </w:r>
      <w:proofErr w:type="spellStart"/>
      <w:r w:rsidRPr="00DE11F6">
        <w:rPr>
          <w:rFonts w:ascii="Arial" w:eastAsia="Times New Roman" w:hAnsi="Arial" w:cs="Arial"/>
          <w:b/>
          <w:bCs/>
          <w:lang w:val="ro-RO" w:eastAsia="ru-RU"/>
        </w:rPr>
        <w:t>Дондюшанский</w:t>
      </w:r>
      <w:proofErr w:type="spellEnd"/>
      <w:r w:rsidRPr="00DE11F6">
        <w:rPr>
          <w:rFonts w:ascii="Arial" w:eastAsia="Times New Roman" w:hAnsi="Arial" w:cs="Arial"/>
          <w:b/>
          <w:bCs/>
          <w:lang w:val="ro-RO" w:eastAsia="ru-RU"/>
        </w:rPr>
        <w:t xml:space="preserve"> </w:t>
      </w:r>
      <w:proofErr w:type="spellStart"/>
      <w:r w:rsidRPr="00DE11F6">
        <w:rPr>
          <w:rFonts w:ascii="Arial" w:eastAsia="Times New Roman" w:hAnsi="Arial" w:cs="Arial"/>
          <w:b/>
          <w:bCs/>
          <w:lang w:val="ro-RO" w:eastAsia="ru-RU"/>
        </w:rPr>
        <w:t>район</w:t>
      </w:r>
      <w:proofErr w:type="spellEnd"/>
    </w:p>
    <w:p w14:paraId="4780318A" w14:textId="77777777" w:rsidR="00670975" w:rsidRPr="00DE11F6" w:rsidRDefault="00670975" w:rsidP="00670975">
      <w:pPr>
        <w:rPr>
          <w:rFonts w:ascii="Arial" w:eastAsia="Times New Roman" w:hAnsi="Arial" w:cs="Arial"/>
          <w:b/>
          <w:bCs/>
          <w:lang w:val="ro-RO" w:eastAsia="ru-RU"/>
        </w:rPr>
      </w:pPr>
      <w:r w:rsidRPr="00DE11F6">
        <w:rPr>
          <w:rFonts w:ascii="Arial" w:eastAsia="Times New Roman" w:hAnsi="Arial" w:cs="Arial"/>
          <w:b/>
          <w:bCs/>
          <w:lang w:val="ro-RO" w:eastAsia="ru-RU"/>
        </w:rPr>
        <w:t xml:space="preserve">Consiliul sătesc </w:t>
      </w:r>
      <w:proofErr w:type="spellStart"/>
      <w:r w:rsidRPr="00DE11F6">
        <w:rPr>
          <w:rFonts w:ascii="Arial" w:eastAsia="Times New Roman" w:hAnsi="Arial" w:cs="Arial"/>
          <w:b/>
          <w:bCs/>
          <w:lang w:val="ro-RO" w:eastAsia="ru-RU"/>
        </w:rPr>
        <w:t>Climăuţi</w:t>
      </w:r>
      <w:proofErr w:type="spellEnd"/>
      <w:r w:rsidRPr="00DE11F6">
        <w:rPr>
          <w:rFonts w:ascii="Arial" w:eastAsia="Times New Roman" w:hAnsi="Arial" w:cs="Arial"/>
          <w:b/>
          <w:bCs/>
          <w:lang w:val="ro-RO" w:eastAsia="ru-RU"/>
        </w:rPr>
        <w:t xml:space="preserve">                                        </w:t>
      </w:r>
      <w:proofErr w:type="spellStart"/>
      <w:r w:rsidRPr="00DE11F6">
        <w:rPr>
          <w:rFonts w:ascii="Arial" w:eastAsia="Times New Roman" w:hAnsi="Arial" w:cs="Arial"/>
          <w:b/>
          <w:bCs/>
          <w:lang w:val="ro-RO" w:eastAsia="ru-RU"/>
        </w:rPr>
        <w:t>Климауцкий</w:t>
      </w:r>
      <w:proofErr w:type="spellEnd"/>
      <w:r w:rsidRPr="00DE11F6">
        <w:rPr>
          <w:rFonts w:ascii="Arial" w:eastAsia="Times New Roman" w:hAnsi="Arial" w:cs="Arial"/>
          <w:b/>
          <w:bCs/>
          <w:lang w:val="ro-RO" w:eastAsia="ru-RU"/>
        </w:rPr>
        <w:t xml:space="preserve"> </w:t>
      </w:r>
      <w:proofErr w:type="spellStart"/>
      <w:r w:rsidRPr="00DE11F6">
        <w:rPr>
          <w:rFonts w:ascii="Arial" w:eastAsia="Times New Roman" w:hAnsi="Arial" w:cs="Arial"/>
          <w:b/>
          <w:bCs/>
          <w:lang w:val="ro-RO" w:eastAsia="ru-RU"/>
        </w:rPr>
        <w:t>сельский</w:t>
      </w:r>
      <w:proofErr w:type="spellEnd"/>
      <w:r w:rsidRPr="00DE11F6">
        <w:rPr>
          <w:rFonts w:ascii="Arial" w:eastAsia="Times New Roman" w:hAnsi="Arial" w:cs="Arial"/>
          <w:b/>
          <w:bCs/>
          <w:lang w:val="ro-RO" w:eastAsia="ru-RU"/>
        </w:rPr>
        <w:t xml:space="preserve"> </w:t>
      </w:r>
      <w:proofErr w:type="spellStart"/>
      <w:r w:rsidRPr="00DE11F6">
        <w:rPr>
          <w:rFonts w:ascii="Arial" w:eastAsia="Times New Roman" w:hAnsi="Arial" w:cs="Arial"/>
          <w:b/>
          <w:bCs/>
          <w:lang w:val="ro-RO" w:eastAsia="ru-RU"/>
        </w:rPr>
        <w:t>совет</w:t>
      </w:r>
      <w:proofErr w:type="spellEnd"/>
    </w:p>
    <w:p w14:paraId="1BF947A3" w14:textId="77777777" w:rsidR="00670975" w:rsidRPr="00F947C3" w:rsidRDefault="00670975" w:rsidP="00670975">
      <w:pPr>
        <w:tabs>
          <w:tab w:val="left" w:pos="5205"/>
        </w:tabs>
        <w:rPr>
          <w:rFonts w:ascii="Arial" w:eastAsia="Times New Roman" w:hAnsi="Arial" w:cs="Arial"/>
          <w:sz w:val="28"/>
          <w:szCs w:val="28"/>
          <w:lang w:val="ro-RO" w:eastAsia="ru-RU"/>
        </w:rPr>
      </w:pPr>
      <w:r w:rsidRPr="00964494">
        <w:rPr>
          <w:rFonts w:ascii="Times New Roman" w:eastAsia="Times New Roman" w:hAnsi="Times New Roman"/>
          <w:b/>
          <w:color w:val="000000"/>
          <w:sz w:val="20"/>
          <w:szCs w:val="20"/>
          <w:lang w:val="ro-RO" w:eastAsia="ru-RU"/>
        </w:rPr>
        <w:t xml:space="preserve">                                                              </w:t>
      </w:r>
      <w:proofErr w:type="spellStart"/>
      <w:r w:rsidRPr="00964494">
        <w:rPr>
          <w:rFonts w:ascii="Times New Roman" w:eastAsia="Times New Roman" w:hAnsi="Times New Roman"/>
          <w:b/>
          <w:color w:val="000000"/>
          <w:sz w:val="20"/>
          <w:szCs w:val="20"/>
          <w:lang w:val="en-US" w:eastAsia="ru-RU"/>
        </w:rPr>
        <w:t>primaria</w:t>
      </w:r>
      <w:proofErr w:type="spellEnd"/>
      <w:r w:rsidRPr="00964494">
        <w:rPr>
          <w:rFonts w:ascii="Times New Roman" w:eastAsia="Times New Roman" w:hAnsi="Times New Roman"/>
          <w:b/>
          <w:color w:val="000000"/>
          <w:sz w:val="20"/>
          <w:szCs w:val="20"/>
          <w:lang w:val="en-US" w:eastAsia="ru-RU"/>
        </w:rPr>
        <w:t xml:space="preserve"> – </w:t>
      </w:r>
      <w:hyperlink r:id="rId7" w:history="1">
        <w:r w:rsidRPr="00964494">
          <w:rPr>
            <w:rFonts w:ascii="Times New Roman" w:eastAsia="Times New Roman" w:hAnsi="Times New Roman"/>
            <w:b/>
            <w:color w:val="0000FF"/>
            <w:sz w:val="20"/>
            <w:szCs w:val="20"/>
            <w:u w:val="single"/>
            <w:lang w:val="en-US" w:eastAsia="ru-RU"/>
          </w:rPr>
          <w:t>climauti@mail.ru</w:t>
        </w:r>
      </w:hyperlink>
      <w:r w:rsidRPr="00964494">
        <w:rPr>
          <w:rFonts w:ascii="Arial" w:eastAsia="Arial" w:hAnsi="Arial" w:cs="Arial"/>
          <w:b/>
          <w:color w:val="000000"/>
          <w:szCs w:val="22"/>
          <w:lang w:val="en-US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01A8AB0" w14:textId="77777777" w:rsidR="00670975" w:rsidRDefault="00670975" w:rsidP="00670975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 xml:space="preserve">PROIECT </w:t>
      </w:r>
    </w:p>
    <w:p w14:paraId="340D40FE" w14:textId="70DC57A0" w:rsidR="00670975" w:rsidRDefault="00670975" w:rsidP="00670975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 xml:space="preserve">DE </w:t>
      </w:r>
    </w:p>
    <w:p w14:paraId="453DFD26" w14:textId="7A694872" w:rsidR="00670975" w:rsidRPr="00964494" w:rsidRDefault="00670975" w:rsidP="00670975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</w:pPr>
      <w:r w:rsidRPr="00964494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D E C I Z I E</w:t>
      </w:r>
    </w:p>
    <w:p w14:paraId="762578D6" w14:textId="77777777" w:rsidR="00670975" w:rsidRPr="00964494" w:rsidRDefault="00670975" w:rsidP="00670975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</w:pPr>
      <w:r w:rsidRPr="00964494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 xml:space="preserve">Nr. </w:t>
      </w: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7</w:t>
      </w:r>
      <w:r w:rsidRPr="00964494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/1</w:t>
      </w:r>
    </w:p>
    <w:p w14:paraId="1699A860" w14:textId="77777777" w:rsidR="00670975" w:rsidRPr="00964494" w:rsidRDefault="00670975" w:rsidP="00670975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</w:pPr>
      <w:r w:rsidRPr="00964494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din</w:t>
      </w:r>
    </w:p>
    <w:p w14:paraId="1FDD1D74" w14:textId="77777777" w:rsidR="00670975" w:rsidRDefault="00670975" w:rsidP="00670975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25</w:t>
      </w:r>
      <w:r w:rsidRPr="00964494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.0</w:t>
      </w:r>
      <w:r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8</w:t>
      </w:r>
      <w:r w:rsidRPr="00964494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.2026</w:t>
      </w:r>
    </w:p>
    <w:p w14:paraId="00BFB5EC" w14:textId="77777777" w:rsidR="00670975" w:rsidRPr="00A76ED4" w:rsidRDefault="00670975" w:rsidP="00670975">
      <w:pPr>
        <w:spacing w:after="3" w:line="255" w:lineRule="auto"/>
        <w:ind w:right="270"/>
        <w:jc w:val="both"/>
        <w:rPr>
          <w:rFonts w:ascii="Calibri" w:eastAsia="Calibri" w:hAnsi="Calibri" w:cs="Calibri"/>
          <w:color w:val="1C2833"/>
          <w:sz w:val="28"/>
          <w:szCs w:val="28"/>
          <w:lang w:val="en-US" w:eastAsia="ru-RU"/>
        </w:rPr>
      </w:pPr>
    </w:p>
    <w:p w14:paraId="55B2DCD9" w14:textId="77777777" w:rsidR="00670975" w:rsidRPr="00A76ED4" w:rsidRDefault="00670975" w:rsidP="00670975">
      <w:pPr>
        <w:ind w:left="10" w:right="270" w:hanging="10"/>
        <w:jc w:val="both"/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</w:pPr>
      <w:r w:rsidRPr="00A76ED4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ru-RU"/>
        </w:rPr>
        <w:t xml:space="preserve">„Cu </w:t>
      </w:r>
      <w:proofErr w:type="spellStart"/>
      <w:r w:rsidRPr="00A76ED4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ru-RU"/>
        </w:rPr>
        <w:t>privire</w:t>
      </w:r>
      <w:proofErr w:type="spellEnd"/>
      <w:r w:rsidRPr="00A76ED4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ru-RU"/>
        </w:rPr>
        <w:t xml:space="preserve"> la </w:t>
      </w:r>
      <w:proofErr w:type="spellStart"/>
      <w:r w:rsidRPr="00A76ED4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ru-RU"/>
        </w:rPr>
        <w:t>amalgamarea</w:t>
      </w:r>
      <w:proofErr w:type="spellEnd"/>
      <w:r w:rsidRPr="00A76ED4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76ED4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ru-RU"/>
        </w:rPr>
        <w:t>voluntară</w:t>
      </w:r>
      <w:proofErr w:type="spellEnd"/>
      <w:r w:rsidRPr="00A76ED4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Pr="00A76ED4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ru-RU"/>
        </w:rPr>
        <w:t>unităților</w:t>
      </w:r>
      <w:proofErr w:type="spellEnd"/>
      <w:r w:rsidRPr="00A76ED4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76ED4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ru-RU"/>
        </w:rPr>
        <w:t>administrativ-teritoriale</w:t>
      </w:r>
      <w:proofErr w:type="spellEnd"/>
      <w:r w:rsidRPr="00A76ED4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76ED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>Climăuți</w:t>
      </w:r>
      <w:proofErr w:type="spellEnd"/>
      <w:r w:rsidRPr="00A76ED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 xml:space="preserve">, </w:t>
      </w:r>
      <w:proofErr w:type="spellStart"/>
      <w:r w:rsidRPr="00A76ED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>Cernoleuca</w:t>
      </w:r>
      <w:proofErr w:type="spellEnd"/>
      <w:r w:rsidRPr="00A76ED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 xml:space="preserve">, </w:t>
      </w:r>
      <w:proofErr w:type="spellStart"/>
      <w:r w:rsidRPr="00A76ED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>Corbu</w:t>
      </w:r>
      <w:proofErr w:type="spellEnd"/>
      <w:r w:rsidRPr="00A76ED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 xml:space="preserve">, Plop, </w:t>
      </w:r>
      <w:proofErr w:type="spellStart"/>
      <w:r w:rsidRPr="00A76ED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>Moșana</w:t>
      </w:r>
      <w:proofErr w:type="spellEnd"/>
      <w:r w:rsidRPr="00A76ED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A76ED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>și</w:t>
      </w:r>
      <w:proofErr w:type="spellEnd"/>
      <w:r w:rsidRPr="00A76ED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A76ED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>Briceni</w:t>
      </w:r>
      <w:proofErr w:type="spellEnd"/>
      <w:r w:rsidRPr="00A76ED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 xml:space="preserve"> din </w:t>
      </w:r>
      <w:proofErr w:type="spellStart"/>
      <w:r w:rsidRPr="00A76ED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>raionul</w:t>
      </w:r>
      <w:proofErr w:type="spellEnd"/>
      <w:r w:rsidRPr="00A76ED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A76ED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>Dondușeni</w:t>
      </w:r>
      <w:proofErr w:type="spellEnd"/>
      <w:r w:rsidRPr="00A76ED4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ru-RU"/>
        </w:rPr>
        <w:t xml:space="preserve">”  </w:t>
      </w:r>
    </w:p>
    <w:p w14:paraId="49CF60ED" w14:textId="77777777" w:rsidR="00670975" w:rsidRPr="00964494" w:rsidRDefault="00670975" w:rsidP="00670975">
      <w:pPr>
        <w:spacing w:after="37" w:line="259" w:lineRule="auto"/>
        <w:rPr>
          <w:rFonts w:ascii="Times New Roman" w:eastAsia="Calibri" w:hAnsi="Times New Roman"/>
          <w:color w:val="1C2833"/>
          <w:sz w:val="27"/>
          <w:szCs w:val="27"/>
          <w:lang w:val="en-US" w:eastAsia="ru-RU"/>
        </w:rPr>
      </w:pPr>
    </w:p>
    <w:p w14:paraId="33C63F36" w14:textId="77777777" w:rsidR="00670975" w:rsidRPr="00964494" w:rsidRDefault="00670975" w:rsidP="00670975">
      <w:pPr>
        <w:ind w:left="10" w:right="270" w:hanging="10"/>
        <w:jc w:val="both"/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</w:pPr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      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În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temeiul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art. 14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alin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. (2) lit. k</w:t>
      </w:r>
      <w:r w:rsidRPr="00964494">
        <w:rPr>
          <w:rFonts w:ascii="Times New Roman" w:eastAsia="Calibri" w:hAnsi="Times New Roman"/>
          <w:color w:val="1C2833"/>
          <w:sz w:val="28"/>
          <w:szCs w:val="28"/>
          <w:vertAlign w:val="superscript"/>
          <w:lang w:val="en-US" w:eastAsia="ru-RU"/>
        </w:rPr>
        <w:t>1</w:t>
      </w:r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) din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Legea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nr. 436/2006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privind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administrația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publică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locală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și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în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conformitate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cu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prevederile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art. 5, 6, 6</w:t>
      </w:r>
      <w:r w:rsidRPr="00964494">
        <w:rPr>
          <w:rFonts w:ascii="Times New Roman" w:eastAsia="Calibri" w:hAnsi="Times New Roman"/>
          <w:color w:val="1C2833"/>
          <w:sz w:val="28"/>
          <w:szCs w:val="28"/>
          <w:vertAlign w:val="superscript"/>
          <w:lang w:val="en-US" w:eastAsia="ru-RU"/>
        </w:rPr>
        <w:t>1</w:t>
      </w:r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, 8, 10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și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11 a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Legii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</w:p>
    <w:p w14:paraId="5773CFA9" w14:textId="77777777" w:rsidR="00670975" w:rsidRPr="00964494" w:rsidRDefault="00670975" w:rsidP="00670975">
      <w:pPr>
        <w:ind w:left="10" w:right="270" w:hanging="10"/>
        <w:jc w:val="both"/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</w:pPr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nr. 225/2023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privind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amalgamarea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voluntară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a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unităților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administrativ-teritoriale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și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a pct. 25, 39, 40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și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43 din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Metodologia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de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amalgamare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voluntară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a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unităților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administrativ-teritoriale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aprobată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prin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Hotărârea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Guvernului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nr. 925/2023, </w:t>
      </w:r>
      <w:proofErr w:type="spellStart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>autoritățile</w:t>
      </w:r>
      <w:proofErr w:type="spellEnd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>administrației</w:t>
      </w:r>
      <w:proofErr w:type="spellEnd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>publice</w:t>
      </w:r>
      <w:proofErr w:type="spellEnd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locale </w:t>
      </w:r>
      <w:proofErr w:type="spellStart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>participante</w:t>
      </w:r>
      <w:proofErr w:type="spellEnd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la </w:t>
      </w:r>
      <w:proofErr w:type="spellStart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>procesul</w:t>
      </w:r>
      <w:proofErr w:type="spellEnd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de </w:t>
      </w:r>
      <w:proofErr w:type="spellStart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>amalgamare</w:t>
      </w:r>
      <w:proofErr w:type="spellEnd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au </w:t>
      </w:r>
      <w:proofErr w:type="spellStart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>convenit</w:t>
      </w:r>
      <w:proofErr w:type="spellEnd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la </w:t>
      </w:r>
      <w:proofErr w:type="spellStart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>desemnarea</w:t>
      </w:r>
      <w:proofErr w:type="spellEnd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UAT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Cernoleuca</w:t>
      </w:r>
      <w:proofErr w:type="spellEnd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>drept</w:t>
      </w:r>
      <w:proofErr w:type="spellEnd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>centru</w:t>
      </w:r>
      <w:proofErr w:type="spellEnd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>administrativ</w:t>
      </w:r>
      <w:proofErr w:type="spellEnd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al </w:t>
      </w:r>
      <w:proofErr w:type="spellStart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>noii</w:t>
      </w:r>
      <w:proofErr w:type="spellEnd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>unități</w:t>
      </w:r>
      <w:proofErr w:type="spellEnd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>administrativ-teritoriale</w:t>
      </w:r>
      <w:proofErr w:type="spellEnd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cu </w:t>
      </w:r>
      <w:proofErr w:type="spellStart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>denumirea</w:t>
      </w:r>
      <w:proofErr w:type="spellEnd"/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964494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„</w:t>
      </w:r>
      <w:proofErr w:type="spellStart"/>
      <w:r w:rsidRPr="00964494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Valea</w:t>
      </w:r>
      <w:proofErr w:type="spellEnd"/>
      <w:r w:rsidRPr="00964494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Cuboltei</w:t>
      </w:r>
      <w:proofErr w:type="spellEnd"/>
      <w:r w:rsidRPr="00964494">
        <w:rPr>
          <w:rFonts w:ascii="Times New Roman" w:eastAsia="Times New Roman" w:hAnsi="Times New Roman"/>
          <w:b/>
          <w:bCs/>
          <w:sz w:val="28"/>
          <w:szCs w:val="28"/>
          <w:lang w:val="en-US" w:eastAsia="ru-RU"/>
        </w:rPr>
        <w:t>”</w:t>
      </w:r>
      <w:r w:rsidRPr="00964494">
        <w:rPr>
          <w:rFonts w:ascii="Times New Roman" w:eastAsia="Times New Roman" w:hAnsi="Times New Roman"/>
          <w:sz w:val="28"/>
          <w:szCs w:val="28"/>
          <w:lang w:val="en-US" w:eastAsia="ru-RU"/>
        </w:rPr>
        <w:t>,</w:t>
      </w:r>
    </w:p>
    <w:p w14:paraId="10F26675" w14:textId="77777777" w:rsidR="00670975" w:rsidRPr="00964494" w:rsidRDefault="00670975" w:rsidP="00670975">
      <w:pPr>
        <w:spacing w:after="34" w:line="255" w:lineRule="auto"/>
        <w:ind w:left="10" w:right="1" w:hanging="10"/>
        <w:jc w:val="both"/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</w:pPr>
      <w:proofErr w:type="spellStart"/>
      <w:r w:rsidRPr="00964494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ru-RU"/>
        </w:rPr>
        <w:t>Consiliul</w:t>
      </w:r>
      <w:proofErr w:type="spellEnd"/>
      <w:r w:rsidRPr="00964494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ru-RU"/>
        </w:rPr>
        <w:t xml:space="preserve"> local</w:t>
      </w:r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Climăuţi</w:t>
      </w:r>
      <w:proofErr w:type="spellEnd"/>
      <w:r w:rsidRPr="00964494">
        <w:rPr>
          <w:rFonts w:ascii="Times New Roman" w:eastAsia="Calibri" w:hAnsi="Times New Roman"/>
          <w:b/>
          <w:color w:val="000000"/>
          <w:sz w:val="28"/>
          <w:szCs w:val="28"/>
          <w:lang w:val="en-US" w:eastAsia="ru-RU"/>
        </w:rPr>
        <w:t xml:space="preserve"> </w:t>
      </w:r>
    </w:p>
    <w:p w14:paraId="3E5144BC" w14:textId="77777777" w:rsidR="00670975" w:rsidRPr="00964494" w:rsidRDefault="00670975" w:rsidP="00670975">
      <w:pPr>
        <w:spacing w:after="34" w:line="259" w:lineRule="auto"/>
        <w:ind w:left="176" w:right="165" w:hanging="10"/>
        <w:jc w:val="center"/>
        <w:rPr>
          <w:rFonts w:ascii="Times New Roman" w:eastAsia="Calibri" w:hAnsi="Times New Roman"/>
          <w:b/>
          <w:color w:val="000000"/>
          <w:sz w:val="28"/>
          <w:szCs w:val="28"/>
          <w:lang w:val="en-US" w:eastAsia="ru-RU"/>
        </w:rPr>
      </w:pPr>
      <w:r w:rsidRPr="00964494">
        <w:rPr>
          <w:rFonts w:ascii="Times New Roman" w:eastAsia="Calibri" w:hAnsi="Times New Roman"/>
          <w:b/>
          <w:color w:val="000000"/>
          <w:sz w:val="28"/>
          <w:szCs w:val="28"/>
          <w:lang w:val="en-US" w:eastAsia="ru-RU"/>
        </w:rPr>
        <w:t xml:space="preserve">DECIDE:  </w:t>
      </w:r>
    </w:p>
    <w:p w14:paraId="4EC6BCE8" w14:textId="77777777" w:rsidR="00670975" w:rsidRPr="00964494" w:rsidRDefault="00670975" w:rsidP="00670975">
      <w:pPr>
        <w:spacing w:after="34" w:line="259" w:lineRule="auto"/>
        <w:ind w:left="176" w:right="165" w:hanging="10"/>
        <w:jc w:val="center"/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</w:pPr>
    </w:p>
    <w:p w14:paraId="3949FD9A" w14:textId="77777777" w:rsidR="00670975" w:rsidRPr="00964494" w:rsidRDefault="00670975" w:rsidP="00670975">
      <w:pPr>
        <w:ind w:left="10" w:right="270" w:hanging="10"/>
        <w:jc w:val="both"/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</w:pPr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1. Se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aprobă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amalgamarea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voluntară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unităților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administrativ-teritoriale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Climăuți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,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Cernoleuca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,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Corbu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, Plop,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Moșana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și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Briceni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din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raionul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Dondușeni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.</w:t>
      </w:r>
    </w:p>
    <w:p w14:paraId="6692D74F" w14:textId="77777777" w:rsidR="00670975" w:rsidRPr="00964494" w:rsidRDefault="00670975" w:rsidP="00670975">
      <w:pPr>
        <w:spacing w:after="34" w:line="255" w:lineRule="auto"/>
        <w:ind w:left="10" w:right="2" w:hanging="10"/>
        <w:jc w:val="both"/>
        <w:rPr>
          <w:rFonts w:ascii="Times New Roman" w:eastAsia="Calibri" w:hAnsi="Times New Roman"/>
          <w:color w:val="1C2833"/>
          <w:lang w:val="en-US" w:eastAsia="ru-RU"/>
        </w:rPr>
      </w:pPr>
      <w:r w:rsidRPr="00964494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96449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>2.</w:t>
      </w:r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Se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aprobă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denumirea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unității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administrativ-teritoriale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amalgamate:</w:t>
      </w:r>
      <w:r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r w:rsidRPr="0096449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>„</w:t>
      </w:r>
      <w:proofErr w:type="spellStart"/>
      <w:r w:rsidRPr="0096449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>Valea</w:t>
      </w:r>
      <w:proofErr w:type="spellEnd"/>
      <w:r w:rsidRPr="0096449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>Cuboltei</w:t>
      </w:r>
      <w:proofErr w:type="spellEnd"/>
      <w:r w:rsidRPr="00964494">
        <w:rPr>
          <w:rFonts w:ascii="Times New Roman" w:eastAsia="Calibri" w:hAnsi="Times New Roman"/>
          <w:b/>
          <w:bCs/>
          <w:color w:val="1C2833"/>
          <w:sz w:val="28"/>
          <w:szCs w:val="28"/>
          <w:lang w:val="en-US" w:eastAsia="ru-RU"/>
        </w:rPr>
        <w:t>”</w:t>
      </w:r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.</w:t>
      </w:r>
    </w:p>
    <w:p w14:paraId="2A5ACDCA" w14:textId="77777777" w:rsidR="00670975" w:rsidRPr="00964494" w:rsidRDefault="00670975" w:rsidP="00670975">
      <w:pPr>
        <w:spacing w:after="34" w:line="255" w:lineRule="auto"/>
        <w:ind w:right="2"/>
        <w:jc w:val="both"/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</w:pPr>
      <w:r w:rsidRPr="00964494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ru-RU"/>
        </w:rPr>
        <w:t>3.</w:t>
      </w:r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Se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pune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în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sarcina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dnei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ru-RU"/>
        </w:rPr>
        <w:t>Chiriac</w:t>
      </w:r>
      <w:proofErr w:type="spellEnd"/>
      <w:r w:rsidRPr="00964494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ru-RU"/>
        </w:rPr>
        <w:t xml:space="preserve"> Mariana,</w:t>
      </w:r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primar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al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satului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Climăuți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transmiterea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deciziei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amalgamare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voluntară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și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documentele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aferente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aprobate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consiliul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local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către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Primăria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C</w:t>
      </w:r>
      <w:r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ernoleuca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selectată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în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calitate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centru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administrativ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al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unității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administrativ-teritoriale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amalgamate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pentru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consolidarea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dosarului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amalgamare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voluntară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.  </w:t>
      </w:r>
    </w:p>
    <w:p w14:paraId="78957AEC" w14:textId="77777777" w:rsidR="00670975" w:rsidRDefault="00670975" w:rsidP="00670975">
      <w:pPr>
        <w:spacing w:after="34" w:line="255" w:lineRule="auto"/>
        <w:ind w:left="10" w:right="2" w:hanging="10"/>
        <w:jc w:val="both"/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</w:pPr>
      <w:r w:rsidRPr="00964494">
        <w:rPr>
          <w:rFonts w:ascii="Times New Roman" w:eastAsia="Calibri" w:hAnsi="Times New Roman"/>
          <w:b/>
          <w:bCs/>
          <w:color w:val="000000"/>
          <w:sz w:val="28"/>
          <w:szCs w:val="28"/>
          <w:lang w:val="en-US" w:eastAsia="ru-RU"/>
        </w:rPr>
        <w:t>4.</w:t>
      </w:r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Prezenta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decizie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intră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în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vigoare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la data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includerii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în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Registrul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de stat al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actelor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locale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și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poate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fi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contestată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în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decurs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de 30 de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zile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de la data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comunicării</w:t>
      </w:r>
      <w:proofErr w:type="spellEnd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 xml:space="preserve"> la </w:t>
      </w:r>
      <w:proofErr w:type="spellStart"/>
      <w:r w:rsidRPr="00964494">
        <w:rPr>
          <w:rFonts w:ascii="Times New Roman" w:eastAsia="Calibri" w:hAnsi="Times New Roman"/>
          <w:color w:val="000000"/>
          <w:sz w:val="28"/>
          <w:szCs w:val="28"/>
          <w:lang w:val="en-US" w:eastAsia="ru-RU"/>
        </w:rPr>
        <w:t>Judecătoria</w:t>
      </w:r>
      <w:proofErr w:type="spellEnd"/>
      <w:r w:rsidRPr="00964494">
        <w:rPr>
          <w:rFonts w:ascii="Calibri" w:eastAsia="Calibri" w:hAnsi="Calibri" w:cs="Calibri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Drochia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,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sediul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Dondușeni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(or.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Dondușeni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, str. 31 August 19),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în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conformitate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cu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prevederile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Codului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Administrativ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al </w:t>
      </w:r>
      <w:proofErr w:type="spellStart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>Republicii</w:t>
      </w:r>
      <w:proofErr w:type="spellEnd"/>
      <w:r w:rsidRPr="00964494"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  <w:t xml:space="preserve"> Moldova.</w:t>
      </w:r>
    </w:p>
    <w:p w14:paraId="1999A6F3" w14:textId="77777777" w:rsidR="00670975" w:rsidRPr="008E6EF2" w:rsidRDefault="00670975" w:rsidP="00670975">
      <w:pPr>
        <w:spacing w:after="34" w:line="255" w:lineRule="auto"/>
        <w:ind w:left="10" w:right="2" w:hanging="10"/>
        <w:jc w:val="both"/>
        <w:rPr>
          <w:rFonts w:ascii="Times New Roman" w:eastAsia="Calibri" w:hAnsi="Times New Roman"/>
          <w:color w:val="1C2833"/>
          <w:sz w:val="28"/>
          <w:szCs w:val="28"/>
          <w:lang w:val="en-US" w:eastAsia="ru-RU"/>
        </w:rPr>
      </w:pPr>
    </w:p>
    <w:p w14:paraId="36A66B74" w14:textId="77777777" w:rsidR="00670975" w:rsidRDefault="00670975" w:rsidP="00670975">
      <w:pPr>
        <w:rPr>
          <w:rFonts w:ascii="Times New Roman" w:eastAsia="Calibri" w:hAnsi="Times New Roman"/>
          <w:color w:val="1C2833"/>
          <w:lang w:val="en-US" w:eastAsia="ru-RU"/>
        </w:rPr>
      </w:pPr>
    </w:p>
    <w:p w14:paraId="09A990CB" w14:textId="77777777" w:rsidR="00670975" w:rsidRDefault="00670975" w:rsidP="00670975">
      <w:pPr>
        <w:tabs>
          <w:tab w:val="left" w:pos="3165"/>
        </w:tabs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</w:pPr>
      <w:r w:rsidRPr="00A73906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 xml:space="preserve">Secretar al Consiliului local </w:t>
      </w:r>
      <w:r w:rsidRPr="00A73906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ab/>
        <w:t xml:space="preserve">                                           </w:t>
      </w:r>
      <w:proofErr w:type="spellStart"/>
      <w:r w:rsidRPr="00A73906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>Ira</w:t>
      </w:r>
      <w:proofErr w:type="spellEnd"/>
      <w:r w:rsidRPr="00A73906"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  <w:t xml:space="preserve"> IVANIȚA</w:t>
      </w:r>
    </w:p>
    <w:p w14:paraId="4924670E" w14:textId="77777777" w:rsidR="00670975" w:rsidRDefault="00670975" w:rsidP="00670975">
      <w:pPr>
        <w:tabs>
          <w:tab w:val="left" w:pos="3165"/>
        </w:tabs>
        <w:rPr>
          <w:rFonts w:ascii="Times New Roman" w:eastAsia="Times New Roman" w:hAnsi="Times New Roman"/>
          <w:color w:val="000000"/>
          <w:sz w:val="28"/>
          <w:szCs w:val="28"/>
          <w:lang w:val="ro-RO" w:eastAsia="ru-RU"/>
        </w:rPr>
      </w:pPr>
    </w:p>
    <w:p w14:paraId="54C510B4" w14:textId="77777777" w:rsidR="00596EBB" w:rsidRPr="00670975" w:rsidRDefault="00596EBB">
      <w:pPr>
        <w:rPr>
          <w:lang w:val="en-US"/>
        </w:rPr>
      </w:pPr>
    </w:p>
    <w:sectPr w:rsidR="00596EBB" w:rsidRPr="00670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975"/>
    <w:rsid w:val="00596EBB"/>
    <w:rsid w:val="00670975"/>
    <w:rsid w:val="00B8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C2BCD"/>
  <w15:chartTrackingRefBased/>
  <w15:docId w15:val="{DAD78CD2-8CD6-4317-97CD-353F6428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975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limauti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google.md/images?q=tbn:Z3Z4wAcqg3Ca7M::ionsurdu.files.wordpress.com/2008/02/stema_md.jp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google.md/imgres?imgurl=http://ionsurdu.files.wordpress.com/2008/02/stema_md.jpg&amp;imgrefurl=http://ionsurdu.wordpress.com/2008/02/24/143/&amp;h=282&amp;w=229&amp;sz=11&amp;tbnid=Z3Z4wAcqg3Ca7M::&amp;tbnh=114&amp;tbnw=93&amp;prev=/images?q%3Dstema%2Bmoldovei&amp;hl=ru&amp;usg=__RnE9DUwIP0OS0Mhe__RfrfmHJ-Q=&amp;ei=sRylSdqVOsO4-Qbt8ZCNBQ&amp;sa=X&amp;oi=image_result&amp;resnum=4&amp;ct=image&amp;cd=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Ivanita</dc:creator>
  <cp:keywords/>
  <dc:description/>
  <cp:lastModifiedBy>Irina Ivanita</cp:lastModifiedBy>
  <cp:revision>1</cp:revision>
  <dcterms:created xsi:type="dcterms:W3CDTF">2026-08-26T08:47:00Z</dcterms:created>
  <dcterms:modified xsi:type="dcterms:W3CDTF">2026-08-26T08:48:00Z</dcterms:modified>
</cp:coreProperties>
</file>