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E00" w:rsidRPr="00CD2319" w:rsidRDefault="006F0E00" w:rsidP="006F0E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6F0E00" w:rsidRPr="00CD2319" w:rsidRDefault="006F0E00" w:rsidP="006F0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6F0E00" w:rsidRPr="00CD2319" w:rsidRDefault="006F0E00" w:rsidP="006F0E00">
      <w:pPr>
        <w:tabs>
          <w:tab w:val="left" w:pos="884"/>
          <w:tab w:val="left" w:pos="1196"/>
          <w:tab w:val="left" w:pos="3686"/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                                     </w:t>
      </w:r>
      <w:proofErr w:type="gramStart"/>
      <w:r w:rsidRPr="00CD231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NOTĂ  DE</w:t>
      </w:r>
      <w:proofErr w:type="gramEnd"/>
      <w:r w:rsidRPr="00CD231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FUNDAMENTARE</w:t>
      </w:r>
    </w:p>
    <w:p w:rsidR="006F0E00" w:rsidRPr="00CD2319" w:rsidRDefault="006F0E00" w:rsidP="006F0E0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0F1CD3" w:rsidRPr="00941855" w:rsidRDefault="006F0E00" w:rsidP="000F1CD3">
      <w:pPr>
        <w:spacing w:line="276" w:lineRule="auto"/>
        <w:jc w:val="both"/>
        <w:rPr>
          <w:rFonts w:ascii="Times New Roman" w:eastAsia="Onest" w:hAnsi="Times New Roman" w:cs="Times New Roman"/>
          <w:b/>
          <w:bCs/>
          <w:sz w:val="28"/>
          <w:szCs w:val="28"/>
          <w:lang w:val="ro-RO"/>
        </w:rPr>
      </w:pPr>
      <w:r w:rsidRPr="00CD2319">
        <w:rPr>
          <w:rFonts w:ascii="Times New Roman" w:eastAsia="Times New Roman" w:hAnsi="Times New Roman" w:cs="Times New Roman"/>
          <w:b/>
          <w:sz w:val="28"/>
          <w:szCs w:val="28"/>
          <w:lang w:val="en-US" w:eastAsia="en-GB"/>
        </w:rPr>
        <w:t xml:space="preserve">La </w:t>
      </w:r>
      <w:proofErr w:type="spellStart"/>
      <w:r w:rsidRPr="00CD2319">
        <w:rPr>
          <w:rFonts w:ascii="Times New Roman" w:eastAsia="Times New Roman" w:hAnsi="Times New Roman" w:cs="Times New Roman"/>
          <w:b/>
          <w:sz w:val="28"/>
          <w:szCs w:val="28"/>
          <w:lang w:val="en-US" w:eastAsia="en-GB"/>
        </w:rPr>
        <w:t>proectul</w:t>
      </w:r>
      <w:proofErr w:type="spellEnd"/>
      <w:r w:rsidRPr="00CD2319">
        <w:rPr>
          <w:rFonts w:ascii="Times New Roman" w:eastAsia="Times New Roman" w:hAnsi="Times New Roman" w:cs="Times New Roman"/>
          <w:b/>
          <w:sz w:val="28"/>
          <w:szCs w:val="28"/>
          <w:lang w:val="en-US" w:eastAsia="en-GB"/>
        </w:rPr>
        <w:t xml:space="preserve"> de </w:t>
      </w:r>
      <w:proofErr w:type="spellStart"/>
      <w:r w:rsidRPr="00941855">
        <w:rPr>
          <w:rFonts w:ascii="Times New Roman" w:eastAsia="Times New Roman" w:hAnsi="Times New Roman" w:cs="Times New Roman"/>
          <w:b/>
          <w:sz w:val="28"/>
          <w:szCs w:val="28"/>
          <w:lang w:val="en-US" w:eastAsia="en-GB"/>
        </w:rPr>
        <w:t>decizie</w:t>
      </w:r>
      <w:proofErr w:type="spellEnd"/>
      <w:r w:rsidRPr="00941855">
        <w:rPr>
          <w:rFonts w:ascii="Times New Roman" w:eastAsia="Times New Roman" w:hAnsi="Times New Roman" w:cs="Times New Roman"/>
          <w:b/>
          <w:iCs/>
          <w:sz w:val="28"/>
          <w:szCs w:val="28"/>
          <w:lang w:val="ro-MD" w:eastAsia="en-GB"/>
        </w:rPr>
        <w:t>:</w:t>
      </w:r>
      <w:r w:rsidR="000F1CD3" w:rsidRPr="00941855">
        <w:rPr>
          <w:rFonts w:ascii="Times New Roman" w:eastAsia="Onest" w:hAnsi="Times New Roman" w:cs="Times New Roman"/>
          <w:sz w:val="28"/>
          <w:szCs w:val="28"/>
          <w:lang w:val="ro-RO"/>
        </w:rPr>
        <w:t xml:space="preserve"> „</w:t>
      </w:r>
      <w:r w:rsidR="000F1CD3" w:rsidRPr="00941855">
        <w:rPr>
          <w:rFonts w:ascii="Times New Roman" w:eastAsia="Onest" w:hAnsi="Times New Roman" w:cs="Times New Roman"/>
          <w:b/>
          <w:bCs/>
          <w:sz w:val="28"/>
          <w:szCs w:val="28"/>
          <w:lang w:val="ro-RO"/>
        </w:rPr>
        <w:t>Cu privire la amalgamarea voluntară a unităț</w:t>
      </w:r>
      <w:r w:rsidR="00941855" w:rsidRPr="00941855">
        <w:rPr>
          <w:rFonts w:ascii="Times New Roman" w:eastAsia="Onest" w:hAnsi="Times New Roman" w:cs="Times New Roman"/>
          <w:b/>
          <w:bCs/>
          <w:sz w:val="28"/>
          <w:szCs w:val="28"/>
          <w:lang w:val="ro-RO"/>
        </w:rPr>
        <w:t xml:space="preserve">ilor administrativ-teritoriale </w:t>
      </w:r>
      <w:r w:rsidR="000F1CD3" w:rsidRPr="00941855">
        <w:rPr>
          <w:rFonts w:ascii="Times New Roman" w:eastAsia="Onest" w:hAnsi="Times New Roman" w:cs="Times New Roman"/>
          <w:b/>
          <w:bCs/>
          <w:sz w:val="28"/>
          <w:szCs w:val="28"/>
          <w:lang w:val="ro-RO"/>
        </w:rPr>
        <w:t>s</w:t>
      </w:r>
      <w:r w:rsidR="00941855" w:rsidRPr="00941855">
        <w:rPr>
          <w:rFonts w:ascii="Times New Roman" w:eastAsia="Onest" w:hAnsi="Times New Roman" w:cs="Times New Roman"/>
          <w:b/>
          <w:bCs/>
          <w:sz w:val="28"/>
          <w:szCs w:val="28"/>
          <w:lang w:val="ro-RO"/>
        </w:rPr>
        <w:t>atul Maramonovca, satul Mîndîc, comuna Șalvirii Vechi”</w:t>
      </w:r>
      <w:bookmarkStart w:id="0" w:name="_GoBack"/>
      <w:bookmarkEnd w:id="0"/>
    </w:p>
    <w:p w:rsidR="006F0E00" w:rsidRPr="00CD2319" w:rsidRDefault="006F0E00" w:rsidP="006F0E00">
      <w:pPr>
        <w:spacing w:after="0" w:line="240" w:lineRule="auto"/>
        <w:ind w:left="720" w:hanging="720"/>
        <w:textAlignment w:val="baseline"/>
        <w:rPr>
          <w:rFonts w:ascii="Times New Roman" w:eastAsiaTheme="majorEastAsia" w:hAnsi="Times New Roman" w:cs="Times New Roman"/>
          <w:b/>
          <w:bCs/>
          <w:i/>
          <w:iCs/>
          <w:sz w:val="26"/>
          <w:szCs w:val="26"/>
          <w:lang w:val="ro-RO" w:eastAsia="en-GB"/>
        </w:rPr>
      </w:pPr>
    </w:p>
    <w:p w:rsidR="006F0E00" w:rsidRPr="000F1CD3" w:rsidRDefault="006F0E00" w:rsidP="000F1CD3">
      <w:pPr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 w:eastAsia="en-GB"/>
        </w:rPr>
      </w:pPr>
      <w:r w:rsidRPr="00CD2319"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 xml:space="preserve">  </w:t>
      </w:r>
      <w:r w:rsidRPr="00DB09FF">
        <w:rPr>
          <w:rFonts w:ascii="Times New Roman" w:hAnsi="Times New Roman" w:cs="Times New Roman"/>
          <w:b/>
          <w:sz w:val="28"/>
          <w:szCs w:val="28"/>
          <w:lang w:val="ro-MD"/>
        </w:rPr>
        <w:t xml:space="preserve">Denumirea sau autorului şi, după caz, </w:t>
      </w:r>
      <w:r w:rsidR="00941855">
        <w:rPr>
          <w:rFonts w:ascii="Times New Roman" w:hAnsi="Times New Roman" w:cs="Times New Roman"/>
          <w:b/>
          <w:sz w:val="28"/>
          <w:szCs w:val="28"/>
          <w:lang w:val="ro-MD"/>
        </w:rPr>
        <w:t xml:space="preserve">a participanţilor la elaborarea </w:t>
      </w:r>
      <w:r w:rsidRPr="00DB09FF">
        <w:rPr>
          <w:rFonts w:ascii="Times New Roman" w:hAnsi="Times New Roman" w:cs="Times New Roman"/>
          <w:b/>
          <w:sz w:val="28"/>
          <w:szCs w:val="28"/>
          <w:lang w:val="ro-MD"/>
        </w:rPr>
        <w:t>proiectului actului  normativ</w:t>
      </w:r>
    </w:p>
    <w:p w:rsidR="004625AC" w:rsidRDefault="006F0E00" w:rsidP="00941855">
      <w:pPr>
        <w:jc w:val="both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DB09FF">
        <w:rPr>
          <w:rFonts w:ascii="Times New Roman" w:hAnsi="Times New Roman" w:cs="Times New Roman"/>
          <w:sz w:val="28"/>
          <w:szCs w:val="28"/>
          <w:lang w:val="ro-MD"/>
        </w:rPr>
        <w:t>Prim</w:t>
      </w:r>
      <w:r>
        <w:rPr>
          <w:rFonts w:ascii="Times New Roman" w:hAnsi="Times New Roman" w:cs="Times New Roman"/>
          <w:sz w:val="28"/>
          <w:szCs w:val="28"/>
          <w:lang w:val="ro-MD"/>
        </w:rPr>
        <w:t>arul satului,</w:t>
      </w:r>
      <w:r w:rsidR="00941855">
        <w:rPr>
          <w:rFonts w:ascii="Times New Roman" w:hAnsi="Times New Roman" w:cs="Times New Roman"/>
          <w:sz w:val="28"/>
          <w:szCs w:val="28"/>
          <w:lang w:val="ro-MD"/>
        </w:rPr>
        <w:t xml:space="preserve"> membrii grupului de lucru</w:t>
      </w:r>
      <w:r w:rsidR="004625AC">
        <w:rPr>
          <w:rFonts w:ascii="Times New Roman" w:hAnsi="Times New Roman" w:cs="Times New Roman"/>
          <w:sz w:val="28"/>
          <w:szCs w:val="28"/>
          <w:lang w:val="ro-MD"/>
        </w:rPr>
        <w:t xml:space="preserve"> comun constituit pentru coordonarea procesului de amalgamare voluntară a UAT:</w:t>
      </w:r>
      <w:r w:rsidR="00941855">
        <w:rPr>
          <w:rFonts w:ascii="Times New Roman" w:hAnsi="Times New Roman" w:cs="Times New Roman"/>
          <w:sz w:val="28"/>
          <w:szCs w:val="28"/>
          <w:lang w:val="ro-MD"/>
        </w:rPr>
        <w:t xml:space="preserve"> Maramonovca, Mîndîc, Șalvirii Vechi</w:t>
      </w:r>
    </w:p>
    <w:p w:rsidR="006F0E00" w:rsidRPr="004625AC" w:rsidRDefault="006F0E00" w:rsidP="00941855">
      <w:pPr>
        <w:spacing w:after="0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CD2319">
        <w:rPr>
          <w:rFonts w:ascii="Times New Roman" w:eastAsia="Times New Roman" w:hAnsi="Times New Roman" w:cs="Times New Roman"/>
          <w:b/>
          <w:sz w:val="28"/>
          <w:szCs w:val="28"/>
          <w:lang w:val="ro-MD" w:eastAsia="ru-RU"/>
        </w:rPr>
        <w:t>Condiţiile ce au impus elaborarea proiectului de act normativ şi finalităţile urmărite</w:t>
      </w:r>
    </w:p>
    <w:p w:rsidR="006F0E00" w:rsidRPr="00941855" w:rsidRDefault="004625AC" w:rsidP="0094185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4625AC">
        <w:rPr>
          <w:rFonts w:ascii="Times New Roman" w:eastAsia="Times New Roman" w:hAnsi="Times New Roman" w:cs="Times New Roman"/>
          <w:sz w:val="28"/>
          <w:szCs w:val="28"/>
          <w:lang w:val="ro-MD" w:eastAsia="ru-RU"/>
        </w:rPr>
        <w:t xml:space="preserve">Proiectul de decizie este elaborat în conformitate cu prevederile  </w:t>
      </w:r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art.14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alin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.(2) </w:t>
      </w:r>
      <w:proofErr w:type="spellStart"/>
      <w:proofErr w:type="gramStart"/>
      <w:r w:rsidRPr="004625AC">
        <w:rPr>
          <w:rFonts w:ascii="Times New Roman" w:hAnsi="Times New Roman" w:cs="Times New Roman"/>
          <w:sz w:val="28"/>
          <w:szCs w:val="28"/>
          <w:lang w:val="en-US"/>
        </w:rPr>
        <w:t>lit.k</w:t>
      </w:r>
      <w:proofErr w:type="spellEnd"/>
      <w:proofErr w:type="gram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) din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nr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. 436/2006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administrația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publică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locală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conformitate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prevederile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 art.8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 11 a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 nr.225 din 31.07.2023 cu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privire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amalgamarea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voluntară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unităților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administrativ-teritoriale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 pct. 25, 39, 40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 43 din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Metodologia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amalgamare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voluntară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unităților</w:t>
      </w:r>
      <w:proofErr w:type="spellEnd"/>
      <w:r w:rsidRPr="004625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625AC">
        <w:rPr>
          <w:rFonts w:ascii="Times New Roman" w:hAnsi="Times New Roman" w:cs="Times New Roman"/>
          <w:sz w:val="28"/>
          <w:szCs w:val="28"/>
          <w:lang w:val="en-US"/>
        </w:rPr>
        <w:t>administrat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deciziile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UAT</w:t>
      </w:r>
      <w:r w:rsidR="0017628D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17628D" w:rsidRPr="0017628D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941855">
        <w:rPr>
          <w:rFonts w:ascii="Times New Roman" w:hAnsi="Times New Roman" w:cs="Times New Roman"/>
          <w:sz w:val="28"/>
          <w:szCs w:val="28"/>
          <w:lang w:val="ro-MD"/>
        </w:rPr>
        <w:t>Maramonovca, Mîndîc, Șalvirii Vechi</w:t>
      </w:r>
      <w:r w:rsidR="00941855">
        <w:rPr>
          <w:rFonts w:ascii="Times New Roman" w:hAnsi="Times New Roman" w:cs="Times New Roman"/>
          <w:b/>
          <w:sz w:val="28"/>
          <w:szCs w:val="28"/>
          <w:lang w:val="ro-MD"/>
        </w:rPr>
        <w:t>.</w:t>
      </w:r>
    </w:p>
    <w:p w:rsidR="0017628D" w:rsidRPr="00941855" w:rsidRDefault="006F0E00" w:rsidP="006F0E00">
      <w:pPr>
        <w:tabs>
          <w:tab w:val="left" w:pos="884"/>
          <w:tab w:val="left" w:pos="11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D2319">
        <w:rPr>
          <w:rFonts w:ascii="Times New Roman" w:eastAsia="Times New Roman" w:hAnsi="Times New Roman" w:cs="Times New Roman"/>
          <w:b/>
          <w:sz w:val="28"/>
          <w:szCs w:val="28"/>
          <w:lang w:val="ro-MD" w:eastAsia="ru-RU"/>
        </w:rPr>
        <w:t xml:space="preserve">Obiectivele urmărite și soluțiile propuse </w:t>
      </w:r>
      <w:r w:rsidRPr="00CD23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3053DB" w:rsidRPr="00941855" w:rsidRDefault="0017628D" w:rsidP="00941855">
      <w:pPr>
        <w:jc w:val="both"/>
        <w:rPr>
          <w:rFonts w:ascii="Times New Roman" w:hAnsi="Times New Roman" w:cs="Times New Roman"/>
          <w:b/>
          <w:sz w:val="28"/>
          <w:szCs w:val="28"/>
          <w:lang w:val="ro-MD"/>
        </w:rPr>
      </w:pP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Pricipalele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prevederi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proiectului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decizie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„Cu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privire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amalgamarea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voluntară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unităților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administrativ-teritoriale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41855">
        <w:rPr>
          <w:rFonts w:ascii="Times New Roman" w:hAnsi="Times New Roman" w:cs="Times New Roman"/>
          <w:sz w:val="28"/>
          <w:szCs w:val="28"/>
          <w:lang w:val="en-US"/>
        </w:rPr>
        <w:t>satul</w:t>
      </w:r>
      <w:proofErr w:type="spellEnd"/>
      <w:r w:rsidR="009418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1855">
        <w:rPr>
          <w:rFonts w:ascii="Times New Roman" w:hAnsi="Times New Roman" w:cs="Times New Roman"/>
          <w:sz w:val="28"/>
          <w:szCs w:val="28"/>
          <w:lang w:val="ro-MD"/>
        </w:rPr>
        <w:t xml:space="preserve">Maramonovca, </w:t>
      </w:r>
      <w:r w:rsidR="00941855">
        <w:rPr>
          <w:rFonts w:ascii="Times New Roman" w:hAnsi="Times New Roman" w:cs="Times New Roman"/>
          <w:sz w:val="28"/>
          <w:szCs w:val="28"/>
          <w:lang w:val="ro-MD"/>
        </w:rPr>
        <w:t xml:space="preserve">satul </w:t>
      </w:r>
      <w:r w:rsidR="00941855">
        <w:rPr>
          <w:rFonts w:ascii="Times New Roman" w:hAnsi="Times New Roman" w:cs="Times New Roman"/>
          <w:sz w:val="28"/>
          <w:szCs w:val="28"/>
          <w:lang w:val="ro-MD"/>
        </w:rPr>
        <w:t xml:space="preserve">Mîndîc, </w:t>
      </w:r>
      <w:r w:rsidR="00941855">
        <w:rPr>
          <w:rFonts w:ascii="Times New Roman" w:hAnsi="Times New Roman" w:cs="Times New Roman"/>
          <w:sz w:val="28"/>
          <w:szCs w:val="28"/>
          <w:lang w:val="ro-MD"/>
        </w:rPr>
        <w:t xml:space="preserve">comuna </w:t>
      </w:r>
      <w:r w:rsidR="00941855">
        <w:rPr>
          <w:rFonts w:ascii="Times New Roman" w:hAnsi="Times New Roman" w:cs="Times New Roman"/>
          <w:sz w:val="28"/>
          <w:szCs w:val="28"/>
          <w:lang w:val="ro-MD"/>
        </w:rPr>
        <w:t>Șalvirii Vechi</w:t>
      </w:r>
      <w:r w:rsidR="00941855">
        <w:rPr>
          <w:rFonts w:ascii="Times New Roman" w:hAnsi="Times New Roman" w:cs="Times New Roman"/>
          <w:b/>
          <w:sz w:val="28"/>
          <w:szCs w:val="28"/>
          <w:lang w:val="ro-MD"/>
        </w:rPr>
        <w:t>”</w:t>
      </w:r>
      <w:r w:rsidRPr="003053DB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are ca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obiectiv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bază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aprobarea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amalgamării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voluntare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următoarelor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UAT: </w:t>
      </w:r>
      <w:r w:rsidR="00941855">
        <w:rPr>
          <w:rFonts w:ascii="Times New Roman" w:hAnsi="Times New Roman" w:cs="Times New Roman"/>
          <w:sz w:val="28"/>
          <w:szCs w:val="28"/>
          <w:lang w:val="ro-MD"/>
        </w:rPr>
        <w:t>Maramonovca, Mîndîc, Șalvirii Vechi</w:t>
      </w:r>
      <w:r w:rsidR="00941855">
        <w:rPr>
          <w:rFonts w:ascii="Times New Roman" w:hAnsi="Times New Roman" w:cs="Times New Roman"/>
          <w:sz w:val="28"/>
          <w:szCs w:val="28"/>
          <w:lang w:val="ro-MD"/>
        </w:rPr>
        <w:t xml:space="preserve">,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construi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primărie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puternică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capabilă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dezvolte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toate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aceste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localități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absoarbă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fonduri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implementarea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proiectelor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053DB">
        <w:rPr>
          <w:rFonts w:ascii="Times New Roman" w:hAnsi="Times New Roman" w:cs="Times New Roman"/>
          <w:sz w:val="28"/>
          <w:szCs w:val="28"/>
          <w:lang w:val="en-US"/>
        </w:rPr>
        <w:t>dezvoltare</w:t>
      </w:r>
      <w:proofErr w:type="spellEnd"/>
      <w:r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proofErr w:type="spellStart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>infrastructurii</w:t>
      </w:r>
      <w:proofErr w:type="spellEnd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>Extinderea</w:t>
      </w:r>
      <w:proofErr w:type="spellEnd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>rețelei</w:t>
      </w:r>
      <w:proofErr w:type="spellEnd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1855">
        <w:rPr>
          <w:rFonts w:ascii="Times New Roman" w:hAnsi="Times New Roman" w:cs="Times New Roman"/>
          <w:sz w:val="28"/>
          <w:szCs w:val="28"/>
          <w:lang w:val="en-US"/>
        </w:rPr>
        <w:t xml:space="preserve">de </w:t>
      </w:r>
      <w:proofErr w:type="spellStart"/>
      <w:r w:rsidR="00941855">
        <w:rPr>
          <w:rFonts w:ascii="Times New Roman" w:hAnsi="Times New Roman" w:cs="Times New Roman"/>
          <w:sz w:val="28"/>
          <w:szCs w:val="28"/>
          <w:lang w:val="en-US"/>
        </w:rPr>
        <w:t>apă</w:t>
      </w:r>
      <w:proofErr w:type="spellEnd"/>
      <w:r w:rsidR="009418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41855">
        <w:rPr>
          <w:rFonts w:ascii="Times New Roman" w:hAnsi="Times New Roman" w:cs="Times New Roman"/>
          <w:sz w:val="28"/>
          <w:szCs w:val="28"/>
          <w:lang w:val="en-US"/>
        </w:rPr>
        <w:t>potabilă</w:t>
      </w:r>
      <w:proofErr w:type="spellEnd"/>
      <w:r w:rsidR="009418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41855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9418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41855">
        <w:rPr>
          <w:rFonts w:ascii="Times New Roman" w:hAnsi="Times New Roman" w:cs="Times New Roman"/>
          <w:sz w:val="28"/>
          <w:szCs w:val="28"/>
          <w:lang w:val="en-US"/>
        </w:rPr>
        <w:t>canalizare</w:t>
      </w:r>
      <w:proofErr w:type="spellEnd"/>
      <w:r w:rsidR="0094185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94185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>eabilitarea</w:t>
      </w:r>
      <w:proofErr w:type="spellEnd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>drumurilor</w:t>
      </w:r>
      <w:proofErr w:type="spellEnd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>infrastructurii</w:t>
      </w:r>
      <w:proofErr w:type="spellEnd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>rutiere</w:t>
      </w:r>
      <w:proofErr w:type="spellEnd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053DB">
        <w:rPr>
          <w:rFonts w:ascii="Times New Roman" w:hAnsi="Times New Roman" w:cs="Times New Roman"/>
          <w:sz w:val="28"/>
          <w:szCs w:val="28"/>
          <w:lang w:val="en-US"/>
        </w:rPr>
        <w:t>Gestionarea</w:t>
      </w:r>
      <w:proofErr w:type="spellEnd"/>
      <w:r w:rsid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53DB">
        <w:rPr>
          <w:rFonts w:ascii="Times New Roman" w:hAnsi="Times New Roman" w:cs="Times New Roman"/>
          <w:sz w:val="28"/>
          <w:szCs w:val="28"/>
          <w:lang w:val="en-US"/>
        </w:rPr>
        <w:t>deșeurilor</w:t>
      </w:r>
      <w:proofErr w:type="spellEnd"/>
      <w:r w:rsid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53DB">
        <w:rPr>
          <w:rFonts w:ascii="Times New Roman" w:hAnsi="Times New Roman" w:cs="Times New Roman"/>
          <w:sz w:val="28"/>
          <w:szCs w:val="28"/>
          <w:lang w:val="en-US"/>
        </w:rPr>
        <w:t>solide</w:t>
      </w:r>
      <w:proofErr w:type="spellEnd"/>
      <w:r w:rsidR="003053D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418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53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>luminat</w:t>
      </w:r>
      <w:proofErr w:type="spellEnd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>stradal</w:t>
      </w:r>
      <w:proofErr w:type="spellEnd"/>
      <w:r w:rsidR="00941855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3053DB" w:rsidRPr="003053DB">
        <w:rPr>
          <w:lang w:val="en-US"/>
        </w:rPr>
        <w:t xml:space="preserve"> </w:t>
      </w:r>
      <w:proofErr w:type="spellStart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>diversificarea</w:t>
      </w:r>
      <w:proofErr w:type="spellEnd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>serviciilor</w:t>
      </w:r>
      <w:proofErr w:type="spellEnd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>calitate</w:t>
      </w:r>
      <w:proofErr w:type="spellEnd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>prestate</w:t>
      </w:r>
      <w:proofErr w:type="spellEnd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>populației</w:t>
      </w:r>
      <w:proofErr w:type="spellEnd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>atragerea</w:t>
      </w:r>
      <w:proofErr w:type="spellEnd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>investitorilor</w:t>
      </w:r>
      <w:proofErr w:type="spellEnd"/>
      <w:r w:rsidR="003053DB" w:rsidRPr="003053D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F0E00" w:rsidRPr="000F1CD3" w:rsidRDefault="006F0E00" w:rsidP="006F0E00">
      <w:pPr>
        <w:tabs>
          <w:tab w:val="left" w:pos="884"/>
          <w:tab w:val="left" w:pos="11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0F1CD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Impactul</w:t>
      </w:r>
      <w:proofErr w:type="spellEnd"/>
      <w:r w:rsidRPr="000F1CD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0F1CD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proiectului</w:t>
      </w:r>
      <w:proofErr w:type="spellEnd"/>
    </w:p>
    <w:p w:rsidR="006F0E00" w:rsidRPr="00941855" w:rsidRDefault="000F1CD3" w:rsidP="006F0E00">
      <w:pPr>
        <w:tabs>
          <w:tab w:val="left" w:pos="884"/>
          <w:tab w:val="left" w:pos="11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941855">
        <w:rPr>
          <w:rFonts w:ascii="Times New Roman" w:hAnsi="Times New Roman" w:cs="Times New Roman"/>
          <w:sz w:val="28"/>
          <w:szCs w:val="28"/>
          <w:lang w:val="en-US"/>
        </w:rPr>
        <w:t>Implementarea</w:t>
      </w:r>
      <w:proofErr w:type="spellEnd"/>
      <w:r w:rsidRPr="009418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41855">
        <w:rPr>
          <w:rFonts w:ascii="Times New Roman" w:hAnsi="Times New Roman" w:cs="Times New Roman"/>
          <w:sz w:val="28"/>
          <w:szCs w:val="28"/>
          <w:lang w:val="en-US"/>
        </w:rPr>
        <w:t>prevederilor</w:t>
      </w:r>
      <w:proofErr w:type="spellEnd"/>
      <w:r w:rsidRPr="009418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41855">
        <w:rPr>
          <w:rFonts w:ascii="Times New Roman" w:hAnsi="Times New Roman" w:cs="Times New Roman"/>
          <w:sz w:val="28"/>
          <w:szCs w:val="28"/>
          <w:lang w:val="en-US"/>
        </w:rPr>
        <w:t>proiectului</w:t>
      </w:r>
      <w:proofErr w:type="spellEnd"/>
      <w:r w:rsidRPr="00941855">
        <w:rPr>
          <w:rFonts w:ascii="Times New Roman" w:hAnsi="Times New Roman" w:cs="Times New Roman"/>
          <w:sz w:val="28"/>
          <w:szCs w:val="28"/>
          <w:lang w:val="en-US"/>
        </w:rPr>
        <w:t xml:space="preserve"> nu </w:t>
      </w:r>
      <w:proofErr w:type="spellStart"/>
      <w:r w:rsidRPr="0094185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9418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41855">
        <w:rPr>
          <w:rFonts w:ascii="Times New Roman" w:hAnsi="Times New Roman" w:cs="Times New Roman"/>
          <w:sz w:val="28"/>
          <w:szCs w:val="28"/>
          <w:lang w:val="en-US"/>
        </w:rPr>
        <w:t>necesita</w:t>
      </w:r>
      <w:proofErr w:type="spellEnd"/>
      <w:r w:rsidRPr="009418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41855">
        <w:rPr>
          <w:rFonts w:ascii="Times New Roman" w:hAnsi="Times New Roman" w:cs="Times New Roman"/>
          <w:sz w:val="28"/>
          <w:szCs w:val="28"/>
          <w:lang w:val="en-US"/>
        </w:rPr>
        <w:t>alocarea</w:t>
      </w:r>
      <w:proofErr w:type="spellEnd"/>
      <w:r w:rsidRPr="009418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41855">
        <w:rPr>
          <w:rFonts w:ascii="Times New Roman" w:hAnsi="Times New Roman" w:cs="Times New Roman"/>
          <w:sz w:val="28"/>
          <w:szCs w:val="28"/>
          <w:lang w:val="en-US"/>
        </w:rPr>
        <w:t>resurselor</w:t>
      </w:r>
      <w:proofErr w:type="spellEnd"/>
      <w:r w:rsidRPr="009418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41855">
        <w:rPr>
          <w:rFonts w:ascii="Times New Roman" w:hAnsi="Times New Roman" w:cs="Times New Roman"/>
          <w:sz w:val="28"/>
          <w:szCs w:val="28"/>
          <w:lang w:val="en-US"/>
        </w:rPr>
        <w:t>financiare</w:t>
      </w:r>
      <w:proofErr w:type="spellEnd"/>
      <w:r w:rsidRPr="00941855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941855">
        <w:rPr>
          <w:rFonts w:ascii="Times New Roman" w:hAnsi="Times New Roman" w:cs="Times New Roman"/>
          <w:sz w:val="28"/>
          <w:szCs w:val="28"/>
          <w:lang w:val="en-US"/>
        </w:rPr>
        <w:t>bugetul</w:t>
      </w:r>
      <w:proofErr w:type="spellEnd"/>
      <w:r w:rsidRPr="00941855">
        <w:rPr>
          <w:rFonts w:ascii="Times New Roman" w:hAnsi="Times New Roman" w:cs="Times New Roman"/>
          <w:sz w:val="28"/>
          <w:szCs w:val="28"/>
          <w:lang w:val="en-US"/>
        </w:rPr>
        <w:t xml:space="preserve"> local.</w:t>
      </w:r>
    </w:p>
    <w:p w:rsidR="006F0E00" w:rsidRPr="00CD2319" w:rsidRDefault="006F0E00" w:rsidP="006F0E00">
      <w:pPr>
        <w:tabs>
          <w:tab w:val="left" w:pos="884"/>
          <w:tab w:val="left" w:pos="11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MD" w:eastAsia="ru-RU"/>
        </w:rPr>
      </w:pPr>
      <w:r w:rsidRPr="00CD2319">
        <w:rPr>
          <w:rFonts w:ascii="Times New Roman" w:eastAsia="Times New Roman" w:hAnsi="Times New Roman" w:cs="Times New Roman"/>
          <w:b/>
          <w:sz w:val="28"/>
          <w:szCs w:val="28"/>
          <w:lang w:val="ro-MD" w:eastAsia="ru-RU"/>
        </w:rPr>
        <w:t>Avizarea şi consultarea publică a proiectului</w:t>
      </w:r>
    </w:p>
    <w:p w:rsidR="006F0E00" w:rsidRPr="00CD2319" w:rsidRDefault="006F0E00" w:rsidP="006F0E00">
      <w:pPr>
        <w:tabs>
          <w:tab w:val="left" w:pos="884"/>
          <w:tab w:val="left" w:pos="11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ro-MD" w:eastAsia="ru-RU"/>
        </w:rPr>
      </w:pPr>
      <w:r w:rsidRPr="00CD2319">
        <w:rPr>
          <w:rFonts w:ascii="Times New Roman" w:eastAsia="Times New Roman" w:hAnsi="Times New Roman" w:cs="Times New Roman"/>
          <w:sz w:val="28"/>
          <w:szCs w:val="28"/>
          <w:lang w:val="ro-MD" w:eastAsia="ru-RU"/>
        </w:rPr>
        <w:t>În scopul respectării prevederilor Legii nr.239 din 13.11,2008 privind transparenţa în procesul decizional,şi Legii 100 din 22.12.2017 cu privire la actele normative, proectul de decizie a fost  avizat de</w:t>
      </w:r>
      <w:r w:rsidRPr="00CD23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D23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secretarul</w:t>
      </w:r>
      <w:proofErr w:type="spellEnd"/>
      <w:r w:rsidRPr="00CD23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D23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consiliului</w:t>
      </w:r>
      <w:proofErr w:type="spellEnd"/>
      <w:r w:rsidRPr="00CD23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941855">
        <w:rPr>
          <w:rFonts w:ascii="Times New Roman" w:eastAsia="Times New Roman" w:hAnsi="Times New Roman" w:cs="Times New Roman"/>
          <w:sz w:val="28"/>
          <w:szCs w:val="28"/>
          <w:lang w:val="ro-MD" w:eastAsia="ru-RU"/>
        </w:rPr>
        <w:t xml:space="preserve"> specialistii din primarie</w:t>
      </w:r>
      <w:r w:rsidRPr="00CD2319">
        <w:rPr>
          <w:rFonts w:ascii="Times New Roman" w:eastAsia="Times New Roman" w:hAnsi="Times New Roman" w:cs="Times New Roman"/>
          <w:sz w:val="28"/>
          <w:szCs w:val="28"/>
          <w:lang w:val="ro-MD" w:eastAsia="ru-RU"/>
        </w:rPr>
        <w:t>,  plasat pe panoul informativ,</w:t>
      </w:r>
      <w:r w:rsidR="00941855">
        <w:rPr>
          <w:rFonts w:ascii="Times New Roman" w:eastAsia="Times New Roman" w:hAnsi="Times New Roman" w:cs="Times New Roman"/>
          <w:sz w:val="28"/>
          <w:szCs w:val="28"/>
          <w:lang w:val="ro-MD" w:eastAsia="ru-RU"/>
        </w:rPr>
        <w:t xml:space="preserve"> </w:t>
      </w:r>
      <w:r w:rsidR="000F1CD3">
        <w:rPr>
          <w:rFonts w:ascii="Times New Roman" w:eastAsia="Times New Roman" w:hAnsi="Times New Roman" w:cs="Times New Roman"/>
          <w:sz w:val="28"/>
          <w:szCs w:val="28"/>
          <w:lang w:val="ro-MD" w:eastAsia="ru-RU"/>
        </w:rPr>
        <w:t xml:space="preserve">plasat pe  </w:t>
      </w:r>
      <w:r w:rsidR="00941855">
        <w:rPr>
          <w:rFonts w:ascii="Times New Roman" w:eastAsia="Times New Roman" w:hAnsi="Times New Roman" w:cs="Times New Roman"/>
          <w:sz w:val="28"/>
          <w:szCs w:val="28"/>
          <w:lang w:val="ro-MD" w:eastAsia="ru-RU"/>
        </w:rPr>
        <w:t xml:space="preserve">particip.gov.md, </w:t>
      </w:r>
      <w:r w:rsidRPr="00CD2319">
        <w:rPr>
          <w:rFonts w:ascii="Times New Roman" w:eastAsia="Times New Roman" w:hAnsi="Times New Roman" w:cs="Times New Roman"/>
          <w:sz w:val="28"/>
          <w:szCs w:val="28"/>
          <w:lang w:val="ro-MD" w:eastAsia="ru-RU"/>
        </w:rPr>
        <w:t>transmis spre avizare  comisiilo</w:t>
      </w:r>
      <w:r w:rsidR="00941855">
        <w:rPr>
          <w:rFonts w:ascii="Times New Roman" w:eastAsia="Times New Roman" w:hAnsi="Times New Roman" w:cs="Times New Roman"/>
          <w:sz w:val="28"/>
          <w:szCs w:val="28"/>
          <w:lang w:val="ro-MD" w:eastAsia="ru-RU"/>
        </w:rPr>
        <w:t xml:space="preserve">r consultative de specialitate </w:t>
      </w:r>
      <w:r w:rsidRPr="00CD2319">
        <w:rPr>
          <w:rFonts w:ascii="Times New Roman" w:eastAsia="Times New Roman" w:hAnsi="Times New Roman" w:cs="Times New Roman"/>
          <w:sz w:val="28"/>
          <w:szCs w:val="28"/>
          <w:lang w:val="ro-MD" w:eastAsia="ru-RU"/>
        </w:rPr>
        <w:t xml:space="preserve">si propus spre </w:t>
      </w:r>
      <w:proofErr w:type="spellStart"/>
      <w:r w:rsidR="009418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examenare</w:t>
      </w:r>
      <w:proofErr w:type="spellEnd"/>
      <w:r w:rsidRPr="00CD23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D23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şi</w:t>
      </w:r>
      <w:proofErr w:type="spellEnd"/>
      <w:r w:rsidRPr="00CD23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D23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aprobare</w:t>
      </w:r>
      <w:proofErr w:type="spellEnd"/>
      <w:r w:rsidRPr="00CD23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D2319">
        <w:rPr>
          <w:rFonts w:ascii="Times New Roman" w:eastAsia="Times New Roman" w:hAnsi="Times New Roman" w:cs="Times New Roman"/>
          <w:sz w:val="28"/>
          <w:szCs w:val="28"/>
          <w:lang w:val="ro-MD" w:eastAsia="ru-RU"/>
        </w:rPr>
        <w:t xml:space="preserve"> consiliului sătesc.</w:t>
      </w:r>
    </w:p>
    <w:p w:rsidR="006F0E00" w:rsidRPr="00CD2319" w:rsidRDefault="006F0E00" w:rsidP="006F0E00">
      <w:pPr>
        <w:tabs>
          <w:tab w:val="left" w:pos="884"/>
          <w:tab w:val="left" w:pos="11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MD" w:eastAsia="ru-RU"/>
        </w:rPr>
      </w:pPr>
      <w:r w:rsidRPr="00CD2319">
        <w:rPr>
          <w:rFonts w:ascii="Times New Roman" w:eastAsia="Times New Roman" w:hAnsi="Times New Roman" w:cs="Times New Roman"/>
          <w:b/>
          <w:sz w:val="28"/>
          <w:szCs w:val="28"/>
          <w:lang w:val="ro-MD" w:eastAsia="ru-RU"/>
        </w:rPr>
        <w:t>Modul de încorporare a actului în cadrul normativ în vigoare</w:t>
      </w:r>
    </w:p>
    <w:p w:rsidR="006F0E00" w:rsidRPr="00CD2319" w:rsidRDefault="006F0E00" w:rsidP="006F0E00">
      <w:pPr>
        <w:tabs>
          <w:tab w:val="left" w:pos="884"/>
          <w:tab w:val="left" w:pos="11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D2319">
        <w:rPr>
          <w:rFonts w:ascii="Times New Roman" w:eastAsia="Times New Roman" w:hAnsi="Times New Roman" w:cs="Times New Roman"/>
          <w:sz w:val="28"/>
          <w:szCs w:val="28"/>
          <w:lang w:val="ro-MD" w:eastAsia="ru-RU"/>
        </w:rPr>
        <w:t>Pro</w:t>
      </w:r>
      <w:r w:rsidR="00941855">
        <w:rPr>
          <w:rFonts w:ascii="Times New Roman" w:eastAsia="Times New Roman" w:hAnsi="Times New Roman" w:cs="Times New Roman"/>
          <w:sz w:val="28"/>
          <w:szCs w:val="28"/>
          <w:lang w:val="ro-MD" w:eastAsia="ru-RU"/>
        </w:rPr>
        <w:t>i</w:t>
      </w:r>
      <w:r w:rsidRPr="00CD2319">
        <w:rPr>
          <w:rFonts w:ascii="Times New Roman" w:eastAsia="Times New Roman" w:hAnsi="Times New Roman" w:cs="Times New Roman"/>
          <w:sz w:val="28"/>
          <w:szCs w:val="28"/>
          <w:lang w:val="ro-MD" w:eastAsia="ru-RU"/>
        </w:rPr>
        <w:t>ectul de decizie se încorporează în sistemul actelor normative</w:t>
      </w:r>
      <w:r w:rsidRPr="00CD23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6F0E00" w:rsidRPr="00CD2319" w:rsidRDefault="006F0E00" w:rsidP="006F0E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F0E00" w:rsidRPr="00941855" w:rsidRDefault="00941855" w:rsidP="006F0E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MD" w:eastAsia="ru-RU"/>
        </w:rPr>
      </w:pPr>
      <w:r w:rsidRPr="00941855">
        <w:rPr>
          <w:rFonts w:ascii="Times New Roman" w:eastAsia="Times New Roman" w:hAnsi="Times New Roman" w:cs="Times New Roman"/>
          <w:b/>
          <w:sz w:val="28"/>
          <w:szCs w:val="28"/>
          <w:lang w:val="ro-MD" w:eastAsia="ru-RU"/>
        </w:rPr>
        <w:t>P</w:t>
      </w:r>
      <w:proofErr w:type="spellStart"/>
      <w:r w:rsidR="006F0E00" w:rsidRPr="00941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rimarul</w:t>
      </w:r>
      <w:proofErr w:type="spellEnd"/>
      <w:r w:rsidR="006F0E00" w:rsidRPr="00941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F0E00" w:rsidRPr="00941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satului</w:t>
      </w:r>
      <w:proofErr w:type="spellEnd"/>
      <w:r w:rsidRPr="00941855">
        <w:rPr>
          <w:rFonts w:ascii="Times New Roman" w:eastAsia="Times New Roman" w:hAnsi="Times New Roman" w:cs="Times New Roman"/>
          <w:b/>
          <w:sz w:val="28"/>
          <w:szCs w:val="28"/>
          <w:lang w:val="ro-MD"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ro-MD" w:eastAsia="ru-RU"/>
        </w:rPr>
        <w:t xml:space="preserve">                                                                          </w:t>
      </w:r>
      <w:r w:rsidRPr="00941855">
        <w:rPr>
          <w:rFonts w:ascii="Times New Roman" w:eastAsia="Times New Roman" w:hAnsi="Times New Roman" w:cs="Times New Roman"/>
          <w:b/>
          <w:sz w:val="28"/>
          <w:szCs w:val="28"/>
          <w:lang w:val="ro-MD" w:eastAsia="ru-RU"/>
        </w:rPr>
        <w:t xml:space="preserve">  Cubei Vasile</w:t>
      </w:r>
    </w:p>
    <w:p w:rsidR="00BE7696" w:rsidRDefault="00BE7696"/>
    <w:sectPr w:rsidR="00BE7696" w:rsidSect="000F1CD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nes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E00"/>
    <w:rsid w:val="000F1CD3"/>
    <w:rsid w:val="0017628D"/>
    <w:rsid w:val="001B4674"/>
    <w:rsid w:val="003053DB"/>
    <w:rsid w:val="004625AC"/>
    <w:rsid w:val="006F0E00"/>
    <w:rsid w:val="00941855"/>
    <w:rsid w:val="00BE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F2376"/>
  <w15:chartTrackingRefBased/>
  <w15:docId w15:val="{FB9C950F-2F96-48F2-91E0-A1174BF7D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7628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7628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7628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7628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7628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7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62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2026-07-15T09:15:00Z</dcterms:created>
  <dcterms:modified xsi:type="dcterms:W3CDTF">2026-07-16T07:00:00Z</dcterms:modified>
</cp:coreProperties>
</file>