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7BF" w:rsidRPr="007D79FF" w:rsidRDefault="007177BF" w:rsidP="007177BF">
      <w:pPr>
        <w:spacing w:after="0" w:line="240" w:lineRule="auto"/>
        <w:jc w:val="center"/>
        <w:rPr>
          <w:rFonts w:ascii="Times New Roman" w:eastAsia="Calibri" w:hAnsi="Times New Roman" w:cs="Times New Roman"/>
          <w:b/>
          <w:color w:val="000000"/>
          <w:sz w:val="28"/>
          <w:szCs w:val="32"/>
          <w:lang w:val="ro-RO" w:eastAsia="en-US"/>
        </w:rPr>
      </w:pPr>
      <w:r w:rsidRPr="007D79FF">
        <w:rPr>
          <w:rFonts w:ascii="Times New Roman" w:eastAsia="Calibri" w:hAnsi="Times New Roman" w:cs="Times New Roman"/>
          <w:b/>
          <w:color w:val="000000"/>
          <w:sz w:val="28"/>
          <w:szCs w:val="32"/>
          <w:lang w:val="ro-RO" w:eastAsia="en-US"/>
        </w:rPr>
        <w:t>PROCES VERBAL</w:t>
      </w:r>
    </w:p>
    <w:p w:rsidR="007177BF" w:rsidRPr="007D79FF" w:rsidRDefault="007177BF" w:rsidP="007177BF">
      <w:pPr>
        <w:spacing w:after="0" w:line="240" w:lineRule="auto"/>
        <w:jc w:val="center"/>
        <w:rPr>
          <w:rFonts w:ascii="Times New Roman" w:eastAsia="Calibri" w:hAnsi="Times New Roman" w:cs="Times New Roman"/>
          <w:b/>
          <w:color w:val="000000"/>
          <w:sz w:val="28"/>
          <w:szCs w:val="32"/>
          <w:lang w:val="ro-RO" w:eastAsia="en-US"/>
        </w:rPr>
      </w:pPr>
      <w:r w:rsidRPr="007D79FF">
        <w:rPr>
          <w:rFonts w:ascii="Times New Roman" w:eastAsia="Calibri" w:hAnsi="Times New Roman" w:cs="Times New Roman"/>
          <w:b/>
          <w:color w:val="000000"/>
          <w:sz w:val="28"/>
          <w:szCs w:val="32"/>
          <w:lang w:val="ro-RO" w:eastAsia="en-US"/>
        </w:rPr>
        <w:t>din  24.07.2026</w:t>
      </w:r>
    </w:p>
    <w:p w:rsidR="007177BF" w:rsidRDefault="007177BF" w:rsidP="007177BF">
      <w:pPr>
        <w:spacing w:after="0" w:line="240" w:lineRule="auto"/>
        <w:jc w:val="center"/>
        <w:rPr>
          <w:rFonts w:ascii="Times New Roman" w:eastAsia="Calibri" w:hAnsi="Times New Roman" w:cs="Times New Roman"/>
          <w:b/>
          <w:color w:val="000000"/>
          <w:sz w:val="32"/>
          <w:szCs w:val="32"/>
          <w:lang w:val="ro-RO" w:eastAsia="en-US"/>
        </w:rPr>
      </w:pPr>
      <w:r w:rsidRPr="007D79FF">
        <w:rPr>
          <w:rFonts w:ascii="Times New Roman" w:eastAsia="Calibri" w:hAnsi="Times New Roman" w:cs="Times New Roman"/>
          <w:b/>
          <w:color w:val="000000"/>
          <w:sz w:val="28"/>
          <w:szCs w:val="32"/>
          <w:lang w:val="ro-RO" w:eastAsia="en-US"/>
        </w:rPr>
        <w:t>al consultărilor publice</w:t>
      </w:r>
    </w:p>
    <w:p w:rsidR="007177BF" w:rsidRPr="007D79FF" w:rsidRDefault="007177BF" w:rsidP="007177BF">
      <w:pPr>
        <w:spacing w:after="0" w:line="240" w:lineRule="auto"/>
        <w:jc w:val="center"/>
        <w:rPr>
          <w:rFonts w:ascii="Times New Roman" w:eastAsia="Calibri" w:hAnsi="Times New Roman" w:cs="Times New Roman"/>
          <w:b/>
          <w:color w:val="000000"/>
          <w:sz w:val="18"/>
          <w:szCs w:val="28"/>
          <w:lang w:val="ro-RO" w:eastAsia="en-US"/>
        </w:rPr>
      </w:pPr>
    </w:p>
    <w:p w:rsidR="007177BF" w:rsidRPr="007D79FF" w:rsidRDefault="007177BF" w:rsidP="007177BF">
      <w:pPr>
        <w:spacing w:after="0" w:line="240" w:lineRule="auto"/>
        <w:rPr>
          <w:rFonts w:ascii="Times New Roman" w:eastAsia="Calibri" w:hAnsi="Times New Roman" w:cs="Times New Roman"/>
          <w:b/>
          <w:color w:val="000000"/>
          <w:sz w:val="26"/>
          <w:szCs w:val="26"/>
          <w:lang w:val="ro-RO" w:eastAsia="en-US"/>
        </w:rPr>
      </w:pPr>
      <w:r w:rsidRPr="007D79FF">
        <w:rPr>
          <w:rFonts w:ascii="Times New Roman" w:eastAsia="Calibri" w:hAnsi="Times New Roman" w:cs="Times New Roman"/>
          <w:b/>
          <w:color w:val="000000"/>
          <w:sz w:val="26"/>
          <w:szCs w:val="26"/>
          <w:lang w:val="ro-RO" w:eastAsia="en-US"/>
        </w:rPr>
        <w:t>Data audierilor publice  -   24.07.2026</w:t>
      </w: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b/>
          <w:color w:val="000000"/>
          <w:sz w:val="26"/>
          <w:szCs w:val="26"/>
          <w:lang w:val="ro-RO"/>
        </w:rPr>
        <w:t>Locul desfăşurării</w:t>
      </w:r>
      <w:r w:rsidRPr="007D79FF">
        <w:rPr>
          <w:rFonts w:ascii="Times New Roman" w:eastAsia="Calibri" w:hAnsi="Times New Roman" w:cs="Times New Roman"/>
          <w:color w:val="000000"/>
          <w:sz w:val="26"/>
          <w:szCs w:val="26"/>
          <w:lang w:val="ro-RO"/>
        </w:rPr>
        <w:t xml:space="preserve"> –Instituţiile publice şi </w:t>
      </w:r>
      <w:r w:rsidRPr="007D79FF">
        <w:rPr>
          <w:rFonts w:ascii="Times New Roman" w:eastAsia="Calibri" w:hAnsi="Times New Roman" w:cs="Times New Roman"/>
          <w:color w:val="000000"/>
          <w:sz w:val="26"/>
          <w:szCs w:val="26"/>
          <w:lang w:val="ro-RO" w:eastAsia="en-US"/>
        </w:rPr>
        <w:t xml:space="preserve">incinta primăriei a s.Gribova, rn Drochia </w:t>
      </w:r>
    </w:p>
    <w:p w:rsidR="007177BF" w:rsidRPr="007D79FF" w:rsidRDefault="007177BF" w:rsidP="007177BF">
      <w:pPr>
        <w:spacing w:after="0" w:line="240" w:lineRule="auto"/>
        <w:jc w:val="both"/>
        <w:rPr>
          <w:rFonts w:ascii="Times New Roman" w:eastAsia="Calibri" w:hAnsi="Times New Roman" w:cs="Times New Roman"/>
          <w:b/>
          <w:color w:val="000000"/>
          <w:sz w:val="26"/>
          <w:szCs w:val="26"/>
          <w:u w:val="single"/>
          <w:lang w:val="ro-RO" w:eastAsia="en-US"/>
        </w:rPr>
      </w:pPr>
      <w:r w:rsidRPr="007D79FF">
        <w:rPr>
          <w:rFonts w:ascii="Times New Roman" w:eastAsia="Calibri" w:hAnsi="Times New Roman" w:cs="Times New Roman"/>
          <w:b/>
          <w:color w:val="000000"/>
          <w:sz w:val="26"/>
          <w:szCs w:val="26"/>
          <w:lang w:val="ro-RO"/>
        </w:rPr>
        <w:t>Total participanţi</w:t>
      </w:r>
      <w:r w:rsidRPr="007D79FF">
        <w:rPr>
          <w:rFonts w:ascii="Times New Roman" w:eastAsia="Calibri" w:hAnsi="Times New Roman" w:cs="Times New Roman"/>
          <w:color w:val="000000"/>
          <w:sz w:val="26"/>
          <w:szCs w:val="26"/>
          <w:lang w:val="ro-RO" w:eastAsia="en-US"/>
        </w:rPr>
        <w:t xml:space="preserve"> - 115 persoane</w:t>
      </w:r>
    </w:p>
    <w:p w:rsidR="007177BF" w:rsidRPr="007D79FF" w:rsidRDefault="007177BF" w:rsidP="007177BF">
      <w:pPr>
        <w:spacing w:after="0" w:line="240" w:lineRule="auto"/>
        <w:jc w:val="both"/>
        <w:rPr>
          <w:rFonts w:ascii="Times New Roman" w:eastAsia="Calibri" w:hAnsi="Times New Roman" w:cs="Times New Roman"/>
          <w:color w:val="000000"/>
          <w:sz w:val="26"/>
          <w:szCs w:val="26"/>
          <w:u w:val="single"/>
          <w:lang w:val="ro-RO" w:eastAsia="en-US"/>
        </w:rPr>
      </w:pPr>
      <w:r w:rsidRPr="007D79FF">
        <w:rPr>
          <w:rFonts w:ascii="Times New Roman" w:eastAsia="Calibri" w:hAnsi="Times New Roman" w:cs="Times New Roman"/>
          <w:b/>
          <w:color w:val="000000"/>
          <w:sz w:val="26"/>
          <w:szCs w:val="26"/>
          <w:lang w:val="ro-RO" w:eastAsia="en-US"/>
        </w:rPr>
        <w:t>Scopul şedinţei</w:t>
      </w:r>
      <w:r w:rsidRPr="007D79FF">
        <w:rPr>
          <w:rFonts w:ascii="Times New Roman" w:eastAsia="Calibri" w:hAnsi="Times New Roman" w:cs="Times New Roman"/>
          <w:color w:val="000000"/>
          <w:sz w:val="26"/>
          <w:szCs w:val="26"/>
          <w:u w:val="single"/>
          <w:lang w:val="ro-RO" w:eastAsia="en-US"/>
        </w:rPr>
        <w:t xml:space="preserve"> : </w:t>
      </w: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color w:val="000000"/>
          <w:sz w:val="26"/>
          <w:szCs w:val="26"/>
          <w:lang w:val="ro-RO" w:eastAsia="en-US"/>
        </w:rPr>
        <w:t>Proiectul de decizie are ca scop aprobarea amalgamării voluntare a următoarelor unități administrativ-teritoriale:</w:t>
      </w:r>
      <w:r w:rsidRPr="007D79FF">
        <w:rPr>
          <w:sz w:val="26"/>
          <w:szCs w:val="26"/>
          <w:lang w:val="en-US"/>
        </w:rPr>
        <w:t xml:space="preserve"> </w:t>
      </w:r>
      <w:r w:rsidRPr="007D79FF">
        <w:rPr>
          <w:rFonts w:ascii="Times New Roman" w:eastAsia="Calibri" w:hAnsi="Times New Roman" w:cs="Times New Roman"/>
          <w:color w:val="000000"/>
          <w:sz w:val="26"/>
          <w:szCs w:val="26"/>
          <w:lang w:val="ro-RO" w:eastAsia="en-US"/>
        </w:rPr>
        <w:t>s.Gribova, com.Baroncea, s.Dominteni.</w:t>
      </w:r>
    </w:p>
    <w:p w:rsidR="007177BF" w:rsidRPr="007D79FF" w:rsidRDefault="007177BF" w:rsidP="007177BF">
      <w:pPr>
        <w:spacing w:after="0" w:line="240" w:lineRule="auto"/>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b/>
          <w:color w:val="000000"/>
          <w:sz w:val="26"/>
          <w:szCs w:val="26"/>
          <w:lang w:val="ro-RO" w:eastAsia="en-US"/>
        </w:rPr>
        <w:t xml:space="preserve">Preşedintele şedinţei – </w:t>
      </w:r>
      <w:r w:rsidRPr="007D79FF">
        <w:rPr>
          <w:rFonts w:ascii="Times New Roman" w:eastAsia="Calibri" w:hAnsi="Times New Roman" w:cs="Times New Roman"/>
          <w:color w:val="000000"/>
          <w:sz w:val="26"/>
          <w:szCs w:val="26"/>
          <w:lang w:val="ro-RO" w:eastAsia="en-US"/>
        </w:rPr>
        <w:t>Grozavu Igor  .primarul satului</w:t>
      </w:r>
    </w:p>
    <w:p w:rsidR="007177BF" w:rsidRPr="007D79FF" w:rsidRDefault="007177BF" w:rsidP="007177BF">
      <w:pPr>
        <w:spacing w:after="0" w:line="240" w:lineRule="auto"/>
        <w:rPr>
          <w:rFonts w:ascii="Times New Roman" w:eastAsia="Calibri" w:hAnsi="Times New Roman" w:cs="Times New Roman"/>
          <w:b/>
          <w:color w:val="000000"/>
          <w:sz w:val="26"/>
          <w:szCs w:val="26"/>
          <w:lang w:val="ro-RO" w:eastAsia="en-US"/>
        </w:rPr>
      </w:pPr>
      <w:r w:rsidRPr="007D79FF">
        <w:rPr>
          <w:rFonts w:ascii="Times New Roman" w:eastAsia="Calibri" w:hAnsi="Times New Roman" w:cs="Times New Roman"/>
          <w:b/>
          <w:color w:val="000000"/>
          <w:sz w:val="26"/>
          <w:szCs w:val="26"/>
          <w:lang w:val="ro-RO" w:eastAsia="en-US"/>
        </w:rPr>
        <w:t>Secretarul şedinţei</w:t>
      </w:r>
      <w:r w:rsidRPr="007D79FF">
        <w:rPr>
          <w:rFonts w:ascii="Times New Roman" w:eastAsia="Calibri" w:hAnsi="Times New Roman" w:cs="Times New Roman"/>
          <w:color w:val="000000"/>
          <w:sz w:val="26"/>
          <w:szCs w:val="26"/>
          <w:lang w:val="ro-RO" w:eastAsia="en-US"/>
        </w:rPr>
        <w:t xml:space="preserve">  - Rusu  Olga</w:t>
      </w:r>
      <w:r w:rsidRPr="007D79FF">
        <w:rPr>
          <w:rFonts w:ascii="Times New Roman" w:eastAsia="Calibri" w:hAnsi="Times New Roman" w:cs="Times New Roman"/>
          <w:b/>
          <w:color w:val="000000"/>
          <w:sz w:val="26"/>
          <w:szCs w:val="26"/>
          <w:lang w:val="ro-RO" w:eastAsia="en-US"/>
        </w:rPr>
        <w:t xml:space="preserve">– </w:t>
      </w:r>
      <w:r w:rsidRPr="007D79FF">
        <w:rPr>
          <w:rFonts w:ascii="Times New Roman" w:eastAsia="Calibri" w:hAnsi="Times New Roman" w:cs="Times New Roman"/>
          <w:color w:val="000000"/>
          <w:sz w:val="26"/>
          <w:szCs w:val="26"/>
          <w:lang w:val="ro-RO" w:eastAsia="en-US"/>
        </w:rPr>
        <w:t>secretarul Consiliului local</w:t>
      </w: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rPr>
      </w:pPr>
      <w:r w:rsidRPr="007D79FF">
        <w:rPr>
          <w:rFonts w:ascii="Times New Roman" w:eastAsia="Calibri" w:hAnsi="Times New Roman" w:cs="Times New Roman"/>
          <w:b/>
          <w:color w:val="000000"/>
          <w:sz w:val="26"/>
          <w:szCs w:val="26"/>
          <w:lang w:val="ro-RO"/>
        </w:rPr>
        <w:t>Părţile cointeresate</w:t>
      </w:r>
      <w:r w:rsidRPr="007D79FF">
        <w:rPr>
          <w:rFonts w:ascii="Times New Roman" w:eastAsia="Calibri" w:hAnsi="Times New Roman" w:cs="Times New Roman"/>
          <w:color w:val="000000"/>
          <w:sz w:val="26"/>
          <w:szCs w:val="26"/>
          <w:lang w:val="ro-RO"/>
        </w:rPr>
        <w:t xml:space="preserve">; </w:t>
      </w: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rPr>
      </w:pPr>
      <w:r w:rsidRPr="007D79FF">
        <w:rPr>
          <w:rFonts w:ascii="Times New Roman" w:eastAsia="Calibri" w:hAnsi="Times New Roman" w:cs="Times New Roman"/>
          <w:color w:val="000000"/>
          <w:sz w:val="26"/>
          <w:szCs w:val="26"/>
          <w:lang w:val="ro-RO"/>
        </w:rPr>
        <w:t>consilierii  -11 persoane, angajaţii primăriei,conducătorii instituţiilor ,organizaţiilor din teritoriu.agenţi economici, cetăţenii satului.</w:t>
      </w:r>
    </w:p>
    <w:p w:rsidR="007177BF" w:rsidRPr="007D79FF" w:rsidRDefault="007177BF" w:rsidP="007177BF">
      <w:pPr>
        <w:spacing w:after="0" w:line="240" w:lineRule="auto"/>
        <w:jc w:val="both"/>
        <w:rPr>
          <w:rFonts w:ascii="Times New Roman" w:eastAsia="Calibri" w:hAnsi="Times New Roman" w:cs="Times New Roman"/>
          <w:b/>
          <w:color w:val="000000"/>
          <w:sz w:val="26"/>
          <w:szCs w:val="26"/>
          <w:u w:val="single"/>
          <w:lang w:val="ro-RO"/>
        </w:rPr>
      </w:pPr>
      <w:r w:rsidRPr="007D79FF">
        <w:rPr>
          <w:rFonts w:ascii="Times New Roman" w:eastAsia="Calibri" w:hAnsi="Times New Roman" w:cs="Times New Roman"/>
          <w:b/>
          <w:color w:val="000000"/>
          <w:sz w:val="26"/>
          <w:szCs w:val="26"/>
          <w:u w:val="single"/>
          <w:lang w:val="ro-RO"/>
        </w:rPr>
        <w:t xml:space="preserve">   Grupul de lucru;</w:t>
      </w: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rPr>
      </w:pPr>
      <w:r w:rsidRPr="007D79FF">
        <w:rPr>
          <w:rFonts w:ascii="Times New Roman" w:eastAsia="Calibri" w:hAnsi="Times New Roman" w:cs="Times New Roman"/>
          <w:color w:val="000000"/>
          <w:sz w:val="26"/>
          <w:szCs w:val="26"/>
          <w:lang w:val="ro-RO"/>
        </w:rPr>
        <w:t>Grozavu Igor-</w:t>
      </w:r>
      <w:r w:rsidRPr="007D79FF">
        <w:rPr>
          <w:rFonts w:ascii="Times New Roman" w:eastAsia="Calibri" w:hAnsi="Times New Roman" w:cs="Times New Roman"/>
          <w:color w:val="000000"/>
          <w:sz w:val="26"/>
          <w:szCs w:val="26"/>
          <w:lang w:val="ro-RO" w:eastAsia="en-US"/>
        </w:rPr>
        <w:t xml:space="preserve"> primarul satului</w:t>
      </w: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rPr>
      </w:pPr>
      <w:r w:rsidRPr="007D79FF">
        <w:rPr>
          <w:rFonts w:ascii="Times New Roman" w:eastAsia="Calibri" w:hAnsi="Times New Roman" w:cs="Times New Roman"/>
          <w:color w:val="000000"/>
          <w:sz w:val="26"/>
          <w:szCs w:val="26"/>
          <w:lang w:val="ro-RO"/>
        </w:rPr>
        <w:t xml:space="preserve">Rusu  Olga - </w:t>
      </w:r>
      <w:r w:rsidRPr="007D79FF">
        <w:rPr>
          <w:rFonts w:ascii="Times New Roman" w:eastAsia="Calibri" w:hAnsi="Times New Roman" w:cs="Times New Roman"/>
          <w:color w:val="000000"/>
          <w:sz w:val="26"/>
          <w:szCs w:val="26"/>
          <w:lang w:val="ro-RO" w:eastAsia="en-US"/>
        </w:rPr>
        <w:t>secretarul Consiliului local</w:t>
      </w: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rPr>
      </w:pPr>
      <w:r w:rsidRPr="007D79FF">
        <w:rPr>
          <w:rFonts w:ascii="Times New Roman" w:eastAsia="Calibri" w:hAnsi="Times New Roman" w:cs="Times New Roman"/>
          <w:color w:val="000000"/>
          <w:sz w:val="26"/>
          <w:szCs w:val="26"/>
          <w:lang w:val="ro-RO"/>
        </w:rPr>
        <w:t>Sapojnic Rodica   - consilier</w:t>
      </w: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rPr>
      </w:pPr>
      <w:r w:rsidRPr="007D79FF">
        <w:rPr>
          <w:rFonts w:ascii="Times New Roman" w:eastAsia="Calibri" w:hAnsi="Times New Roman" w:cs="Times New Roman"/>
          <w:color w:val="000000"/>
          <w:sz w:val="26"/>
          <w:szCs w:val="26"/>
          <w:lang w:val="ro-RO"/>
        </w:rPr>
        <w:t>Morcov Galina  - consilier</w:t>
      </w: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rPr>
      </w:pPr>
      <w:r w:rsidRPr="007D79FF">
        <w:rPr>
          <w:rFonts w:ascii="Times New Roman" w:eastAsia="Calibri" w:hAnsi="Times New Roman" w:cs="Times New Roman"/>
          <w:color w:val="000000"/>
          <w:sz w:val="26"/>
          <w:szCs w:val="26"/>
          <w:lang w:val="ro-RO" w:eastAsia="en-US"/>
        </w:rPr>
        <w:t xml:space="preserve">Pînzaru Igor  - </w:t>
      </w:r>
      <w:r w:rsidRPr="007D79FF">
        <w:rPr>
          <w:rFonts w:ascii="Times New Roman" w:eastAsia="Calibri" w:hAnsi="Times New Roman" w:cs="Times New Roman"/>
          <w:color w:val="000000"/>
          <w:sz w:val="26"/>
          <w:szCs w:val="26"/>
          <w:lang w:val="ro-RO"/>
        </w:rPr>
        <w:t>consilier</w:t>
      </w:r>
    </w:p>
    <w:p w:rsidR="007177BF" w:rsidRPr="007D79FF" w:rsidRDefault="007177BF" w:rsidP="007177BF">
      <w:pPr>
        <w:spacing w:after="0" w:line="240" w:lineRule="auto"/>
        <w:jc w:val="both"/>
        <w:rPr>
          <w:rFonts w:ascii="Times New Roman" w:eastAsia="Calibri" w:hAnsi="Times New Roman" w:cs="Times New Roman"/>
          <w:color w:val="000000"/>
          <w:sz w:val="20"/>
          <w:szCs w:val="26"/>
          <w:lang w:val="ro-RO"/>
        </w:rPr>
      </w:pPr>
    </w:p>
    <w:p w:rsidR="007177BF" w:rsidRDefault="007177BF" w:rsidP="007177BF">
      <w:pPr>
        <w:spacing w:after="0" w:line="240" w:lineRule="auto"/>
        <w:jc w:val="both"/>
        <w:rPr>
          <w:rFonts w:ascii="Times New Roman" w:eastAsia="Calibri" w:hAnsi="Times New Roman" w:cs="Times New Roman"/>
          <w:b/>
          <w:color w:val="000000"/>
          <w:sz w:val="26"/>
          <w:szCs w:val="26"/>
          <w:lang w:val="ro-RO"/>
        </w:rPr>
      </w:pPr>
      <w:r w:rsidRPr="007D79FF">
        <w:rPr>
          <w:rFonts w:ascii="Times New Roman" w:eastAsia="Calibri" w:hAnsi="Times New Roman" w:cs="Times New Roman"/>
          <w:b/>
          <w:color w:val="000000"/>
          <w:sz w:val="26"/>
          <w:szCs w:val="26"/>
          <w:lang w:val="ro-RO"/>
        </w:rPr>
        <w:t xml:space="preserve">                            Ordinea de zi a  consultărilor  publice</w:t>
      </w:r>
    </w:p>
    <w:p w:rsidR="007177BF" w:rsidRPr="007D79FF" w:rsidRDefault="007177BF" w:rsidP="007177BF">
      <w:pPr>
        <w:spacing w:after="0" w:line="240" w:lineRule="auto"/>
        <w:jc w:val="both"/>
        <w:rPr>
          <w:rFonts w:ascii="Times New Roman" w:eastAsia="Calibri" w:hAnsi="Times New Roman" w:cs="Times New Roman"/>
          <w:b/>
          <w:color w:val="000000"/>
          <w:sz w:val="26"/>
          <w:szCs w:val="26"/>
          <w:lang w:val="ro-RO"/>
        </w:rPr>
      </w:pPr>
    </w:p>
    <w:p w:rsidR="007177BF" w:rsidRPr="007D79FF" w:rsidRDefault="007177BF" w:rsidP="007177BF">
      <w:pPr>
        <w:numPr>
          <w:ilvl w:val="0"/>
          <w:numId w:val="2"/>
        </w:numPr>
        <w:spacing w:after="0" w:line="240" w:lineRule="auto"/>
        <w:jc w:val="both"/>
        <w:rPr>
          <w:rFonts w:ascii="Times New Roman" w:eastAsia="Calibri" w:hAnsi="Times New Roman" w:cs="Times New Roman"/>
          <w:color w:val="000000"/>
          <w:sz w:val="26"/>
          <w:szCs w:val="26"/>
          <w:lang w:val="ro-RO"/>
        </w:rPr>
      </w:pPr>
      <w:r w:rsidRPr="007D79FF">
        <w:rPr>
          <w:rFonts w:ascii="Times New Roman" w:eastAsia="Calibri" w:hAnsi="Times New Roman" w:cs="Times New Roman"/>
          <w:color w:val="000000"/>
          <w:sz w:val="26"/>
          <w:szCs w:val="26"/>
          <w:lang w:val="ro-RO"/>
        </w:rPr>
        <w:t>Cuvînt de salut şi de deschidere  din partea primarului</w:t>
      </w:r>
    </w:p>
    <w:p w:rsidR="007177BF" w:rsidRPr="007D79FF" w:rsidRDefault="007177BF" w:rsidP="007177BF">
      <w:pPr>
        <w:pStyle w:val="a3"/>
        <w:numPr>
          <w:ilvl w:val="0"/>
          <w:numId w:val="2"/>
        </w:num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color w:val="000000"/>
          <w:sz w:val="26"/>
          <w:szCs w:val="26"/>
          <w:lang w:val="ro-RO" w:eastAsia="en-US"/>
        </w:rPr>
        <w:t>Proiectul de Decizie cu privire la amalgamarea voluntară a unităților administrativ-teritoriale s.Gribova, com.Baroncea, s.Dominteni.</w:t>
      </w:r>
    </w:p>
    <w:p w:rsidR="007177BF" w:rsidRPr="007D79FF" w:rsidRDefault="007177BF" w:rsidP="007177BF">
      <w:pPr>
        <w:pStyle w:val="a3"/>
        <w:spacing w:after="0" w:line="240" w:lineRule="auto"/>
        <w:jc w:val="both"/>
        <w:rPr>
          <w:rFonts w:ascii="Times New Roman" w:eastAsia="Calibri" w:hAnsi="Times New Roman" w:cs="Times New Roman"/>
          <w:color w:val="000000"/>
          <w:sz w:val="16"/>
          <w:szCs w:val="26"/>
          <w:lang w:val="ro-RO" w:eastAsia="en-US"/>
        </w:rPr>
      </w:pPr>
    </w:p>
    <w:p w:rsidR="007177BF" w:rsidRPr="007D79FF" w:rsidRDefault="007177BF" w:rsidP="007177BF">
      <w:pPr>
        <w:spacing w:after="0" w:line="240" w:lineRule="auto"/>
        <w:jc w:val="both"/>
        <w:rPr>
          <w:rFonts w:ascii="Times New Roman" w:eastAsia="Calibri" w:hAnsi="Times New Roman" w:cs="Times New Roman"/>
          <w:b/>
          <w:color w:val="000000"/>
          <w:sz w:val="26"/>
          <w:szCs w:val="26"/>
          <w:lang w:val="ro-RO" w:eastAsia="en-US"/>
        </w:rPr>
      </w:pPr>
      <w:r w:rsidRPr="007D79FF">
        <w:rPr>
          <w:rFonts w:ascii="Times New Roman" w:eastAsia="Calibri" w:hAnsi="Times New Roman" w:cs="Times New Roman"/>
          <w:b/>
          <w:color w:val="000000"/>
          <w:sz w:val="26"/>
          <w:szCs w:val="26"/>
          <w:lang w:val="ro-RO" w:eastAsia="en-US"/>
        </w:rPr>
        <w:t>Au  luat cuvăntul;</w:t>
      </w: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b/>
          <w:color w:val="000000"/>
          <w:sz w:val="26"/>
          <w:szCs w:val="26"/>
          <w:lang w:val="ro-RO" w:eastAsia="en-US"/>
        </w:rPr>
        <w:t>1-Grozavu Igor – primarul satului</w:t>
      </w:r>
      <w:r w:rsidRPr="007D79FF">
        <w:rPr>
          <w:rFonts w:ascii="Times New Roman" w:eastAsia="Calibri" w:hAnsi="Times New Roman" w:cs="Times New Roman"/>
          <w:color w:val="000000"/>
          <w:sz w:val="26"/>
          <w:szCs w:val="26"/>
          <w:lang w:val="ro-RO" w:eastAsia="en-US"/>
        </w:rPr>
        <w:t xml:space="preserve"> – d-lui a salutat şi mulţumit participanţilor la şedinţă pentru prezenţă, a prezentat grupul de lucru şi scopul audierilor publice.</w:t>
      </w: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color w:val="000000"/>
          <w:sz w:val="26"/>
          <w:szCs w:val="26"/>
          <w:lang w:val="ro-RO" w:eastAsia="en-US"/>
        </w:rPr>
        <w:t>Scopul întâlnirii de astăzi este de a informa cetățenii și de a discuta deschis proiectul de decizie privind amalgamarea voluntară a unităților administrativ-teritoriale. Această reformă urmărește consolidarea capacităților administrației publice locale, îmbunătățirea calității serviciilor publice și dezvoltarea durabilă a comunităților. Încurajez toți participanții să își exprime opiniile, întrebările și propunerile, deoarece acestea sunt importante în procesul de luare a deciziilor.</w:t>
      </w: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color w:val="000000"/>
          <w:sz w:val="26"/>
          <w:szCs w:val="26"/>
          <w:lang w:val="ro-RO" w:eastAsia="en-US"/>
        </w:rPr>
        <w:t>D-lui a adus la cunoştinţă rezultatul intervierii cetăţenilor la domiciliu în urma cărora au fost menţionate cele mai importante variante pentru dezvoltarea localităţii care sunt:</w:t>
      </w:r>
    </w:p>
    <w:p w:rsidR="007177BF" w:rsidRPr="007D79FF" w:rsidRDefault="007177BF" w:rsidP="007177BF">
      <w:pPr>
        <w:pStyle w:val="a3"/>
        <w:numPr>
          <w:ilvl w:val="0"/>
          <w:numId w:val="1"/>
        </w:num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color w:val="000000"/>
          <w:sz w:val="26"/>
          <w:szCs w:val="26"/>
          <w:lang w:val="ro-RO" w:eastAsia="en-US"/>
        </w:rPr>
        <w:t xml:space="preserve">Repararea drumurilor locale </w:t>
      </w:r>
    </w:p>
    <w:p w:rsidR="007177BF" w:rsidRPr="007D79FF" w:rsidRDefault="007177BF" w:rsidP="007177BF">
      <w:pPr>
        <w:pStyle w:val="a3"/>
        <w:numPr>
          <w:ilvl w:val="0"/>
          <w:numId w:val="1"/>
        </w:num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color w:val="000000"/>
          <w:sz w:val="26"/>
          <w:szCs w:val="26"/>
          <w:lang w:val="ro-RO" w:eastAsia="en-US"/>
        </w:rPr>
        <w:t xml:space="preserve"> Extinderea apeductului </w:t>
      </w:r>
    </w:p>
    <w:p w:rsidR="007177BF" w:rsidRPr="007D79FF" w:rsidRDefault="007177BF" w:rsidP="007177BF">
      <w:pPr>
        <w:pStyle w:val="a3"/>
        <w:numPr>
          <w:ilvl w:val="0"/>
          <w:numId w:val="1"/>
        </w:num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color w:val="000000"/>
          <w:sz w:val="26"/>
          <w:szCs w:val="26"/>
          <w:lang w:val="ro-RO" w:eastAsia="en-US"/>
        </w:rPr>
        <w:t xml:space="preserve"> Extinderea sistemului de canalizare </w:t>
      </w:r>
    </w:p>
    <w:p w:rsidR="007177BF" w:rsidRPr="007D79FF" w:rsidRDefault="007177BF" w:rsidP="007177BF">
      <w:pPr>
        <w:pStyle w:val="a3"/>
        <w:numPr>
          <w:ilvl w:val="0"/>
          <w:numId w:val="1"/>
        </w:num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color w:val="000000"/>
          <w:sz w:val="26"/>
          <w:szCs w:val="26"/>
          <w:lang w:val="ro-RO" w:eastAsia="en-US"/>
        </w:rPr>
        <w:t xml:space="preserve"> Reparaţia fostei clădiri a spitalului pentru  activitatea unui Centru de                                               </w:t>
      </w: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color w:val="000000"/>
          <w:sz w:val="26"/>
          <w:szCs w:val="26"/>
          <w:lang w:val="ro-RO" w:eastAsia="en-US"/>
        </w:rPr>
        <w:t xml:space="preserve">           plasament (Azil)</w:t>
      </w:r>
    </w:p>
    <w:p w:rsidR="007177BF" w:rsidRPr="007D79FF" w:rsidRDefault="007177BF" w:rsidP="007177BF">
      <w:pPr>
        <w:pStyle w:val="a3"/>
        <w:numPr>
          <w:ilvl w:val="0"/>
          <w:numId w:val="1"/>
        </w:num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color w:val="000000"/>
          <w:sz w:val="26"/>
          <w:szCs w:val="26"/>
          <w:lang w:val="ro-RO" w:eastAsia="en-US"/>
        </w:rPr>
        <w:t xml:space="preserve"> Colectarea şi sortarea deşeurilor menajere </w:t>
      </w:r>
    </w:p>
    <w:p w:rsidR="007177BF" w:rsidRPr="007D79FF" w:rsidRDefault="007177BF" w:rsidP="007177BF">
      <w:pPr>
        <w:pStyle w:val="a3"/>
        <w:numPr>
          <w:ilvl w:val="0"/>
          <w:numId w:val="1"/>
        </w:num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color w:val="000000"/>
          <w:sz w:val="26"/>
          <w:szCs w:val="26"/>
          <w:lang w:val="ro-RO" w:eastAsia="en-US"/>
        </w:rPr>
        <w:t xml:space="preserve"> Reparaţia sistemului de încălzire şi sistemului de electricitate în                          </w:t>
      </w: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color w:val="000000"/>
          <w:sz w:val="26"/>
          <w:szCs w:val="26"/>
          <w:lang w:val="ro-RO" w:eastAsia="en-US"/>
        </w:rPr>
        <w:t xml:space="preserve">           IP Gimnaziul Gribova</w:t>
      </w:r>
    </w:p>
    <w:p w:rsidR="007177BF" w:rsidRDefault="007177BF" w:rsidP="007177BF">
      <w:pPr>
        <w:spacing w:after="0" w:line="240" w:lineRule="auto"/>
        <w:jc w:val="both"/>
        <w:rPr>
          <w:rFonts w:ascii="Times New Roman" w:eastAsia="Calibri" w:hAnsi="Times New Roman" w:cs="Times New Roman"/>
          <w:b/>
          <w:color w:val="000000"/>
          <w:sz w:val="26"/>
          <w:szCs w:val="26"/>
          <w:lang w:val="ro-RO" w:eastAsia="en-US"/>
        </w:rPr>
      </w:pPr>
    </w:p>
    <w:p w:rsidR="007177BF" w:rsidRDefault="007177BF" w:rsidP="007177BF">
      <w:pPr>
        <w:spacing w:after="0" w:line="240" w:lineRule="auto"/>
        <w:jc w:val="both"/>
        <w:rPr>
          <w:rFonts w:ascii="Times New Roman" w:eastAsia="Calibri" w:hAnsi="Times New Roman" w:cs="Times New Roman"/>
          <w:b/>
          <w:color w:val="000000"/>
          <w:sz w:val="26"/>
          <w:szCs w:val="26"/>
          <w:lang w:val="ro-RO" w:eastAsia="en-US"/>
        </w:rPr>
      </w:pP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b/>
          <w:color w:val="000000"/>
          <w:sz w:val="26"/>
          <w:szCs w:val="26"/>
          <w:lang w:val="ro-RO" w:eastAsia="en-US"/>
        </w:rPr>
        <w:lastRenderedPageBreak/>
        <w:t xml:space="preserve">Rusu Olga, </w:t>
      </w:r>
      <w:r w:rsidRPr="007D79FF">
        <w:rPr>
          <w:rFonts w:ascii="Times New Roman" w:eastAsia="Calibri" w:hAnsi="Times New Roman" w:cs="Times New Roman"/>
          <w:color w:val="000000"/>
          <w:sz w:val="26"/>
          <w:szCs w:val="26"/>
          <w:lang w:val="ro-RO" w:eastAsia="en-US"/>
        </w:rPr>
        <w:t>secretara Cl - A prezentat proiectul de decizie cu privire la amalgamarea voluntară a unităților administrativ-teritoriale Gribova, Baroncea, Dominteni, expunând temeiul legal al inițiativei, obiectivele urmărite, etapele procesului de amalgamare și efectele preconizate asupra administrației publice locale. De asemenea, a informat participanții despre procedura de desfășurare a consultărilor publice și a răspuns la întrebările adresate de cei prezenți. A accentuat că în primăriile asociate cu Gribova (Dominteni-Baroncea) v-or fi organizate prestare de servicii administrative la nivel local prin angajarea unui specialist CUPS ceea ce este foarte avantajos pentru localnici, care vor primi actele necesare fără să se deplaseze la oficiul primăriei centru. De asemenea vor activa în fostele primării asistenţii şi lucrătorii sociali şi un reprezentant al primarului comunei nou formate.</w:t>
      </w:r>
    </w:p>
    <w:p w:rsidR="007177BF" w:rsidRPr="007D79FF" w:rsidRDefault="007177BF" w:rsidP="007177BF">
      <w:pPr>
        <w:spacing w:after="0" w:line="240" w:lineRule="auto"/>
        <w:jc w:val="both"/>
        <w:rPr>
          <w:rFonts w:ascii="Times New Roman" w:eastAsia="Calibri" w:hAnsi="Times New Roman" w:cs="Times New Roman"/>
          <w:color w:val="000000"/>
          <w:sz w:val="16"/>
          <w:szCs w:val="26"/>
          <w:lang w:val="ro-RO" w:eastAsia="en-US"/>
        </w:rPr>
      </w:pPr>
    </w:p>
    <w:p w:rsidR="00C23BCE" w:rsidRDefault="007177BF" w:rsidP="007177BF">
      <w:p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b/>
          <w:color w:val="000000"/>
          <w:sz w:val="26"/>
          <w:szCs w:val="26"/>
          <w:lang w:val="ro-RO" w:eastAsia="en-US"/>
        </w:rPr>
        <w:t>Sapojnic Rodica, Morcov Galina, Pînzari Igor</w:t>
      </w:r>
      <w:r w:rsidR="00C23BCE">
        <w:rPr>
          <w:rFonts w:ascii="Times New Roman" w:eastAsia="Calibri" w:hAnsi="Times New Roman" w:cs="Times New Roman"/>
          <w:b/>
          <w:color w:val="000000"/>
          <w:sz w:val="26"/>
          <w:szCs w:val="26"/>
          <w:lang w:val="ro-RO" w:eastAsia="en-US"/>
        </w:rPr>
        <w:t xml:space="preserve"> – </w:t>
      </w:r>
      <w:r w:rsidR="00C23BCE" w:rsidRPr="00C23BCE">
        <w:rPr>
          <w:rFonts w:ascii="Times New Roman" w:eastAsia="Calibri" w:hAnsi="Times New Roman" w:cs="Times New Roman"/>
          <w:color w:val="000000"/>
          <w:sz w:val="26"/>
          <w:szCs w:val="26"/>
          <w:lang w:val="ro-RO" w:eastAsia="en-US"/>
        </w:rPr>
        <w:t>c</w:t>
      </w:r>
      <w:r w:rsidRPr="00C23BCE">
        <w:rPr>
          <w:rFonts w:ascii="Times New Roman" w:eastAsia="Calibri" w:hAnsi="Times New Roman" w:cs="Times New Roman"/>
          <w:color w:val="000000"/>
          <w:sz w:val="26"/>
          <w:szCs w:val="26"/>
          <w:lang w:val="ro-RO" w:eastAsia="en-US"/>
        </w:rPr>
        <w:t>onsilieri</w:t>
      </w:r>
      <w:r w:rsidR="00C23BCE">
        <w:rPr>
          <w:rFonts w:ascii="Times New Roman" w:eastAsia="Calibri" w:hAnsi="Times New Roman" w:cs="Times New Roman"/>
          <w:color w:val="000000"/>
          <w:sz w:val="26"/>
          <w:szCs w:val="26"/>
          <w:lang w:val="ro-RO" w:eastAsia="en-US"/>
        </w:rPr>
        <w:t>:</w:t>
      </w:r>
      <w:r w:rsidRPr="007D79FF">
        <w:rPr>
          <w:rFonts w:ascii="Times New Roman" w:eastAsia="Calibri" w:hAnsi="Times New Roman" w:cs="Times New Roman"/>
          <w:color w:val="000000"/>
          <w:sz w:val="26"/>
          <w:szCs w:val="26"/>
          <w:lang w:val="ro-RO" w:eastAsia="en-US"/>
        </w:rPr>
        <w:t xml:space="preserve"> </w:t>
      </w: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color w:val="000000"/>
          <w:sz w:val="26"/>
          <w:szCs w:val="26"/>
          <w:lang w:val="ro-RO" w:eastAsia="en-US"/>
        </w:rPr>
        <w:t>Au susținut necesitatea organizării consultărilor publice și au evidențiat importanța informării corecte a cetățenilor cu privire la procesul de amalgamare voluntară a unităților administrativ-teritoriale. Totodată, au adresat întrebări și au formulat opinii referitoare la avantajele și provocările procesului, subliniind necesitatea protejării intereselor comunității și asigurării unei tranziții eficiente în cazul adoptării proiectului de decizie.</w:t>
      </w:r>
    </w:p>
    <w:p w:rsidR="007177BF" w:rsidRPr="007D79FF" w:rsidRDefault="007177BF" w:rsidP="007177BF">
      <w:pPr>
        <w:spacing w:after="0" w:line="240" w:lineRule="auto"/>
        <w:jc w:val="both"/>
        <w:rPr>
          <w:rFonts w:ascii="Times New Roman" w:eastAsia="Calibri" w:hAnsi="Times New Roman" w:cs="Times New Roman"/>
          <w:b/>
          <w:color w:val="000000"/>
          <w:sz w:val="26"/>
          <w:szCs w:val="26"/>
          <w:u w:val="single"/>
          <w:lang w:val="ro-RO" w:eastAsia="en-US"/>
        </w:rPr>
      </w:pPr>
    </w:p>
    <w:p w:rsidR="007177BF" w:rsidRPr="00C53554" w:rsidRDefault="007177BF" w:rsidP="007177BF">
      <w:pPr>
        <w:spacing w:after="0" w:line="240" w:lineRule="auto"/>
        <w:jc w:val="both"/>
        <w:rPr>
          <w:rFonts w:ascii="Times New Roman" w:eastAsia="Calibri" w:hAnsi="Times New Roman" w:cs="Times New Roman"/>
          <w:b/>
          <w:color w:val="000000"/>
          <w:sz w:val="26"/>
          <w:szCs w:val="26"/>
          <w:u w:val="single"/>
          <w:lang w:val="ro-RO" w:eastAsia="en-US"/>
        </w:rPr>
      </w:pPr>
      <w:r w:rsidRPr="00C53554">
        <w:rPr>
          <w:rFonts w:ascii="Times New Roman" w:eastAsia="Calibri" w:hAnsi="Times New Roman" w:cs="Times New Roman"/>
          <w:b/>
          <w:color w:val="000000"/>
          <w:sz w:val="26"/>
          <w:szCs w:val="26"/>
          <w:u w:val="single"/>
          <w:lang w:val="ro-RO" w:eastAsia="en-US"/>
        </w:rPr>
        <w:t>Cocluzie:</w:t>
      </w:r>
    </w:p>
    <w:p w:rsidR="007177BF" w:rsidRPr="007D79FF" w:rsidRDefault="007177BF" w:rsidP="007177BF">
      <w:pPr>
        <w:pStyle w:val="a3"/>
        <w:numPr>
          <w:ilvl w:val="0"/>
          <w:numId w:val="3"/>
        </w:numPr>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color w:val="000000"/>
          <w:sz w:val="26"/>
          <w:szCs w:val="26"/>
          <w:lang w:val="ro-RO" w:eastAsia="en-US"/>
        </w:rPr>
        <w:t>De propus C</w:t>
      </w:r>
      <w:bookmarkStart w:id="0" w:name="_GoBack"/>
      <w:bookmarkEnd w:id="0"/>
      <w:r w:rsidRPr="007D79FF">
        <w:rPr>
          <w:rFonts w:ascii="Times New Roman" w:eastAsia="Calibri" w:hAnsi="Times New Roman" w:cs="Times New Roman"/>
          <w:color w:val="000000"/>
          <w:sz w:val="26"/>
          <w:szCs w:val="26"/>
          <w:lang w:val="ro-RO" w:eastAsia="en-US"/>
        </w:rPr>
        <w:t>onsiliului sătesc Gribova să examineze proiectul  şi să adopte decizia privind amalgamarea voluntară a unităților administrativ-teritoriale Gribova – Baroncea – Dominteni.</w:t>
      </w:r>
    </w:p>
    <w:p w:rsidR="007177BF" w:rsidRPr="007D79FF" w:rsidRDefault="007177BF" w:rsidP="007177BF">
      <w:pPr>
        <w:pStyle w:val="a3"/>
        <w:numPr>
          <w:ilvl w:val="0"/>
          <w:numId w:val="3"/>
        </w:num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color w:val="000000"/>
          <w:sz w:val="26"/>
          <w:szCs w:val="26"/>
          <w:lang w:val="ro-RO" w:eastAsia="en-US"/>
        </w:rPr>
        <w:t>Se propune Grupului de lucru – conducător Grozavu  Igor să întocmească un plan de acţiuni pentru includerea obiectivelor înaintate de cetăţeni în cadrul consultărilor publice şi complectarea chestionarelor, la actualizarea ,,Planului strategic de dezvoltare socio-economică a s.Gribova” după cum urmează:</w:t>
      </w: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eastAsia="en-US"/>
        </w:rPr>
      </w:pP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color w:val="000000"/>
          <w:sz w:val="26"/>
          <w:szCs w:val="26"/>
          <w:lang w:val="ro-RO" w:eastAsia="en-US"/>
        </w:rPr>
        <w:t>1. Reparaţia Clădirii multifuncţionale (fosta clădire administrativă).</w:t>
      </w: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color w:val="000000"/>
          <w:sz w:val="26"/>
          <w:szCs w:val="26"/>
          <w:lang w:val="ro-RO" w:eastAsia="en-US"/>
        </w:rPr>
        <w:t>2. Reparaţia inclusiv termoizolarea fațadei clădirii gimnaziului.</w:t>
      </w: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color w:val="000000"/>
          <w:sz w:val="26"/>
          <w:szCs w:val="26"/>
          <w:lang w:val="ro-RO" w:eastAsia="en-US"/>
        </w:rPr>
        <w:t xml:space="preserve">3. Reparaţia calitativă a drumurilor. </w:t>
      </w: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color w:val="000000"/>
          <w:sz w:val="26"/>
          <w:szCs w:val="26"/>
          <w:lang w:val="ro-RO" w:eastAsia="en-US"/>
        </w:rPr>
        <w:t>4. Implimentarea sistemului de selectare a deşeurilor prin metode de tomberoane şi automobile specializate.</w:t>
      </w: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color w:val="000000"/>
          <w:sz w:val="26"/>
          <w:szCs w:val="26"/>
          <w:lang w:val="ro-RO" w:eastAsia="en-US"/>
        </w:rPr>
        <w:t>5. Construcția şi extinderea rețelelor de canalizare și a stațiilor de curățire a apelor reziduale .</w:t>
      </w: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color w:val="000000"/>
          <w:sz w:val="26"/>
          <w:szCs w:val="26"/>
          <w:lang w:val="ro-RO" w:eastAsia="en-US"/>
        </w:rPr>
        <w:t>6. Renovarea complexului de clădiri a spitalului de plasă actual centrul de plasament pentru persoane în vîrstă cu extinderea în domeniul privat.</w:t>
      </w: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color w:val="000000"/>
          <w:sz w:val="26"/>
          <w:szCs w:val="26"/>
          <w:lang w:val="ro-RO" w:eastAsia="en-US"/>
        </w:rPr>
        <w:t>7. Reamenajarea unui scuar ca zonă pentru odihnă și agrement, culturală în arealul rîului Cubolta.</w:t>
      </w: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color w:val="000000"/>
          <w:sz w:val="26"/>
          <w:szCs w:val="26"/>
          <w:lang w:val="ro-RO" w:eastAsia="en-US"/>
        </w:rPr>
        <w:t>8. Reparaţia sălii sportive “FOC” a satului.</w:t>
      </w: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color w:val="000000"/>
          <w:sz w:val="26"/>
          <w:szCs w:val="26"/>
          <w:lang w:val="ro-RO" w:eastAsia="en-US"/>
        </w:rPr>
        <w:t>9. Amenajarea zonelor de odihnă şi a jocurilor pentru copii în mai multe locuri din localitate.</w:t>
      </w:r>
    </w:p>
    <w:p w:rsidR="007177BF" w:rsidRPr="007D79FF" w:rsidRDefault="007177BF" w:rsidP="007177BF">
      <w:pPr>
        <w:spacing w:after="0" w:line="240" w:lineRule="auto"/>
        <w:jc w:val="both"/>
        <w:rPr>
          <w:rFonts w:ascii="Times New Roman" w:eastAsia="Calibri" w:hAnsi="Times New Roman" w:cs="Times New Roman"/>
          <w:color w:val="000000"/>
          <w:sz w:val="26"/>
          <w:szCs w:val="26"/>
          <w:lang w:val="ro-RO" w:eastAsia="en-US"/>
        </w:rPr>
      </w:pPr>
      <w:r w:rsidRPr="007D79FF">
        <w:rPr>
          <w:rFonts w:ascii="Times New Roman" w:eastAsia="Calibri" w:hAnsi="Times New Roman" w:cs="Times New Roman"/>
          <w:color w:val="000000"/>
          <w:sz w:val="26"/>
          <w:szCs w:val="26"/>
          <w:lang w:val="ro-RO" w:eastAsia="en-US"/>
        </w:rPr>
        <w:t>10. Amenajarea terenurilor publice, drumurilor prin curăţarea de arbuşti şi vegetaţie</w:t>
      </w:r>
      <w:r w:rsidRPr="007D79FF">
        <w:rPr>
          <w:sz w:val="26"/>
          <w:szCs w:val="26"/>
          <w:lang w:val="en-US"/>
        </w:rPr>
        <w:t xml:space="preserve"> </w:t>
      </w:r>
      <w:r w:rsidRPr="007D79FF">
        <w:rPr>
          <w:rFonts w:ascii="Times New Roman" w:hAnsi="Times New Roman" w:cs="Times New Roman"/>
          <w:sz w:val="26"/>
          <w:szCs w:val="26"/>
          <w:lang w:val="en-US"/>
        </w:rPr>
        <w:t>care</w:t>
      </w:r>
      <w:r w:rsidRPr="007D79FF">
        <w:rPr>
          <w:sz w:val="26"/>
          <w:szCs w:val="26"/>
          <w:lang w:val="en-US"/>
        </w:rPr>
        <w:t xml:space="preserve"> </w:t>
      </w:r>
      <w:r w:rsidRPr="007D79FF">
        <w:rPr>
          <w:rFonts w:ascii="Times New Roman" w:eastAsia="Calibri" w:hAnsi="Times New Roman" w:cs="Times New Roman"/>
          <w:color w:val="000000"/>
          <w:sz w:val="26"/>
          <w:szCs w:val="26"/>
          <w:lang w:val="ro-RO" w:eastAsia="en-US"/>
        </w:rPr>
        <w:t>împiedică accesul rutier şi pietonal.</w:t>
      </w:r>
    </w:p>
    <w:p w:rsidR="007177BF" w:rsidRDefault="007177BF" w:rsidP="007177BF">
      <w:pPr>
        <w:spacing w:after="0" w:line="240" w:lineRule="auto"/>
        <w:jc w:val="both"/>
        <w:rPr>
          <w:rFonts w:ascii="Times New Roman" w:eastAsia="Calibri" w:hAnsi="Times New Roman" w:cs="Times New Roman"/>
          <w:color w:val="000000"/>
          <w:sz w:val="28"/>
          <w:szCs w:val="24"/>
          <w:lang w:val="ro-RO" w:eastAsia="en-US"/>
        </w:rPr>
      </w:pPr>
    </w:p>
    <w:p w:rsidR="007177BF" w:rsidRPr="009F4C5B" w:rsidRDefault="007177BF" w:rsidP="007177BF">
      <w:pPr>
        <w:spacing w:after="0" w:line="240" w:lineRule="auto"/>
        <w:rPr>
          <w:rFonts w:ascii="Times New Roman" w:eastAsia="Calibri" w:hAnsi="Times New Roman" w:cs="Times New Roman"/>
          <w:color w:val="000000"/>
          <w:sz w:val="28"/>
          <w:szCs w:val="28"/>
          <w:lang w:val="ro-RO" w:eastAsia="en-US"/>
        </w:rPr>
      </w:pPr>
      <w:r w:rsidRPr="009F4C5B">
        <w:rPr>
          <w:rFonts w:ascii="Times New Roman" w:eastAsia="Calibri" w:hAnsi="Times New Roman" w:cs="Times New Roman"/>
          <w:color w:val="000000"/>
          <w:sz w:val="28"/>
          <w:szCs w:val="28"/>
          <w:lang w:val="ro-RO" w:eastAsia="en-US"/>
        </w:rPr>
        <w:t xml:space="preserve">Preşedintele şedinţei –                                                  Secretarul şedinţei  - </w:t>
      </w:r>
    </w:p>
    <w:p w:rsidR="002D3F76" w:rsidRPr="007177BF" w:rsidRDefault="007177BF">
      <w:pPr>
        <w:rPr>
          <w:rFonts w:ascii="Times New Roman" w:eastAsia="Calibri" w:hAnsi="Times New Roman" w:cs="Times New Roman"/>
          <w:color w:val="000000"/>
          <w:sz w:val="28"/>
          <w:szCs w:val="28"/>
          <w:lang w:val="ro-RO" w:eastAsia="en-US"/>
        </w:rPr>
      </w:pPr>
      <w:r w:rsidRPr="0044501E">
        <w:rPr>
          <w:rFonts w:ascii="Times New Roman" w:eastAsia="Calibri" w:hAnsi="Times New Roman" w:cs="Times New Roman"/>
          <w:color w:val="000000"/>
          <w:sz w:val="28"/>
          <w:szCs w:val="28"/>
          <w:lang w:val="ro-RO" w:eastAsia="en-US"/>
        </w:rPr>
        <w:t>Grozavu Igor</w:t>
      </w:r>
      <w:r>
        <w:rPr>
          <w:rFonts w:ascii="Times New Roman" w:eastAsia="Calibri" w:hAnsi="Times New Roman" w:cs="Times New Roman"/>
          <w:color w:val="000000"/>
          <w:sz w:val="28"/>
          <w:szCs w:val="28"/>
          <w:lang w:val="ro-RO" w:eastAsia="en-US"/>
        </w:rPr>
        <w:t xml:space="preserve">                                  </w:t>
      </w:r>
      <w:r w:rsidR="009F4C5B">
        <w:rPr>
          <w:rFonts w:ascii="Times New Roman" w:eastAsia="Calibri" w:hAnsi="Times New Roman" w:cs="Times New Roman"/>
          <w:color w:val="000000"/>
          <w:sz w:val="28"/>
          <w:szCs w:val="28"/>
          <w:lang w:val="ro-RO" w:eastAsia="en-US"/>
        </w:rPr>
        <w:t xml:space="preserve">                               </w:t>
      </w:r>
      <w:r>
        <w:rPr>
          <w:rFonts w:ascii="Times New Roman" w:eastAsia="Calibri" w:hAnsi="Times New Roman" w:cs="Times New Roman"/>
          <w:color w:val="000000"/>
          <w:sz w:val="28"/>
          <w:szCs w:val="28"/>
          <w:lang w:val="ro-RO" w:eastAsia="en-US"/>
        </w:rPr>
        <w:t>Rusu  Olga</w:t>
      </w:r>
    </w:p>
    <w:sectPr w:rsidR="002D3F76" w:rsidRPr="007177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E34330"/>
    <w:multiLevelType w:val="hybridMultilevel"/>
    <w:tmpl w:val="D2A6D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002F43"/>
    <w:multiLevelType w:val="hybridMultilevel"/>
    <w:tmpl w:val="C2BC2A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85E225C"/>
    <w:multiLevelType w:val="hybridMultilevel"/>
    <w:tmpl w:val="19BEE460"/>
    <w:lvl w:ilvl="0" w:tplc="39889E08">
      <w:start w:val="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CBC"/>
    <w:rsid w:val="002D3F76"/>
    <w:rsid w:val="00491CBC"/>
    <w:rsid w:val="007177BF"/>
    <w:rsid w:val="009F4C5B"/>
    <w:rsid w:val="00C23BCE"/>
    <w:rsid w:val="00C535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7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Citation List,List Paragraph (numbered (a)),본문(내용),List a),Akapit z listą BS,Numbered List Paragraph,WB List Paragraph,List_Paragraph,Bullet1,numbered para,Table of contents numbered,List Paragraph in table,PDP DOCUMENT SUBTITLE,Bullets"/>
    <w:basedOn w:val="a"/>
    <w:link w:val="a4"/>
    <w:uiPriority w:val="34"/>
    <w:qFormat/>
    <w:rsid w:val="007177BF"/>
    <w:pPr>
      <w:ind w:left="720"/>
      <w:contextualSpacing/>
    </w:pPr>
  </w:style>
  <w:style w:type="character" w:customStyle="1" w:styleId="a4">
    <w:name w:val="Абзац списка Знак"/>
    <w:aliases w:val="Citation List Знак,List Paragraph (numbered (a)) Знак,본문(내용) Знак,List a) Знак,Akapit z listą BS Знак,Numbered List Paragraph Знак,WB List Paragraph Знак,List_Paragraph Знак,Bullet1 Знак,numbered para Знак,List Paragraph in table Знак"/>
    <w:basedOn w:val="a0"/>
    <w:link w:val="a3"/>
    <w:uiPriority w:val="34"/>
    <w:qFormat/>
    <w:rsid w:val="007177BF"/>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7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Citation List,List Paragraph (numbered (a)),본문(내용),List a),Akapit z listą BS,Numbered List Paragraph,WB List Paragraph,List_Paragraph,Bullet1,numbered para,Table of contents numbered,List Paragraph in table,PDP DOCUMENT SUBTITLE,Bullets"/>
    <w:basedOn w:val="a"/>
    <w:link w:val="a4"/>
    <w:uiPriority w:val="34"/>
    <w:qFormat/>
    <w:rsid w:val="007177BF"/>
    <w:pPr>
      <w:ind w:left="720"/>
      <w:contextualSpacing/>
    </w:pPr>
  </w:style>
  <w:style w:type="character" w:customStyle="1" w:styleId="a4">
    <w:name w:val="Абзац списка Знак"/>
    <w:aliases w:val="Citation List Знак,List Paragraph (numbered (a)) Знак,본문(내용) Знак,List a) Знак,Akapit z listą BS Знак,Numbered List Paragraph Знак,WB List Paragraph Знак,List_Paragraph Знак,Bullet1 Знак,numbered para Знак,List Paragraph in table Знак"/>
    <w:basedOn w:val="a0"/>
    <w:link w:val="a3"/>
    <w:uiPriority w:val="34"/>
    <w:qFormat/>
    <w:rsid w:val="007177BF"/>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803</Words>
  <Characters>4579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2026-08-06T09:03:00Z</cp:lastPrinted>
  <dcterms:created xsi:type="dcterms:W3CDTF">2026-08-06T09:00:00Z</dcterms:created>
  <dcterms:modified xsi:type="dcterms:W3CDTF">2026-08-06T09:07:00Z</dcterms:modified>
</cp:coreProperties>
</file>