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5E71F" w14:textId="55D89CFF" w:rsidR="008B4BE6" w:rsidRPr="001924DF" w:rsidRDefault="005475B5" w:rsidP="00CC49CF">
      <w:pPr>
        <w:pBdr>
          <w:top w:val="none" w:sz="4" w:space="0" w:color="000000"/>
          <w:left w:val="none" w:sz="4" w:space="0" w:color="000000"/>
          <w:bottom w:val="none" w:sz="4" w:space="0" w:color="000000"/>
          <w:right w:val="none" w:sz="4" w:space="0" w:color="000000"/>
        </w:pBdr>
        <w:tabs>
          <w:tab w:val="left" w:pos="884"/>
          <w:tab w:val="left" w:pos="1196"/>
        </w:tabs>
        <w:ind w:left="-1080" w:right="141" w:firstLine="0"/>
        <w:jc w:val="center"/>
        <w:rPr>
          <w:sz w:val="28"/>
          <w:szCs w:val="28"/>
          <w:lang w:val="ro-RO"/>
        </w:rPr>
      </w:pPr>
      <w:r>
        <w:rPr>
          <w:b/>
          <w:sz w:val="28"/>
          <w:szCs w:val="28"/>
          <w:lang w:val="ro-RO"/>
        </w:rPr>
        <w:t xml:space="preserve">              </w:t>
      </w:r>
      <w:r w:rsidR="006933C3" w:rsidRPr="001924DF">
        <w:rPr>
          <w:b/>
          <w:sz w:val="28"/>
          <w:szCs w:val="28"/>
          <w:lang w:val="ro-RO"/>
        </w:rPr>
        <w:t>NOTA</w:t>
      </w:r>
      <w:r w:rsidR="00032B46" w:rsidRPr="001924DF">
        <w:rPr>
          <w:b/>
          <w:sz w:val="28"/>
          <w:szCs w:val="28"/>
          <w:lang w:val="ro-RO"/>
        </w:rPr>
        <w:t xml:space="preserve"> </w:t>
      </w:r>
      <w:r w:rsidR="006933C3" w:rsidRPr="001924DF">
        <w:rPr>
          <w:b/>
          <w:sz w:val="28"/>
          <w:szCs w:val="28"/>
          <w:lang w:val="ro-RO"/>
        </w:rPr>
        <w:t>DE</w:t>
      </w:r>
      <w:r w:rsidR="00032B46" w:rsidRPr="001924DF">
        <w:rPr>
          <w:b/>
          <w:sz w:val="28"/>
          <w:szCs w:val="28"/>
          <w:lang w:val="ro-RO"/>
        </w:rPr>
        <w:t xml:space="preserve"> </w:t>
      </w:r>
      <w:r w:rsidR="006933C3" w:rsidRPr="001924DF">
        <w:rPr>
          <w:b/>
          <w:sz w:val="28"/>
          <w:szCs w:val="28"/>
          <w:lang w:val="ro-RO"/>
        </w:rPr>
        <w:t>FUNDAMENTARE</w:t>
      </w:r>
    </w:p>
    <w:p w14:paraId="3D393DB1" w14:textId="77777777" w:rsidR="005475B5" w:rsidRDefault="006933C3" w:rsidP="00CC49CF">
      <w:pPr>
        <w:ind w:firstLine="0"/>
        <w:jc w:val="center"/>
        <w:rPr>
          <w:b/>
          <w:bCs/>
          <w:sz w:val="28"/>
          <w:szCs w:val="28"/>
          <w:lang w:val="ro-MD"/>
        </w:rPr>
      </w:pPr>
      <w:r w:rsidRPr="001924DF">
        <w:rPr>
          <w:b/>
          <w:iCs/>
          <w:sz w:val="28"/>
          <w:szCs w:val="28"/>
          <w:lang w:val="ro-RO"/>
        </w:rPr>
        <w:t>la</w:t>
      </w:r>
      <w:r w:rsidR="00032B46" w:rsidRPr="001924DF">
        <w:rPr>
          <w:b/>
          <w:iCs/>
          <w:sz w:val="28"/>
          <w:szCs w:val="28"/>
          <w:lang w:val="ro-RO"/>
        </w:rPr>
        <w:t xml:space="preserve"> </w:t>
      </w:r>
      <w:r w:rsidRPr="001924DF">
        <w:rPr>
          <w:b/>
          <w:iCs/>
          <w:sz w:val="28"/>
          <w:szCs w:val="28"/>
          <w:lang w:val="ro-RO"/>
        </w:rPr>
        <w:t>proiectul</w:t>
      </w:r>
      <w:r w:rsidR="00032B46" w:rsidRPr="001924DF">
        <w:rPr>
          <w:b/>
          <w:iCs/>
          <w:sz w:val="28"/>
          <w:szCs w:val="28"/>
          <w:lang w:val="ro-RO"/>
        </w:rPr>
        <w:t xml:space="preserve"> </w:t>
      </w:r>
      <w:r w:rsidR="00980FBC" w:rsidRPr="001924DF">
        <w:rPr>
          <w:b/>
          <w:iCs/>
          <w:sz w:val="28"/>
          <w:szCs w:val="28"/>
          <w:lang w:val="ro-RO"/>
        </w:rPr>
        <w:t>hotărârii</w:t>
      </w:r>
      <w:r w:rsidR="009D0651" w:rsidRPr="001924DF">
        <w:rPr>
          <w:b/>
          <w:iCs/>
          <w:sz w:val="28"/>
          <w:szCs w:val="28"/>
          <w:lang w:val="ro-RO"/>
        </w:rPr>
        <w:t xml:space="preserve"> Guvern</w:t>
      </w:r>
      <w:r w:rsidR="00980FBC" w:rsidRPr="001924DF">
        <w:rPr>
          <w:b/>
          <w:iCs/>
          <w:sz w:val="28"/>
          <w:szCs w:val="28"/>
          <w:lang w:val="ro-RO"/>
        </w:rPr>
        <w:t>ului</w:t>
      </w:r>
      <w:r w:rsidR="009D0651" w:rsidRPr="001924DF">
        <w:rPr>
          <w:b/>
          <w:iCs/>
          <w:sz w:val="28"/>
          <w:szCs w:val="28"/>
          <w:lang w:val="ro-RO"/>
        </w:rPr>
        <w:t xml:space="preserve"> </w:t>
      </w:r>
      <w:r w:rsidR="00CC49CF" w:rsidRPr="008F17E8">
        <w:rPr>
          <w:b/>
          <w:bCs/>
          <w:sz w:val="28"/>
          <w:szCs w:val="28"/>
          <w:lang w:val="ro-MD"/>
        </w:rPr>
        <w:t>pentru modificarea</w:t>
      </w:r>
      <w:r w:rsidR="00CC49CF">
        <w:rPr>
          <w:b/>
          <w:bCs/>
          <w:sz w:val="28"/>
          <w:szCs w:val="28"/>
          <w:lang w:val="ro-MD"/>
        </w:rPr>
        <w:t xml:space="preserve">     </w:t>
      </w:r>
    </w:p>
    <w:p w14:paraId="5F6BE460" w14:textId="405C8F09" w:rsidR="00CC49CF" w:rsidRPr="00CC49CF" w:rsidRDefault="00270992" w:rsidP="00361E42">
      <w:pPr>
        <w:ind w:firstLine="0"/>
        <w:jc w:val="center"/>
        <w:rPr>
          <w:b/>
          <w:bCs/>
          <w:sz w:val="28"/>
          <w:szCs w:val="28"/>
          <w:lang w:val="ro-MD"/>
        </w:rPr>
      </w:pPr>
      <w:r>
        <w:rPr>
          <w:b/>
          <w:bCs/>
          <w:sz w:val="28"/>
          <w:szCs w:val="28"/>
          <w:lang w:val="ro-MD"/>
        </w:rPr>
        <w:t xml:space="preserve">anexei nr.1 la </w:t>
      </w:r>
      <w:r w:rsidR="00CC49CF" w:rsidRPr="008F17E8">
        <w:rPr>
          <w:b/>
          <w:bCs/>
          <w:sz w:val="28"/>
          <w:szCs w:val="28"/>
          <w:lang w:val="ro-MD"/>
        </w:rPr>
        <w:t>Hotărâr</w:t>
      </w:r>
      <w:r>
        <w:rPr>
          <w:b/>
          <w:bCs/>
          <w:sz w:val="28"/>
          <w:szCs w:val="28"/>
          <w:lang w:val="ro-MD"/>
        </w:rPr>
        <w:t>ea</w:t>
      </w:r>
      <w:r w:rsidR="005475B5">
        <w:rPr>
          <w:b/>
          <w:bCs/>
          <w:sz w:val="28"/>
          <w:szCs w:val="28"/>
          <w:lang w:val="ro-MD"/>
        </w:rPr>
        <w:t xml:space="preserve"> </w:t>
      </w:r>
      <w:r w:rsidR="00CC49CF" w:rsidRPr="008F17E8">
        <w:rPr>
          <w:b/>
          <w:bCs/>
          <w:sz w:val="28"/>
          <w:szCs w:val="28"/>
          <w:lang w:val="ro-MD"/>
        </w:rPr>
        <w:t xml:space="preserve">Guvernului nr. </w:t>
      </w:r>
      <w:r w:rsidR="00CC49CF">
        <w:rPr>
          <w:b/>
          <w:bCs/>
          <w:sz w:val="28"/>
          <w:szCs w:val="28"/>
        </w:rPr>
        <w:t>602</w:t>
      </w:r>
      <w:r w:rsidR="00CC49CF" w:rsidRPr="008F17E8">
        <w:rPr>
          <w:b/>
          <w:bCs/>
          <w:sz w:val="28"/>
          <w:szCs w:val="28"/>
          <w:lang w:val="ro-MD"/>
        </w:rPr>
        <w:t>/20</w:t>
      </w:r>
      <w:r w:rsidR="00CC49CF">
        <w:rPr>
          <w:b/>
          <w:bCs/>
          <w:sz w:val="28"/>
          <w:szCs w:val="28"/>
        </w:rPr>
        <w:t xml:space="preserve">24 </w:t>
      </w:r>
      <w:r w:rsidR="00CC49CF" w:rsidRPr="00CC49CF">
        <w:rPr>
          <w:b/>
          <w:bCs/>
          <w:sz w:val="28"/>
          <w:szCs w:val="28"/>
          <w:lang w:val="ro-MD"/>
        </w:rPr>
        <w:t>cu privire la constituirea, organizarea și funcționarea</w:t>
      </w:r>
      <w:r w:rsidR="00CC49CF">
        <w:rPr>
          <w:b/>
          <w:bCs/>
          <w:sz w:val="28"/>
          <w:szCs w:val="28"/>
        </w:rPr>
        <w:t xml:space="preserve"> </w:t>
      </w:r>
      <w:r w:rsidR="00CC49CF" w:rsidRPr="00CC49CF">
        <w:rPr>
          <w:b/>
          <w:bCs/>
          <w:sz w:val="28"/>
          <w:szCs w:val="28"/>
          <w:lang w:val="ro-MD"/>
        </w:rPr>
        <w:t>Instituției Publice Oficiul Național pentru</w:t>
      </w:r>
      <w:r>
        <w:rPr>
          <w:b/>
          <w:bCs/>
          <w:sz w:val="28"/>
          <w:szCs w:val="28"/>
          <w:lang w:val="ro-MD"/>
        </w:rPr>
        <w:t xml:space="preserve"> </w:t>
      </w:r>
      <w:r w:rsidR="00CC49CF" w:rsidRPr="00CC49CF">
        <w:rPr>
          <w:b/>
          <w:bCs/>
          <w:sz w:val="28"/>
          <w:szCs w:val="28"/>
          <w:lang w:val="ro-MD"/>
        </w:rPr>
        <w:t xml:space="preserve">Dezvoltarea </w:t>
      </w:r>
      <w:proofErr w:type="gramStart"/>
      <w:r w:rsidR="00CC49CF" w:rsidRPr="00CC49CF">
        <w:rPr>
          <w:b/>
          <w:bCs/>
          <w:sz w:val="28"/>
          <w:szCs w:val="28"/>
          <w:lang w:val="ro-MD"/>
        </w:rPr>
        <w:t>Infrastructurii ,,Moldova</w:t>
      </w:r>
      <w:proofErr w:type="gramEnd"/>
      <w:r w:rsidR="00CC49CF" w:rsidRPr="00CC49CF">
        <w:rPr>
          <w:b/>
          <w:bCs/>
          <w:sz w:val="28"/>
          <w:szCs w:val="28"/>
          <w:lang w:val="ro-MD"/>
        </w:rPr>
        <w:t>-Proiect”</w:t>
      </w:r>
    </w:p>
    <w:p w14:paraId="581CF8BF" w14:textId="49252CD0" w:rsidR="008B4BE6" w:rsidRPr="00CC49CF" w:rsidRDefault="008B4BE6" w:rsidP="00CC49CF">
      <w:pPr>
        <w:ind w:hanging="990"/>
        <w:jc w:val="center"/>
        <w:rPr>
          <w:sz w:val="24"/>
          <w:szCs w:val="24"/>
        </w:rPr>
      </w:pPr>
    </w:p>
    <w:tbl>
      <w:tblPr>
        <w:tblStyle w:val="TableGrid"/>
        <w:tblW w:w="0" w:type="auto"/>
        <w:tblInd w:w="-1003"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828"/>
      </w:tblGrid>
      <w:tr w:rsidR="001951DE" w:rsidRPr="001951DE" w14:paraId="287A4E29" w14:textId="77777777" w:rsidTr="00980FBC">
        <w:tc>
          <w:tcPr>
            <w:tcW w:w="10112"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0" w:type="dxa"/>
              <w:left w:w="108" w:type="dxa"/>
              <w:bottom w:w="0" w:type="dxa"/>
              <w:right w:w="108" w:type="dxa"/>
            </w:tcMar>
          </w:tcPr>
          <w:p w14:paraId="3A0D3A17" w14:textId="355DA38D" w:rsidR="007258CF" w:rsidRPr="001951DE" w:rsidRDefault="0036135C" w:rsidP="00D61D02">
            <w:pPr>
              <w:ind w:firstLine="601"/>
              <w:rPr>
                <w:rFonts w:ascii="Times New Roman" w:hAnsi="Times New Roman"/>
                <w:b/>
                <w:bCs/>
                <w:sz w:val="24"/>
                <w:szCs w:val="24"/>
                <w:lang w:val="ro-RO"/>
              </w:rPr>
            </w:pPr>
            <w:r w:rsidRPr="001951DE">
              <w:rPr>
                <w:rFonts w:ascii="Times New Roman" w:hAnsi="Times New Roman"/>
                <w:b/>
                <w:bCs/>
                <w:sz w:val="24"/>
                <w:szCs w:val="24"/>
                <w:lang w:val="ro-RO"/>
              </w:rPr>
              <w:t>1.</w:t>
            </w:r>
            <w:r w:rsidR="00032B46" w:rsidRPr="001951DE">
              <w:rPr>
                <w:rFonts w:ascii="Times New Roman" w:hAnsi="Times New Roman"/>
                <w:b/>
                <w:bCs/>
                <w:sz w:val="24"/>
                <w:szCs w:val="24"/>
                <w:lang w:val="ro-RO"/>
              </w:rPr>
              <w:t xml:space="preserve"> </w:t>
            </w:r>
            <w:r w:rsidR="006933C3" w:rsidRPr="001951DE">
              <w:rPr>
                <w:rFonts w:ascii="Times New Roman" w:hAnsi="Times New Roman"/>
                <w:b/>
                <w:bCs/>
                <w:sz w:val="24"/>
                <w:szCs w:val="24"/>
                <w:lang w:val="ro-RO"/>
              </w:rPr>
              <w:t>Denumirea</w:t>
            </w:r>
            <w:r w:rsidR="00032B46" w:rsidRPr="001951DE">
              <w:rPr>
                <w:rFonts w:ascii="Times New Roman" w:hAnsi="Times New Roman"/>
                <w:b/>
                <w:bCs/>
                <w:sz w:val="24"/>
                <w:szCs w:val="24"/>
                <w:lang w:val="ro-RO"/>
              </w:rPr>
              <w:t xml:space="preserve"> </w:t>
            </w:r>
            <w:r w:rsidR="006933C3" w:rsidRPr="001951DE">
              <w:rPr>
                <w:rFonts w:ascii="Times New Roman" w:hAnsi="Times New Roman"/>
                <w:b/>
                <w:bCs/>
                <w:sz w:val="24"/>
                <w:szCs w:val="24"/>
                <w:lang w:val="ro-RO"/>
              </w:rPr>
              <w:t>sau</w:t>
            </w:r>
            <w:r w:rsidR="00032B46" w:rsidRPr="001951DE">
              <w:rPr>
                <w:rFonts w:ascii="Times New Roman" w:hAnsi="Times New Roman"/>
                <w:b/>
                <w:bCs/>
                <w:sz w:val="24"/>
                <w:szCs w:val="24"/>
                <w:lang w:val="ro-RO"/>
              </w:rPr>
              <w:t xml:space="preserve"> </w:t>
            </w:r>
            <w:r w:rsidR="006933C3" w:rsidRPr="001951DE">
              <w:rPr>
                <w:rFonts w:ascii="Times New Roman" w:hAnsi="Times New Roman"/>
                <w:b/>
                <w:bCs/>
                <w:sz w:val="24"/>
                <w:szCs w:val="24"/>
                <w:lang w:val="ro-RO"/>
              </w:rPr>
              <w:t>numele</w:t>
            </w:r>
            <w:r w:rsidR="00032B46" w:rsidRPr="001951DE">
              <w:rPr>
                <w:rFonts w:ascii="Times New Roman" w:hAnsi="Times New Roman"/>
                <w:b/>
                <w:bCs/>
                <w:sz w:val="24"/>
                <w:szCs w:val="24"/>
                <w:lang w:val="ro-RO"/>
              </w:rPr>
              <w:t xml:space="preserve"> </w:t>
            </w:r>
            <w:r w:rsidR="006933C3" w:rsidRPr="001951DE">
              <w:rPr>
                <w:rFonts w:ascii="Times New Roman" w:hAnsi="Times New Roman"/>
                <w:b/>
                <w:bCs/>
                <w:sz w:val="24"/>
                <w:szCs w:val="24"/>
                <w:lang w:val="ro-RO"/>
              </w:rPr>
              <w:t>autorului</w:t>
            </w:r>
            <w:r w:rsidR="00032B46" w:rsidRPr="001951DE">
              <w:rPr>
                <w:rFonts w:ascii="Times New Roman" w:hAnsi="Times New Roman"/>
                <w:b/>
                <w:bCs/>
                <w:sz w:val="24"/>
                <w:szCs w:val="24"/>
                <w:lang w:val="ro-RO"/>
              </w:rPr>
              <w:t xml:space="preserve"> </w:t>
            </w:r>
            <w:r w:rsidR="00863417" w:rsidRPr="001951DE">
              <w:rPr>
                <w:rFonts w:ascii="Times New Roman" w:hAnsi="Times New Roman"/>
                <w:b/>
                <w:bCs/>
                <w:sz w:val="24"/>
                <w:szCs w:val="24"/>
                <w:lang w:val="ro-RO"/>
              </w:rPr>
              <w:t>ș</w:t>
            </w:r>
            <w:r w:rsidR="006933C3" w:rsidRPr="001951DE">
              <w:rPr>
                <w:rFonts w:ascii="Times New Roman" w:hAnsi="Times New Roman"/>
                <w:b/>
                <w:bCs/>
                <w:sz w:val="24"/>
                <w:szCs w:val="24"/>
                <w:lang w:val="ro-RO"/>
              </w:rPr>
              <w:t>i,</w:t>
            </w:r>
            <w:r w:rsidR="00032B46" w:rsidRPr="001951DE">
              <w:rPr>
                <w:rFonts w:ascii="Times New Roman" w:hAnsi="Times New Roman"/>
                <w:b/>
                <w:bCs/>
                <w:sz w:val="24"/>
                <w:szCs w:val="24"/>
                <w:lang w:val="ro-RO"/>
              </w:rPr>
              <w:t xml:space="preserve"> </w:t>
            </w:r>
            <w:r w:rsidR="006933C3" w:rsidRPr="001951DE">
              <w:rPr>
                <w:rFonts w:ascii="Times New Roman" w:hAnsi="Times New Roman"/>
                <w:b/>
                <w:bCs/>
                <w:sz w:val="24"/>
                <w:szCs w:val="24"/>
                <w:lang w:val="ro-RO"/>
              </w:rPr>
              <w:t>după</w:t>
            </w:r>
            <w:r w:rsidR="00032B46" w:rsidRPr="001951DE">
              <w:rPr>
                <w:rFonts w:ascii="Times New Roman" w:hAnsi="Times New Roman"/>
                <w:b/>
                <w:bCs/>
                <w:sz w:val="24"/>
                <w:szCs w:val="24"/>
                <w:lang w:val="ro-RO"/>
              </w:rPr>
              <w:t xml:space="preserve"> </w:t>
            </w:r>
            <w:r w:rsidR="006933C3" w:rsidRPr="001951DE">
              <w:rPr>
                <w:rFonts w:ascii="Times New Roman" w:hAnsi="Times New Roman"/>
                <w:b/>
                <w:bCs/>
                <w:sz w:val="24"/>
                <w:szCs w:val="24"/>
                <w:lang w:val="ro-RO"/>
              </w:rPr>
              <w:t>caz,</w:t>
            </w:r>
            <w:r w:rsidR="00032B46" w:rsidRPr="001951DE">
              <w:rPr>
                <w:rFonts w:ascii="Times New Roman" w:hAnsi="Times New Roman"/>
                <w:b/>
                <w:bCs/>
                <w:sz w:val="24"/>
                <w:szCs w:val="24"/>
                <w:lang w:val="ro-RO"/>
              </w:rPr>
              <w:t xml:space="preserve"> </w:t>
            </w:r>
            <w:r w:rsidR="006933C3" w:rsidRPr="001951DE">
              <w:rPr>
                <w:rFonts w:ascii="Times New Roman" w:hAnsi="Times New Roman"/>
                <w:b/>
                <w:bCs/>
                <w:sz w:val="24"/>
                <w:szCs w:val="24"/>
                <w:lang w:val="ro-RO"/>
              </w:rPr>
              <w:t>a</w:t>
            </w:r>
            <w:r w:rsidR="00E94FA8" w:rsidRPr="001951DE">
              <w:rPr>
                <w:rFonts w:ascii="Times New Roman" w:hAnsi="Times New Roman"/>
                <w:b/>
                <w:bCs/>
                <w:sz w:val="24"/>
                <w:szCs w:val="24"/>
                <w:lang w:val="ro-RO"/>
              </w:rPr>
              <w:t>/al</w:t>
            </w:r>
            <w:r w:rsidR="00032B46" w:rsidRPr="001951DE">
              <w:rPr>
                <w:rFonts w:ascii="Times New Roman" w:hAnsi="Times New Roman"/>
                <w:b/>
                <w:bCs/>
                <w:sz w:val="24"/>
                <w:szCs w:val="24"/>
                <w:lang w:val="ro-RO"/>
              </w:rPr>
              <w:t xml:space="preserve"> </w:t>
            </w:r>
            <w:r w:rsidR="006933C3" w:rsidRPr="001951DE">
              <w:rPr>
                <w:rFonts w:ascii="Times New Roman" w:hAnsi="Times New Roman"/>
                <w:b/>
                <w:bCs/>
                <w:sz w:val="24"/>
                <w:szCs w:val="24"/>
                <w:lang w:val="ro-RO"/>
              </w:rPr>
              <w:t>participan</w:t>
            </w:r>
            <w:r w:rsidR="00863417" w:rsidRPr="001951DE">
              <w:rPr>
                <w:rFonts w:ascii="Times New Roman" w:hAnsi="Times New Roman"/>
                <w:b/>
                <w:bCs/>
                <w:sz w:val="24"/>
                <w:szCs w:val="24"/>
                <w:lang w:val="ro-RO"/>
              </w:rPr>
              <w:t>ț</w:t>
            </w:r>
            <w:r w:rsidR="006933C3" w:rsidRPr="001951DE">
              <w:rPr>
                <w:rFonts w:ascii="Times New Roman" w:hAnsi="Times New Roman"/>
                <w:b/>
                <w:bCs/>
                <w:sz w:val="24"/>
                <w:szCs w:val="24"/>
                <w:lang w:val="ro-RO"/>
              </w:rPr>
              <w:t>ilor</w:t>
            </w:r>
            <w:r w:rsidR="00032B46" w:rsidRPr="001951DE">
              <w:rPr>
                <w:rFonts w:ascii="Times New Roman" w:hAnsi="Times New Roman"/>
                <w:b/>
                <w:bCs/>
                <w:sz w:val="24"/>
                <w:szCs w:val="24"/>
                <w:lang w:val="ro-RO"/>
              </w:rPr>
              <w:t xml:space="preserve"> </w:t>
            </w:r>
            <w:r w:rsidR="006933C3" w:rsidRPr="001951DE">
              <w:rPr>
                <w:rFonts w:ascii="Times New Roman" w:hAnsi="Times New Roman"/>
                <w:b/>
                <w:bCs/>
                <w:sz w:val="24"/>
                <w:szCs w:val="24"/>
                <w:lang w:val="ro-RO"/>
              </w:rPr>
              <w:t>la</w:t>
            </w:r>
            <w:r w:rsidR="00032B46" w:rsidRPr="001951DE">
              <w:rPr>
                <w:rFonts w:ascii="Times New Roman" w:hAnsi="Times New Roman"/>
                <w:b/>
                <w:bCs/>
                <w:sz w:val="24"/>
                <w:szCs w:val="24"/>
                <w:lang w:val="ro-RO"/>
              </w:rPr>
              <w:t xml:space="preserve"> </w:t>
            </w:r>
            <w:r w:rsidR="006933C3" w:rsidRPr="001951DE">
              <w:rPr>
                <w:rFonts w:ascii="Times New Roman" w:hAnsi="Times New Roman"/>
                <w:b/>
                <w:bCs/>
                <w:sz w:val="24"/>
                <w:szCs w:val="24"/>
                <w:lang w:val="ro-RO"/>
              </w:rPr>
              <w:t>elaborarea</w:t>
            </w:r>
            <w:r w:rsidR="00032B46" w:rsidRPr="001951DE">
              <w:rPr>
                <w:rFonts w:ascii="Times New Roman" w:hAnsi="Times New Roman"/>
                <w:b/>
                <w:bCs/>
                <w:sz w:val="24"/>
                <w:szCs w:val="24"/>
                <w:lang w:val="ro-RO"/>
              </w:rPr>
              <w:t xml:space="preserve"> </w:t>
            </w:r>
            <w:r w:rsidR="006933C3" w:rsidRPr="001951DE">
              <w:rPr>
                <w:rFonts w:ascii="Times New Roman" w:hAnsi="Times New Roman"/>
                <w:b/>
                <w:bCs/>
                <w:sz w:val="24"/>
                <w:szCs w:val="24"/>
                <w:lang w:val="ro-RO"/>
              </w:rPr>
              <w:t>proiectului</w:t>
            </w:r>
            <w:r w:rsidR="00032B46" w:rsidRPr="001951DE">
              <w:rPr>
                <w:rFonts w:ascii="Times New Roman" w:hAnsi="Times New Roman"/>
                <w:b/>
                <w:bCs/>
                <w:sz w:val="24"/>
                <w:szCs w:val="24"/>
                <w:lang w:val="ro-RO"/>
              </w:rPr>
              <w:t xml:space="preserve"> </w:t>
            </w:r>
            <w:r w:rsidR="006933C3" w:rsidRPr="001951DE">
              <w:rPr>
                <w:rFonts w:ascii="Times New Roman" w:hAnsi="Times New Roman"/>
                <w:b/>
                <w:bCs/>
                <w:sz w:val="24"/>
                <w:szCs w:val="24"/>
                <w:lang w:val="ro-RO"/>
              </w:rPr>
              <w:t>actului</w:t>
            </w:r>
            <w:r w:rsidR="00032B46" w:rsidRPr="001951DE">
              <w:rPr>
                <w:rFonts w:ascii="Times New Roman" w:hAnsi="Times New Roman"/>
                <w:b/>
                <w:bCs/>
                <w:sz w:val="24"/>
                <w:szCs w:val="24"/>
                <w:lang w:val="ro-RO"/>
              </w:rPr>
              <w:t xml:space="preserve"> </w:t>
            </w:r>
            <w:r w:rsidR="006933C3" w:rsidRPr="001951DE">
              <w:rPr>
                <w:rFonts w:ascii="Times New Roman" w:hAnsi="Times New Roman"/>
                <w:b/>
                <w:bCs/>
                <w:sz w:val="24"/>
                <w:szCs w:val="24"/>
                <w:lang w:val="ro-RO"/>
              </w:rPr>
              <w:t>normativ</w:t>
            </w:r>
          </w:p>
        </w:tc>
      </w:tr>
      <w:tr w:rsidR="001951DE" w:rsidRPr="001951DE" w14:paraId="07E4E789"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155182" w14:textId="39E82EF3" w:rsidR="008B4BE6" w:rsidRPr="00275D8B" w:rsidRDefault="00980FBC" w:rsidP="005E2423">
            <w:pPr>
              <w:spacing w:after="120" w:line="276" w:lineRule="auto"/>
              <w:ind w:firstLine="619"/>
              <w:rPr>
                <w:rFonts w:ascii="Times New Roman" w:hAnsi="Times New Roman"/>
                <w:bCs/>
                <w:sz w:val="28"/>
                <w:szCs w:val="28"/>
                <w:lang w:val="ro-RO"/>
              </w:rPr>
            </w:pPr>
            <w:r w:rsidRPr="00275D8B">
              <w:rPr>
                <w:rFonts w:ascii="Times New Roman" w:hAnsi="Times New Roman"/>
                <w:sz w:val="28"/>
                <w:szCs w:val="28"/>
                <w:lang w:val="ro-MD"/>
              </w:rPr>
              <w:t xml:space="preserve">Proiectul hotărârii Guvernului </w:t>
            </w:r>
            <w:r w:rsidR="00D046CE" w:rsidRPr="00D046CE">
              <w:rPr>
                <w:rFonts w:ascii="Times New Roman" w:hAnsi="Times New Roman"/>
                <w:sz w:val="28"/>
                <w:szCs w:val="28"/>
                <w:lang w:val="ro-MD"/>
              </w:rPr>
              <w:t xml:space="preserve">pentru modificarea </w:t>
            </w:r>
            <w:r w:rsidR="00270992">
              <w:rPr>
                <w:rFonts w:ascii="Times New Roman" w:hAnsi="Times New Roman"/>
                <w:sz w:val="28"/>
                <w:szCs w:val="28"/>
                <w:lang w:val="ro-MD"/>
              </w:rPr>
              <w:t xml:space="preserve">anexei nr.1 la </w:t>
            </w:r>
            <w:r w:rsidR="00D046CE" w:rsidRPr="00D046CE">
              <w:rPr>
                <w:rFonts w:ascii="Times New Roman" w:hAnsi="Times New Roman"/>
                <w:sz w:val="28"/>
                <w:szCs w:val="28"/>
                <w:lang w:val="ro-MD"/>
              </w:rPr>
              <w:t>Hotărâr</w:t>
            </w:r>
            <w:r w:rsidR="00270992">
              <w:rPr>
                <w:rFonts w:ascii="Times New Roman" w:hAnsi="Times New Roman"/>
                <w:sz w:val="28"/>
                <w:szCs w:val="28"/>
                <w:lang w:val="ro-MD"/>
              </w:rPr>
              <w:t>ea</w:t>
            </w:r>
            <w:r w:rsidR="00D046CE" w:rsidRPr="00D046CE">
              <w:rPr>
                <w:rFonts w:ascii="Times New Roman" w:hAnsi="Times New Roman"/>
                <w:sz w:val="28"/>
                <w:szCs w:val="28"/>
                <w:lang w:val="ro-MD"/>
              </w:rPr>
              <w:t xml:space="preserve"> Guvernului nr. 602/2024 cu privire la constituirea, organizarea și funcționarea Instituției Publice Oficiul Național pentru Dezvoltarea Infrastructurii ,,Moldova-Proiect”</w:t>
            </w:r>
            <w:r w:rsidR="00275D8B">
              <w:rPr>
                <w:rFonts w:ascii="Times New Roman" w:hAnsi="Times New Roman"/>
                <w:bCs/>
                <w:sz w:val="28"/>
                <w:szCs w:val="28"/>
                <w:lang w:val="ro-RO"/>
              </w:rPr>
              <w:t xml:space="preserve"> </w:t>
            </w:r>
            <w:r w:rsidRPr="00275D8B">
              <w:rPr>
                <w:rFonts w:ascii="Times New Roman" w:hAnsi="Times New Roman"/>
                <w:sz w:val="28"/>
                <w:szCs w:val="28"/>
                <w:lang w:val="ro-MD"/>
              </w:rPr>
              <w:t>a fost elaborat de către Ministerul Infrastructurii și Dezvoltării Regionale (în continuare – MIDR)</w:t>
            </w:r>
            <w:r w:rsidR="00297061" w:rsidRPr="00297061">
              <w:rPr>
                <w:rFonts w:ascii="Times New Roman" w:hAnsi="Times New Roman"/>
                <w:sz w:val="28"/>
                <w:szCs w:val="28"/>
                <w:lang w:val="ro-MD"/>
              </w:rPr>
              <w:t>.</w:t>
            </w:r>
          </w:p>
        </w:tc>
      </w:tr>
      <w:tr w:rsidR="001951DE" w:rsidRPr="001951DE" w14:paraId="54985D5B" w14:textId="77777777" w:rsidTr="00980FBC">
        <w:tc>
          <w:tcPr>
            <w:tcW w:w="10112" w:type="dxa"/>
            <w:tcBorders>
              <w:top w:val="none" w:sz="4" w:space="0" w:color="000000"/>
              <w:left w:val="single" w:sz="8" w:space="0" w:color="000000"/>
              <w:bottom w:val="single" w:sz="8" w:space="0" w:color="000000"/>
              <w:right w:val="single" w:sz="8" w:space="0" w:color="000000"/>
            </w:tcBorders>
            <w:shd w:val="clear" w:color="auto" w:fill="DBE5F1" w:themeFill="accent1" w:themeFillTint="33"/>
            <w:tcMar>
              <w:top w:w="0" w:type="dxa"/>
              <w:left w:w="108" w:type="dxa"/>
              <w:bottom w:w="0" w:type="dxa"/>
              <w:right w:w="108" w:type="dxa"/>
            </w:tcMar>
          </w:tcPr>
          <w:p w14:paraId="6CF02A6C" w14:textId="421495FE" w:rsidR="007258CF" w:rsidRPr="001951DE" w:rsidRDefault="006933C3" w:rsidP="00D61D02">
            <w:pPr>
              <w:ind w:firstLine="601"/>
              <w:rPr>
                <w:rFonts w:ascii="Times New Roman" w:hAnsi="Times New Roman"/>
                <w:b/>
                <w:bCs/>
                <w:sz w:val="24"/>
                <w:szCs w:val="24"/>
                <w:lang w:val="ro-RO"/>
              </w:rPr>
            </w:pPr>
            <w:r w:rsidRPr="001951DE">
              <w:rPr>
                <w:rFonts w:ascii="Times New Roman" w:hAnsi="Times New Roman"/>
                <w:b/>
                <w:bCs/>
                <w:sz w:val="24"/>
                <w:szCs w:val="24"/>
                <w:lang w:val="ro-RO"/>
              </w:rPr>
              <w:t>2.</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Condi</w:t>
            </w:r>
            <w:r w:rsidR="00863417" w:rsidRPr="001951DE">
              <w:rPr>
                <w:rFonts w:ascii="Times New Roman" w:hAnsi="Times New Roman"/>
                <w:b/>
                <w:bCs/>
                <w:sz w:val="24"/>
                <w:szCs w:val="24"/>
                <w:lang w:val="ro-RO"/>
              </w:rPr>
              <w:t>ț</w:t>
            </w:r>
            <w:r w:rsidRPr="001951DE">
              <w:rPr>
                <w:rFonts w:ascii="Times New Roman" w:hAnsi="Times New Roman"/>
                <w:b/>
                <w:bCs/>
                <w:sz w:val="24"/>
                <w:szCs w:val="24"/>
                <w:lang w:val="ro-RO"/>
              </w:rPr>
              <w:t>iile</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ce</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au</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impus</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elaborarea</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proiectului</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actului</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normativ</w:t>
            </w:r>
          </w:p>
        </w:tc>
      </w:tr>
      <w:tr w:rsidR="001951DE" w:rsidRPr="001951DE" w14:paraId="4F79667C"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auto" w:fill="D6E3BC" w:themeFill="accent3" w:themeFillTint="66"/>
            <w:tcMar>
              <w:top w:w="0" w:type="dxa"/>
              <w:left w:w="108" w:type="dxa"/>
              <w:bottom w:w="0" w:type="dxa"/>
              <w:right w:w="108" w:type="dxa"/>
            </w:tcMar>
          </w:tcPr>
          <w:p w14:paraId="2E2152FC" w14:textId="16688074" w:rsidR="008B4BE6" w:rsidRPr="001951DE" w:rsidRDefault="006933C3" w:rsidP="00D61D02">
            <w:pPr>
              <w:ind w:firstLine="601"/>
              <w:rPr>
                <w:rFonts w:ascii="Times New Roman" w:hAnsi="Times New Roman"/>
                <w:sz w:val="24"/>
                <w:szCs w:val="24"/>
                <w:lang w:val="ro-RO"/>
              </w:rPr>
            </w:pPr>
            <w:r w:rsidRPr="001951DE">
              <w:rPr>
                <w:rFonts w:ascii="Times New Roman" w:hAnsi="Times New Roman"/>
                <w:sz w:val="24"/>
                <w:szCs w:val="24"/>
                <w:lang w:val="ro-RO"/>
              </w:rPr>
              <w:t>2.1.</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Temeiul</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legal</w:t>
            </w:r>
            <w:r w:rsidR="00825DC9" w:rsidRPr="001951DE">
              <w:rPr>
                <w:rFonts w:ascii="Times New Roman" w:hAnsi="Times New Roman"/>
                <w:sz w:val="24"/>
                <w:szCs w:val="24"/>
                <w:lang w:val="ro-RO"/>
              </w:rPr>
              <w:t xml:space="preserve"> sau</w:t>
            </w:r>
            <w:r w:rsidRPr="001951DE">
              <w:rPr>
                <w:rFonts w:ascii="Times New Roman" w:hAnsi="Times New Roman"/>
                <w:sz w:val="24"/>
                <w:szCs w:val="24"/>
                <w:lang w:val="ro-RO"/>
              </w:rPr>
              <w:t>,</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după</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caz</w:t>
            </w:r>
            <w:r w:rsidR="00825DC9" w:rsidRPr="001951DE">
              <w:rPr>
                <w:rFonts w:ascii="Times New Roman" w:hAnsi="Times New Roman"/>
                <w:sz w:val="24"/>
                <w:szCs w:val="24"/>
                <w:lang w:val="ro-RO"/>
              </w:rPr>
              <w:t>,</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sursa</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proiectului</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actului</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normativ</w:t>
            </w:r>
          </w:p>
        </w:tc>
      </w:tr>
      <w:tr w:rsidR="001951DE" w:rsidRPr="000A486E" w14:paraId="55FBAACE"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7A20429" w14:textId="1B5E0296" w:rsidR="00805B71" w:rsidRDefault="00221744" w:rsidP="00221744">
            <w:pPr>
              <w:spacing w:line="276" w:lineRule="auto"/>
              <w:ind w:firstLine="601"/>
              <w:rPr>
                <w:rFonts w:ascii="Times New Roman" w:hAnsi="Times New Roman"/>
                <w:bCs/>
                <w:sz w:val="28"/>
                <w:szCs w:val="28"/>
                <w:lang w:val="ro-MD"/>
              </w:rPr>
            </w:pPr>
            <w:r>
              <w:rPr>
                <w:rFonts w:ascii="Times New Roman" w:hAnsi="Times New Roman"/>
                <w:bCs/>
                <w:sz w:val="28"/>
                <w:szCs w:val="28"/>
                <w:lang w:val="ro-MD"/>
              </w:rPr>
              <w:t>Instituția</w:t>
            </w:r>
            <w:r w:rsidRPr="004A574C">
              <w:rPr>
                <w:rFonts w:ascii="Times New Roman" w:hAnsi="Times New Roman"/>
                <w:bCs/>
                <w:sz w:val="28"/>
                <w:szCs w:val="28"/>
                <w:lang w:val="ro-MD"/>
              </w:rPr>
              <w:t xml:space="preserve"> Publ</w:t>
            </w:r>
            <w:r>
              <w:rPr>
                <w:rFonts w:ascii="Times New Roman" w:hAnsi="Times New Roman"/>
                <w:bCs/>
                <w:sz w:val="28"/>
                <w:szCs w:val="28"/>
                <w:lang w:val="ro-MD"/>
              </w:rPr>
              <w:t>ică</w:t>
            </w:r>
            <w:r w:rsidRPr="004A574C">
              <w:rPr>
                <w:rFonts w:ascii="Times New Roman" w:hAnsi="Times New Roman"/>
                <w:bCs/>
                <w:sz w:val="28"/>
                <w:szCs w:val="28"/>
                <w:lang w:val="ro-MD"/>
              </w:rPr>
              <w:t xml:space="preserve"> Oficiul Național pentru Dezvoltarea Infrastructurii ,,Moldova-Proiect”</w:t>
            </w:r>
            <w:r>
              <w:rPr>
                <w:rFonts w:ascii="Times New Roman" w:hAnsi="Times New Roman"/>
                <w:sz w:val="28"/>
                <w:szCs w:val="28"/>
                <w:lang w:val="ro-MD"/>
              </w:rPr>
              <w:t xml:space="preserve"> </w:t>
            </w:r>
            <w:r w:rsidR="00D41FCD">
              <w:rPr>
                <w:rFonts w:ascii="Times New Roman" w:hAnsi="Times New Roman"/>
                <w:sz w:val="28"/>
                <w:szCs w:val="28"/>
                <w:lang w:val="ro-MD"/>
              </w:rPr>
              <w:t xml:space="preserve">(în continuare - IP ONDIMP) </w:t>
            </w:r>
            <w:r>
              <w:rPr>
                <w:rFonts w:ascii="Times New Roman" w:hAnsi="Times New Roman"/>
                <w:sz w:val="28"/>
                <w:szCs w:val="28"/>
                <w:lang w:val="ro-MD"/>
              </w:rPr>
              <w:t xml:space="preserve">a fost constituită prin Hotărârea Guvernului nr. 602/2024 întru asigurarea </w:t>
            </w:r>
            <w:r>
              <w:rPr>
                <w:rFonts w:ascii="Times New Roman" w:hAnsi="Times New Roman"/>
                <w:bCs/>
                <w:sz w:val="28"/>
                <w:szCs w:val="28"/>
                <w:lang w:val="ro-MD"/>
              </w:rPr>
              <w:t>îmbunătățirii</w:t>
            </w:r>
            <w:r w:rsidRPr="00221744">
              <w:rPr>
                <w:rFonts w:ascii="Times New Roman" w:hAnsi="Times New Roman"/>
                <w:bCs/>
                <w:sz w:val="28"/>
                <w:szCs w:val="28"/>
                <w:lang w:val="ro-MD"/>
              </w:rPr>
              <w:t xml:space="preserve"> ș</w:t>
            </w:r>
            <w:r>
              <w:rPr>
                <w:rFonts w:ascii="Times New Roman" w:hAnsi="Times New Roman"/>
                <w:bCs/>
                <w:sz w:val="28"/>
                <w:szCs w:val="28"/>
                <w:lang w:val="ro-MD"/>
              </w:rPr>
              <w:t>i eficientizării</w:t>
            </w:r>
            <w:r w:rsidRPr="00221744">
              <w:rPr>
                <w:rFonts w:ascii="Times New Roman" w:hAnsi="Times New Roman"/>
                <w:bCs/>
                <w:sz w:val="28"/>
                <w:szCs w:val="28"/>
                <w:lang w:val="ro-MD"/>
              </w:rPr>
              <w:t xml:space="preserve"> mecanismelor aferente implementării proiectelor investiționale și de asistență tehnică, </w:t>
            </w:r>
            <w:r>
              <w:rPr>
                <w:rFonts w:ascii="Times New Roman" w:hAnsi="Times New Roman"/>
                <w:bCs/>
                <w:sz w:val="28"/>
                <w:szCs w:val="28"/>
                <w:lang w:val="ro-MD"/>
              </w:rPr>
              <w:t xml:space="preserve">cu finanțare </w:t>
            </w:r>
            <w:r w:rsidRPr="00221744">
              <w:rPr>
                <w:rFonts w:ascii="Times New Roman" w:hAnsi="Times New Roman"/>
                <w:bCs/>
                <w:sz w:val="28"/>
                <w:szCs w:val="28"/>
                <w:lang w:val="ro-MD"/>
              </w:rPr>
              <w:t>externă și internă în domeniul infrastructurii</w:t>
            </w:r>
            <w:r>
              <w:rPr>
                <w:rFonts w:ascii="Times New Roman" w:hAnsi="Times New Roman"/>
                <w:bCs/>
                <w:sz w:val="28"/>
                <w:szCs w:val="28"/>
                <w:lang w:val="ro-MD"/>
              </w:rPr>
              <w:t xml:space="preserve"> de transport</w:t>
            </w:r>
            <w:r w:rsidRPr="00221744">
              <w:rPr>
                <w:rFonts w:ascii="Times New Roman" w:hAnsi="Times New Roman"/>
                <w:bCs/>
                <w:sz w:val="28"/>
                <w:szCs w:val="28"/>
                <w:lang w:val="ro-MD"/>
              </w:rPr>
              <w:t>, transportului și construcțiilor, inclusiv prin coordonarea, gestionarea, monitorizarea și evaluarea aspectelor de</w:t>
            </w:r>
            <w:r w:rsidRPr="00221744">
              <w:rPr>
                <w:rFonts w:ascii="Times New Roman" w:eastAsia="Times New Roman" w:hAnsi="Times New Roman"/>
                <w:bCs/>
                <w:sz w:val="24"/>
                <w:szCs w:val="24"/>
                <w:lang w:val="ro-MD"/>
              </w:rPr>
              <w:t xml:space="preserve"> </w:t>
            </w:r>
            <w:r w:rsidRPr="00221744">
              <w:rPr>
                <w:rFonts w:ascii="Times New Roman" w:hAnsi="Times New Roman"/>
                <w:bCs/>
                <w:sz w:val="28"/>
                <w:szCs w:val="28"/>
                <w:lang w:val="ro-MD"/>
              </w:rPr>
              <w:t>implem</w:t>
            </w:r>
            <w:r>
              <w:rPr>
                <w:rFonts w:ascii="Times New Roman" w:hAnsi="Times New Roman"/>
                <w:bCs/>
                <w:sz w:val="28"/>
                <w:szCs w:val="28"/>
                <w:lang w:val="ro-MD"/>
              </w:rPr>
              <w:t>entare a proiectelor în domeniile evocate.</w:t>
            </w:r>
          </w:p>
          <w:p w14:paraId="281EBA9F" w14:textId="382ECC65" w:rsidR="000D1FD3" w:rsidRDefault="000D1FD3" w:rsidP="00221744">
            <w:pPr>
              <w:spacing w:line="276" w:lineRule="auto"/>
              <w:ind w:firstLine="601"/>
              <w:rPr>
                <w:rFonts w:ascii="Times New Roman" w:hAnsi="Times New Roman"/>
                <w:bCs/>
                <w:sz w:val="28"/>
                <w:szCs w:val="28"/>
                <w:lang w:val="ro-MD"/>
              </w:rPr>
            </w:pPr>
            <w:r>
              <w:rPr>
                <w:rFonts w:ascii="Times New Roman" w:hAnsi="Times New Roman"/>
                <w:bCs/>
                <w:sz w:val="28"/>
                <w:szCs w:val="28"/>
                <w:lang w:val="ro-MD"/>
              </w:rPr>
              <w:t xml:space="preserve">Totodată, </w:t>
            </w:r>
            <w:r w:rsidRPr="000D1FD3">
              <w:rPr>
                <w:rFonts w:ascii="Times New Roman" w:hAnsi="Times New Roman"/>
                <w:bCs/>
                <w:sz w:val="28"/>
                <w:szCs w:val="28"/>
                <w:lang w:val="ro-MD"/>
              </w:rPr>
              <w:t>prin Legea nr.</w:t>
            </w:r>
            <w:r w:rsidR="00C8147B">
              <w:rPr>
                <w:rFonts w:ascii="Times New Roman" w:hAnsi="Times New Roman"/>
                <w:bCs/>
                <w:sz w:val="28"/>
                <w:szCs w:val="28"/>
                <w:lang w:val="ro-MD"/>
              </w:rPr>
              <w:t xml:space="preserve"> </w:t>
            </w:r>
            <w:r w:rsidRPr="000D1FD3">
              <w:rPr>
                <w:rFonts w:ascii="Times New Roman" w:hAnsi="Times New Roman"/>
                <w:bCs/>
                <w:sz w:val="28"/>
                <w:szCs w:val="28"/>
                <w:lang w:val="ro-MD"/>
              </w:rPr>
              <w:t>329/2025 privind Fondul național de dezvoltare a sistemului de documente normative în construcții</w:t>
            </w:r>
            <w:r>
              <w:rPr>
                <w:rFonts w:ascii="Times New Roman" w:hAnsi="Times New Roman"/>
                <w:bCs/>
                <w:sz w:val="28"/>
                <w:szCs w:val="28"/>
                <w:lang w:val="ro-MD"/>
              </w:rPr>
              <w:t>, în sarcina IP ONDIMP, a fost pusă i</w:t>
            </w:r>
            <w:r w:rsidRPr="000D1FD3">
              <w:rPr>
                <w:rFonts w:ascii="Times New Roman" w:hAnsi="Times New Roman"/>
                <w:bCs/>
                <w:sz w:val="28"/>
                <w:szCs w:val="28"/>
                <w:lang w:val="ro-MD"/>
              </w:rPr>
              <w:t xml:space="preserve">mplementarea programelor și a proiectelor de dezvoltare a </w:t>
            </w:r>
            <w:r w:rsidR="00C45C3D">
              <w:rPr>
                <w:rFonts w:ascii="Times New Roman" w:hAnsi="Times New Roman"/>
                <w:bCs/>
                <w:sz w:val="28"/>
                <w:szCs w:val="28"/>
                <w:lang w:val="ro-MD"/>
              </w:rPr>
              <w:t xml:space="preserve">sistemului de documente normative în construcții (în continuare - </w:t>
            </w:r>
            <w:r w:rsidRPr="000D1FD3">
              <w:rPr>
                <w:rFonts w:ascii="Times New Roman" w:hAnsi="Times New Roman"/>
                <w:bCs/>
                <w:sz w:val="28"/>
                <w:szCs w:val="28"/>
                <w:lang w:val="ro-MD"/>
              </w:rPr>
              <w:t>SDNC</w:t>
            </w:r>
            <w:r w:rsidR="00C45C3D">
              <w:rPr>
                <w:rFonts w:ascii="Times New Roman" w:hAnsi="Times New Roman"/>
                <w:bCs/>
                <w:sz w:val="28"/>
                <w:szCs w:val="28"/>
                <w:lang w:val="ro-MD"/>
              </w:rPr>
              <w:t>)</w:t>
            </w:r>
            <w:r w:rsidRPr="000D1FD3">
              <w:rPr>
                <w:rFonts w:ascii="Times New Roman" w:hAnsi="Times New Roman"/>
                <w:bCs/>
                <w:sz w:val="28"/>
                <w:szCs w:val="28"/>
                <w:lang w:val="ro-MD"/>
              </w:rPr>
              <w:t xml:space="preserve"> finanțate din mijloacele Fondului</w:t>
            </w:r>
            <w:r w:rsidR="00C8147B">
              <w:rPr>
                <w:rFonts w:ascii="Times New Roman" w:hAnsi="Times New Roman"/>
                <w:bCs/>
                <w:sz w:val="28"/>
                <w:szCs w:val="28"/>
                <w:lang w:val="ro-MD"/>
              </w:rPr>
              <w:t>.</w:t>
            </w:r>
          </w:p>
          <w:p w14:paraId="1C0DBC40" w14:textId="0095F3F6" w:rsidR="00C8147B" w:rsidRPr="003B75AF" w:rsidRDefault="00C8147B" w:rsidP="003B75AF">
            <w:pPr>
              <w:spacing w:line="276" w:lineRule="auto"/>
              <w:ind w:firstLine="601"/>
              <w:rPr>
                <w:rFonts w:ascii="Times New Roman" w:hAnsi="Times New Roman"/>
                <w:bCs/>
                <w:sz w:val="28"/>
                <w:szCs w:val="28"/>
                <w:lang w:val="ro-MD"/>
              </w:rPr>
            </w:pPr>
            <w:r>
              <w:rPr>
                <w:rFonts w:ascii="Times New Roman" w:hAnsi="Times New Roman"/>
                <w:bCs/>
                <w:sz w:val="28"/>
                <w:szCs w:val="28"/>
                <w:lang w:val="ro-MD"/>
              </w:rPr>
              <w:t>Astfel, conform prevederilor art. 12 din Legea nr. 329/2025</w:t>
            </w:r>
            <w:r w:rsidR="003B75AF">
              <w:rPr>
                <w:rFonts w:ascii="Times New Roman" w:hAnsi="Times New Roman"/>
                <w:bCs/>
                <w:sz w:val="28"/>
                <w:szCs w:val="28"/>
                <w:lang w:val="ro-MD"/>
              </w:rPr>
              <w:t>, i</w:t>
            </w:r>
            <w:r w:rsidR="003B75AF" w:rsidRPr="003B75AF">
              <w:rPr>
                <w:rFonts w:ascii="Times New Roman" w:hAnsi="Times New Roman"/>
                <w:bCs/>
                <w:sz w:val="28"/>
                <w:szCs w:val="28"/>
                <w:lang w:val="ro-MD"/>
              </w:rPr>
              <w:t>mplementarea programelor și a proiectelor de dezvoltare a SDNC finanțate din mijloacele Fondului se realizează de către unitatea de implementare, creată în cadrul Instituției Publice Oficiul Național pentru Dezvoltarea Infrastructurii „Moldova – Proiect”.</w:t>
            </w:r>
            <w:r w:rsidR="003B75AF">
              <w:rPr>
                <w:rFonts w:ascii="Times New Roman" w:hAnsi="Times New Roman"/>
                <w:bCs/>
                <w:sz w:val="28"/>
                <w:szCs w:val="28"/>
                <w:lang w:val="ro-MD"/>
              </w:rPr>
              <w:t xml:space="preserve"> </w:t>
            </w:r>
            <w:r w:rsidR="003B75AF" w:rsidRPr="003B75AF">
              <w:rPr>
                <w:rFonts w:ascii="Times New Roman" w:hAnsi="Times New Roman"/>
                <w:bCs/>
                <w:sz w:val="28"/>
                <w:szCs w:val="28"/>
                <w:lang w:val="ro-MD"/>
              </w:rPr>
              <w:t>Organizarea și funcționarea unității de implementare se efectuează conform prevederilor actului normativ care prevede constituirea, organizarea și funcționarea Instituției Publice Oficiul Național pentru Dezvoltarea Infrastructurii „Moldova – Proiect”</w:t>
            </w:r>
            <w:r w:rsidR="003B75AF">
              <w:rPr>
                <w:rFonts w:ascii="Times New Roman" w:hAnsi="Times New Roman"/>
                <w:bCs/>
                <w:sz w:val="28"/>
                <w:szCs w:val="28"/>
                <w:lang w:val="ro-MD"/>
              </w:rPr>
              <w:t xml:space="preserve">, iar </w:t>
            </w:r>
            <w:r w:rsidR="00270992">
              <w:rPr>
                <w:rFonts w:ascii="Times New Roman" w:hAnsi="Times New Roman"/>
                <w:bCs/>
                <w:sz w:val="28"/>
                <w:szCs w:val="28"/>
                <w:lang w:val="ro-MD"/>
              </w:rPr>
              <w:t>c</w:t>
            </w:r>
            <w:r w:rsidR="003B75AF" w:rsidRPr="003B75AF">
              <w:rPr>
                <w:rFonts w:ascii="Times New Roman" w:hAnsi="Times New Roman"/>
                <w:bCs/>
                <w:sz w:val="28"/>
                <w:szCs w:val="28"/>
                <w:lang w:val="ro-MD"/>
              </w:rPr>
              <w:t>heltuielile de organizare și de funcționare a unității de implementare se suportă din contul Fondului.</w:t>
            </w:r>
          </w:p>
        </w:tc>
      </w:tr>
      <w:tr w:rsidR="001951DE" w:rsidRPr="001951DE" w14:paraId="6F56D62C"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auto" w:fill="D6E3BC" w:themeFill="accent3" w:themeFillTint="66"/>
            <w:tcMar>
              <w:top w:w="0" w:type="dxa"/>
              <w:left w:w="108" w:type="dxa"/>
              <w:bottom w:w="0" w:type="dxa"/>
              <w:right w:w="108" w:type="dxa"/>
            </w:tcMar>
          </w:tcPr>
          <w:p w14:paraId="440AD9EB" w14:textId="5D900D2C" w:rsidR="008B4BE6" w:rsidRPr="001951DE" w:rsidRDefault="006933C3" w:rsidP="00D61D02">
            <w:pPr>
              <w:ind w:firstLine="601"/>
              <w:rPr>
                <w:rFonts w:ascii="Times New Roman" w:hAnsi="Times New Roman"/>
                <w:sz w:val="24"/>
                <w:szCs w:val="24"/>
                <w:lang w:val="ro-RO"/>
              </w:rPr>
            </w:pPr>
            <w:r w:rsidRPr="001951DE">
              <w:rPr>
                <w:rFonts w:ascii="Times New Roman" w:hAnsi="Times New Roman"/>
                <w:sz w:val="24"/>
                <w:szCs w:val="24"/>
                <w:lang w:val="ro-RO"/>
              </w:rPr>
              <w:t>2.2.</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Descrierea</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situa</w:t>
            </w:r>
            <w:r w:rsidR="00863417" w:rsidRPr="001951DE">
              <w:rPr>
                <w:rFonts w:ascii="Times New Roman" w:hAnsi="Times New Roman"/>
                <w:sz w:val="24"/>
                <w:szCs w:val="24"/>
                <w:lang w:val="ro-RO"/>
              </w:rPr>
              <w:t>ț</w:t>
            </w:r>
            <w:r w:rsidRPr="001951DE">
              <w:rPr>
                <w:rFonts w:ascii="Times New Roman" w:hAnsi="Times New Roman"/>
                <w:sz w:val="24"/>
                <w:szCs w:val="24"/>
                <w:lang w:val="ro-RO"/>
              </w:rPr>
              <w:t>iei</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actuale</w:t>
            </w:r>
            <w:r w:rsidR="00032B46" w:rsidRPr="001951DE">
              <w:rPr>
                <w:rFonts w:ascii="Times New Roman" w:hAnsi="Times New Roman"/>
                <w:sz w:val="24"/>
                <w:szCs w:val="24"/>
                <w:lang w:val="ro-RO"/>
              </w:rPr>
              <w:t xml:space="preserve"> </w:t>
            </w:r>
            <w:r w:rsidR="00863417" w:rsidRPr="001951DE">
              <w:rPr>
                <w:rFonts w:ascii="Times New Roman" w:hAnsi="Times New Roman"/>
                <w:sz w:val="24"/>
                <w:szCs w:val="24"/>
                <w:lang w:val="ro-RO"/>
              </w:rPr>
              <w:t>ș</w:t>
            </w:r>
            <w:r w:rsidRPr="001951DE">
              <w:rPr>
                <w:rFonts w:ascii="Times New Roman" w:hAnsi="Times New Roman"/>
                <w:sz w:val="24"/>
                <w:szCs w:val="24"/>
                <w:lang w:val="ro-RO"/>
              </w:rPr>
              <w:t>i</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a</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problemelor</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care</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impun</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interven</w:t>
            </w:r>
            <w:r w:rsidR="00863417" w:rsidRPr="001951DE">
              <w:rPr>
                <w:rFonts w:ascii="Times New Roman" w:hAnsi="Times New Roman"/>
                <w:sz w:val="24"/>
                <w:szCs w:val="24"/>
                <w:lang w:val="ro-RO"/>
              </w:rPr>
              <w:t>ț</w:t>
            </w:r>
            <w:r w:rsidRPr="001951DE">
              <w:rPr>
                <w:rFonts w:ascii="Times New Roman" w:hAnsi="Times New Roman"/>
                <w:sz w:val="24"/>
                <w:szCs w:val="24"/>
                <w:lang w:val="ro-RO"/>
              </w:rPr>
              <w:t>ia,</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inclusiv</w:t>
            </w:r>
            <w:r w:rsidR="00032B46" w:rsidRPr="001951DE">
              <w:rPr>
                <w:rFonts w:ascii="Times New Roman" w:hAnsi="Times New Roman"/>
                <w:sz w:val="24"/>
                <w:szCs w:val="24"/>
                <w:lang w:val="ro-RO"/>
              </w:rPr>
              <w:t xml:space="preserve"> </w:t>
            </w:r>
            <w:r w:rsidR="005C7769" w:rsidRPr="001951DE">
              <w:rPr>
                <w:rFonts w:ascii="Times New Roman" w:hAnsi="Times New Roman"/>
                <w:sz w:val="24"/>
                <w:szCs w:val="24"/>
                <w:lang w:val="ro-RO"/>
              </w:rPr>
              <w:t xml:space="preserve">a </w:t>
            </w:r>
            <w:r w:rsidRPr="001951DE">
              <w:rPr>
                <w:rFonts w:ascii="Times New Roman" w:hAnsi="Times New Roman"/>
                <w:sz w:val="24"/>
                <w:szCs w:val="24"/>
                <w:lang w:val="ro-RO"/>
              </w:rPr>
              <w:t>cadrul</w:t>
            </w:r>
            <w:r w:rsidR="005C7769" w:rsidRPr="001951DE">
              <w:rPr>
                <w:rFonts w:ascii="Times New Roman" w:hAnsi="Times New Roman"/>
                <w:sz w:val="24"/>
                <w:szCs w:val="24"/>
                <w:lang w:val="ro-RO"/>
              </w:rPr>
              <w:t>ui</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normativ</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aplicabil</w:t>
            </w:r>
            <w:r w:rsidR="00032B46" w:rsidRPr="001951DE">
              <w:rPr>
                <w:rFonts w:ascii="Times New Roman" w:hAnsi="Times New Roman"/>
                <w:sz w:val="24"/>
                <w:szCs w:val="24"/>
                <w:lang w:val="ro-RO"/>
              </w:rPr>
              <w:t xml:space="preserve"> </w:t>
            </w:r>
            <w:r w:rsidR="00863417" w:rsidRPr="001951DE">
              <w:rPr>
                <w:rFonts w:ascii="Times New Roman" w:hAnsi="Times New Roman"/>
                <w:sz w:val="24"/>
                <w:szCs w:val="24"/>
                <w:lang w:val="ro-RO"/>
              </w:rPr>
              <w:t>ș</w:t>
            </w:r>
            <w:r w:rsidRPr="001951DE">
              <w:rPr>
                <w:rFonts w:ascii="Times New Roman" w:hAnsi="Times New Roman"/>
                <w:sz w:val="24"/>
                <w:szCs w:val="24"/>
                <w:lang w:val="ro-RO"/>
              </w:rPr>
              <w:t>i</w:t>
            </w:r>
            <w:r w:rsidR="00032B46" w:rsidRPr="001951DE">
              <w:rPr>
                <w:rFonts w:ascii="Times New Roman" w:hAnsi="Times New Roman"/>
                <w:sz w:val="24"/>
                <w:szCs w:val="24"/>
                <w:lang w:val="ro-RO"/>
              </w:rPr>
              <w:t xml:space="preserve"> </w:t>
            </w:r>
            <w:r w:rsidR="005C7769" w:rsidRPr="001951DE">
              <w:rPr>
                <w:rFonts w:ascii="Times New Roman" w:hAnsi="Times New Roman"/>
                <w:sz w:val="24"/>
                <w:szCs w:val="24"/>
                <w:lang w:val="ro-RO"/>
              </w:rPr>
              <w:t xml:space="preserve">a </w:t>
            </w:r>
            <w:r w:rsidRPr="001951DE">
              <w:rPr>
                <w:rFonts w:ascii="Times New Roman" w:hAnsi="Times New Roman"/>
                <w:sz w:val="24"/>
                <w:szCs w:val="24"/>
                <w:lang w:val="ro-RO"/>
              </w:rPr>
              <w:t>deficien</w:t>
            </w:r>
            <w:r w:rsidR="00863417" w:rsidRPr="001951DE">
              <w:rPr>
                <w:rFonts w:ascii="Times New Roman" w:hAnsi="Times New Roman"/>
                <w:sz w:val="24"/>
                <w:szCs w:val="24"/>
                <w:lang w:val="ro-RO"/>
              </w:rPr>
              <w:t>ț</w:t>
            </w:r>
            <w:r w:rsidRPr="001951DE">
              <w:rPr>
                <w:rFonts w:ascii="Times New Roman" w:hAnsi="Times New Roman"/>
                <w:sz w:val="24"/>
                <w:szCs w:val="24"/>
                <w:lang w:val="ro-RO"/>
              </w:rPr>
              <w:t>el</w:t>
            </w:r>
            <w:r w:rsidR="005C7769" w:rsidRPr="001951DE">
              <w:rPr>
                <w:rFonts w:ascii="Times New Roman" w:hAnsi="Times New Roman"/>
                <w:sz w:val="24"/>
                <w:szCs w:val="24"/>
                <w:lang w:val="ro-RO"/>
              </w:rPr>
              <w:t>or</w:t>
            </w:r>
            <w:r w:rsidRPr="001951DE">
              <w:rPr>
                <w:rFonts w:ascii="Times New Roman" w:hAnsi="Times New Roman"/>
                <w:sz w:val="24"/>
                <w:szCs w:val="24"/>
                <w:lang w:val="ro-RO"/>
              </w:rPr>
              <w:t>/lacunel</w:t>
            </w:r>
            <w:r w:rsidR="005C7769" w:rsidRPr="001951DE">
              <w:rPr>
                <w:rFonts w:ascii="Times New Roman" w:hAnsi="Times New Roman"/>
                <w:sz w:val="24"/>
                <w:szCs w:val="24"/>
                <w:lang w:val="ro-RO"/>
              </w:rPr>
              <w:t>or</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normative</w:t>
            </w:r>
          </w:p>
        </w:tc>
      </w:tr>
      <w:tr w:rsidR="001951DE" w:rsidRPr="00DD613E" w14:paraId="30963134"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1CF978" w14:textId="7037A404" w:rsidR="00FC3B8D" w:rsidRDefault="00FC3B8D" w:rsidP="00DE106B">
            <w:pPr>
              <w:spacing w:line="276" w:lineRule="auto"/>
              <w:ind w:firstLine="605"/>
              <w:rPr>
                <w:rFonts w:ascii="Times New Roman" w:hAnsi="Times New Roman"/>
                <w:bCs/>
                <w:sz w:val="28"/>
                <w:szCs w:val="28"/>
                <w:lang w:val="ro-MD"/>
              </w:rPr>
            </w:pPr>
            <w:r>
              <w:rPr>
                <w:rFonts w:ascii="Times New Roman" w:hAnsi="Times New Roman"/>
                <w:bCs/>
                <w:sz w:val="28"/>
                <w:szCs w:val="28"/>
                <w:lang w:val="ro-MD"/>
              </w:rPr>
              <w:t>Fondul</w:t>
            </w:r>
            <w:r w:rsidRPr="00FC3B8D">
              <w:rPr>
                <w:rFonts w:ascii="Times New Roman" w:hAnsi="Times New Roman"/>
                <w:bCs/>
                <w:sz w:val="28"/>
                <w:szCs w:val="28"/>
                <w:lang w:val="ro-MD"/>
              </w:rPr>
              <w:t xml:space="preserve"> național de dezvoltare a sistemului de documente normative în construcții</w:t>
            </w:r>
            <w:r>
              <w:rPr>
                <w:rFonts w:ascii="Times New Roman" w:hAnsi="Times New Roman"/>
                <w:bCs/>
                <w:sz w:val="28"/>
                <w:szCs w:val="28"/>
                <w:lang w:val="ro-MD"/>
              </w:rPr>
              <w:t xml:space="preserve">, este un </w:t>
            </w:r>
            <w:r w:rsidRPr="00FC3B8D">
              <w:rPr>
                <w:rFonts w:ascii="Times New Roman" w:hAnsi="Times New Roman"/>
                <w:bCs/>
                <w:sz w:val="28"/>
                <w:szCs w:val="28"/>
                <w:lang w:val="ro-MD"/>
              </w:rPr>
              <w:t xml:space="preserve">fond special destinat pentru buna asigurare a dezvoltării bazei normative în construcții, constituit cu participarea investitorilor în construcții, inclusiv și consolidarea sistemului calității în construcții, în scopul asigurării rezistenței </w:t>
            </w:r>
            <w:r w:rsidRPr="00FC3B8D">
              <w:rPr>
                <w:rFonts w:ascii="Times New Roman" w:hAnsi="Times New Roman"/>
                <w:bCs/>
                <w:sz w:val="28"/>
                <w:szCs w:val="28"/>
                <w:lang w:val="ro-MD"/>
              </w:rPr>
              <w:lastRenderedPageBreak/>
              <w:t>mecanice a construcțiilor; siguranța la incendiu; igienă, sănătate și mediu înconjurător; siguranță și accesibilitate în exploatare; protecție împotriva zgomotului; economie de energie și izolare termică precum și utilizare sustenabilă a resurselor naturale care reprezintă cerințele fundamentale obligatorii pentru obținerea unor construcții de calitate, astfel încât să nu reprezinte o amenințare pentru viața oamenilor și mediul înconjurător. Totodată, Fondul creat va asigura gestionarea eficientă și transparentă a surselor financiare acumulate din defalcările agenților economici cu activități în construcții, a celor alocate din bugetul de stat și din alte surse care nu contravin legislației și va conduce la creșterea gradului de armonizare a documentelor normative pentru domeniul construcțiilor, amenajării teritoriului și urbanismului cu cele ale Uniunii Europene.</w:t>
            </w:r>
          </w:p>
          <w:p w14:paraId="50A4E084" w14:textId="4FE2301D" w:rsidR="00FC3B8D" w:rsidRPr="00FC3B8D" w:rsidRDefault="00FC3B8D" w:rsidP="00FC3B8D">
            <w:pPr>
              <w:spacing w:line="276" w:lineRule="auto"/>
              <w:ind w:firstLine="605"/>
              <w:rPr>
                <w:rFonts w:ascii="Times New Roman" w:hAnsi="Times New Roman"/>
                <w:bCs/>
                <w:sz w:val="28"/>
                <w:szCs w:val="28"/>
                <w:lang w:val="ro-MD"/>
              </w:rPr>
            </w:pPr>
            <w:r w:rsidRPr="00FC3B8D">
              <w:rPr>
                <w:rFonts w:ascii="Times New Roman" w:hAnsi="Times New Roman"/>
                <w:bCs/>
                <w:sz w:val="28"/>
                <w:szCs w:val="28"/>
                <w:lang w:val="ro-MD"/>
              </w:rPr>
              <w:t>Volumul mijloacelor Fondului se aprobă anual prin legea anuală a bugetului de stat, în corespundere cu Legea finanțelor publice și responsabilității bugetar-fiscale nr. 181/2014.</w:t>
            </w:r>
          </w:p>
          <w:p w14:paraId="4C02F096" w14:textId="58B9DB76" w:rsidR="00FC3B8D" w:rsidRDefault="00FC3B8D" w:rsidP="00FC3B8D">
            <w:pPr>
              <w:spacing w:line="276" w:lineRule="auto"/>
              <w:ind w:firstLine="605"/>
              <w:rPr>
                <w:rFonts w:ascii="Times New Roman" w:hAnsi="Times New Roman"/>
                <w:bCs/>
                <w:sz w:val="28"/>
                <w:szCs w:val="28"/>
                <w:lang w:val="ro-MD"/>
              </w:rPr>
            </w:pPr>
            <w:r w:rsidRPr="00FC3B8D">
              <w:rPr>
                <w:rFonts w:ascii="Times New Roman" w:hAnsi="Times New Roman"/>
                <w:bCs/>
                <w:sz w:val="28"/>
                <w:szCs w:val="28"/>
                <w:lang w:val="ro-MD"/>
              </w:rPr>
              <w:t xml:space="preserve">Administrarea defalcărilor prevăzute la alin. (3) lit. b) se efectuează de către Serviciul Fiscal de Stat în coordonare cu organul central de specialitate în domeniul construcțiilor. Serviciul Fiscal de Stat realizează alocarea mijloacelor Fondului, cu aprobarea prealabilă a Consiliului național de coordonare a Fondului, prin contul unic </w:t>
            </w:r>
            <w:proofErr w:type="spellStart"/>
            <w:r w:rsidRPr="00FC3B8D">
              <w:rPr>
                <w:rFonts w:ascii="Times New Roman" w:hAnsi="Times New Roman"/>
                <w:bCs/>
                <w:sz w:val="28"/>
                <w:szCs w:val="28"/>
                <w:lang w:val="ro-MD"/>
              </w:rPr>
              <w:t>trezorerial</w:t>
            </w:r>
            <w:proofErr w:type="spellEnd"/>
            <w:r w:rsidRPr="00FC3B8D">
              <w:rPr>
                <w:rFonts w:ascii="Times New Roman" w:hAnsi="Times New Roman"/>
                <w:bCs/>
                <w:sz w:val="28"/>
                <w:szCs w:val="28"/>
                <w:lang w:val="ro-MD"/>
              </w:rPr>
              <w:t xml:space="preserve"> al Ministerului Finanțelor, iar operațiunile financiare de executare a proiectului de investiții cu finanțare din sursele de asistență externă se derulează de către unitatea de implementare</w:t>
            </w:r>
            <w:r w:rsidR="008B38FF">
              <w:rPr>
                <w:rFonts w:ascii="Times New Roman" w:hAnsi="Times New Roman"/>
                <w:bCs/>
                <w:sz w:val="28"/>
                <w:szCs w:val="28"/>
                <w:lang w:val="ro-MD"/>
              </w:rPr>
              <w:t xml:space="preserve"> din cadrul IP ONDIMP</w:t>
            </w:r>
            <w:r w:rsidRPr="00FC3B8D">
              <w:rPr>
                <w:rFonts w:ascii="Times New Roman" w:hAnsi="Times New Roman"/>
                <w:bCs/>
                <w:sz w:val="28"/>
                <w:szCs w:val="28"/>
                <w:lang w:val="ro-MD"/>
              </w:rPr>
              <w:t>.</w:t>
            </w:r>
          </w:p>
          <w:p w14:paraId="7AF8A9C7" w14:textId="50B61E2D" w:rsidR="00406C0F" w:rsidRPr="00D52D8E" w:rsidRDefault="008B38FF" w:rsidP="008B38FF">
            <w:pPr>
              <w:spacing w:line="276" w:lineRule="auto"/>
              <w:ind w:firstLine="605"/>
              <w:rPr>
                <w:rFonts w:ascii="Times New Roman" w:hAnsi="Times New Roman"/>
                <w:bCs/>
                <w:sz w:val="28"/>
                <w:szCs w:val="28"/>
                <w:lang w:val="ro-MD"/>
              </w:rPr>
            </w:pPr>
            <w:r>
              <w:rPr>
                <w:rFonts w:ascii="Times New Roman" w:hAnsi="Times New Roman"/>
                <w:bCs/>
                <w:sz w:val="28"/>
                <w:szCs w:val="28"/>
                <w:lang w:val="ro-MD"/>
              </w:rPr>
              <w:t xml:space="preserve">Astfel, reieșind din cadrul normativ enunțat, este necesar completarea Statutului </w:t>
            </w:r>
            <w:r w:rsidRPr="008B38FF">
              <w:rPr>
                <w:rFonts w:ascii="Times New Roman" w:hAnsi="Times New Roman"/>
                <w:bCs/>
                <w:sz w:val="28"/>
                <w:szCs w:val="28"/>
                <w:lang w:val="ro-MD"/>
              </w:rPr>
              <w:t>Instituției Publice Oficiul Național pentru Dezvoltarea Infrastructurii „Moldova – Proiect”</w:t>
            </w:r>
            <w:r>
              <w:rPr>
                <w:rFonts w:ascii="Times New Roman" w:hAnsi="Times New Roman"/>
                <w:bCs/>
                <w:sz w:val="28"/>
                <w:szCs w:val="28"/>
                <w:lang w:val="ro-MD"/>
              </w:rPr>
              <w:t xml:space="preserve">, aprobat prin Hotărârea Guvernului nr. 602/2024 cu atribuțiile specifice ce vizează utilizarea eficientă a mijloacelor </w:t>
            </w:r>
            <w:r w:rsidRPr="008B38FF">
              <w:rPr>
                <w:rFonts w:ascii="Times New Roman" w:hAnsi="Times New Roman"/>
                <w:bCs/>
                <w:sz w:val="28"/>
                <w:szCs w:val="28"/>
                <w:lang w:val="ro-MD"/>
              </w:rPr>
              <w:t>Fondul național de dezvoltare a sistemului de documente normative în construcții</w:t>
            </w:r>
            <w:r>
              <w:rPr>
                <w:rFonts w:ascii="Times New Roman" w:hAnsi="Times New Roman"/>
                <w:bCs/>
                <w:sz w:val="28"/>
                <w:szCs w:val="28"/>
                <w:lang w:val="ro-MD"/>
              </w:rPr>
              <w:t>.</w:t>
            </w:r>
          </w:p>
        </w:tc>
      </w:tr>
      <w:tr w:rsidR="001951DE" w:rsidRPr="001951DE" w14:paraId="595D390F" w14:textId="77777777" w:rsidTr="00980FBC">
        <w:tc>
          <w:tcPr>
            <w:tcW w:w="10112" w:type="dxa"/>
            <w:tcBorders>
              <w:top w:val="none" w:sz="4" w:space="0" w:color="000000"/>
              <w:left w:val="single" w:sz="8" w:space="0" w:color="000000"/>
              <w:bottom w:val="single" w:sz="8" w:space="0" w:color="000000"/>
              <w:right w:val="single" w:sz="8" w:space="0" w:color="000000"/>
            </w:tcBorders>
            <w:shd w:val="clear" w:color="auto" w:fill="DBE5F1" w:themeFill="accent1" w:themeFillTint="33"/>
            <w:tcMar>
              <w:top w:w="0" w:type="dxa"/>
              <w:left w:w="108" w:type="dxa"/>
              <w:bottom w:w="0" w:type="dxa"/>
              <w:right w:w="108" w:type="dxa"/>
            </w:tcMar>
          </w:tcPr>
          <w:p w14:paraId="6434D1B0" w14:textId="188921A8" w:rsidR="00D927DB" w:rsidRPr="001951DE" w:rsidRDefault="006933C3" w:rsidP="00D61D02">
            <w:pPr>
              <w:ind w:firstLine="601"/>
              <w:rPr>
                <w:rFonts w:ascii="Times New Roman" w:hAnsi="Times New Roman"/>
                <w:b/>
                <w:bCs/>
                <w:sz w:val="24"/>
                <w:szCs w:val="24"/>
                <w:lang w:val="ro-RO"/>
              </w:rPr>
            </w:pPr>
            <w:r w:rsidRPr="001951DE">
              <w:rPr>
                <w:rFonts w:ascii="Times New Roman" w:hAnsi="Times New Roman"/>
                <w:b/>
                <w:bCs/>
                <w:sz w:val="24"/>
                <w:szCs w:val="24"/>
                <w:lang w:val="ro-RO"/>
              </w:rPr>
              <w:lastRenderedPageBreak/>
              <w:t>3.</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Obiectivele</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urmărite</w:t>
            </w:r>
            <w:r w:rsidR="00032B46" w:rsidRPr="001951DE">
              <w:rPr>
                <w:rFonts w:ascii="Times New Roman" w:hAnsi="Times New Roman"/>
                <w:b/>
                <w:bCs/>
                <w:sz w:val="24"/>
                <w:szCs w:val="24"/>
                <w:lang w:val="ro-RO"/>
              </w:rPr>
              <w:t xml:space="preserve"> </w:t>
            </w:r>
            <w:r w:rsidR="00863417" w:rsidRPr="001951DE">
              <w:rPr>
                <w:rFonts w:ascii="Times New Roman" w:hAnsi="Times New Roman"/>
                <w:b/>
                <w:bCs/>
                <w:sz w:val="24"/>
                <w:szCs w:val="24"/>
                <w:lang w:val="ro-RO"/>
              </w:rPr>
              <w:t>ș</w:t>
            </w:r>
            <w:r w:rsidRPr="001951DE">
              <w:rPr>
                <w:rFonts w:ascii="Times New Roman" w:hAnsi="Times New Roman"/>
                <w:b/>
                <w:bCs/>
                <w:sz w:val="24"/>
                <w:szCs w:val="24"/>
                <w:lang w:val="ro-RO"/>
              </w:rPr>
              <w:t>i</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solu</w:t>
            </w:r>
            <w:r w:rsidR="00863417" w:rsidRPr="001951DE">
              <w:rPr>
                <w:rFonts w:ascii="Times New Roman" w:hAnsi="Times New Roman"/>
                <w:b/>
                <w:bCs/>
                <w:sz w:val="24"/>
                <w:szCs w:val="24"/>
                <w:lang w:val="ro-RO"/>
              </w:rPr>
              <w:t>ț</w:t>
            </w:r>
            <w:r w:rsidRPr="001951DE">
              <w:rPr>
                <w:rFonts w:ascii="Times New Roman" w:hAnsi="Times New Roman"/>
                <w:b/>
                <w:bCs/>
                <w:sz w:val="24"/>
                <w:szCs w:val="24"/>
                <w:lang w:val="ro-RO"/>
              </w:rPr>
              <w:t>iile</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propuse</w:t>
            </w:r>
          </w:p>
        </w:tc>
      </w:tr>
      <w:tr w:rsidR="001951DE" w:rsidRPr="001951DE" w14:paraId="642AAFD5" w14:textId="77777777" w:rsidTr="004C51C9">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9F59B24" w14:textId="3A596E03" w:rsidR="004C51C9" w:rsidRPr="00A46E3E" w:rsidRDefault="00BB7E4C" w:rsidP="0062648E">
            <w:pPr>
              <w:spacing w:line="276" w:lineRule="auto"/>
              <w:ind w:firstLine="705"/>
              <w:rPr>
                <w:rFonts w:ascii="Times New Roman" w:hAnsi="Times New Roman"/>
                <w:sz w:val="28"/>
                <w:szCs w:val="28"/>
                <w:lang w:val="ro-RO"/>
              </w:rPr>
            </w:pPr>
            <w:r w:rsidRPr="00A46E3E">
              <w:rPr>
                <w:rFonts w:ascii="Times New Roman" w:hAnsi="Times New Roman"/>
                <w:sz w:val="28"/>
                <w:szCs w:val="28"/>
                <w:lang w:val="ro-RO"/>
              </w:rPr>
              <w:t>Obiectivele de baz</w:t>
            </w:r>
            <w:r w:rsidR="00BB5E52" w:rsidRPr="00A46E3E">
              <w:rPr>
                <w:rFonts w:ascii="Times New Roman" w:hAnsi="Times New Roman"/>
                <w:sz w:val="28"/>
                <w:szCs w:val="28"/>
                <w:lang w:val="ro-RO"/>
              </w:rPr>
              <w:t xml:space="preserve">ă ale proiectului </w:t>
            </w:r>
            <w:r w:rsidR="00C32B8B" w:rsidRPr="00A46E3E">
              <w:rPr>
                <w:rFonts w:ascii="Times New Roman" w:hAnsi="Times New Roman"/>
                <w:sz w:val="28"/>
                <w:szCs w:val="28"/>
                <w:lang w:val="ro-RO"/>
              </w:rPr>
              <w:t xml:space="preserve">de hotărâre </w:t>
            </w:r>
            <w:r w:rsidR="00BB5E52" w:rsidRPr="00A46E3E">
              <w:rPr>
                <w:rFonts w:ascii="Times New Roman" w:hAnsi="Times New Roman"/>
                <w:sz w:val="28"/>
                <w:szCs w:val="28"/>
                <w:lang w:val="ro-RO"/>
              </w:rPr>
              <w:t>sunt:</w:t>
            </w:r>
          </w:p>
          <w:p w14:paraId="4ACAE11B" w14:textId="35C946E5" w:rsidR="00BB5E52" w:rsidRPr="005B6E5E" w:rsidRDefault="00270992" w:rsidP="005B6E5E">
            <w:pPr>
              <w:pStyle w:val="ListParagraph"/>
              <w:numPr>
                <w:ilvl w:val="0"/>
                <w:numId w:val="2"/>
              </w:numPr>
              <w:spacing w:line="276" w:lineRule="auto"/>
              <w:ind w:left="-15" w:firstLine="630"/>
              <w:rPr>
                <w:rFonts w:ascii="Times New Roman" w:hAnsi="Times New Roman"/>
                <w:sz w:val="28"/>
                <w:szCs w:val="28"/>
                <w:lang w:val="ro-MD"/>
              </w:rPr>
            </w:pPr>
            <w:r>
              <w:rPr>
                <w:rFonts w:ascii="Times New Roman" w:hAnsi="Times New Roman"/>
                <w:sz w:val="28"/>
                <w:szCs w:val="28"/>
                <w:lang w:val="ro-MD"/>
              </w:rPr>
              <w:t xml:space="preserve"> </w:t>
            </w:r>
            <w:r w:rsidR="009D4EE0" w:rsidRPr="00A46E3E">
              <w:rPr>
                <w:rFonts w:ascii="Times New Roman" w:hAnsi="Times New Roman"/>
                <w:sz w:val="28"/>
                <w:szCs w:val="28"/>
                <w:lang w:val="ro-MD"/>
              </w:rPr>
              <w:t>reflectarea noului domeniu de activitate atribuit Oficiului, conform cadrul</w:t>
            </w:r>
            <w:r w:rsidR="005B6E5E" w:rsidRPr="00A46E3E">
              <w:rPr>
                <w:rFonts w:ascii="Times New Roman" w:hAnsi="Times New Roman"/>
                <w:sz w:val="28"/>
                <w:szCs w:val="28"/>
                <w:lang w:val="ro-MD"/>
              </w:rPr>
              <w:t>ui</w:t>
            </w:r>
            <w:r w:rsidR="009D4EE0" w:rsidRPr="00A46E3E">
              <w:rPr>
                <w:rFonts w:ascii="Times New Roman" w:hAnsi="Times New Roman"/>
                <w:sz w:val="28"/>
                <w:szCs w:val="28"/>
                <w:lang w:val="ro-MD"/>
              </w:rPr>
              <w:t xml:space="preserve"> normativ recent aprobat, prin </w:t>
            </w:r>
            <w:r w:rsidR="009D4EE0" w:rsidRPr="00A46E3E">
              <w:rPr>
                <w:rFonts w:ascii="Times New Roman" w:eastAsia="Times New Roman" w:hAnsi="Times New Roman"/>
                <w:sz w:val="28"/>
                <w:szCs w:val="28"/>
                <w:lang w:val="ro-MD" w:eastAsia="ro-RO"/>
              </w:rPr>
              <w:t>Legea nr.329/2025 privind Fondul național de dezvoltare a sistemului de documente</w:t>
            </w:r>
            <w:r w:rsidR="009D4EE0" w:rsidRPr="009D4EE0">
              <w:rPr>
                <w:rFonts w:ascii="Times New Roman" w:eastAsia="Times New Roman" w:hAnsi="Times New Roman"/>
                <w:sz w:val="28"/>
                <w:szCs w:val="28"/>
                <w:lang w:val="ro-MD" w:eastAsia="ro-RO"/>
              </w:rPr>
              <w:t xml:space="preserve"> normative în construcții</w:t>
            </w:r>
            <w:r w:rsidR="005C001D">
              <w:rPr>
                <w:rFonts w:ascii="Times New Roman" w:eastAsia="Times New Roman" w:hAnsi="Times New Roman"/>
                <w:sz w:val="28"/>
                <w:szCs w:val="28"/>
                <w:lang w:val="ro-MD" w:eastAsia="ro-RO"/>
              </w:rPr>
              <w:t>, precum</w:t>
            </w:r>
            <w:r w:rsidR="009E6671">
              <w:rPr>
                <w:rFonts w:ascii="Times New Roman" w:eastAsia="Times New Roman" w:hAnsi="Times New Roman"/>
                <w:sz w:val="28"/>
                <w:szCs w:val="28"/>
                <w:lang w:val="ro-MD" w:eastAsia="ro-RO"/>
              </w:rPr>
              <w:t xml:space="preserve"> și completarea funcțiilor Oficiului în acest sens</w:t>
            </w:r>
            <w:r w:rsidR="0095044E" w:rsidRPr="005B6E5E">
              <w:rPr>
                <w:sz w:val="28"/>
                <w:szCs w:val="28"/>
                <w:lang w:val="ro-MD"/>
              </w:rPr>
              <w:t>.</w:t>
            </w:r>
            <w:r w:rsidR="005644F2" w:rsidRPr="005B6E5E">
              <w:rPr>
                <w:sz w:val="26"/>
                <w:szCs w:val="26"/>
                <w:lang w:val="ro-RO"/>
              </w:rPr>
              <w:t xml:space="preserve"> </w:t>
            </w:r>
          </w:p>
        </w:tc>
      </w:tr>
      <w:tr w:rsidR="001951DE" w:rsidRPr="001951DE" w14:paraId="256ADACA"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auto" w:fill="D6E3BC" w:themeFill="accent3" w:themeFillTint="66"/>
            <w:tcMar>
              <w:top w:w="0" w:type="dxa"/>
              <w:left w:w="108" w:type="dxa"/>
              <w:bottom w:w="0" w:type="dxa"/>
              <w:right w:w="108" w:type="dxa"/>
            </w:tcMar>
          </w:tcPr>
          <w:p w14:paraId="0E4919AE" w14:textId="5A3B80E1" w:rsidR="00D927DB" w:rsidRPr="001951DE" w:rsidRDefault="00D927DB" w:rsidP="00D61D02">
            <w:pPr>
              <w:ind w:firstLine="601"/>
              <w:rPr>
                <w:rFonts w:ascii="Times New Roman" w:hAnsi="Times New Roman"/>
                <w:sz w:val="24"/>
                <w:szCs w:val="24"/>
                <w:lang w:val="ro-RO"/>
              </w:rPr>
            </w:pPr>
            <w:r w:rsidRPr="001951DE">
              <w:rPr>
                <w:rFonts w:ascii="Times New Roman" w:hAnsi="Times New Roman"/>
                <w:sz w:val="24"/>
                <w:szCs w:val="24"/>
                <w:lang w:val="ro-RO"/>
              </w:rPr>
              <w:t>3.1.</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Principalele</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prevederi</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ale</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proiectului</w:t>
            </w:r>
            <w:r w:rsidR="00032B46" w:rsidRPr="001951DE">
              <w:rPr>
                <w:rFonts w:ascii="Times New Roman" w:hAnsi="Times New Roman"/>
                <w:sz w:val="24"/>
                <w:szCs w:val="24"/>
                <w:lang w:val="ro-RO"/>
              </w:rPr>
              <w:t xml:space="preserve"> </w:t>
            </w:r>
            <w:r w:rsidR="00863417" w:rsidRPr="001951DE">
              <w:rPr>
                <w:rFonts w:ascii="Times New Roman" w:hAnsi="Times New Roman"/>
                <w:sz w:val="24"/>
                <w:szCs w:val="24"/>
                <w:lang w:val="ro-RO"/>
              </w:rPr>
              <w:t>ș</w:t>
            </w:r>
            <w:r w:rsidRPr="001951DE">
              <w:rPr>
                <w:rFonts w:ascii="Times New Roman" w:hAnsi="Times New Roman"/>
                <w:sz w:val="24"/>
                <w:szCs w:val="24"/>
                <w:lang w:val="ro-RO"/>
              </w:rPr>
              <w:t>i</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eviden</w:t>
            </w:r>
            <w:r w:rsidR="00863417" w:rsidRPr="001951DE">
              <w:rPr>
                <w:rFonts w:ascii="Times New Roman" w:hAnsi="Times New Roman"/>
                <w:sz w:val="24"/>
                <w:szCs w:val="24"/>
                <w:lang w:val="ro-RO"/>
              </w:rPr>
              <w:t>ț</w:t>
            </w:r>
            <w:r w:rsidRPr="001951DE">
              <w:rPr>
                <w:rFonts w:ascii="Times New Roman" w:hAnsi="Times New Roman"/>
                <w:sz w:val="24"/>
                <w:szCs w:val="24"/>
                <w:lang w:val="ro-RO"/>
              </w:rPr>
              <w:t>ierea</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elementelor</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noi</w:t>
            </w:r>
          </w:p>
        </w:tc>
      </w:tr>
      <w:tr w:rsidR="001951DE" w:rsidRPr="000A486E" w14:paraId="142D5102"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C37AAD" w14:textId="0FF8D489" w:rsidR="005E77AE" w:rsidRPr="001951DE" w:rsidRDefault="001A28BE" w:rsidP="00337DCB">
            <w:pPr>
              <w:spacing w:line="276" w:lineRule="auto"/>
              <w:ind w:firstLine="615"/>
              <w:rPr>
                <w:rFonts w:ascii="Times New Roman" w:hAnsi="Times New Roman"/>
                <w:bCs/>
                <w:sz w:val="28"/>
                <w:szCs w:val="28"/>
                <w:lang w:val="ro-MD"/>
              </w:rPr>
            </w:pPr>
            <w:r w:rsidRPr="001951DE">
              <w:rPr>
                <w:rFonts w:ascii="Times New Roman" w:hAnsi="Times New Roman"/>
                <w:sz w:val="28"/>
                <w:szCs w:val="28"/>
                <w:lang w:val="ro-RO"/>
              </w:rPr>
              <w:t>Principalele prevederi ale p</w:t>
            </w:r>
            <w:r w:rsidR="00266043" w:rsidRPr="001951DE">
              <w:rPr>
                <w:rFonts w:ascii="Times New Roman" w:hAnsi="Times New Roman"/>
                <w:sz w:val="28"/>
                <w:szCs w:val="28"/>
                <w:lang w:val="ro-RO"/>
              </w:rPr>
              <w:t>roiectul</w:t>
            </w:r>
            <w:r w:rsidRPr="001951DE">
              <w:rPr>
                <w:rFonts w:ascii="Times New Roman" w:hAnsi="Times New Roman"/>
                <w:sz w:val="28"/>
                <w:szCs w:val="28"/>
                <w:lang w:val="ro-RO"/>
              </w:rPr>
              <w:t>ui</w:t>
            </w:r>
            <w:r w:rsidR="00266043" w:rsidRPr="001951DE">
              <w:rPr>
                <w:rFonts w:ascii="Times New Roman" w:hAnsi="Times New Roman"/>
                <w:sz w:val="28"/>
                <w:szCs w:val="28"/>
                <w:lang w:val="ro-RO"/>
              </w:rPr>
              <w:t xml:space="preserve"> de hotărâre</w:t>
            </w:r>
            <w:r w:rsidR="00337DCB">
              <w:rPr>
                <w:rFonts w:ascii="Times New Roman" w:hAnsi="Times New Roman"/>
                <w:sz w:val="28"/>
                <w:szCs w:val="28"/>
                <w:lang w:val="ro-RO"/>
              </w:rPr>
              <w:t xml:space="preserve"> sunt</w:t>
            </w:r>
            <w:r w:rsidR="00F407E8">
              <w:rPr>
                <w:rFonts w:ascii="Times New Roman" w:hAnsi="Times New Roman"/>
                <w:bCs/>
                <w:sz w:val="28"/>
                <w:szCs w:val="28"/>
                <w:lang w:val="ro-MD"/>
              </w:rPr>
              <w:t>:</w:t>
            </w:r>
          </w:p>
          <w:p w14:paraId="52BF4CF9" w14:textId="77777777" w:rsidR="00270992" w:rsidRPr="00361E42" w:rsidRDefault="00337DCB" w:rsidP="00337DCB">
            <w:pPr>
              <w:pStyle w:val="ListParagraph"/>
              <w:numPr>
                <w:ilvl w:val="0"/>
                <w:numId w:val="2"/>
              </w:numPr>
              <w:spacing w:line="276" w:lineRule="auto"/>
              <w:ind w:left="-15" w:firstLine="615"/>
              <w:rPr>
                <w:rFonts w:ascii="Times New Roman" w:hAnsi="Times New Roman"/>
                <w:sz w:val="28"/>
                <w:szCs w:val="28"/>
                <w:lang w:val="ro-MD"/>
              </w:rPr>
            </w:pPr>
            <w:r>
              <w:rPr>
                <w:rFonts w:ascii="Times New Roman" w:hAnsi="Times New Roman"/>
                <w:bCs/>
                <w:sz w:val="28"/>
                <w:szCs w:val="28"/>
                <w:lang w:val="ro-MD"/>
              </w:rPr>
              <w:t xml:space="preserve">reflectarea domeniului nou de responsabilități atribuit în aria de competență a Oficiului în conformitate </w:t>
            </w:r>
            <w:r w:rsidRPr="009D4EE0">
              <w:rPr>
                <w:rFonts w:ascii="Times New Roman" w:eastAsia="Times New Roman" w:hAnsi="Times New Roman"/>
                <w:sz w:val="28"/>
                <w:szCs w:val="28"/>
                <w:lang w:val="ro-MD" w:eastAsia="ro-RO"/>
              </w:rPr>
              <w:t>Legea nr.329/2025 privind Fondul național de dezvoltare a sistemului de documente normative în construcții</w:t>
            </w:r>
            <w:r w:rsidR="00270992">
              <w:rPr>
                <w:rFonts w:ascii="Times New Roman" w:eastAsia="Times New Roman" w:hAnsi="Times New Roman"/>
                <w:sz w:val="28"/>
                <w:szCs w:val="28"/>
                <w:lang w:val="ro-MD" w:eastAsia="ro-RO"/>
              </w:rPr>
              <w:t>;</w:t>
            </w:r>
          </w:p>
          <w:p w14:paraId="1216790D" w14:textId="13BCD214" w:rsidR="00E50BA6" w:rsidRPr="00C15FFB" w:rsidRDefault="00270992" w:rsidP="00337DCB">
            <w:pPr>
              <w:pStyle w:val="ListParagraph"/>
              <w:numPr>
                <w:ilvl w:val="0"/>
                <w:numId w:val="2"/>
              </w:numPr>
              <w:spacing w:line="276" w:lineRule="auto"/>
              <w:ind w:left="-15" w:firstLine="615"/>
              <w:rPr>
                <w:rFonts w:ascii="Times New Roman" w:hAnsi="Times New Roman"/>
                <w:bCs/>
                <w:sz w:val="28"/>
                <w:szCs w:val="28"/>
                <w:lang w:val="ro-MD"/>
              </w:rPr>
            </w:pPr>
            <w:r w:rsidRPr="00C15FFB">
              <w:rPr>
                <w:rFonts w:ascii="Times New Roman" w:hAnsi="Times New Roman"/>
                <w:bCs/>
                <w:sz w:val="28"/>
                <w:szCs w:val="28"/>
                <w:lang w:val="ro-MD"/>
              </w:rPr>
              <w:lastRenderedPageBreak/>
              <w:t>completarea funcțiilor Oficiului în contextul asigurării implementării programelor și proiectelor de dezvoltare a sistemului de documente normative în construcții, conform Legii nr.329/2025.</w:t>
            </w:r>
          </w:p>
          <w:p w14:paraId="1883D273" w14:textId="465EC918" w:rsidR="00C32B8B" w:rsidRPr="001951DE" w:rsidRDefault="005F41BF" w:rsidP="00337DCB">
            <w:pPr>
              <w:spacing w:line="276" w:lineRule="auto"/>
              <w:ind w:firstLine="615"/>
              <w:rPr>
                <w:rFonts w:ascii="Times New Roman" w:hAnsi="Times New Roman"/>
                <w:sz w:val="28"/>
                <w:szCs w:val="28"/>
                <w:lang w:val="ro-MD"/>
              </w:rPr>
            </w:pPr>
            <w:r w:rsidRPr="001951DE">
              <w:rPr>
                <w:rFonts w:ascii="Times New Roman" w:hAnsi="Times New Roman"/>
                <w:sz w:val="28"/>
                <w:szCs w:val="28"/>
                <w:lang w:val="ro-MD"/>
              </w:rPr>
              <w:t>Subsecvent</w:t>
            </w:r>
            <w:r w:rsidR="008879AA" w:rsidRPr="001951DE">
              <w:rPr>
                <w:rFonts w:ascii="Times New Roman" w:hAnsi="Times New Roman"/>
                <w:sz w:val="28"/>
                <w:szCs w:val="28"/>
                <w:lang w:val="ro-MD"/>
              </w:rPr>
              <w:t xml:space="preserve">, se propune ca hotărârea să intre în vigoare la data publicării în Monitorul Oficial al Republicii Moldova, fiind determinată de </w:t>
            </w:r>
            <w:r w:rsidR="008B38FF">
              <w:rPr>
                <w:rFonts w:ascii="Times New Roman" w:hAnsi="Times New Roman"/>
                <w:sz w:val="28"/>
                <w:szCs w:val="28"/>
                <w:lang w:val="ro-MD"/>
              </w:rPr>
              <w:t>intrarea în vigoare la data de</w:t>
            </w:r>
            <w:r w:rsidR="00270992">
              <w:rPr>
                <w:rFonts w:ascii="Times New Roman" w:hAnsi="Times New Roman"/>
                <w:sz w:val="28"/>
                <w:szCs w:val="28"/>
                <w:lang w:val="ro-MD"/>
              </w:rPr>
              <w:t xml:space="preserve"> </w:t>
            </w:r>
            <w:r w:rsidR="008B38FF">
              <w:rPr>
                <w:rFonts w:ascii="Times New Roman" w:hAnsi="Times New Roman"/>
                <w:sz w:val="28"/>
                <w:szCs w:val="28"/>
                <w:lang w:val="ro-MD"/>
              </w:rPr>
              <w:t>23.07.2026 a L</w:t>
            </w:r>
            <w:r w:rsidR="008B38FF" w:rsidRPr="008B38FF">
              <w:rPr>
                <w:rFonts w:ascii="Times New Roman" w:hAnsi="Times New Roman"/>
                <w:sz w:val="28"/>
                <w:szCs w:val="28"/>
                <w:lang w:val="ro-MD"/>
              </w:rPr>
              <w:t>eg</w:t>
            </w:r>
            <w:r w:rsidR="008B38FF">
              <w:rPr>
                <w:rFonts w:ascii="Times New Roman" w:hAnsi="Times New Roman"/>
                <w:sz w:val="28"/>
                <w:szCs w:val="28"/>
                <w:lang w:val="ro-MD"/>
              </w:rPr>
              <w:t>ii</w:t>
            </w:r>
            <w:r w:rsidR="008B38FF" w:rsidRPr="008B38FF">
              <w:rPr>
                <w:rFonts w:ascii="Times New Roman" w:hAnsi="Times New Roman"/>
                <w:sz w:val="28"/>
                <w:szCs w:val="28"/>
                <w:lang w:val="ro-MD"/>
              </w:rPr>
              <w:t xml:space="preserve"> nr.329/2025 privind Fondul național de dezvoltare a sistemului de documente normative în construcții</w:t>
            </w:r>
            <w:r w:rsidR="008B38FF">
              <w:rPr>
                <w:rFonts w:ascii="Times New Roman" w:hAnsi="Times New Roman"/>
                <w:sz w:val="28"/>
                <w:szCs w:val="28"/>
                <w:lang w:val="ro-MD"/>
              </w:rPr>
              <w:t>.</w:t>
            </w:r>
          </w:p>
        </w:tc>
      </w:tr>
      <w:tr w:rsidR="001951DE" w:rsidRPr="001951DE" w14:paraId="3761439B"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auto" w:fill="D6E3BC" w:themeFill="accent3" w:themeFillTint="66"/>
            <w:tcMar>
              <w:top w:w="0" w:type="dxa"/>
              <w:left w:w="108" w:type="dxa"/>
              <w:bottom w:w="0" w:type="dxa"/>
              <w:right w:w="108" w:type="dxa"/>
            </w:tcMar>
          </w:tcPr>
          <w:p w14:paraId="47EF0360" w14:textId="6933EF57" w:rsidR="00D927DB" w:rsidRPr="001951DE" w:rsidRDefault="00D927DB" w:rsidP="00D61D02">
            <w:pPr>
              <w:ind w:firstLine="601"/>
              <w:rPr>
                <w:rFonts w:ascii="Times New Roman" w:hAnsi="Times New Roman"/>
                <w:sz w:val="24"/>
                <w:szCs w:val="24"/>
                <w:lang w:val="ro-RO"/>
              </w:rPr>
            </w:pPr>
            <w:r w:rsidRPr="001951DE">
              <w:rPr>
                <w:rFonts w:ascii="Times New Roman" w:hAnsi="Times New Roman"/>
                <w:sz w:val="24"/>
                <w:szCs w:val="24"/>
                <w:lang w:val="ro-RO"/>
              </w:rPr>
              <w:lastRenderedPageBreak/>
              <w:t>3.2.</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Op</w:t>
            </w:r>
            <w:r w:rsidR="00863417" w:rsidRPr="001951DE">
              <w:rPr>
                <w:rFonts w:ascii="Times New Roman" w:hAnsi="Times New Roman"/>
                <w:sz w:val="24"/>
                <w:szCs w:val="24"/>
                <w:lang w:val="ro-RO"/>
              </w:rPr>
              <w:t>ț</w:t>
            </w:r>
            <w:r w:rsidRPr="001951DE">
              <w:rPr>
                <w:rFonts w:ascii="Times New Roman" w:hAnsi="Times New Roman"/>
                <w:sz w:val="24"/>
                <w:szCs w:val="24"/>
                <w:lang w:val="ro-RO"/>
              </w:rPr>
              <w:t>iunile</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alternative</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analizate</w:t>
            </w:r>
            <w:r w:rsidR="00032B46" w:rsidRPr="001951DE">
              <w:rPr>
                <w:rFonts w:ascii="Times New Roman" w:hAnsi="Times New Roman"/>
                <w:sz w:val="24"/>
                <w:szCs w:val="24"/>
                <w:lang w:val="ro-RO"/>
              </w:rPr>
              <w:t xml:space="preserve"> </w:t>
            </w:r>
            <w:r w:rsidR="00863417" w:rsidRPr="001951DE">
              <w:rPr>
                <w:rFonts w:ascii="Times New Roman" w:hAnsi="Times New Roman"/>
                <w:sz w:val="24"/>
                <w:szCs w:val="24"/>
                <w:lang w:val="ro-RO"/>
              </w:rPr>
              <w:t>ș</w:t>
            </w:r>
            <w:r w:rsidRPr="001951DE">
              <w:rPr>
                <w:rFonts w:ascii="Times New Roman" w:hAnsi="Times New Roman"/>
                <w:sz w:val="24"/>
                <w:szCs w:val="24"/>
                <w:lang w:val="ro-RO"/>
              </w:rPr>
              <w:t>i</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motivele</w:t>
            </w:r>
            <w:r w:rsidR="00032B46" w:rsidRPr="001951DE">
              <w:rPr>
                <w:rFonts w:ascii="Times New Roman" w:hAnsi="Times New Roman"/>
                <w:sz w:val="24"/>
                <w:szCs w:val="24"/>
                <w:lang w:val="ro-RO"/>
              </w:rPr>
              <w:t xml:space="preserve"> </w:t>
            </w:r>
            <w:r w:rsidR="00E44F7F" w:rsidRPr="001951DE">
              <w:rPr>
                <w:rFonts w:ascii="Times New Roman" w:hAnsi="Times New Roman"/>
                <w:sz w:val="24"/>
                <w:szCs w:val="24"/>
                <w:lang w:val="ro-RO"/>
              </w:rPr>
              <w:t>pentru</w:t>
            </w:r>
            <w:r w:rsidR="00032B46" w:rsidRPr="001951DE">
              <w:rPr>
                <w:rFonts w:ascii="Times New Roman" w:hAnsi="Times New Roman"/>
                <w:sz w:val="24"/>
                <w:szCs w:val="24"/>
                <w:lang w:val="ro-RO"/>
              </w:rPr>
              <w:t xml:space="preserve"> </w:t>
            </w:r>
            <w:r w:rsidR="00E44F7F" w:rsidRPr="001951DE">
              <w:rPr>
                <w:rFonts w:ascii="Times New Roman" w:hAnsi="Times New Roman"/>
                <w:sz w:val="24"/>
                <w:szCs w:val="24"/>
                <w:lang w:val="ro-RO"/>
              </w:rPr>
              <w:t>care</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acestea</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nu</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au</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fost</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luate</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în</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considerare</w:t>
            </w:r>
          </w:p>
        </w:tc>
      </w:tr>
      <w:tr w:rsidR="001951DE" w:rsidRPr="000A486E" w14:paraId="322ED771"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62D268" w14:textId="3760D63E" w:rsidR="00AA2353" w:rsidRPr="00C6328C" w:rsidRDefault="0032006F" w:rsidP="00C6328C">
            <w:pPr>
              <w:spacing w:line="276" w:lineRule="auto"/>
              <w:ind w:firstLine="601"/>
              <w:rPr>
                <w:rFonts w:ascii="Times New Roman" w:hAnsi="Times New Roman"/>
                <w:bCs/>
                <w:sz w:val="28"/>
                <w:szCs w:val="28"/>
                <w:lang w:val="ro-MD"/>
              </w:rPr>
            </w:pPr>
            <w:r w:rsidRPr="001951DE">
              <w:rPr>
                <w:rFonts w:ascii="Times New Roman" w:hAnsi="Times New Roman"/>
                <w:bCs/>
                <w:sz w:val="28"/>
                <w:szCs w:val="28"/>
                <w:lang w:val="ro-MD"/>
              </w:rPr>
              <w:t>Opțiuni alternative nu au fost examinate. Or, lipsa de intervenție va determina</w:t>
            </w:r>
            <w:r w:rsidR="008B38FF">
              <w:rPr>
                <w:rFonts w:ascii="Times New Roman" w:hAnsi="Times New Roman"/>
                <w:bCs/>
                <w:sz w:val="28"/>
                <w:szCs w:val="28"/>
                <w:lang w:val="ro-MD"/>
              </w:rPr>
              <w:t xml:space="preserve"> imposibilitatea de realizare a prevederilor </w:t>
            </w:r>
            <w:r w:rsidR="008B38FF" w:rsidRPr="008B38FF">
              <w:rPr>
                <w:rFonts w:ascii="Times New Roman" w:hAnsi="Times New Roman"/>
                <w:bCs/>
                <w:sz w:val="28"/>
                <w:szCs w:val="28"/>
                <w:lang w:val="ro-MD"/>
              </w:rPr>
              <w:t>Legii nr.329/2025 privind Fondul național de dezvoltare a sistemului de documente normative în construcții</w:t>
            </w:r>
            <w:r w:rsidR="00C6328C">
              <w:rPr>
                <w:rFonts w:ascii="Times New Roman" w:hAnsi="Times New Roman"/>
                <w:bCs/>
                <w:sz w:val="28"/>
                <w:szCs w:val="28"/>
                <w:lang w:val="ro-MD"/>
              </w:rPr>
              <w:t>.</w:t>
            </w:r>
            <w:r w:rsidRPr="001951DE">
              <w:rPr>
                <w:rFonts w:ascii="Times New Roman" w:hAnsi="Times New Roman"/>
                <w:sz w:val="26"/>
                <w:szCs w:val="26"/>
                <w:lang w:val="ro-RO"/>
              </w:rPr>
              <w:t xml:space="preserve"> </w:t>
            </w:r>
          </w:p>
        </w:tc>
      </w:tr>
      <w:tr w:rsidR="001951DE" w:rsidRPr="001951DE" w14:paraId="64CCC468" w14:textId="77777777" w:rsidTr="00980FBC">
        <w:trPr>
          <w:trHeight w:val="381"/>
        </w:trPr>
        <w:tc>
          <w:tcPr>
            <w:tcW w:w="10112" w:type="dxa"/>
            <w:tcBorders>
              <w:top w:val="none" w:sz="4" w:space="0" w:color="000000"/>
              <w:left w:val="single" w:sz="8" w:space="0" w:color="000000"/>
              <w:bottom w:val="single" w:sz="8" w:space="0" w:color="000000"/>
              <w:right w:val="single" w:sz="8" w:space="0" w:color="000000"/>
            </w:tcBorders>
            <w:shd w:val="clear" w:color="auto" w:fill="DBE5F1" w:themeFill="accent1" w:themeFillTint="33"/>
            <w:tcMar>
              <w:top w:w="0" w:type="dxa"/>
              <w:left w:w="108" w:type="dxa"/>
              <w:bottom w:w="0" w:type="dxa"/>
              <w:right w:w="108" w:type="dxa"/>
            </w:tcMar>
          </w:tcPr>
          <w:p w14:paraId="45A84E33" w14:textId="00B0CCE7" w:rsidR="007258CF" w:rsidRPr="001951DE" w:rsidRDefault="006933C3" w:rsidP="00D61D02">
            <w:pPr>
              <w:ind w:firstLine="601"/>
              <w:rPr>
                <w:rFonts w:ascii="Times New Roman" w:hAnsi="Times New Roman"/>
                <w:b/>
                <w:bCs/>
                <w:sz w:val="24"/>
                <w:szCs w:val="24"/>
                <w:lang w:val="ro-RO"/>
              </w:rPr>
            </w:pPr>
            <w:r w:rsidRPr="001951DE">
              <w:rPr>
                <w:rFonts w:ascii="Times New Roman" w:hAnsi="Times New Roman"/>
                <w:b/>
                <w:bCs/>
                <w:sz w:val="24"/>
                <w:szCs w:val="24"/>
                <w:lang w:val="ro-RO"/>
              </w:rPr>
              <w:t>4.</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Analiza</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impactului</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de</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reglementare</w:t>
            </w:r>
            <w:r w:rsidR="00032B46" w:rsidRPr="001951DE">
              <w:rPr>
                <w:rFonts w:ascii="Times New Roman" w:hAnsi="Times New Roman"/>
                <w:b/>
                <w:bCs/>
                <w:sz w:val="24"/>
                <w:szCs w:val="24"/>
                <w:lang w:val="ro-RO"/>
              </w:rPr>
              <w:t xml:space="preserve"> </w:t>
            </w:r>
          </w:p>
        </w:tc>
      </w:tr>
      <w:tr w:rsidR="001951DE" w:rsidRPr="001951DE" w14:paraId="07121640"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auto" w:fill="D6E3BC" w:themeFill="accent3" w:themeFillTint="66"/>
            <w:tcMar>
              <w:top w:w="0" w:type="dxa"/>
              <w:left w:w="108" w:type="dxa"/>
              <w:bottom w:w="0" w:type="dxa"/>
              <w:right w:w="108" w:type="dxa"/>
            </w:tcMar>
          </w:tcPr>
          <w:p w14:paraId="3AFC95F8" w14:textId="41F8CBD7" w:rsidR="008B4BE6" w:rsidRPr="001951DE" w:rsidRDefault="006933C3" w:rsidP="00D61D02">
            <w:pPr>
              <w:ind w:firstLine="601"/>
              <w:rPr>
                <w:rFonts w:ascii="Times New Roman" w:hAnsi="Times New Roman"/>
                <w:sz w:val="24"/>
                <w:szCs w:val="24"/>
                <w:lang w:val="ro-RO"/>
              </w:rPr>
            </w:pPr>
            <w:r w:rsidRPr="001951DE">
              <w:rPr>
                <w:rFonts w:ascii="Times New Roman" w:hAnsi="Times New Roman"/>
                <w:sz w:val="24"/>
                <w:szCs w:val="24"/>
                <w:lang w:val="ro-RO"/>
              </w:rPr>
              <w:t>4.1.</w:t>
            </w:r>
            <w:r w:rsidR="00032B46" w:rsidRPr="001951DE">
              <w:rPr>
                <w:rFonts w:ascii="Times New Roman" w:hAnsi="Times New Roman"/>
                <w:sz w:val="24"/>
                <w:szCs w:val="24"/>
                <w:lang w:val="ro-RO"/>
              </w:rPr>
              <w:t xml:space="preserve"> </w:t>
            </w:r>
            <w:r w:rsidR="00CA2822" w:rsidRPr="001951DE">
              <w:rPr>
                <w:rFonts w:ascii="Times New Roman" w:hAnsi="Times New Roman"/>
                <w:sz w:val="24"/>
                <w:szCs w:val="24"/>
                <w:lang w:val="ro-RO"/>
              </w:rPr>
              <w:t>Impactul</w:t>
            </w:r>
            <w:r w:rsidR="00032B46" w:rsidRPr="001951DE">
              <w:rPr>
                <w:rFonts w:ascii="Times New Roman" w:hAnsi="Times New Roman"/>
                <w:sz w:val="24"/>
                <w:szCs w:val="24"/>
                <w:lang w:val="ro-RO"/>
              </w:rPr>
              <w:t xml:space="preserve"> </w:t>
            </w:r>
            <w:r w:rsidR="00CA2822" w:rsidRPr="001951DE">
              <w:rPr>
                <w:rFonts w:ascii="Times New Roman" w:hAnsi="Times New Roman"/>
                <w:sz w:val="24"/>
                <w:szCs w:val="24"/>
                <w:lang w:val="ro-RO"/>
              </w:rPr>
              <w:t>asupra</w:t>
            </w:r>
            <w:r w:rsidR="00032B46" w:rsidRPr="001951DE">
              <w:rPr>
                <w:rFonts w:ascii="Times New Roman" w:hAnsi="Times New Roman"/>
                <w:sz w:val="24"/>
                <w:szCs w:val="24"/>
                <w:lang w:val="ro-RO"/>
              </w:rPr>
              <w:t xml:space="preserve"> </w:t>
            </w:r>
            <w:r w:rsidR="00CA2822" w:rsidRPr="001951DE">
              <w:rPr>
                <w:rFonts w:ascii="Times New Roman" w:hAnsi="Times New Roman"/>
                <w:sz w:val="24"/>
                <w:szCs w:val="24"/>
                <w:lang w:val="ro-RO"/>
              </w:rPr>
              <w:t>sectorului</w:t>
            </w:r>
            <w:r w:rsidR="00032B46" w:rsidRPr="001951DE">
              <w:rPr>
                <w:rFonts w:ascii="Times New Roman" w:hAnsi="Times New Roman"/>
                <w:sz w:val="24"/>
                <w:szCs w:val="24"/>
                <w:lang w:val="ro-RO"/>
              </w:rPr>
              <w:t xml:space="preserve"> </w:t>
            </w:r>
            <w:r w:rsidR="00CA2822" w:rsidRPr="001951DE">
              <w:rPr>
                <w:rFonts w:ascii="Times New Roman" w:hAnsi="Times New Roman"/>
                <w:sz w:val="24"/>
                <w:szCs w:val="24"/>
                <w:lang w:val="ro-RO"/>
              </w:rPr>
              <w:t>public</w:t>
            </w:r>
          </w:p>
        </w:tc>
      </w:tr>
      <w:tr w:rsidR="001951DE" w:rsidRPr="00E83535" w14:paraId="00EEDBC5"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64D93D" w14:textId="098175D0" w:rsidR="009B0038" w:rsidRPr="001951DE" w:rsidRDefault="005E77AE" w:rsidP="009511EF">
            <w:pPr>
              <w:spacing w:line="276" w:lineRule="auto"/>
              <w:ind w:firstLine="601"/>
              <w:rPr>
                <w:rFonts w:ascii="Times New Roman" w:hAnsi="Times New Roman"/>
                <w:sz w:val="28"/>
                <w:szCs w:val="28"/>
                <w:lang w:val="ro-MD"/>
              </w:rPr>
            </w:pPr>
            <w:r w:rsidRPr="001951DE">
              <w:rPr>
                <w:rFonts w:ascii="Times New Roman" w:hAnsi="Times New Roman"/>
                <w:sz w:val="28"/>
                <w:szCs w:val="28"/>
                <w:lang w:val="ro-MD"/>
              </w:rPr>
              <w:t xml:space="preserve">Modificările propuse </w:t>
            </w:r>
            <w:r w:rsidR="009511EF">
              <w:rPr>
                <w:rFonts w:ascii="Times New Roman" w:hAnsi="Times New Roman"/>
                <w:sz w:val="28"/>
                <w:szCs w:val="28"/>
                <w:lang w:val="ro-MD"/>
              </w:rPr>
              <w:t xml:space="preserve">prin </w:t>
            </w:r>
            <w:r w:rsidRPr="001951DE">
              <w:rPr>
                <w:rFonts w:ascii="Times New Roman" w:hAnsi="Times New Roman"/>
                <w:sz w:val="28"/>
                <w:szCs w:val="28"/>
                <w:lang w:val="ro-MD"/>
              </w:rPr>
              <w:t xml:space="preserve">proiectul de hotărâre </w:t>
            </w:r>
            <w:r w:rsidR="00FA2B36" w:rsidRPr="001951DE">
              <w:rPr>
                <w:rFonts w:ascii="Times New Roman" w:hAnsi="Times New Roman"/>
                <w:sz w:val="28"/>
                <w:szCs w:val="28"/>
                <w:lang w:val="ro-MD"/>
              </w:rPr>
              <w:t xml:space="preserve">au impact </w:t>
            </w:r>
            <w:r w:rsidR="000A7ABB" w:rsidRPr="001951DE">
              <w:rPr>
                <w:rFonts w:ascii="Times New Roman" w:hAnsi="Times New Roman"/>
                <w:sz w:val="28"/>
                <w:szCs w:val="28"/>
                <w:lang w:val="ro-MD"/>
              </w:rPr>
              <w:t xml:space="preserve">pozitiv </w:t>
            </w:r>
            <w:r w:rsidR="00FA2B36" w:rsidRPr="001951DE">
              <w:rPr>
                <w:rFonts w:ascii="Times New Roman" w:hAnsi="Times New Roman"/>
                <w:sz w:val="28"/>
                <w:szCs w:val="28"/>
                <w:lang w:val="ro-MD"/>
              </w:rPr>
              <w:t>asupra sectorului public</w:t>
            </w:r>
            <w:r w:rsidR="009511EF">
              <w:rPr>
                <w:rFonts w:ascii="Times New Roman" w:hAnsi="Times New Roman"/>
                <w:sz w:val="28"/>
                <w:szCs w:val="28"/>
                <w:lang w:val="ro-MD"/>
              </w:rPr>
              <w:t xml:space="preserve">, întrucât </w:t>
            </w:r>
            <w:r w:rsidR="00FA2B36" w:rsidRPr="001951DE">
              <w:rPr>
                <w:rFonts w:ascii="Times New Roman" w:hAnsi="Times New Roman"/>
                <w:sz w:val="28"/>
                <w:szCs w:val="28"/>
                <w:lang w:val="ro-MD"/>
              </w:rPr>
              <w:t>promovarea acestor</w:t>
            </w:r>
            <w:r w:rsidR="009511EF">
              <w:rPr>
                <w:rFonts w:ascii="Times New Roman" w:hAnsi="Times New Roman"/>
                <w:sz w:val="28"/>
                <w:szCs w:val="28"/>
                <w:lang w:val="ro-MD"/>
              </w:rPr>
              <w:t>a</w:t>
            </w:r>
            <w:r w:rsidR="00FA2B36" w:rsidRPr="001951DE">
              <w:rPr>
                <w:rFonts w:ascii="Times New Roman" w:hAnsi="Times New Roman"/>
                <w:sz w:val="28"/>
                <w:szCs w:val="28"/>
                <w:lang w:val="ro-MD"/>
              </w:rPr>
              <w:t xml:space="preserve"> </w:t>
            </w:r>
            <w:r w:rsidR="000A7ABB" w:rsidRPr="001951DE">
              <w:rPr>
                <w:rFonts w:ascii="Times New Roman" w:hAnsi="Times New Roman"/>
                <w:sz w:val="28"/>
                <w:szCs w:val="28"/>
                <w:lang w:val="ro-MD"/>
              </w:rPr>
              <w:t>va</w:t>
            </w:r>
            <w:r w:rsidRPr="001951DE">
              <w:rPr>
                <w:rFonts w:ascii="Times New Roman" w:hAnsi="Times New Roman"/>
                <w:sz w:val="28"/>
                <w:szCs w:val="28"/>
                <w:lang w:val="ro-MD"/>
              </w:rPr>
              <w:t xml:space="preserve"> contribui la îmbunătățirea eficienței și eficacității </w:t>
            </w:r>
            <w:r w:rsidR="008B38FF">
              <w:rPr>
                <w:rFonts w:ascii="Times New Roman" w:hAnsi="Times New Roman"/>
                <w:sz w:val="28"/>
                <w:szCs w:val="28"/>
                <w:lang w:val="ro-MD"/>
              </w:rPr>
              <w:t xml:space="preserve">gestionării mijloacelor financiare ale Fondului. </w:t>
            </w:r>
          </w:p>
        </w:tc>
      </w:tr>
      <w:tr w:rsidR="001951DE" w:rsidRPr="001951DE" w14:paraId="44F24487"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auto" w:fill="D6E3BC" w:themeFill="accent3" w:themeFillTint="66"/>
            <w:tcMar>
              <w:top w:w="0" w:type="dxa"/>
              <w:left w:w="108" w:type="dxa"/>
              <w:bottom w:w="0" w:type="dxa"/>
              <w:right w:w="108" w:type="dxa"/>
            </w:tcMar>
          </w:tcPr>
          <w:p w14:paraId="13BFECF6" w14:textId="0C8A4666" w:rsidR="008B4BE6" w:rsidRPr="001951DE" w:rsidRDefault="006933C3" w:rsidP="00D61D02">
            <w:pPr>
              <w:ind w:firstLine="601"/>
              <w:rPr>
                <w:rFonts w:ascii="Times New Roman" w:hAnsi="Times New Roman"/>
                <w:sz w:val="24"/>
                <w:szCs w:val="24"/>
                <w:lang w:val="ro-RO"/>
              </w:rPr>
            </w:pPr>
            <w:r w:rsidRPr="001951DE">
              <w:rPr>
                <w:rFonts w:ascii="Times New Roman" w:hAnsi="Times New Roman"/>
                <w:sz w:val="24"/>
                <w:szCs w:val="24"/>
                <w:lang w:val="ro-RO"/>
              </w:rPr>
              <w:t>4.2.</w:t>
            </w:r>
            <w:r w:rsidR="00032B46" w:rsidRPr="001951DE">
              <w:rPr>
                <w:rFonts w:ascii="Times New Roman" w:hAnsi="Times New Roman"/>
                <w:sz w:val="24"/>
                <w:szCs w:val="24"/>
                <w:lang w:val="ro-RO"/>
              </w:rPr>
              <w:t xml:space="preserve"> </w:t>
            </w:r>
            <w:r w:rsidR="00CA2822" w:rsidRPr="001951DE">
              <w:rPr>
                <w:rFonts w:ascii="Times New Roman" w:hAnsi="Times New Roman"/>
                <w:sz w:val="24"/>
                <w:szCs w:val="24"/>
                <w:lang w:val="ro-RO"/>
              </w:rPr>
              <w:t>Impactul</w:t>
            </w:r>
            <w:r w:rsidR="00032B46" w:rsidRPr="001951DE">
              <w:rPr>
                <w:rFonts w:ascii="Times New Roman" w:hAnsi="Times New Roman"/>
                <w:sz w:val="24"/>
                <w:szCs w:val="24"/>
                <w:lang w:val="ro-RO"/>
              </w:rPr>
              <w:t xml:space="preserve"> </w:t>
            </w:r>
            <w:r w:rsidR="00CA2822" w:rsidRPr="001951DE">
              <w:rPr>
                <w:rFonts w:ascii="Times New Roman" w:hAnsi="Times New Roman"/>
                <w:sz w:val="24"/>
                <w:szCs w:val="24"/>
                <w:lang w:val="ro-RO"/>
              </w:rPr>
              <w:t>financiar</w:t>
            </w:r>
            <w:r w:rsidR="00032B46" w:rsidRPr="001951DE">
              <w:rPr>
                <w:rFonts w:ascii="Times New Roman" w:hAnsi="Times New Roman"/>
                <w:sz w:val="24"/>
                <w:szCs w:val="24"/>
                <w:lang w:val="ro-RO"/>
              </w:rPr>
              <w:t xml:space="preserve"> </w:t>
            </w:r>
            <w:r w:rsidR="00863417" w:rsidRPr="001951DE">
              <w:rPr>
                <w:rFonts w:ascii="Times New Roman" w:hAnsi="Times New Roman"/>
                <w:sz w:val="24"/>
                <w:szCs w:val="24"/>
                <w:lang w:val="ro-RO"/>
              </w:rPr>
              <w:t>ș</w:t>
            </w:r>
            <w:r w:rsidR="00CA2822" w:rsidRPr="001951DE">
              <w:rPr>
                <w:rFonts w:ascii="Times New Roman" w:hAnsi="Times New Roman"/>
                <w:sz w:val="24"/>
                <w:szCs w:val="24"/>
                <w:lang w:val="ro-RO"/>
              </w:rPr>
              <w:t>i</w:t>
            </w:r>
            <w:r w:rsidR="00032B46" w:rsidRPr="001951DE">
              <w:rPr>
                <w:rFonts w:ascii="Times New Roman" w:hAnsi="Times New Roman"/>
                <w:sz w:val="24"/>
                <w:szCs w:val="24"/>
                <w:lang w:val="ro-RO"/>
              </w:rPr>
              <w:t xml:space="preserve"> </w:t>
            </w:r>
            <w:r w:rsidR="00CA2822" w:rsidRPr="001951DE">
              <w:rPr>
                <w:rFonts w:ascii="Times New Roman" w:hAnsi="Times New Roman"/>
                <w:sz w:val="24"/>
                <w:szCs w:val="24"/>
                <w:lang w:val="ro-RO"/>
              </w:rPr>
              <w:t>argumentarea</w:t>
            </w:r>
            <w:r w:rsidR="00032B46" w:rsidRPr="001951DE">
              <w:rPr>
                <w:rFonts w:ascii="Times New Roman" w:hAnsi="Times New Roman"/>
                <w:sz w:val="24"/>
                <w:szCs w:val="24"/>
                <w:lang w:val="ro-RO"/>
              </w:rPr>
              <w:t xml:space="preserve"> </w:t>
            </w:r>
            <w:r w:rsidR="00CA2822" w:rsidRPr="001951DE">
              <w:rPr>
                <w:rFonts w:ascii="Times New Roman" w:hAnsi="Times New Roman"/>
                <w:sz w:val="24"/>
                <w:szCs w:val="24"/>
                <w:lang w:val="ro-RO"/>
              </w:rPr>
              <w:t>costurilor</w:t>
            </w:r>
            <w:r w:rsidR="00032B46" w:rsidRPr="001951DE">
              <w:rPr>
                <w:rFonts w:ascii="Times New Roman" w:hAnsi="Times New Roman"/>
                <w:sz w:val="24"/>
                <w:szCs w:val="24"/>
                <w:lang w:val="ro-RO"/>
              </w:rPr>
              <w:t xml:space="preserve"> </w:t>
            </w:r>
            <w:r w:rsidR="00CA2822" w:rsidRPr="001951DE">
              <w:rPr>
                <w:rFonts w:ascii="Times New Roman" w:hAnsi="Times New Roman"/>
                <w:sz w:val="24"/>
                <w:szCs w:val="24"/>
                <w:lang w:val="ro-RO"/>
              </w:rPr>
              <w:t>estimative</w:t>
            </w:r>
          </w:p>
        </w:tc>
      </w:tr>
      <w:tr w:rsidR="001951DE" w:rsidRPr="00FC1E53" w14:paraId="5A900DC9"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E9474B" w14:textId="77777777" w:rsidR="002F5877" w:rsidRDefault="0062648E" w:rsidP="008B38FF">
            <w:pPr>
              <w:pStyle w:val="NoSpacing"/>
              <w:spacing w:line="276" w:lineRule="auto"/>
              <w:ind w:firstLine="615"/>
              <w:rPr>
                <w:rFonts w:ascii="Times New Roman" w:hAnsi="Times New Roman"/>
                <w:sz w:val="28"/>
                <w:szCs w:val="28"/>
                <w:lang w:val="ro-MD"/>
              </w:rPr>
            </w:pPr>
            <w:r w:rsidRPr="001951DE">
              <w:rPr>
                <w:rFonts w:ascii="Times New Roman" w:hAnsi="Times New Roman"/>
                <w:sz w:val="28"/>
                <w:szCs w:val="28"/>
                <w:lang w:val="ro-MD"/>
              </w:rPr>
              <w:t xml:space="preserve">Implementarea prevederilor proiectului </w:t>
            </w:r>
            <w:r w:rsidR="008B38FF">
              <w:rPr>
                <w:rFonts w:ascii="Times New Roman" w:hAnsi="Times New Roman"/>
                <w:sz w:val="28"/>
                <w:szCs w:val="28"/>
                <w:lang w:val="ro-MD"/>
              </w:rPr>
              <w:t xml:space="preserve">nu </w:t>
            </w:r>
            <w:r w:rsidR="00E83535">
              <w:rPr>
                <w:rFonts w:ascii="Times New Roman" w:hAnsi="Times New Roman"/>
                <w:sz w:val="28"/>
                <w:szCs w:val="28"/>
                <w:lang w:val="ro-MD"/>
              </w:rPr>
              <w:t>va implica</w:t>
            </w:r>
            <w:r w:rsidRPr="001951DE">
              <w:rPr>
                <w:rFonts w:ascii="Times New Roman" w:hAnsi="Times New Roman"/>
                <w:sz w:val="28"/>
                <w:szCs w:val="28"/>
                <w:lang w:val="ro-MD"/>
              </w:rPr>
              <w:t xml:space="preserve"> cheltuieli financiare sup</w:t>
            </w:r>
            <w:r w:rsidR="00E83535">
              <w:rPr>
                <w:rFonts w:ascii="Times New Roman" w:hAnsi="Times New Roman"/>
                <w:sz w:val="28"/>
                <w:szCs w:val="28"/>
                <w:lang w:val="ro-MD"/>
              </w:rPr>
              <w:t xml:space="preserve">limentare de la bugetul de stat, </w:t>
            </w:r>
            <w:r w:rsidR="008B38FF">
              <w:rPr>
                <w:rFonts w:ascii="Times New Roman" w:hAnsi="Times New Roman"/>
                <w:sz w:val="28"/>
                <w:szCs w:val="28"/>
                <w:lang w:val="ro-MD"/>
              </w:rPr>
              <w:t xml:space="preserve">având în vedere că </w:t>
            </w:r>
            <w:r w:rsidR="009304B2">
              <w:rPr>
                <w:rFonts w:ascii="Times New Roman" w:hAnsi="Times New Roman"/>
                <w:sz w:val="28"/>
                <w:szCs w:val="28"/>
                <w:lang w:val="ro-MD"/>
              </w:rPr>
              <w:t xml:space="preserve">personalul unității de implementare cu responsabilități de implementare a programelor și proiectelor </w:t>
            </w:r>
            <w:r w:rsidR="009304B2" w:rsidRPr="009304B2">
              <w:rPr>
                <w:rFonts w:ascii="Times New Roman" w:hAnsi="Times New Roman"/>
                <w:sz w:val="28"/>
                <w:szCs w:val="28"/>
                <w:lang w:val="ro-MD"/>
              </w:rPr>
              <w:t>de dezvoltare a sistemului de documente normative în construcții</w:t>
            </w:r>
            <w:r w:rsidR="009304B2">
              <w:rPr>
                <w:rFonts w:ascii="Times New Roman" w:hAnsi="Times New Roman"/>
                <w:sz w:val="28"/>
                <w:szCs w:val="28"/>
                <w:lang w:val="ro-MD"/>
              </w:rPr>
              <w:t xml:space="preserve">, va fi </w:t>
            </w:r>
            <w:r w:rsidR="00EE5D5B">
              <w:rPr>
                <w:rFonts w:ascii="Times New Roman" w:hAnsi="Times New Roman"/>
                <w:sz w:val="28"/>
                <w:szCs w:val="28"/>
                <w:lang w:val="ro-MD"/>
              </w:rPr>
              <w:t xml:space="preserve">remunerat din contul Fondului național de dezvoltare a </w:t>
            </w:r>
            <w:r w:rsidR="00EE5D5B" w:rsidRPr="009304B2">
              <w:rPr>
                <w:rFonts w:ascii="Times New Roman" w:hAnsi="Times New Roman"/>
                <w:sz w:val="28"/>
                <w:szCs w:val="28"/>
                <w:lang w:val="ro-MD"/>
              </w:rPr>
              <w:t>sistemului de documente normative în construcții</w:t>
            </w:r>
            <w:r w:rsidR="00EE5D5B">
              <w:rPr>
                <w:rFonts w:ascii="Times New Roman" w:hAnsi="Times New Roman"/>
                <w:sz w:val="28"/>
                <w:szCs w:val="28"/>
                <w:lang w:val="ro-MD"/>
              </w:rPr>
              <w:t>, în conformitate cu prevederile art.</w:t>
            </w:r>
            <w:r w:rsidR="00EE5D5B" w:rsidRPr="00361E42">
              <w:rPr>
                <w:rFonts w:ascii="Times New Roman" w:hAnsi="Times New Roman"/>
                <w:sz w:val="28"/>
                <w:szCs w:val="28"/>
                <w:lang w:val="ro-MD"/>
              </w:rPr>
              <w:t>6 alin.(2) di</w:t>
            </w:r>
            <w:r w:rsidR="009304B2" w:rsidRPr="00361E42">
              <w:rPr>
                <w:rFonts w:ascii="Times New Roman" w:hAnsi="Times New Roman"/>
                <w:sz w:val="28"/>
                <w:szCs w:val="28"/>
                <w:lang w:val="ro-MD"/>
              </w:rPr>
              <w:t xml:space="preserve">n </w:t>
            </w:r>
            <w:r w:rsidR="00EE5D5B" w:rsidRPr="00361E42">
              <w:rPr>
                <w:rFonts w:ascii="Times New Roman" w:hAnsi="Times New Roman"/>
                <w:sz w:val="28"/>
                <w:szCs w:val="28"/>
                <w:lang w:val="ro-MD"/>
              </w:rPr>
              <w:t>Legea nr.329</w:t>
            </w:r>
            <w:r w:rsidR="00EE5D5B">
              <w:rPr>
                <w:rFonts w:ascii="Times New Roman" w:hAnsi="Times New Roman"/>
                <w:sz w:val="28"/>
                <w:szCs w:val="28"/>
                <w:lang w:val="ro-MD"/>
              </w:rPr>
              <w:t>/2025.</w:t>
            </w:r>
          </w:p>
          <w:p w14:paraId="7B846CF9" w14:textId="77777777" w:rsidR="00F41212" w:rsidRDefault="00C413F3" w:rsidP="008B38FF">
            <w:pPr>
              <w:pStyle w:val="NoSpacing"/>
              <w:spacing w:line="276" w:lineRule="auto"/>
              <w:ind w:firstLine="615"/>
              <w:rPr>
                <w:rFonts w:ascii="Times New Roman" w:hAnsi="Times New Roman"/>
                <w:sz w:val="28"/>
                <w:szCs w:val="28"/>
                <w:lang w:val="ro-MD"/>
              </w:rPr>
            </w:pPr>
            <w:r>
              <w:rPr>
                <w:rFonts w:ascii="Times New Roman" w:hAnsi="Times New Roman"/>
                <w:sz w:val="28"/>
                <w:szCs w:val="28"/>
                <w:lang w:val="ro-MD"/>
              </w:rPr>
              <w:t xml:space="preserve">Menționăm faptul că, numărul de persoane din care va fi constituit personalul unității de implementare a programelor și proiectelor </w:t>
            </w:r>
            <w:r w:rsidRPr="009304B2">
              <w:rPr>
                <w:rFonts w:ascii="Times New Roman" w:hAnsi="Times New Roman"/>
                <w:sz w:val="28"/>
                <w:szCs w:val="28"/>
                <w:lang w:val="ro-MD"/>
              </w:rPr>
              <w:t>de dezvoltare a sistemului de documente normative în construcții</w:t>
            </w:r>
            <w:r>
              <w:rPr>
                <w:rFonts w:ascii="Times New Roman" w:hAnsi="Times New Roman"/>
                <w:sz w:val="28"/>
                <w:szCs w:val="28"/>
                <w:lang w:val="ro-MD"/>
              </w:rPr>
              <w:t xml:space="preserve">, va fi stabilit la etapa </w:t>
            </w:r>
            <w:r w:rsidR="009D598B">
              <w:rPr>
                <w:rFonts w:ascii="Times New Roman" w:hAnsi="Times New Roman"/>
                <w:sz w:val="28"/>
                <w:szCs w:val="28"/>
                <w:lang w:val="ro-MD"/>
              </w:rPr>
              <w:t xml:space="preserve">de </w:t>
            </w:r>
            <w:r>
              <w:rPr>
                <w:rFonts w:ascii="Times New Roman" w:hAnsi="Times New Roman"/>
                <w:sz w:val="28"/>
                <w:szCs w:val="28"/>
                <w:lang w:val="ro-MD"/>
              </w:rPr>
              <w:t>distribuire detaliată a sarcinilor care urmează a fi realizate conform subpunctul 10.14</w:t>
            </w:r>
          </w:p>
          <w:p w14:paraId="60578122" w14:textId="753B359B" w:rsidR="00C413F3" w:rsidRDefault="00C413F3" w:rsidP="008B38FF">
            <w:pPr>
              <w:pStyle w:val="NoSpacing"/>
              <w:spacing w:line="276" w:lineRule="auto"/>
              <w:ind w:firstLine="615"/>
              <w:rPr>
                <w:rFonts w:ascii="Times New Roman" w:hAnsi="Times New Roman"/>
                <w:sz w:val="28"/>
                <w:szCs w:val="28"/>
                <w:lang w:val="ro-MD"/>
              </w:rPr>
            </w:pPr>
            <w:r>
              <w:rPr>
                <w:rFonts w:ascii="Times New Roman" w:hAnsi="Times New Roman"/>
                <w:sz w:val="28"/>
                <w:szCs w:val="28"/>
                <w:vertAlign w:val="superscript"/>
                <w:lang w:val="ro-MD"/>
              </w:rPr>
              <w:t>1</w:t>
            </w:r>
            <w:r w:rsidR="009D598B">
              <w:rPr>
                <w:rFonts w:ascii="Times New Roman" w:hAnsi="Times New Roman"/>
                <w:sz w:val="28"/>
                <w:szCs w:val="28"/>
                <w:vertAlign w:val="superscript"/>
                <w:lang w:val="ro-MD"/>
              </w:rPr>
              <w:t xml:space="preserve"> </w:t>
            </w:r>
            <w:r w:rsidR="009D598B">
              <w:rPr>
                <w:rFonts w:ascii="Times New Roman" w:hAnsi="Times New Roman"/>
                <w:sz w:val="28"/>
                <w:szCs w:val="28"/>
                <w:lang w:val="ro-MD"/>
              </w:rPr>
              <w:t xml:space="preserve">din </w:t>
            </w:r>
            <w:r w:rsidR="009D598B" w:rsidRPr="00275D8B">
              <w:rPr>
                <w:rFonts w:ascii="Times New Roman" w:hAnsi="Times New Roman"/>
                <w:sz w:val="28"/>
                <w:szCs w:val="28"/>
                <w:lang w:val="ro-MD"/>
              </w:rPr>
              <w:t xml:space="preserve">Proiectul hotărârii Guvernului </w:t>
            </w:r>
            <w:r w:rsidR="009D598B" w:rsidRPr="00D046CE">
              <w:rPr>
                <w:rFonts w:ascii="Times New Roman" w:hAnsi="Times New Roman"/>
                <w:sz w:val="28"/>
                <w:szCs w:val="28"/>
                <w:lang w:val="ro-MD"/>
              </w:rPr>
              <w:t xml:space="preserve">pentru modificarea </w:t>
            </w:r>
            <w:r w:rsidR="009D598B">
              <w:rPr>
                <w:rFonts w:ascii="Times New Roman" w:hAnsi="Times New Roman"/>
                <w:sz w:val="28"/>
                <w:szCs w:val="28"/>
                <w:lang w:val="ro-MD"/>
              </w:rPr>
              <w:t xml:space="preserve">anexei nr.1 la </w:t>
            </w:r>
            <w:r w:rsidR="009D598B" w:rsidRPr="00D046CE">
              <w:rPr>
                <w:rFonts w:ascii="Times New Roman" w:hAnsi="Times New Roman"/>
                <w:sz w:val="28"/>
                <w:szCs w:val="28"/>
                <w:lang w:val="ro-MD"/>
              </w:rPr>
              <w:t>Hotărâr</w:t>
            </w:r>
            <w:r w:rsidR="009D598B">
              <w:rPr>
                <w:rFonts w:ascii="Times New Roman" w:hAnsi="Times New Roman"/>
                <w:sz w:val="28"/>
                <w:szCs w:val="28"/>
                <w:lang w:val="ro-MD"/>
              </w:rPr>
              <w:t>ea</w:t>
            </w:r>
            <w:r w:rsidR="009D598B" w:rsidRPr="00D046CE">
              <w:rPr>
                <w:rFonts w:ascii="Times New Roman" w:hAnsi="Times New Roman"/>
                <w:sz w:val="28"/>
                <w:szCs w:val="28"/>
                <w:lang w:val="ro-MD"/>
              </w:rPr>
              <w:t xml:space="preserve"> Guvernului nr. 602/2024 cu privire la constituirea, organizarea și funcționarea</w:t>
            </w:r>
            <w:r w:rsidR="009D598B">
              <w:rPr>
                <w:rFonts w:ascii="Times New Roman" w:hAnsi="Times New Roman"/>
                <w:sz w:val="28"/>
                <w:szCs w:val="28"/>
                <w:lang w:val="ro-MD"/>
              </w:rPr>
              <w:t xml:space="preserve"> IP ONDIMP.</w:t>
            </w:r>
          </w:p>
          <w:p w14:paraId="0D934924" w14:textId="75827A52" w:rsidR="009D598B" w:rsidRDefault="00C413F3" w:rsidP="008B38FF">
            <w:pPr>
              <w:pStyle w:val="NoSpacing"/>
              <w:spacing w:line="276" w:lineRule="auto"/>
              <w:ind w:firstLine="615"/>
              <w:rPr>
                <w:rFonts w:ascii="Times New Roman" w:hAnsi="Times New Roman"/>
                <w:sz w:val="28"/>
                <w:szCs w:val="28"/>
                <w:lang w:val="ro-MD"/>
              </w:rPr>
            </w:pPr>
            <w:r>
              <w:rPr>
                <w:rFonts w:ascii="Times New Roman" w:hAnsi="Times New Roman"/>
                <w:sz w:val="28"/>
                <w:szCs w:val="28"/>
                <w:lang w:val="ro-MD"/>
              </w:rPr>
              <w:t xml:space="preserve">Totodată, numărul de persoane preconizate </w:t>
            </w:r>
            <w:r w:rsidR="009D598B">
              <w:rPr>
                <w:rFonts w:ascii="Times New Roman" w:hAnsi="Times New Roman"/>
                <w:sz w:val="28"/>
                <w:szCs w:val="28"/>
                <w:lang w:val="ro-MD"/>
              </w:rPr>
              <w:t xml:space="preserve">la constituirea unității, variază de la 3 la 5 persoane, iar cheltuielile salariale anuale vor varia între 952 560,00 lei și </w:t>
            </w:r>
          </w:p>
          <w:p w14:paraId="75C3EB42" w14:textId="0D1778E7" w:rsidR="00C413F3" w:rsidRPr="00C413F3" w:rsidRDefault="009D598B" w:rsidP="009D598B">
            <w:pPr>
              <w:pStyle w:val="NoSpacing"/>
              <w:spacing w:line="276" w:lineRule="auto"/>
              <w:ind w:firstLine="0"/>
              <w:rPr>
                <w:rFonts w:ascii="Times New Roman" w:hAnsi="Times New Roman"/>
                <w:sz w:val="28"/>
                <w:szCs w:val="28"/>
                <w:lang w:val="ro-MD"/>
              </w:rPr>
            </w:pPr>
            <w:r>
              <w:rPr>
                <w:rFonts w:ascii="Times New Roman" w:hAnsi="Times New Roman"/>
                <w:sz w:val="28"/>
                <w:szCs w:val="28"/>
                <w:lang w:val="ro-MD"/>
              </w:rPr>
              <w:t>1 557 360,00 lei.</w:t>
            </w:r>
          </w:p>
          <w:p w14:paraId="364D9D15" w14:textId="4CAD02C6" w:rsidR="00AB2991" w:rsidRPr="00AB2991" w:rsidRDefault="00AB2991" w:rsidP="00AB2991">
            <w:pPr>
              <w:pStyle w:val="NoSpacing"/>
              <w:spacing w:line="276" w:lineRule="auto"/>
              <w:ind w:firstLine="615"/>
              <w:rPr>
                <w:rFonts w:ascii="Times New Roman" w:hAnsi="Times New Roman"/>
                <w:sz w:val="28"/>
                <w:szCs w:val="28"/>
                <w:lang w:val="ro-MD"/>
              </w:rPr>
            </w:pPr>
            <w:r w:rsidRPr="00AB2991">
              <w:rPr>
                <w:rFonts w:ascii="Times New Roman" w:hAnsi="Times New Roman"/>
                <w:sz w:val="28"/>
                <w:szCs w:val="28"/>
                <w:lang w:val="ro-MD"/>
              </w:rPr>
              <w:t>Subsidiar, menționăm că, în conformitate cu informația prezentată de către Serviciul Fiscal de Stat, prin scrisoarea nr. 26-15/1-07-55871 din 24.03.2026, suma taxei de la investitori sau proprietarii construcțiilor pentru dezvoltarea bazei normative în construcție (cod ECO 114425) încasată la bugetul de stat în perioada 30.01.2025-30.01.2026 constituie 44 255</w:t>
            </w:r>
            <w:r w:rsidR="00B270D9">
              <w:rPr>
                <w:rFonts w:ascii="Times New Roman" w:hAnsi="Times New Roman"/>
                <w:sz w:val="28"/>
                <w:szCs w:val="28"/>
                <w:lang w:val="ro-MD"/>
              </w:rPr>
              <w:t xml:space="preserve"> 000</w:t>
            </w:r>
            <w:r w:rsidRPr="00AB2991">
              <w:rPr>
                <w:rFonts w:ascii="Times New Roman" w:hAnsi="Times New Roman"/>
                <w:sz w:val="28"/>
                <w:szCs w:val="28"/>
                <w:lang w:val="ro-MD"/>
              </w:rPr>
              <w:t xml:space="preserve">,1 lei, resurse eventual </w:t>
            </w:r>
            <w:r>
              <w:rPr>
                <w:rFonts w:ascii="Times New Roman" w:hAnsi="Times New Roman"/>
                <w:sz w:val="28"/>
                <w:szCs w:val="28"/>
                <w:lang w:val="ro-MD"/>
              </w:rPr>
              <w:t xml:space="preserve">preconizate pentru a fi </w:t>
            </w:r>
            <w:r w:rsidRPr="00AB2991">
              <w:rPr>
                <w:rFonts w:ascii="Times New Roman" w:hAnsi="Times New Roman"/>
                <w:sz w:val="28"/>
                <w:szCs w:val="28"/>
                <w:lang w:val="ro-MD"/>
              </w:rPr>
              <w:t xml:space="preserve">utilizate </w:t>
            </w:r>
            <w:r>
              <w:rPr>
                <w:rFonts w:ascii="Times New Roman" w:hAnsi="Times New Roman"/>
                <w:sz w:val="28"/>
                <w:szCs w:val="28"/>
                <w:lang w:val="ro-MD"/>
              </w:rPr>
              <w:lastRenderedPageBreak/>
              <w:t xml:space="preserve">conform destinației Fondului național de dezvoltare a </w:t>
            </w:r>
            <w:r w:rsidRPr="009304B2">
              <w:rPr>
                <w:rFonts w:ascii="Times New Roman" w:hAnsi="Times New Roman"/>
                <w:sz w:val="28"/>
                <w:szCs w:val="28"/>
                <w:lang w:val="ro-MD"/>
              </w:rPr>
              <w:t>sistemului de documente normative în construcții</w:t>
            </w:r>
            <w:r w:rsidRPr="00AB2991">
              <w:rPr>
                <w:rFonts w:ascii="Times New Roman" w:hAnsi="Times New Roman"/>
                <w:sz w:val="28"/>
                <w:szCs w:val="28"/>
                <w:lang w:val="ro-MD"/>
              </w:rPr>
              <w:t>.</w:t>
            </w:r>
          </w:p>
        </w:tc>
      </w:tr>
      <w:tr w:rsidR="001951DE" w:rsidRPr="001951DE" w14:paraId="02E2B551"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auto" w:fill="D6E3BC" w:themeFill="accent3" w:themeFillTint="66"/>
            <w:tcMar>
              <w:top w:w="0" w:type="dxa"/>
              <w:left w:w="108" w:type="dxa"/>
              <w:bottom w:w="0" w:type="dxa"/>
              <w:right w:w="108" w:type="dxa"/>
            </w:tcMar>
          </w:tcPr>
          <w:p w14:paraId="176E709B" w14:textId="1D42B12A" w:rsidR="008B4BE6" w:rsidRPr="001951DE" w:rsidRDefault="006933C3" w:rsidP="00D61D02">
            <w:pPr>
              <w:ind w:firstLine="601"/>
              <w:rPr>
                <w:rFonts w:ascii="Times New Roman" w:hAnsi="Times New Roman"/>
                <w:sz w:val="24"/>
                <w:szCs w:val="24"/>
                <w:lang w:val="ro-RO"/>
              </w:rPr>
            </w:pPr>
            <w:r w:rsidRPr="001951DE">
              <w:rPr>
                <w:rFonts w:ascii="Times New Roman" w:hAnsi="Times New Roman"/>
                <w:sz w:val="24"/>
                <w:szCs w:val="24"/>
                <w:lang w:val="ro-RO"/>
              </w:rPr>
              <w:lastRenderedPageBreak/>
              <w:t>4.3.</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Impactul</w:t>
            </w:r>
            <w:r w:rsidR="00032B46" w:rsidRPr="001951DE">
              <w:rPr>
                <w:rFonts w:ascii="Times New Roman" w:hAnsi="Times New Roman"/>
                <w:sz w:val="24"/>
                <w:szCs w:val="24"/>
                <w:lang w:val="ro-RO"/>
              </w:rPr>
              <w:t xml:space="preserve"> </w:t>
            </w:r>
            <w:r w:rsidR="00CA2822" w:rsidRPr="001951DE">
              <w:rPr>
                <w:rFonts w:ascii="Times New Roman" w:hAnsi="Times New Roman"/>
                <w:sz w:val="24"/>
                <w:szCs w:val="24"/>
                <w:lang w:val="ro-RO"/>
              </w:rPr>
              <w:t>asupra</w:t>
            </w:r>
            <w:r w:rsidR="00032B46" w:rsidRPr="001951DE">
              <w:rPr>
                <w:rFonts w:ascii="Times New Roman" w:hAnsi="Times New Roman"/>
                <w:sz w:val="24"/>
                <w:szCs w:val="24"/>
                <w:lang w:val="ro-RO"/>
              </w:rPr>
              <w:t xml:space="preserve"> </w:t>
            </w:r>
            <w:r w:rsidR="00CA2822" w:rsidRPr="001951DE">
              <w:rPr>
                <w:rFonts w:ascii="Times New Roman" w:hAnsi="Times New Roman"/>
                <w:sz w:val="24"/>
                <w:szCs w:val="24"/>
                <w:lang w:val="ro-RO"/>
              </w:rPr>
              <w:t>sectorului</w:t>
            </w:r>
            <w:r w:rsidR="00032B46" w:rsidRPr="001951DE">
              <w:rPr>
                <w:rFonts w:ascii="Times New Roman" w:hAnsi="Times New Roman"/>
                <w:sz w:val="24"/>
                <w:szCs w:val="24"/>
                <w:lang w:val="ro-RO"/>
              </w:rPr>
              <w:t xml:space="preserve"> </w:t>
            </w:r>
            <w:r w:rsidR="00CA2822" w:rsidRPr="001951DE">
              <w:rPr>
                <w:rFonts w:ascii="Times New Roman" w:hAnsi="Times New Roman"/>
                <w:sz w:val="24"/>
                <w:szCs w:val="24"/>
                <w:lang w:val="ro-RO"/>
              </w:rPr>
              <w:t>privat</w:t>
            </w:r>
          </w:p>
        </w:tc>
      </w:tr>
      <w:tr w:rsidR="001951DE" w:rsidRPr="001951DE" w14:paraId="26AD6458"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3B2955" w14:textId="4C630284" w:rsidR="00C80F2E" w:rsidRPr="001951DE" w:rsidRDefault="00361E91" w:rsidP="00532B78">
            <w:pPr>
              <w:spacing w:line="276" w:lineRule="auto"/>
              <w:ind w:firstLine="601"/>
              <w:rPr>
                <w:rFonts w:ascii="Times New Roman" w:hAnsi="Times New Roman"/>
                <w:sz w:val="28"/>
                <w:szCs w:val="28"/>
                <w:lang w:val="ro-RO"/>
              </w:rPr>
            </w:pPr>
            <w:r w:rsidRPr="001951DE">
              <w:rPr>
                <w:rFonts w:ascii="Times New Roman" w:hAnsi="Times New Roman"/>
                <w:sz w:val="28"/>
                <w:szCs w:val="28"/>
                <w:lang w:val="ro-RO"/>
              </w:rPr>
              <w:t>Proiectul de hotărâre nu are impact asupra sectorului privat.</w:t>
            </w:r>
          </w:p>
        </w:tc>
      </w:tr>
      <w:tr w:rsidR="001951DE" w:rsidRPr="001951DE" w14:paraId="7424CF32"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auto" w:fill="D6E3BC" w:themeFill="accent3" w:themeFillTint="66"/>
            <w:tcMar>
              <w:top w:w="0" w:type="dxa"/>
              <w:left w:w="108" w:type="dxa"/>
              <w:bottom w:w="0" w:type="dxa"/>
              <w:right w:w="108" w:type="dxa"/>
            </w:tcMar>
          </w:tcPr>
          <w:p w14:paraId="5094B65C" w14:textId="4590EB19" w:rsidR="008B4BE6" w:rsidRPr="001951DE" w:rsidRDefault="006933C3" w:rsidP="00D61D02">
            <w:pPr>
              <w:ind w:firstLine="601"/>
              <w:rPr>
                <w:rFonts w:ascii="Times New Roman" w:hAnsi="Times New Roman"/>
                <w:sz w:val="24"/>
                <w:szCs w:val="24"/>
                <w:lang w:val="ro-RO"/>
              </w:rPr>
            </w:pPr>
            <w:r w:rsidRPr="001951DE">
              <w:rPr>
                <w:rFonts w:ascii="Times New Roman" w:hAnsi="Times New Roman"/>
                <w:sz w:val="24"/>
                <w:szCs w:val="24"/>
                <w:lang w:val="ro-RO"/>
              </w:rPr>
              <w:t>4.4</w:t>
            </w:r>
            <w:r w:rsidR="0036135C" w:rsidRPr="001951DE">
              <w:rPr>
                <w:rFonts w:ascii="Times New Roman" w:hAnsi="Times New Roman"/>
                <w:sz w:val="24"/>
                <w:szCs w:val="24"/>
                <w:lang w:val="ro-RO"/>
              </w:rPr>
              <w:t>.</w:t>
            </w:r>
            <w:r w:rsidR="00032B46" w:rsidRPr="001951DE">
              <w:rPr>
                <w:rFonts w:ascii="Times New Roman" w:hAnsi="Times New Roman"/>
                <w:sz w:val="24"/>
                <w:szCs w:val="24"/>
                <w:lang w:val="ro-RO"/>
              </w:rPr>
              <w:t xml:space="preserve"> </w:t>
            </w:r>
            <w:r w:rsidR="00CA2822" w:rsidRPr="001951DE">
              <w:rPr>
                <w:rFonts w:ascii="Times New Roman" w:hAnsi="Times New Roman"/>
                <w:sz w:val="24"/>
                <w:szCs w:val="24"/>
                <w:lang w:val="ro-RO"/>
              </w:rPr>
              <w:t>Impactul</w:t>
            </w:r>
            <w:r w:rsidR="00032B46" w:rsidRPr="001951DE">
              <w:rPr>
                <w:rFonts w:ascii="Times New Roman" w:hAnsi="Times New Roman"/>
                <w:sz w:val="24"/>
                <w:szCs w:val="24"/>
                <w:lang w:val="ro-RO"/>
              </w:rPr>
              <w:t xml:space="preserve"> </w:t>
            </w:r>
            <w:r w:rsidR="00CA2822" w:rsidRPr="001951DE">
              <w:rPr>
                <w:rFonts w:ascii="Times New Roman" w:hAnsi="Times New Roman"/>
                <w:sz w:val="24"/>
                <w:szCs w:val="24"/>
                <w:lang w:val="ro-RO"/>
              </w:rPr>
              <w:t>social</w:t>
            </w:r>
          </w:p>
        </w:tc>
      </w:tr>
      <w:tr w:rsidR="001951DE" w:rsidRPr="00533830" w14:paraId="7091F4CB"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895A970" w14:textId="35D1D57E" w:rsidR="00EC2D45" w:rsidRPr="00533830" w:rsidRDefault="00361E91" w:rsidP="009104FD">
            <w:pPr>
              <w:spacing w:line="276" w:lineRule="auto"/>
              <w:ind w:firstLine="601"/>
              <w:rPr>
                <w:rFonts w:ascii="Times New Roman" w:hAnsi="Times New Roman"/>
                <w:sz w:val="28"/>
                <w:szCs w:val="28"/>
                <w:lang w:val="ro-MD"/>
              </w:rPr>
            </w:pPr>
            <w:r w:rsidRPr="001951DE">
              <w:rPr>
                <w:rFonts w:ascii="Times New Roman" w:hAnsi="Times New Roman"/>
                <w:sz w:val="28"/>
                <w:szCs w:val="28"/>
                <w:lang w:val="ro-RO"/>
              </w:rPr>
              <w:t xml:space="preserve">Proiectul de hotărâre nu are impact </w:t>
            </w:r>
            <w:r w:rsidRPr="00941E77">
              <w:rPr>
                <w:rFonts w:ascii="Times New Roman" w:hAnsi="Times New Roman"/>
                <w:sz w:val="28"/>
                <w:szCs w:val="28"/>
                <w:lang w:val="ro-RO"/>
              </w:rPr>
              <w:t>social</w:t>
            </w:r>
            <w:r w:rsidR="00533830" w:rsidRPr="00941E77">
              <w:rPr>
                <w:rFonts w:ascii="Times New Roman" w:hAnsi="Times New Roman"/>
                <w:sz w:val="28"/>
                <w:szCs w:val="28"/>
                <w:lang w:val="ro-RO"/>
              </w:rPr>
              <w:t xml:space="preserve"> direct. Totuși, </w:t>
            </w:r>
            <w:r w:rsidR="008B38FF">
              <w:rPr>
                <w:rFonts w:ascii="Times New Roman" w:hAnsi="Times New Roman"/>
                <w:sz w:val="28"/>
                <w:szCs w:val="28"/>
                <w:lang w:val="ro-RO"/>
              </w:rPr>
              <w:t xml:space="preserve">gestionarea și valorificarea </w:t>
            </w:r>
            <w:r w:rsidR="00533830" w:rsidRPr="00941E77">
              <w:rPr>
                <w:rFonts w:ascii="Times New Roman" w:hAnsi="Times New Roman"/>
                <w:sz w:val="28"/>
                <w:szCs w:val="28"/>
                <w:lang w:val="ro-RO"/>
              </w:rPr>
              <w:t xml:space="preserve">cu succes a </w:t>
            </w:r>
            <w:r w:rsidR="008B38FF">
              <w:rPr>
                <w:rFonts w:ascii="Times New Roman" w:hAnsi="Times New Roman"/>
                <w:sz w:val="28"/>
                <w:szCs w:val="28"/>
                <w:lang w:val="ro-RO"/>
              </w:rPr>
              <w:t xml:space="preserve">mijloacelor fondului </w:t>
            </w:r>
            <w:r w:rsidR="00533830" w:rsidRPr="00941E77">
              <w:rPr>
                <w:rFonts w:ascii="Times New Roman" w:hAnsi="Times New Roman"/>
                <w:sz w:val="28"/>
                <w:szCs w:val="28"/>
                <w:lang w:val="ro-MD"/>
              </w:rPr>
              <w:t xml:space="preserve">va </w:t>
            </w:r>
            <w:r w:rsidR="008B38FF">
              <w:rPr>
                <w:rFonts w:ascii="Times New Roman" w:hAnsi="Times New Roman"/>
                <w:sz w:val="28"/>
                <w:szCs w:val="28"/>
                <w:lang w:val="ro-MD"/>
              </w:rPr>
              <w:t xml:space="preserve">duce la crearea unei baze normative solide și armonizate la standardele europene de construcție. </w:t>
            </w:r>
          </w:p>
        </w:tc>
      </w:tr>
      <w:tr w:rsidR="001951DE" w:rsidRPr="001951DE" w14:paraId="6526C1A3"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auto" w:fill="D6E3BC" w:themeFill="accent3" w:themeFillTint="66"/>
            <w:tcMar>
              <w:top w:w="0" w:type="dxa"/>
              <w:left w:w="108" w:type="dxa"/>
              <w:bottom w:w="0" w:type="dxa"/>
              <w:right w:w="108" w:type="dxa"/>
            </w:tcMar>
          </w:tcPr>
          <w:p w14:paraId="11F0FD01" w14:textId="6EA62396" w:rsidR="00B7221C" w:rsidRPr="001951DE" w:rsidRDefault="00B7221C" w:rsidP="00D61D02">
            <w:pPr>
              <w:ind w:firstLine="601"/>
              <w:rPr>
                <w:rFonts w:ascii="Times New Roman" w:hAnsi="Times New Roman"/>
                <w:sz w:val="24"/>
                <w:szCs w:val="24"/>
                <w:lang w:val="ro-RO"/>
              </w:rPr>
            </w:pPr>
            <w:r w:rsidRPr="001951DE">
              <w:rPr>
                <w:rFonts w:ascii="Times New Roman" w:hAnsi="Times New Roman"/>
                <w:sz w:val="24"/>
                <w:szCs w:val="24"/>
                <w:lang w:val="ro-RO"/>
              </w:rPr>
              <w:t>4.4.1. Impactul asupra datelor cu caracter personal</w:t>
            </w:r>
          </w:p>
        </w:tc>
      </w:tr>
      <w:tr w:rsidR="001951DE" w:rsidRPr="001951DE" w14:paraId="34E633B9"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73B4A7" w14:textId="636D9260" w:rsidR="00EC2D45" w:rsidRPr="001951DE" w:rsidRDefault="00D80599" w:rsidP="00532B78">
            <w:pPr>
              <w:spacing w:line="276" w:lineRule="auto"/>
              <w:ind w:firstLine="601"/>
              <w:rPr>
                <w:rFonts w:ascii="Times New Roman" w:hAnsi="Times New Roman"/>
                <w:sz w:val="28"/>
                <w:szCs w:val="28"/>
                <w:lang w:val="ro-RO"/>
              </w:rPr>
            </w:pPr>
            <w:r w:rsidRPr="001951DE">
              <w:rPr>
                <w:rFonts w:ascii="Times New Roman" w:hAnsi="Times New Roman"/>
                <w:sz w:val="28"/>
                <w:szCs w:val="28"/>
                <w:lang w:val="ro-RO"/>
              </w:rPr>
              <w:t>Nu au fost identificate.</w:t>
            </w:r>
          </w:p>
        </w:tc>
      </w:tr>
      <w:tr w:rsidR="001951DE" w:rsidRPr="001951DE" w14:paraId="0E96FE8F"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auto" w:fill="D6E3BC" w:themeFill="accent3" w:themeFillTint="66"/>
            <w:tcMar>
              <w:top w:w="0" w:type="dxa"/>
              <w:left w:w="108" w:type="dxa"/>
              <w:bottom w:w="0" w:type="dxa"/>
              <w:right w:w="108" w:type="dxa"/>
            </w:tcMar>
          </w:tcPr>
          <w:p w14:paraId="0C1EA46F" w14:textId="6397FFA3" w:rsidR="00B7221C" w:rsidRPr="001951DE" w:rsidRDefault="00B7221C" w:rsidP="00D61D02">
            <w:pPr>
              <w:ind w:firstLine="601"/>
              <w:rPr>
                <w:rFonts w:ascii="Times New Roman" w:hAnsi="Times New Roman"/>
                <w:sz w:val="24"/>
                <w:szCs w:val="24"/>
                <w:lang w:val="ro-RO"/>
              </w:rPr>
            </w:pPr>
            <w:r w:rsidRPr="001951DE">
              <w:rPr>
                <w:rFonts w:ascii="Times New Roman" w:hAnsi="Times New Roman"/>
                <w:sz w:val="24"/>
                <w:szCs w:val="24"/>
                <w:lang w:val="ro-RO"/>
              </w:rPr>
              <w:t>4.4.2. Impactul asupra echității și egalității de gen</w:t>
            </w:r>
          </w:p>
        </w:tc>
      </w:tr>
      <w:tr w:rsidR="001951DE" w:rsidRPr="001951DE" w14:paraId="6EA7868B"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00B835" w14:textId="41DCA1DA" w:rsidR="00EC2D45" w:rsidRPr="001951DE" w:rsidRDefault="00D80599" w:rsidP="00532B78">
            <w:pPr>
              <w:spacing w:line="276" w:lineRule="auto"/>
              <w:ind w:firstLine="601"/>
              <w:rPr>
                <w:rFonts w:ascii="Times New Roman" w:hAnsi="Times New Roman"/>
                <w:sz w:val="28"/>
                <w:szCs w:val="28"/>
                <w:lang w:val="ro-RO"/>
              </w:rPr>
            </w:pPr>
            <w:r w:rsidRPr="001951DE">
              <w:rPr>
                <w:rFonts w:ascii="Times New Roman" w:hAnsi="Times New Roman"/>
                <w:sz w:val="28"/>
                <w:szCs w:val="28"/>
                <w:lang w:val="ro-RO"/>
              </w:rPr>
              <w:t>Nu au fost identificate.</w:t>
            </w:r>
          </w:p>
        </w:tc>
      </w:tr>
      <w:tr w:rsidR="001951DE" w:rsidRPr="001951DE" w14:paraId="5A26B0A1"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auto" w:fill="D6E3BC" w:themeFill="accent3" w:themeFillTint="66"/>
            <w:tcMar>
              <w:top w:w="0" w:type="dxa"/>
              <w:left w:w="108" w:type="dxa"/>
              <w:bottom w:w="0" w:type="dxa"/>
              <w:right w:w="108" w:type="dxa"/>
            </w:tcMar>
          </w:tcPr>
          <w:p w14:paraId="1ED48608" w14:textId="38DD9D58" w:rsidR="008B4BE6" w:rsidRPr="001951DE" w:rsidRDefault="006933C3" w:rsidP="00D61D02">
            <w:pPr>
              <w:ind w:firstLine="601"/>
              <w:rPr>
                <w:rFonts w:ascii="Times New Roman" w:hAnsi="Times New Roman"/>
                <w:sz w:val="24"/>
                <w:szCs w:val="24"/>
                <w:lang w:val="ro-RO"/>
              </w:rPr>
            </w:pPr>
            <w:r w:rsidRPr="001951DE">
              <w:rPr>
                <w:rFonts w:ascii="Times New Roman" w:hAnsi="Times New Roman"/>
                <w:sz w:val="24"/>
                <w:szCs w:val="24"/>
                <w:lang w:val="ro-RO"/>
              </w:rPr>
              <w:t>4.</w:t>
            </w:r>
            <w:r w:rsidR="00CA2822" w:rsidRPr="001951DE">
              <w:rPr>
                <w:rFonts w:ascii="Times New Roman" w:hAnsi="Times New Roman"/>
                <w:sz w:val="24"/>
                <w:szCs w:val="24"/>
                <w:lang w:val="ro-RO"/>
              </w:rPr>
              <w:t>5</w:t>
            </w:r>
            <w:r w:rsidRPr="001951DE">
              <w:rPr>
                <w:rFonts w:ascii="Times New Roman" w:hAnsi="Times New Roman"/>
                <w:sz w:val="24"/>
                <w:szCs w:val="24"/>
                <w:lang w:val="ro-RO"/>
              </w:rPr>
              <w:t>.</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Impactul</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asupra</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mediului</w:t>
            </w:r>
          </w:p>
        </w:tc>
      </w:tr>
      <w:tr w:rsidR="001951DE" w:rsidRPr="001951DE" w14:paraId="1B15ADB0"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2F8BA74" w14:textId="6D2D8AD4" w:rsidR="00EC2D45" w:rsidRPr="001951DE" w:rsidRDefault="001D7A81" w:rsidP="00532B78">
            <w:pPr>
              <w:spacing w:line="276" w:lineRule="auto"/>
              <w:ind w:firstLine="601"/>
              <w:rPr>
                <w:rFonts w:ascii="Times New Roman" w:hAnsi="Times New Roman"/>
                <w:sz w:val="28"/>
                <w:szCs w:val="28"/>
                <w:lang w:val="ro-RO"/>
              </w:rPr>
            </w:pPr>
            <w:r w:rsidRPr="001951DE">
              <w:rPr>
                <w:rFonts w:ascii="Times New Roman" w:hAnsi="Times New Roman"/>
                <w:sz w:val="28"/>
                <w:szCs w:val="28"/>
                <w:lang w:val="ro-RO"/>
              </w:rPr>
              <w:t>Nu au fost identificate.</w:t>
            </w:r>
          </w:p>
        </w:tc>
      </w:tr>
      <w:tr w:rsidR="001951DE" w:rsidRPr="001951DE" w14:paraId="42A0201F"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auto" w:fill="D6E3BC" w:themeFill="accent3" w:themeFillTint="66"/>
            <w:tcMar>
              <w:top w:w="0" w:type="dxa"/>
              <w:left w:w="108" w:type="dxa"/>
              <w:bottom w:w="0" w:type="dxa"/>
              <w:right w:w="108" w:type="dxa"/>
            </w:tcMar>
          </w:tcPr>
          <w:p w14:paraId="033FD377" w14:textId="7211284F" w:rsidR="008B4BE6" w:rsidRPr="001951DE" w:rsidRDefault="006933C3" w:rsidP="00D61D02">
            <w:pPr>
              <w:ind w:firstLine="601"/>
              <w:rPr>
                <w:rFonts w:ascii="Times New Roman" w:hAnsi="Times New Roman"/>
                <w:sz w:val="24"/>
                <w:szCs w:val="24"/>
                <w:lang w:val="ro-RO"/>
              </w:rPr>
            </w:pPr>
            <w:r w:rsidRPr="001951DE">
              <w:rPr>
                <w:rFonts w:ascii="Times New Roman" w:hAnsi="Times New Roman"/>
                <w:sz w:val="24"/>
                <w:szCs w:val="24"/>
                <w:lang w:val="ro-RO"/>
              </w:rPr>
              <w:t>4.</w:t>
            </w:r>
            <w:r w:rsidR="00CA2822" w:rsidRPr="001951DE">
              <w:rPr>
                <w:rFonts w:ascii="Times New Roman" w:hAnsi="Times New Roman"/>
                <w:sz w:val="24"/>
                <w:szCs w:val="24"/>
                <w:lang w:val="ro-RO"/>
              </w:rPr>
              <w:t>6</w:t>
            </w:r>
            <w:r w:rsidRPr="001951DE">
              <w:rPr>
                <w:rFonts w:ascii="Times New Roman" w:hAnsi="Times New Roman"/>
                <w:sz w:val="24"/>
                <w:szCs w:val="24"/>
                <w:lang w:val="ro-RO"/>
              </w:rPr>
              <w:t>.</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Alte</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impacturi</w:t>
            </w:r>
            <w:r w:rsidR="00032B46" w:rsidRPr="001951DE">
              <w:rPr>
                <w:rFonts w:ascii="Times New Roman" w:hAnsi="Times New Roman"/>
                <w:sz w:val="24"/>
                <w:szCs w:val="24"/>
                <w:lang w:val="ro-RO"/>
              </w:rPr>
              <w:t xml:space="preserve"> </w:t>
            </w:r>
            <w:r w:rsidR="00863417" w:rsidRPr="001951DE">
              <w:rPr>
                <w:rFonts w:ascii="Times New Roman" w:hAnsi="Times New Roman"/>
                <w:sz w:val="24"/>
                <w:szCs w:val="24"/>
                <w:lang w:val="ro-RO"/>
              </w:rPr>
              <w:t>ș</w:t>
            </w:r>
            <w:r w:rsidRPr="001951DE">
              <w:rPr>
                <w:rFonts w:ascii="Times New Roman" w:hAnsi="Times New Roman"/>
                <w:sz w:val="24"/>
                <w:szCs w:val="24"/>
                <w:lang w:val="ro-RO"/>
              </w:rPr>
              <w:t>i</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informa</w:t>
            </w:r>
            <w:r w:rsidR="00863417" w:rsidRPr="001951DE">
              <w:rPr>
                <w:rFonts w:ascii="Times New Roman" w:hAnsi="Times New Roman"/>
                <w:sz w:val="24"/>
                <w:szCs w:val="24"/>
                <w:lang w:val="ro-RO"/>
              </w:rPr>
              <w:t>ț</w:t>
            </w:r>
            <w:r w:rsidRPr="001951DE">
              <w:rPr>
                <w:rFonts w:ascii="Times New Roman" w:hAnsi="Times New Roman"/>
                <w:sz w:val="24"/>
                <w:szCs w:val="24"/>
                <w:lang w:val="ro-RO"/>
              </w:rPr>
              <w:t>ii</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relevante</w:t>
            </w:r>
          </w:p>
        </w:tc>
      </w:tr>
      <w:tr w:rsidR="001951DE" w:rsidRPr="001951DE" w14:paraId="70A7B0BB"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FD1F55" w14:textId="420BEC9A" w:rsidR="008B4BE6" w:rsidRPr="001951DE" w:rsidRDefault="00032B46" w:rsidP="00532B78">
            <w:pPr>
              <w:spacing w:line="276" w:lineRule="auto"/>
              <w:ind w:firstLine="601"/>
              <w:rPr>
                <w:rFonts w:ascii="Times New Roman" w:hAnsi="Times New Roman"/>
                <w:sz w:val="28"/>
                <w:szCs w:val="28"/>
                <w:lang w:val="ro-RO"/>
              </w:rPr>
            </w:pPr>
            <w:r w:rsidRPr="001951DE">
              <w:rPr>
                <w:rFonts w:ascii="Times New Roman" w:hAnsi="Times New Roman"/>
                <w:sz w:val="24"/>
                <w:szCs w:val="24"/>
                <w:lang w:val="ro-RO"/>
              </w:rPr>
              <w:t xml:space="preserve"> </w:t>
            </w:r>
            <w:r w:rsidR="009723CE" w:rsidRPr="001951DE">
              <w:rPr>
                <w:rFonts w:ascii="Times New Roman" w:hAnsi="Times New Roman"/>
                <w:sz w:val="28"/>
                <w:szCs w:val="28"/>
                <w:lang w:val="ro-RO"/>
              </w:rPr>
              <w:t>Nu au fost identificate</w:t>
            </w:r>
            <w:r w:rsidR="00DD1A11" w:rsidRPr="001951DE">
              <w:rPr>
                <w:rFonts w:ascii="Times New Roman" w:hAnsi="Times New Roman"/>
                <w:sz w:val="28"/>
                <w:szCs w:val="28"/>
                <w:lang w:val="ro-RO"/>
              </w:rPr>
              <w:t>.</w:t>
            </w:r>
          </w:p>
        </w:tc>
      </w:tr>
      <w:tr w:rsidR="001951DE" w:rsidRPr="001951DE" w14:paraId="3227BD3A" w14:textId="77777777" w:rsidTr="00980FBC">
        <w:tc>
          <w:tcPr>
            <w:tcW w:w="10112" w:type="dxa"/>
            <w:tcBorders>
              <w:top w:val="none" w:sz="4" w:space="0" w:color="000000"/>
              <w:left w:val="single" w:sz="8" w:space="0" w:color="000000"/>
              <w:bottom w:val="single" w:sz="8" w:space="0" w:color="000000"/>
              <w:right w:val="single" w:sz="8" w:space="0" w:color="000000"/>
            </w:tcBorders>
            <w:shd w:val="clear" w:color="auto" w:fill="DBE5F1" w:themeFill="accent1" w:themeFillTint="33"/>
            <w:tcMar>
              <w:top w:w="0" w:type="dxa"/>
              <w:left w:w="108" w:type="dxa"/>
              <w:bottom w:w="0" w:type="dxa"/>
              <w:right w:w="108" w:type="dxa"/>
            </w:tcMar>
          </w:tcPr>
          <w:p w14:paraId="1D2F143A" w14:textId="4A4BF6BD" w:rsidR="008B4BE6" w:rsidRPr="001951DE" w:rsidRDefault="006933C3" w:rsidP="00D61D02">
            <w:pPr>
              <w:ind w:firstLine="601"/>
              <w:rPr>
                <w:rFonts w:ascii="Times New Roman" w:hAnsi="Times New Roman"/>
                <w:b/>
                <w:bCs/>
                <w:sz w:val="24"/>
                <w:szCs w:val="24"/>
                <w:lang w:val="ro-RO"/>
              </w:rPr>
            </w:pPr>
            <w:r w:rsidRPr="001951DE">
              <w:rPr>
                <w:rFonts w:ascii="Times New Roman" w:hAnsi="Times New Roman"/>
                <w:b/>
                <w:bCs/>
                <w:sz w:val="24"/>
                <w:szCs w:val="24"/>
                <w:lang w:val="ro-RO"/>
              </w:rPr>
              <w:t>5.</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Compatibilitatea</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proiectului</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actului</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normativ</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cu</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legisla</w:t>
            </w:r>
            <w:r w:rsidR="00863417" w:rsidRPr="001951DE">
              <w:rPr>
                <w:rFonts w:ascii="Times New Roman" w:hAnsi="Times New Roman"/>
                <w:b/>
                <w:bCs/>
                <w:sz w:val="24"/>
                <w:szCs w:val="24"/>
                <w:lang w:val="ro-RO"/>
              </w:rPr>
              <w:t>ț</w:t>
            </w:r>
            <w:r w:rsidRPr="001951DE">
              <w:rPr>
                <w:rFonts w:ascii="Times New Roman" w:hAnsi="Times New Roman"/>
                <w:b/>
                <w:bCs/>
                <w:sz w:val="24"/>
                <w:szCs w:val="24"/>
                <w:lang w:val="ro-RO"/>
              </w:rPr>
              <w:t>ia</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UE</w:t>
            </w:r>
            <w:r w:rsidR="00032B46" w:rsidRPr="001951DE">
              <w:rPr>
                <w:rFonts w:ascii="Times New Roman" w:hAnsi="Times New Roman"/>
                <w:b/>
                <w:bCs/>
                <w:sz w:val="24"/>
                <w:szCs w:val="24"/>
                <w:lang w:val="ro-RO"/>
              </w:rPr>
              <w:t xml:space="preserve"> </w:t>
            </w:r>
          </w:p>
        </w:tc>
      </w:tr>
      <w:tr w:rsidR="001951DE" w:rsidRPr="001951DE" w14:paraId="564B5E4C"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auto" w:fill="D6E3BC" w:themeFill="accent3" w:themeFillTint="66"/>
            <w:tcMar>
              <w:top w:w="0" w:type="dxa"/>
              <w:left w:w="108" w:type="dxa"/>
              <w:bottom w:w="0" w:type="dxa"/>
              <w:right w:w="108" w:type="dxa"/>
            </w:tcMar>
          </w:tcPr>
          <w:p w14:paraId="5EC5689E" w14:textId="798A8DE6" w:rsidR="008B4BE6" w:rsidRPr="001951DE" w:rsidRDefault="006933C3" w:rsidP="00D61D02">
            <w:pPr>
              <w:ind w:firstLine="601"/>
              <w:rPr>
                <w:rFonts w:ascii="Times New Roman" w:hAnsi="Times New Roman"/>
                <w:sz w:val="24"/>
                <w:szCs w:val="24"/>
                <w:lang w:val="ro-RO"/>
              </w:rPr>
            </w:pPr>
            <w:r w:rsidRPr="001951DE">
              <w:rPr>
                <w:rFonts w:ascii="Times New Roman" w:hAnsi="Times New Roman"/>
                <w:sz w:val="24"/>
                <w:szCs w:val="24"/>
                <w:lang w:val="ro-RO"/>
              </w:rPr>
              <w:t>5.1.</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Măsuri</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normative</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necesare</w:t>
            </w:r>
            <w:r w:rsidR="00032B46" w:rsidRPr="001951DE">
              <w:rPr>
                <w:rFonts w:ascii="Times New Roman" w:hAnsi="Times New Roman"/>
                <w:sz w:val="24"/>
                <w:szCs w:val="24"/>
                <w:lang w:val="ro-RO"/>
              </w:rPr>
              <w:t xml:space="preserve"> </w:t>
            </w:r>
            <w:r w:rsidR="006E0A2E" w:rsidRPr="001951DE">
              <w:rPr>
                <w:rFonts w:ascii="Times New Roman" w:hAnsi="Times New Roman"/>
                <w:sz w:val="24"/>
                <w:szCs w:val="24"/>
                <w:lang w:val="ro-RO"/>
              </w:rPr>
              <w:t xml:space="preserve">pentru </w:t>
            </w:r>
            <w:r w:rsidRPr="001951DE">
              <w:rPr>
                <w:rFonts w:ascii="Times New Roman" w:hAnsi="Times New Roman"/>
                <w:sz w:val="24"/>
                <w:szCs w:val="24"/>
                <w:lang w:val="ro-RO"/>
              </w:rPr>
              <w:t>transpuner</w:t>
            </w:r>
            <w:r w:rsidR="006E0A2E" w:rsidRPr="001951DE">
              <w:rPr>
                <w:rFonts w:ascii="Times New Roman" w:hAnsi="Times New Roman"/>
                <w:sz w:val="24"/>
                <w:szCs w:val="24"/>
                <w:lang w:val="ro-RO"/>
              </w:rPr>
              <w:t>ea</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actelor</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juridice</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ale</w:t>
            </w:r>
            <w:r w:rsidR="00032B46" w:rsidRPr="001951DE">
              <w:rPr>
                <w:rFonts w:ascii="Times New Roman" w:hAnsi="Times New Roman"/>
                <w:sz w:val="24"/>
                <w:szCs w:val="24"/>
                <w:lang w:val="ro-RO"/>
              </w:rPr>
              <w:t xml:space="preserve"> </w:t>
            </w:r>
            <w:r w:rsidR="007C53A1" w:rsidRPr="001951DE">
              <w:rPr>
                <w:rFonts w:ascii="Times New Roman" w:hAnsi="Times New Roman"/>
                <w:sz w:val="24"/>
                <w:szCs w:val="24"/>
                <w:lang w:val="ro-RO"/>
              </w:rPr>
              <w:t>UE</w:t>
            </w:r>
            <w:r w:rsidR="00825DC9" w:rsidRPr="001951DE">
              <w:rPr>
                <w:rFonts w:ascii="Times New Roman" w:hAnsi="Times New Roman"/>
                <w:sz w:val="24"/>
                <w:szCs w:val="24"/>
                <w:lang w:val="ro-RO"/>
              </w:rPr>
              <w:t xml:space="preserve"> în legislația națională</w:t>
            </w:r>
          </w:p>
        </w:tc>
      </w:tr>
      <w:tr w:rsidR="001951DE" w:rsidRPr="001951DE" w14:paraId="665ECA68"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BE6614" w14:textId="6EF7CAA9" w:rsidR="00EC2D45" w:rsidRPr="001951DE" w:rsidRDefault="00FB2CAB" w:rsidP="00064948">
            <w:pPr>
              <w:spacing w:line="276" w:lineRule="auto"/>
              <w:ind w:firstLine="601"/>
              <w:rPr>
                <w:rFonts w:ascii="Times New Roman" w:hAnsi="Times New Roman"/>
                <w:sz w:val="28"/>
                <w:szCs w:val="28"/>
                <w:lang w:val="ro-RO"/>
              </w:rPr>
            </w:pPr>
            <w:r w:rsidRPr="001951DE">
              <w:rPr>
                <w:rFonts w:ascii="Times New Roman" w:hAnsi="Times New Roman"/>
                <w:sz w:val="28"/>
                <w:szCs w:val="28"/>
                <w:lang w:val="ro-RO"/>
              </w:rPr>
              <w:t xml:space="preserve">Proiectul de hotărâre nu are drept scop transpunerea actelor juridice ale UE în legislația națională. </w:t>
            </w:r>
          </w:p>
        </w:tc>
      </w:tr>
      <w:tr w:rsidR="001951DE" w:rsidRPr="001951DE" w14:paraId="1541F0CB"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auto" w:fill="D6E3BC" w:themeFill="accent3" w:themeFillTint="66"/>
            <w:tcMar>
              <w:top w:w="0" w:type="dxa"/>
              <w:left w:w="108" w:type="dxa"/>
              <w:bottom w:w="0" w:type="dxa"/>
              <w:right w:w="108" w:type="dxa"/>
            </w:tcMar>
          </w:tcPr>
          <w:p w14:paraId="246D6ED7" w14:textId="283684DA" w:rsidR="003C3DB4" w:rsidRPr="001951DE" w:rsidRDefault="006933C3" w:rsidP="00D61D02">
            <w:pPr>
              <w:ind w:firstLine="601"/>
              <w:rPr>
                <w:rFonts w:ascii="Times New Roman" w:hAnsi="Times New Roman"/>
                <w:sz w:val="24"/>
                <w:szCs w:val="24"/>
                <w:lang w:val="ro-RO"/>
              </w:rPr>
            </w:pPr>
            <w:r w:rsidRPr="001951DE">
              <w:rPr>
                <w:rFonts w:ascii="Times New Roman" w:hAnsi="Times New Roman"/>
                <w:sz w:val="24"/>
                <w:szCs w:val="24"/>
                <w:lang w:val="ro-RO"/>
              </w:rPr>
              <w:t>5.2.</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Măsuri</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normative</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care</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urmăresc</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crearea</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cadrului</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juridic</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intern</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necesar</w:t>
            </w:r>
            <w:r w:rsidR="00032B46" w:rsidRPr="001951DE">
              <w:rPr>
                <w:rFonts w:ascii="Times New Roman" w:hAnsi="Times New Roman"/>
                <w:sz w:val="24"/>
                <w:szCs w:val="24"/>
                <w:lang w:val="ro-RO"/>
              </w:rPr>
              <w:t xml:space="preserve"> </w:t>
            </w:r>
            <w:r w:rsidR="006E0A2E" w:rsidRPr="001951DE">
              <w:rPr>
                <w:rFonts w:ascii="Times New Roman" w:hAnsi="Times New Roman"/>
                <w:sz w:val="24"/>
                <w:szCs w:val="24"/>
                <w:lang w:val="ro-RO"/>
              </w:rPr>
              <w:t xml:space="preserve">pentru </w:t>
            </w:r>
            <w:r w:rsidRPr="001951DE">
              <w:rPr>
                <w:rFonts w:ascii="Times New Roman" w:hAnsi="Times New Roman"/>
                <w:sz w:val="24"/>
                <w:szCs w:val="24"/>
                <w:lang w:val="ro-RO"/>
              </w:rPr>
              <w:t>implement</w:t>
            </w:r>
            <w:r w:rsidR="006E0A2E" w:rsidRPr="001951DE">
              <w:rPr>
                <w:rFonts w:ascii="Times New Roman" w:hAnsi="Times New Roman"/>
                <w:sz w:val="24"/>
                <w:szCs w:val="24"/>
                <w:lang w:val="ro-RO"/>
              </w:rPr>
              <w:t>area</w:t>
            </w:r>
            <w:r w:rsidR="00032B46" w:rsidRPr="001951DE">
              <w:rPr>
                <w:rFonts w:ascii="Times New Roman" w:hAnsi="Times New Roman"/>
                <w:sz w:val="24"/>
                <w:szCs w:val="24"/>
                <w:lang w:val="ro-RO"/>
              </w:rPr>
              <w:t xml:space="preserve"> </w:t>
            </w:r>
            <w:r w:rsidRPr="001951DE">
              <w:rPr>
                <w:rFonts w:ascii="Times New Roman" w:hAnsi="Times New Roman"/>
                <w:sz w:val="24"/>
                <w:szCs w:val="24"/>
                <w:lang w:val="ro-RO"/>
              </w:rPr>
              <w:t>legisla</w:t>
            </w:r>
            <w:r w:rsidR="00863417" w:rsidRPr="001951DE">
              <w:rPr>
                <w:rFonts w:ascii="Times New Roman" w:hAnsi="Times New Roman"/>
                <w:sz w:val="24"/>
                <w:szCs w:val="24"/>
                <w:lang w:val="ro-RO"/>
              </w:rPr>
              <w:t>ț</w:t>
            </w:r>
            <w:r w:rsidRPr="001951DE">
              <w:rPr>
                <w:rFonts w:ascii="Times New Roman" w:hAnsi="Times New Roman"/>
                <w:sz w:val="24"/>
                <w:szCs w:val="24"/>
                <w:lang w:val="ro-RO"/>
              </w:rPr>
              <w:t>iei</w:t>
            </w:r>
            <w:r w:rsidR="00032B46" w:rsidRPr="001951DE">
              <w:rPr>
                <w:rFonts w:ascii="Times New Roman" w:hAnsi="Times New Roman"/>
                <w:sz w:val="24"/>
                <w:szCs w:val="24"/>
                <w:lang w:val="ro-RO"/>
              </w:rPr>
              <w:t xml:space="preserve"> </w:t>
            </w:r>
            <w:r w:rsidR="007C53A1" w:rsidRPr="001951DE">
              <w:rPr>
                <w:rFonts w:ascii="Times New Roman" w:hAnsi="Times New Roman"/>
                <w:sz w:val="24"/>
                <w:szCs w:val="24"/>
                <w:lang w:val="ro-RO"/>
              </w:rPr>
              <w:t>UE</w:t>
            </w:r>
          </w:p>
        </w:tc>
      </w:tr>
      <w:tr w:rsidR="001951DE" w:rsidRPr="001951DE" w14:paraId="531AA3AA"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BF688D" w14:textId="2034EFB6" w:rsidR="008B4BE6" w:rsidRPr="001951DE" w:rsidRDefault="00032B46" w:rsidP="00D61D02">
            <w:pPr>
              <w:ind w:firstLine="601"/>
              <w:rPr>
                <w:rFonts w:ascii="Times New Roman" w:hAnsi="Times New Roman"/>
                <w:sz w:val="28"/>
                <w:szCs w:val="28"/>
                <w:lang w:val="ro-RO"/>
              </w:rPr>
            </w:pPr>
            <w:r w:rsidRPr="001951DE">
              <w:rPr>
                <w:rFonts w:ascii="Times New Roman" w:hAnsi="Times New Roman"/>
                <w:sz w:val="28"/>
                <w:szCs w:val="28"/>
                <w:lang w:val="ro-RO"/>
              </w:rPr>
              <w:t xml:space="preserve"> </w:t>
            </w:r>
            <w:r w:rsidR="00986E75" w:rsidRPr="001951DE">
              <w:rPr>
                <w:rFonts w:ascii="Times New Roman" w:hAnsi="Times New Roman"/>
                <w:sz w:val="28"/>
                <w:szCs w:val="28"/>
                <w:lang w:val="ro-RO"/>
              </w:rPr>
              <w:t>-</w:t>
            </w:r>
          </w:p>
        </w:tc>
      </w:tr>
      <w:tr w:rsidR="001951DE" w:rsidRPr="001951DE" w14:paraId="338B3440" w14:textId="77777777" w:rsidTr="00980FBC">
        <w:tc>
          <w:tcPr>
            <w:tcW w:w="10112" w:type="dxa"/>
            <w:tcBorders>
              <w:top w:val="none" w:sz="4" w:space="0" w:color="000000"/>
              <w:left w:val="single" w:sz="8" w:space="0" w:color="000000"/>
              <w:bottom w:val="single" w:sz="8" w:space="0" w:color="000000"/>
              <w:right w:val="single" w:sz="8" w:space="0" w:color="000000"/>
            </w:tcBorders>
            <w:shd w:val="clear" w:color="auto" w:fill="DBE5F1" w:themeFill="accent1" w:themeFillTint="33"/>
            <w:tcMar>
              <w:top w:w="0" w:type="dxa"/>
              <w:left w:w="108" w:type="dxa"/>
              <w:bottom w:w="0" w:type="dxa"/>
              <w:right w:w="108" w:type="dxa"/>
            </w:tcMar>
          </w:tcPr>
          <w:p w14:paraId="4005A4AC" w14:textId="13FBCB78" w:rsidR="008B4BE6" w:rsidRPr="001951DE" w:rsidRDefault="006933C3" w:rsidP="00D61D02">
            <w:pPr>
              <w:ind w:firstLine="601"/>
              <w:rPr>
                <w:rFonts w:ascii="Times New Roman" w:hAnsi="Times New Roman"/>
                <w:b/>
                <w:bCs/>
                <w:sz w:val="24"/>
                <w:szCs w:val="24"/>
                <w:lang w:val="ro-RO"/>
              </w:rPr>
            </w:pPr>
            <w:r w:rsidRPr="001951DE">
              <w:rPr>
                <w:rFonts w:ascii="Times New Roman" w:hAnsi="Times New Roman"/>
                <w:b/>
                <w:bCs/>
                <w:sz w:val="24"/>
                <w:szCs w:val="24"/>
                <w:lang w:val="ro-RO"/>
              </w:rPr>
              <w:t>6.</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Avizarea</w:t>
            </w:r>
            <w:r w:rsidR="00032B46" w:rsidRPr="001951DE">
              <w:rPr>
                <w:rFonts w:ascii="Times New Roman" w:hAnsi="Times New Roman"/>
                <w:b/>
                <w:bCs/>
                <w:sz w:val="24"/>
                <w:szCs w:val="24"/>
                <w:lang w:val="ro-RO"/>
              </w:rPr>
              <w:t xml:space="preserve"> </w:t>
            </w:r>
            <w:r w:rsidR="00863417" w:rsidRPr="001951DE">
              <w:rPr>
                <w:rFonts w:ascii="Times New Roman" w:hAnsi="Times New Roman"/>
                <w:b/>
                <w:bCs/>
                <w:sz w:val="24"/>
                <w:szCs w:val="24"/>
                <w:lang w:val="ro-RO"/>
              </w:rPr>
              <w:t>ș</w:t>
            </w:r>
            <w:r w:rsidRPr="001951DE">
              <w:rPr>
                <w:rFonts w:ascii="Times New Roman" w:hAnsi="Times New Roman"/>
                <w:b/>
                <w:bCs/>
                <w:sz w:val="24"/>
                <w:szCs w:val="24"/>
                <w:lang w:val="ro-RO"/>
              </w:rPr>
              <w:t>i</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consultarea</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publică</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a</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proiectului</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actului</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normativ</w:t>
            </w:r>
          </w:p>
        </w:tc>
      </w:tr>
      <w:tr w:rsidR="001951DE" w:rsidRPr="009D6E95" w14:paraId="4E687F27"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1B4AE0" w14:textId="4D20BDB6" w:rsidR="004A6804" w:rsidRPr="00B36863" w:rsidRDefault="004A6804" w:rsidP="004A6804">
            <w:pPr>
              <w:rPr>
                <w:rFonts w:ascii="Times New Roman" w:hAnsi="Times New Roman"/>
                <w:sz w:val="28"/>
                <w:szCs w:val="28"/>
                <w:lang w:val="ro-MD"/>
              </w:rPr>
            </w:pPr>
            <w:r w:rsidRPr="00B36863">
              <w:rPr>
                <w:rFonts w:ascii="Times New Roman" w:hAnsi="Times New Roman"/>
                <w:sz w:val="28"/>
                <w:szCs w:val="28"/>
                <w:lang w:val="ro-MD"/>
              </w:rPr>
              <w:t xml:space="preserve">Anunțul privind inițierea elaborării </w:t>
            </w:r>
            <w:r w:rsidR="00B36863" w:rsidRPr="00B36863">
              <w:rPr>
                <w:rFonts w:ascii="Times New Roman" w:hAnsi="Times New Roman"/>
                <w:sz w:val="28"/>
                <w:szCs w:val="28"/>
                <w:lang w:val="ro-MD"/>
              </w:rPr>
              <w:t>proiectului hotărârii Guvernului pentru modificarea anexei nr.1 la Hotărârea Guvernului nr. 602/2024 cu privire la constituirea, organizarea și funcționarea Instituției Publice Oficiul Național pentru Dezvoltarea Infrastructurii ,,Moldova-Proiect”</w:t>
            </w:r>
            <w:r w:rsidRPr="00B36863">
              <w:rPr>
                <w:rFonts w:ascii="Times New Roman" w:hAnsi="Times New Roman"/>
                <w:sz w:val="28"/>
                <w:szCs w:val="28"/>
                <w:lang w:val="ro-MD"/>
              </w:rPr>
              <w:t xml:space="preserve"> a fost plasat pe site-ul web oficial al Ministerului Infrastructurii și Dezvoltării Regionale și pe portalul </w:t>
            </w:r>
            <w:hyperlink r:id="rId11" w:history="1">
              <w:r w:rsidRPr="00B36863">
                <w:rPr>
                  <w:rFonts w:ascii="Times New Roman" w:hAnsi="Times New Roman"/>
                  <w:sz w:val="28"/>
                  <w:szCs w:val="28"/>
                  <w:lang w:val="ro-MD"/>
                </w:rPr>
                <w:t>www.particip.gov.md</w:t>
              </w:r>
            </w:hyperlink>
            <w:r w:rsidRPr="00B36863">
              <w:rPr>
                <w:rFonts w:ascii="Times New Roman" w:hAnsi="Times New Roman"/>
                <w:sz w:val="28"/>
                <w:szCs w:val="28"/>
                <w:lang w:val="ro-MD"/>
              </w:rPr>
              <w:t xml:space="preserve">. </w:t>
            </w:r>
          </w:p>
          <w:p w14:paraId="488A7800" w14:textId="77777777" w:rsidR="00B36863" w:rsidRPr="0010294C" w:rsidRDefault="00B36863" w:rsidP="004A6804">
            <w:pPr>
              <w:rPr>
                <w:lang w:val="ro-MD"/>
              </w:rPr>
            </w:pPr>
            <w:hyperlink r:id="rId12" w:tgtFrame="_blank" w:history="1">
              <w:r w:rsidRPr="0010294C">
                <w:rPr>
                  <w:rStyle w:val="Hyperlink"/>
                  <w:rFonts w:ascii="Times New Roman" w:hAnsi="Times New Roman"/>
                  <w:sz w:val="28"/>
                  <w:szCs w:val="28"/>
                  <w:lang w:val="ro-MD"/>
                </w:rPr>
                <w:t>https://particip.gov.md/ro/document/stages/*/16683</w:t>
              </w:r>
            </w:hyperlink>
          </w:p>
          <w:p w14:paraId="4A1BA637" w14:textId="7D21411B" w:rsidR="004A6804" w:rsidRPr="00B36863" w:rsidRDefault="004A6804" w:rsidP="004A6804">
            <w:pPr>
              <w:rPr>
                <w:sz w:val="28"/>
                <w:szCs w:val="28"/>
                <w:lang w:val="ro-MD"/>
              </w:rPr>
            </w:pPr>
            <w:r w:rsidRPr="00B36863">
              <w:rPr>
                <w:rFonts w:ascii="Times New Roman" w:hAnsi="Times New Roman"/>
                <w:sz w:val="28"/>
                <w:szCs w:val="28"/>
                <w:lang w:val="ro-MD"/>
              </w:rPr>
              <w:t>În scopul respectării prevederilor Legii nr. 239/2008 privind transparența în proces decizional, proiectul este plasat pe pagina oficială web a Ministerului Infrastructurii și Dezvoltării Regionale, precum și pe portalul guvernamental www.particip.gov.md</w:t>
            </w:r>
            <w:r w:rsidR="001D5210">
              <w:rPr>
                <w:rFonts w:ascii="Times New Roman" w:hAnsi="Times New Roman"/>
                <w:sz w:val="28"/>
                <w:szCs w:val="28"/>
                <w:lang w:val="ro-MD"/>
              </w:rPr>
              <w:t>.</w:t>
            </w:r>
            <w:r w:rsidRPr="00B36863">
              <w:rPr>
                <w:rFonts w:ascii="Times New Roman" w:hAnsi="Times New Roman"/>
                <w:sz w:val="28"/>
                <w:szCs w:val="28"/>
                <w:lang w:val="ro-MD"/>
              </w:rPr>
              <w:t xml:space="preserve"> </w:t>
            </w:r>
            <w:r w:rsidRPr="00B36863">
              <w:rPr>
                <w:sz w:val="28"/>
                <w:szCs w:val="28"/>
                <w:lang w:val="ro-MD"/>
              </w:rPr>
              <w:t> </w:t>
            </w:r>
          </w:p>
          <w:p w14:paraId="21C456FC" w14:textId="0FDE8528" w:rsidR="004A6804" w:rsidRDefault="00310C65" w:rsidP="004A6804">
            <w:pPr>
              <w:rPr>
                <w:rFonts w:ascii="Times New Roman" w:hAnsi="Times New Roman"/>
                <w:color w:val="000000" w:themeColor="text1"/>
                <w:sz w:val="27"/>
                <w:szCs w:val="27"/>
                <w:lang w:val="ro-RO"/>
              </w:rPr>
            </w:pPr>
            <w:hyperlink r:id="rId13" w:tgtFrame="_blank" w:history="1">
              <w:r w:rsidRPr="00310C65">
                <w:rPr>
                  <w:rStyle w:val="Hyperlink"/>
                  <w:rFonts w:ascii="Times New Roman" w:hAnsi="Times New Roman"/>
                  <w:sz w:val="28"/>
                  <w:szCs w:val="28"/>
                </w:rPr>
                <w:t>https://particip.gov.md/ro/document/stages/*/16683</w:t>
              </w:r>
            </w:hyperlink>
            <w:r w:rsidR="004A6804" w:rsidRPr="006E76A6">
              <w:rPr>
                <w:lang w:val="ro-RO"/>
              </w:rPr>
              <w:t xml:space="preserve"> </w:t>
            </w:r>
            <w:r w:rsidR="004A6804">
              <w:rPr>
                <w:rFonts w:ascii="Times New Roman" w:hAnsi="Times New Roman"/>
                <w:color w:val="000000" w:themeColor="text1"/>
                <w:sz w:val="27"/>
                <w:szCs w:val="27"/>
                <w:lang w:val="ro-RO"/>
              </w:rPr>
              <w:t>ca etapa II</w:t>
            </w:r>
          </w:p>
          <w:p w14:paraId="3490B2F4" w14:textId="389DE6D0" w:rsidR="00174DD2" w:rsidRDefault="00174DD2" w:rsidP="004A6804">
            <w:pPr>
              <w:rPr>
                <w:rFonts w:ascii="Times New Roman" w:hAnsi="Times New Roman"/>
                <w:color w:val="000000" w:themeColor="text1"/>
                <w:sz w:val="27"/>
                <w:szCs w:val="27"/>
                <w:lang w:val="ro-RO"/>
              </w:rPr>
            </w:pPr>
            <w:hyperlink r:id="rId14" w:tgtFrame="_blank" w:history="1">
              <w:r w:rsidRPr="00310C65">
                <w:rPr>
                  <w:rStyle w:val="Hyperlink"/>
                  <w:rFonts w:ascii="Times New Roman" w:hAnsi="Times New Roman"/>
                  <w:sz w:val="28"/>
                  <w:szCs w:val="28"/>
                </w:rPr>
                <w:t>https://particip.gov.md/ro/document/stages/*/16683</w:t>
              </w:r>
            </w:hyperlink>
            <w:r w:rsidRPr="006E76A6">
              <w:rPr>
                <w:lang w:val="ro-RO"/>
              </w:rPr>
              <w:t xml:space="preserve"> </w:t>
            </w:r>
            <w:r>
              <w:rPr>
                <w:rFonts w:ascii="Times New Roman" w:hAnsi="Times New Roman"/>
                <w:color w:val="000000" w:themeColor="text1"/>
                <w:sz w:val="27"/>
                <w:szCs w:val="27"/>
                <w:lang w:val="ro-RO"/>
              </w:rPr>
              <w:t>ca etapa III</w:t>
            </w:r>
          </w:p>
          <w:p w14:paraId="7E6045F3" w14:textId="1F6CA268" w:rsidR="001951DE" w:rsidRPr="00941E77" w:rsidRDefault="004A6804" w:rsidP="00B36863">
            <w:pPr>
              <w:spacing w:line="276" w:lineRule="auto"/>
              <w:ind w:firstLine="601"/>
              <w:rPr>
                <w:rFonts w:ascii="Times New Roman" w:hAnsi="Times New Roman"/>
                <w:bCs/>
                <w:sz w:val="26"/>
                <w:szCs w:val="26"/>
                <w:lang w:val="ro-MD"/>
              </w:rPr>
            </w:pPr>
            <w:r w:rsidRPr="00B36863">
              <w:rPr>
                <w:rFonts w:ascii="Times New Roman" w:hAnsi="Times New Roman"/>
                <w:sz w:val="28"/>
                <w:szCs w:val="28"/>
                <w:lang w:val="ro-MD"/>
              </w:rPr>
              <w:t>Subsecvent, proiectul de hotărâre a fost supus avizării și consultărilor publice, conform art.32 din Legea nr.100/2017 cu privire la actele normative.</w:t>
            </w:r>
          </w:p>
        </w:tc>
      </w:tr>
      <w:tr w:rsidR="001951DE" w:rsidRPr="001951DE" w14:paraId="2C469418" w14:textId="77777777" w:rsidTr="00980FBC">
        <w:tc>
          <w:tcPr>
            <w:tcW w:w="10112" w:type="dxa"/>
            <w:tcBorders>
              <w:top w:val="none" w:sz="4" w:space="0" w:color="000000"/>
              <w:left w:val="single" w:sz="8" w:space="0" w:color="000000"/>
              <w:bottom w:val="single" w:sz="8" w:space="0" w:color="000000"/>
              <w:right w:val="single" w:sz="8" w:space="0" w:color="000000"/>
            </w:tcBorders>
            <w:shd w:val="clear" w:color="auto" w:fill="DBE5F1" w:themeFill="accent1" w:themeFillTint="33"/>
            <w:tcMar>
              <w:top w:w="0" w:type="dxa"/>
              <w:left w:w="108" w:type="dxa"/>
              <w:bottom w:w="0" w:type="dxa"/>
              <w:right w:w="108" w:type="dxa"/>
            </w:tcMar>
          </w:tcPr>
          <w:p w14:paraId="19E2C905" w14:textId="3DB98812" w:rsidR="007258CF" w:rsidRPr="001951DE" w:rsidRDefault="006933C3" w:rsidP="00D61D02">
            <w:pPr>
              <w:ind w:firstLine="601"/>
              <w:rPr>
                <w:rFonts w:ascii="Times New Roman" w:hAnsi="Times New Roman"/>
                <w:b/>
                <w:bCs/>
                <w:sz w:val="24"/>
                <w:szCs w:val="24"/>
                <w:lang w:val="ro-RO"/>
              </w:rPr>
            </w:pPr>
            <w:r w:rsidRPr="001951DE">
              <w:rPr>
                <w:rFonts w:ascii="Times New Roman" w:hAnsi="Times New Roman"/>
                <w:b/>
                <w:bCs/>
                <w:sz w:val="24"/>
                <w:szCs w:val="24"/>
                <w:lang w:val="ro-RO"/>
              </w:rPr>
              <w:t>7.</w:t>
            </w:r>
            <w:r w:rsidR="00032B46" w:rsidRPr="001951DE">
              <w:rPr>
                <w:rFonts w:ascii="Times New Roman" w:hAnsi="Times New Roman"/>
                <w:b/>
                <w:bCs/>
                <w:sz w:val="24"/>
                <w:szCs w:val="24"/>
                <w:lang w:val="ro-RO"/>
              </w:rPr>
              <w:t xml:space="preserve"> </w:t>
            </w:r>
            <w:r w:rsidR="00A95A2D" w:rsidRPr="001951DE">
              <w:rPr>
                <w:rFonts w:ascii="Times New Roman" w:hAnsi="Times New Roman"/>
                <w:b/>
                <w:bCs/>
                <w:sz w:val="24"/>
                <w:szCs w:val="24"/>
                <w:lang w:val="ro-RO"/>
              </w:rPr>
              <w:t>C</w:t>
            </w:r>
            <w:r w:rsidRPr="001951DE">
              <w:rPr>
                <w:rFonts w:ascii="Times New Roman" w:hAnsi="Times New Roman"/>
                <w:b/>
                <w:bCs/>
                <w:sz w:val="24"/>
                <w:szCs w:val="24"/>
                <w:lang w:val="ro-RO"/>
              </w:rPr>
              <w:t>oncluziile</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expertizelor</w:t>
            </w:r>
          </w:p>
        </w:tc>
      </w:tr>
      <w:tr w:rsidR="001951DE" w:rsidRPr="00DD613E" w14:paraId="26F8D433" w14:textId="77777777" w:rsidTr="00EC2D45">
        <w:tc>
          <w:tcPr>
            <w:tcW w:w="10112"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2453B553" w14:textId="77777777" w:rsidR="00174DD2" w:rsidRDefault="00174DD2" w:rsidP="00532B78">
            <w:pPr>
              <w:spacing w:line="276" w:lineRule="auto"/>
              <w:ind w:firstLine="601"/>
              <w:rPr>
                <w:rFonts w:ascii="Times New Roman" w:hAnsi="Times New Roman"/>
                <w:sz w:val="28"/>
                <w:szCs w:val="28"/>
                <w:lang w:val="ro-MD"/>
              </w:rPr>
            </w:pPr>
          </w:p>
          <w:p w14:paraId="0E002FB4" w14:textId="77777777" w:rsidR="00174DD2" w:rsidRPr="00A204CA" w:rsidRDefault="00174DD2" w:rsidP="00174DD2">
            <w:pPr>
              <w:rPr>
                <w:rFonts w:ascii="Times New Roman" w:hAnsi="Times New Roman"/>
                <w:sz w:val="28"/>
                <w:szCs w:val="28"/>
                <w:lang w:val="ro-MD"/>
              </w:rPr>
            </w:pPr>
            <w:r w:rsidRPr="00A204CA">
              <w:rPr>
                <w:rFonts w:ascii="Times New Roman" w:hAnsi="Times New Roman"/>
                <w:sz w:val="28"/>
                <w:szCs w:val="28"/>
                <w:lang w:val="ro-MD"/>
              </w:rPr>
              <w:lastRenderedPageBreak/>
              <w:t>Conform art. 36 și art. 37 din Legea nr. 100/2017 cu privire la actele normative, proiectul a fost supus expertizei juridice și expertizei anticorupție.</w:t>
            </w:r>
          </w:p>
          <w:p w14:paraId="0F2B5FA0" w14:textId="607D160F" w:rsidR="00174DD2" w:rsidRPr="00A204CA" w:rsidRDefault="00174DD2" w:rsidP="00174DD2">
            <w:pPr>
              <w:spacing w:line="276" w:lineRule="auto"/>
              <w:ind w:firstLine="601"/>
              <w:rPr>
                <w:rFonts w:ascii="Times New Roman" w:hAnsi="Times New Roman"/>
                <w:sz w:val="28"/>
                <w:szCs w:val="28"/>
                <w:lang w:val="ro-MD"/>
              </w:rPr>
            </w:pPr>
            <w:r w:rsidRPr="00A204CA">
              <w:rPr>
                <w:rFonts w:ascii="Times New Roman" w:hAnsi="Times New Roman"/>
                <w:sz w:val="28"/>
                <w:szCs w:val="28"/>
                <w:lang w:val="ro-MD"/>
              </w:rPr>
              <w:t>Urmare a raportului de expertiză anticorupție EHG26/11713 din 23.07.2026, Centrul Național Anticorupție a concluzionat că au fost respectate rigorile de asigurare a transparenței decizionale statuate de prevederile art.8 lit. a)-d) din Legea nr. 239/2008 privind transparența în procesul decizional. Nota informativă a proiectului a fost structurată potrivit exigențelor de tehnică legislativă statuate de prevederile art.30 lit. a)-f) din Legea nr. 100/2017 cu privire la actele normative.</w:t>
            </w:r>
          </w:p>
          <w:p w14:paraId="370B4907" w14:textId="484E3439" w:rsidR="00174DD2" w:rsidRPr="00A204CA" w:rsidRDefault="00174DD2" w:rsidP="00174DD2">
            <w:pPr>
              <w:spacing w:line="276" w:lineRule="auto"/>
              <w:ind w:firstLine="601"/>
              <w:rPr>
                <w:rFonts w:ascii="Times New Roman" w:hAnsi="Times New Roman"/>
                <w:sz w:val="28"/>
                <w:szCs w:val="28"/>
                <w:lang w:val="ro-MD"/>
              </w:rPr>
            </w:pPr>
            <w:r w:rsidRPr="00A204CA">
              <w:rPr>
                <w:rFonts w:ascii="Times New Roman" w:hAnsi="Times New Roman"/>
                <w:sz w:val="28"/>
                <w:szCs w:val="28"/>
                <w:lang w:val="ro-MD"/>
              </w:rPr>
              <w:t>Totodată s-a menționat necesitatea aplicării noilor atribuții cu respectarea prevederilor Legii nr. 329/2025 privind Fondul național de dezvoltare a sistemului de documente normative în construcții, în special a art. 12 privind crearea și funcționarea unității de implementare în cadrul IP ONDIMP, a art. 7 privind principiile de alocare a mijloacelor Fondului și a art. 13 privind monitorizarea și controlul utilizării acestora și exercitarea atribuțiilor cu respectarea principiilor de integritate instituțională prevăzute de Legea integrității nr. 82/2017, inclusiv prin asigurarea transparenței, responsabilității și prevenirii riscurilor de utilizare neconformă a mijloacelor financiare publice.</w:t>
            </w:r>
          </w:p>
          <w:p w14:paraId="4E79565D" w14:textId="518C61DB" w:rsidR="00E62987" w:rsidRPr="00A204CA" w:rsidRDefault="00E62987" w:rsidP="00E62987">
            <w:pPr>
              <w:rPr>
                <w:rFonts w:ascii="Times New Roman" w:hAnsi="Times New Roman"/>
                <w:sz w:val="28"/>
                <w:szCs w:val="28"/>
                <w:lang w:val="ro-MD"/>
              </w:rPr>
            </w:pPr>
            <w:r w:rsidRPr="00A204CA">
              <w:rPr>
                <w:rFonts w:ascii="Times New Roman" w:hAnsi="Times New Roman"/>
                <w:sz w:val="28"/>
                <w:szCs w:val="28"/>
                <w:lang w:val="ro-MD"/>
              </w:rPr>
              <w:t xml:space="preserve">Conform expertizei juridice, obiecții de ordin conceptual nu au fost prezentate, fiind expusă necesitatea revizuirii textul normei de la </w:t>
            </w:r>
            <w:proofErr w:type="spellStart"/>
            <w:r w:rsidRPr="00A204CA">
              <w:rPr>
                <w:rFonts w:ascii="Times New Roman" w:hAnsi="Times New Roman"/>
                <w:sz w:val="28"/>
                <w:szCs w:val="28"/>
                <w:lang w:val="ro-MD"/>
              </w:rPr>
              <w:t>subpct</w:t>
            </w:r>
            <w:proofErr w:type="spellEnd"/>
            <w:r w:rsidRPr="00A204CA">
              <w:rPr>
                <w:rFonts w:ascii="Times New Roman" w:hAnsi="Times New Roman"/>
                <w:sz w:val="28"/>
                <w:szCs w:val="28"/>
                <w:lang w:val="ro-MD"/>
              </w:rPr>
              <w:t>. 10.14</w:t>
            </w:r>
            <w:r w:rsidR="00544438">
              <w:rPr>
                <w:rFonts w:ascii="Times New Roman" w:hAnsi="Times New Roman"/>
                <w:sz w:val="28"/>
                <w:szCs w:val="28"/>
                <w:vertAlign w:val="superscript"/>
                <w:lang w:val="ro-MD"/>
              </w:rPr>
              <w:t>1</w:t>
            </w:r>
            <w:r w:rsidRPr="00A204CA">
              <w:rPr>
                <w:rFonts w:ascii="Times New Roman" w:hAnsi="Times New Roman"/>
                <w:sz w:val="28"/>
                <w:szCs w:val="28"/>
                <w:lang w:val="ro-MD"/>
              </w:rPr>
              <w:t xml:space="preserve">.3 și reformulării sintactice a atribuțiilor de la </w:t>
            </w:r>
            <w:proofErr w:type="spellStart"/>
            <w:r w:rsidRPr="00A204CA">
              <w:rPr>
                <w:rFonts w:ascii="Times New Roman" w:hAnsi="Times New Roman"/>
                <w:sz w:val="28"/>
                <w:szCs w:val="28"/>
                <w:lang w:val="ro-MD"/>
              </w:rPr>
              <w:t>subpct</w:t>
            </w:r>
            <w:proofErr w:type="spellEnd"/>
            <w:r w:rsidRPr="00A204CA">
              <w:rPr>
                <w:rFonts w:ascii="Times New Roman" w:hAnsi="Times New Roman"/>
                <w:sz w:val="28"/>
                <w:szCs w:val="28"/>
                <w:lang w:val="ro-MD"/>
              </w:rPr>
              <w:t>. 10.14</w:t>
            </w:r>
            <w:r w:rsidR="00544438">
              <w:rPr>
                <w:rFonts w:ascii="Times New Roman" w:hAnsi="Times New Roman"/>
                <w:sz w:val="28"/>
                <w:szCs w:val="28"/>
                <w:vertAlign w:val="superscript"/>
                <w:lang w:val="ro-MD"/>
              </w:rPr>
              <w:t>1</w:t>
            </w:r>
            <w:r w:rsidRPr="00A204CA">
              <w:rPr>
                <w:rFonts w:ascii="Times New Roman" w:hAnsi="Times New Roman"/>
                <w:sz w:val="28"/>
                <w:szCs w:val="28"/>
                <w:lang w:val="ro-MD"/>
              </w:rPr>
              <w:t xml:space="preserve"> .</w:t>
            </w:r>
          </w:p>
          <w:p w14:paraId="2AAC16F1" w14:textId="1FF3066D" w:rsidR="008B4BE6" w:rsidRPr="001951DE" w:rsidRDefault="00E62987" w:rsidP="00E62987">
            <w:pPr>
              <w:spacing w:line="276" w:lineRule="auto"/>
              <w:ind w:firstLine="601"/>
              <w:rPr>
                <w:rFonts w:ascii="Times New Roman" w:hAnsi="Times New Roman"/>
                <w:b/>
                <w:bCs/>
                <w:sz w:val="24"/>
                <w:szCs w:val="24"/>
                <w:lang w:val="ro-RO"/>
              </w:rPr>
            </w:pPr>
            <w:r w:rsidRPr="00A204CA">
              <w:rPr>
                <w:rFonts w:ascii="Times New Roman" w:hAnsi="Times New Roman"/>
                <w:sz w:val="28"/>
                <w:szCs w:val="28"/>
                <w:lang w:val="ro-MD"/>
              </w:rPr>
              <w:t>Menționăm faptul că, aspectele invocate în cadrul ambelor expertize au fost  luate în considerare la definitivarea proiectului și reflectate în sinteza atașată la dosarul de însoțire a proiectului.</w:t>
            </w:r>
          </w:p>
        </w:tc>
      </w:tr>
      <w:tr w:rsidR="001951DE" w:rsidRPr="001951DE" w14:paraId="723ACED3" w14:textId="77777777" w:rsidTr="00980FBC">
        <w:tc>
          <w:tcPr>
            <w:tcW w:w="10112" w:type="dxa"/>
            <w:tcBorders>
              <w:top w:val="none" w:sz="4" w:space="0" w:color="000000"/>
              <w:left w:val="single" w:sz="8" w:space="0" w:color="000000"/>
              <w:bottom w:val="single" w:sz="8" w:space="0" w:color="000000"/>
              <w:right w:val="single" w:sz="8" w:space="0" w:color="000000"/>
            </w:tcBorders>
            <w:shd w:val="clear" w:color="auto" w:fill="DBE5F1" w:themeFill="accent1" w:themeFillTint="33"/>
            <w:tcMar>
              <w:top w:w="0" w:type="dxa"/>
              <w:left w:w="108" w:type="dxa"/>
              <w:bottom w:w="0" w:type="dxa"/>
              <w:right w:w="108" w:type="dxa"/>
            </w:tcMar>
          </w:tcPr>
          <w:p w14:paraId="32F1684B" w14:textId="11A5ED57" w:rsidR="00623361" w:rsidRPr="001951DE" w:rsidRDefault="006933C3" w:rsidP="00D61D02">
            <w:pPr>
              <w:ind w:firstLine="601"/>
              <w:rPr>
                <w:rFonts w:ascii="Times New Roman" w:hAnsi="Times New Roman"/>
                <w:b/>
                <w:bCs/>
                <w:sz w:val="24"/>
                <w:szCs w:val="24"/>
                <w:lang w:val="ro-RO"/>
              </w:rPr>
            </w:pPr>
            <w:r w:rsidRPr="001951DE">
              <w:rPr>
                <w:rFonts w:ascii="Times New Roman" w:hAnsi="Times New Roman"/>
                <w:b/>
                <w:bCs/>
                <w:sz w:val="24"/>
                <w:szCs w:val="24"/>
                <w:lang w:val="ro-RO"/>
              </w:rPr>
              <w:lastRenderedPageBreak/>
              <w:t>8.</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Modul</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de</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încorporare</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a</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actului</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în</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cadrul</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normativ</w:t>
            </w:r>
            <w:r w:rsidR="00032B46" w:rsidRPr="001951DE">
              <w:rPr>
                <w:rFonts w:ascii="Times New Roman" w:hAnsi="Times New Roman"/>
                <w:b/>
                <w:bCs/>
                <w:sz w:val="24"/>
                <w:szCs w:val="24"/>
                <w:lang w:val="ro-RO"/>
              </w:rPr>
              <w:t xml:space="preserve"> </w:t>
            </w:r>
            <w:r w:rsidR="007C53A1" w:rsidRPr="001951DE">
              <w:rPr>
                <w:rFonts w:ascii="Times New Roman" w:hAnsi="Times New Roman"/>
                <w:b/>
                <w:bCs/>
                <w:sz w:val="24"/>
                <w:szCs w:val="24"/>
                <w:lang w:val="ro-RO"/>
              </w:rPr>
              <w:t>existent</w:t>
            </w:r>
          </w:p>
        </w:tc>
      </w:tr>
      <w:tr w:rsidR="001951DE" w:rsidRPr="001951DE" w14:paraId="627B30F2"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1D5CBA" w14:textId="473C5FA7" w:rsidR="008B4BE6" w:rsidRPr="001951DE" w:rsidRDefault="00C342BB" w:rsidP="00285B2F">
            <w:pPr>
              <w:spacing w:line="276" w:lineRule="auto"/>
              <w:ind w:firstLine="601"/>
              <w:rPr>
                <w:rFonts w:ascii="Times New Roman" w:hAnsi="Times New Roman"/>
                <w:sz w:val="28"/>
                <w:szCs w:val="28"/>
                <w:lang w:val="ro-RO"/>
              </w:rPr>
            </w:pPr>
            <w:r w:rsidRPr="001951DE">
              <w:rPr>
                <w:rFonts w:ascii="Times New Roman" w:hAnsi="Times New Roman"/>
                <w:sz w:val="28"/>
                <w:szCs w:val="28"/>
                <w:lang w:val="ro-RO"/>
              </w:rPr>
              <w:t xml:space="preserve">Aprobarea </w:t>
            </w:r>
            <w:r w:rsidR="00285B2F" w:rsidRPr="001951DE">
              <w:rPr>
                <w:rFonts w:ascii="Times New Roman" w:hAnsi="Times New Roman"/>
                <w:sz w:val="28"/>
                <w:szCs w:val="28"/>
                <w:lang w:val="ro-RO"/>
              </w:rPr>
              <w:t>proiec</w:t>
            </w:r>
            <w:r w:rsidRPr="001951DE">
              <w:rPr>
                <w:rFonts w:ascii="Times New Roman" w:hAnsi="Times New Roman"/>
                <w:sz w:val="28"/>
                <w:szCs w:val="28"/>
                <w:lang w:val="ro-RO"/>
              </w:rPr>
              <w:t>tului nu presupune modificarea altor acte normative.</w:t>
            </w:r>
          </w:p>
        </w:tc>
      </w:tr>
      <w:tr w:rsidR="001951DE" w:rsidRPr="001951DE" w14:paraId="5FD6247A" w14:textId="77777777" w:rsidTr="00980FBC">
        <w:tc>
          <w:tcPr>
            <w:tcW w:w="10112" w:type="dxa"/>
            <w:tcBorders>
              <w:top w:val="none" w:sz="4" w:space="0" w:color="000000"/>
              <w:left w:val="single" w:sz="8" w:space="0" w:color="000000"/>
              <w:bottom w:val="single" w:sz="8" w:space="0" w:color="000000"/>
              <w:right w:val="single" w:sz="8" w:space="0" w:color="000000"/>
            </w:tcBorders>
            <w:shd w:val="clear" w:color="auto" w:fill="DBE5F1" w:themeFill="accent1" w:themeFillTint="33"/>
            <w:tcMar>
              <w:top w:w="0" w:type="dxa"/>
              <w:left w:w="108" w:type="dxa"/>
              <w:bottom w:w="0" w:type="dxa"/>
              <w:right w:w="108" w:type="dxa"/>
            </w:tcMar>
          </w:tcPr>
          <w:p w14:paraId="2B11AAE7" w14:textId="4A0DD67C" w:rsidR="008B4BE6" w:rsidRPr="001951DE" w:rsidRDefault="006933C3" w:rsidP="00D61D02">
            <w:pPr>
              <w:ind w:firstLine="601"/>
              <w:rPr>
                <w:rFonts w:ascii="Times New Roman" w:hAnsi="Times New Roman"/>
                <w:b/>
                <w:bCs/>
                <w:sz w:val="24"/>
                <w:szCs w:val="24"/>
                <w:lang w:val="ro-RO"/>
              </w:rPr>
            </w:pPr>
            <w:r w:rsidRPr="001951DE">
              <w:rPr>
                <w:rFonts w:ascii="Times New Roman" w:hAnsi="Times New Roman"/>
                <w:b/>
                <w:bCs/>
                <w:sz w:val="24"/>
                <w:szCs w:val="24"/>
                <w:lang w:val="ro-RO"/>
              </w:rPr>
              <w:t>9.</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Măsuri</w:t>
            </w:r>
            <w:r w:rsidR="0036135C" w:rsidRPr="001951DE">
              <w:rPr>
                <w:rFonts w:ascii="Times New Roman" w:hAnsi="Times New Roman"/>
                <w:b/>
                <w:bCs/>
                <w:sz w:val="24"/>
                <w:szCs w:val="24"/>
                <w:lang w:val="ro-RO"/>
              </w:rPr>
              <w:t>le</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necesare</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pentru</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implementarea</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prevederilor</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proiectului</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actului</w:t>
            </w:r>
            <w:r w:rsidR="00032B46" w:rsidRPr="001951DE">
              <w:rPr>
                <w:rFonts w:ascii="Times New Roman" w:hAnsi="Times New Roman"/>
                <w:b/>
                <w:bCs/>
                <w:sz w:val="24"/>
                <w:szCs w:val="24"/>
                <w:lang w:val="ro-RO"/>
              </w:rPr>
              <w:t xml:space="preserve"> </w:t>
            </w:r>
            <w:r w:rsidRPr="001951DE">
              <w:rPr>
                <w:rFonts w:ascii="Times New Roman" w:hAnsi="Times New Roman"/>
                <w:b/>
                <w:bCs/>
                <w:sz w:val="24"/>
                <w:szCs w:val="24"/>
                <w:lang w:val="ro-RO"/>
              </w:rPr>
              <w:t>normativ</w:t>
            </w:r>
          </w:p>
        </w:tc>
      </w:tr>
      <w:tr w:rsidR="001951DE" w:rsidRPr="001951DE" w14:paraId="494CA73F" w14:textId="77777777" w:rsidTr="00EC2D45">
        <w:tc>
          <w:tcPr>
            <w:tcW w:w="101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423DE1" w14:textId="05B187E0" w:rsidR="00027EDD" w:rsidRPr="001951DE" w:rsidRDefault="00032B46" w:rsidP="004B78AF">
            <w:pPr>
              <w:spacing w:line="276" w:lineRule="auto"/>
              <w:ind w:firstLine="601"/>
              <w:rPr>
                <w:rFonts w:ascii="Times New Roman" w:hAnsi="Times New Roman"/>
                <w:sz w:val="28"/>
                <w:szCs w:val="28"/>
                <w:lang w:val="ro-RO"/>
              </w:rPr>
            </w:pPr>
            <w:r w:rsidRPr="001951DE">
              <w:rPr>
                <w:rFonts w:ascii="Times New Roman" w:hAnsi="Times New Roman"/>
                <w:sz w:val="24"/>
                <w:szCs w:val="24"/>
                <w:lang w:val="ro-RO"/>
              </w:rPr>
              <w:t xml:space="preserve"> </w:t>
            </w:r>
            <w:r w:rsidR="00C342BB" w:rsidRPr="001951DE">
              <w:rPr>
                <w:rFonts w:ascii="Times New Roman" w:hAnsi="Times New Roman"/>
                <w:sz w:val="28"/>
                <w:szCs w:val="28"/>
                <w:lang w:val="ro-RO"/>
              </w:rPr>
              <w:t>Ca urmare a aprobării</w:t>
            </w:r>
            <w:r w:rsidR="000E31BC" w:rsidRPr="001951DE">
              <w:rPr>
                <w:rFonts w:ascii="Times New Roman" w:hAnsi="Times New Roman"/>
                <w:sz w:val="28"/>
                <w:szCs w:val="28"/>
                <w:lang w:val="ro-RO"/>
              </w:rPr>
              <w:t xml:space="preserve"> </w:t>
            </w:r>
            <w:r w:rsidR="008E4421" w:rsidRPr="001951DE">
              <w:rPr>
                <w:rFonts w:ascii="Times New Roman" w:hAnsi="Times New Roman"/>
                <w:sz w:val="28"/>
                <w:szCs w:val="28"/>
                <w:lang w:val="ro-RO"/>
              </w:rPr>
              <w:t xml:space="preserve">proiectului de hotărâre </w:t>
            </w:r>
            <w:r w:rsidR="004B78AF">
              <w:rPr>
                <w:rFonts w:ascii="Times New Roman" w:hAnsi="Times New Roman"/>
                <w:sz w:val="28"/>
                <w:szCs w:val="28"/>
                <w:lang w:val="ro-RO"/>
              </w:rPr>
              <w:t>vor</w:t>
            </w:r>
            <w:r w:rsidR="0039589D" w:rsidRPr="001951DE">
              <w:rPr>
                <w:rFonts w:ascii="Times New Roman" w:hAnsi="Times New Roman"/>
                <w:sz w:val="28"/>
                <w:szCs w:val="28"/>
                <w:lang w:val="ro-RO"/>
              </w:rPr>
              <w:t xml:space="preserve"> fi </w:t>
            </w:r>
            <w:r w:rsidR="00064948" w:rsidRPr="001951DE">
              <w:rPr>
                <w:rFonts w:ascii="Times New Roman" w:hAnsi="Times New Roman"/>
                <w:sz w:val="28"/>
                <w:szCs w:val="28"/>
                <w:lang w:val="ro-RO"/>
              </w:rPr>
              <w:t>necesare demarar</w:t>
            </w:r>
            <w:r w:rsidR="0039589D" w:rsidRPr="001951DE">
              <w:rPr>
                <w:rFonts w:ascii="Times New Roman" w:hAnsi="Times New Roman"/>
                <w:sz w:val="28"/>
                <w:szCs w:val="28"/>
                <w:lang w:val="ro-RO"/>
              </w:rPr>
              <w:t>e</w:t>
            </w:r>
            <w:r w:rsidR="00064948" w:rsidRPr="001951DE">
              <w:rPr>
                <w:rFonts w:ascii="Times New Roman" w:hAnsi="Times New Roman"/>
                <w:sz w:val="28"/>
                <w:szCs w:val="28"/>
                <w:lang w:val="ro-RO"/>
              </w:rPr>
              <w:t xml:space="preserve">a unor măsuri </w:t>
            </w:r>
            <w:r w:rsidR="004B78AF">
              <w:rPr>
                <w:rFonts w:ascii="Times New Roman" w:hAnsi="Times New Roman"/>
                <w:sz w:val="28"/>
                <w:szCs w:val="28"/>
                <w:lang w:val="ro-RO"/>
              </w:rPr>
              <w:t xml:space="preserve">de ordin administrativ </w:t>
            </w:r>
            <w:r w:rsidR="00064948" w:rsidRPr="001951DE">
              <w:rPr>
                <w:rFonts w:ascii="Times New Roman" w:hAnsi="Times New Roman"/>
                <w:sz w:val="28"/>
                <w:szCs w:val="28"/>
                <w:lang w:val="ro-RO"/>
              </w:rPr>
              <w:t xml:space="preserve">pentru </w:t>
            </w:r>
            <w:r w:rsidR="00BD21B0">
              <w:rPr>
                <w:rFonts w:ascii="Times New Roman" w:hAnsi="Times New Roman"/>
                <w:sz w:val="28"/>
                <w:szCs w:val="28"/>
                <w:lang w:val="ro-RO"/>
              </w:rPr>
              <w:t xml:space="preserve">crearea unității </w:t>
            </w:r>
            <w:r w:rsidR="005C001D">
              <w:rPr>
                <w:rFonts w:ascii="Times New Roman" w:hAnsi="Times New Roman"/>
                <w:sz w:val="28"/>
                <w:szCs w:val="28"/>
                <w:lang w:val="ro-RO"/>
              </w:rPr>
              <w:t xml:space="preserve">de implementarea </w:t>
            </w:r>
            <w:r w:rsidR="00BD21B0">
              <w:rPr>
                <w:rFonts w:ascii="Times New Roman" w:hAnsi="Times New Roman"/>
                <w:sz w:val="28"/>
                <w:szCs w:val="28"/>
                <w:lang w:val="ro-RO"/>
              </w:rPr>
              <w:t xml:space="preserve">în cadrul IP ONDIMP și angajarea personalului necesar. </w:t>
            </w:r>
          </w:p>
        </w:tc>
      </w:tr>
    </w:tbl>
    <w:p w14:paraId="12D605CB" w14:textId="77777777" w:rsidR="00D41FCD" w:rsidRDefault="00D41FCD" w:rsidP="0077559A">
      <w:pPr>
        <w:pBdr>
          <w:top w:val="none" w:sz="4" w:space="0" w:color="000000"/>
          <w:left w:val="none" w:sz="4" w:space="0" w:color="000000"/>
          <w:bottom w:val="none" w:sz="4" w:space="0" w:color="000000"/>
          <w:right w:val="none" w:sz="4" w:space="0" w:color="000000"/>
        </w:pBdr>
        <w:tabs>
          <w:tab w:val="left" w:pos="884"/>
          <w:tab w:val="left" w:pos="1196"/>
        </w:tabs>
        <w:ind w:firstLine="0"/>
        <w:rPr>
          <w:sz w:val="24"/>
          <w:szCs w:val="24"/>
        </w:rPr>
      </w:pPr>
    </w:p>
    <w:p w14:paraId="548BC625" w14:textId="77777777" w:rsidR="0077559A" w:rsidRPr="001951DE" w:rsidRDefault="0077559A" w:rsidP="0077559A">
      <w:pPr>
        <w:pBdr>
          <w:top w:val="none" w:sz="4" w:space="0" w:color="000000"/>
          <w:left w:val="none" w:sz="4" w:space="0" w:color="000000"/>
          <w:bottom w:val="none" w:sz="4" w:space="0" w:color="000000"/>
          <w:right w:val="none" w:sz="4" w:space="0" w:color="000000"/>
        </w:pBdr>
        <w:tabs>
          <w:tab w:val="left" w:pos="884"/>
          <w:tab w:val="left" w:pos="1196"/>
        </w:tabs>
        <w:ind w:firstLine="0"/>
        <w:rPr>
          <w:sz w:val="24"/>
          <w:szCs w:val="24"/>
        </w:rPr>
      </w:pPr>
    </w:p>
    <w:p w14:paraId="72D91BCC" w14:textId="77777777" w:rsidR="00604223" w:rsidRDefault="00604223" w:rsidP="00604223">
      <w:pPr>
        <w:ind w:firstLine="284"/>
        <w:contextualSpacing/>
        <w:jc w:val="left"/>
        <w:rPr>
          <w:rFonts w:eastAsia="Calibri"/>
          <w:b/>
          <w:bCs/>
          <w:sz w:val="27"/>
          <w:szCs w:val="27"/>
          <w:lang w:val="ro-RO"/>
        </w:rPr>
      </w:pPr>
    </w:p>
    <w:p w14:paraId="30C9E0C2" w14:textId="77777777" w:rsidR="00604223" w:rsidRDefault="00604223" w:rsidP="00604223">
      <w:pPr>
        <w:ind w:hanging="284"/>
        <w:contextualSpacing/>
        <w:jc w:val="left"/>
        <w:rPr>
          <w:rFonts w:eastAsia="Calibri"/>
          <w:b/>
          <w:bCs/>
          <w:sz w:val="27"/>
          <w:szCs w:val="27"/>
          <w:lang w:val="ro-RO"/>
        </w:rPr>
      </w:pPr>
    </w:p>
    <w:p w14:paraId="17AB6743" w14:textId="2217FF3B" w:rsidR="00604223" w:rsidRPr="00FA00B9" w:rsidRDefault="00604223" w:rsidP="00604223">
      <w:pPr>
        <w:ind w:hanging="284"/>
        <w:contextualSpacing/>
        <w:jc w:val="left"/>
        <w:rPr>
          <w:b/>
          <w:color w:val="000000" w:themeColor="text1"/>
          <w:sz w:val="27"/>
          <w:szCs w:val="27"/>
          <w:lang w:val="ro-RO"/>
        </w:rPr>
      </w:pPr>
      <w:r w:rsidRPr="003D6178">
        <w:rPr>
          <w:rFonts w:eastAsia="Calibri"/>
          <w:b/>
          <w:bCs/>
          <w:sz w:val="27"/>
          <w:szCs w:val="27"/>
          <w:lang w:val="ro-RO"/>
        </w:rPr>
        <w:t xml:space="preserve">Viceprim-ministru, ministru                                       </w:t>
      </w:r>
      <w:r>
        <w:rPr>
          <w:rFonts w:eastAsia="Calibri"/>
          <w:b/>
          <w:bCs/>
          <w:sz w:val="27"/>
          <w:szCs w:val="27"/>
          <w:lang w:val="ro-RO"/>
        </w:rPr>
        <w:t xml:space="preserve">     </w:t>
      </w:r>
      <w:r w:rsidRPr="003D6178">
        <w:rPr>
          <w:rFonts w:eastAsia="Calibri"/>
          <w:b/>
          <w:bCs/>
          <w:sz w:val="27"/>
          <w:szCs w:val="27"/>
          <w:lang w:val="ro-RO"/>
        </w:rPr>
        <w:t xml:space="preserve">   Vladimir BOLEA</w:t>
      </w:r>
    </w:p>
    <w:p w14:paraId="0240E24F" w14:textId="2675FE59" w:rsidR="005B73E4" w:rsidRPr="00DB26DB" w:rsidRDefault="005B73E4" w:rsidP="00604223">
      <w:pPr>
        <w:pBdr>
          <w:top w:val="none" w:sz="4" w:space="0" w:color="000000"/>
          <w:left w:val="none" w:sz="4" w:space="0" w:color="000000"/>
          <w:bottom w:val="none" w:sz="4" w:space="0" w:color="000000"/>
          <w:right w:val="none" w:sz="4" w:space="0" w:color="000000"/>
        </w:pBdr>
        <w:tabs>
          <w:tab w:val="left" w:pos="884"/>
          <w:tab w:val="left" w:pos="1196"/>
        </w:tabs>
        <w:ind w:firstLine="0"/>
        <w:rPr>
          <w:b/>
          <w:sz w:val="28"/>
          <w:szCs w:val="28"/>
          <w:lang w:val="ro-MD"/>
        </w:rPr>
      </w:pPr>
    </w:p>
    <w:sectPr w:rsidR="005B73E4" w:rsidRPr="00DB26DB" w:rsidSect="0077559A">
      <w:headerReference w:type="default" r:id="rId15"/>
      <w:footerReference w:type="default" r:id="rId16"/>
      <w:headerReference w:type="first" r:id="rId17"/>
      <w:pgSz w:w="11907" w:h="16840"/>
      <w:pgMar w:top="1418" w:right="992" w:bottom="851" w:left="207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090ED" w14:textId="77777777" w:rsidR="00C35505" w:rsidRDefault="00C35505">
      <w:r>
        <w:separator/>
      </w:r>
    </w:p>
  </w:endnote>
  <w:endnote w:type="continuationSeparator" w:id="0">
    <w:p w14:paraId="4CE264B4" w14:textId="77777777" w:rsidR="00C35505" w:rsidRDefault="00C35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341838"/>
      <w:docPartObj>
        <w:docPartGallery w:val="Page Numbers (Bottom of Page)"/>
        <w:docPartUnique/>
      </w:docPartObj>
    </w:sdtPr>
    <w:sdtContent>
      <w:p w14:paraId="095F1D16" w14:textId="0680598A" w:rsidR="00BF139A" w:rsidRDefault="00BF139A">
        <w:pPr>
          <w:pStyle w:val="Footer"/>
          <w:jc w:val="right"/>
        </w:pPr>
        <w:r>
          <w:fldChar w:fldCharType="begin"/>
        </w:r>
        <w:r>
          <w:instrText>PAGE   \* MERGEFORMAT</w:instrText>
        </w:r>
        <w:r>
          <w:fldChar w:fldCharType="separate"/>
        </w:r>
        <w:r w:rsidR="00DD613E" w:rsidRPr="00DD613E">
          <w:rPr>
            <w:noProof/>
            <w:lang w:val="ro-RO"/>
          </w:rPr>
          <w:t>4</w:t>
        </w:r>
        <w:r>
          <w:fldChar w:fldCharType="end"/>
        </w:r>
      </w:p>
    </w:sdtContent>
  </w:sdt>
  <w:p w14:paraId="1F4D2887" w14:textId="77777777" w:rsidR="00BF139A" w:rsidRDefault="00BF13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D13CA" w14:textId="77777777" w:rsidR="00C35505" w:rsidRDefault="00C35505">
      <w:r>
        <w:separator/>
      </w:r>
    </w:p>
  </w:footnote>
  <w:footnote w:type="continuationSeparator" w:id="0">
    <w:p w14:paraId="5A00D71C" w14:textId="77777777" w:rsidR="00C35505" w:rsidRDefault="00C35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5ED4AFB3" w:rsidR="00BF139A" w:rsidRPr="00F37ED4" w:rsidRDefault="00BF139A" w:rsidP="009D4C0F">
    <w:pPr>
      <w:pStyle w:val="Header"/>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BF139A" w:rsidRPr="00032B46" w:rsidRDefault="00BF139A">
    <w:pPr>
      <w:pStyle w:val="Header"/>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C4E2F43"/>
    <w:multiLevelType w:val="hybridMultilevel"/>
    <w:tmpl w:val="B6788C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03865B3"/>
    <w:multiLevelType w:val="hybridMultilevel"/>
    <w:tmpl w:val="B8C032A8"/>
    <w:lvl w:ilvl="0" w:tplc="EBB0409A">
      <w:start w:val="9"/>
      <w:numFmt w:val="bullet"/>
      <w:lvlText w:val="-"/>
      <w:lvlJc w:val="left"/>
      <w:pPr>
        <w:ind w:left="1065" w:hanging="360"/>
      </w:pPr>
      <w:rPr>
        <w:rFonts w:ascii="Times New Roman" w:eastAsia="Calibri"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15:restartNumberingAfterBreak="0">
    <w:nsid w:val="148B4B7B"/>
    <w:multiLevelType w:val="hybridMultilevel"/>
    <w:tmpl w:val="4448F29A"/>
    <w:lvl w:ilvl="0" w:tplc="AF8075A6">
      <w:start w:val="3"/>
      <w:numFmt w:val="bullet"/>
      <w:lvlText w:val="-"/>
      <w:lvlJc w:val="left"/>
      <w:pPr>
        <w:ind w:left="4046" w:hanging="360"/>
      </w:pPr>
      <w:rPr>
        <w:rFonts w:ascii="Arial" w:eastAsia="Calibri" w:hAnsi="Arial" w:cs="Arial" w:hint="default"/>
        <w:b w:val="0"/>
      </w:rPr>
    </w:lvl>
    <w:lvl w:ilvl="1" w:tplc="04190003" w:tentative="1">
      <w:start w:val="1"/>
      <w:numFmt w:val="bullet"/>
      <w:lvlText w:val="o"/>
      <w:lvlJc w:val="left"/>
      <w:pPr>
        <w:ind w:left="1681" w:hanging="360"/>
      </w:pPr>
      <w:rPr>
        <w:rFonts w:ascii="Courier New" w:hAnsi="Courier New" w:cs="Courier New" w:hint="default"/>
      </w:rPr>
    </w:lvl>
    <w:lvl w:ilvl="2" w:tplc="04190005" w:tentative="1">
      <w:start w:val="1"/>
      <w:numFmt w:val="bullet"/>
      <w:lvlText w:val=""/>
      <w:lvlJc w:val="left"/>
      <w:pPr>
        <w:ind w:left="2401" w:hanging="360"/>
      </w:pPr>
      <w:rPr>
        <w:rFonts w:ascii="Wingdings" w:hAnsi="Wingdings" w:hint="default"/>
      </w:rPr>
    </w:lvl>
    <w:lvl w:ilvl="3" w:tplc="04190001" w:tentative="1">
      <w:start w:val="1"/>
      <w:numFmt w:val="bullet"/>
      <w:lvlText w:val=""/>
      <w:lvlJc w:val="left"/>
      <w:pPr>
        <w:ind w:left="3121" w:hanging="360"/>
      </w:pPr>
      <w:rPr>
        <w:rFonts w:ascii="Symbol" w:hAnsi="Symbol" w:hint="default"/>
      </w:rPr>
    </w:lvl>
    <w:lvl w:ilvl="4" w:tplc="04190003" w:tentative="1">
      <w:start w:val="1"/>
      <w:numFmt w:val="bullet"/>
      <w:lvlText w:val="o"/>
      <w:lvlJc w:val="left"/>
      <w:pPr>
        <w:ind w:left="3841" w:hanging="360"/>
      </w:pPr>
      <w:rPr>
        <w:rFonts w:ascii="Courier New" w:hAnsi="Courier New" w:cs="Courier New" w:hint="default"/>
      </w:rPr>
    </w:lvl>
    <w:lvl w:ilvl="5" w:tplc="04190005" w:tentative="1">
      <w:start w:val="1"/>
      <w:numFmt w:val="bullet"/>
      <w:lvlText w:val=""/>
      <w:lvlJc w:val="left"/>
      <w:pPr>
        <w:ind w:left="4561" w:hanging="360"/>
      </w:pPr>
      <w:rPr>
        <w:rFonts w:ascii="Wingdings" w:hAnsi="Wingdings" w:hint="default"/>
      </w:rPr>
    </w:lvl>
    <w:lvl w:ilvl="6" w:tplc="04190001" w:tentative="1">
      <w:start w:val="1"/>
      <w:numFmt w:val="bullet"/>
      <w:lvlText w:val=""/>
      <w:lvlJc w:val="left"/>
      <w:pPr>
        <w:ind w:left="5281" w:hanging="360"/>
      </w:pPr>
      <w:rPr>
        <w:rFonts w:ascii="Symbol" w:hAnsi="Symbol" w:hint="default"/>
      </w:rPr>
    </w:lvl>
    <w:lvl w:ilvl="7" w:tplc="04190003" w:tentative="1">
      <w:start w:val="1"/>
      <w:numFmt w:val="bullet"/>
      <w:lvlText w:val="o"/>
      <w:lvlJc w:val="left"/>
      <w:pPr>
        <w:ind w:left="6001" w:hanging="360"/>
      </w:pPr>
      <w:rPr>
        <w:rFonts w:ascii="Courier New" w:hAnsi="Courier New" w:cs="Courier New" w:hint="default"/>
      </w:rPr>
    </w:lvl>
    <w:lvl w:ilvl="8" w:tplc="04190005" w:tentative="1">
      <w:start w:val="1"/>
      <w:numFmt w:val="bullet"/>
      <w:lvlText w:val=""/>
      <w:lvlJc w:val="left"/>
      <w:pPr>
        <w:ind w:left="6721" w:hanging="360"/>
      </w:pPr>
      <w:rPr>
        <w:rFonts w:ascii="Wingdings" w:hAnsi="Wingdings" w:hint="default"/>
      </w:rPr>
    </w:lvl>
  </w:abstractNum>
  <w:abstractNum w:abstractNumId="4" w15:restartNumberingAfterBreak="0">
    <w:nsid w:val="1AD1685A"/>
    <w:multiLevelType w:val="hybridMultilevel"/>
    <w:tmpl w:val="116829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9A0E50"/>
    <w:multiLevelType w:val="multilevel"/>
    <w:tmpl w:val="674A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F24F95"/>
    <w:multiLevelType w:val="multilevel"/>
    <w:tmpl w:val="87A66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E10A34"/>
    <w:multiLevelType w:val="hybridMultilevel"/>
    <w:tmpl w:val="09C079C8"/>
    <w:lvl w:ilvl="0" w:tplc="0F7696DC">
      <w:start w:val="1"/>
      <w:numFmt w:val="upperRoman"/>
      <w:lvlText w:val="%1)"/>
      <w:lvlJc w:val="left"/>
      <w:pPr>
        <w:ind w:left="1321" w:hanging="72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8" w15:restartNumberingAfterBreak="0">
    <w:nsid w:val="2AC91EC6"/>
    <w:multiLevelType w:val="hybridMultilevel"/>
    <w:tmpl w:val="9A1EEE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C92154"/>
    <w:multiLevelType w:val="hybridMultilevel"/>
    <w:tmpl w:val="E6887658"/>
    <w:lvl w:ilvl="0" w:tplc="7B04DBAC">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1000377"/>
    <w:multiLevelType w:val="hybridMultilevel"/>
    <w:tmpl w:val="B3347CD8"/>
    <w:lvl w:ilvl="0" w:tplc="0409000D">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1" w15:restartNumberingAfterBreak="0">
    <w:nsid w:val="3C2B74C8"/>
    <w:multiLevelType w:val="hybridMultilevel"/>
    <w:tmpl w:val="9E325C26"/>
    <w:lvl w:ilvl="0" w:tplc="83BA1D56">
      <w:start w:val="1"/>
      <w:numFmt w:val="upperRoman"/>
      <w:lvlText w:val="%1."/>
      <w:lvlJc w:val="left"/>
      <w:pPr>
        <w:ind w:left="1260" w:hanging="72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455A5311"/>
    <w:multiLevelType w:val="multilevel"/>
    <w:tmpl w:val="1A103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5362D0"/>
    <w:multiLevelType w:val="multilevel"/>
    <w:tmpl w:val="1E9CC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9220C8"/>
    <w:multiLevelType w:val="hybridMultilevel"/>
    <w:tmpl w:val="A67C9182"/>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16" w15:restartNumberingAfterBreak="0">
    <w:nsid w:val="52304A96"/>
    <w:multiLevelType w:val="multilevel"/>
    <w:tmpl w:val="4140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C971F8"/>
    <w:multiLevelType w:val="hybridMultilevel"/>
    <w:tmpl w:val="AA54E620"/>
    <w:lvl w:ilvl="0" w:tplc="DE8C2114">
      <w:start w:val="1"/>
      <w:numFmt w:val="upperLetter"/>
      <w:lvlText w:val="%1)"/>
      <w:lvlJc w:val="left"/>
      <w:pPr>
        <w:ind w:left="1080" w:hanging="360"/>
      </w:pPr>
      <w:rPr>
        <w:rFonts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7E94506"/>
    <w:multiLevelType w:val="multilevel"/>
    <w:tmpl w:val="55540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027E37"/>
    <w:multiLevelType w:val="hybridMultilevel"/>
    <w:tmpl w:val="FD868D82"/>
    <w:lvl w:ilvl="0" w:tplc="18665F16">
      <w:start w:val="1"/>
      <w:numFmt w:val="upperLetter"/>
      <w:lvlText w:val="%1)"/>
      <w:lvlJc w:val="left"/>
      <w:pPr>
        <w:ind w:left="1080" w:hanging="360"/>
      </w:pPr>
      <w:rPr>
        <w:rFonts w:ascii="Times New Roman" w:hAnsi="Times New Roman" w:cs="Times New Roman"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DF7089F"/>
    <w:multiLevelType w:val="multilevel"/>
    <w:tmpl w:val="B2D6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3E36F4"/>
    <w:multiLevelType w:val="hybridMultilevel"/>
    <w:tmpl w:val="5F06E35A"/>
    <w:lvl w:ilvl="0" w:tplc="6C5A568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23972A2"/>
    <w:multiLevelType w:val="hybridMultilevel"/>
    <w:tmpl w:val="071E7EAA"/>
    <w:lvl w:ilvl="0" w:tplc="04090005">
      <w:start w:val="1"/>
      <w:numFmt w:val="bullet"/>
      <w:lvlText w:val=""/>
      <w:lvlJc w:val="left"/>
      <w:pPr>
        <w:ind w:left="1321" w:hanging="360"/>
      </w:pPr>
      <w:rPr>
        <w:rFonts w:ascii="Wingdings" w:hAnsi="Wingdings"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abstractNum w:abstractNumId="23" w15:restartNumberingAfterBreak="0">
    <w:nsid w:val="662013A9"/>
    <w:multiLevelType w:val="multilevel"/>
    <w:tmpl w:val="FFF63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3B79C2"/>
    <w:multiLevelType w:val="multilevel"/>
    <w:tmpl w:val="AE5A4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4C285A"/>
    <w:multiLevelType w:val="multilevel"/>
    <w:tmpl w:val="E704112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9F2C7D"/>
    <w:multiLevelType w:val="hybridMultilevel"/>
    <w:tmpl w:val="5AEA17B6"/>
    <w:lvl w:ilvl="0" w:tplc="1D2692BE">
      <w:start w:val="1"/>
      <w:numFmt w:val="upperRoman"/>
      <w:lvlText w:val="%1)"/>
      <w:lvlJc w:val="left"/>
      <w:pPr>
        <w:ind w:left="1321" w:hanging="720"/>
      </w:pPr>
      <w:rPr>
        <w:rFonts w:ascii="Times New Roman" w:hAnsi="Times New Roman" w:cs="Times New Roman" w:hint="default"/>
        <w:b/>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27" w15:restartNumberingAfterBreak="0">
    <w:nsid w:val="6EFA4452"/>
    <w:multiLevelType w:val="hybridMultilevel"/>
    <w:tmpl w:val="FD868D82"/>
    <w:lvl w:ilvl="0" w:tplc="18665F16">
      <w:start w:val="1"/>
      <w:numFmt w:val="upperLetter"/>
      <w:lvlText w:val="%1)"/>
      <w:lvlJc w:val="left"/>
      <w:pPr>
        <w:ind w:left="1080" w:hanging="360"/>
      </w:pPr>
      <w:rPr>
        <w:rFonts w:ascii="Times New Roman" w:hAnsi="Times New Roman" w:cs="Times New Roman"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0082CAE"/>
    <w:multiLevelType w:val="hybridMultilevel"/>
    <w:tmpl w:val="256632C6"/>
    <w:lvl w:ilvl="0" w:tplc="3852FF3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EF793D"/>
    <w:multiLevelType w:val="hybridMultilevel"/>
    <w:tmpl w:val="FD868D82"/>
    <w:lvl w:ilvl="0" w:tplc="18665F16">
      <w:start w:val="1"/>
      <w:numFmt w:val="upperLetter"/>
      <w:lvlText w:val="%1)"/>
      <w:lvlJc w:val="left"/>
      <w:pPr>
        <w:ind w:left="1080" w:hanging="360"/>
      </w:pPr>
      <w:rPr>
        <w:rFonts w:ascii="Times New Roman" w:hAnsi="Times New Roman" w:cs="Times New Roman"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CBA2F28"/>
    <w:multiLevelType w:val="hybridMultilevel"/>
    <w:tmpl w:val="5AEA17B6"/>
    <w:lvl w:ilvl="0" w:tplc="1D2692BE">
      <w:start w:val="1"/>
      <w:numFmt w:val="upperRoman"/>
      <w:lvlText w:val="%1)"/>
      <w:lvlJc w:val="left"/>
      <w:pPr>
        <w:ind w:left="1321" w:hanging="720"/>
      </w:pPr>
      <w:rPr>
        <w:rFonts w:ascii="Times New Roman" w:hAnsi="Times New Roman" w:cs="Times New Roman" w:hint="default"/>
        <w:b/>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31" w15:restartNumberingAfterBreak="0">
    <w:nsid w:val="7D8B18E1"/>
    <w:multiLevelType w:val="hybridMultilevel"/>
    <w:tmpl w:val="A0DC8952"/>
    <w:lvl w:ilvl="0" w:tplc="860E3DD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E9C0C9F"/>
    <w:multiLevelType w:val="multilevel"/>
    <w:tmpl w:val="D66A5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6667536">
    <w:abstractNumId w:val="15"/>
  </w:num>
  <w:num w:numId="2" w16cid:durableId="1174028551">
    <w:abstractNumId w:val="3"/>
  </w:num>
  <w:num w:numId="3" w16cid:durableId="825708388">
    <w:abstractNumId w:val="6"/>
  </w:num>
  <w:num w:numId="4" w16cid:durableId="1882281214">
    <w:abstractNumId w:val="23"/>
  </w:num>
  <w:num w:numId="5" w16cid:durableId="86388501">
    <w:abstractNumId w:val="13"/>
  </w:num>
  <w:num w:numId="6" w16cid:durableId="1843666886">
    <w:abstractNumId w:val="16"/>
  </w:num>
  <w:num w:numId="7" w16cid:durableId="954797531">
    <w:abstractNumId w:val="18"/>
  </w:num>
  <w:num w:numId="8" w16cid:durableId="1575821661">
    <w:abstractNumId w:val="32"/>
  </w:num>
  <w:num w:numId="9" w16cid:durableId="2050495136">
    <w:abstractNumId w:val="20"/>
  </w:num>
  <w:num w:numId="10" w16cid:durableId="837572052">
    <w:abstractNumId w:val="24"/>
  </w:num>
  <w:num w:numId="11" w16cid:durableId="1528637944">
    <w:abstractNumId w:val="12"/>
  </w:num>
  <w:num w:numId="12" w16cid:durableId="596718354">
    <w:abstractNumId w:val="0"/>
  </w:num>
  <w:num w:numId="13" w16cid:durableId="1582711782">
    <w:abstractNumId w:val="9"/>
  </w:num>
  <w:num w:numId="14" w16cid:durableId="1987666858">
    <w:abstractNumId w:val="26"/>
  </w:num>
  <w:num w:numId="15" w16cid:durableId="1997612304">
    <w:abstractNumId w:val="7"/>
  </w:num>
  <w:num w:numId="16" w16cid:durableId="351807190">
    <w:abstractNumId w:val="31"/>
  </w:num>
  <w:num w:numId="17" w16cid:durableId="1604143433">
    <w:abstractNumId w:val="27"/>
  </w:num>
  <w:num w:numId="18" w16cid:durableId="1093746917">
    <w:abstractNumId w:val="17"/>
  </w:num>
  <w:num w:numId="19" w16cid:durableId="865942883">
    <w:abstractNumId w:val="29"/>
  </w:num>
  <w:num w:numId="20" w16cid:durableId="262810854">
    <w:abstractNumId w:val="19"/>
  </w:num>
  <w:num w:numId="21" w16cid:durableId="1685325752">
    <w:abstractNumId w:val="28"/>
  </w:num>
  <w:num w:numId="22" w16cid:durableId="300771653">
    <w:abstractNumId w:val="21"/>
  </w:num>
  <w:num w:numId="23" w16cid:durableId="550456073">
    <w:abstractNumId w:val="8"/>
  </w:num>
  <w:num w:numId="24" w16cid:durableId="305011563">
    <w:abstractNumId w:val="30"/>
  </w:num>
  <w:num w:numId="25" w16cid:durableId="1437672601">
    <w:abstractNumId w:val="22"/>
  </w:num>
  <w:num w:numId="26" w16cid:durableId="900023391">
    <w:abstractNumId w:val="11"/>
  </w:num>
  <w:num w:numId="27" w16cid:durableId="761679584">
    <w:abstractNumId w:val="10"/>
  </w:num>
  <w:num w:numId="28" w16cid:durableId="2076006297">
    <w:abstractNumId w:val="25"/>
  </w:num>
  <w:num w:numId="29" w16cid:durableId="1289701564">
    <w:abstractNumId w:val="2"/>
  </w:num>
  <w:num w:numId="30" w16cid:durableId="112481955">
    <w:abstractNumId w:val="1"/>
  </w:num>
  <w:num w:numId="31" w16cid:durableId="1432553560">
    <w:abstractNumId w:val="14"/>
  </w:num>
  <w:num w:numId="32" w16cid:durableId="1605453181">
    <w:abstractNumId w:val="4"/>
  </w:num>
  <w:num w:numId="33" w16cid:durableId="282270063">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BE6"/>
    <w:rsid w:val="0000487D"/>
    <w:rsid w:val="00006C21"/>
    <w:rsid w:val="00006C84"/>
    <w:rsid w:val="00007D1A"/>
    <w:rsid w:val="00010FCE"/>
    <w:rsid w:val="00013460"/>
    <w:rsid w:val="00013804"/>
    <w:rsid w:val="00013AC9"/>
    <w:rsid w:val="0001598D"/>
    <w:rsid w:val="0001747F"/>
    <w:rsid w:val="000206D2"/>
    <w:rsid w:val="00020868"/>
    <w:rsid w:val="00020873"/>
    <w:rsid w:val="0002133B"/>
    <w:rsid w:val="0002257A"/>
    <w:rsid w:val="0002435C"/>
    <w:rsid w:val="00026F41"/>
    <w:rsid w:val="00027EDD"/>
    <w:rsid w:val="000310EF"/>
    <w:rsid w:val="00031DD0"/>
    <w:rsid w:val="00032B46"/>
    <w:rsid w:val="00034A07"/>
    <w:rsid w:val="00035DC1"/>
    <w:rsid w:val="000372EC"/>
    <w:rsid w:val="0004289C"/>
    <w:rsid w:val="00042C78"/>
    <w:rsid w:val="00043AC7"/>
    <w:rsid w:val="000449A2"/>
    <w:rsid w:val="00044D19"/>
    <w:rsid w:val="00050442"/>
    <w:rsid w:val="00052045"/>
    <w:rsid w:val="00052A51"/>
    <w:rsid w:val="00052B09"/>
    <w:rsid w:val="0005376B"/>
    <w:rsid w:val="00054810"/>
    <w:rsid w:val="0005784E"/>
    <w:rsid w:val="00060A1C"/>
    <w:rsid w:val="00064948"/>
    <w:rsid w:val="000668F3"/>
    <w:rsid w:val="00066B10"/>
    <w:rsid w:val="000673D0"/>
    <w:rsid w:val="000713DA"/>
    <w:rsid w:val="00071E9E"/>
    <w:rsid w:val="00071EAA"/>
    <w:rsid w:val="0007236F"/>
    <w:rsid w:val="00074226"/>
    <w:rsid w:val="00075A5F"/>
    <w:rsid w:val="00075CD9"/>
    <w:rsid w:val="000766C1"/>
    <w:rsid w:val="0008113B"/>
    <w:rsid w:val="0008124F"/>
    <w:rsid w:val="00081267"/>
    <w:rsid w:val="00081EDD"/>
    <w:rsid w:val="00081F36"/>
    <w:rsid w:val="000830B2"/>
    <w:rsid w:val="00085029"/>
    <w:rsid w:val="00087D12"/>
    <w:rsid w:val="00094A3D"/>
    <w:rsid w:val="0009660B"/>
    <w:rsid w:val="00097399"/>
    <w:rsid w:val="00097D91"/>
    <w:rsid w:val="000A2926"/>
    <w:rsid w:val="000A486E"/>
    <w:rsid w:val="000A69CD"/>
    <w:rsid w:val="000A6AD8"/>
    <w:rsid w:val="000A6BA5"/>
    <w:rsid w:val="000A7ABB"/>
    <w:rsid w:val="000B2A6C"/>
    <w:rsid w:val="000B3D87"/>
    <w:rsid w:val="000B50EE"/>
    <w:rsid w:val="000B7A03"/>
    <w:rsid w:val="000C041B"/>
    <w:rsid w:val="000C1C68"/>
    <w:rsid w:val="000C2AB4"/>
    <w:rsid w:val="000C301A"/>
    <w:rsid w:val="000C332A"/>
    <w:rsid w:val="000C516C"/>
    <w:rsid w:val="000C643E"/>
    <w:rsid w:val="000C6908"/>
    <w:rsid w:val="000C736E"/>
    <w:rsid w:val="000D160D"/>
    <w:rsid w:val="000D1FD3"/>
    <w:rsid w:val="000D3975"/>
    <w:rsid w:val="000D41DF"/>
    <w:rsid w:val="000D49FB"/>
    <w:rsid w:val="000D5C74"/>
    <w:rsid w:val="000D6850"/>
    <w:rsid w:val="000D758A"/>
    <w:rsid w:val="000E0E48"/>
    <w:rsid w:val="000E1129"/>
    <w:rsid w:val="000E1D40"/>
    <w:rsid w:val="000E2800"/>
    <w:rsid w:val="000E31BC"/>
    <w:rsid w:val="000E6972"/>
    <w:rsid w:val="000F072F"/>
    <w:rsid w:val="000F40E0"/>
    <w:rsid w:val="000F497A"/>
    <w:rsid w:val="000F7AF8"/>
    <w:rsid w:val="00102514"/>
    <w:rsid w:val="0010294C"/>
    <w:rsid w:val="00102AD8"/>
    <w:rsid w:val="001030C3"/>
    <w:rsid w:val="0010507A"/>
    <w:rsid w:val="001053D3"/>
    <w:rsid w:val="00113851"/>
    <w:rsid w:val="00113956"/>
    <w:rsid w:val="00113B0B"/>
    <w:rsid w:val="00116035"/>
    <w:rsid w:val="00116987"/>
    <w:rsid w:val="001211EA"/>
    <w:rsid w:val="0012412E"/>
    <w:rsid w:val="00125B9F"/>
    <w:rsid w:val="00126AEE"/>
    <w:rsid w:val="001340D4"/>
    <w:rsid w:val="00134224"/>
    <w:rsid w:val="00134E30"/>
    <w:rsid w:val="00135401"/>
    <w:rsid w:val="00135F88"/>
    <w:rsid w:val="0013693A"/>
    <w:rsid w:val="00143306"/>
    <w:rsid w:val="00143389"/>
    <w:rsid w:val="00143465"/>
    <w:rsid w:val="00143CC4"/>
    <w:rsid w:val="00146877"/>
    <w:rsid w:val="0015146D"/>
    <w:rsid w:val="00151675"/>
    <w:rsid w:val="00154FDF"/>
    <w:rsid w:val="00155C80"/>
    <w:rsid w:val="00156267"/>
    <w:rsid w:val="00157D40"/>
    <w:rsid w:val="00162BE7"/>
    <w:rsid w:val="00166780"/>
    <w:rsid w:val="00166AB7"/>
    <w:rsid w:val="0017006C"/>
    <w:rsid w:val="001714C3"/>
    <w:rsid w:val="00171B3B"/>
    <w:rsid w:val="0017207E"/>
    <w:rsid w:val="00172FE5"/>
    <w:rsid w:val="00174DD2"/>
    <w:rsid w:val="00174E20"/>
    <w:rsid w:val="001777B3"/>
    <w:rsid w:val="0018132F"/>
    <w:rsid w:val="00181BC6"/>
    <w:rsid w:val="00182035"/>
    <w:rsid w:val="00182416"/>
    <w:rsid w:val="00184334"/>
    <w:rsid w:val="00185AC8"/>
    <w:rsid w:val="00185C2C"/>
    <w:rsid w:val="00186920"/>
    <w:rsid w:val="00186B83"/>
    <w:rsid w:val="00191428"/>
    <w:rsid w:val="001924DF"/>
    <w:rsid w:val="00193B2A"/>
    <w:rsid w:val="001951DE"/>
    <w:rsid w:val="00196634"/>
    <w:rsid w:val="00196E93"/>
    <w:rsid w:val="00197D6F"/>
    <w:rsid w:val="001A0FAF"/>
    <w:rsid w:val="001A25C3"/>
    <w:rsid w:val="001A2695"/>
    <w:rsid w:val="001A28BE"/>
    <w:rsid w:val="001A35D8"/>
    <w:rsid w:val="001A37C7"/>
    <w:rsid w:val="001A6002"/>
    <w:rsid w:val="001A66C6"/>
    <w:rsid w:val="001B091D"/>
    <w:rsid w:val="001B0DC1"/>
    <w:rsid w:val="001B12EC"/>
    <w:rsid w:val="001B3BE4"/>
    <w:rsid w:val="001B42AB"/>
    <w:rsid w:val="001B5818"/>
    <w:rsid w:val="001B66A4"/>
    <w:rsid w:val="001B6E6E"/>
    <w:rsid w:val="001C05A2"/>
    <w:rsid w:val="001C1BAA"/>
    <w:rsid w:val="001C2C10"/>
    <w:rsid w:val="001C3F21"/>
    <w:rsid w:val="001C4EEE"/>
    <w:rsid w:val="001C750A"/>
    <w:rsid w:val="001D2FA2"/>
    <w:rsid w:val="001D4BDB"/>
    <w:rsid w:val="001D4E18"/>
    <w:rsid w:val="001D5186"/>
    <w:rsid w:val="001D5210"/>
    <w:rsid w:val="001D70EE"/>
    <w:rsid w:val="001D76E3"/>
    <w:rsid w:val="001D7A81"/>
    <w:rsid w:val="001D7EEE"/>
    <w:rsid w:val="001E061D"/>
    <w:rsid w:val="001E12EC"/>
    <w:rsid w:val="001E3635"/>
    <w:rsid w:val="001E3777"/>
    <w:rsid w:val="001E4497"/>
    <w:rsid w:val="001F0570"/>
    <w:rsid w:val="001F2097"/>
    <w:rsid w:val="001F3E3B"/>
    <w:rsid w:val="001F5338"/>
    <w:rsid w:val="002000EB"/>
    <w:rsid w:val="00200223"/>
    <w:rsid w:val="00200516"/>
    <w:rsid w:val="00201ECE"/>
    <w:rsid w:val="002036C5"/>
    <w:rsid w:val="002049A0"/>
    <w:rsid w:val="002050E7"/>
    <w:rsid w:val="00205100"/>
    <w:rsid w:val="0020616A"/>
    <w:rsid w:val="0020794F"/>
    <w:rsid w:val="002102BF"/>
    <w:rsid w:val="0021123D"/>
    <w:rsid w:val="002142E8"/>
    <w:rsid w:val="002150A3"/>
    <w:rsid w:val="002164C9"/>
    <w:rsid w:val="00216C69"/>
    <w:rsid w:val="002170A5"/>
    <w:rsid w:val="0021748B"/>
    <w:rsid w:val="00220917"/>
    <w:rsid w:val="00221744"/>
    <w:rsid w:val="002261E0"/>
    <w:rsid w:val="00227D84"/>
    <w:rsid w:val="00230761"/>
    <w:rsid w:val="00230808"/>
    <w:rsid w:val="00230B77"/>
    <w:rsid w:val="00230CFC"/>
    <w:rsid w:val="00230F27"/>
    <w:rsid w:val="00236E65"/>
    <w:rsid w:val="002372B8"/>
    <w:rsid w:val="00240AC0"/>
    <w:rsid w:val="00241F19"/>
    <w:rsid w:val="00242233"/>
    <w:rsid w:val="002453BD"/>
    <w:rsid w:val="0024569F"/>
    <w:rsid w:val="002468F7"/>
    <w:rsid w:val="00246B2D"/>
    <w:rsid w:val="00247276"/>
    <w:rsid w:val="002475D6"/>
    <w:rsid w:val="00247CE0"/>
    <w:rsid w:val="00251B58"/>
    <w:rsid w:val="002520BB"/>
    <w:rsid w:val="00252F6B"/>
    <w:rsid w:val="00253DDA"/>
    <w:rsid w:val="002558B9"/>
    <w:rsid w:val="0025626A"/>
    <w:rsid w:val="00256ED5"/>
    <w:rsid w:val="00257353"/>
    <w:rsid w:val="0025761A"/>
    <w:rsid w:val="00257E7B"/>
    <w:rsid w:val="002607FE"/>
    <w:rsid w:val="00260F13"/>
    <w:rsid w:val="00262788"/>
    <w:rsid w:val="00264360"/>
    <w:rsid w:val="00264B6F"/>
    <w:rsid w:val="00266043"/>
    <w:rsid w:val="0026648B"/>
    <w:rsid w:val="00266B60"/>
    <w:rsid w:val="00266C3C"/>
    <w:rsid w:val="002670A2"/>
    <w:rsid w:val="00270992"/>
    <w:rsid w:val="0027105B"/>
    <w:rsid w:val="00271527"/>
    <w:rsid w:val="002721D2"/>
    <w:rsid w:val="002735CE"/>
    <w:rsid w:val="0027381A"/>
    <w:rsid w:val="00273E8B"/>
    <w:rsid w:val="0027425A"/>
    <w:rsid w:val="00275D8B"/>
    <w:rsid w:val="00276CE1"/>
    <w:rsid w:val="002802A7"/>
    <w:rsid w:val="0028093A"/>
    <w:rsid w:val="00280C78"/>
    <w:rsid w:val="00281C80"/>
    <w:rsid w:val="00285B2F"/>
    <w:rsid w:val="00285F03"/>
    <w:rsid w:val="002900AF"/>
    <w:rsid w:val="0029366A"/>
    <w:rsid w:val="002950E0"/>
    <w:rsid w:val="002954C4"/>
    <w:rsid w:val="00295BD1"/>
    <w:rsid w:val="00296B58"/>
    <w:rsid w:val="00297061"/>
    <w:rsid w:val="002A00CE"/>
    <w:rsid w:val="002A2969"/>
    <w:rsid w:val="002A6668"/>
    <w:rsid w:val="002A7EDE"/>
    <w:rsid w:val="002B07BD"/>
    <w:rsid w:val="002B0DE2"/>
    <w:rsid w:val="002B1360"/>
    <w:rsid w:val="002B190A"/>
    <w:rsid w:val="002B5120"/>
    <w:rsid w:val="002B51AC"/>
    <w:rsid w:val="002B5444"/>
    <w:rsid w:val="002B547F"/>
    <w:rsid w:val="002B6B70"/>
    <w:rsid w:val="002C1B71"/>
    <w:rsid w:val="002C21E9"/>
    <w:rsid w:val="002C72E5"/>
    <w:rsid w:val="002C7855"/>
    <w:rsid w:val="002D38C5"/>
    <w:rsid w:val="002D73C7"/>
    <w:rsid w:val="002D7A39"/>
    <w:rsid w:val="002E05B3"/>
    <w:rsid w:val="002E06ED"/>
    <w:rsid w:val="002E0BD6"/>
    <w:rsid w:val="002E1500"/>
    <w:rsid w:val="002E4217"/>
    <w:rsid w:val="002E505B"/>
    <w:rsid w:val="002F04FB"/>
    <w:rsid w:val="002F13D3"/>
    <w:rsid w:val="002F1F82"/>
    <w:rsid w:val="002F30F7"/>
    <w:rsid w:val="002F3ADC"/>
    <w:rsid w:val="002F3DAA"/>
    <w:rsid w:val="002F4A4D"/>
    <w:rsid w:val="002F4FC7"/>
    <w:rsid w:val="002F51CB"/>
    <w:rsid w:val="002F5877"/>
    <w:rsid w:val="002F5F1E"/>
    <w:rsid w:val="002F75F2"/>
    <w:rsid w:val="002F79D6"/>
    <w:rsid w:val="002F7FB5"/>
    <w:rsid w:val="00300944"/>
    <w:rsid w:val="00301D7D"/>
    <w:rsid w:val="0030213F"/>
    <w:rsid w:val="0030241C"/>
    <w:rsid w:val="00304043"/>
    <w:rsid w:val="00307D4E"/>
    <w:rsid w:val="00310C65"/>
    <w:rsid w:val="00311B99"/>
    <w:rsid w:val="0031372C"/>
    <w:rsid w:val="0031555D"/>
    <w:rsid w:val="00315655"/>
    <w:rsid w:val="00315B32"/>
    <w:rsid w:val="00315BDC"/>
    <w:rsid w:val="00315F4C"/>
    <w:rsid w:val="00316608"/>
    <w:rsid w:val="00316E6D"/>
    <w:rsid w:val="00317AAD"/>
    <w:rsid w:val="0032006F"/>
    <w:rsid w:val="00322B7F"/>
    <w:rsid w:val="00322F0F"/>
    <w:rsid w:val="00324559"/>
    <w:rsid w:val="00325BFB"/>
    <w:rsid w:val="0032607E"/>
    <w:rsid w:val="00326EE3"/>
    <w:rsid w:val="00327C88"/>
    <w:rsid w:val="0033300E"/>
    <w:rsid w:val="00333832"/>
    <w:rsid w:val="00333C4E"/>
    <w:rsid w:val="003348CB"/>
    <w:rsid w:val="00334C0F"/>
    <w:rsid w:val="00334C43"/>
    <w:rsid w:val="00334C81"/>
    <w:rsid w:val="00335568"/>
    <w:rsid w:val="003358FF"/>
    <w:rsid w:val="00336DAF"/>
    <w:rsid w:val="0033745E"/>
    <w:rsid w:val="00337DCB"/>
    <w:rsid w:val="003433F9"/>
    <w:rsid w:val="003434E6"/>
    <w:rsid w:val="00343F7A"/>
    <w:rsid w:val="00346DAD"/>
    <w:rsid w:val="0034708D"/>
    <w:rsid w:val="00347B79"/>
    <w:rsid w:val="00347F76"/>
    <w:rsid w:val="003509A8"/>
    <w:rsid w:val="00350AA8"/>
    <w:rsid w:val="00351CAD"/>
    <w:rsid w:val="00352C79"/>
    <w:rsid w:val="00354545"/>
    <w:rsid w:val="0035608C"/>
    <w:rsid w:val="003609E9"/>
    <w:rsid w:val="0036135C"/>
    <w:rsid w:val="003617B7"/>
    <w:rsid w:val="00361E42"/>
    <w:rsid w:val="00361E91"/>
    <w:rsid w:val="0036288E"/>
    <w:rsid w:val="00362A6C"/>
    <w:rsid w:val="00362D0C"/>
    <w:rsid w:val="0036518F"/>
    <w:rsid w:val="0036670A"/>
    <w:rsid w:val="0036768D"/>
    <w:rsid w:val="00370D3A"/>
    <w:rsid w:val="00374362"/>
    <w:rsid w:val="00377321"/>
    <w:rsid w:val="00377B12"/>
    <w:rsid w:val="00377C7D"/>
    <w:rsid w:val="00380147"/>
    <w:rsid w:val="003809E4"/>
    <w:rsid w:val="00381C7D"/>
    <w:rsid w:val="00383C22"/>
    <w:rsid w:val="00384902"/>
    <w:rsid w:val="00385C9B"/>
    <w:rsid w:val="003872BA"/>
    <w:rsid w:val="00387348"/>
    <w:rsid w:val="00387D77"/>
    <w:rsid w:val="003922EF"/>
    <w:rsid w:val="00393508"/>
    <w:rsid w:val="0039430B"/>
    <w:rsid w:val="00394A57"/>
    <w:rsid w:val="00394B6B"/>
    <w:rsid w:val="0039589D"/>
    <w:rsid w:val="00397415"/>
    <w:rsid w:val="003A0320"/>
    <w:rsid w:val="003A1262"/>
    <w:rsid w:val="003A2CB2"/>
    <w:rsid w:val="003A4D1C"/>
    <w:rsid w:val="003A539A"/>
    <w:rsid w:val="003B04C9"/>
    <w:rsid w:val="003B04E5"/>
    <w:rsid w:val="003B257A"/>
    <w:rsid w:val="003B30CE"/>
    <w:rsid w:val="003B47D7"/>
    <w:rsid w:val="003B4F2A"/>
    <w:rsid w:val="003B7521"/>
    <w:rsid w:val="003B75AF"/>
    <w:rsid w:val="003C0C4D"/>
    <w:rsid w:val="003C11CC"/>
    <w:rsid w:val="003C3DB4"/>
    <w:rsid w:val="003C3EB9"/>
    <w:rsid w:val="003C4B58"/>
    <w:rsid w:val="003C4DE1"/>
    <w:rsid w:val="003C63E7"/>
    <w:rsid w:val="003C7993"/>
    <w:rsid w:val="003D13E7"/>
    <w:rsid w:val="003D5E8B"/>
    <w:rsid w:val="003D694C"/>
    <w:rsid w:val="003D741B"/>
    <w:rsid w:val="003D7F69"/>
    <w:rsid w:val="003E09EE"/>
    <w:rsid w:val="003E0CE8"/>
    <w:rsid w:val="003E0D5F"/>
    <w:rsid w:val="003E15E2"/>
    <w:rsid w:val="003E2FEC"/>
    <w:rsid w:val="003E34FA"/>
    <w:rsid w:val="003E3748"/>
    <w:rsid w:val="003E48D0"/>
    <w:rsid w:val="003E4DA7"/>
    <w:rsid w:val="003E58F4"/>
    <w:rsid w:val="003E7A8B"/>
    <w:rsid w:val="003F0A7C"/>
    <w:rsid w:val="003F0CD8"/>
    <w:rsid w:val="003F2577"/>
    <w:rsid w:val="003F2BAF"/>
    <w:rsid w:val="003F3B44"/>
    <w:rsid w:val="003F477D"/>
    <w:rsid w:val="003F539D"/>
    <w:rsid w:val="003F604A"/>
    <w:rsid w:val="00405019"/>
    <w:rsid w:val="004057B6"/>
    <w:rsid w:val="00405AEC"/>
    <w:rsid w:val="0040625F"/>
    <w:rsid w:val="00406BA9"/>
    <w:rsid w:val="00406C0F"/>
    <w:rsid w:val="00410BEF"/>
    <w:rsid w:val="00410C9A"/>
    <w:rsid w:val="004153D2"/>
    <w:rsid w:val="00415E58"/>
    <w:rsid w:val="004174EC"/>
    <w:rsid w:val="00417674"/>
    <w:rsid w:val="00420425"/>
    <w:rsid w:val="00420888"/>
    <w:rsid w:val="00421AB5"/>
    <w:rsid w:val="004225E6"/>
    <w:rsid w:val="00422B70"/>
    <w:rsid w:val="00424212"/>
    <w:rsid w:val="00424CF9"/>
    <w:rsid w:val="004258D4"/>
    <w:rsid w:val="00426E59"/>
    <w:rsid w:val="00427C9C"/>
    <w:rsid w:val="00430DB6"/>
    <w:rsid w:val="00431670"/>
    <w:rsid w:val="0043208D"/>
    <w:rsid w:val="0043221E"/>
    <w:rsid w:val="00432F6A"/>
    <w:rsid w:val="004333B4"/>
    <w:rsid w:val="0043393C"/>
    <w:rsid w:val="00434203"/>
    <w:rsid w:val="00435FE4"/>
    <w:rsid w:val="004364EE"/>
    <w:rsid w:val="004435BA"/>
    <w:rsid w:val="00444F1C"/>
    <w:rsid w:val="004469E7"/>
    <w:rsid w:val="00447D8E"/>
    <w:rsid w:val="00450881"/>
    <w:rsid w:val="004513D9"/>
    <w:rsid w:val="004519EA"/>
    <w:rsid w:val="00452C3E"/>
    <w:rsid w:val="00452C6C"/>
    <w:rsid w:val="0045451B"/>
    <w:rsid w:val="004545E9"/>
    <w:rsid w:val="004557E1"/>
    <w:rsid w:val="00456753"/>
    <w:rsid w:val="00461641"/>
    <w:rsid w:val="0046291D"/>
    <w:rsid w:val="00462FD5"/>
    <w:rsid w:val="00464294"/>
    <w:rsid w:val="00465418"/>
    <w:rsid w:val="00467E9F"/>
    <w:rsid w:val="0047120F"/>
    <w:rsid w:val="004719D7"/>
    <w:rsid w:val="00472A07"/>
    <w:rsid w:val="004735CE"/>
    <w:rsid w:val="00474516"/>
    <w:rsid w:val="00474658"/>
    <w:rsid w:val="00475668"/>
    <w:rsid w:val="0047797E"/>
    <w:rsid w:val="00480D14"/>
    <w:rsid w:val="0048215A"/>
    <w:rsid w:val="0048392A"/>
    <w:rsid w:val="00483E02"/>
    <w:rsid w:val="0049262F"/>
    <w:rsid w:val="00492891"/>
    <w:rsid w:val="004940B8"/>
    <w:rsid w:val="00494495"/>
    <w:rsid w:val="0049557F"/>
    <w:rsid w:val="00496386"/>
    <w:rsid w:val="00496E3F"/>
    <w:rsid w:val="0049729B"/>
    <w:rsid w:val="004978B6"/>
    <w:rsid w:val="00497F06"/>
    <w:rsid w:val="004A3448"/>
    <w:rsid w:val="004A3744"/>
    <w:rsid w:val="004A3757"/>
    <w:rsid w:val="004A37FE"/>
    <w:rsid w:val="004A49C6"/>
    <w:rsid w:val="004A4D2B"/>
    <w:rsid w:val="004A574C"/>
    <w:rsid w:val="004A6804"/>
    <w:rsid w:val="004B1283"/>
    <w:rsid w:val="004B29A3"/>
    <w:rsid w:val="004B3A82"/>
    <w:rsid w:val="004B3C99"/>
    <w:rsid w:val="004B46FE"/>
    <w:rsid w:val="004B7513"/>
    <w:rsid w:val="004B78AF"/>
    <w:rsid w:val="004C1A5C"/>
    <w:rsid w:val="004C21D1"/>
    <w:rsid w:val="004C51C9"/>
    <w:rsid w:val="004C6034"/>
    <w:rsid w:val="004C6280"/>
    <w:rsid w:val="004D1E7B"/>
    <w:rsid w:val="004D3941"/>
    <w:rsid w:val="004D5C68"/>
    <w:rsid w:val="004D6B7C"/>
    <w:rsid w:val="004D771B"/>
    <w:rsid w:val="004E0008"/>
    <w:rsid w:val="004E01FF"/>
    <w:rsid w:val="004E2421"/>
    <w:rsid w:val="004E2E4C"/>
    <w:rsid w:val="004E6489"/>
    <w:rsid w:val="004E6662"/>
    <w:rsid w:val="004E6A8E"/>
    <w:rsid w:val="004E6B38"/>
    <w:rsid w:val="004F0992"/>
    <w:rsid w:val="004F568A"/>
    <w:rsid w:val="005020EC"/>
    <w:rsid w:val="0050461C"/>
    <w:rsid w:val="00507891"/>
    <w:rsid w:val="00510643"/>
    <w:rsid w:val="005115BC"/>
    <w:rsid w:val="00512544"/>
    <w:rsid w:val="005127B3"/>
    <w:rsid w:val="0051568F"/>
    <w:rsid w:val="00516555"/>
    <w:rsid w:val="00522DE6"/>
    <w:rsid w:val="00524BE1"/>
    <w:rsid w:val="00524EB2"/>
    <w:rsid w:val="005256CF"/>
    <w:rsid w:val="00527815"/>
    <w:rsid w:val="00531E30"/>
    <w:rsid w:val="0053275C"/>
    <w:rsid w:val="00532B78"/>
    <w:rsid w:val="00533830"/>
    <w:rsid w:val="00536854"/>
    <w:rsid w:val="005415C1"/>
    <w:rsid w:val="00542C43"/>
    <w:rsid w:val="00544228"/>
    <w:rsid w:val="005442D1"/>
    <w:rsid w:val="00544438"/>
    <w:rsid w:val="0054512B"/>
    <w:rsid w:val="00546186"/>
    <w:rsid w:val="005461ED"/>
    <w:rsid w:val="005475B5"/>
    <w:rsid w:val="00551299"/>
    <w:rsid w:val="0055161A"/>
    <w:rsid w:val="005535FB"/>
    <w:rsid w:val="005554F1"/>
    <w:rsid w:val="00555DF5"/>
    <w:rsid w:val="005564BF"/>
    <w:rsid w:val="0055674A"/>
    <w:rsid w:val="00562BBF"/>
    <w:rsid w:val="00562BD1"/>
    <w:rsid w:val="00563CF1"/>
    <w:rsid w:val="005643D2"/>
    <w:rsid w:val="005644F2"/>
    <w:rsid w:val="005648E4"/>
    <w:rsid w:val="0056542D"/>
    <w:rsid w:val="00565C31"/>
    <w:rsid w:val="00571E4F"/>
    <w:rsid w:val="00572006"/>
    <w:rsid w:val="00573E74"/>
    <w:rsid w:val="00575082"/>
    <w:rsid w:val="0057790F"/>
    <w:rsid w:val="00577D7A"/>
    <w:rsid w:val="005801F6"/>
    <w:rsid w:val="00580478"/>
    <w:rsid w:val="00580D1E"/>
    <w:rsid w:val="00582470"/>
    <w:rsid w:val="005825F8"/>
    <w:rsid w:val="0058316B"/>
    <w:rsid w:val="00583E14"/>
    <w:rsid w:val="00584536"/>
    <w:rsid w:val="005847C8"/>
    <w:rsid w:val="00584B3C"/>
    <w:rsid w:val="00584E74"/>
    <w:rsid w:val="0058531C"/>
    <w:rsid w:val="00586A1D"/>
    <w:rsid w:val="00590E03"/>
    <w:rsid w:val="005925F8"/>
    <w:rsid w:val="00594DE5"/>
    <w:rsid w:val="00594EAB"/>
    <w:rsid w:val="005959DD"/>
    <w:rsid w:val="005A046E"/>
    <w:rsid w:val="005A12D7"/>
    <w:rsid w:val="005A29D6"/>
    <w:rsid w:val="005A4744"/>
    <w:rsid w:val="005A65DC"/>
    <w:rsid w:val="005A6A9C"/>
    <w:rsid w:val="005A6AA5"/>
    <w:rsid w:val="005A6E29"/>
    <w:rsid w:val="005A7DE9"/>
    <w:rsid w:val="005B0C92"/>
    <w:rsid w:val="005B1EB1"/>
    <w:rsid w:val="005B2F0C"/>
    <w:rsid w:val="005B5CC8"/>
    <w:rsid w:val="005B6E5E"/>
    <w:rsid w:val="005B73E4"/>
    <w:rsid w:val="005B7E20"/>
    <w:rsid w:val="005B7F7A"/>
    <w:rsid w:val="005C001D"/>
    <w:rsid w:val="005C0682"/>
    <w:rsid w:val="005C1570"/>
    <w:rsid w:val="005C1D42"/>
    <w:rsid w:val="005C412B"/>
    <w:rsid w:val="005C4835"/>
    <w:rsid w:val="005C50A8"/>
    <w:rsid w:val="005C5A53"/>
    <w:rsid w:val="005C7769"/>
    <w:rsid w:val="005C7C8C"/>
    <w:rsid w:val="005D0421"/>
    <w:rsid w:val="005D2557"/>
    <w:rsid w:val="005D3152"/>
    <w:rsid w:val="005D5F1D"/>
    <w:rsid w:val="005E14DB"/>
    <w:rsid w:val="005E1A4E"/>
    <w:rsid w:val="005E1D4C"/>
    <w:rsid w:val="005E2423"/>
    <w:rsid w:val="005E37E8"/>
    <w:rsid w:val="005E3C8A"/>
    <w:rsid w:val="005E4394"/>
    <w:rsid w:val="005E4A1D"/>
    <w:rsid w:val="005E6A42"/>
    <w:rsid w:val="005E77AE"/>
    <w:rsid w:val="005F01B9"/>
    <w:rsid w:val="005F025F"/>
    <w:rsid w:val="005F0F53"/>
    <w:rsid w:val="005F2975"/>
    <w:rsid w:val="005F34E0"/>
    <w:rsid w:val="005F41BF"/>
    <w:rsid w:val="005F50F7"/>
    <w:rsid w:val="005F584A"/>
    <w:rsid w:val="005F6233"/>
    <w:rsid w:val="005F7946"/>
    <w:rsid w:val="00602198"/>
    <w:rsid w:val="006039C6"/>
    <w:rsid w:val="00604223"/>
    <w:rsid w:val="0060625D"/>
    <w:rsid w:val="0060732A"/>
    <w:rsid w:val="006079C2"/>
    <w:rsid w:val="00611BAA"/>
    <w:rsid w:val="006123F3"/>
    <w:rsid w:val="006128E2"/>
    <w:rsid w:val="00612D18"/>
    <w:rsid w:val="00613572"/>
    <w:rsid w:val="00613C21"/>
    <w:rsid w:val="00613DA8"/>
    <w:rsid w:val="006142D4"/>
    <w:rsid w:val="0061457F"/>
    <w:rsid w:val="00614FD9"/>
    <w:rsid w:val="00615BB7"/>
    <w:rsid w:val="00616A16"/>
    <w:rsid w:val="00621234"/>
    <w:rsid w:val="00621954"/>
    <w:rsid w:val="00623361"/>
    <w:rsid w:val="00624BA9"/>
    <w:rsid w:val="00624C23"/>
    <w:rsid w:val="0062575C"/>
    <w:rsid w:val="0062628A"/>
    <w:rsid w:val="0062648E"/>
    <w:rsid w:val="006339EB"/>
    <w:rsid w:val="0063417D"/>
    <w:rsid w:val="00634D14"/>
    <w:rsid w:val="00637B50"/>
    <w:rsid w:val="00641B3E"/>
    <w:rsid w:val="00641B98"/>
    <w:rsid w:val="00644C9B"/>
    <w:rsid w:val="00644D00"/>
    <w:rsid w:val="0064749F"/>
    <w:rsid w:val="00647E50"/>
    <w:rsid w:val="00654668"/>
    <w:rsid w:val="006559E3"/>
    <w:rsid w:val="00657577"/>
    <w:rsid w:val="006626DF"/>
    <w:rsid w:val="00663EC0"/>
    <w:rsid w:val="00665E66"/>
    <w:rsid w:val="006660B2"/>
    <w:rsid w:val="0067056E"/>
    <w:rsid w:val="006739CA"/>
    <w:rsid w:val="00673E4F"/>
    <w:rsid w:val="00674EF2"/>
    <w:rsid w:val="00677AC5"/>
    <w:rsid w:val="006806F7"/>
    <w:rsid w:val="0068258E"/>
    <w:rsid w:val="006855AC"/>
    <w:rsid w:val="006860C2"/>
    <w:rsid w:val="00686FB6"/>
    <w:rsid w:val="00687607"/>
    <w:rsid w:val="00691790"/>
    <w:rsid w:val="006933C3"/>
    <w:rsid w:val="006934D5"/>
    <w:rsid w:val="00693C7A"/>
    <w:rsid w:val="00694CA2"/>
    <w:rsid w:val="006956B1"/>
    <w:rsid w:val="006956E6"/>
    <w:rsid w:val="00696F67"/>
    <w:rsid w:val="00697045"/>
    <w:rsid w:val="006A08C5"/>
    <w:rsid w:val="006A27BD"/>
    <w:rsid w:val="006A337B"/>
    <w:rsid w:val="006A4E08"/>
    <w:rsid w:val="006A57D6"/>
    <w:rsid w:val="006A58BC"/>
    <w:rsid w:val="006A67B3"/>
    <w:rsid w:val="006A7AA7"/>
    <w:rsid w:val="006B18CD"/>
    <w:rsid w:val="006B351A"/>
    <w:rsid w:val="006B609C"/>
    <w:rsid w:val="006B7498"/>
    <w:rsid w:val="006C40C7"/>
    <w:rsid w:val="006C44DE"/>
    <w:rsid w:val="006C4C23"/>
    <w:rsid w:val="006D10F5"/>
    <w:rsid w:val="006D299F"/>
    <w:rsid w:val="006D3EB7"/>
    <w:rsid w:val="006D41B5"/>
    <w:rsid w:val="006D72D3"/>
    <w:rsid w:val="006D7B49"/>
    <w:rsid w:val="006E0A2E"/>
    <w:rsid w:val="006E1269"/>
    <w:rsid w:val="006E274D"/>
    <w:rsid w:val="006E3800"/>
    <w:rsid w:val="006E4A73"/>
    <w:rsid w:val="006E7D38"/>
    <w:rsid w:val="006F0870"/>
    <w:rsid w:val="006F24FF"/>
    <w:rsid w:val="006F28F4"/>
    <w:rsid w:val="006F43CA"/>
    <w:rsid w:val="006F4E30"/>
    <w:rsid w:val="006F683D"/>
    <w:rsid w:val="006F7EF4"/>
    <w:rsid w:val="00701510"/>
    <w:rsid w:val="007026DD"/>
    <w:rsid w:val="00702770"/>
    <w:rsid w:val="00703FCE"/>
    <w:rsid w:val="00705F1E"/>
    <w:rsid w:val="00706F4F"/>
    <w:rsid w:val="00707956"/>
    <w:rsid w:val="00707B68"/>
    <w:rsid w:val="0071140C"/>
    <w:rsid w:val="00711E54"/>
    <w:rsid w:val="007121CD"/>
    <w:rsid w:val="007126C4"/>
    <w:rsid w:val="00714493"/>
    <w:rsid w:val="00715A2E"/>
    <w:rsid w:val="007210D7"/>
    <w:rsid w:val="00725834"/>
    <w:rsid w:val="007258CF"/>
    <w:rsid w:val="00725BCB"/>
    <w:rsid w:val="00726D36"/>
    <w:rsid w:val="0073215F"/>
    <w:rsid w:val="00736EF1"/>
    <w:rsid w:val="00737731"/>
    <w:rsid w:val="00740210"/>
    <w:rsid w:val="007411D5"/>
    <w:rsid w:val="007412E6"/>
    <w:rsid w:val="00742D40"/>
    <w:rsid w:val="007445BD"/>
    <w:rsid w:val="007458DE"/>
    <w:rsid w:val="00746CF3"/>
    <w:rsid w:val="00750D13"/>
    <w:rsid w:val="00753FC0"/>
    <w:rsid w:val="0075405B"/>
    <w:rsid w:val="007545EB"/>
    <w:rsid w:val="00754DA3"/>
    <w:rsid w:val="00756648"/>
    <w:rsid w:val="0075685C"/>
    <w:rsid w:val="00760007"/>
    <w:rsid w:val="00765FCB"/>
    <w:rsid w:val="007661AB"/>
    <w:rsid w:val="0076639E"/>
    <w:rsid w:val="00766FE3"/>
    <w:rsid w:val="00770914"/>
    <w:rsid w:val="007724CE"/>
    <w:rsid w:val="00772D1E"/>
    <w:rsid w:val="00775302"/>
    <w:rsid w:val="0077559A"/>
    <w:rsid w:val="00775EE8"/>
    <w:rsid w:val="007766D7"/>
    <w:rsid w:val="00776748"/>
    <w:rsid w:val="007803E1"/>
    <w:rsid w:val="00780C21"/>
    <w:rsid w:val="00782D10"/>
    <w:rsid w:val="00783EFE"/>
    <w:rsid w:val="007852A1"/>
    <w:rsid w:val="00787239"/>
    <w:rsid w:val="00790AAB"/>
    <w:rsid w:val="007913D9"/>
    <w:rsid w:val="0079167D"/>
    <w:rsid w:val="0079690F"/>
    <w:rsid w:val="007A0931"/>
    <w:rsid w:val="007A1935"/>
    <w:rsid w:val="007A1EE6"/>
    <w:rsid w:val="007A26EB"/>
    <w:rsid w:val="007A2ED4"/>
    <w:rsid w:val="007A3262"/>
    <w:rsid w:val="007A373D"/>
    <w:rsid w:val="007A3FC0"/>
    <w:rsid w:val="007A4309"/>
    <w:rsid w:val="007A61F9"/>
    <w:rsid w:val="007B627D"/>
    <w:rsid w:val="007B6B1A"/>
    <w:rsid w:val="007B6E7F"/>
    <w:rsid w:val="007C1B60"/>
    <w:rsid w:val="007C1C8B"/>
    <w:rsid w:val="007C1CA7"/>
    <w:rsid w:val="007C2DE0"/>
    <w:rsid w:val="007C53A1"/>
    <w:rsid w:val="007C58BD"/>
    <w:rsid w:val="007C5D4B"/>
    <w:rsid w:val="007C70A0"/>
    <w:rsid w:val="007D00B1"/>
    <w:rsid w:val="007D0E36"/>
    <w:rsid w:val="007D20C3"/>
    <w:rsid w:val="007D3675"/>
    <w:rsid w:val="007D79D5"/>
    <w:rsid w:val="007E10F6"/>
    <w:rsid w:val="007E3EDE"/>
    <w:rsid w:val="007E3F69"/>
    <w:rsid w:val="007E4BCE"/>
    <w:rsid w:val="007E516E"/>
    <w:rsid w:val="007E526F"/>
    <w:rsid w:val="007E6516"/>
    <w:rsid w:val="007E7735"/>
    <w:rsid w:val="007F1254"/>
    <w:rsid w:val="007F1374"/>
    <w:rsid w:val="007F1A90"/>
    <w:rsid w:val="007F2A21"/>
    <w:rsid w:val="007F372D"/>
    <w:rsid w:val="007F3D52"/>
    <w:rsid w:val="007F727C"/>
    <w:rsid w:val="007F79B0"/>
    <w:rsid w:val="00800EE1"/>
    <w:rsid w:val="00800F4F"/>
    <w:rsid w:val="00802849"/>
    <w:rsid w:val="00802E4F"/>
    <w:rsid w:val="00805B71"/>
    <w:rsid w:val="00806694"/>
    <w:rsid w:val="0081127A"/>
    <w:rsid w:val="00811CAE"/>
    <w:rsid w:val="00813DB9"/>
    <w:rsid w:val="00816CDD"/>
    <w:rsid w:val="00821BE8"/>
    <w:rsid w:val="008242B6"/>
    <w:rsid w:val="00825DC9"/>
    <w:rsid w:val="00827436"/>
    <w:rsid w:val="00830D42"/>
    <w:rsid w:val="00830DC4"/>
    <w:rsid w:val="00831A1C"/>
    <w:rsid w:val="00831C05"/>
    <w:rsid w:val="00831DF3"/>
    <w:rsid w:val="008326E7"/>
    <w:rsid w:val="00832F20"/>
    <w:rsid w:val="00832F3E"/>
    <w:rsid w:val="00835F8F"/>
    <w:rsid w:val="00836DD5"/>
    <w:rsid w:val="0084241F"/>
    <w:rsid w:val="00843D61"/>
    <w:rsid w:val="00844086"/>
    <w:rsid w:val="0084434E"/>
    <w:rsid w:val="008447DF"/>
    <w:rsid w:val="00845D83"/>
    <w:rsid w:val="0084705F"/>
    <w:rsid w:val="008506B1"/>
    <w:rsid w:val="008510CC"/>
    <w:rsid w:val="008517A5"/>
    <w:rsid w:val="008520E7"/>
    <w:rsid w:val="0085317F"/>
    <w:rsid w:val="00853599"/>
    <w:rsid w:val="00860C47"/>
    <w:rsid w:val="00862623"/>
    <w:rsid w:val="00863417"/>
    <w:rsid w:val="0086343C"/>
    <w:rsid w:val="00863D76"/>
    <w:rsid w:val="00863E59"/>
    <w:rsid w:val="00864E97"/>
    <w:rsid w:val="0086509B"/>
    <w:rsid w:val="0086687D"/>
    <w:rsid w:val="00867C2B"/>
    <w:rsid w:val="008713F7"/>
    <w:rsid w:val="00872336"/>
    <w:rsid w:val="0087296A"/>
    <w:rsid w:val="008732AB"/>
    <w:rsid w:val="008736D9"/>
    <w:rsid w:val="00873A35"/>
    <w:rsid w:val="00876262"/>
    <w:rsid w:val="00876818"/>
    <w:rsid w:val="00877158"/>
    <w:rsid w:val="008771C8"/>
    <w:rsid w:val="00877B47"/>
    <w:rsid w:val="0088112C"/>
    <w:rsid w:val="00884192"/>
    <w:rsid w:val="008851CE"/>
    <w:rsid w:val="0088688F"/>
    <w:rsid w:val="0088692C"/>
    <w:rsid w:val="008875B3"/>
    <w:rsid w:val="008879AA"/>
    <w:rsid w:val="00890FAC"/>
    <w:rsid w:val="00891049"/>
    <w:rsid w:val="008944B3"/>
    <w:rsid w:val="008961A0"/>
    <w:rsid w:val="00896DC5"/>
    <w:rsid w:val="00897403"/>
    <w:rsid w:val="00897BC1"/>
    <w:rsid w:val="008A1A64"/>
    <w:rsid w:val="008A26B6"/>
    <w:rsid w:val="008A3986"/>
    <w:rsid w:val="008A3D68"/>
    <w:rsid w:val="008A40C0"/>
    <w:rsid w:val="008A52E0"/>
    <w:rsid w:val="008A5923"/>
    <w:rsid w:val="008B1120"/>
    <w:rsid w:val="008B1AA1"/>
    <w:rsid w:val="008B1BFF"/>
    <w:rsid w:val="008B38FF"/>
    <w:rsid w:val="008B3B0C"/>
    <w:rsid w:val="008B4BE6"/>
    <w:rsid w:val="008B4C28"/>
    <w:rsid w:val="008B569F"/>
    <w:rsid w:val="008B751C"/>
    <w:rsid w:val="008C0282"/>
    <w:rsid w:val="008C152C"/>
    <w:rsid w:val="008C2DD5"/>
    <w:rsid w:val="008C36BA"/>
    <w:rsid w:val="008C4A80"/>
    <w:rsid w:val="008D0ED4"/>
    <w:rsid w:val="008D1C45"/>
    <w:rsid w:val="008D3D32"/>
    <w:rsid w:val="008D557A"/>
    <w:rsid w:val="008E14E4"/>
    <w:rsid w:val="008E32CA"/>
    <w:rsid w:val="008E3508"/>
    <w:rsid w:val="008E4421"/>
    <w:rsid w:val="008F08FF"/>
    <w:rsid w:val="008F12A1"/>
    <w:rsid w:val="008F1533"/>
    <w:rsid w:val="008F3624"/>
    <w:rsid w:val="008F3F42"/>
    <w:rsid w:val="008F6BF4"/>
    <w:rsid w:val="008F6FE4"/>
    <w:rsid w:val="008F73D1"/>
    <w:rsid w:val="008F78B9"/>
    <w:rsid w:val="009002CA"/>
    <w:rsid w:val="00900617"/>
    <w:rsid w:val="00900AFC"/>
    <w:rsid w:val="00903AF9"/>
    <w:rsid w:val="0090579F"/>
    <w:rsid w:val="0090727B"/>
    <w:rsid w:val="009104FD"/>
    <w:rsid w:val="00912DC3"/>
    <w:rsid w:val="009143C9"/>
    <w:rsid w:val="0091505C"/>
    <w:rsid w:val="00915A40"/>
    <w:rsid w:val="009201C9"/>
    <w:rsid w:val="00930424"/>
    <w:rsid w:val="009304B2"/>
    <w:rsid w:val="00931A30"/>
    <w:rsid w:val="00931A7D"/>
    <w:rsid w:val="00932FA0"/>
    <w:rsid w:val="00933B1D"/>
    <w:rsid w:val="00935531"/>
    <w:rsid w:val="00940EBA"/>
    <w:rsid w:val="00941147"/>
    <w:rsid w:val="00941E77"/>
    <w:rsid w:val="009421DE"/>
    <w:rsid w:val="00942BCB"/>
    <w:rsid w:val="00942F03"/>
    <w:rsid w:val="00942FE2"/>
    <w:rsid w:val="009433DE"/>
    <w:rsid w:val="0095002F"/>
    <w:rsid w:val="0095044E"/>
    <w:rsid w:val="009511EF"/>
    <w:rsid w:val="009519F4"/>
    <w:rsid w:val="00953155"/>
    <w:rsid w:val="00953FC0"/>
    <w:rsid w:val="00954F51"/>
    <w:rsid w:val="009552B5"/>
    <w:rsid w:val="009564A0"/>
    <w:rsid w:val="00961B81"/>
    <w:rsid w:val="0096228F"/>
    <w:rsid w:val="00962ED5"/>
    <w:rsid w:val="00963221"/>
    <w:rsid w:val="00967364"/>
    <w:rsid w:val="0097072D"/>
    <w:rsid w:val="00971354"/>
    <w:rsid w:val="00971561"/>
    <w:rsid w:val="00971C17"/>
    <w:rsid w:val="009723CE"/>
    <w:rsid w:val="009728DA"/>
    <w:rsid w:val="009738C7"/>
    <w:rsid w:val="00973C1B"/>
    <w:rsid w:val="00974FC5"/>
    <w:rsid w:val="009761DA"/>
    <w:rsid w:val="00976FA0"/>
    <w:rsid w:val="009808ED"/>
    <w:rsid w:val="00980FBC"/>
    <w:rsid w:val="00981DC5"/>
    <w:rsid w:val="0098250A"/>
    <w:rsid w:val="00983734"/>
    <w:rsid w:val="00983B20"/>
    <w:rsid w:val="00983CEA"/>
    <w:rsid w:val="009849FC"/>
    <w:rsid w:val="009858FE"/>
    <w:rsid w:val="009860EA"/>
    <w:rsid w:val="009862F5"/>
    <w:rsid w:val="00986CC9"/>
    <w:rsid w:val="00986E75"/>
    <w:rsid w:val="009877EA"/>
    <w:rsid w:val="00990719"/>
    <w:rsid w:val="009917A8"/>
    <w:rsid w:val="00992C43"/>
    <w:rsid w:val="00992FB5"/>
    <w:rsid w:val="0099315C"/>
    <w:rsid w:val="00996B99"/>
    <w:rsid w:val="009A0080"/>
    <w:rsid w:val="009A0F79"/>
    <w:rsid w:val="009A220D"/>
    <w:rsid w:val="009A481F"/>
    <w:rsid w:val="009A4B57"/>
    <w:rsid w:val="009B0038"/>
    <w:rsid w:val="009B2550"/>
    <w:rsid w:val="009B3A17"/>
    <w:rsid w:val="009B3C3C"/>
    <w:rsid w:val="009B3F39"/>
    <w:rsid w:val="009B57A2"/>
    <w:rsid w:val="009B639A"/>
    <w:rsid w:val="009C02E5"/>
    <w:rsid w:val="009C0E0E"/>
    <w:rsid w:val="009C26E3"/>
    <w:rsid w:val="009C476C"/>
    <w:rsid w:val="009C6D76"/>
    <w:rsid w:val="009C6DD1"/>
    <w:rsid w:val="009C7CD6"/>
    <w:rsid w:val="009D0651"/>
    <w:rsid w:val="009D0E46"/>
    <w:rsid w:val="009D2789"/>
    <w:rsid w:val="009D2887"/>
    <w:rsid w:val="009D4C0F"/>
    <w:rsid w:val="009D4CB1"/>
    <w:rsid w:val="009D4EE0"/>
    <w:rsid w:val="009D598B"/>
    <w:rsid w:val="009D6E95"/>
    <w:rsid w:val="009D7C44"/>
    <w:rsid w:val="009E05D4"/>
    <w:rsid w:val="009E242E"/>
    <w:rsid w:val="009E3708"/>
    <w:rsid w:val="009E48A0"/>
    <w:rsid w:val="009E6671"/>
    <w:rsid w:val="009E7B86"/>
    <w:rsid w:val="009F1449"/>
    <w:rsid w:val="009F366D"/>
    <w:rsid w:val="009F45EC"/>
    <w:rsid w:val="009F4AD9"/>
    <w:rsid w:val="009F4EC1"/>
    <w:rsid w:val="009F5D1B"/>
    <w:rsid w:val="00A04645"/>
    <w:rsid w:val="00A06362"/>
    <w:rsid w:val="00A06A17"/>
    <w:rsid w:val="00A11278"/>
    <w:rsid w:val="00A13030"/>
    <w:rsid w:val="00A13D8B"/>
    <w:rsid w:val="00A2040B"/>
    <w:rsid w:val="00A204CA"/>
    <w:rsid w:val="00A21036"/>
    <w:rsid w:val="00A229D0"/>
    <w:rsid w:val="00A23029"/>
    <w:rsid w:val="00A2390C"/>
    <w:rsid w:val="00A244A2"/>
    <w:rsid w:val="00A24A81"/>
    <w:rsid w:val="00A27730"/>
    <w:rsid w:val="00A303E4"/>
    <w:rsid w:val="00A304F0"/>
    <w:rsid w:val="00A34443"/>
    <w:rsid w:val="00A345F7"/>
    <w:rsid w:val="00A37D25"/>
    <w:rsid w:val="00A404F7"/>
    <w:rsid w:val="00A42581"/>
    <w:rsid w:val="00A4447E"/>
    <w:rsid w:val="00A46E3E"/>
    <w:rsid w:val="00A47B55"/>
    <w:rsid w:val="00A5047F"/>
    <w:rsid w:val="00A50B77"/>
    <w:rsid w:val="00A51447"/>
    <w:rsid w:val="00A5214B"/>
    <w:rsid w:val="00A533C5"/>
    <w:rsid w:val="00A53F34"/>
    <w:rsid w:val="00A540EB"/>
    <w:rsid w:val="00A5539A"/>
    <w:rsid w:val="00A57391"/>
    <w:rsid w:val="00A57DB7"/>
    <w:rsid w:val="00A60739"/>
    <w:rsid w:val="00A60B97"/>
    <w:rsid w:val="00A63B7B"/>
    <w:rsid w:val="00A64587"/>
    <w:rsid w:val="00A65899"/>
    <w:rsid w:val="00A66F84"/>
    <w:rsid w:val="00A67093"/>
    <w:rsid w:val="00A71668"/>
    <w:rsid w:val="00A71E51"/>
    <w:rsid w:val="00A72527"/>
    <w:rsid w:val="00A75B48"/>
    <w:rsid w:val="00A764E4"/>
    <w:rsid w:val="00A77F56"/>
    <w:rsid w:val="00A80131"/>
    <w:rsid w:val="00A80571"/>
    <w:rsid w:val="00A81FC9"/>
    <w:rsid w:val="00A82090"/>
    <w:rsid w:val="00A85E27"/>
    <w:rsid w:val="00A86FBB"/>
    <w:rsid w:val="00A90201"/>
    <w:rsid w:val="00A90349"/>
    <w:rsid w:val="00A9168E"/>
    <w:rsid w:val="00A93EF7"/>
    <w:rsid w:val="00A94C33"/>
    <w:rsid w:val="00A954D1"/>
    <w:rsid w:val="00A95A2D"/>
    <w:rsid w:val="00A96984"/>
    <w:rsid w:val="00AA06AA"/>
    <w:rsid w:val="00AA13CE"/>
    <w:rsid w:val="00AA2353"/>
    <w:rsid w:val="00AA34B1"/>
    <w:rsid w:val="00AA37E5"/>
    <w:rsid w:val="00AA3B69"/>
    <w:rsid w:val="00AA3FDF"/>
    <w:rsid w:val="00AA4432"/>
    <w:rsid w:val="00AA719D"/>
    <w:rsid w:val="00AB06B2"/>
    <w:rsid w:val="00AB1C3D"/>
    <w:rsid w:val="00AB2840"/>
    <w:rsid w:val="00AB2991"/>
    <w:rsid w:val="00AB29A8"/>
    <w:rsid w:val="00AB38D2"/>
    <w:rsid w:val="00AB5A16"/>
    <w:rsid w:val="00AB5C77"/>
    <w:rsid w:val="00AB692A"/>
    <w:rsid w:val="00AB7D22"/>
    <w:rsid w:val="00AC0AB7"/>
    <w:rsid w:val="00AC22A5"/>
    <w:rsid w:val="00AC2670"/>
    <w:rsid w:val="00AC3D0F"/>
    <w:rsid w:val="00AD390E"/>
    <w:rsid w:val="00AE004D"/>
    <w:rsid w:val="00AE17CC"/>
    <w:rsid w:val="00AE1C50"/>
    <w:rsid w:val="00AE1F78"/>
    <w:rsid w:val="00AE336B"/>
    <w:rsid w:val="00AE62DF"/>
    <w:rsid w:val="00AE6F3F"/>
    <w:rsid w:val="00AF086C"/>
    <w:rsid w:val="00AF20B5"/>
    <w:rsid w:val="00AF23AF"/>
    <w:rsid w:val="00AF262A"/>
    <w:rsid w:val="00AF2D41"/>
    <w:rsid w:val="00AF39D0"/>
    <w:rsid w:val="00AF4845"/>
    <w:rsid w:val="00AF4E3A"/>
    <w:rsid w:val="00AF6A53"/>
    <w:rsid w:val="00AF7A07"/>
    <w:rsid w:val="00B00257"/>
    <w:rsid w:val="00B00B85"/>
    <w:rsid w:val="00B01F5E"/>
    <w:rsid w:val="00B036DF"/>
    <w:rsid w:val="00B039D7"/>
    <w:rsid w:val="00B06A81"/>
    <w:rsid w:val="00B06AD6"/>
    <w:rsid w:val="00B07F61"/>
    <w:rsid w:val="00B113C2"/>
    <w:rsid w:val="00B11EFC"/>
    <w:rsid w:val="00B120BA"/>
    <w:rsid w:val="00B137AE"/>
    <w:rsid w:val="00B15210"/>
    <w:rsid w:val="00B15F5C"/>
    <w:rsid w:val="00B1623B"/>
    <w:rsid w:val="00B170EB"/>
    <w:rsid w:val="00B22971"/>
    <w:rsid w:val="00B235EB"/>
    <w:rsid w:val="00B24403"/>
    <w:rsid w:val="00B25206"/>
    <w:rsid w:val="00B257B6"/>
    <w:rsid w:val="00B270D9"/>
    <w:rsid w:val="00B278F7"/>
    <w:rsid w:val="00B32239"/>
    <w:rsid w:val="00B36863"/>
    <w:rsid w:val="00B40190"/>
    <w:rsid w:val="00B4173A"/>
    <w:rsid w:val="00B42DDB"/>
    <w:rsid w:val="00B441BE"/>
    <w:rsid w:val="00B463D8"/>
    <w:rsid w:val="00B472D0"/>
    <w:rsid w:val="00B50772"/>
    <w:rsid w:val="00B54272"/>
    <w:rsid w:val="00B561F5"/>
    <w:rsid w:val="00B6145A"/>
    <w:rsid w:val="00B61570"/>
    <w:rsid w:val="00B64711"/>
    <w:rsid w:val="00B6585E"/>
    <w:rsid w:val="00B660AF"/>
    <w:rsid w:val="00B7136E"/>
    <w:rsid w:val="00B7221C"/>
    <w:rsid w:val="00B72578"/>
    <w:rsid w:val="00B744FB"/>
    <w:rsid w:val="00B74A68"/>
    <w:rsid w:val="00B76F19"/>
    <w:rsid w:val="00B76FC0"/>
    <w:rsid w:val="00B7799D"/>
    <w:rsid w:val="00B808E9"/>
    <w:rsid w:val="00B823DB"/>
    <w:rsid w:val="00B828CB"/>
    <w:rsid w:val="00B836A7"/>
    <w:rsid w:val="00B84A8E"/>
    <w:rsid w:val="00B85252"/>
    <w:rsid w:val="00B8538E"/>
    <w:rsid w:val="00B85C69"/>
    <w:rsid w:val="00B913D1"/>
    <w:rsid w:val="00B92D67"/>
    <w:rsid w:val="00B952D8"/>
    <w:rsid w:val="00B9615A"/>
    <w:rsid w:val="00BA101D"/>
    <w:rsid w:val="00BA1579"/>
    <w:rsid w:val="00BA1CBE"/>
    <w:rsid w:val="00BA3277"/>
    <w:rsid w:val="00BA3831"/>
    <w:rsid w:val="00BA500B"/>
    <w:rsid w:val="00BA5B5B"/>
    <w:rsid w:val="00BA7FA7"/>
    <w:rsid w:val="00BB008B"/>
    <w:rsid w:val="00BB0093"/>
    <w:rsid w:val="00BB2181"/>
    <w:rsid w:val="00BB2898"/>
    <w:rsid w:val="00BB3C82"/>
    <w:rsid w:val="00BB57F6"/>
    <w:rsid w:val="00BB5E52"/>
    <w:rsid w:val="00BB771E"/>
    <w:rsid w:val="00BB7E4C"/>
    <w:rsid w:val="00BC1872"/>
    <w:rsid w:val="00BC2684"/>
    <w:rsid w:val="00BC2B3E"/>
    <w:rsid w:val="00BC35AA"/>
    <w:rsid w:val="00BC547C"/>
    <w:rsid w:val="00BC5BB3"/>
    <w:rsid w:val="00BC7331"/>
    <w:rsid w:val="00BD0406"/>
    <w:rsid w:val="00BD07A9"/>
    <w:rsid w:val="00BD08FE"/>
    <w:rsid w:val="00BD1497"/>
    <w:rsid w:val="00BD21B0"/>
    <w:rsid w:val="00BD2F0F"/>
    <w:rsid w:val="00BD36AC"/>
    <w:rsid w:val="00BD53BD"/>
    <w:rsid w:val="00BD5902"/>
    <w:rsid w:val="00BD5A63"/>
    <w:rsid w:val="00BD5DEF"/>
    <w:rsid w:val="00BD65A7"/>
    <w:rsid w:val="00BD69CC"/>
    <w:rsid w:val="00BD6C26"/>
    <w:rsid w:val="00BD7E78"/>
    <w:rsid w:val="00BE4802"/>
    <w:rsid w:val="00BE4C59"/>
    <w:rsid w:val="00BE4F85"/>
    <w:rsid w:val="00BE5528"/>
    <w:rsid w:val="00BE6398"/>
    <w:rsid w:val="00BE6B5A"/>
    <w:rsid w:val="00BE76F8"/>
    <w:rsid w:val="00BE7E04"/>
    <w:rsid w:val="00BF0C64"/>
    <w:rsid w:val="00BF139A"/>
    <w:rsid w:val="00BF170E"/>
    <w:rsid w:val="00BF1CCB"/>
    <w:rsid w:val="00BF1D92"/>
    <w:rsid w:val="00BF1EE0"/>
    <w:rsid w:val="00BF2A0F"/>
    <w:rsid w:val="00BF2ED7"/>
    <w:rsid w:val="00BF509C"/>
    <w:rsid w:val="00BF6659"/>
    <w:rsid w:val="00BF6BD3"/>
    <w:rsid w:val="00BF7CF6"/>
    <w:rsid w:val="00C00302"/>
    <w:rsid w:val="00C00EB8"/>
    <w:rsid w:val="00C0395B"/>
    <w:rsid w:val="00C044FA"/>
    <w:rsid w:val="00C04CA2"/>
    <w:rsid w:val="00C0588A"/>
    <w:rsid w:val="00C06927"/>
    <w:rsid w:val="00C069DB"/>
    <w:rsid w:val="00C1001E"/>
    <w:rsid w:val="00C10522"/>
    <w:rsid w:val="00C119D6"/>
    <w:rsid w:val="00C11E13"/>
    <w:rsid w:val="00C141D0"/>
    <w:rsid w:val="00C15FFB"/>
    <w:rsid w:val="00C201BE"/>
    <w:rsid w:val="00C20640"/>
    <w:rsid w:val="00C20C8D"/>
    <w:rsid w:val="00C20F98"/>
    <w:rsid w:val="00C21F77"/>
    <w:rsid w:val="00C22530"/>
    <w:rsid w:val="00C23561"/>
    <w:rsid w:val="00C24557"/>
    <w:rsid w:val="00C249C9"/>
    <w:rsid w:val="00C26198"/>
    <w:rsid w:val="00C262D8"/>
    <w:rsid w:val="00C27BEF"/>
    <w:rsid w:val="00C3122A"/>
    <w:rsid w:val="00C314C6"/>
    <w:rsid w:val="00C31DC2"/>
    <w:rsid w:val="00C32A74"/>
    <w:rsid w:val="00C32B8B"/>
    <w:rsid w:val="00C33BEA"/>
    <w:rsid w:val="00C342BB"/>
    <w:rsid w:val="00C35505"/>
    <w:rsid w:val="00C35BBE"/>
    <w:rsid w:val="00C36E75"/>
    <w:rsid w:val="00C372EF"/>
    <w:rsid w:val="00C404B4"/>
    <w:rsid w:val="00C413F3"/>
    <w:rsid w:val="00C424F1"/>
    <w:rsid w:val="00C4294C"/>
    <w:rsid w:val="00C4424F"/>
    <w:rsid w:val="00C445CC"/>
    <w:rsid w:val="00C446E6"/>
    <w:rsid w:val="00C4591F"/>
    <w:rsid w:val="00C4599F"/>
    <w:rsid w:val="00C45C3D"/>
    <w:rsid w:val="00C45F82"/>
    <w:rsid w:val="00C475F7"/>
    <w:rsid w:val="00C53C5C"/>
    <w:rsid w:val="00C53E01"/>
    <w:rsid w:val="00C54FD5"/>
    <w:rsid w:val="00C5658B"/>
    <w:rsid w:val="00C6328C"/>
    <w:rsid w:val="00C71636"/>
    <w:rsid w:val="00C76F95"/>
    <w:rsid w:val="00C777BE"/>
    <w:rsid w:val="00C80F2E"/>
    <w:rsid w:val="00C8147B"/>
    <w:rsid w:val="00C81CDA"/>
    <w:rsid w:val="00C8238F"/>
    <w:rsid w:val="00C82963"/>
    <w:rsid w:val="00C83148"/>
    <w:rsid w:val="00C8466E"/>
    <w:rsid w:val="00C846A9"/>
    <w:rsid w:val="00C84983"/>
    <w:rsid w:val="00C85D97"/>
    <w:rsid w:val="00C86033"/>
    <w:rsid w:val="00C86B23"/>
    <w:rsid w:val="00C87B56"/>
    <w:rsid w:val="00C900F1"/>
    <w:rsid w:val="00C9333D"/>
    <w:rsid w:val="00C95832"/>
    <w:rsid w:val="00C9658F"/>
    <w:rsid w:val="00C97610"/>
    <w:rsid w:val="00CA163C"/>
    <w:rsid w:val="00CA2822"/>
    <w:rsid w:val="00CA2A2B"/>
    <w:rsid w:val="00CA3BB2"/>
    <w:rsid w:val="00CA6E37"/>
    <w:rsid w:val="00CB128D"/>
    <w:rsid w:val="00CB601F"/>
    <w:rsid w:val="00CB6841"/>
    <w:rsid w:val="00CB788D"/>
    <w:rsid w:val="00CB7C0C"/>
    <w:rsid w:val="00CC355E"/>
    <w:rsid w:val="00CC391E"/>
    <w:rsid w:val="00CC4371"/>
    <w:rsid w:val="00CC49CF"/>
    <w:rsid w:val="00CC636A"/>
    <w:rsid w:val="00CC6E53"/>
    <w:rsid w:val="00CC7AC8"/>
    <w:rsid w:val="00CD0459"/>
    <w:rsid w:val="00CD1F68"/>
    <w:rsid w:val="00CD3E6A"/>
    <w:rsid w:val="00CD5624"/>
    <w:rsid w:val="00CD65E4"/>
    <w:rsid w:val="00CD7D81"/>
    <w:rsid w:val="00CE1C4A"/>
    <w:rsid w:val="00CE224F"/>
    <w:rsid w:val="00CE2CCE"/>
    <w:rsid w:val="00CE3989"/>
    <w:rsid w:val="00CE60B7"/>
    <w:rsid w:val="00CE613B"/>
    <w:rsid w:val="00CF0CDD"/>
    <w:rsid w:val="00CF1BF6"/>
    <w:rsid w:val="00CF20A1"/>
    <w:rsid w:val="00CF5F6C"/>
    <w:rsid w:val="00CF6B66"/>
    <w:rsid w:val="00CF6CCE"/>
    <w:rsid w:val="00D00C36"/>
    <w:rsid w:val="00D0145D"/>
    <w:rsid w:val="00D020CC"/>
    <w:rsid w:val="00D02424"/>
    <w:rsid w:val="00D0306E"/>
    <w:rsid w:val="00D046CE"/>
    <w:rsid w:val="00D04BA5"/>
    <w:rsid w:val="00D076CB"/>
    <w:rsid w:val="00D07A16"/>
    <w:rsid w:val="00D109AB"/>
    <w:rsid w:val="00D10A5D"/>
    <w:rsid w:val="00D11DD8"/>
    <w:rsid w:val="00D124AE"/>
    <w:rsid w:val="00D12DE0"/>
    <w:rsid w:val="00D14933"/>
    <w:rsid w:val="00D14991"/>
    <w:rsid w:val="00D14E81"/>
    <w:rsid w:val="00D1647F"/>
    <w:rsid w:val="00D16968"/>
    <w:rsid w:val="00D16AA0"/>
    <w:rsid w:val="00D16C96"/>
    <w:rsid w:val="00D17942"/>
    <w:rsid w:val="00D20F95"/>
    <w:rsid w:val="00D22133"/>
    <w:rsid w:val="00D24163"/>
    <w:rsid w:val="00D251DD"/>
    <w:rsid w:val="00D30A8D"/>
    <w:rsid w:val="00D33119"/>
    <w:rsid w:val="00D33905"/>
    <w:rsid w:val="00D3779C"/>
    <w:rsid w:val="00D37DCA"/>
    <w:rsid w:val="00D40E00"/>
    <w:rsid w:val="00D41B93"/>
    <w:rsid w:val="00D41F5A"/>
    <w:rsid w:val="00D41FCD"/>
    <w:rsid w:val="00D4499D"/>
    <w:rsid w:val="00D449DE"/>
    <w:rsid w:val="00D4791D"/>
    <w:rsid w:val="00D5022D"/>
    <w:rsid w:val="00D509C9"/>
    <w:rsid w:val="00D52D8E"/>
    <w:rsid w:val="00D54373"/>
    <w:rsid w:val="00D54D12"/>
    <w:rsid w:val="00D55B71"/>
    <w:rsid w:val="00D6100D"/>
    <w:rsid w:val="00D61BEF"/>
    <w:rsid w:val="00D61D02"/>
    <w:rsid w:val="00D61D7B"/>
    <w:rsid w:val="00D62225"/>
    <w:rsid w:val="00D65D20"/>
    <w:rsid w:val="00D67336"/>
    <w:rsid w:val="00D72211"/>
    <w:rsid w:val="00D728A4"/>
    <w:rsid w:val="00D734AC"/>
    <w:rsid w:val="00D742DE"/>
    <w:rsid w:val="00D745DA"/>
    <w:rsid w:val="00D74975"/>
    <w:rsid w:val="00D7651E"/>
    <w:rsid w:val="00D76D37"/>
    <w:rsid w:val="00D7739A"/>
    <w:rsid w:val="00D77627"/>
    <w:rsid w:val="00D77817"/>
    <w:rsid w:val="00D77DA5"/>
    <w:rsid w:val="00D80599"/>
    <w:rsid w:val="00D80965"/>
    <w:rsid w:val="00D81306"/>
    <w:rsid w:val="00D815E6"/>
    <w:rsid w:val="00D82BF3"/>
    <w:rsid w:val="00D82E79"/>
    <w:rsid w:val="00D84420"/>
    <w:rsid w:val="00D84B27"/>
    <w:rsid w:val="00D85438"/>
    <w:rsid w:val="00D86CBF"/>
    <w:rsid w:val="00D8732D"/>
    <w:rsid w:val="00D9153B"/>
    <w:rsid w:val="00D927DB"/>
    <w:rsid w:val="00D92CBD"/>
    <w:rsid w:val="00DA0637"/>
    <w:rsid w:val="00DA0D76"/>
    <w:rsid w:val="00DA1274"/>
    <w:rsid w:val="00DA133C"/>
    <w:rsid w:val="00DA2B1D"/>
    <w:rsid w:val="00DA30A3"/>
    <w:rsid w:val="00DA361D"/>
    <w:rsid w:val="00DA429A"/>
    <w:rsid w:val="00DA65B8"/>
    <w:rsid w:val="00DB1CF5"/>
    <w:rsid w:val="00DB26DB"/>
    <w:rsid w:val="00DB38F7"/>
    <w:rsid w:val="00DB3D04"/>
    <w:rsid w:val="00DB6151"/>
    <w:rsid w:val="00DB7AC8"/>
    <w:rsid w:val="00DB7EE7"/>
    <w:rsid w:val="00DC0474"/>
    <w:rsid w:val="00DC3185"/>
    <w:rsid w:val="00DC319C"/>
    <w:rsid w:val="00DC3E82"/>
    <w:rsid w:val="00DC529B"/>
    <w:rsid w:val="00DC7C42"/>
    <w:rsid w:val="00DD0D1E"/>
    <w:rsid w:val="00DD10D2"/>
    <w:rsid w:val="00DD161C"/>
    <w:rsid w:val="00DD1A11"/>
    <w:rsid w:val="00DD33A9"/>
    <w:rsid w:val="00DD456A"/>
    <w:rsid w:val="00DD563C"/>
    <w:rsid w:val="00DD613E"/>
    <w:rsid w:val="00DE06EE"/>
    <w:rsid w:val="00DE0D73"/>
    <w:rsid w:val="00DE106B"/>
    <w:rsid w:val="00DE24AB"/>
    <w:rsid w:val="00DE2E09"/>
    <w:rsid w:val="00DE35F8"/>
    <w:rsid w:val="00DE5747"/>
    <w:rsid w:val="00DE5EFC"/>
    <w:rsid w:val="00DF0141"/>
    <w:rsid w:val="00DF0500"/>
    <w:rsid w:val="00DF0807"/>
    <w:rsid w:val="00DF09F9"/>
    <w:rsid w:val="00DF1034"/>
    <w:rsid w:val="00DF132D"/>
    <w:rsid w:val="00DF171A"/>
    <w:rsid w:val="00DF2F91"/>
    <w:rsid w:val="00DF513B"/>
    <w:rsid w:val="00DF709F"/>
    <w:rsid w:val="00DF71E8"/>
    <w:rsid w:val="00E0352C"/>
    <w:rsid w:val="00E04FE0"/>
    <w:rsid w:val="00E0636C"/>
    <w:rsid w:val="00E07BB2"/>
    <w:rsid w:val="00E11E1A"/>
    <w:rsid w:val="00E12C95"/>
    <w:rsid w:val="00E14566"/>
    <w:rsid w:val="00E14783"/>
    <w:rsid w:val="00E14911"/>
    <w:rsid w:val="00E15EFA"/>
    <w:rsid w:val="00E16FFD"/>
    <w:rsid w:val="00E22660"/>
    <w:rsid w:val="00E232E0"/>
    <w:rsid w:val="00E23A5B"/>
    <w:rsid w:val="00E2510B"/>
    <w:rsid w:val="00E25AA6"/>
    <w:rsid w:val="00E26050"/>
    <w:rsid w:val="00E3030C"/>
    <w:rsid w:val="00E3127B"/>
    <w:rsid w:val="00E32AE7"/>
    <w:rsid w:val="00E32EAF"/>
    <w:rsid w:val="00E33E79"/>
    <w:rsid w:val="00E349DE"/>
    <w:rsid w:val="00E34BF8"/>
    <w:rsid w:val="00E428C6"/>
    <w:rsid w:val="00E43BBB"/>
    <w:rsid w:val="00E44F7F"/>
    <w:rsid w:val="00E4537E"/>
    <w:rsid w:val="00E45680"/>
    <w:rsid w:val="00E4737A"/>
    <w:rsid w:val="00E47842"/>
    <w:rsid w:val="00E50BA6"/>
    <w:rsid w:val="00E50CC8"/>
    <w:rsid w:val="00E51FE8"/>
    <w:rsid w:val="00E5244F"/>
    <w:rsid w:val="00E53727"/>
    <w:rsid w:val="00E55E57"/>
    <w:rsid w:val="00E56249"/>
    <w:rsid w:val="00E57F95"/>
    <w:rsid w:val="00E601DC"/>
    <w:rsid w:val="00E604FF"/>
    <w:rsid w:val="00E61847"/>
    <w:rsid w:val="00E62345"/>
    <w:rsid w:val="00E62987"/>
    <w:rsid w:val="00E6695D"/>
    <w:rsid w:val="00E67ACE"/>
    <w:rsid w:val="00E67BA7"/>
    <w:rsid w:val="00E726BB"/>
    <w:rsid w:val="00E7293F"/>
    <w:rsid w:val="00E73D0A"/>
    <w:rsid w:val="00E7441D"/>
    <w:rsid w:val="00E746A9"/>
    <w:rsid w:val="00E75268"/>
    <w:rsid w:val="00E7550D"/>
    <w:rsid w:val="00E757FD"/>
    <w:rsid w:val="00E7765E"/>
    <w:rsid w:val="00E777EE"/>
    <w:rsid w:val="00E80170"/>
    <w:rsid w:val="00E80420"/>
    <w:rsid w:val="00E805D0"/>
    <w:rsid w:val="00E83535"/>
    <w:rsid w:val="00E84140"/>
    <w:rsid w:val="00E92FA3"/>
    <w:rsid w:val="00E93943"/>
    <w:rsid w:val="00E93D69"/>
    <w:rsid w:val="00E94FA8"/>
    <w:rsid w:val="00E97E4C"/>
    <w:rsid w:val="00EA3489"/>
    <w:rsid w:val="00EA4674"/>
    <w:rsid w:val="00EA621D"/>
    <w:rsid w:val="00EA6D1C"/>
    <w:rsid w:val="00EA7785"/>
    <w:rsid w:val="00EB0C80"/>
    <w:rsid w:val="00EB25D6"/>
    <w:rsid w:val="00EB265A"/>
    <w:rsid w:val="00EB30BF"/>
    <w:rsid w:val="00EB3A77"/>
    <w:rsid w:val="00EB4FD7"/>
    <w:rsid w:val="00EB5817"/>
    <w:rsid w:val="00EB604E"/>
    <w:rsid w:val="00EB60AC"/>
    <w:rsid w:val="00EC146C"/>
    <w:rsid w:val="00EC2D45"/>
    <w:rsid w:val="00EC413F"/>
    <w:rsid w:val="00EC564B"/>
    <w:rsid w:val="00EC626D"/>
    <w:rsid w:val="00EC6F58"/>
    <w:rsid w:val="00ED0216"/>
    <w:rsid w:val="00ED2C4C"/>
    <w:rsid w:val="00ED2F02"/>
    <w:rsid w:val="00ED4634"/>
    <w:rsid w:val="00ED4CEF"/>
    <w:rsid w:val="00ED7CB3"/>
    <w:rsid w:val="00ED7D94"/>
    <w:rsid w:val="00EE1123"/>
    <w:rsid w:val="00EE1706"/>
    <w:rsid w:val="00EE23D8"/>
    <w:rsid w:val="00EE3A4F"/>
    <w:rsid w:val="00EE4BDD"/>
    <w:rsid w:val="00EE5D5B"/>
    <w:rsid w:val="00EE6BD7"/>
    <w:rsid w:val="00EE7970"/>
    <w:rsid w:val="00EF0021"/>
    <w:rsid w:val="00EF0C91"/>
    <w:rsid w:val="00EF17B5"/>
    <w:rsid w:val="00EF2660"/>
    <w:rsid w:val="00EF26A2"/>
    <w:rsid w:val="00F028CF"/>
    <w:rsid w:val="00F05349"/>
    <w:rsid w:val="00F06892"/>
    <w:rsid w:val="00F07FEA"/>
    <w:rsid w:val="00F12250"/>
    <w:rsid w:val="00F1449A"/>
    <w:rsid w:val="00F14903"/>
    <w:rsid w:val="00F14E57"/>
    <w:rsid w:val="00F16535"/>
    <w:rsid w:val="00F1668A"/>
    <w:rsid w:val="00F17450"/>
    <w:rsid w:val="00F2044B"/>
    <w:rsid w:val="00F21BD8"/>
    <w:rsid w:val="00F25201"/>
    <w:rsid w:val="00F2641C"/>
    <w:rsid w:val="00F269DE"/>
    <w:rsid w:val="00F26A4B"/>
    <w:rsid w:val="00F272B1"/>
    <w:rsid w:val="00F30518"/>
    <w:rsid w:val="00F31636"/>
    <w:rsid w:val="00F32BF7"/>
    <w:rsid w:val="00F34BDD"/>
    <w:rsid w:val="00F3578B"/>
    <w:rsid w:val="00F35EF0"/>
    <w:rsid w:val="00F376E3"/>
    <w:rsid w:val="00F3775A"/>
    <w:rsid w:val="00F37ED4"/>
    <w:rsid w:val="00F40441"/>
    <w:rsid w:val="00F407E8"/>
    <w:rsid w:val="00F40A46"/>
    <w:rsid w:val="00F40EB5"/>
    <w:rsid w:val="00F41159"/>
    <w:rsid w:val="00F41212"/>
    <w:rsid w:val="00F41D12"/>
    <w:rsid w:val="00F41E61"/>
    <w:rsid w:val="00F43ED2"/>
    <w:rsid w:val="00F4404B"/>
    <w:rsid w:val="00F440EC"/>
    <w:rsid w:val="00F444BE"/>
    <w:rsid w:val="00F45017"/>
    <w:rsid w:val="00F45235"/>
    <w:rsid w:val="00F46DCB"/>
    <w:rsid w:val="00F50014"/>
    <w:rsid w:val="00F50B3C"/>
    <w:rsid w:val="00F50C22"/>
    <w:rsid w:val="00F529D3"/>
    <w:rsid w:val="00F53471"/>
    <w:rsid w:val="00F541E8"/>
    <w:rsid w:val="00F542D6"/>
    <w:rsid w:val="00F5592A"/>
    <w:rsid w:val="00F55C49"/>
    <w:rsid w:val="00F57E9D"/>
    <w:rsid w:val="00F618B4"/>
    <w:rsid w:val="00F624B6"/>
    <w:rsid w:val="00F631CB"/>
    <w:rsid w:val="00F65F22"/>
    <w:rsid w:val="00F66816"/>
    <w:rsid w:val="00F66E1A"/>
    <w:rsid w:val="00F7067D"/>
    <w:rsid w:val="00F70810"/>
    <w:rsid w:val="00F71EBB"/>
    <w:rsid w:val="00F728DA"/>
    <w:rsid w:val="00F731CC"/>
    <w:rsid w:val="00F74C21"/>
    <w:rsid w:val="00F76721"/>
    <w:rsid w:val="00F8554D"/>
    <w:rsid w:val="00F86833"/>
    <w:rsid w:val="00F91BF1"/>
    <w:rsid w:val="00F95FC1"/>
    <w:rsid w:val="00F971E0"/>
    <w:rsid w:val="00F972D7"/>
    <w:rsid w:val="00FA1ADF"/>
    <w:rsid w:val="00FA2255"/>
    <w:rsid w:val="00FA2B36"/>
    <w:rsid w:val="00FA36AF"/>
    <w:rsid w:val="00FA396C"/>
    <w:rsid w:val="00FA3B4B"/>
    <w:rsid w:val="00FA4458"/>
    <w:rsid w:val="00FA6978"/>
    <w:rsid w:val="00FB04D6"/>
    <w:rsid w:val="00FB0BCE"/>
    <w:rsid w:val="00FB2CAB"/>
    <w:rsid w:val="00FB4E60"/>
    <w:rsid w:val="00FB709C"/>
    <w:rsid w:val="00FC0E9D"/>
    <w:rsid w:val="00FC126B"/>
    <w:rsid w:val="00FC1A71"/>
    <w:rsid w:val="00FC1E53"/>
    <w:rsid w:val="00FC2726"/>
    <w:rsid w:val="00FC3770"/>
    <w:rsid w:val="00FC3B8D"/>
    <w:rsid w:val="00FC4ACC"/>
    <w:rsid w:val="00FC7A78"/>
    <w:rsid w:val="00FD00E7"/>
    <w:rsid w:val="00FD01FE"/>
    <w:rsid w:val="00FD03CA"/>
    <w:rsid w:val="00FD0892"/>
    <w:rsid w:val="00FD356B"/>
    <w:rsid w:val="00FD43B5"/>
    <w:rsid w:val="00FD4489"/>
    <w:rsid w:val="00FD5227"/>
    <w:rsid w:val="00FD6782"/>
    <w:rsid w:val="00FE1E56"/>
    <w:rsid w:val="00FE2427"/>
    <w:rsid w:val="00FE4FF4"/>
    <w:rsid w:val="00FE5628"/>
    <w:rsid w:val="00FF052C"/>
    <w:rsid w:val="00FF0673"/>
    <w:rsid w:val="00FF2442"/>
    <w:rsid w:val="00FF3986"/>
    <w:rsid w:val="00FF42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link w:val="Heading1Char"/>
    <w:qFormat/>
    <w:pPr>
      <w:keepNext/>
      <w:spacing w:before="240" w:after="60"/>
      <w:outlineLvl w:val="0"/>
    </w:pPr>
    <w:rPr>
      <w:rFonts w:ascii="Arial" w:hAnsi="Arial"/>
      <w:b/>
      <w:sz w:val="28"/>
    </w:rPr>
  </w:style>
  <w:style w:type="paragraph" w:styleId="Heading2">
    <w:name w:val="heading 2"/>
    <w:basedOn w:val="Normal"/>
    <w:next w:val="Normal"/>
    <w:link w:val="Heading2Char"/>
    <w:qFormat/>
    <w:pPr>
      <w:keepNext/>
      <w:jc w:val="center"/>
      <w:outlineLvl w:val="1"/>
    </w:pPr>
    <w:rPr>
      <w:rFonts w:ascii="$ Benguiat_Bold" w:hAnsi="$ Benguiat_Bold"/>
      <w:b/>
      <w:sz w:val="132"/>
    </w:rPr>
  </w:style>
  <w:style w:type="paragraph" w:styleId="Heading3">
    <w:name w:val="heading 3"/>
    <w:basedOn w:val="Normal"/>
    <w:next w:val="Normal"/>
    <w:link w:val="Heading3Char"/>
    <w:qFormat/>
    <w:pPr>
      <w:keepNext/>
      <w:jc w:val="center"/>
      <w:outlineLvl w:val="2"/>
    </w:pPr>
    <w:rPr>
      <w:rFonts w:ascii="$Caslon" w:hAnsi="$Caslon"/>
      <w:b/>
    </w:rPr>
  </w:style>
  <w:style w:type="paragraph" w:styleId="Heading4">
    <w:name w:val="heading 4"/>
    <w:basedOn w:val="Normal"/>
    <w:next w:val="Normal"/>
    <w:link w:val="Heading4Char"/>
    <w:qFormat/>
    <w:pPr>
      <w:keepNext/>
      <w:jc w:val="center"/>
      <w:outlineLvl w:val="3"/>
    </w:pPr>
    <w:rPr>
      <w:rFonts w:ascii="$Caslon" w:hAnsi="$Caslon"/>
      <w:b/>
      <w:sz w:val="26"/>
    </w:rPr>
  </w:style>
  <w:style w:type="paragraph" w:styleId="Heading5">
    <w:name w:val="heading 5"/>
    <w:basedOn w:val="Normal"/>
    <w:next w:val="Normal"/>
    <w:link w:val="Heading5Char"/>
    <w:qFormat/>
    <w:pPr>
      <w:keepNext/>
      <w:jc w:val="center"/>
      <w:outlineLvl w:val="4"/>
    </w:pPr>
    <w:rPr>
      <w:rFonts w:ascii="$Caslon" w:hAnsi="$Caslon"/>
      <w:sz w:val="24"/>
    </w:rPr>
  </w:style>
  <w:style w:type="paragraph" w:styleId="Heading6">
    <w:name w:val="heading 6"/>
    <w:basedOn w:val="Normal"/>
    <w:next w:val="Normal"/>
    <w:link w:val="Heading6Char"/>
    <w:qFormat/>
    <w:pPr>
      <w:keepNext/>
      <w:jc w:val="center"/>
      <w:outlineLvl w:val="5"/>
    </w:pPr>
    <w:rPr>
      <w:rFonts w:ascii="$Caslon" w:hAnsi="$Caslon"/>
      <w:b/>
      <w:sz w:val="22"/>
    </w:rPr>
  </w:style>
  <w:style w:type="paragraph" w:styleId="Heading7">
    <w:name w:val="heading 7"/>
    <w:basedOn w:val="Normal"/>
    <w:next w:val="Normal"/>
    <w:link w:val="Heading7Char"/>
    <w:qFormat/>
    <w:pPr>
      <w:keepNext/>
      <w:jc w:val="center"/>
      <w:outlineLvl w:val="6"/>
    </w:pPr>
    <w:rPr>
      <w:rFonts w:ascii="Garamond" w:hAnsi="Garamond"/>
      <w:b/>
      <w:sz w:val="28"/>
    </w:rPr>
  </w:style>
  <w:style w:type="paragraph" w:styleId="Heading8">
    <w:name w:val="heading 8"/>
    <w:basedOn w:val="Normal"/>
    <w:next w:val="Normal"/>
    <w:link w:val="Heading8Char"/>
    <w:qFormat/>
    <w:pPr>
      <w:keepNext/>
      <w:jc w:val="center"/>
      <w:outlineLvl w:val="7"/>
    </w:pPr>
    <w:rPr>
      <w:rFonts w:ascii="$Caslon" w:hAnsi="$Caslon"/>
      <w:b/>
      <w:sz w:val="24"/>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link w:val="NoSpacingChar"/>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ind w:firstLine="0"/>
    </w:pPr>
  </w:style>
  <w:style w:type="paragraph" w:styleId="TOC2">
    <w:name w:val="toc 2"/>
    <w:basedOn w:val="Normal"/>
    <w:next w:val="Normal"/>
    <w:uiPriority w:val="39"/>
    <w:unhideWhenUsed/>
    <w:pPr>
      <w:spacing w:after="57"/>
      <w:ind w:left="283" w:firstLine="0"/>
    </w:pPr>
  </w:style>
  <w:style w:type="paragraph" w:styleId="TOC3">
    <w:name w:val="toc 3"/>
    <w:basedOn w:val="Normal"/>
    <w:next w:val="Normal"/>
    <w:uiPriority w:val="39"/>
    <w:unhideWhenUsed/>
    <w:pPr>
      <w:spacing w:after="57"/>
      <w:ind w:left="567" w:firstLine="0"/>
    </w:pPr>
  </w:style>
  <w:style w:type="paragraph" w:styleId="TOC4">
    <w:name w:val="toc 4"/>
    <w:basedOn w:val="Normal"/>
    <w:next w:val="Normal"/>
    <w:uiPriority w:val="39"/>
    <w:unhideWhenUsed/>
    <w:pPr>
      <w:spacing w:after="57"/>
      <w:ind w:left="850" w:firstLine="0"/>
    </w:pPr>
  </w:style>
  <w:style w:type="paragraph" w:styleId="TOC5">
    <w:name w:val="toc 5"/>
    <w:basedOn w:val="Normal"/>
    <w:next w:val="Normal"/>
    <w:uiPriority w:val="39"/>
    <w:unhideWhenUsed/>
    <w:pPr>
      <w:spacing w:after="57"/>
      <w:ind w:left="1134" w:firstLine="0"/>
    </w:pPr>
  </w:style>
  <w:style w:type="paragraph" w:styleId="TOC6">
    <w:name w:val="toc 6"/>
    <w:basedOn w:val="Normal"/>
    <w:next w:val="Normal"/>
    <w:uiPriority w:val="39"/>
    <w:unhideWhenUsed/>
    <w:pPr>
      <w:spacing w:after="57"/>
      <w:ind w:left="1417" w:firstLine="0"/>
    </w:pPr>
  </w:style>
  <w:style w:type="paragraph" w:styleId="TOC7">
    <w:name w:val="toc 7"/>
    <w:basedOn w:val="Normal"/>
    <w:next w:val="Normal"/>
    <w:uiPriority w:val="39"/>
    <w:unhideWhenUsed/>
    <w:pPr>
      <w:spacing w:after="57"/>
      <w:ind w:left="1701" w:firstLine="0"/>
    </w:pPr>
  </w:style>
  <w:style w:type="paragraph" w:styleId="TOC8">
    <w:name w:val="toc 8"/>
    <w:basedOn w:val="Normal"/>
    <w:next w:val="Normal"/>
    <w:uiPriority w:val="39"/>
    <w:unhideWhenUsed/>
    <w:pPr>
      <w:spacing w:after="57"/>
      <w:ind w:left="1984" w:firstLine="0"/>
    </w:pPr>
  </w:style>
  <w:style w:type="paragraph" w:styleId="TOC9">
    <w:name w:val="toc 9"/>
    <w:basedOn w:val="Normal"/>
    <w:next w:val="Normal"/>
    <w:uiPriority w:val="39"/>
    <w:unhideWhenUsed/>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uiPriority w:val="99"/>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ind w:firstLine="0"/>
      <w:jc w:val="left"/>
    </w:pPr>
    <w:rPr>
      <w:lang w:val="ro-RO"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pPr>
      <w:ind w:firstLine="0"/>
      <w:jc w:val="left"/>
    </w:pPr>
    <w:rPr>
      <w:lang w:val="en-US" w:eastAsia="en-US"/>
    </w:rPr>
  </w:style>
  <w:style w:type="character" w:customStyle="1" w:styleId="UnresolvedMention1">
    <w:name w:val="Unresolved Mention1"/>
    <w:basedOn w:val="DefaultParagraphFont"/>
    <w:uiPriority w:val="99"/>
    <w:semiHidden/>
    <w:unhideWhenUsed/>
    <w:rsid w:val="00572006"/>
    <w:rPr>
      <w:color w:val="605E5C"/>
      <w:shd w:val="clear" w:color="auto" w:fill="E1DFDD"/>
    </w:rPr>
  </w:style>
  <w:style w:type="character" w:customStyle="1" w:styleId="NoSpacingChar">
    <w:name w:val="No Spacing Char"/>
    <w:link w:val="NoSpacing"/>
    <w:uiPriority w:val="1"/>
    <w:locked/>
    <w:rsid w:val="00A304F0"/>
  </w:style>
  <w:style w:type="character" w:customStyle="1" w:styleId="UnresolvedMention2">
    <w:name w:val="Unresolved Mention2"/>
    <w:basedOn w:val="DefaultParagraphFont"/>
    <w:uiPriority w:val="99"/>
    <w:semiHidden/>
    <w:unhideWhenUsed/>
    <w:rsid w:val="00976FA0"/>
    <w:rPr>
      <w:color w:val="605E5C"/>
      <w:shd w:val="clear" w:color="auto" w:fill="E1DFDD"/>
    </w:rPr>
  </w:style>
  <w:style w:type="paragraph" w:customStyle="1" w:styleId="Compact">
    <w:name w:val="Compact"/>
    <w:basedOn w:val="BodyText"/>
    <w:qFormat/>
    <w:rsid w:val="00E7293F"/>
    <w:pPr>
      <w:spacing w:before="36" w:after="36"/>
      <w:ind w:firstLine="0"/>
      <w:jc w:val="left"/>
    </w:pPr>
    <w:rPr>
      <w:rFonts w:asciiTheme="minorHAnsi" w:eastAsiaTheme="minorHAnsi" w:hAnsiTheme="minorHAnsi" w:cstheme="minorBidi"/>
      <w:sz w:val="24"/>
      <w:szCs w:val="24"/>
      <w:lang w:val="ro-RO"/>
    </w:rPr>
  </w:style>
  <w:style w:type="paragraph" w:styleId="BodyText">
    <w:name w:val="Body Text"/>
    <w:basedOn w:val="Normal"/>
    <w:link w:val="BodyTextChar"/>
    <w:uiPriority w:val="99"/>
    <w:semiHidden/>
    <w:unhideWhenUsed/>
    <w:rsid w:val="00E7293F"/>
    <w:pPr>
      <w:spacing w:after="120"/>
    </w:pPr>
  </w:style>
  <w:style w:type="character" w:customStyle="1" w:styleId="BodyTextChar">
    <w:name w:val="Body Text Char"/>
    <w:basedOn w:val="DefaultParagraphFont"/>
    <w:link w:val="BodyText"/>
    <w:uiPriority w:val="99"/>
    <w:semiHidden/>
    <w:rsid w:val="00E7293F"/>
    <w:rPr>
      <w:lang w:val="en-US" w:eastAsia="en-US"/>
    </w:rPr>
  </w:style>
  <w:style w:type="character" w:customStyle="1" w:styleId="UnresolvedMention3">
    <w:name w:val="Unresolved Mention3"/>
    <w:basedOn w:val="DefaultParagraphFont"/>
    <w:uiPriority w:val="99"/>
    <w:semiHidden/>
    <w:unhideWhenUsed/>
    <w:rsid w:val="0085317F"/>
    <w:rPr>
      <w:color w:val="605E5C"/>
      <w:shd w:val="clear" w:color="auto" w:fill="E1DFDD"/>
    </w:rPr>
  </w:style>
  <w:style w:type="character" w:styleId="UnresolvedMention">
    <w:name w:val="Unresolved Mention"/>
    <w:basedOn w:val="DefaultParagraphFont"/>
    <w:uiPriority w:val="99"/>
    <w:semiHidden/>
    <w:unhideWhenUsed/>
    <w:rsid w:val="006C44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14227">
      <w:bodyDiv w:val="1"/>
      <w:marLeft w:val="0"/>
      <w:marRight w:val="0"/>
      <w:marTop w:val="0"/>
      <w:marBottom w:val="0"/>
      <w:divBdr>
        <w:top w:val="none" w:sz="0" w:space="0" w:color="auto"/>
        <w:left w:val="none" w:sz="0" w:space="0" w:color="auto"/>
        <w:bottom w:val="none" w:sz="0" w:space="0" w:color="auto"/>
        <w:right w:val="none" w:sz="0" w:space="0" w:color="auto"/>
      </w:divBdr>
    </w:div>
    <w:div w:id="111292556">
      <w:bodyDiv w:val="1"/>
      <w:marLeft w:val="0"/>
      <w:marRight w:val="0"/>
      <w:marTop w:val="0"/>
      <w:marBottom w:val="0"/>
      <w:divBdr>
        <w:top w:val="none" w:sz="0" w:space="0" w:color="auto"/>
        <w:left w:val="none" w:sz="0" w:space="0" w:color="auto"/>
        <w:bottom w:val="none" w:sz="0" w:space="0" w:color="auto"/>
        <w:right w:val="none" w:sz="0" w:space="0" w:color="auto"/>
      </w:divBdr>
    </w:div>
    <w:div w:id="115024444">
      <w:bodyDiv w:val="1"/>
      <w:marLeft w:val="0"/>
      <w:marRight w:val="0"/>
      <w:marTop w:val="0"/>
      <w:marBottom w:val="0"/>
      <w:divBdr>
        <w:top w:val="none" w:sz="0" w:space="0" w:color="auto"/>
        <w:left w:val="none" w:sz="0" w:space="0" w:color="auto"/>
        <w:bottom w:val="none" w:sz="0" w:space="0" w:color="auto"/>
        <w:right w:val="none" w:sz="0" w:space="0" w:color="auto"/>
      </w:divBdr>
    </w:div>
    <w:div w:id="119812234">
      <w:bodyDiv w:val="1"/>
      <w:marLeft w:val="0"/>
      <w:marRight w:val="0"/>
      <w:marTop w:val="0"/>
      <w:marBottom w:val="0"/>
      <w:divBdr>
        <w:top w:val="none" w:sz="0" w:space="0" w:color="auto"/>
        <w:left w:val="none" w:sz="0" w:space="0" w:color="auto"/>
        <w:bottom w:val="none" w:sz="0" w:space="0" w:color="auto"/>
        <w:right w:val="none" w:sz="0" w:space="0" w:color="auto"/>
      </w:divBdr>
    </w:div>
    <w:div w:id="201484377">
      <w:bodyDiv w:val="1"/>
      <w:marLeft w:val="0"/>
      <w:marRight w:val="0"/>
      <w:marTop w:val="0"/>
      <w:marBottom w:val="0"/>
      <w:divBdr>
        <w:top w:val="none" w:sz="0" w:space="0" w:color="auto"/>
        <w:left w:val="none" w:sz="0" w:space="0" w:color="auto"/>
        <w:bottom w:val="none" w:sz="0" w:space="0" w:color="auto"/>
        <w:right w:val="none" w:sz="0" w:space="0" w:color="auto"/>
      </w:divBdr>
    </w:div>
    <w:div w:id="244150160">
      <w:bodyDiv w:val="1"/>
      <w:marLeft w:val="0"/>
      <w:marRight w:val="0"/>
      <w:marTop w:val="0"/>
      <w:marBottom w:val="0"/>
      <w:divBdr>
        <w:top w:val="none" w:sz="0" w:space="0" w:color="auto"/>
        <w:left w:val="none" w:sz="0" w:space="0" w:color="auto"/>
        <w:bottom w:val="none" w:sz="0" w:space="0" w:color="auto"/>
        <w:right w:val="none" w:sz="0" w:space="0" w:color="auto"/>
      </w:divBdr>
    </w:div>
    <w:div w:id="244606311">
      <w:bodyDiv w:val="1"/>
      <w:marLeft w:val="0"/>
      <w:marRight w:val="0"/>
      <w:marTop w:val="0"/>
      <w:marBottom w:val="0"/>
      <w:divBdr>
        <w:top w:val="none" w:sz="0" w:space="0" w:color="auto"/>
        <w:left w:val="none" w:sz="0" w:space="0" w:color="auto"/>
        <w:bottom w:val="none" w:sz="0" w:space="0" w:color="auto"/>
        <w:right w:val="none" w:sz="0" w:space="0" w:color="auto"/>
      </w:divBdr>
      <w:divsChild>
        <w:div w:id="2042633834">
          <w:marLeft w:val="0"/>
          <w:marRight w:val="0"/>
          <w:marTop w:val="0"/>
          <w:marBottom w:val="0"/>
          <w:divBdr>
            <w:top w:val="none" w:sz="0" w:space="0" w:color="auto"/>
            <w:left w:val="none" w:sz="0" w:space="0" w:color="auto"/>
            <w:bottom w:val="none" w:sz="0" w:space="0" w:color="auto"/>
            <w:right w:val="none" w:sz="0" w:space="0" w:color="auto"/>
          </w:divBdr>
        </w:div>
        <w:div w:id="1705984923">
          <w:marLeft w:val="0"/>
          <w:marRight w:val="0"/>
          <w:marTop w:val="0"/>
          <w:marBottom w:val="0"/>
          <w:divBdr>
            <w:top w:val="none" w:sz="0" w:space="0" w:color="auto"/>
            <w:left w:val="none" w:sz="0" w:space="0" w:color="auto"/>
            <w:bottom w:val="none" w:sz="0" w:space="0" w:color="auto"/>
            <w:right w:val="none" w:sz="0" w:space="0" w:color="auto"/>
          </w:divBdr>
        </w:div>
        <w:div w:id="990595908">
          <w:marLeft w:val="0"/>
          <w:marRight w:val="0"/>
          <w:marTop w:val="0"/>
          <w:marBottom w:val="0"/>
          <w:divBdr>
            <w:top w:val="none" w:sz="0" w:space="0" w:color="auto"/>
            <w:left w:val="none" w:sz="0" w:space="0" w:color="auto"/>
            <w:bottom w:val="none" w:sz="0" w:space="0" w:color="auto"/>
            <w:right w:val="none" w:sz="0" w:space="0" w:color="auto"/>
          </w:divBdr>
        </w:div>
        <w:div w:id="613947039">
          <w:marLeft w:val="0"/>
          <w:marRight w:val="0"/>
          <w:marTop w:val="0"/>
          <w:marBottom w:val="0"/>
          <w:divBdr>
            <w:top w:val="none" w:sz="0" w:space="0" w:color="auto"/>
            <w:left w:val="none" w:sz="0" w:space="0" w:color="auto"/>
            <w:bottom w:val="none" w:sz="0" w:space="0" w:color="auto"/>
            <w:right w:val="none" w:sz="0" w:space="0" w:color="auto"/>
          </w:divBdr>
        </w:div>
        <w:div w:id="1412855299">
          <w:marLeft w:val="0"/>
          <w:marRight w:val="0"/>
          <w:marTop w:val="0"/>
          <w:marBottom w:val="0"/>
          <w:divBdr>
            <w:top w:val="none" w:sz="0" w:space="0" w:color="auto"/>
            <w:left w:val="none" w:sz="0" w:space="0" w:color="auto"/>
            <w:bottom w:val="none" w:sz="0" w:space="0" w:color="auto"/>
            <w:right w:val="none" w:sz="0" w:space="0" w:color="auto"/>
          </w:divBdr>
        </w:div>
        <w:div w:id="706680184">
          <w:marLeft w:val="0"/>
          <w:marRight w:val="0"/>
          <w:marTop w:val="0"/>
          <w:marBottom w:val="0"/>
          <w:divBdr>
            <w:top w:val="none" w:sz="0" w:space="0" w:color="auto"/>
            <w:left w:val="none" w:sz="0" w:space="0" w:color="auto"/>
            <w:bottom w:val="none" w:sz="0" w:space="0" w:color="auto"/>
            <w:right w:val="none" w:sz="0" w:space="0" w:color="auto"/>
          </w:divBdr>
        </w:div>
        <w:div w:id="1201824715">
          <w:marLeft w:val="0"/>
          <w:marRight w:val="0"/>
          <w:marTop w:val="0"/>
          <w:marBottom w:val="0"/>
          <w:divBdr>
            <w:top w:val="none" w:sz="0" w:space="0" w:color="auto"/>
            <w:left w:val="none" w:sz="0" w:space="0" w:color="auto"/>
            <w:bottom w:val="none" w:sz="0" w:space="0" w:color="auto"/>
            <w:right w:val="none" w:sz="0" w:space="0" w:color="auto"/>
          </w:divBdr>
        </w:div>
      </w:divsChild>
    </w:div>
    <w:div w:id="365183564">
      <w:bodyDiv w:val="1"/>
      <w:marLeft w:val="0"/>
      <w:marRight w:val="0"/>
      <w:marTop w:val="0"/>
      <w:marBottom w:val="0"/>
      <w:divBdr>
        <w:top w:val="none" w:sz="0" w:space="0" w:color="auto"/>
        <w:left w:val="none" w:sz="0" w:space="0" w:color="auto"/>
        <w:bottom w:val="none" w:sz="0" w:space="0" w:color="auto"/>
        <w:right w:val="none" w:sz="0" w:space="0" w:color="auto"/>
      </w:divBdr>
    </w:div>
    <w:div w:id="447621770">
      <w:bodyDiv w:val="1"/>
      <w:marLeft w:val="0"/>
      <w:marRight w:val="0"/>
      <w:marTop w:val="0"/>
      <w:marBottom w:val="0"/>
      <w:divBdr>
        <w:top w:val="none" w:sz="0" w:space="0" w:color="auto"/>
        <w:left w:val="none" w:sz="0" w:space="0" w:color="auto"/>
        <w:bottom w:val="none" w:sz="0" w:space="0" w:color="auto"/>
        <w:right w:val="none" w:sz="0" w:space="0" w:color="auto"/>
      </w:divBdr>
    </w:div>
    <w:div w:id="467748006">
      <w:bodyDiv w:val="1"/>
      <w:marLeft w:val="0"/>
      <w:marRight w:val="0"/>
      <w:marTop w:val="0"/>
      <w:marBottom w:val="0"/>
      <w:divBdr>
        <w:top w:val="none" w:sz="0" w:space="0" w:color="auto"/>
        <w:left w:val="none" w:sz="0" w:space="0" w:color="auto"/>
        <w:bottom w:val="none" w:sz="0" w:space="0" w:color="auto"/>
        <w:right w:val="none" w:sz="0" w:space="0" w:color="auto"/>
      </w:divBdr>
    </w:div>
    <w:div w:id="562254701">
      <w:bodyDiv w:val="1"/>
      <w:marLeft w:val="0"/>
      <w:marRight w:val="0"/>
      <w:marTop w:val="0"/>
      <w:marBottom w:val="0"/>
      <w:divBdr>
        <w:top w:val="none" w:sz="0" w:space="0" w:color="auto"/>
        <w:left w:val="none" w:sz="0" w:space="0" w:color="auto"/>
        <w:bottom w:val="none" w:sz="0" w:space="0" w:color="auto"/>
        <w:right w:val="none" w:sz="0" w:space="0" w:color="auto"/>
      </w:divBdr>
    </w:div>
    <w:div w:id="629631026">
      <w:bodyDiv w:val="1"/>
      <w:marLeft w:val="0"/>
      <w:marRight w:val="0"/>
      <w:marTop w:val="0"/>
      <w:marBottom w:val="0"/>
      <w:divBdr>
        <w:top w:val="none" w:sz="0" w:space="0" w:color="auto"/>
        <w:left w:val="none" w:sz="0" w:space="0" w:color="auto"/>
        <w:bottom w:val="none" w:sz="0" w:space="0" w:color="auto"/>
        <w:right w:val="none" w:sz="0" w:space="0" w:color="auto"/>
      </w:divBdr>
    </w:div>
    <w:div w:id="710299425">
      <w:bodyDiv w:val="1"/>
      <w:marLeft w:val="0"/>
      <w:marRight w:val="0"/>
      <w:marTop w:val="0"/>
      <w:marBottom w:val="0"/>
      <w:divBdr>
        <w:top w:val="none" w:sz="0" w:space="0" w:color="auto"/>
        <w:left w:val="none" w:sz="0" w:space="0" w:color="auto"/>
        <w:bottom w:val="none" w:sz="0" w:space="0" w:color="auto"/>
        <w:right w:val="none" w:sz="0" w:space="0" w:color="auto"/>
      </w:divBdr>
    </w:div>
    <w:div w:id="756252467">
      <w:bodyDiv w:val="1"/>
      <w:marLeft w:val="0"/>
      <w:marRight w:val="0"/>
      <w:marTop w:val="0"/>
      <w:marBottom w:val="0"/>
      <w:divBdr>
        <w:top w:val="none" w:sz="0" w:space="0" w:color="auto"/>
        <w:left w:val="none" w:sz="0" w:space="0" w:color="auto"/>
        <w:bottom w:val="none" w:sz="0" w:space="0" w:color="auto"/>
        <w:right w:val="none" w:sz="0" w:space="0" w:color="auto"/>
      </w:divBdr>
    </w:div>
    <w:div w:id="795416104">
      <w:bodyDiv w:val="1"/>
      <w:marLeft w:val="0"/>
      <w:marRight w:val="0"/>
      <w:marTop w:val="0"/>
      <w:marBottom w:val="0"/>
      <w:divBdr>
        <w:top w:val="none" w:sz="0" w:space="0" w:color="auto"/>
        <w:left w:val="none" w:sz="0" w:space="0" w:color="auto"/>
        <w:bottom w:val="none" w:sz="0" w:space="0" w:color="auto"/>
        <w:right w:val="none" w:sz="0" w:space="0" w:color="auto"/>
      </w:divBdr>
    </w:div>
    <w:div w:id="837891537">
      <w:bodyDiv w:val="1"/>
      <w:marLeft w:val="0"/>
      <w:marRight w:val="0"/>
      <w:marTop w:val="0"/>
      <w:marBottom w:val="0"/>
      <w:divBdr>
        <w:top w:val="none" w:sz="0" w:space="0" w:color="auto"/>
        <w:left w:val="none" w:sz="0" w:space="0" w:color="auto"/>
        <w:bottom w:val="none" w:sz="0" w:space="0" w:color="auto"/>
        <w:right w:val="none" w:sz="0" w:space="0" w:color="auto"/>
      </w:divBdr>
    </w:div>
    <w:div w:id="856310897">
      <w:bodyDiv w:val="1"/>
      <w:marLeft w:val="0"/>
      <w:marRight w:val="0"/>
      <w:marTop w:val="0"/>
      <w:marBottom w:val="0"/>
      <w:divBdr>
        <w:top w:val="none" w:sz="0" w:space="0" w:color="auto"/>
        <w:left w:val="none" w:sz="0" w:space="0" w:color="auto"/>
        <w:bottom w:val="none" w:sz="0" w:space="0" w:color="auto"/>
        <w:right w:val="none" w:sz="0" w:space="0" w:color="auto"/>
      </w:divBdr>
    </w:div>
    <w:div w:id="861238219">
      <w:bodyDiv w:val="1"/>
      <w:marLeft w:val="0"/>
      <w:marRight w:val="0"/>
      <w:marTop w:val="0"/>
      <w:marBottom w:val="0"/>
      <w:divBdr>
        <w:top w:val="none" w:sz="0" w:space="0" w:color="auto"/>
        <w:left w:val="none" w:sz="0" w:space="0" w:color="auto"/>
        <w:bottom w:val="none" w:sz="0" w:space="0" w:color="auto"/>
        <w:right w:val="none" w:sz="0" w:space="0" w:color="auto"/>
      </w:divBdr>
    </w:div>
    <w:div w:id="879901408">
      <w:bodyDiv w:val="1"/>
      <w:marLeft w:val="0"/>
      <w:marRight w:val="0"/>
      <w:marTop w:val="0"/>
      <w:marBottom w:val="0"/>
      <w:divBdr>
        <w:top w:val="none" w:sz="0" w:space="0" w:color="auto"/>
        <w:left w:val="none" w:sz="0" w:space="0" w:color="auto"/>
        <w:bottom w:val="none" w:sz="0" w:space="0" w:color="auto"/>
        <w:right w:val="none" w:sz="0" w:space="0" w:color="auto"/>
      </w:divBdr>
    </w:div>
    <w:div w:id="970944665">
      <w:bodyDiv w:val="1"/>
      <w:marLeft w:val="0"/>
      <w:marRight w:val="0"/>
      <w:marTop w:val="0"/>
      <w:marBottom w:val="0"/>
      <w:divBdr>
        <w:top w:val="none" w:sz="0" w:space="0" w:color="auto"/>
        <w:left w:val="none" w:sz="0" w:space="0" w:color="auto"/>
        <w:bottom w:val="none" w:sz="0" w:space="0" w:color="auto"/>
        <w:right w:val="none" w:sz="0" w:space="0" w:color="auto"/>
      </w:divBdr>
    </w:div>
    <w:div w:id="992952923">
      <w:bodyDiv w:val="1"/>
      <w:marLeft w:val="0"/>
      <w:marRight w:val="0"/>
      <w:marTop w:val="0"/>
      <w:marBottom w:val="0"/>
      <w:divBdr>
        <w:top w:val="none" w:sz="0" w:space="0" w:color="auto"/>
        <w:left w:val="none" w:sz="0" w:space="0" w:color="auto"/>
        <w:bottom w:val="none" w:sz="0" w:space="0" w:color="auto"/>
        <w:right w:val="none" w:sz="0" w:space="0" w:color="auto"/>
      </w:divBdr>
    </w:div>
    <w:div w:id="1078674909">
      <w:bodyDiv w:val="1"/>
      <w:marLeft w:val="0"/>
      <w:marRight w:val="0"/>
      <w:marTop w:val="0"/>
      <w:marBottom w:val="0"/>
      <w:divBdr>
        <w:top w:val="none" w:sz="0" w:space="0" w:color="auto"/>
        <w:left w:val="none" w:sz="0" w:space="0" w:color="auto"/>
        <w:bottom w:val="none" w:sz="0" w:space="0" w:color="auto"/>
        <w:right w:val="none" w:sz="0" w:space="0" w:color="auto"/>
      </w:divBdr>
    </w:div>
    <w:div w:id="1095513094">
      <w:bodyDiv w:val="1"/>
      <w:marLeft w:val="0"/>
      <w:marRight w:val="0"/>
      <w:marTop w:val="0"/>
      <w:marBottom w:val="0"/>
      <w:divBdr>
        <w:top w:val="none" w:sz="0" w:space="0" w:color="auto"/>
        <w:left w:val="none" w:sz="0" w:space="0" w:color="auto"/>
        <w:bottom w:val="none" w:sz="0" w:space="0" w:color="auto"/>
        <w:right w:val="none" w:sz="0" w:space="0" w:color="auto"/>
      </w:divBdr>
    </w:div>
    <w:div w:id="1172601060">
      <w:bodyDiv w:val="1"/>
      <w:marLeft w:val="0"/>
      <w:marRight w:val="0"/>
      <w:marTop w:val="0"/>
      <w:marBottom w:val="0"/>
      <w:divBdr>
        <w:top w:val="none" w:sz="0" w:space="0" w:color="auto"/>
        <w:left w:val="none" w:sz="0" w:space="0" w:color="auto"/>
        <w:bottom w:val="none" w:sz="0" w:space="0" w:color="auto"/>
        <w:right w:val="none" w:sz="0" w:space="0" w:color="auto"/>
      </w:divBdr>
    </w:div>
    <w:div w:id="1240557694">
      <w:bodyDiv w:val="1"/>
      <w:marLeft w:val="0"/>
      <w:marRight w:val="0"/>
      <w:marTop w:val="0"/>
      <w:marBottom w:val="0"/>
      <w:divBdr>
        <w:top w:val="none" w:sz="0" w:space="0" w:color="auto"/>
        <w:left w:val="none" w:sz="0" w:space="0" w:color="auto"/>
        <w:bottom w:val="none" w:sz="0" w:space="0" w:color="auto"/>
        <w:right w:val="none" w:sz="0" w:space="0" w:color="auto"/>
      </w:divBdr>
    </w:div>
    <w:div w:id="1307931259">
      <w:bodyDiv w:val="1"/>
      <w:marLeft w:val="0"/>
      <w:marRight w:val="0"/>
      <w:marTop w:val="0"/>
      <w:marBottom w:val="0"/>
      <w:divBdr>
        <w:top w:val="none" w:sz="0" w:space="0" w:color="auto"/>
        <w:left w:val="none" w:sz="0" w:space="0" w:color="auto"/>
        <w:bottom w:val="none" w:sz="0" w:space="0" w:color="auto"/>
        <w:right w:val="none" w:sz="0" w:space="0" w:color="auto"/>
      </w:divBdr>
    </w:div>
    <w:div w:id="1336683985">
      <w:bodyDiv w:val="1"/>
      <w:marLeft w:val="0"/>
      <w:marRight w:val="0"/>
      <w:marTop w:val="0"/>
      <w:marBottom w:val="0"/>
      <w:divBdr>
        <w:top w:val="none" w:sz="0" w:space="0" w:color="auto"/>
        <w:left w:val="none" w:sz="0" w:space="0" w:color="auto"/>
        <w:bottom w:val="none" w:sz="0" w:space="0" w:color="auto"/>
        <w:right w:val="none" w:sz="0" w:space="0" w:color="auto"/>
      </w:divBdr>
    </w:div>
    <w:div w:id="1353067933">
      <w:bodyDiv w:val="1"/>
      <w:marLeft w:val="0"/>
      <w:marRight w:val="0"/>
      <w:marTop w:val="0"/>
      <w:marBottom w:val="0"/>
      <w:divBdr>
        <w:top w:val="none" w:sz="0" w:space="0" w:color="auto"/>
        <w:left w:val="none" w:sz="0" w:space="0" w:color="auto"/>
        <w:bottom w:val="none" w:sz="0" w:space="0" w:color="auto"/>
        <w:right w:val="none" w:sz="0" w:space="0" w:color="auto"/>
      </w:divBdr>
    </w:div>
    <w:div w:id="1364937294">
      <w:bodyDiv w:val="1"/>
      <w:marLeft w:val="0"/>
      <w:marRight w:val="0"/>
      <w:marTop w:val="0"/>
      <w:marBottom w:val="0"/>
      <w:divBdr>
        <w:top w:val="none" w:sz="0" w:space="0" w:color="auto"/>
        <w:left w:val="none" w:sz="0" w:space="0" w:color="auto"/>
        <w:bottom w:val="none" w:sz="0" w:space="0" w:color="auto"/>
        <w:right w:val="none" w:sz="0" w:space="0" w:color="auto"/>
      </w:divBdr>
    </w:div>
    <w:div w:id="1398817401">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36305182">
      <w:bodyDiv w:val="1"/>
      <w:marLeft w:val="0"/>
      <w:marRight w:val="0"/>
      <w:marTop w:val="0"/>
      <w:marBottom w:val="0"/>
      <w:divBdr>
        <w:top w:val="none" w:sz="0" w:space="0" w:color="auto"/>
        <w:left w:val="none" w:sz="0" w:space="0" w:color="auto"/>
        <w:bottom w:val="none" w:sz="0" w:space="0" w:color="auto"/>
        <w:right w:val="none" w:sz="0" w:space="0" w:color="auto"/>
      </w:divBdr>
    </w:div>
    <w:div w:id="1595092226">
      <w:bodyDiv w:val="1"/>
      <w:marLeft w:val="0"/>
      <w:marRight w:val="0"/>
      <w:marTop w:val="0"/>
      <w:marBottom w:val="0"/>
      <w:divBdr>
        <w:top w:val="none" w:sz="0" w:space="0" w:color="auto"/>
        <w:left w:val="none" w:sz="0" w:space="0" w:color="auto"/>
        <w:bottom w:val="none" w:sz="0" w:space="0" w:color="auto"/>
        <w:right w:val="none" w:sz="0" w:space="0" w:color="auto"/>
      </w:divBdr>
    </w:div>
    <w:div w:id="1602294836">
      <w:bodyDiv w:val="1"/>
      <w:marLeft w:val="0"/>
      <w:marRight w:val="0"/>
      <w:marTop w:val="0"/>
      <w:marBottom w:val="0"/>
      <w:divBdr>
        <w:top w:val="none" w:sz="0" w:space="0" w:color="auto"/>
        <w:left w:val="none" w:sz="0" w:space="0" w:color="auto"/>
        <w:bottom w:val="none" w:sz="0" w:space="0" w:color="auto"/>
        <w:right w:val="none" w:sz="0" w:space="0" w:color="auto"/>
      </w:divBdr>
    </w:div>
    <w:div w:id="1683163737">
      <w:bodyDiv w:val="1"/>
      <w:marLeft w:val="0"/>
      <w:marRight w:val="0"/>
      <w:marTop w:val="0"/>
      <w:marBottom w:val="0"/>
      <w:divBdr>
        <w:top w:val="none" w:sz="0" w:space="0" w:color="auto"/>
        <w:left w:val="none" w:sz="0" w:space="0" w:color="auto"/>
        <w:bottom w:val="none" w:sz="0" w:space="0" w:color="auto"/>
        <w:right w:val="none" w:sz="0" w:space="0" w:color="auto"/>
      </w:divBdr>
    </w:div>
    <w:div w:id="1754356274">
      <w:bodyDiv w:val="1"/>
      <w:marLeft w:val="0"/>
      <w:marRight w:val="0"/>
      <w:marTop w:val="0"/>
      <w:marBottom w:val="0"/>
      <w:divBdr>
        <w:top w:val="none" w:sz="0" w:space="0" w:color="auto"/>
        <w:left w:val="none" w:sz="0" w:space="0" w:color="auto"/>
        <w:bottom w:val="none" w:sz="0" w:space="0" w:color="auto"/>
        <w:right w:val="none" w:sz="0" w:space="0" w:color="auto"/>
      </w:divBdr>
      <w:divsChild>
        <w:div w:id="43066703">
          <w:marLeft w:val="0"/>
          <w:marRight w:val="0"/>
          <w:marTop w:val="0"/>
          <w:marBottom w:val="0"/>
          <w:divBdr>
            <w:top w:val="none" w:sz="0" w:space="0" w:color="auto"/>
            <w:left w:val="none" w:sz="0" w:space="0" w:color="auto"/>
            <w:bottom w:val="none" w:sz="0" w:space="0" w:color="auto"/>
            <w:right w:val="none" w:sz="0" w:space="0" w:color="auto"/>
          </w:divBdr>
        </w:div>
        <w:div w:id="1473138099">
          <w:marLeft w:val="0"/>
          <w:marRight w:val="0"/>
          <w:marTop w:val="0"/>
          <w:marBottom w:val="0"/>
          <w:divBdr>
            <w:top w:val="none" w:sz="0" w:space="0" w:color="auto"/>
            <w:left w:val="none" w:sz="0" w:space="0" w:color="auto"/>
            <w:bottom w:val="none" w:sz="0" w:space="0" w:color="auto"/>
            <w:right w:val="none" w:sz="0" w:space="0" w:color="auto"/>
          </w:divBdr>
        </w:div>
        <w:div w:id="2057854076">
          <w:marLeft w:val="0"/>
          <w:marRight w:val="0"/>
          <w:marTop w:val="0"/>
          <w:marBottom w:val="0"/>
          <w:divBdr>
            <w:top w:val="none" w:sz="0" w:space="0" w:color="auto"/>
            <w:left w:val="none" w:sz="0" w:space="0" w:color="auto"/>
            <w:bottom w:val="none" w:sz="0" w:space="0" w:color="auto"/>
            <w:right w:val="none" w:sz="0" w:space="0" w:color="auto"/>
          </w:divBdr>
        </w:div>
        <w:div w:id="1964653799">
          <w:marLeft w:val="0"/>
          <w:marRight w:val="0"/>
          <w:marTop w:val="0"/>
          <w:marBottom w:val="0"/>
          <w:divBdr>
            <w:top w:val="none" w:sz="0" w:space="0" w:color="auto"/>
            <w:left w:val="none" w:sz="0" w:space="0" w:color="auto"/>
            <w:bottom w:val="none" w:sz="0" w:space="0" w:color="auto"/>
            <w:right w:val="none" w:sz="0" w:space="0" w:color="auto"/>
          </w:divBdr>
        </w:div>
        <w:div w:id="2078089310">
          <w:marLeft w:val="0"/>
          <w:marRight w:val="0"/>
          <w:marTop w:val="0"/>
          <w:marBottom w:val="0"/>
          <w:divBdr>
            <w:top w:val="none" w:sz="0" w:space="0" w:color="auto"/>
            <w:left w:val="none" w:sz="0" w:space="0" w:color="auto"/>
            <w:bottom w:val="none" w:sz="0" w:space="0" w:color="auto"/>
            <w:right w:val="none" w:sz="0" w:space="0" w:color="auto"/>
          </w:divBdr>
        </w:div>
        <w:div w:id="769663424">
          <w:marLeft w:val="0"/>
          <w:marRight w:val="0"/>
          <w:marTop w:val="0"/>
          <w:marBottom w:val="0"/>
          <w:divBdr>
            <w:top w:val="none" w:sz="0" w:space="0" w:color="auto"/>
            <w:left w:val="none" w:sz="0" w:space="0" w:color="auto"/>
            <w:bottom w:val="none" w:sz="0" w:space="0" w:color="auto"/>
            <w:right w:val="none" w:sz="0" w:space="0" w:color="auto"/>
          </w:divBdr>
        </w:div>
        <w:div w:id="2045321448">
          <w:marLeft w:val="0"/>
          <w:marRight w:val="0"/>
          <w:marTop w:val="0"/>
          <w:marBottom w:val="0"/>
          <w:divBdr>
            <w:top w:val="none" w:sz="0" w:space="0" w:color="auto"/>
            <w:left w:val="none" w:sz="0" w:space="0" w:color="auto"/>
            <w:bottom w:val="none" w:sz="0" w:space="0" w:color="auto"/>
            <w:right w:val="none" w:sz="0" w:space="0" w:color="auto"/>
          </w:divBdr>
        </w:div>
      </w:divsChild>
    </w:div>
    <w:div w:id="1802189661">
      <w:bodyDiv w:val="1"/>
      <w:marLeft w:val="0"/>
      <w:marRight w:val="0"/>
      <w:marTop w:val="0"/>
      <w:marBottom w:val="0"/>
      <w:divBdr>
        <w:top w:val="none" w:sz="0" w:space="0" w:color="auto"/>
        <w:left w:val="none" w:sz="0" w:space="0" w:color="auto"/>
        <w:bottom w:val="none" w:sz="0" w:space="0" w:color="auto"/>
        <w:right w:val="none" w:sz="0" w:space="0" w:color="auto"/>
      </w:divBdr>
    </w:div>
    <w:div w:id="1927377815">
      <w:bodyDiv w:val="1"/>
      <w:marLeft w:val="0"/>
      <w:marRight w:val="0"/>
      <w:marTop w:val="0"/>
      <w:marBottom w:val="0"/>
      <w:divBdr>
        <w:top w:val="none" w:sz="0" w:space="0" w:color="auto"/>
        <w:left w:val="none" w:sz="0" w:space="0" w:color="auto"/>
        <w:bottom w:val="none" w:sz="0" w:space="0" w:color="auto"/>
        <w:right w:val="none" w:sz="0" w:space="0" w:color="auto"/>
      </w:divBdr>
      <w:divsChild>
        <w:div w:id="906914406">
          <w:marLeft w:val="0"/>
          <w:marRight w:val="0"/>
          <w:marTop w:val="0"/>
          <w:marBottom w:val="0"/>
          <w:divBdr>
            <w:top w:val="none" w:sz="0" w:space="0" w:color="auto"/>
            <w:left w:val="none" w:sz="0" w:space="0" w:color="auto"/>
            <w:bottom w:val="none" w:sz="0" w:space="0" w:color="auto"/>
            <w:right w:val="none" w:sz="0" w:space="0" w:color="auto"/>
          </w:divBdr>
        </w:div>
        <w:div w:id="1864049197">
          <w:marLeft w:val="0"/>
          <w:marRight w:val="0"/>
          <w:marTop w:val="0"/>
          <w:marBottom w:val="0"/>
          <w:divBdr>
            <w:top w:val="none" w:sz="0" w:space="0" w:color="auto"/>
            <w:left w:val="none" w:sz="0" w:space="0" w:color="auto"/>
            <w:bottom w:val="none" w:sz="0" w:space="0" w:color="auto"/>
            <w:right w:val="none" w:sz="0" w:space="0" w:color="auto"/>
          </w:divBdr>
        </w:div>
        <w:div w:id="1909919018">
          <w:marLeft w:val="0"/>
          <w:marRight w:val="0"/>
          <w:marTop w:val="0"/>
          <w:marBottom w:val="0"/>
          <w:divBdr>
            <w:top w:val="none" w:sz="0" w:space="0" w:color="auto"/>
            <w:left w:val="none" w:sz="0" w:space="0" w:color="auto"/>
            <w:bottom w:val="none" w:sz="0" w:space="0" w:color="auto"/>
            <w:right w:val="none" w:sz="0" w:space="0" w:color="auto"/>
          </w:divBdr>
        </w:div>
        <w:div w:id="1871991282">
          <w:marLeft w:val="0"/>
          <w:marRight w:val="0"/>
          <w:marTop w:val="0"/>
          <w:marBottom w:val="0"/>
          <w:divBdr>
            <w:top w:val="none" w:sz="0" w:space="0" w:color="auto"/>
            <w:left w:val="none" w:sz="0" w:space="0" w:color="auto"/>
            <w:bottom w:val="none" w:sz="0" w:space="0" w:color="auto"/>
            <w:right w:val="none" w:sz="0" w:space="0" w:color="auto"/>
          </w:divBdr>
        </w:div>
      </w:divsChild>
    </w:div>
    <w:div w:id="1998071464">
      <w:bodyDiv w:val="1"/>
      <w:marLeft w:val="0"/>
      <w:marRight w:val="0"/>
      <w:marTop w:val="0"/>
      <w:marBottom w:val="0"/>
      <w:divBdr>
        <w:top w:val="none" w:sz="0" w:space="0" w:color="auto"/>
        <w:left w:val="none" w:sz="0" w:space="0" w:color="auto"/>
        <w:bottom w:val="none" w:sz="0" w:space="0" w:color="auto"/>
        <w:right w:val="none" w:sz="0" w:space="0" w:color="auto"/>
      </w:divBdr>
    </w:div>
    <w:div w:id="2000500516">
      <w:bodyDiv w:val="1"/>
      <w:marLeft w:val="0"/>
      <w:marRight w:val="0"/>
      <w:marTop w:val="0"/>
      <w:marBottom w:val="0"/>
      <w:divBdr>
        <w:top w:val="none" w:sz="0" w:space="0" w:color="auto"/>
        <w:left w:val="none" w:sz="0" w:space="0" w:color="auto"/>
        <w:bottom w:val="none" w:sz="0" w:space="0" w:color="auto"/>
        <w:right w:val="none" w:sz="0" w:space="0" w:color="auto"/>
      </w:divBdr>
    </w:div>
    <w:div w:id="2055883712">
      <w:bodyDiv w:val="1"/>
      <w:marLeft w:val="0"/>
      <w:marRight w:val="0"/>
      <w:marTop w:val="0"/>
      <w:marBottom w:val="0"/>
      <w:divBdr>
        <w:top w:val="none" w:sz="0" w:space="0" w:color="auto"/>
        <w:left w:val="none" w:sz="0" w:space="0" w:color="auto"/>
        <w:bottom w:val="none" w:sz="0" w:space="0" w:color="auto"/>
        <w:right w:val="none" w:sz="0" w:space="0" w:color="auto"/>
      </w:divBdr>
      <w:divsChild>
        <w:div w:id="1975864405">
          <w:marLeft w:val="0"/>
          <w:marRight w:val="0"/>
          <w:marTop w:val="0"/>
          <w:marBottom w:val="0"/>
          <w:divBdr>
            <w:top w:val="none" w:sz="0" w:space="0" w:color="auto"/>
            <w:left w:val="none" w:sz="0" w:space="0" w:color="auto"/>
            <w:bottom w:val="none" w:sz="0" w:space="0" w:color="auto"/>
            <w:right w:val="none" w:sz="0" w:space="0" w:color="auto"/>
          </w:divBdr>
        </w:div>
        <w:div w:id="2113279805">
          <w:marLeft w:val="0"/>
          <w:marRight w:val="0"/>
          <w:marTop w:val="0"/>
          <w:marBottom w:val="0"/>
          <w:divBdr>
            <w:top w:val="none" w:sz="0" w:space="0" w:color="auto"/>
            <w:left w:val="none" w:sz="0" w:space="0" w:color="auto"/>
            <w:bottom w:val="none" w:sz="0" w:space="0" w:color="auto"/>
            <w:right w:val="none" w:sz="0" w:space="0" w:color="auto"/>
          </w:divBdr>
        </w:div>
        <w:div w:id="832642860">
          <w:marLeft w:val="0"/>
          <w:marRight w:val="0"/>
          <w:marTop w:val="0"/>
          <w:marBottom w:val="0"/>
          <w:divBdr>
            <w:top w:val="none" w:sz="0" w:space="0" w:color="auto"/>
            <w:left w:val="none" w:sz="0" w:space="0" w:color="auto"/>
            <w:bottom w:val="none" w:sz="0" w:space="0" w:color="auto"/>
            <w:right w:val="none" w:sz="0" w:space="0" w:color="auto"/>
          </w:divBdr>
        </w:div>
        <w:div w:id="225073176">
          <w:marLeft w:val="0"/>
          <w:marRight w:val="0"/>
          <w:marTop w:val="0"/>
          <w:marBottom w:val="0"/>
          <w:divBdr>
            <w:top w:val="none" w:sz="0" w:space="0" w:color="auto"/>
            <w:left w:val="none" w:sz="0" w:space="0" w:color="auto"/>
            <w:bottom w:val="none" w:sz="0" w:space="0" w:color="auto"/>
            <w:right w:val="none" w:sz="0" w:space="0" w:color="auto"/>
          </w:divBdr>
        </w:div>
      </w:divsChild>
    </w:div>
    <w:div w:id="2109960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articip.gov.md/ro/document/stages/*/1668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articip.gov.md/ro/document/stages/*/16683"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articip.gov.m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articip.gov.md/ro/document/stages/*/16683"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lnDef>
      <a:spPr>
        <a:ln w="3175">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01178D-A0DF-427B-9574-C2995C3C9D56}">
  <ds:schemaRefs>
    <ds:schemaRef ds:uri="http://schemas.openxmlformats.org/officeDocument/2006/bibliography"/>
  </ds:schemaRefs>
</ds:datastoreItem>
</file>

<file path=customXml/itemProps2.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3.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5</Pages>
  <Words>1941</Words>
  <Characters>11262</Characters>
  <Application>Microsoft Office Word</Application>
  <DocSecurity>0</DocSecurity>
  <Lines>93</Lines>
  <Paragraphs>26</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13177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Alina Tagadiuc</cp:lastModifiedBy>
  <cp:revision>28</cp:revision>
  <cp:lastPrinted>2026-07-10T06:58:00Z</cp:lastPrinted>
  <dcterms:created xsi:type="dcterms:W3CDTF">2026-05-29T11:15:00Z</dcterms:created>
  <dcterms:modified xsi:type="dcterms:W3CDTF">2026-08-04T13:13:00Z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