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A874" w14:textId="7C7A9A42" w:rsidR="00E331CC" w:rsidRPr="00E331CC" w:rsidRDefault="00E331CC" w:rsidP="00E331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</w:rPr>
      </w:pPr>
      <w:r w:rsidRPr="00E331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</w:rPr>
        <w:t>PROCES-VERBAL nr. ___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</w:rPr>
        <w:t xml:space="preserve">din </w:t>
      </w:r>
    </w:p>
    <w:p w14:paraId="37094362" w14:textId="77777777" w:rsidR="00E331CC" w:rsidRPr="00E331CC" w:rsidRDefault="00E331CC" w:rsidP="00E331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31C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privind inițierea procedurii de consultare publică a rezultatelor chestionarului privind identificarea priorităților de dezvoltare ale comunei Ciocîlteni</w:t>
      </w:r>
    </w:p>
    <w:p w14:paraId="796AC6E3" w14:textId="77777777" w:rsidR="00E331CC" w:rsidRPr="00E331CC" w:rsidRDefault="00E331CC" w:rsidP="00E33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Încheiat astăzi, ____________ 2026, la sediul Primăriei comunei Ciocîlteni, raionul Orhei.</w:t>
      </w:r>
    </w:p>
    <w:p w14:paraId="105CECD3" w14:textId="77777777" w:rsidR="00E331CC" w:rsidRPr="00E331CC" w:rsidRDefault="00E331CC" w:rsidP="00E331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E331CC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Au participat:</w:t>
      </w:r>
    </w:p>
    <w:p w14:paraId="57F625F4" w14:textId="77777777" w:rsidR="00E331CC" w:rsidRPr="00E331CC" w:rsidRDefault="00E331CC" w:rsidP="00E33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 de lucru constituit pentru organizarea și desfășurarea consultărilor publice, desemnat prin dispoziția Primarului comunei Ciocîlteni, în următoarea componență:</w:t>
      </w:r>
    </w:p>
    <w:p w14:paraId="191AF08A" w14:textId="7D1B4FCF" w:rsidR="00E331CC" w:rsidRP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Hlk236382924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Buciușcanu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Liubovi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președintele grupului de lucru;</w:t>
      </w:r>
    </w:p>
    <w:p w14:paraId="398A8B04" w14:textId="34477180" w:rsidR="00E331CC" w:rsidRP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Vrabie Natalia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 secretarul grupului de lucru;</w:t>
      </w:r>
    </w:p>
    <w:p w14:paraId="1303EABA" w14:textId="5606C7EA" w:rsidR="00E331CC" w:rsidRP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Tertera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Elizaveta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membru;</w:t>
      </w:r>
    </w:p>
    <w:p w14:paraId="1850A5FC" w14:textId="5DD4BF60" w:rsidR="00E331CC" w:rsidRP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Gîncu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Raisa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 membru;</w:t>
      </w:r>
    </w:p>
    <w:p w14:paraId="68FC61CD" w14:textId="2307E3C3" w:rsid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Anghel Dumitrița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membru.</w:t>
      </w:r>
    </w:p>
    <w:p w14:paraId="1E8C2CD0" w14:textId="77777777" w:rsid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Manole Elena  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 membru.</w:t>
      </w:r>
    </w:p>
    <w:p w14:paraId="7CB546AF" w14:textId="77777777" w:rsid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Munteanu Dumitru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 membru.</w:t>
      </w:r>
    </w:p>
    <w:p w14:paraId="4E65EE47" w14:textId="77777777" w:rsid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Oprea Mariana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 membru.</w:t>
      </w:r>
    </w:p>
    <w:p w14:paraId="2094899E" w14:textId="77777777" w:rsidR="00E331CC" w:rsidRDefault="00E331CC" w:rsidP="00E331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Caluș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Tudor    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 membru</w:t>
      </w:r>
      <w:bookmarkEnd w:id="0"/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0B97DFF" w14:textId="303C9E60" w:rsidR="00E331CC" w:rsidRPr="00E331CC" w:rsidRDefault="00E331CC" w:rsidP="00E331C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5B1A024" w14:textId="77777777" w:rsidR="004076CE" w:rsidRPr="004076CE" w:rsidRDefault="004076CE" w:rsidP="004076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Ordinea de zi</w:t>
      </w:r>
    </w:p>
    <w:p w14:paraId="1A597613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Examinarea și totalizarea rezultatelor consultării publice desfășurate prin chestionarea cetățenilor privind identificarea priorităților de dezvoltare ale comunei Ciocîlteni.</w:t>
      </w:r>
    </w:p>
    <w:p w14:paraId="75136714" w14:textId="77777777" w:rsidR="004076CE" w:rsidRPr="004076CE" w:rsidRDefault="004076CE" w:rsidP="004076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S-a constatat</w:t>
      </w:r>
    </w:p>
    <w:p w14:paraId="0466629B" w14:textId="3B202D19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vederea identificării principalelor necesități și priorități investiționale ale comunității, Grupul de lucru a organizat procesul de consultare publică prin 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distribuirea 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chestionarelor în localitățile </w:t>
      </w:r>
      <w:proofErr w:type="spellStart"/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Ciocîlteni</w:t>
      </w:r>
      <w:proofErr w:type="spellEnd"/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proofErr w:type="spellStart"/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Fedoreuca</w:t>
      </w:r>
      <w:proofErr w:type="spellEnd"/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și Clișova Nouă</w:t>
      </w:r>
      <w:r w:rsidR="003347D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="003347D6" w:rsidRP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precum</w:t>
      </w:r>
      <w:r w:rsidR="003347D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și discuțiilor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cetățenii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66E17CFE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Anterior desfășurării sondajului, Grupul de lucru a stabilit modalitățile de informare și consultare publică, după cum urmează:</w:t>
      </w:r>
    </w:p>
    <w:p w14:paraId="73850E50" w14:textId="77777777" w:rsidR="004076CE" w:rsidRPr="004076CE" w:rsidRDefault="004076CE" w:rsidP="004076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publicarea anunțului pe pagina web oficială a Primăriei comunei Ciocîlteni;</w:t>
      </w:r>
    </w:p>
    <w:p w14:paraId="5282FE6F" w14:textId="77777777" w:rsidR="004076CE" w:rsidRPr="004076CE" w:rsidRDefault="004076CE" w:rsidP="004076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publicarea anunțului pe pagina oficială de Facebook a Primăriei;</w:t>
      </w:r>
    </w:p>
    <w:p w14:paraId="0667CD68" w14:textId="77777777" w:rsidR="004076CE" w:rsidRPr="004076CE" w:rsidRDefault="004076CE" w:rsidP="004076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recepționarea recomandărilor și propunerilor la adresa electronică </w:t>
      </w:r>
      <w:hyperlink r:id="rId5" w:history="1">
        <w:r w:rsidRPr="004076C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o-RO"/>
          </w:rPr>
          <w:t>primaria.ciocilteni@apl.gov.md</w:t>
        </w:r>
      </w:hyperlink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573FC388" w14:textId="77777777" w:rsidR="004076CE" w:rsidRPr="004076CE" w:rsidRDefault="004076CE" w:rsidP="004076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afișarea anunțurilor pe panourile informative din satele </w:t>
      </w: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Ciocîlteni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Fedoreuca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Clișova Nouă;</w:t>
      </w:r>
    </w:p>
    <w:p w14:paraId="443D0D73" w14:textId="77777777" w:rsidR="004076CE" w:rsidRPr="004076CE" w:rsidRDefault="004076CE" w:rsidP="004076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organizarea dezbaterilor publice prin întruniri colective și pe sectoare.</w:t>
      </w:r>
    </w:p>
    <w:p w14:paraId="7539D4D5" w14:textId="457861D4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perioada consultărilor publice, membrii Grupului de lucru și angajații Primăriei au desfășurat discuții directe cu cetățenii, deplasându-se în toate sectoarele localităților componente ale comunei. Fiecărui participant i-au fost prezentate scopul și obiectivele 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chestionării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iar cetățenii 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au avut posibilitatea de a completa chestiona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rul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de a formula propuneri privind dezvoltarea comunității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(model de chestionar se face anexă).</w:t>
      </w:r>
    </w:p>
    <w:p w14:paraId="46A6EA56" w14:textId="769F1D98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Participarea cetățenilor la procesul de consultare este confirmată prin listele de semnături întocmite în cadrul întrunirilor și prin materialele 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poze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anexate la dosarul consultării publice.</w:t>
      </w:r>
    </w:p>
    <w:p w14:paraId="0C78C1EF" w14:textId="4274131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cadrul 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sondajului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au fost distribuite </w:t>
      </w: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800 de chestionare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dintre care </w:t>
      </w: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565 au fost completate și validate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reprezentând o rată de participare de 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circa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70,6 %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FB49564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Scopul sondajului a fost identificarea principalelor necesități și priorități investiționale ale comunității, rezultatele acestuia urmând să constituie suport pentru actualizarea Strategiei de dezvoltare </w:t>
      </w: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socio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-economică a comunei, elaborarea proiectelor investiționale, stabilirea priorităților bugetare și fundamentarea documentelor aferente procesului de amalgamare voluntară.</w:t>
      </w:r>
    </w:p>
    <w:p w14:paraId="1DD3CD36" w14:textId="77777777" w:rsidR="004076CE" w:rsidRPr="004076CE" w:rsidRDefault="004076CE" w:rsidP="004076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În urma totalizării chestionarelor s-a constatat:</w:t>
      </w:r>
    </w:p>
    <w:p w14:paraId="617446B7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Au fost identificate următoarele priorități investiționale:</w:t>
      </w:r>
    </w:p>
    <w:p w14:paraId="44C9B9DD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 Reconstrucția sistemului de alimentare cu apă și modernizarea infrastructurii de apă și canalizare – 198 răspunsuri.</w:t>
      </w:r>
    </w:p>
    <w:p w14:paraId="09EC35E5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Cetățenii au solicitat:</w:t>
      </w:r>
    </w:p>
    <w:p w14:paraId="45DC472A" w14:textId="77777777" w:rsidR="004076CE" w:rsidRPr="004076CE" w:rsidRDefault="004076CE" w:rsidP="004076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reconstrucția turnului de apă din satul Clișova Nouă;</w:t>
      </w:r>
    </w:p>
    <w:p w14:paraId="2EA30035" w14:textId="77777777" w:rsidR="004076CE" w:rsidRPr="004076CE" w:rsidRDefault="004076CE" w:rsidP="004076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construirea și dotarea stației de tratare a apei aferente fântânii arteziene;</w:t>
      </w:r>
    </w:p>
    <w:p w14:paraId="3E4BC4F3" w14:textId="77777777" w:rsidR="004076CE" w:rsidRPr="004076CE" w:rsidRDefault="004076CE" w:rsidP="004076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instalarea stațiilor de tratare pentru celelalte cinci fântâni arteziene;</w:t>
      </w:r>
    </w:p>
    <w:p w14:paraId="7BCF73FE" w14:textId="77777777" w:rsidR="004076CE" w:rsidRPr="004076CE" w:rsidRDefault="004076CE" w:rsidP="004076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modernizarea panourilor electrice;</w:t>
      </w:r>
    </w:p>
    <w:p w14:paraId="60A1CFAE" w14:textId="77777777" w:rsidR="004076CE" w:rsidRPr="004076CE" w:rsidRDefault="004076CE" w:rsidP="004076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remedierea deficiențelor Stației de Epurare din satul </w:t>
      </w: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Fedoreuca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3AA94285" w14:textId="77777777" w:rsidR="004076CE" w:rsidRPr="004076CE" w:rsidRDefault="004076CE" w:rsidP="004076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renovarea sistemului de apeduct și canalizare.</w:t>
      </w:r>
    </w:p>
    <w:p w14:paraId="0A69A8E8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Renovarea Casei de Cultură (sala de festivități) – 183 răspunsuri.</w:t>
      </w:r>
    </w:p>
    <w:p w14:paraId="128195CA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Locuitorii au evidențiat necesitatea modernizării clădirii pentru desfășurarea activităților culturale, educative și comunitare.</w:t>
      </w:r>
    </w:p>
    <w:p w14:paraId="105C2121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 Reparația și întreținerea drumurilor locale – 158 răspunsuri.</w:t>
      </w:r>
    </w:p>
    <w:p w14:paraId="396FB20D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Cetățenii au solicitat reabilitarea și întreținerea drumurilor comunale și a străzilor din toate localitățile comunei.</w:t>
      </w:r>
    </w:p>
    <w:p w14:paraId="0D0E6602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 Alte priorități – 24 răspunsuri.</w:t>
      </w:r>
    </w:p>
    <w:p w14:paraId="7C6C0090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Au fost formulate propuneri privind:</w:t>
      </w:r>
    </w:p>
    <w:p w14:paraId="565E8A19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finalizarea renovării clădirii Primăriei;</w:t>
      </w:r>
    </w:p>
    <w:p w14:paraId="03E4CF9B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modernizarea iluminatului public;</w:t>
      </w:r>
    </w:p>
    <w:p w14:paraId="7BFD1DB5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renovarea fostei grădinițe din satul Clișova Nouă și transformarea acesteia într-un centru multifuncțional;</w:t>
      </w:r>
    </w:p>
    <w:p w14:paraId="3869B5FF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extinderea sistemului de gazificare;</w:t>
      </w:r>
    </w:p>
    <w:p w14:paraId="4A77BA3F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dezvoltarea sistemului public de canalizare;</w:t>
      </w:r>
    </w:p>
    <w:p w14:paraId="6E30EF15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susținerea activităților economice locale;</w:t>
      </w:r>
    </w:p>
    <w:p w14:paraId="6650DD8E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înființarea unui cabinet stomatologic;</w:t>
      </w:r>
    </w:p>
    <w:p w14:paraId="47508433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dezvoltarea serviciilor de proximitate;</w:t>
      </w:r>
    </w:p>
    <w:p w14:paraId="76EC7CC7" w14:textId="77777777" w:rsidR="004076CE" w:rsidRPr="004076CE" w:rsidRDefault="004076CE" w:rsidP="004076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instalarea unui bancomat în comună.</w:t>
      </w:r>
    </w:p>
    <w:p w14:paraId="697BDFD7" w14:textId="4B25F9D0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 de lucru constată că rezultatele sondajului reflectă necesitățile reale ale comunității, iar domeniul alimentării cu apă, canalizării și epurării apelor uzate</w:t>
      </w:r>
      <w:r w:rsidR="003347D6">
        <w:rPr>
          <w:rFonts w:ascii="Times New Roman" w:eastAsia="Times New Roman" w:hAnsi="Times New Roman" w:cs="Times New Roman"/>
          <w:sz w:val="24"/>
          <w:szCs w:val="24"/>
          <w:lang w:eastAsia="ro-RO"/>
        </w:rPr>
        <w:t>, repararea acoperișului și sălii festive a Casei de cultură, drumurile locale</w:t>
      </w: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reprezintă prioritatea investițională principală a locuitorilor.</w:t>
      </w:r>
    </w:p>
    <w:p w14:paraId="50473D8E" w14:textId="77777777" w:rsidR="004076CE" w:rsidRPr="004076CE" w:rsidRDefault="004076CE" w:rsidP="004076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4076CE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S-a decis</w:t>
      </w:r>
    </w:p>
    <w:p w14:paraId="5811537D" w14:textId="77777777" w:rsidR="004076CE" w:rsidRPr="004076CE" w:rsidRDefault="004076CE" w:rsidP="004076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procesul-verbal de totalizare a rezultatelor consultării publice și a chestionarelor completate de cetățeni.</w:t>
      </w:r>
    </w:p>
    <w:p w14:paraId="2BBCD99F" w14:textId="77777777" w:rsidR="004076CE" w:rsidRPr="004076CE" w:rsidRDefault="004076CE" w:rsidP="004076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Rezultatele sondajului se vor utiliza la actualizarea Strategiei de dezvoltare </w:t>
      </w: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socio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-economică a comunei </w:t>
      </w: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Ciocîlteni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, elaborarea proiectelor investiționale și stabilirea priorităților bugetare.</w:t>
      </w:r>
    </w:p>
    <w:p w14:paraId="06F5823B" w14:textId="77777777" w:rsidR="004076CE" w:rsidRPr="004076CE" w:rsidRDefault="004076CE" w:rsidP="004076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Prezentul proces-verbal, împreună cu raportul de sinteză, listele de participare, chestionarele și materialele fotografice, se anexează la dosarul consultării publice și constituie parte integrantă a documentației aferente procesului de planificare strategică și de amalgamare voluntară.</w:t>
      </w:r>
    </w:p>
    <w:p w14:paraId="0F3BA70C" w14:textId="5A5F26BE" w:rsid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Drept pentru care s-a încheiat prezentul proces-verbal în două exemplare, astăzi, ____________ 2026.</w:t>
      </w:r>
    </w:p>
    <w:p w14:paraId="2F13096D" w14:textId="77777777" w:rsidR="004076CE" w:rsidRPr="004076CE" w:rsidRDefault="004076CE" w:rsidP="0040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C2DD6A6" w14:textId="57BD86F6" w:rsidR="00E331CC" w:rsidRPr="00E331CC" w:rsidRDefault="00E331CC" w:rsidP="00E33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31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Președintele Grupului de lucru</w:t>
      </w:r>
      <w:r w:rsid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</w:t>
      </w:r>
      <w:proofErr w:type="spellStart"/>
      <w:r w:rsidR="004076CE"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Buciușcanu</w:t>
      </w:r>
      <w:proofErr w:type="spellEnd"/>
      <w:r w:rsidR="004076CE"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="004076CE"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Liubovi</w:t>
      </w:r>
      <w:proofErr w:type="spellEnd"/>
      <w:r w:rsid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4076CE"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</w:p>
    <w:p w14:paraId="16464830" w14:textId="1AD86CB4" w:rsidR="00E331CC" w:rsidRPr="00E331CC" w:rsidRDefault="00E331CC" w:rsidP="004076CE">
      <w:pPr>
        <w:tabs>
          <w:tab w:val="left" w:pos="52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331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Secretarul Grupului de lucru</w:t>
      </w:r>
      <w:r w:rsidR="004076CE" w:rsidRPr="004076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</w:t>
      </w:r>
      <w:r w:rsid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</w:t>
      </w:r>
      <w:r w:rsidR="004076CE" w:rsidRPr="004076C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Vrabie Natalia</w:t>
      </w:r>
    </w:p>
    <w:p w14:paraId="214C04C0" w14:textId="213AE079" w:rsidR="00E331CC" w:rsidRPr="00E331CC" w:rsidRDefault="00E331CC" w:rsidP="00E331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C5EECC6" w14:textId="77777777" w:rsidR="00E331CC" w:rsidRPr="00E331CC" w:rsidRDefault="00E331CC" w:rsidP="00E331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331C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Membrii Grupului de lucru</w:t>
      </w:r>
    </w:p>
    <w:p w14:paraId="29B0E1D6" w14:textId="2ADE2BE2" w:rsidR="004076CE" w:rsidRPr="00E331CC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Buciușcanu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Liubovi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</w:t>
      </w:r>
    </w:p>
    <w:p w14:paraId="01D49B66" w14:textId="40A425AE" w:rsidR="004076CE" w:rsidRPr="00E331CC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Vrabie Natalia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– </w:t>
      </w:r>
    </w:p>
    <w:p w14:paraId="545A4490" w14:textId="74466371" w:rsidR="004076CE" w:rsidRPr="00E331CC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Tertera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Elizaveta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</w:t>
      </w:r>
    </w:p>
    <w:p w14:paraId="26051E1C" w14:textId="233A8832" w:rsidR="004076CE" w:rsidRPr="00E331CC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Gîncu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Raisa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>–</w:t>
      </w:r>
    </w:p>
    <w:p w14:paraId="2D60E1D4" w14:textId="0504C65D" w:rsidR="004076CE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Anghel Dumitrița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</w:t>
      </w:r>
    </w:p>
    <w:p w14:paraId="78C44AB1" w14:textId="32A90935" w:rsidR="004076CE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Manole Elena  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– </w:t>
      </w:r>
    </w:p>
    <w:p w14:paraId="1D726FD9" w14:textId="396A4E14" w:rsidR="004076CE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Munteanu Dumitru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– </w:t>
      </w:r>
    </w:p>
    <w:p w14:paraId="2FF3C1EA" w14:textId="77777777" w:rsidR="004076CE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Oprea Mariana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– </w:t>
      </w:r>
    </w:p>
    <w:p w14:paraId="470F4106" w14:textId="506AC719" w:rsidR="00771024" w:rsidRPr="004076CE" w:rsidRDefault="004076CE" w:rsidP="004076C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>Caluș</w:t>
      </w:r>
      <w:proofErr w:type="spellEnd"/>
      <w:r w:rsidRPr="004076C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Tudor               </w:t>
      </w:r>
      <w:r w:rsidRPr="00E331C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– </w:t>
      </w:r>
    </w:p>
    <w:sectPr w:rsidR="00771024" w:rsidRPr="004076CE" w:rsidSect="0014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7F8"/>
    <w:multiLevelType w:val="multilevel"/>
    <w:tmpl w:val="922C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5E6D"/>
    <w:multiLevelType w:val="multilevel"/>
    <w:tmpl w:val="975A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72209"/>
    <w:multiLevelType w:val="multilevel"/>
    <w:tmpl w:val="CF96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149B2"/>
    <w:multiLevelType w:val="multilevel"/>
    <w:tmpl w:val="F2E4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E266B"/>
    <w:multiLevelType w:val="multilevel"/>
    <w:tmpl w:val="300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B26C6"/>
    <w:multiLevelType w:val="multilevel"/>
    <w:tmpl w:val="50CC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70935"/>
    <w:multiLevelType w:val="multilevel"/>
    <w:tmpl w:val="DF0C8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107F35"/>
    <w:multiLevelType w:val="multilevel"/>
    <w:tmpl w:val="F5127D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C006DF"/>
    <w:multiLevelType w:val="multilevel"/>
    <w:tmpl w:val="6CC8C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0771C1"/>
    <w:multiLevelType w:val="multilevel"/>
    <w:tmpl w:val="AA64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6F69FF"/>
    <w:multiLevelType w:val="multilevel"/>
    <w:tmpl w:val="53160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C6282E"/>
    <w:multiLevelType w:val="multilevel"/>
    <w:tmpl w:val="3D8A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222094">
    <w:abstractNumId w:val="4"/>
  </w:num>
  <w:num w:numId="2" w16cid:durableId="1857185441">
    <w:abstractNumId w:val="3"/>
  </w:num>
  <w:num w:numId="3" w16cid:durableId="688527196">
    <w:abstractNumId w:val="11"/>
  </w:num>
  <w:num w:numId="4" w16cid:durableId="2095930977">
    <w:abstractNumId w:val="10"/>
  </w:num>
  <w:num w:numId="5" w16cid:durableId="1770932586">
    <w:abstractNumId w:val="5"/>
  </w:num>
  <w:num w:numId="6" w16cid:durableId="1405058791">
    <w:abstractNumId w:val="8"/>
  </w:num>
  <w:num w:numId="7" w16cid:durableId="181237977">
    <w:abstractNumId w:val="9"/>
  </w:num>
  <w:num w:numId="8" w16cid:durableId="310138727">
    <w:abstractNumId w:val="7"/>
  </w:num>
  <w:num w:numId="9" w16cid:durableId="94251453">
    <w:abstractNumId w:val="2"/>
  </w:num>
  <w:num w:numId="10" w16cid:durableId="81218153">
    <w:abstractNumId w:val="1"/>
  </w:num>
  <w:num w:numId="11" w16cid:durableId="750663627">
    <w:abstractNumId w:val="0"/>
  </w:num>
  <w:num w:numId="12" w16cid:durableId="232472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66"/>
    <w:rsid w:val="00003C5B"/>
    <w:rsid w:val="00147A11"/>
    <w:rsid w:val="00230EDA"/>
    <w:rsid w:val="003347D6"/>
    <w:rsid w:val="003E0966"/>
    <w:rsid w:val="004076CE"/>
    <w:rsid w:val="006120FC"/>
    <w:rsid w:val="00771024"/>
    <w:rsid w:val="0082032C"/>
    <w:rsid w:val="00E3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5C84"/>
  <w15:chartTrackingRefBased/>
  <w15:docId w15:val="{67A782B3-FE99-4723-8B2A-C17B3A14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.ciocilteni@apl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880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Ciocîlteni</dc:creator>
  <cp:keywords/>
  <dc:description/>
  <cp:lastModifiedBy>Admin</cp:lastModifiedBy>
  <cp:revision>5</cp:revision>
  <dcterms:created xsi:type="dcterms:W3CDTF">2026-07-31T06:22:00Z</dcterms:created>
  <dcterms:modified xsi:type="dcterms:W3CDTF">2026-07-31T08:39:00Z</dcterms:modified>
</cp:coreProperties>
</file>