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58" w:type="dxa"/>
        <w:jc w:val="center"/>
        <w:tblLayout w:type="fixed"/>
        <w:tblLook w:val="0000" w:firstRow="0" w:lastRow="0" w:firstColumn="0" w:lastColumn="0" w:noHBand="0" w:noVBand="0"/>
      </w:tblPr>
      <w:tblGrid>
        <w:gridCol w:w="4124"/>
        <w:gridCol w:w="2266"/>
        <w:gridCol w:w="4468"/>
      </w:tblGrid>
      <w:tr w:rsidR="00345518" w:rsidRPr="00565B59" w14:paraId="0C357059" w14:textId="77777777" w:rsidTr="00565B59">
        <w:trPr>
          <w:trHeight w:val="3062"/>
          <w:jc w:val="center"/>
        </w:trPr>
        <w:tc>
          <w:tcPr>
            <w:tcW w:w="4124" w:type="dxa"/>
          </w:tcPr>
          <w:p w14:paraId="5D6D4172" w14:textId="77777777" w:rsidR="00345518" w:rsidRPr="00565B59" w:rsidRDefault="00345518" w:rsidP="00565B59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 w:rsidRPr="00565B59">
              <w:rPr>
                <w:b/>
                <w:caps/>
                <w:sz w:val="24"/>
                <w:szCs w:val="24"/>
                <w:lang w:val="en-US"/>
              </w:rPr>
              <w:t>Republica Moldova</w:t>
            </w:r>
          </w:p>
          <w:p w14:paraId="43749BEA" w14:textId="77777777" w:rsidR="00345518" w:rsidRPr="00565B59" w:rsidRDefault="00B16248" w:rsidP="00565B59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US"/>
              </w:rPr>
            </w:pPr>
            <w:r w:rsidRPr="00565B59">
              <w:rPr>
                <w:b/>
                <w:caps/>
                <w:sz w:val="24"/>
                <w:szCs w:val="24"/>
                <w:lang w:val="en-US"/>
              </w:rPr>
              <w:t>RAIO</w:t>
            </w:r>
            <w:r w:rsidR="00345518" w:rsidRPr="00565B59">
              <w:rPr>
                <w:b/>
                <w:caps/>
                <w:sz w:val="24"/>
                <w:szCs w:val="24"/>
                <w:lang w:val="en-US"/>
              </w:rPr>
              <w:t>nul Sîngerei</w:t>
            </w:r>
          </w:p>
          <w:p w14:paraId="6B8E3041" w14:textId="77777777" w:rsidR="005E29F8" w:rsidRPr="00565B59" w:rsidRDefault="005E29F8" w:rsidP="00565B59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ro-MD"/>
              </w:rPr>
            </w:pPr>
            <w:r w:rsidRPr="00565B59">
              <w:rPr>
                <w:b/>
                <w:caps/>
                <w:sz w:val="24"/>
                <w:szCs w:val="24"/>
                <w:lang w:val="ro-MD"/>
              </w:rPr>
              <w:t>S. GRIGORĂUCA</w:t>
            </w:r>
          </w:p>
          <w:p w14:paraId="48DE1C0F" w14:textId="77777777" w:rsidR="00345518" w:rsidRPr="00565B59" w:rsidRDefault="00345518" w:rsidP="00565B59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en-GB"/>
              </w:rPr>
            </w:pPr>
            <w:r w:rsidRPr="00565B59">
              <w:rPr>
                <w:b/>
                <w:caps/>
                <w:sz w:val="24"/>
                <w:szCs w:val="24"/>
                <w:lang w:val="en-US"/>
              </w:rPr>
              <w:t>Consiliul Local</w:t>
            </w:r>
            <w:r w:rsidR="005E29F8" w:rsidRPr="00565B59">
              <w:rPr>
                <w:b/>
                <w:caps/>
                <w:sz w:val="24"/>
                <w:szCs w:val="24"/>
                <w:lang w:val="en-US"/>
              </w:rPr>
              <w:t>,</w:t>
            </w:r>
          </w:p>
          <w:p w14:paraId="0BE73B67" w14:textId="77777777" w:rsidR="00345518" w:rsidRPr="00565B59" w:rsidRDefault="00345518" w:rsidP="00565B59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ro-MD"/>
              </w:rPr>
            </w:pPr>
            <w:r w:rsidRPr="00565B59">
              <w:rPr>
                <w:b/>
                <w:caps/>
                <w:sz w:val="24"/>
                <w:szCs w:val="24"/>
                <w:lang w:val="ro-MD"/>
              </w:rPr>
              <w:t>PRIMĂRIA</w:t>
            </w:r>
            <w:r w:rsidR="005E29F8" w:rsidRPr="00565B59">
              <w:rPr>
                <w:b/>
                <w:caps/>
                <w:sz w:val="24"/>
                <w:szCs w:val="24"/>
                <w:lang w:val="ro-MD"/>
              </w:rPr>
              <w:t xml:space="preserve"> COMUNEI</w:t>
            </w:r>
          </w:p>
          <w:p w14:paraId="40DE8AA0" w14:textId="77777777" w:rsidR="00345518" w:rsidRPr="00565B59" w:rsidRDefault="00345518" w:rsidP="00565B59">
            <w:pPr>
              <w:shd w:val="clear" w:color="auto" w:fill="FFFFFF"/>
              <w:ind w:right="-181"/>
              <w:jc w:val="center"/>
              <w:rPr>
                <w:b/>
                <w:caps/>
                <w:sz w:val="24"/>
                <w:szCs w:val="24"/>
                <w:lang w:val="ro-MD"/>
              </w:rPr>
            </w:pPr>
            <w:r w:rsidRPr="00565B59">
              <w:rPr>
                <w:b/>
                <w:caps/>
                <w:sz w:val="24"/>
                <w:szCs w:val="24"/>
                <w:lang w:val="ro-MD"/>
              </w:rPr>
              <w:t>GRIGORĂUCA</w:t>
            </w:r>
          </w:p>
          <w:p w14:paraId="3478FC69" w14:textId="77777777" w:rsidR="00345518" w:rsidRPr="00565B59" w:rsidRDefault="00345518" w:rsidP="00565B59">
            <w:pPr>
              <w:shd w:val="clear" w:color="auto" w:fill="FFFFFF"/>
              <w:ind w:right="-113"/>
              <w:jc w:val="center"/>
              <w:rPr>
                <w:b/>
                <w:caps/>
                <w:sz w:val="24"/>
                <w:szCs w:val="24"/>
                <w:lang w:val="ro-MD"/>
              </w:rPr>
            </w:pPr>
            <w:r w:rsidRPr="00565B59">
              <w:rPr>
                <w:b/>
                <w:caps/>
                <w:sz w:val="24"/>
                <w:szCs w:val="24"/>
                <w:lang w:val="ro-MD"/>
              </w:rPr>
              <w:t>md-6225</w:t>
            </w:r>
          </w:p>
          <w:p w14:paraId="20780B48" w14:textId="77777777" w:rsidR="00345518" w:rsidRPr="00565B59" w:rsidRDefault="00345518" w:rsidP="00565B59">
            <w:pPr>
              <w:shd w:val="clear" w:color="auto" w:fill="FFFFFF"/>
              <w:ind w:right="-144"/>
              <w:jc w:val="center"/>
              <w:rPr>
                <w:b/>
                <w:caps/>
                <w:sz w:val="24"/>
                <w:szCs w:val="24"/>
                <w:lang w:val="ro-MD"/>
              </w:rPr>
            </w:pPr>
            <w:r w:rsidRPr="00565B59">
              <w:rPr>
                <w:b/>
                <w:sz w:val="24"/>
                <w:szCs w:val="24"/>
                <w:lang w:val="ro-MD"/>
              </w:rPr>
              <w:t xml:space="preserve">tel/fax </w:t>
            </w:r>
            <w:r w:rsidRPr="00565B59">
              <w:rPr>
                <w:b/>
                <w:caps/>
                <w:sz w:val="24"/>
                <w:szCs w:val="24"/>
                <w:lang w:val="ro-MD"/>
              </w:rPr>
              <w:t>0</w:t>
            </w:r>
            <w:r w:rsidR="00565B59" w:rsidRPr="00565B59">
              <w:rPr>
                <w:b/>
                <w:caps/>
                <w:sz w:val="24"/>
                <w:szCs w:val="24"/>
                <w:lang w:val="ro-MD"/>
              </w:rPr>
              <w:t>-</w:t>
            </w:r>
            <w:r w:rsidRPr="00565B59">
              <w:rPr>
                <w:b/>
                <w:caps/>
                <w:sz w:val="24"/>
                <w:szCs w:val="24"/>
                <w:lang w:val="ro-MD"/>
              </w:rPr>
              <w:t>262</w:t>
            </w:r>
            <w:r w:rsidR="00565B59" w:rsidRPr="00565B59">
              <w:rPr>
                <w:b/>
                <w:caps/>
                <w:sz w:val="24"/>
                <w:szCs w:val="24"/>
                <w:lang w:val="ro-MD"/>
              </w:rPr>
              <w:t>-</w:t>
            </w:r>
            <w:r w:rsidRPr="00565B59">
              <w:rPr>
                <w:b/>
                <w:caps/>
                <w:sz w:val="24"/>
                <w:szCs w:val="24"/>
                <w:lang w:val="ro-MD"/>
              </w:rPr>
              <w:t>51-6-80</w:t>
            </w:r>
          </w:p>
          <w:p w14:paraId="38559968" w14:textId="77777777" w:rsidR="00565B59" w:rsidRPr="00565B59" w:rsidRDefault="00441672" w:rsidP="00565B59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ro-MD"/>
              </w:rPr>
            </w:pPr>
            <w:hyperlink r:id="rId8" w:history="1">
              <w:r w:rsidR="00565B59" w:rsidRPr="00565B59">
                <w:rPr>
                  <w:rStyle w:val="a7"/>
                  <w:b/>
                  <w:sz w:val="24"/>
                  <w:szCs w:val="24"/>
                  <w:lang w:val="ro-MD"/>
                </w:rPr>
                <w:t>grigoraucaprimaria@gmail.com</w:t>
              </w:r>
            </w:hyperlink>
          </w:p>
          <w:p w14:paraId="46EAF2DD" w14:textId="77777777" w:rsidR="00565B59" w:rsidRPr="00565B59" w:rsidRDefault="00441672" w:rsidP="00565B59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ro-MD"/>
              </w:rPr>
            </w:pPr>
            <w:hyperlink r:id="rId9" w:history="1">
              <w:r w:rsidR="00565B59" w:rsidRPr="00565B59">
                <w:rPr>
                  <w:rStyle w:val="a7"/>
                  <w:b/>
                  <w:sz w:val="24"/>
                  <w:szCs w:val="24"/>
                  <w:lang w:val="ro-MD"/>
                </w:rPr>
                <w:t>primaria.grigorauca@apl.gov.md</w:t>
              </w:r>
            </w:hyperlink>
          </w:p>
          <w:p w14:paraId="3E73D816" w14:textId="1873D394" w:rsidR="00345518" w:rsidRPr="00565B59" w:rsidRDefault="00C0083C" w:rsidP="00565B59">
            <w:pPr>
              <w:pStyle w:val="ac"/>
              <w:jc w:val="center"/>
              <w:rPr>
                <w:sz w:val="24"/>
                <w:szCs w:val="24"/>
                <w:lang w:val="ro-MD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FF7DD7" wp14:editId="52B22CF7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119380</wp:posOffset>
                      </wp:positionV>
                      <wp:extent cx="6695440" cy="0"/>
                      <wp:effectExtent l="33655" t="33655" r="33655" b="3302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9544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85241B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9.4pt" to="530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NyHA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IJ3EZK4&#10;BYu2XDL05DvTaZtDQil3xmsjF/mqt4q8WSRV2WB5ZIHh/qqhLPUV8bsSv7Ea8A/dF0UhB5+cCm26&#10;1Kb1kNAAdAluXO9usItDBD7OZotploFpZDiLcT4UamPdZ6Za5IMiEsA5AOPz1jpPBOdDiv+PVBsu&#10;RDBbSNQV0fQ5nXroVoN0B+a/7ZveQqsEpz7dF1pzPJTCoDP2AxSeoBNOHtOMOkka4BuG6bqPHebi&#10;FgMdIT0eiAOCfXSbkB+LZLGer+fZKJvM1qMsqarRp02ZjWab9HlaPVVlWaU/vbo0yxtOKZOe3TCt&#10;afZ309Dfm9uc3ef13pj4PXroIJAd3oF0cNcbehuNg6LXnRlchwENyf1l8jfgcQ/x45Vf/QIAAP//&#10;AwBQSwMEFAAGAAgAAAAhAONGmjLZAAAACAEAAA8AAABkcnMvZG93bnJldi54bWxMj8FOwzAQRO9I&#10;/IO1SL1RuxSiKMSpKio+gJQDRzdekgh7HdluG/h6tuJAjzszmp1Xb2bvxAljGgNpWC0VCKQu2JF6&#10;De/71/sSRMqGrHGBUMM3Jtg0tze1qWw40xue2twLLqFUGQ1DzlMlZeoG9CYtw4TE3meI3mQ+Yy9t&#10;NGcu904+KFVIb0biD4OZ8GXA7qs9eg1tUG43b9eu/SkfP3ahK6f4lLRe3M3bZxAZ5/wfhst8ng4N&#10;bzqEI9kknIai4CDLJQNcbFWsmO3wp8imltcAzS8AAAD//wMAUEsBAi0AFAAGAAgAAAAhALaDOJL+&#10;AAAA4QEAABMAAAAAAAAAAAAAAAAAAAAAAFtDb250ZW50X1R5cGVzXS54bWxQSwECLQAUAAYACAAA&#10;ACEAOP0h/9YAAACUAQAACwAAAAAAAAAAAAAAAAAvAQAAX3JlbHMvLnJlbHNQSwECLQAUAAYACAAA&#10;ACEAz5kTchwCAAA6BAAADgAAAAAAAAAAAAAAAAAuAgAAZHJzL2Uyb0RvYy54bWxQSwECLQAUAAYA&#10;CAAAACEA40aaMtkAAAAIAQAADwAAAAAAAAAAAAAAAAB2BAAAZHJzL2Rvd25yZXYueG1sUEsFBgAA&#10;AAAEAAQA8wAAAHwFAAAAAA==&#10;" strokeweight="4.5pt">
                      <v:stroke linestyle="thickThin"/>
                    </v:line>
                  </w:pict>
                </mc:Fallback>
              </mc:AlternateContent>
            </w:r>
          </w:p>
        </w:tc>
        <w:tc>
          <w:tcPr>
            <w:tcW w:w="2266" w:type="dxa"/>
          </w:tcPr>
          <w:p w14:paraId="7D3588A0" w14:textId="77777777" w:rsidR="00345518" w:rsidRPr="00565B59" w:rsidRDefault="00345518" w:rsidP="005B71BA">
            <w:pPr>
              <w:pStyle w:val="ac"/>
              <w:rPr>
                <w:sz w:val="24"/>
                <w:szCs w:val="24"/>
                <w:lang w:val="ro-MD"/>
              </w:rPr>
            </w:pPr>
          </w:p>
          <w:p w14:paraId="09C74AA7" w14:textId="77777777" w:rsidR="00345518" w:rsidRPr="00565B59" w:rsidRDefault="00565B59" w:rsidP="005B71BA">
            <w:pPr>
              <w:pStyle w:val="ac"/>
              <w:jc w:val="center"/>
              <w:rPr>
                <w:sz w:val="24"/>
                <w:szCs w:val="24"/>
                <w:lang w:val="ro-MD"/>
              </w:rPr>
            </w:pPr>
            <w:r w:rsidRPr="00565B59">
              <w:rPr>
                <w:noProof/>
                <w:sz w:val="24"/>
                <w:szCs w:val="24"/>
              </w:rPr>
              <w:drawing>
                <wp:anchor distT="0" distB="0" distL="0" distR="0" simplePos="0" relativeHeight="251662336" behindDoc="0" locked="0" layoutInCell="1" allowOverlap="0" wp14:anchorId="268B648B" wp14:editId="4C9CEE41">
                  <wp:simplePos x="0" y="0"/>
                  <wp:positionH relativeFrom="column">
                    <wp:posOffset>268605</wp:posOffset>
                  </wp:positionH>
                  <wp:positionV relativeFrom="line">
                    <wp:posOffset>-1270</wp:posOffset>
                  </wp:positionV>
                  <wp:extent cx="971550" cy="1143000"/>
                  <wp:effectExtent l="19050" t="0" r="0" b="0"/>
                  <wp:wrapSquare wrapText="bothSides"/>
                  <wp:docPr id="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68" w:type="dxa"/>
          </w:tcPr>
          <w:p w14:paraId="3D87AB21" w14:textId="77777777" w:rsidR="00345518" w:rsidRPr="00565B59" w:rsidRDefault="00345518" w:rsidP="00565B59">
            <w:pPr>
              <w:shd w:val="clear" w:color="auto" w:fill="FFFFFF"/>
              <w:ind w:right="-95"/>
              <w:jc w:val="center"/>
              <w:rPr>
                <w:b/>
                <w:caps/>
                <w:sz w:val="24"/>
                <w:szCs w:val="24"/>
              </w:rPr>
            </w:pPr>
            <w:r w:rsidRPr="00565B59">
              <w:rPr>
                <w:b/>
                <w:caps/>
                <w:sz w:val="24"/>
                <w:szCs w:val="24"/>
              </w:rPr>
              <w:t>Республика Молдова</w:t>
            </w:r>
          </w:p>
          <w:p w14:paraId="18BCEF40" w14:textId="77777777" w:rsidR="00345518" w:rsidRPr="00565B59" w:rsidRDefault="00B16248" w:rsidP="00565B59">
            <w:pPr>
              <w:shd w:val="clear" w:color="auto" w:fill="FFFFFF"/>
              <w:ind w:right="-95"/>
              <w:jc w:val="center"/>
              <w:rPr>
                <w:b/>
                <w:caps/>
                <w:sz w:val="24"/>
                <w:szCs w:val="24"/>
              </w:rPr>
            </w:pPr>
            <w:r w:rsidRPr="00565B59">
              <w:rPr>
                <w:b/>
                <w:caps/>
                <w:sz w:val="24"/>
                <w:szCs w:val="24"/>
              </w:rPr>
              <w:t>РАЙО</w:t>
            </w:r>
            <w:r w:rsidR="00345518" w:rsidRPr="00565B59">
              <w:rPr>
                <w:b/>
                <w:caps/>
                <w:sz w:val="24"/>
                <w:szCs w:val="24"/>
              </w:rPr>
              <w:t>н Сынжерей</w:t>
            </w:r>
          </w:p>
          <w:p w14:paraId="2333310F" w14:textId="77777777" w:rsidR="005E29F8" w:rsidRPr="00565B59" w:rsidRDefault="005E29F8" w:rsidP="00565B59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 w:rsidRPr="00565B59">
              <w:rPr>
                <w:b/>
                <w:caps/>
                <w:sz w:val="24"/>
                <w:szCs w:val="24"/>
              </w:rPr>
              <w:t>С. григорэука</w:t>
            </w:r>
          </w:p>
          <w:p w14:paraId="7DEDD8DF" w14:textId="77777777" w:rsidR="00345518" w:rsidRPr="00565B59" w:rsidRDefault="00345518" w:rsidP="00565B59">
            <w:pPr>
              <w:shd w:val="clear" w:color="auto" w:fill="FFFFFF"/>
              <w:tabs>
                <w:tab w:val="left" w:pos="0"/>
                <w:tab w:val="left" w:pos="915"/>
                <w:tab w:val="center" w:pos="2075"/>
              </w:tabs>
              <w:ind w:right="-95"/>
              <w:jc w:val="center"/>
              <w:rPr>
                <w:b/>
                <w:caps/>
                <w:sz w:val="24"/>
                <w:szCs w:val="24"/>
                <w:lang w:val="ro-MD"/>
              </w:rPr>
            </w:pPr>
            <w:r w:rsidRPr="00565B59">
              <w:rPr>
                <w:b/>
                <w:caps/>
                <w:sz w:val="24"/>
                <w:szCs w:val="24"/>
              </w:rPr>
              <w:t>Местный Совет</w:t>
            </w:r>
            <w:r w:rsidR="005E29F8" w:rsidRPr="00565B59">
              <w:rPr>
                <w:b/>
                <w:caps/>
                <w:sz w:val="24"/>
                <w:szCs w:val="24"/>
                <w:lang w:val="ro-MD"/>
              </w:rPr>
              <w:t>,</w:t>
            </w:r>
          </w:p>
          <w:p w14:paraId="28A5EDB5" w14:textId="77777777" w:rsidR="00345518" w:rsidRPr="00565B59" w:rsidRDefault="00345518" w:rsidP="00565B59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 w:rsidRPr="00565B59">
              <w:rPr>
                <w:b/>
                <w:caps/>
                <w:sz w:val="24"/>
                <w:szCs w:val="24"/>
              </w:rPr>
              <w:t>примэрия</w:t>
            </w:r>
            <w:r w:rsidR="005E29F8" w:rsidRPr="00565B59">
              <w:rPr>
                <w:b/>
                <w:caps/>
                <w:sz w:val="24"/>
                <w:szCs w:val="24"/>
              </w:rPr>
              <w:t xml:space="preserve"> комМУНЫ</w:t>
            </w:r>
          </w:p>
          <w:p w14:paraId="009CF4A0" w14:textId="77777777" w:rsidR="00345518" w:rsidRPr="00565B59" w:rsidRDefault="00345518" w:rsidP="00565B59">
            <w:pPr>
              <w:shd w:val="clear" w:color="auto" w:fill="FFFFFF"/>
              <w:tabs>
                <w:tab w:val="left" w:pos="0"/>
              </w:tabs>
              <w:ind w:right="-95"/>
              <w:jc w:val="center"/>
              <w:rPr>
                <w:b/>
                <w:caps/>
                <w:sz w:val="24"/>
                <w:szCs w:val="24"/>
              </w:rPr>
            </w:pPr>
            <w:r w:rsidRPr="00565B59">
              <w:rPr>
                <w:b/>
                <w:caps/>
                <w:sz w:val="24"/>
                <w:szCs w:val="24"/>
              </w:rPr>
              <w:t>григорэука</w:t>
            </w:r>
          </w:p>
          <w:p w14:paraId="206156A0" w14:textId="77777777" w:rsidR="00345518" w:rsidRPr="00565B59" w:rsidRDefault="00345518" w:rsidP="00565B59">
            <w:pPr>
              <w:shd w:val="clear" w:color="auto" w:fill="FFFFFF"/>
              <w:jc w:val="center"/>
              <w:rPr>
                <w:b/>
                <w:caps/>
                <w:sz w:val="24"/>
                <w:szCs w:val="24"/>
                <w:lang w:val="ro-MD"/>
              </w:rPr>
            </w:pPr>
            <w:r w:rsidRPr="00565B59">
              <w:rPr>
                <w:b/>
                <w:caps/>
                <w:sz w:val="24"/>
                <w:szCs w:val="24"/>
                <w:lang w:val="ro-MD"/>
              </w:rPr>
              <w:t>md-6225</w:t>
            </w:r>
          </w:p>
          <w:p w14:paraId="5144E9F4" w14:textId="77777777" w:rsidR="00345518" w:rsidRPr="00565B59" w:rsidRDefault="00345518" w:rsidP="00565B59">
            <w:pPr>
              <w:shd w:val="clear" w:color="auto" w:fill="FFFFFF"/>
              <w:jc w:val="center"/>
              <w:rPr>
                <w:b/>
                <w:caps/>
                <w:sz w:val="24"/>
                <w:szCs w:val="24"/>
                <w:lang w:val="ro-MD"/>
              </w:rPr>
            </w:pPr>
            <w:r w:rsidRPr="00565B59">
              <w:rPr>
                <w:b/>
                <w:sz w:val="24"/>
                <w:szCs w:val="24"/>
              </w:rPr>
              <w:t>тел</w:t>
            </w:r>
            <w:r w:rsidRPr="00565B59">
              <w:rPr>
                <w:b/>
                <w:sz w:val="24"/>
                <w:szCs w:val="24"/>
                <w:lang w:val="ro-MD"/>
              </w:rPr>
              <w:t>/</w:t>
            </w:r>
            <w:r w:rsidRPr="00565B59">
              <w:rPr>
                <w:b/>
                <w:sz w:val="24"/>
                <w:szCs w:val="24"/>
              </w:rPr>
              <w:t>факс</w:t>
            </w:r>
            <w:r w:rsidRPr="00565B59">
              <w:rPr>
                <w:b/>
                <w:sz w:val="24"/>
                <w:szCs w:val="24"/>
                <w:lang w:val="ro-MD"/>
              </w:rPr>
              <w:t xml:space="preserve"> </w:t>
            </w:r>
            <w:r w:rsidRPr="00565B59">
              <w:rPr>
                <w:b/>
                <w:caps/>
                <w:sz w:val="24"/>
                <w:szCs w:val="24"/>
                <w:lang w:val="ro-MD"/>
              </w:rPr>
              <w:t>0</w:t>
            </w:r>
            <w:r w:rsidR="00565B59" w:rsidRPr="00565B59">
              <w:rPr>
                <w:b/>
                <w:caps/>
                <w:sz w:val="24"/>
                <w:szCs w:val="24"/>
                <w:lang w:val="ro-MD"/>
              </w:rPr>
              <w:t>-</w:t>
            </w:r>
            <w:r w:rsidRPr="00565B59">
              <w:rPr>
                <w:b/>
                <w:caps/>
                <w:sz w:val="24"/>
                <w:szCs w:val="24"/>
                <w:lang w:val="ro-MD"/>
              </w:rPr>
              <w:t>262</w:t>
            </w:r>
            <w:r w:rsidR="00565B59" w:rsidRPr="00565B59">
              <w:rPr>
                <w:b/>
                <w:caps/>
                <w:sz w:val="24"/>
                <w:szCs w:val="24"/>
                <w:lang w:val="ro-MD"/>
              </w:rPr>
              <w:t>-</w:t>
            </w:r>
            <w:r w:rsidRPr="00565B59">
              <w:rPr>
                <w:b/>
                <w:caps/>
                <w:sz w:val="24"/>
                <w:szCs w:val="24"/>
                <w:lang w:val="ro-MD"/>
              </w:rPr>
              <w:t>51-6-80</w:t>
            </w:r>
          </w:p>
          <w:p w14:paraId="5BD012F6" w14:textId="77777777" w:rsidR="00565B59" w:rsidRPr="00565B59" w:rsidRDefault="00441672" w:rsidP="00565B59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ro-MD"/>
              </w:rPr>
            </w:pPr>
            <w:hyperlink r:id="rId11" w:history="1">
              <w:r w:rsidR="00565B59" w:rsidRPr="00565B59">
                <w:rPr>
                  <w:rStyle w:val="a7"/>
                  <w:b/>
                  <w:sz w:val="24"/>
                  <w:szCs w:val="24"/>
                  <w:lang w:val="ro-MD"/>
                </w:rPr>
                <w:t>grigoraucaprimaria@gmail.com</w:t>
              </w:r>
            </w:hyperlink>
          </w:p>
          <w:p w14:paraId="58745D4E" w14:textId="77777777" w:rsidR="00565B59" w:rsidRPr="00565B59" w:rsidRDefault="00441672" w:rsidP="00565B59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ro-MD"/>
              </w:rPr>
            </w:pPr>
            <w:hyperlink r:id="rId12" w:history="1">
              <w:r w:rsidR="00565B59" w:rsidRPr="00565B59">
                <w:rPr>
                  <w:rStyle w:val="a7"/>
                  <w:b/>
                  <w:sz w:val="24"/>
                  <w:szCs w:val="24"/>
                  <w:lang w:val="ro-MD"/>
                </w:rPr>
                <w:t>primaria.grigorauca@apl.gov.md</w:t>
              </w:r>
            </w:hyperlink>
          </w:p>
          <w:p w14:paraId="032C4F6F" w14:textId="77777777" w:rsidR="00565B59" w:rsidRPr="00565B59" w:rsidRDefault="00565B59" w:rsidP="00565B59">
            <w:pPr>
              <w:shd w:val="clear" w:color="auto" w:fill="FFFFFF"/>
              <w:ind w:right="-144"/>
              <w:jc w:val="center"/>
              <w:rPr>
                <w:b/>
                <w:sz w:val="24"/>
                <w:szCs w:val="24"/>
                <w:lang w:val="ro-MD"/>
              </w:rPr>
            </w:pPr>
          </w:p>
          <w:p w14:paraId="55EFFD7C" w14:textId="77777777" w:rsidR="00345518" w:rsidRPr="00565B59" w:rsidRDefault="00345518" w:rsidP="00565B59">
            <w:pPr>
              <w:pStyle w:val="ac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72DC65AC" w14:textId="77777777" w:rsidR="007B3A8D" w:rsidRPr="00565B59" w:rsidRDefault="007B3A8D" w:rsidP="00565B59">
            <w:pPr>
              <w:pStyle w:val="ac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</w:tbl>
    <w:p w14:paraId="7D94D304" w14:textId="77777777" w:rsidR="00B33082" w:rsidRDefault="00B33082" w:rsidP="00B33082">
      <w:pPr>
        <w:tabs>
          <w:tab w:val="left" w:pos="5727"/>
        </w:tabs>
        <w:contextualSpacing/>
        <w:jc w:val="center"/>
        <w:rPr>
          <w:b/>
          <w:sz w:val="36"/>
          <w:szCs w:val="36"/>
          <w:lang w:val="en-US"/>
        </w:rPr>
      </w:pPr>
      <w:r w:rsidRPr="00B33082">
        <w:rPr>
          <w:b/>
          <w:sz w:val="36"/>
          <w:szCs w:val="36"/>
          <w:lang w:val="en-US"/>
        </w:rPr>
        <w:t>ANUNȚ</w:t>
      </w:r>
    </w:p>
    <w:p w14:paraId="7B32E6F6" w14:textId="25A95248" w:rsidR="00B33082" w:rsidRDefault="00B33082" w:rsidP="00B33082">
      <w:pPr>
        <w:tabs>
          <w:tab w:val="left" w:pos="5727"/>
        </w:tabs>
        <w:contextualSpacing/>
        <w:jc w:val="both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             </w:t>
      </w:r>
      <w:r w:rsidRPr="00B33082">
        <w:rPr>
          <w:b/>
          <w:sz w:val="36"/>
          <w:szCs w:val="36"/>
          <w:lang w:val="en-US"/>
        </w:rPr>
        <w:t>Privind consultarea publică a proiectului de decizie „Cu privire la amalgamarea voluntară a unităților administr</w:t>
      </w:r>
      <w:r>
        <w:rPr>
          <w:b/>
          <w:sz w:val="36"/>
          <w:szCs w:val="36"/>
          <w:lang w:val="en-US"/>
        </w:rPr>
        <w:t>ativ-teritoriale comuna Grigorăuca</w:t>
      </w:r>
      <w:r w:rsidRPr="00B33082">
        <w:rPr>
          <w:b/>
          <w:sz w:val="36"/>
          <w:szCs w:val="36"/>
          <w:lang w:val="en-US"/>
        </w:rPr>
        <w:t>,  or</w:t>
      </w:r>
      <w:r>
        <w:rPr>
          <w:b/>
          <w:sz w:val="36"/>
          <w:szCs w:val="36"/>
          <w:lang w:val="en-US"/>
        </w:rPr>
        <w:t>așul Sîngerei, comuna Copăceni,</w:t>
      </w:r>
      <w:r w:rsidRPr="00B33082">
        <w:rPr>
          <w:b/>
          <w:sz w:val="36"/>
          <w:szCs w:val="36"/>
          <w:lang w:val="en-US"/>
        </w:rPr>
        <w:t xml:space="preserve"> comuna Ciuciueni, comuna Biliceni</w:t>
      </w:r>
      <w:r>
        <w:rPr>
          <w:b/>
          <w:sz w:val="36"/>
          <w:szCs w:val="36"/>
          <w:lang w:val="en-US"/>
        </w:rPr>
        <w:t xml:space="preserve">i Vechi”. </w:t>
      </w:r>
    </w:p>
    <w:p w14:paraId="39220BA0" w14:textId="73E67EAA" w:rsidR="00B33082" w:rsidRDefault="00B33082" w:rsidP="00B33082">
      <w:pPr>
        <w:tabs>
          <w:tab w:val="left" w:pos="5727"/>
        </w:tabs>
        <w:contextualSpacing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             Primăria comunei Grigorăuca</w:t>
      </w:r>
      <w:r w:rsidRPr="00B33082">
        <w:rPr>
          <w:b/>
          <w:sz w:val="36"/>
          <w:szCs w:val="36"/>
          <w:lang w:val="en-US"/>
        </w:rPr>
        <w:t xml:space="preserve"> informează publicul interes</w:t>
      </w:r>
      <w:r>
        <w:rPr>
          <w:b/>
          <w:sz w:val="36"/>
          <w:szCs w:val="36"/>
          <w:lang w:val="en-US"/>
        </w:rPr>
        <w:t>a</w:t>
      </w:r>
      <w:r w:rsidRPr="00B33082">
        <w:rPr>
          <w:b/>
          <w:sz w:val="36"/>
          <w:szCs w:val="36"/>
          <w:lang w:val="en-US"/>
        </w:rPr>
        <w:t>t despre organizarea consultării publice a proiectului de Decizie privind amalgamarea voluntară a unităţilor adminis</w:t>
      </w:r>
      <w:r>
        <w:rPr>
          <w:b/>
          <w:sz w:val="36"/>
          <w:szCs w:val="36"/>
          <w:lang w:val="en-US"/>
        </w:rPr>
        <w:t>tratvteritoriale comuna Grigorăuca</w:t>
      </w:r>
      <w:r w:rsidRPr="00B33082">
        <w:rPr>
          <w:b/>
          <w:sz w:val="36"/>
          <w:szCs w:val="36"/>
          <w:lang w:val="en-US"/>
        </w:rPr>
        <w:t>, or</w:t>
      </w:r>
      <w:r>
        <w:rPr>
          <w:b/>
          <w:sz w:val="36"/>
          <w:szCs w:val="36"/>
          <w:lang w:val="en-US"/>
        </w:rPr>
        <w:t>aşul Sîngerei, comuna Copăceni</w:t>
      </w:r>
      <w:r w:rsidRPr="00B33082">
        <w:rPr>
          <w:b/>
          <w:sz w:val="36"/>
          <w:szCs w:val="36"/>
          <w:lang w:val="en-US"/>
        </w:rPr>
        <w:t xml:space="preserve">, comuna Ciuciueni, comuna Bilicenii Vechi. </w:t>
      </w:r>
      <w:r>
        <w:rPr>
          <w:b/>
          <w:sz w:val="36"/>
          <w:szCs w:val="36"/>
          <w:lang w:val="en-US"/>
        </w:rPr>
        <w:t xml:space="preserve">          </w:t>
      </w:r>
      <w:r w:rsidRPr="00B33082">
        <w:rPr>
          <w:b/>
          <w:sz w:val="36"/>
          <w:szCs w:val="36"/>
          <w:lang w:val="en-US"/>
        </w:rPr>
        <w:t>Proiectul de decizie are ca obiect aprobarea amalgamării voluntare a următoarelor unită</w:t>
      </w:r>
      <w:r>
        <w:rPr>
          <w:b/>
          <w:sz w:val="36"/>
          <w:szCs w:val="36"/>
          <w:lang w:val="en-US"/>
        </w:rPr>
        <w:t xml:space="preserve">ţi administrative-teritoriale:  Comuna Grigorăuca,  oraşul Sîngerei, Comuna Copăceni,  Comuna Ciuciueni, </w:t>
      </w:r>
      <w:r w:rsidRPr="00B33082">
        <w:rPr>
          <w:b/>
          <w:sz w:val="36"/>
          <w:szCs w:val="36"/>
          <w:lang w:val="en-US"/>
        </w:rPr>
        <w:t xml:space="preserve"> Comuna Bilicenii Vechi.</w:t>
      </w:r>
    </w:p>
    <w:p w14:paraId="1A5D0B0E" w14:textId="7CC9BF1A" w:rsidR="00B33082" w:rsidRDefault="00B33082" w:rsidP="00B33082">
      <w:pPr>
        <w:tabs>
          <w:tab w:val="left" w:pos="5727"/>
        </w:tabs>
        <w:contextualSpacing/>
        <w:jc w:val="both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       </w:t>
      </w:r>
      <w:r w:rsidRPr="00B33082">
        <w:rPr>
          <w:b/>
          <w:sz w:val="36"/>
          <w:szCs w:val="36"/>
          <w:lang w:val="en-US"/>
        </w:rPr>
        <w:t xml:space="preserve"> Elaborarea şi adoptarea proiectului de decizie are ca scop aprobarea amalgamării volun</w:t>
      </w:r>
      <w:r>
        <w:rPr>
          <w:b/>
          <w:sz w:val="36"/>
          <w:szCs w:val="36"/>
          <w:lang w:val="en-US"/>
        </w:rPr>
        <w:t>tare a unităţilor administrativ</w:t>
      </w:r>
      <w:r w:rsidRPr="00B33082">
        <w:rPr>
          <w:b/>
          <w:sz w:val="36"/>
          <w:szCs w:val="36"/>
          <w:lang w:val="en-US"/>
        </w:rPr>
        <w:t>-teritoriale participante, ca rezultat al parcurgerii etapei juridico-procedurale de analiză, consultare şu fundamentare, această decizie reprezentând actul deliberative prin care autorităţile administraţiei publice locale îşi exprimă acordul formal asupra comasării unităţilor vizate.</w:t>
      </w:r>
    </w:p>
    <w:p w14:paraId="1017896E" w14:textId="712A6527" w:rsidR="00B33082" w:rsidRDefault="00B33082" w:rsidP="00B33082">
      <w:pPr>
        <w:tabs>
          <w:tab w:val="left" w:pos="5727"/>
        </w:tabs>
        <w:contextualSpacing/>
        <w:jc w:val="both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       </w:t>
      </w:r>
      <w:r w:rsidRPr="00B33082">
        <w:rPr>
          <w:b/>
          <w:sz w:val="36"/>
          <w:szCs w:val="36"/>
          <w:lang w:val="en-US"/>
        </w:rPr>
        <w:t xml:space="preserve"> Totodată, prin efectul său juridic, decizia constituie temeiul pentru consolidarea dosarului de amalgamare voluntară şi transmiterea acestuia către</w:t>
      </w:r>
      <w:r>
        <w:rPr>
          <w:b/>
          <w:sz w:val="36"/>
          <w:szCs w:val="36"/>
          <w:lang w:val="en-US"/>
        </w:rPr>
        <w:t xml:space="preserve"> </w:t>
      </w:r>
      <w:r w:rsidRPr="00B33082">
        <w:rPr>
          <w:b/>
          <w:sz w:val="36"/>
          <w:szCs w:val="36"/>
          <w:lang w:val="en-US"/>
        </w:rPr>
        <w:t xml:space="preserve">Cancelaria de Stat a Republicii Moldova, în vederea iniţierii procedurilor de </w:t>
      </w:r>
      <w:r w:rsidRPr="00B33082">
        <w:rPr>
          <w:b/>
          <w:sz w:val="36"/>
          <w:szCs w:val="36"/>
          <w:lang w:val="en-US"/>
        </w:rPr>
        <w:lastRenderedPageBreak/>
        <w:t>elaborare şi promovare a proiectului de lege privind constituirea unităţii administrative-teritoriale amalgamate, în conformitate cu prevederile Legea nr. 225/2023 privind amalgamarea voluntară a unităţilor administrative-teritoriale şi ale Hotărârii Guvernului nr. 925/2023 privind aprobarea metodologiei de amalgamare voluntară a unităţilor administrative-teritoriale. Proiectul de decizie şi materialele aferente pot fi consultate la</w:t>
      </w:r>
      <w:r>
        <w:rPr>
          <w:b/>
          <w:sz w:val="36"/>
          <w:szCs w:val="36"/>
          <w:lang w:val="en-US"/>
        </w:rPr>
        <w:t>:  Sediul primăriei Grigorăuca, p</w:t>
      </w:r>
      <w:r w:rsidRPr="00B33082">
        <w:rPr>
          <w:b/>
          <w:sz w:val="36"/>
          <w:szCs w:val="36"/>
          <w:lang w:val="en-US"/>
        </w:rPr>
        <w:t>e pagina we</w:t>
      </w:r>
      <w:r>
        <w:rPr>
          <w:b/>
          <w:sz w:val="36"/>
          <w:szCs w:val="36"/>
          <w:lang w:val="en-US"/>
        </w:rPr>
        <w:t>b oficială: www.primariagrigorauca.md,</w:t>
      </w:r>
      <w:r w:rsidRPr="00B33082">
        <w:rPr>
          <w:b/>
          <w:sz w:val="36"/>
          <w:szCs w:val="36"/>
          <w:lang w:val="en-US"/>
        </w:rPr>
        <w:t xml:space="preserve"> Platforma: particip.gov.md </w:t>
      </w:r>
      <w:r>
        <w:rPr>
          <w:b/>
          <w:sz w:val="36"/>
          <w:szCs w:val="36"/>
          <w:lang w:val="en-US"/>
        </w:rPr>
        <w:t xml:space="preserve">              </w:t>
      </w:r>
      <w:r w:rsidRPr="00B33082">
        <w:rPr>
          <w:b/>
          <w:sz w:val="36"/>
          <w:szCs w:val="36"/>
          <w:lang w:val="en-US"/>
        </w:rPr>
        <w:t xml:space="preserve">Modalitatea de participare: Cetăţenii, reprezentanţii societăţii civile, mediului de afaceri şi alte părţi interesate sunt invitaţi să prezinte recomandări  şi opinii asupra proiectului de decizie. </w:t>
      </w:r>
      <w:r>
        <w:rPr>
          <w:b/>
          <w:sz w:val="36"/>
          <w:szCs w:val="36"/>
          <w:lang w:val="en-US"/>
        </w:rPr>
        <w:t xml:space="preserve">    </w:t>
      </w:r>
      <w:r w:rsidRPr="00B33082">
        <w:rPr>
          <w:b/>
          <w:sz w:val="36"/>
          <w:szCs w:val="36"/>
          <w:lang w:val="en-US"/>
        </w:rPr>
        <w:t>Recomandările pot fi expediate pân</w:t>
      </w:r>
      <w:r>
        <w:rPr>
          <w:b/>
          <w:sz w:val="36"/>
          <w:szCs w:val="36"/>
          <w:lang w:val="en-US"/>
        </w:rPr>
        <w:t xml:space="preserve">ă la data de 05.08.2026, prin:  e-mail: grigraucaprimaria@gmail.com, </w:t>
      </w:r>
      <w:r w:rsidRPr="00B33082">
        <w:rPr>
          <w:b/>
          <w:sz w:val="36"/>
          <w:szCs w:val="36"/>
          <w:lang w:val="en-US"/>
        </w:rPr>
        <w:t xml:space="preserve"> poştă sau depunerea la sediul primăriei. </w:t>
      </w:r>
    </w:p>
    <w:p w14:paraId="45AA22A2" w14:textId="7DB47F91" w:rsidR="00BE244A" w:rsidRPr="00B33082" w:rsidRDefault="00B33082" w:rsidP="00B33082">
      <w:pPr>
        <w:tabs>
          <w:tab w:val="left" w:pos="5727"/>
        </w:tabs>
        <w:contextualSpacing/>
        <w:jc w:val="both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      </w:t>
      </w:r>
      <w:bookmarkStart w:id="0" w:name="_GoBack"/>
      <w:bookmarkEnd w:id="0"/>
      <w:r w:rsidRPr="00B33082">
        <w:rPr>
          <w:b/>
          <w:sz w:val="36"/>
          <w:szCs w:val="36"/>
          <w:lang w:val="en-US"/>
        </w:rPr>
        <w:t xml:space="preserve">Persoană responsabilă: Pentru informaţii suplimentare, </w:t>
      </w:r>
      <w:r>
        <w:rPr>
          <w:b/>
          <w:sz w:val="36"/>
          <w:szCs w:val="36"/>
          <w:lang w:val="en-US"/>
        </w:rPr>
        <w:t>v-ă puteţi adresa:  Teodor DONOS, Funcţia: Secretarul a consiliului comunal Grigorăuca, Tel: 026251680, Email: grigoraucaprimaria</w:t>
      </w:r>
      <w:r w:rsidRPr="00B33082">
        <w:rPr>
          <w:b/>
          <w:sz w:val="36"/>
          <w:szCs w:val="36"/>
          <w:lang w:val="en-US"/>
        </w:rPr>
        <w:t>@gmail.com.</w:t>
      </w:r>
    </w:p>
    <w:sectPr w:rsidR="00BE244A" w:rsidRPr="00B33082" w:rsidSect="000D66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D6CA4" w14:textId="77777777" w:rsidR="00441672" w:rsidRDefault="00441672" w:rsidP="00785FB6">
      <w:r>
        <w:separator/>
      </w:r>
    </w:p>
  </w:endnote>
  <w:endnote w:type="continuationSeparator" w:id="0">
    <w:p w14:paraId="55A84B09" w14:textId="77777777" w:rsidR="00441672" w:rsidRDefault="00441672" w:rsidP="0078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65059" w14:textId="77777777" w:rsidR="00441672" w:rsidRDefault="00441672" w:rsidP="00785FB6">
      <w:r>
        <w:separator/>
      </w:r>
    </w:p>
  </w:footnote>
  <w:footnote w:type="continuationSeparator" w:id="0">
    <w:p w14:paraId="5C2B73BE" w14:textId="77777777" w:rsidR="00441672" w:rsidRDefault="00441672" w:rsidP="00785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373E"/>
    <w:multiLevelType w:val="hybridMultilevel"/>
    <w:tmpl w:val="01321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E0241"/>
    <w:multiLevelType w:val="hybridMultilevel"/>
    <w:tmpl w:val="23BAF7E6"/>
    <w:lvl w:ilvl="0" w:tplc="B39603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857853"/>
    <w:multiLevelType w:val="hybridMultilevel"/>
    <w:tmpl w:val="EA4AE172"/>
    <w:lvl w:ilvl="0" w:tplc="9402A606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83D95"/>
    <w:multiLevelType w:val="hybridMultilevel"/>
    <w:tmpl w:val="2C4CEF70"/>
    <w:lvl w:ilvl="0" w:tplc="2E304BCE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6"/>
        <w:szCs w:val="26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D766C"/>
    <w:multiLevelType w:val="hybridMultilevel"/>
    <w:tmpl w:val="B0427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1087"/>
    <w:multiLevelType w:val="hybridMultilevel"/>
    <w:tmpl w:val="75166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31B58"/>
    <w:multiLevelType w:val="hybridMultilevel"/>
    <w:tmpl w:val="6E9CAF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086713"/>
    <w:multiLevelType w:val="hybridMultilevel"/>
    <w:tmpl w:val="40A0A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F0A85"/>
    <w:multiLevelType w:val="hybridMultilevel"/>
    <w:tmpl w:val="A3986B96"/>
    <w:lvl w:ilvl="0" w:tplc="041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9" w15:restartNumberingAfterBreak="0">
    <w:nsid w:val="56B939B5"/>
    <w:multiLevelType w:val="hybridMultilevel"/>
    <w:tmpl w:val="3E08183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37236B"/>
    <w:multiLevelType w:val="hybridMultilevel"/>
    <w:tmpl w:val="FE3C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079D6"/>
    <w:multiLevelType w:val="hybridMultilevel"/>
    <w:tmpl w:val="ACA23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00AB5"/>
    <w:multiLevelType w:val="multilevel"/>
    <w:tmpl w:val="E87C7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AC27AA"/>
    <w:multiLevelType w:val="hybridMultilevel"/>
    <w:tmpl w:val="1A325D7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11"/>
  </w:num>
  <w:num w:numId="10">
    <w:abstractNumId w:val="12"/>
  </w:num>
  <w:num w:numId="11">
    <w:abstractNumId w:val="10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9"/>
    <w:rsid w:val="0002220E"/>
    <w:rsid w:val="00033273"/>
    <w:rsid w:val="00037515"/>
    <w:rsid w:val="00043E07"/>
    <w:rsid w:val="00046167"/>
    <w:rsid w:val="0005295F"/>
    <w:rsid w:val="00097228"/>
    <w:rsid w:val="000D1B31"/>
    <w:rsid w:val="000D66A2"/>
    <w:rsid w:val="00117B39"/>
    <w:rsid w:val="0014678F"/>
    <w:rsid w:val="001816AC"/>
    <w:rsid w:val="001B49AC"/>
    <w:rsid w:val="001D53FF"/>
    <w:rsid w:val="001D5BD9"/>
    <w:rsid w:val="001E49B8"/>
    <w:rsid w:val="001E4DBB"/>
    <w:rsid w:val="001F2EE5"/>
    <w:rsid w:val="00212196"/>
    <w:rsid w:val="002167DF"/>
    <w:rsid w:val="00221595"/>
    <w:rsid w:val="00223283"/>
    <w:rsid w:val="00235954"/>
    <w:rsid w:val="00237AF9"/>
    <w:rsid w:val="002472D2"/>
    <w:rsid w:val="002542F7"/>
    <w:rsid w:val="002639E9"/>
    <w:rsid w:val="00266B82"/>
    <w:rsid w:val="002937A6"/>
    <w:rsid w:val="002A7D97"/>
    <w:rsid w:val="002C5D91"/>
    <w:rsid w:val="002E5216"/>
    <w:rsid w:val="002F3078"/>
    <w:rsid w:val="00313F06"/>
    <w:rsid w:val="0032627F"/>
    <w:rsid w:val="00333BDD"/>
    <w:rsid w:val="00345518"/>
    <w:rsid w:val="00345A33"/>
    <w:rsid w:val="00345F00"/>
    <w:rsid w:val="00346F6B"/>
    <w:rsid w:val="00360EB6"/>
    <w:rsid w:val="00361028"/>
    <w:rsid w:val="00364D03"/>
    <w:rsid w:val="003706DE"/>
    <w:rsid w:val="003811D6"/>
    <w:rsid w:val="00397BB5"/>
    <w:rsid w:val="003A12E9"/>
    <w:rsid w:val="003A52DB"/>
    <w:rsid w:val="003A5C1D"/>
    <w:rsid w:val="003B2348"/>
    <w:rsid w:val="003B3930"/>
    <w:rsid w:val="003D06AD"/>
    <w:rsid w:val="003E0DC2"/>
    <w:rsid w:val="003E50EA"/>
    <w:rsid w:val="003F6108"/>
    <w:rsid w:val="00405184"/>
    <w:rsid w:val="00441672"/>
    <w:rsid w:val="00445B72"/>
    <w:rsid w:val="004510CA"/>
    <w:rsid w:val="004A3253"/>
    <w:rsid w:val="004A4FCF"/>
    <w:rsid w:val="005007AB"/>
    <w:rsid w:val="0051477A"/>
    <w:rsid w:val="00515C17"/>
    <w:rsid w:val="005309DB"/>
    <w:rsid w:val="00530DA6"/>
    <w:rsid w:val="00565B59"/>
    <w:rsid w:val="005679AF"/>
    <w:rsid w:val="005B69DC"/>
    <w:rsid w:val="005C3532"/>
    <w:rsid w:val="005D32B0"/>
    <w:rsid w:val="005E0AB3"/>
    <w:rsid w:val="005E29F8"/>
    <w:rsid w:val="005F13D4"/>
    <w:rsid w:val="005F2DA1"/>
    <w:rsid w:val="00601D87"/>
    <w:rsid w:val="00612597"/>
    <w:rsid w:val="00621780"/>
    <w:rsid w:val="00650089"/>
    <w:rsid w:val="00650CA2"/>
    <w:rsid w:val="006707DC"/>
    <w:rsid w:val="0067449D"/>
    <w:rsid w:val="0069067C"/>
    <w:rsid w:val="006B1209"/>
    <w:rsid w:val="006B122D"/>
    <w:rsid w:val="006C7C56"/>
    <w:rsid w:val="006F16A4"/>
    <w:rsid w:val="00712951"/>
    <w:rsid w:val="00727C1D"/>
    <w:rsid w:val="00734E58"/>
    <w:rsid w:val="00740B37"/>
    <w:rsid w:val="00753849"/>
    <w:rsid w:val="007751AE"/>
    <w:rsid w:val="00780A54"/>
    <w:rsid w:val="00785FB6"/>
    <w:rsid w:val="0079133E"/>
    <w:rsid w:val="00791503"/>
    <w:rsid w:val="007B20FC"/>
    <w:rsid w:val="007B3A8D"/>
    <w:rsid w:val="0080200F"/>
    <w:rsid w:val="008141D3"/>
    <w:rsid w:val="008144AB"/>
    <w:rsid w:val="00826C5F"/>
    <w:rsid w:val="00886A88"/>
    <w:rsid w:val="00911876"/>
    <w:rsid w:val="00914419"/>
    <w:rsid w:val="00920B25"/>
    <w:rsid w:val="00922084"/>
    <w:rsid w:val="00925445"/>
    <w:rsid w:val="00927817"/>
    <w:rsid w:val="009641D9"/>
    <w:rsid w:val="00976127"/>
    <w:rsid w:val="009835A0"/>
    <w:rsid w:val="00985A1F"/>
    <w:rsid w:val="009D4966"/>
    <w:rsid w:val="009D658E"/>
    <w:rsid w:val="009E5BE4"/>
    <w:rsid w:val="00A026A3"/>
    <w:rsid w:val="00A073C7"/>
    <w:rsid w:val="00A1170D"/>
    <w:rsid w:val="00A37A03"/>
    <w:rsid w:val="00A40107"/>
    <w:rsid w:val="00A44FEA"/>
    <w:rsid w:val="00A47199"/>
    <w:rsid w:val="00A47B4F"/>
    <w:rsid w:val="00A633DD"/>
    <w:rsid w:val="00A67EAF"/>
    <w:rsid w:val="00A67FB6"/>
    <w:rsid w:val="00A73D84"/>
    <w:rsid w:val="00A91A4A"/>
    <w:rsid w:val="00A949E9"/>
    <w:rsid w:val="00B03C80"/>
    <w:rsid w:val="00B1499B"/>
    <w:rsid w:val="00B16248"/>
    <w:rsid w:val="00B33082"/>
    <w:rsid w:val="00B475B7"/>
    <w:rsid w:val="00B50F0C"/>
    <w:rsid w:val="00B64B1D"/>
    <w:rsid w:val="00B94C4E"/>
    <w:rsid w:val="00BA5A47"/>
    <w:rsid w:val="00BB55DE"/>
    <w:rsid w:val="00BB6DC0"/>
    <w:rsid w:val="00BC2D8D"/>
    <w:rsid w:val="00BD15B3"/>
    <w:rsid w:val="00BE244A"/>
    <w:rsid w:val="00BE42A8"/>
    <w:rsid w:val="00C0083C"/>
    <w:rsid w:val="00C04D00"/>
    <w:rsid w:val="00C12601"/>
    <w:rsid w:val="00C22BE9"/>
    <w:rsid w:val="00C254F7"/>
    <w:rsid w:val="00C423A8"/>
    <w:rsid w:val="00C47A9E"/>
    <w:rsid w:val="00C50D0A"/>
    <w:rsid w:val="00C60BAF"/>
    <w:rsid w:val="00C626BA"/>
    <w:rsid w:val="00C627EA"/>
    <w:rsid w:val="00C62901"/>
    <w:rsid w:val="00C86A0A"/>
    <w:rsid w:val="00C979DC"/>
    <w:rsid w:val="00CB4CEA"/>
    <w:rsid w:val="00CE665A"/>
    <w:rsid w:val="00CF36A8"/>
    <w:rsid w:val="00CF5829"/>
    <w:rsid w:val="00D01263"/>
    <w:rsid w:val="00D11BE2"/>
    <w:rsid w:val="00D86897"/>
    <w:rsid w:val="00DD3058"/>
    <w:rsid w:val="00DD4BA3"/>
    <w:rsid w:val="00E278AA"/>
    <w:rsid w:val="00E304B2"/>
    <w:rsid w:val="00E6164C"/>
    <w:rsid w:val="00E63242"/>
    <w:rsid w:val="00E6746E"/>
    <w:rsid w:val="00E741ED"/>
    <w:rsid w:val="00E7765A"/>
    <w:rsid w:val="00E836D7"/>
    <w:rsid w:val="00EA2061"/>
    <w:rsid w:val="00EC513B"/>
    <w:rsid w:val="00EC718B"/>
    <w:rsid w:val="00EC7FA4"/>
    <w:rsid w:val="00EF6C59"/>
    <w:rsid w:val="00F040FD"/>
    <w:rsid w:val="00F213CF"/>
    <w:rsid w:val="00F41479"/>
    <w:rsid w:val="00F624D1"/>
    <w:rsid w:val="00F65882"/>
    <w:rsid w:val="00F92CD7"/>
    <w:rsid w:val="00F97F49"/>
    <w:rsid w:val="00FA01C8"/>
    <w:rsid w:val="00FA7ED9"/>
    <w:rsid w:val="00FC13EC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8B6F"/>
  <w15:docId w15:val="{34451CC6-47D9-4BBE-970C-EDED8CB9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0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A54"/>
    <w:pPr>
      <w:ind w:left="720"/>
      <w:contextualSpacing/>
    </w:pPr>
  </w:style>
  <w:style w:type="character" w:styleId="a4">
    <w:name w:val="Strong"/>
    <w:uiPriority w:val="22"/>
    <w:qFormat/>
    <w:rsid w:val="00780A54"/>
    <w:rPr>
      <w:b/>
      <w:bCs/>
    </w:rPr>
  </w:style>
  <w:style w:type="paragraph" w:styleId="a5">
    <w:name w:val="Normal (Web)"/>
    <w:basedOn w:val="a"/>
    <w:uiPriority w:val="99"/>
    <w:unhideWhenUsed/>
    <w:rsid w:val="00780A54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styleId="a6">
    <w:name w:val="Emphasis"/>
    <w:qFormat/>
    <w:rsid w:val="003D06AD"/>
    <w:rPr>
      <w:i/>
      <w:iCs/>
    </w:rPr>
  </w:style>
  <w:style w:type="paragraph" w:customStyle="1" w:styleId="Default">
    <w:name w:val="Default"/>
    <w:uiPriority w:val="99"/>
    <w:rsid w:val="00C627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styleId="a7">
    <w:name w:val="Hyperlink"/>
    <w:basedOn w:val="a0"/>
    <w:uiPriority w:val="99"/>
    <w:unhideWhenUsed/>
    <w:rsid w:val="00920B2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20B2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85FB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5FB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785FB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5FB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c">
    <w:name w:val="Стиль"/>
    <w:uiPriority w:val="99"/>
    <w:rsid w:val="00345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d">
    <w:name w:val="Table Grid"/>
    <w:basedOn w:val="a1"/>
    <w:uiPriority w:val="39"/>
    <w:rsid w:val="00C25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goraucaprimari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maria.grigorauca@apl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igoraucaprimaria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primaria.grigorauca@apl.gov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0C51B0E-B44E-4081-AB2F-1F5431C2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Sandu</dc:creator>
  <cp:lastModifiedBy>Theodor</cp:lastModifiedBy>
  <cp:revision>2</cp:revision>
  <cp:lastPrinted>2024-01-05T08:37:00Z</cp:lastPrinted>
  <dcterms:created xsi:type="dcterms:W3CDTF">2026-07-24T10:08:00Z</dcterms:created>
  <dcterms:modified xsi:type="dcterms:W3CDTF">2026-07-24T10:08:00Z</dcterms:modified>
</cp:coreProperties>
</file>