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12" w:rsidRPr="001B0264" w:rsidRDefault="008D72AC" w:rsidP="000D6B12">
      <w:pPr>
        <w:ind w:right="-143"/>
        <w:jc w:val="both"/>
        <w:rPr>
          <w:lang w:val="en-US"/>
        </w:rPr>
      </w:pPr>
      <w:r>
        <w:rPr>
          <w:noProof/>
          <w:lang w:val="ro-RO"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13pt;margin-top:157.65pt;width:284.25pt;height:1.5pt;flip:y;z-index:251658240" o:connectortype="straight" strokecolor="black [3213]" strokeweight=".25pt">
            <v:shadow type="perspective" color="#7f7f7f [1601]" opacity=".5" offset="1pt" offset2="-1pt"/>
          </v:shape>
        </w:pict>
      </w:r>
      <w:r w:rsidR="001B0264" w:rsidRPr="001B0264">
        <w:rPr>
          <w:lang w:val="en-US"/>
        </w:rPr>
        <w:t>____________________________________</w:t>
      </w:r>
    </w:p>
    <w:tbl>
      <w:tblPr>
        <w:tblpPr w:leftFromText="180" w:rightFromText="180" w:vertAnchor="text" w:horzAnchor="margin" w:tblpY="-24"/>
        <w:tblW w:w="9988" w:type="dxa"/>
        <w:tblLayout w:type="fixed"/>
        <w:tblLook w:val="01E0"/>
      </w:tblPr>
      <w:tblGrid>
        <w:gridCol w:w="4046"/>
        <w:gridCol w:w="1311"/>
        <w:gridCol w:w="4631"/>
      </w:tblGrid>
      <w:tr w:rsidR="000D6B12" w:rsidRPr="006129A1" w:rsidTr="00C20948">
        <w:trPr>
          <w:trHeight w:val="2674"/>
        </w:trPr>
        <w:tc>
          <w:tcPr>
            <w:tcW w:w="4046" w:type="dxa"/>
          </w:tcPr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lang w:val="en-US"/>
              </w:rPr>
            </w:pPr>
            <w:r w:rsidRPr="001B0264">
              <w:rPr>
                <w:b/>
                <w:bCs/>
                <w:lang w:val="en-US"/>
              </w:rPr>
              <w:t>REPUBLICA MOLDOVA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lang w:val="ro-RO"/>
              </w:rPr>
            </w:pPr>
            <w:r w:rsidRPr="001B0264">
              <w:rPr>
                <w:b/>
                <w:bCs/>
                <w:lang w:val="en-US"/>
              </w:rPr>
              <w:t>RAIONUL H</w:t>
            </w:r>
            <w:r w:rsidRPr="001B0264">
              <w:rPr>
                <w:b/>
                <w:bCs/>
                <w:lang w:val="ro-RO"/>
              </w:rPr>
              <w:t>ÎNCEŞTI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lang w:val="ro-RO"/>
              </w:rPr>
            </w:pPr>
            <w:r w:rsidRPr="001B0264">
              <w:rPr>
                <w:b/>
                <w:lang w:val="ro-RO"/>
              </w:rPr>
              <w:t>CONSILIUL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lang w:val="ro-RO"/>
              </w:rPr>
            </w:pPr>
            <w:r w:rsidRPr="001B0264">
              <w:rPr>
                <w:b/>
                <w:lang w:val="ro-RO"/>
              </w:rPr>
              <w:t>COMUNAL MINGIR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lang w:val="ro-RO"/>
              </w:rPr>
            </w:pPr>
            <w:r w:rsidRPr="001B0264">
              <w:rPr>
                <w:b/>
                <w:bCs/>
                <w:lang w:val="ro-RO"/>
              </w:rPr>
              <w:t xml:space="preserve">MD-3436 sat. Mingir, 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lang w:val="ro-RO"/>
              </w:rPr>
            </w:pPr>
            <w:r w:rsidRPr="001B0264">
              <w:rPr>
                <w:b/>
                <w:bCs/>
                <w:lang w:val="ro-RO"/>
              </w:rPr>
              <w:t xml:space="preserve">r. </w:t>
            </w:r>
            <w:proofErr w:type="spellStart"/>
            <w:r w:rsidRPr="001B0264">
              <w:rPr>
                <w:b/>
                <w:bCs/>
                <w:lang w:val="ro-RO"/>
              </w:rPr>
              <w:t>Hînceşti</w:t>
            </w:r>
            <w:proofErr w:type="spellEnd"/>
          </w:p>
          <w:p w:rsidR="000D6B12" w:rsidRPr="001B0264" w:rsidRDefault="000D6B12" w:rsidP="00D15F76">
            <w:pPr>
              <w:ind w:right="566"/>
              <w:jc w:val="center"/>
              <w:rPr>
                <w:b/>
                <w:lang w:val="en-US"/>
              </w:rPr>
            </w:pPr>
            <w:r w:rsidRPr="001B0264">
              <w:rPr>
                <w:b/>
                <w:bCs/>
                <w:lang w:val="ro-RO"/>
              </w:rPr>
              <w:t>Tel./Fax.:  269-76-238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lang w:val="ro-RO"/>
              </w:rPr>
            </w:pPr>
            <w:r w:rsidRPr="001B0264">
              <w:rPr>
                <w:b/>
                <w:lang w:val="en-US"/>
              </w:rPr>
              <w:t>Email: primariamingir4@gmail.com</w:t>
            </w:r>
          </w:p>
        </w:tc>
        <w:tc>
          <w:tcPr>
            <w:tcW w:w="1311" w:type="dxa"/>
          </w:tcPr>
          <w:p w:rsidR="000D6B12" w:rsidRPr="001B0264" w:rsidRDefault="000D6B12" w:rsidP="00D15F76">
            <w:pPr>
              <w:ind w:right="566"/>
              <w:jc w:val="center"/>
              <w:rPr>
                <w:b/>
                <w:lang w:val="ro-RO"/>
              </w:rPr>
            </w:pPr>
          </w:p>
          <w:p w:rsidR="000D6B12" w:rsidRPr="001B0264" w:rsidRDefault="000D6B12" w:rsidP="00D15F76">
            <w:pPr>
              <w:ind w:right="566"/>
              <w:jc w:val="center"/>
              <w:rPr>
                <w:b/>
                <w:lang w:val="ro-RO"/>
              </w:rPr>
            </w:pPr>
          </w:p>
          <w:p w:rsidR="000D6B12" w:rsidRPr="001B0264" w:rsidRDefault="000D6B12" w:rsidP="00D15F76">
            <w:pPr>
              <w:ind w:right="566"/>
              <w:jc w:val="center"/>
              <w:rPr>
                <w:b/>
              </w:rPr>
            </w:pPr>
            <w:r w:rsidRPr="001B0264">
              <w:rPr>
                <w:b/>
                <w:noProof/>
                <w:lang w:val="ro-RO" w:eastAsia="ro-RO"/>
              </w:rPr>
              <w:drawing>
                <wp:inline distT="0" distB="0" distL="0" distR="0">
                  <wp:extent cx="850900" cy="82677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</w:tcPr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color w:val="333333"/>
              </w:rPr>
            </w:pPr>
            <w:r w:rsidRPr="001B0264">
              <w:rPr>
                <w:b/>
                <w:bCs/>
                <w:color w:val="333333"/>
              </w:rPr>
              <w:t>РЕСПУБЛИКА МОЛДОВА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color w:val="333333"/>
                <w:lang w:val="ro-RO"/>
              </w:rPr>
            </w:pPr>
            <w:r w:rsidRPr="001B0264">
              <w:rPr>
                <w:b/>
                <w:bCs/>
                <w:color w:val="333333"/>
                <w:lang w:val="ro-RO"/>
              </w:rPr>
              <w:t>РАЙОН ХЫНЧЕШТЬ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color w:val="333333"/>
                <w:lang w:val="ro-RO"/>
              </w:rPr>
            </w:pPr>
            <w:r w:rsidRPr="001B0264">
              <w:t>СОВЕТКОММУНЫ МИНДЖИР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color w:val="333333"/>
                <w:lang w:val="ro-RO"/>
              </w:rPr>
            </w:pPr>
            <w:r w:rsidRPr="001B0264">
              <w:rPr>
                <w:b/>
                <w:bCs/>
                <w:color w:val="333333"/>
              </w:rPr>
              <w:t xml:space="preserve">МД </w:t>
            </w:r>
            <w:r w:rsidRPr="001B0264">
              <w:rPr>
                <w:b/>
                <w:bCs/>
                <w:color w:val="333333"/>
                <w:lang w:val="ro-RO"/>
              </w:rPr>
              <w:t xml:space="preserve">3436 с. </w:t>
            </w:r>
            <w:proofErr w:type="spellStart"/>
            <w:r w:rsidRPr="001B0264">
              <w:rPr>
                <w:b/>
                <w:bCs/>
                <w:color w:val="333333"/>
                <w:lang w:val="ro-RO"/>
              </w:rPr>
              <w:t>Минджир</w:t>
            </w:r>
            <w:proofErr w:type="spellEnd"/>
            <w:r w:rsidRPr="001B0264">
              <w:rPr>
                <w:b/>
                <w:bCs/>
                <w:color w:val="333333"/>
                <w:lang w:val="ro-RO"/>
              </w:rPr>
              <w:t xml:space="preserve">, 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color w:val="333333"/>
              </w:rPr>
            </w:pPr>
            <w:r w:rsidRPr="001B0264">
              <w:rPr>
                <w:b/>
                <w:bCs/>
                <w:color w:val="333333"/>
              </w:rPr>
              <w:t>р</w:t>
            </w:r>
            <w:r w:rsidRPr="001B0264">
              <w:rPr>
                <w:b/>
                <w:bCs/>
                <w:color w:val="333333"/>
                <w:lang w:val="ro-RO"/>
              </w:rPr>
              <w:t xml:space="preserve">. </w:t>
            </w:r>
            <w:proofErr w:type="spellStart"/>
            <w:r w:rsidRPr="001B0264">
              <w:rPr>
                <w:b/>
                <w:bCs/>
                <w:color w:val="333333"/>
                <w:lang w:val="ro-RO"/>
              </w:rPr>
              <w:t>Хынчешть</w:t>
            </w:r>
            <w:proofErr w:type="spellEnd"/>
          </w:p>
          <w:p w:rsidR="000D6B12" w:rsidRPr="001B0264" w:rsidRDefault="000D6B12" w:rsidP="00D15F76">
            <w:pPr>
              <w:ind w:right="566"/>
              <w:jc w:val="center"/>
              <w:rPr>
                <w:b/>
                <w:bCs/>
                <w:color w:val="333333"/>
                <w:lang w:val="ro-RO"/>
              </w:rPr>
            </w:pPr>
            <w:r w:rsidRPr="001B0264">
              <w:rPr>
                <w:b/>
                <w:bCs/>
                <w:color w:val="333333"/>
              </w:rPr>
              <w:t>тел., факс 269</w:t>
            </w:r>
            <w:r w:rsidRPr="001B0264">
              <w:rPr>
                <w:b/>
                <w:bCs/>
                <w:color w:val="333333"/>
                <w:lang w:val="ro-RO"/>
              </w:rPr>
              <w:t>-</w:t>
            </w:r>
            <w:r w:rsidRPr="001B0264">
              <w:rPr>
                <w:b/>
                <w:bCs/>
                <w:color w:val="333333"/>
              </w:rPr>
              <w:t>76</w:t>
            </w:r>
            <w:r w:rsidRPr="001B0264">
              <w:rPr>
                <w:b/>
                <w:bCs/>
                <w:color w:val="333333"/>
                <w:lang w:val="ro-RO"/>
              </w:rPr>
              <w:t>-2-38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lang w:val="ro-MO"/>
              </w:rPr>
            </w:pPr>
            <w:r w:rsidRPr="001B0264">
              <w:rPr>
                <w:b/>
                <w:lang w:val="en-US"/>
              </w:rPr>
              <w:t>Email</w:t>
            </w:r>
            <w:r w:rsidRPr="001B0264">
              <w:rPr>
                <w:b/>
              </w:rPr>
              <w:t xml:space="preserve">: </w:t>
            </w:r>
            <w:proofErr w:type="spellStart"/>
            <w:r w:rsidRPr="001B0264">
              <w:rPr>
                <w:b/>
                <w:lang w:val="ro-MO"/>
              </w:rPr>
              <w:t>primaria</w:t>
            </w:r>
            <w:proofErr w:type="spellEnd"/>
            <w:r w:rsidRPr="001B0264">
              <w:rPr>
                <w:b/>
                <w:lang w:val="en-US"/>
              </w:rPr>
              <w:t>mingir4</w:t>
            </w:r>
            <w:r w:rsidRPr="001B0264">
              <w:rPr>
                <w:b/>
              </w:rPr>
              <w:t>@</w:t>
            </w:r>
            <w:r w:rsidRPr="001B0264">
              <w:rPr>
                <w:b/>
                <w:lang w:val="en-US"/>
              </w:rPr>
              <w:t>gmail.com</w:t>
            </w:r>
          </w:p>
          <w:p w:rsidR="000D6B12" w:rsidRPr="001B0264" w:rsidRDefault="000D6B12" w:rsidP="00D15F76">
            <w:pPr>
              <w:ind w:right="566"/>
              <w:jc w:val="center"/>
              <w:rPr>
                <w:b/>
                <w:lang w:val="ro-RO"/>
              </w:rPr>
            </w:pPr>
          </w:p>
        </w:tc>
      </w:tr>
    </w:tbl>
    <w:p w:rsidR="000D6B12" w:rsidRPr="00166053" w:rsidRDefault="002952CB" w:rsidP="002952CB">
      <w:pPr>
        <w:ind w:right="566"/>
        <w:rPr>
          <w:b/>
          <w:lang w:val="ro-MO"/>
        </w:rPr>
      </w:pPr>
      <w:r>
        <w:rPr>
          <w:b/>
          <w:lang w:val="ro-MO"/>
        </w:rPr>
        <w:t xml:space="preserve">                                                             </w:t>
      </w:r>
      <w:r w:rsidR="00B868CA">
        <w:rPr>
          <w:b/>
          <w:lang w:val="ro-MO"/>
        </w:rPr>
        <w:t>Proiect</w:t>
      </w:r>
      <w:r>
        <w:rPr>
          <w:b/>
          <w:lang w:val="ro-MO"/>
        </w:rPr>
        <w:t xml:space="preserve">  </w:t>
      </w:r>
      <w:r w:rsidR="000D6B12">
        <w:rPr>
          <w:b/>
          <w:lang w:val="ro-MO"/>
        </w:rPr>
        <w:t xml:space="preserve"> </w:t>
      </w:r>
      <w:r w:rsidR="000D6B12" w:rsidRPr="00166053">
        <w:rPr>
          <w:b/>
          <w:lang w:val="ro-MO"/>
        </w:rPr>
        <w:t>DECIZIE</w:t>
      </w:r>
    </w:p>
    <w:p w:rsidR="000D6B12" w:rsidRPr="00166053" w:rsidRDefault="000D6B12" w:rsidP="000D6B12">
      <w:pPr>
        <w:rPr>
          <w:b/>
          <w:lang w:val="ro-MO"/>
        </w:rPr>
      </w:pPr>
      <w:r>
        <w:rPr>
          <w:b/>
          <w:lang w:val="ro-MO"/>
        </w:rPr>
        <w:t xml:space="preserve">                                                              </w:t>
      </w:r>
      <w:proofErr w:type="spellStart"/>
      <w:r w:rsidRPr="00166053">
        <w:rPr>
          <w:b/>
          <w:lang w:val="ro-MO"/>
        </w:rPr>
        <w:t>com</w:t>
      </w:r>
      <w:proofErr w:type="spellEnd"/>
      <w:r w:rsidRPr="00166053">
        <w:rPr>
          <w:b/>
          <w:lang w:val="ro-MO"/>
        </w:rPr>
        <w:t>. Mingir</w:t>
      </w:r>
    </w:p>
    <w:p w:rsidR="000D6B12" w:rsidRPr="00166053" w:rsidRDefault="000D6B12" w:rsidP="000D6B12">
      <w:pPr>
        <w:rPr>
          <w:i/>
          <w:lang w:val="ro-RO"/>
        </w:rPr>
      </w:pPr>
      <w:r w:rsidRPr="00701A37">
        <w:rPr>
          <w:b/>
          <w:lang w:val="ro-MO"/>
        </w:rPr>
        <w:t xml:space="preserve">Nr. </w:t>
      </w:r>
      <w:r w:rsidR="00BF747F">
        <w:rPr>
          <w:b/>
          <w:lang w:val="ro-MO"/>
        </w:rPr>
        <w:t>4</w:t>
      </w:r>
      <w:r w:rsidR="005957AC">
        <w:rPr>
          <w:b/>
          <w:lang w:val="ro-MO"/>
        </w:rPr>
        <w:t>.1</w:t>
      </w:r>
      <w:r w:rsidRPr="00701A37">
        <w:rPr>
          <w:b/>
          <w:lang w:val="ro-MO"/>
        </w:rPr>
        <w:t xml:space="preserve">                                                                                                   din </w:t>
      </w:r>
      <w:r w:rsidR="0092539F">
        <w:rPr>
          <w:b/>
          <w:lang w:val="ro-MO"/>
        </w:rPr>
        <w:t>2</w:t>
      </w:r>
      <w:r w:rsidR="005957AC">
        <w:rPr>
          <w:b/>
          <w:lang w:val="ro-MO"/>
        </w:rPr>
        <w:t>0.07.2026</w:t>
      </w:r>
    </w:p>
    <w:p w:rsidR="000D6B12" w:rsidRDefault="000D6B12" w:rsidP="00C20948">
      <w:pPr>
        <w:spacing w:line="276" w:lineRule="auto"/>
        <w:rPr>
          <w:lang w:val="ro-RO"/>
        </w:rPr>
      </w:pPr>
    </w:p>
    <w:p w:rsidR="00CE55DB" w:rsidRDefault="006454F6" w:rsidP="00C20948">
      <w:pPr>
        <w:spacing w:line="276" w:lineRule="auto"/>
        <w:rPr>
          <w:b/>
          <w:lang w:val="ro-MO"/>
        </w:rPr>
      </w:pPr>
      <w:r w:rsidRPr="00701A37">
        <w:rPr>
          <w:b/>
          <w:sz w:val="28"/>
          <w:szCs w:val="28"/>
          <w:lang w:val="ro-MO"/>
        </w:rPr>
        <w:t>,,</w:t>
      </w:r>
      <w:r w:rsidR="000A5E32">
        <w:rPr>
          <w:b/>
          <w:lang w:val="ro-MO"/>
        </w:rPr>
        <w:t xml:space="preserve">Cu privire la </w:t>
      </w:r>
      <w:r w:rsidR="00CE55DB">
        <w:rPr>
          <w:b/>
          <w:lang w:val="ro-MO"/>
        </w:rPr>
        <w:t>amalgamarea voluntară a unităților administrativ-teritoriale</w:t>
      </w:r>
    </w:p>
    <w:p w:rsidR="00527F8C" w:rsidRPr="00701A37" w:rsidRDefault="00CE55DB" w:rsidP="00C20948">
      <w:pPr>
        <w:spacing w:line="276" w:lineRule="auto"/>
        <w:rPr>
          <w:b/>
          <w:lang w:val="ro-MO"/>
        </w:rPr>
      </w:pPr>
      <w:r>
        <w:rPr>
          <w:b/>
          <w:lang w:val="ro-MO"/>
        </w:rPr>
        <w:t xml:space="preserve"> comuna Mingir și satul Voinescu</w:t>
      </w:r>
      <w:r w:rsidR="005957AC">
        <w:rPr>
          <w:b/>
          <w:lang w:val="ro-MO"/>
        </w:rPr>
        <w:t xml:space="preserve"> din r-n </w:t>
      </w:r>
      <w:proofErr w:type="spellStart"/>
      <w:r w:rsidR="005957AC">
        <w:rPr>
          <w:b/>
          <w:lang w:val="ro-MO"/>
        </w:rPr>
        <w:t>Hîncești</w:t>
      </w:r>
      <w:proofErr w:type="spellEnd"/>
      <w:r>
        <w:rPr>
          <w:b/>
          <w:lang w:val="ro-MO"/>
        </w:rPr>
        <w:t xml:space="preserve"> </w:t>
      </w:r>
      <w:r w:rsidR="000A5E32">
        <w:rPr>
          <w:b/>
          <w:lang w:val="ro-MO"/>
        </w:rPr>
        <w:t>”</w:t>
      </w:r>
      <w:r w:rsidR="006454F6" w:rsidRPr="00701A37">
        <w:rPr>
          <w:b/>
          <w:sz w:val="28"/>
          <w:szCs w:val="28"/>
          <w:lang w:val="ro-MO"/>
        </w:rPr>
        <w:t xml:space="preserve"> </w:t>
      </w:r>
    </w:p>
    <w:p w:rsidR="00527F8C" w:rsidRPr="00701A37" w:rsidRDefault="00527F8C" w:rsidP="00CE2CC5">
      <w:pPr>
        <w:rPr>
          <w:b/>
          <w:sz w:val="28"/>
          <w:szCs w:val="28"/>
          <w:lang w:val="ro-MO"/>
        </w:rPr>
      </w:pPr>
    </w:p>
    <w:p w:rsidR="00527F8C" w:rsidRPr="004F316E" w:rsidRDefault="00527F8C" w:rsidP="00CE2CC5">
      <w:pPr>
        <w:tabs>
          <w:tab w:val="left" w:pos="1170"/>
          <w:tab w:val="left" w:pos="1440"/>
        </w:tabs>
        <w:rPr>
          <w:lang w:val="ro-MO"/>
        </w:rPr>
      </w:pPr>
      <w:r w:rsidRPr="00701A37">
        <w:rPr>
          <w:lang w:val="ro-MO"/>
        </w:rPr>
        <w:t xml:space="preserve">În </w:t>
      </w:r>
      <w:r w:rsidR="000A5E32">
        <w:rPr>
          <w:lang w:val="ro-MO"/>
        </w:rPr>
        <w:t xml:space="preserve"> </w:t>
      </w:r>
      <w:r w:rsidRPr="00701A37">
        <w:rPr>
          <w:lang w:val="ro-MO"/>
        </w:rPr>
        <w:t xml:space="preserve">conformitate cu </w:t>
      </w:r>
      <w:r w:rsidR="006454F6" w:rsidRPr="00701A37">
        <w:rPr>
          <w:lang w:val="ro-MO"/>
        </w:rPr>
        <w:t>pr</w:t>
      </w:r>
      <w:r w:rsidR="00DD2F55" w:rsidRPr="00701A37">
        <w:rPr>
          <w:lang w:val="ro-MO"/>
        </w:rPr>
        <w:t>evederi</w:t>
      </w:r>
      <w:r w:rsidR="00C946E9">
        <w:rPr>
          <w:lang w:val="ro-MO"/>
        </w:rPr>
        <w:t xml:space="preserve">le art.14 </w:t>
      </w:r>
      <w:r w:rsidR="00E551CF">
        <w:rPr>
          <w:lang w:val="ro-MO"/>
        </w:rPr>
        <w:t xml:space="preserve">alin.(2) </w:t>
      </w:r>
      <w:proofErr w:type="spellStart"/>
      <w:r w:rsidR="00E551CF">
        <w:rPr>
          <w:lang w:val="ro-MO"/>
        </w:rPr>
        <w:t>lit</w:t>
      </w:r>
      <w:proofErr w:type="spellEnd"/>
      <w:r w:rsidR="00E551CF">
        <w:rPr>
          <w:lang w:val="ro-MO"/>
        </w:rPr>
        <w:t xml:space="preserve"> k</w:t>
      </w:r>
      <w:r w:rsidR="00701A37">
        <w:rPr>
          <w:vertAlign w:val="superscript"/>
          <w:lang w:val="ro-MO"/>
        </w:rPr>
        <w:t>1</w:t>
      </w:r>
      <w:r w:rsidR="00701A37">
        <w:rPr>
          <w:lang w:val="ro-MO"/>
        </w:rPr>
        <w:t xml:space="preserve"> </w:t>
      </w:r>
      <w:r w:rsidR="006454F6" w:rsidRPr="00701A37">
        <w:rPr>
          <w:lang w:val="ro-MO"/>
        </w:rPr>
        <w:t xml:space="preserve"> al Legii nr.436/2006</w:t>
      </w:r>
      <w:r w:rsidR="006129A1">
        <w:rPr>
          <w:lang w:val="ro-MO"/>
        </w:rPr>
        <w:t xml:space="preserve"> </w:t>
      </w:r>
      <w:r w:rsidR="00701A37">
        <w:rPr>
          <w:lang w:val="ro-MO"/>
        </w:rPr>
        <w:t xml:space="preserve">din 28.12.2006 </w:t>
      </w:r>
      <w:r w:rsidR="006454F6" w:rsidRPr="00701A37">
        <w:rPr>
          <w:lang w:val="ro-MO"/>
        </w:rPr>
        <w:t xml:space="preserve"> privind administrația public</w:t>
      </w:r>
      <w:r w:rsidR="002E7A6F" w:rsidRPr="00701A37">
        <w:rPr>
          <w:lang w:val="ro-MO"/>
        </w:rPr>
        <w:t>ă</w:t>
      </w:r>
      <w:r w:rsidR="006454F6" w:rsidRPr="00701A37">
        <w:rPr>
          <w:lang w:val="ro-MO"/>
        </w:rPr>
        <w:t xml:space="preserve"> locală;</w:t>
      </w:r>
      <w:r w:rsidR="00C946E9">
        <w:rPr>
          <w:lang w:val="ro-MO"/>
        </w:rPr>
        <w:t xml:space="preserve"> </w:t>
      </w:r>
      <w:r w:rsidR="007419C8">
        <w:rPr>
          <w:lang w:val="ro-MO"/>
        </w:rPr>
        <w:t xml:space="preserve">în conformitate </w:t>
      </w:r>
      <w:r w:rsidR="00C946E9">
        <w:rPr>
          <w:lang w:val="ro-MO"/>
        </w:rPr>
        <w:t>cu</w:t>
      </w:r>
      <w:r w:rsidR="00CE55DB">
        <w:rPr>
          <w:lang w:val="ro-MO"/>
        </w:rPr>
        <w:t xml:space="preserve"> prevederile art. 8 și art.11</w:t>
      </w:r>
      <w:r w:rsidR="00E551CF">
        <w:rPr>
          <w:lang w:val="ro-MO"/>
        </w:rPr>
        <w:t xml:space="preserve"> al Legii nr. 225/2023 cu</w:t>
      </w:r>
      <w:r w:rsidR="004F316E">
        <w:rPr>
          <w:lang w:val="ro-MO"/>
        </w:rPr>
        <w:t xml:space="preserve"> modificările ulterioare, cu </w:t>
      </w:r>
      <w:r w:rsidR="00E551CF">
        <w:rPr>
          <w:lang w:val="ro-MO"/>
        </w:rPr>
        <w:t xml:space="preserve"> privire la amalgamarea voluntară a unităților </w:t>
      </w:r>
      <w:proofErr w:type="spellStart"/>
      <w:r w:rsidR="00E551CF">
        <w:rPr>
          <w:lang w:val="ro-MO"/>
        </w:rPr>
        <w:t>administrativ-</w:t>
      </w:r>
      <w:proofErr w:type="spellEnd"/>
      <w:r w:rsidR="00E551CF">
        <w:rPr>
          <w:lang w:val="ro-MO"/>
        </w:rPr>
        <w:t xml:space="preserve"> teritoriale; </w:t>
      </w:r>
      <w:proofErr w:type="spellStart"/>
      <w:r w:rsidR="00C23942">
        <w:rPr>
          <w:lang w:val="fr-FR"/>
        </w:rPr>
        <w:t>cu</w:t>
      </w:r>
      <w:proofErr w:type="spellEnd"/>
      <w:r w:rsidR="00C23942">
        <w:rPr>
          <w:lang w:val="fr-FR"/>
        </w:rPr>
        <w:t xml:space="preserve"> </w:t>
      </w:r>
      <w:proofErr w:type="spellStart"/>
      <w:r w:rsidR="00CE55DB">
        <w:rPr>
          <w:lang w:val="fr-FR"/>
        </w:rPr>
        <w:t>pct</w:t>
      </w:r>
      <w:proofErr w:type="spellEnd"/>
      <w:r w:rsidR="00CE55DB">
        <w:rPr>
          <w:lang w:val="fr-FR"/>
        </w:rPr>
        <w:t>. 25</w:t>
      </w:r>
      <w:proofErr w:type="gramStart"/>
      <w:r w:rsidR="00CE55DB">
        <w:rPr>
          <w:lang w:val="fr-FR"/>
        </w:rPr>
        <w:t>,39,40</w:t>
      </w:r>
      <w:proofErr w:type="gramEnd"/>
      <w:r w:rsidR="00CE55DB">
        <w:rPr>
          <w:lang w:val="fr-FR"/>
        </w:rPr>
        <w:t xml:space="preserve"> și 43 </w:t>
      </w:r>
      <w:proofErr w:type="spellStart"/>
      <w:r w:rsidR="00CE55DB">
        <w:rPr>
          <w:lang w:val="fr-FR"/>
        </w:rPr>
        <w:t>din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Metodologia</w:t>
      </w:r>
      <w:proofErr w:type="spellEnd"/>
      <w:r w:rsidR="00CE55DB">
        <w:rPr>
          <w:lang w:val="fr-FR"/>
        </w:rPr>
        <w:t xml:space="preserve"> de </w:t>
      </w:r>
      <w:proofErr w:type="spellStart"/>
      <w:r w:rsidR="00CE55DB">
        <w:rPr>
          <w:lang w:val="fr-FR"/>
        </w:rPr>
        <w:t>amalgamare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voluntară</w:t>
      </w:r>
      <w:proofErr w:type="spellEnd"/>
      <w:r w:rsidR="00CE55DB">
        <w:rPr>
          <w:lang w:val="fr-FR"/>
        </w:rPr>
        <w:t xml:space="preserve"> a </w:t>
      </w:r>
      <w:proofErr w:type="spellStart"/>
      <w:r w:rsidR="00CE55DB">
        <w:rPr>
          <w:lang w:val="fr-FR"/>
        </w:rPr>
        <w:t>unită</w:t>
      </w:r>
      <w:proofErr w:type="spellEnd"/>
      <w:r w:rsidR="00CE55DB">
        <w:rPr>
          <w:lang w:val="fr-FR"/>
        </w:rPr>
        <w:t>ț</w:t>
      </w:r>
      <w:proofErr w:type="spellStart"/>
      <w:r w:rsidR="00CE55DB">
        <w:rPr>
          <w:lang w:val="fr-FR"/>
        </w:rPr>
        <w:t>ilor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administrativ</w:t>
      </w:r>
      <w:proofErr w:type="spellEnd"/>
      <w:r w:rsidR="00CE55DB">
        <w:rPr>
          <w:lang w:val="fr-FR"/>
        </w:rPr>
        <w:t>-</w:t>
      </w:r>
      <w:proofErr w:type="spellStart"/>
      <w:r w:rsidR="00CE55DB">
        <w:rPr>
          <w:lang w:val="fr-FR"/>
        </w:rPr>
        <w:t>teritoriale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aprobată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prin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Hotărârea</w:t>
      </w:r>
      <w:proofErr w:type="spellEnd"/>
      <w:r w:rsidR="00CE55DB">
        <w:rPr>
          <w:lang w:val="fr-FR"/>
        </w:rPr>
        <w:t xml:space="preserve"> </w:t>
      </w:r>
      <w:proofErr w:type="spellStart"/>
      <w:r w:rsidR="00CE55DB">
        <w:rPr>
          <w:lang w:val="fr-FR"/>
        </w:rPr>
        <w:t>Guvernului</w:t>
      </w:r>
      <w:proofErr w:type="spellEnd"/>
      <w:r w:rsidR="00CE55DB">
        <w:rPr>
          <w:lang w:val="fr-FR"/>
        </w:rPr>
        <w:t xml:space="preserve"> nr. 925/2023</w:t>
      </w:r>
      <w:proofErr w:type="gramStart"/>
      <w:r w:rsidR="00C163A6">
        <w:rPr>
          <w:lang w:val="ro-MO"/>
        </w:rPr>
        <w:t>,</w:t>
      </w:r>
      <w:r w:rsidR="007419C8">
        <w:rPr>
          <w:lang w:val="ro-MO"/>
        </w:rPr>
        <w:t>ţinând</w:t>
      </w:r>
      <w:proofErr w:type="gramEnd"/>
      <w:r w:rsidR="007419C8">
        <w:rPr>
          <w:lang w:val="ro-MO"/>
        </w:rPr>
        <w:t xml:space="preserve"> cont de criteriile stabilite la art.5 din Legea nr. 225/2023,</w:t>
      </w:r>
      <w:r w:rsidR="004F316E">
        <w:rPr>
          <w:lang w:val="ro-MO"/>
        </w:rPr>
        <w:t xml:space="preserve"> unde </w:t>
      </w:r>
      <w:r w:rsidR="007419C8">
        <w:rPr>
          <w:lang w:val="ro-MO"/>
        </w:rPr>
        <w:t xml:space="preserve"> se constată că unităţile administrativ-teritoriale propuse pentru amalgamare întrunesc condiţiile d</w:t>
      </w:r>
      <w:r w:rsidR="004F316E">
        <w:rPr>
          <w:lang w:val="ro-MO"/>
        </w:rPr>
        <w:t>e bază prevăzute de lege, şi anume</w:t>
      </w:r>
      <w:r w:rsidR="007419C8">
        <w:rPr>
          <w:lang w:val="ro-MO"/>
        </w:rPr>
        <w:t xml:space="preserve">, acestea formează un teritoriu continuu şi compact, asigurând coerenţa geografică a viitoarei unităţi administrativ-teritoriale amalgamate, iar populaţia cumulată a acestora </w:t>
      </w:r>
      <w:r w:rsidR="004F316E">
        <w:rPr>
          <w:lang w:val="ro-MO"/>
        </w:rPr>
        <w:t xml:space="preserve">conform datelor oficiale furnizate de Biroul Naţional de Statistică, </w:t>
      </w:r>
      <w:r w:rsidR="007419C8">
        <w:rPr>
          <w:lang w:val="ro-MO"/>
        </w:rPr>
        <w:t xml:space="preserve">depăşeşte pragul minim de 3000 de locuitori fiind estimată la 4375 de locuitori, totodată, aplicând criteriile şi modul de selectare a centrului administrativ al UAT amalgamate stabilite de art. 6 din Legea nr. 225/2026 şi Anexa nr. 1 din Metodologie, prin urmare ţinând cont de </w:t>
      </w:r>
      <w:r w:rsidR="004F7C46">
        <w:rPr>
          <w:lang w:val="ro-MO"/>
        </w:rPr>
        <w:t xml:space="preserve"> Decizia nr. 2.12 din 03.04.2026 a</w:t>
      </w:r>
      <w:r w:rsidR="0091327A" w:rsidRPr="00701A37">
        <w:rPr>
          <w:lang w:val="ro-MO"/>
        </w:rPr>
        <w:t xml:space="preserve"> </w:t>
      </w:r>
      <w:r w:rsidR="0027017E" w:rsidRPr="00701A37">
        <w:rPr>
          <w:lang w:val="ro-MO"/>
        </w:rPr>
        <w:t>Consiliul co</w:t>
      </w:r>
      <w:r w:rsidRPr="00701A37">
        <w:rPr>
          <w:lang w:val="ro-MO"/>
        </w:rPr>
        <w:t>munal Mingir</w:t>
      </w:r>
      <w:r w:rsidR="004F7C46">
        <w:rPr>
          <w:lang w:val="ro-MO"/>
        </w:rPr>
        <w:t xml:space="preserve"> și Decizia nr. 04/01 a Consiliului local Voinescu ,,Cu privire la inițierea procesului de amalgamare voluntară”</w:t>
      </w:r>
      <w:r w:rsidR="007419C8">
        <w:rPr>
          <w:lang w:val="en-US"/>
        </w:rPr>
        <w:t xml:space="preserve">, </w:t>
      </w:r>
      <w:proofErr w:type="spellStart"/>
      <w:r w:rsidR="007419C8">
        <w:rPr>
          <w:lang w:val="en-US"/>
        </w:rPr>
        <w:t>Consiliul</w:t>
      </w:r>
      <w:proofErr w:type="spellEnd"/>
      <w:r w:rsidR="007419C8">
        <w:rPr>
          <w:lang w:val="en-US"/>
        </w:rPr>
        <w:t xml:space="preserve"> </w:t>
      </w:r>
      <w:proofErr w:type="spellStart"/>
      <w:r w:rsidR="007419C8">
        <w:rPr>
          <w:lang w:val="en-US"/>
        </w:rPr>
        <w:t>co</w:t>
      </w:r>
      <w:r w:rsidR="004F7C46">
        <w:rPr>
          <w:lang w:val="en-US"/>
        </w:rPr>
        <w:t>munal</w:t>
      </w:r>
      <w:proofErr w:type="spellEnd"/>
      <w:r w:rsidR="004F7C46">
        <w:rPr>
          <w:lang w:val="en-US"/>
        </w:rPr>
        <w:t xml:space="preserve"> </w:t>
      </w:r>
      <w:proofErr w:type="spellStart"/>
      <w:r w:rsidR="004F7C46">
        <w:rPr>
          <w:lang w:val="en-US"/>
        </w:rPr>
        <w:t>Mingir</w:t>
      </w:r>
      <w:proofErr w:type="spellEnd"/>
      <w:r w:rsidRPr="00701A37">
        <w:rPr>
          <w:lang w:val="ro-MO"/>
        </w:rPr>
        <w:t>,</w:t>
      </w:r>
      <w:r w:rsidRPr="00701A37">
        <w:rPr>
          <w:b/>
          <w:lang w:val="ro-MO"/>
        </w:rPr>
        <w:t xml:space="preserve"> DECIDE:</w:t>
      </w:r>
    </w:p>
    <w:p w:rsidR="00B51893" w:rsidRDefault="00B51893" w:rsidP="00CE2CC5">
      <w:pPr>
        <w:tabs>
          <w:tab w:val="left" w:pos="720"/>
        </w:tabs>
        <w:ind w:left="360" w:hanging="180"/>
        <w:rPr>
          <w:b/>
          <w:lang w:val="ro-MO"/>
        </w:rPr>
      </w:pPr>
    </w:p>
    <w:p w:rsidR="000B47DF" w:rsidRPr="00CE2CC5" w:rsidRDefault="005957AC" w:rsidP="00CE2CC5">
      <w:pPr>
        <w:pStyle w:val="Listparagraf"/>
        <w:numPr>
          <w:ilvl w:val="0"/>
          <w:numId w:val="3"/>
        </w:numPr>
        <w:tabs>
          <w:tab w:val="left" w:pos="720"/>
        </w:tabs>
        <w:spacing w:line="360" w:lineRule="auto"/>
        <w:ind w:left="0" w:firstLine="0"/>
        <w:rPr>
          <w:b/>
          <w:lang w:val="ro-MO"/>
        </w:rPr>
      </w:pPr>
      <w:r w:rsidRPr="005957AC">
        <w:rPr>
          <w:b/>
          <w:lang w:val="ro-MO"/>
        </w:rPr>
        <w:t xml:space="preserve"> </w:t>
      </w:r>
      <w:r w:rsidR="002B1807" w:rsidRPr="005957AC">
        <w:rPr>
          <w:b/>
          <w:lang w:val="ro-MO"/>
        </w:rPr>
        <w:t>Se aprobă</w:t>
      </w:r>
      <w:r w:rsidR="005F4941">
        <w:rPr>
          <w:b/>
          <w:lang w:val="ro-MO"/>
        </w:rPr>
        <w:t xml:space="preserve"> </w:t>
      </w:r>
      <w:r w:rsidR="005F4941">
        <w:rPr>
          <w:lang w:val="ro-MO"/>
        </w:rPr>
        <w:t xml:space="preserve">amalgamarea voluntară a unităţilor </w:t>
      </w:r>
      <w:proofErr w:type="spellStart"/>
      <w:r w:rsidR="005F4941">
        <w:rPr>
          <w:lang w:val="ro-MO"/>
        </w:rPr>
        <w:t>adminsitrativ-teritoriale</w:t>
      </w:r>
      <w:proofErr w:type="spellEnd"/>
      <w:r w:rsidR="005F4941">
        <w:rPr>
          <w:lang w:val="ro-MO"/>
        </w:rPr>
        <w:t xml:space="preserve">, Voinescu, Mingir, raionul </w:t>
      </w:r>
      <w:proofErr w:type="spellStart"/>
      <w:r w:rsidR="005F4941">
        <w:rPr>
          <w:lang w:val="ro-MO"/>
        </w:rPr>
        <w:t>Hînceşti</w:t>
      </w:r>
      <w:proofErr w:type="spellEnd"/>
      <w:r w:rsidR="005F4941">
        <w:rPr>
          <w:lang w:val="ro-MO"/>
        </w:rPr>
        <w:t>.</w:t>
      </w:r>
    </w:p>
    <w:p w:rsidR="000F5C3A" w:rsidRPr="00BA2729" w:rsidRDefault="005957AC" w:rsidP="00CE2CC5">
      <w:pPr>
        <w:tabs>
          <w:tab w:val="left" w:pos="450"/>
        </w:tabs>
        <w:spacing w:line="360" w:lineRule="auto"/>
        <w:rPr>
          <w:b/>
          <w:lang w:val="ro-MO"/>
        </w:rPr>
      </w:pPr>
      <w:r w:rsidRPr="00BA2729">
        <w:rPr>
          <w:b/>
          <w:lang w:val="ro-MO"/>
        </w:rPr>
        <w:t xml:space="preserve">2.  </w:t>
      </w:r>
      <w:r w:rsidR="000E326A" w:rsidRPr="00BA2729">
        <w:rPr>
          <w:b/>
          <w:lang w:val="ro-MO"/>
        </w:rPr>
        <w:t xml:space="preserve">Se </w:t>
      </w:r>
      <w:r w:rsidR="000F5C3A" w:rsidRPr="00BA2729">
        <w:rPr>
          <w:b/>
          <w:lang w:val="ro-MO"/>
        </w:rPr>
        <w:t xml:space="preserve">pune în sarcina d-lui Ilie </w:t>
      </w:r>
      <w:proofErr w:type="spellStart"/>
      <w:r w:rsidR="000F5C3A" w:rsidRPr="00BA2729">
        <w:rPr>
          <w:b/>
          <w:lang w:val="ro-MO"/>
        </w:rPr>
        <w:t>Chițanu</w:t>
      </w:r>
      <w:proofErr w:type="spellEnd"/>
      <w:r w:rsidR="000F5C3A" w:rsidRPr="00BA2729">
        <w:rPr>
          <w:b/>
          <w:lang w:val="ro-MO"/>
        </w:rPr>
        <w:t>, primarul comunei Mingir:</w:t>
      </w:r>
    </w:p>
    <w:p w:rsidR="000F5C3A" w:rsidRDefault="007318C3" w:rsidP="00CE2CC5">
      <w:pPr>
        <w:pStyle w:val="Listparagraf"/>
        <w:numPr>
          <w:ilvl w:val="1"/>
          <w:numId w:val="7"/>
        </w:numPr>
        <w:tabs>
          <w:tab w:val="left" w:pos="180"/>
          <w:tab w:val="left" w:pos="360"/>
        </w:tabs>
        <w:spacing w:line="360" w:lineRule="auto"/>
        <w:ind w:left="0" w:firstLine="0"/>
        <w:rPr>
          <w:lang w:val="ro-MO"/>
        </w:rPr>
      </w:pPr>
      <w:r>
        <w:rPr>
          <w:lang w:val="ro-MO"/>
        </w:rPr>
        <w:t xml:space="preserve"> </w:t>
      </w:r>
      <w:r w:rsidR="000F5C3A">
        <w:rPr>
          <w:lang w:val="ro-MO"/>
        </w:rPr>
        <w:t>Recepționarea Deciziei de amalgamare voluntară aprobată de Cons</w:t>
      </w:r>
      <w:r w:rsidR="004E76A6">
        <w:rPr>
          <w:lang w:val="ro-MO"/>
        </w:rPr>
        <w:t>iliul local al sa</w:t>
      </w:r>
      <w:r w:rsidR="005957AC">
        <w:rPr>
          <w:lang w:val="ro-MO"/>
        </w:rPr>
        <w:t xml:space="preserve">tului Voinescu </w:t>
      </w:r>
      <w:r w:rsidR="0004775E">
        <w:rPr>
          <w:lang w:val="ro-MO"/>
        </w:rPr>
        <w:t>către Consiliul comunal Mingir;</w:t>
      </w:r>
    </w:p>
    <w:p w:rsidR="000F5C3A" w:rsidRDefault="007318C3" w:rsidP="00CE2CC5">
      <w:pPr>
        <w:pStyle w:val="Listparagraf"/>
        <w:numPr>
          <w:ilvl w:val="1"/>
          <w:numId w:val="7"/>
        </w:numPr>
        <w:tabs>
          <w:tab w:val="left" w:pos="450"/>
          <w:tab w:val="left" w:pos="720"/>
        </w:tabs>
        <w:spacing w:line="360" w:lineRule="auto"/>
        <w:ind w:left="0" w:firstLine="0"/>
        <w:rPr>
          <w:lang w:val="ro-MO"/>
        </w:rPr>
      </w:pPr>
      <w:r>
        <w:rPr>
          <w:lang w:val="ro-MO"/>
        </w:rPr>
        <w:t xml:space="preserve"> </w:t>
      </w:r>
      <w:r w:rsidR="000F5C3A">
        <w:rPr>
          <w:lang w:val="ro-MO"/>
        </w:rPr>
        <w:t>Transmiterea dosarului consolidat privind amalgamarea voluntară a unităților administrativ-teritoriale comuna Mingir, satul Voinescu către Cancelar</w:t>
      </w:r>
      <w:r w:rsidR="00F520F2">
        <w:rPr>
          <w:lang w:val="ro-MO"/>
        </w:rPr>
        <w:t>ia de Stat a Republicii Moldova.</w:t>
      </w:r>
    </w:p>
    <w:p w:rsidR="00F520F2" w:rsidRDefault="00F520F2" w:rsidP="00CE2CC5">
      <w:pPr>
        <w:pStyle w:val="Listparagraf"/>
        <w:tabs>
          <w:tab w:val="left" w:pos="720"/>
        </w:tabs>
        <w:spacing w:line="360" w:lineRule="auto"/>
        <w:ind w:left="0"/>
        <w:rPr>
          <w:lang w:val="ro-MO"/>
        </w:rPr>
      </w:pPr>
    </w:p>
    <w:p w:rsidR="00CE2CC5" w:rsidRDefault="00CE2CC5" w:rsidP="00CE2CC5">
      <w:pPr>
        <w:pStyle w:val="Listparagraf"/>
        <w:tabs>
          <w:tab w:val="left" w:pos="720"/>
        </w:tabs>
        <w:spacing w:line="360" w:lineRule="auto"/>
        <w:ind w:left="0"/>
        <w:rPr>
          <w:lang w:val="ro-MO"/>
        </w:rPr>
      </w:pPr>
    </w:p>
    <w:p w:rsidR="005957AC" w:rsidRPr="005957AC" w:rsidRDefault="000F5C3A" w:rsidP="00CE2CC5">
      <w:pPr>
        <w:pStyle w:val="Listparagraf"/>
        <w:numPr>
          <w:ilvl w:val="0"/>
          <w:numId w:val="9"/>
        </w:numPr>
        <w:tabs>
          <w:tab w:val="left" w:pos="0"/>
          <w:tab w:val="left" w:pos="450"/>
          <w:tab w:val="left" w:pos="810"/>
        </w:tabs>
        <w:spacing w:line="360" w:lineRule="auto"/>
        <w:ind w:left="0" w:firstLine="0"/>
        <w:rPr>
          <w:lang w:val="ro-MO"/>
        </w:rPr>
      </w:pPr>
      <w:r w:rsidRPr="005957AC">
        <w:rPr>
          <w:lang w:val="ro-MO"/>
        </w:rPr>
        <w:lastRenderedPageBreak/>
        <w:t>Prezenta Decizie intră în vigoare la data includerii în Registrul de stat al actelor locale și poate fi contestată în decurs de 30 de zile de la dat</w:t>
      </w:r>
      <w:r w:rsidR="00342F51" w:rsidRPr="005957AC">
        <w:rPr>
          <w:lang w:val="ro-MO"/>
        </w:rPr>
        <w:t>a comunicării la J</w:t>
      </w:r>
      <w:r w:rsidRPr="005957AC">
        <w:rPr>
          <w:lang w:val="ro-MO"/>
        </w:rPr>
        <w:t xml:space="preserve">udecătoria </w:t>
      </w:r>
      <w:proofErr w:type="spellStart"/>
      <w:r w:rsidR="00342F51" w:rsidRPr="005957AC">
        <w:rPr>
          <w:lang w:val="ro-MO"/>
        </w:rPr>
        <w:t>Hîncești</w:t>
      </w:r>
      <w:proofErr w:type="spellEnd"/>
      <w:r w:rsidR="00342F51" w:rsidRPr="005957AC">
        <w:rPr>
          <w:lang w:val="ro-MO"/>
        </w:rPr>
        <w:t xml:space="preserve">, sediul central, or. </w:t>
      </w:r>
      <w:proofErr w:type="spellStart"/>
      <w:r w:rsidR="0004775E" w:rsidRPr="005957AC">
        <w:rPr>
          <w:lang w:val="ro-MO"/>
        </w:rPr>
        <w:t>Hîncești</w:t>
      </w:r>
      <w:proofErr w:type="spellEnd"/>
      <w:r w:rsidR="0004775E" w:rsidRPr="005957AC">
        <w:rPr>
          <w:lang w:val="ro-MO"/>
        </w:rPr>
        <w:t xml:space="preserve">, str. Chișinăului nr.7, MD 3401, or. </w:t>
      </w:r>
      <w:proofErr w:type="spellStart"/>
      <w:r w:rsidR="0004775E" w:rsidRPr="005957AC">
        <w:rPr>
          <w:lang w:val="ro-MO"/>
        </w:rPr>
        <w:t>Hîncești</w:t>
      </w:r>
      <w:proofErr w:type="spellEnd"/>
      <w:r w:rsidR="0004775E" w:rsidRPr="005957AC">
        <w:rPr>
          <w:lang w:val="ro-MO"/>
        </w:rPr>
        <w:t xml:space="preserve">, r-nul </w:t>
      </w:r>
      <w:proofErr w:type="spellStart"/>
      <w:r w:rsidR="0004775E" w:rsidRPr="005957AC">
        <w:rPr>
          <w:lang w:val="ro-MO"/>
        </w:rPr>
        <w:t>Hîncești</w:t>
      </w:r>
      <w:proofErr w:type="spellEnd"/>
      <w:r w:rsidR="0004775E" w:rsidRPr="005957AC">
        <w:rPr>
          <w:lang w:val="ro-MO"/>
        </w:rPr>
        <w:t>.</w:t>
      </w:r>
    </w:p>
    <w:p w:rsidR="00342F51" w:rsidRPr="005957AC" w:rsidRDefault="00342F51" w:rsidP="00CE2CC5">
      <w:pPr>
        <w:pStyle w:val="Listparagraf"/>
        <w:tabs>
          <w:tab w:val="left" w:pos="720"/>
        </w:tabs>
        <w:spacing w:line="360" w:lineRule="auto"/>
        <w:ind w:left="0"/>
        <w:rPr>
          <w:lang w:val="ro-MO"/>
        </w:rPr>
      </w:pPr>
      <w:r w:rsidRPr="005957AC">
        <w:rPr>
          <w:lang w:val="ro-MO"/>
        </w:rPr>
        <w:t xml:space="preserve">  </w:t>
      </w:r>
    </w:p>
    <w:p w:rsidR="000A6ABC" w:rsidRPr="00BF747F" w:rsidRDefault="000A6ABC" w:rsidP="00CE2CC5">
      <w:pPr>
        <w:pStyle w:val="Listparagraf"/>
        <w:spacing w:line="360" w:lineRule="auto"/>
        <w:ind w:left="0"/>
        <w:rPr>
          <w:b/>
          <w:sz w:val="26"/>
          <w:szCs w:val="26"/>
          <w:lang w:val="en-US"/>
        </w:rPr>
      </w:pPr>
      <w:proofErr w:type="spellStart"/>
      <w:r w:rsidRPr="00BF747F">
        <w:rPr>
          <w:b/>
          <w:sz w:val="26"/>
          <w:szCs w:val="26"/>
          <w:lang w:val="fr-FR"/>
        </w:rPr>
        <w:t>Pre</w:t>
      </w:r>
      <w:proofErr w:type="spellEnd"/>
      <w:r w:rsidRPr="00BF747F">
        <w:rPr>
          <w:b/>
          <w:sz w:val="26"/>
          <w:szCs w:val="26"/>
          <w:lang w:val="fr-FR"/>
        </w:rPr>
        <w:t>ș</w:t>
      </w:r>
      <w:proofErr w:type="spellStart"/>
      <w:r w:rsidRPr="00BF747F">
        <w:rPr>
          <w:b/>
          <w:sz w:val="26"/>
          <w:szCs w:val="26"/>
          <w:lang w:val="fr-FR"/>
        </w:rPr>
        <w:t>edin</w:t>
      </w:r>
      <w:r w:rsidRPr="00BF747F">
        <w:rPr>
          <w:b/>
          <w:sz w:val="26"/>
          <w:szCs w:val="26"/>
          <w:lang w:val="en-US"/>
        </w:rPr>
        <w:t>tele</w:t>
      </w:r>
      <w:proofErr w:type="spellEnd"/>
      <w:r w:rsidRPr="00BF747F">
        <w:rPr>
          <w:b/>
          <w:sz w:val="26"/>
          <w:szCs w:val="26"/>
          <w:lang w:val="en-US"/>
        </w:rPr>
        <w:t xml:space="preserve"> </w:t>
      </w:r>
      <w:proofErr w:type="spellStart"/>
      <w:r w:rsidRPr="00BF747F">
        <w:rPr>
          <w:b/>
          <w:sz w:val="26"/>
          <w:szCs w:val="26"/>
          <w:lang w:val="en-US"/>
        </w:rPr>
        <w:t>ședinței</w:t>
      </w:r>
      <w:proofErr w:type="spellEnd"/>
      <w:r w:rsidRPr="00BF747F">
        <w:rPr>
          <w:b/>
          <w:sz w:val="26"/>
          <w:szCs w:val="26"/>
          <w:lang w:val="en-US"/>
        </w:rPr>
        <w:t>:</w:t>
      </w:r>
      <w:r w:rsidR="00BF747F" w:rsidRPr="00BF747F">
        <w:rPr>
          <w:b/>
          <w:sz w:val="26"/>
          <w:szCs w:val="26"/>
          <w:lang w:val="en-US"/>
        </w:rPr>
        <w:t xml:space="preserve">                                                         </w:t>
      </w:r>
      <w:proofErr w:type="spellStart"/>
      <w:r w:rsidR="00BF747F" w:rsidRPr="00BF747F">
        <w:rPr>
          <w:b/>
          <w:sz w:val="26"/>
          <w:szCs w:val="26"/>
          <w:lang w:val="en-US"/>
        </w:rPr>
        <w:t>Didilică</w:t>
      </w:r>
      <w:proofErr w:type="spellEnd"/>
      <w:r w:rsidR="00BF747F" w:rsidRPr="00BF747F">
        <w:rPr>
          <w:b/>
          <w:sz w:val="26"/>
          <w:szCs w:val="26"/>
          <w:lang w:val="en-US"/>
        </w:rPr>
        <w:t xml:space="preserve"> </w:t>
      </w:r>
      <w:proofErr w:type="spellStart"/>
      <w:r w:rsidR="00BF747F" w:rsidRPr="00BF747F">
        <w:rPr>
          <w:b/>
          <w:sz w:val="26"/>
          <w:szCs w:val="26"/>
          <w:lang w:val="en-US"/>
        </w:rPr>
        <w:t>Liuba</w:t>
      </w:r>
      <w:proofErr w:type="spellEnd"/>
    </w:p>
    <w:p w:rsidR="000A6ABC" w:rsidRPr="00BF747F" w:rsidRDefault="00BF747F" w:rsidP="00CE2CC5">
      <w:pPr>
        <w:pStyle w:val="Listparagraf"/>
        <w:spacing w:line="360" w:lineRule="auto"/>
        <w:ind w:left="0"/>
        <w:rPr>
          <w:b/>
          <w:i/>
          <w:sz w:val="26"/>
          <w:szCs w:val="26"/>
          <w:lang w:val="en-US"/>
        </w:rPr>
      </w:pPr>
      <w:proofErr w:type="spellStart"/>
      <w:r w:rsidRPr="00BF747F">
        <w:rPr>
          <w:b/>
          <w:i/>
          <w:sz w:val="26"/>
          <w:szCs w:val="26"/>
          <w:lang w:val="en-US"/>
        </w:rPr>
        <w:t>Contrasemnează</w:t>
      </w:r>
      <w:proofErr w:type="spellEnd"/>
      <w:r w:rsidRPr="00BF747F">
        <w:rPr>
          <w:b/>
          <w:i/>
          <w:sz w:val="26"/>
          <w:szCs w:val="26"/>
          <w:lang w:val="en-US"/>
        </w:rPr>
        <w:t>:</w:t>
      </w:r>
    </w:p>
    <w:p w:rsidR="000A6ABC" w:rsidRPr="00BF747F" w:rsidRDefault="00D65819" w:rsidP="005F4941">
      <w:pPr>
        <w:spacing w:line="360" w:lineRule="auto"/>
        <w:rPr>
          <w:b/>
          <w:sz w:val="26"/>
          <w:szCs w:val="26"/>
          <w:lang w:val="en-US"/>
        </w:rPr>
      </w:pPr>
      <w:proofErr w:type="spellStart"/>
      <w:r w:rsidRPr="00BF747F">
        <w:rPr>
          <w:b/>
          <w:sz w:val="26"/>
          <w:szCs w:val="26"/>
          <w:lang w:val="en-US"/>
        </w:rPr>
        <w:t>Secretarul</w:t>
      </w:r>
      <w:proofErr w:type="spellEnd"/>
      <w:r w:rsidRPr="00BF747F">
        <w:rPr>
          <w:b/>
          <w:sz w:val="26"/>
          <w:szCs w:val="26"/>
          <w:lang w:val="en-US"/>
        </w:rPr>
        <w:t xml:space="preserve"> </w:t>
      </w:r>
      <w:proofErr w:type="spellStart"/>
      <w:r w:rsidRPr="00BF747F">
        <w:rPr>
          <w:b/>
          <w:sz w:val="26"/>
          <w:szCs w:val="26"/>
          <w:lang w:val="en-US"/>
        </w:rPr>
        <w:t>Consiliului</w:t>
      </w:r>
      <w:proofErr w:type="spellEnd"/>
      <w:r w:rsidRPr="00BF747F">
        <w:rPr>
          <w:b/>
          <w:sz w:val="26"/>
          <w:szCs w:val="26"/>
          <w:lang w:val="en-US"/>
        </w:rPr>
        <w:t xml:space="preserve"> </w:t>
      </w:r>
      <w:proofErr w:type="spellStart"/>
      <w:r w:rsidRPr="00BF747F">
        <w:rPr>
          <w:b/>
          <w:sz w:val="26"/>
          <w:szCs w:val="26"/>
          <w:lang w:val="en-US"/>
        </w:rPr>
        <w:t>co</w:t>
      </w:r>
      <w:r w:rsidR="000A6ABC" w:rsidRPr="00BF747F">
        <w:rPr>
          <w:b/>
          <w:sz w:val="26"/>
          <w:szCs w:val="26"/>
          <w:lang w:val="en-US"/>
        </w:rPr>
        <w:t>munal</w:t>
      </w:r>
      <w:proofErr w:type="spellEnd"/>
      <w:r w:rsidR="000A6ABC" w:rsidRPr="00BF747F">
        <w:rPr>
          <w:b/>
          <w:sz w:val="26"/>
          <w:szCs w:val="26"/>
          <w:lang w:val="en-US"/>
        </w:rPr>
        <w:t>:</w:t>
      </w:r>
      <w:r w:rsidR="00BF747F" w:rsidRPr="00BF747F">
        <w:rPr>
          <w:b/>
          <w:sz w:val="26"/>
          <w:szCs w:val="26"/>
          <w:lang w:val="en-US"/>
        </w:rPr>
        <w:t xml:space="preserve">                                       </w:t>
      </w:r>
      <w:proofErr w:type="spellStart"/>
      <w:r w:rsidR="00BF747F" w:rsidRPr="00BF747F">
        <w:rPr>
          <w:b/>
          <w:sz w:val="26"/>
          <w:szCs w:val="26"/>
          <w:lang w:val="en-US"/>
        </w:rPr>
        <w:t>Ungureanu</w:t>
      </w:r>
      <w:proofErr w:type="spellEnd"/>
      <w:r w:rsidR="00BF747F" w:rsidRPr="00BF747F">
        <w:rPr>
          <w:b/>
          <w:sz w:val="26"/>
          <w:szCs w:val="26"/>
          <w:lang w:val="en-US"/>
        </w:rPr>
        <w:t xml:space="preserve"> Olga</w:t>
      </w:r>
    </w:p>
    <w:p w:rsidR="000D6B12" w:rsidRDefault="000D6B12">
      <w:pPr>
        <w:rPr>
          <w:lang w:val="en-US"/>
        </w:rPr>
      </w:pPr>
    </w:p>
    <w:p w:rsidR="000D6B12" w:rsidRPr="000D6B12" w:rsidRDefault="000D6B12">
      <w:pPr>
        <w:rPr>
          <w:lang w:val="en-US"/>
        </w:rPr>
      </w:pPr>
    </w:p>
    <w:sectPr w:rsidR="000D6B12" w:rsidRPr="000D6B12" w:rsidSect="005957AC">
      <w:pgSz w:w="11907" w:h="16839" w:code="9"/>
      <w:pgMar w:top="1440" w:right="29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709C9"/>
    <w:multiLevelType w:val="hybridMultilevel"/>
    <w:tmpl w:val="27A68B74"/>
    <w:lvl w:ilvl="0" w:tplc="511E53D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27B59"/>
    <w:multiLevelType w:val="hybridMultilevel"/>
    <w:tmpl w:val="31DC422A"/>
    <w:lvl w:ilvl="0" w:tplc="A14C912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6E149A"/>
    <w:multiLevelType w:val="multilevel"/>
    <w:tmpl w:val="F32ED3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47193E7A"/>
    <w:multiLevelType w:val="multilevel"/>
    <w:tmpl w:val="EB9C7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4C8A1AE1"/>
    <w:multiLevelType w:val="hybridMultilevel"/>
    <w:tmpl w:val="36BE639A"/>
    <w:lvl w:ilvl="0" w:tplc="64A8F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726294"/>
    <w:multiLevelType w:val="hybridMultilevel"/>
    <w:tmpl w:val="EEBC66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62B0E"/>
    <w:multiLevelType w:val="hybridMultilevel"/>
    <w:tmpl w:val="E0AE1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5392A"/>
    <w:multiLevelType w:val="multilevel"/>
    <w:tmpl w:val="5C6044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8">
    <w:nsid w:val="7C39784E"/>
    <w:multiLevelType w:val="hybridMultilevel"/>
    <w:tmpl w:val="4182A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0D6B12"/>
    <w:rsid w:val="0004775E"/>
    <w:rsid w:val="00056C48"/>
    <w:rsid w:val="000A5E32"/>
    <w:rsid w:val="000A6ABC"/>
    <w:rsid w:val="000A7917"/>
    <w:rsid w:val="000B47DF"/>
    <w:rsid w:val="000B5090"/>
    <w:rsid w:val="000C1E19"/>
    <w:rsid w:val="000D6B12"/>
    <w:rsid w:val="000D70AB"/>
    <w:rsid w:val="000D7A14"/>
    <w:rsid w:val="000E326A"/>
    <w:rsid w:val="000F29A3"/>
    <w:rsid w:val="000F5C3A"/>
    <w:rsid w:val="00113444"/>
    <w:rsid w:val="001249D9"/>
    <w:rsid w:val="00127779"/>
    <w:rsid w:val="0018760A"/>
    <w:rsid w:val="001A7801"/>
    <w:rsid w:val="001B0264"/>
    <w:rsid w:val="001C3310"/>
    <w:rsid w:val="001C774B"/>
    <w:rsid w:val="0021061C"/>
    <w:rsid w:val="002263CD"/>
    <w:rsid w:val="0027017E"/>
    <w:rsid w:val="00286B1A"/>
    <w:rsid w:val="002952CB"/>
    <w:rsid w:val="002B1807"/>
    <w:rsid w:val="002E6B8F"/>
    <w:rsid w:val="002E7A6F"/>
    <w:rsid w:val="002F3E52"/>
    <w:rsid w:val="002F454A"/>
    <w:rsid w:val="00342F51"/>
    <w:rsid w:val="003D27F3"/>
    <w:rsid w:val="003D2B3B"/>
    <w:rsid w:val="003E5A99"/>
    <w:rsid w:val="00402475"/>
    <w:rsid w:val="00406161"/>
    <w:rsid w:val="00411DB8"/>
    <w:rsid w:val="004A3086"/>
    <w:rsid w:val="004C0C1B"/>
    <w:rsid w:val="004E4D86"/>
    <w:rsid w:val="004E76A6"/>
    <w:rsid w:val="004F316E"/>
    <w:rsid w:val="004F7C46"/>
    <w:rsid w:val="0051173F"/>
    <w:rsid w:val="00527F8C"/>
    <w:rsid w:val="00561F79"/>
    <w:rsid w:val="005957AC"/>
    <w:rsid w:val="005C51DA"/>
    <w:rsid w:val="005F4941"/>
    <w:rsid w:val="006129A1"/>
    <w:rsid w:val="00624F4E"/>
    <w:rsid w:val="0064150C"/>
    <w:rsid w:val="006454F6"/>
    <w:rsid w:val="00647E08"/>
    <w:rsid w:val="00654F30"/>
    <w:rsid w:val="00662126"/>
    <w:rsid w:val="0067019E"/>
    <w:rsid w:val="0068326C"/>
    <w:rsid w:val="00683828"/>
    <w:rsid w:val="00692CB9"/>
    <w:rsid w:val="006B3245"/>
    <w:rsid w:val="006B5F53"/>
    <w:rsid w:val="006D5C1B"/>
    <w:rsid w:val="006D62BD"/>
    <w:rsid w:val="00701A37"/>
    <w:rsid w:val="007318C3"/>
    <w:rsid w:val="00732ED3"/>
    <w:rsid w:val="007419C8"/>
    <w:rsid w:val="007B568C"/>
    <w:rsid w:val="007B7FBF"/>
    <w:rsid w:val="007D01F1"/>
    <w:rsid w:val="007D17BE"/>
    <w:rsid w:val="007D4724"/>
    <w:rsid w:val="007F0A09"/>
    <w:rsid w:val="008121C7"/>
    <w:rsid w:val="0081702B"/>
    <w:rsid w:val="0084397F"/>
    <w:rsid w:val="0087080F"/>
    <w:rsid w:val="008834B9"/>
    <w:rsid w:val="008A5099"/>
    <w:rsid w:val="008C598D"/>
    <w:rsid w:val="008D72AC"/>
    <w:rsid w:val="008E14EB"/>
    <w:rsid w:val="0091327A"/>
    <w:rsid w:val="0092539F"/>
    <w:rsid w:val="00975A1C"/>
    <w:rsid w:val="00996A5C"/>
    <w:rsid w:val="009E2F3D"/>
    <w:rsid w:val="00A33F61"/>
    <w:rsid w:val="00A67D02"/>
    <w:rsid w:val="00A734DA"/>
    <w:rsid w:val="00AF1896"/>
    <w:rsid w:val="00B51893"/>
    <w:rsid w:val="00B868CA"/>
    <w:rsid w:val="00BA2729"/>
    <w:rsid w:val="00BC592E"/>
    <w:rsid w:val="00BF747F"/>
    <w:rsid w:val="00C07B18"/>
    <w:rsid w:val="00C112E8"/>
    <w:rsid w:val="00C163A6"/>
    <w:rsid w:val="00C20948"/>
    <w:rsid w:val="00C22567"/>
    <w:rsid w:val="00C23942"/>
    <w:rsid w:val="00C56298"/>
    <w:rsid w:val="00C60005"/>
    <w:rsid w:val="00C946E9"/>
    <w:rsid w:val="00CA21A3"/>
    <w:rsid w:val="00CC084C"/>
    <w:rsid w:val="00CE2CC5"/>
    <w:rsid w:val="00CE55DB"/>
    <w:rsid w:val="00D2595F"/>
    <w:rsid w:val="00D35C08"/>
    <w:rsid w:val="00D62CC3"/>
    <w:rsid w:val="00D63CFE"/>
    <w:rsid w:val="00D65819"/>
    <w:rsid w:val="00D842A0"/>
    <w:rsid w:val="00DA629F"/>
    <w:rsid w:val="00DD2F55"/>
    <w:rsid w:val="00DD79D8"/>
    <w:rsid w:val="00E521CB"/>
    <w:rsid w:val="00E551CF"/>
    <w:rsid w:val="00EF4A49"/>
    <w:rsid w:val="00F1086A"/>
    <w:rsid w:val="00F520F2"/>
    <w:rsid w:val="00FB2CA5"/>
    <w:rsid w:val="00FC155C"/>
    <w:rsid w:val="00FD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D6B1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D6B12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f">
    <w:name w:val="List Paragraph"/>
    <w:basedOn w:val="Normal"/>
    <w:uiPriority w:val="34"/>
    <w:qFormat/>
    <w:rsid w:val="00527F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Secretariat</cp:lastModifiedBy>
  <cp:revision>3</cp:revision>
  <cp:lastPrinted>2026-06-23T09:37:00Z</cp:lastPrinted>
  <dcterms:created xsi:type="dcterms:W3CDTF">2026-07-24T08:48:00Z</dcterms:created>
  <dcterms:modified xsi:type="dcterms:W3CDTF">2026-07-24T08:49:00Z</dcterms:modified>
</cp:coreProperties>
</file>