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12E" w:rsidRPr="0081312E" w:rsidRDefault="0081312E" w:rsidP="008131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ANUNT</w:t>
      </w:r>
    </w:p>
    <w:p w:rsidR="00775928" w:rsidRDefault="0081312E" w:rsidP="008131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consultarea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publică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b/>
          <w:sz w:val="24"/>
          <w:szCs w:val="24"/>
        </w:rPr>
        <w:t>а</w:t>
      </w:r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proiectului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Decizie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privire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amalgamarea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voluntară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81312E" w:rsidRDefault="0081312E" w:rsidP="007759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1312E">
        <w:rPr>
          <w:rFonts w:ascii="Times New Roman" w:hAnsi="Times New Roman" w:cs="Times New Roman"/>
          <w:b/>
          <w:sz w:val="24"/>
          <w:szCs w:val="24"/>
        </w:rPr>
        <w:t>а</w:t>
      </w:r>
      <w:r w:rsidR="007759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unităț</w:t>
      </w:r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ilor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administrativ-teritoriale</w:t>
      </w:r>
      <w:proofErr w:type="spellEnd"/>
      <w:r w:rsidRPr="0081312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81312E" w:rsidRPr="0081312E" w:rsidRDefault="0081312E" w:rsidP="008131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1312E" w:rsidRPr="0081312E" w:rsidRDefault="0081312E" w:rsidP="008131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      </w:t>
      </w:r>
      <w:r w:rsidRPr="0081312E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rimări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Maramonovca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raionul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Drochia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informează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publicul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interesat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organizarea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consultării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proofErr w:type="gram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unită</w:t>
      </w:r>
      <w:r>
        <w:rPr>
          <w:rFonts w:ascii="Times New Roman" w:hAnsi="Times New Roman" w:cs="Times New Roman"/>
          <w:sz w:val="24"/>
          <w:szCs w:val="24"/>
          <w:lang w:val="en-US"/>
        </w:rPr>
        <w:t>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ilor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teritoriale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Maramonovca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Mîndîc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Șalvirii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Vechi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1312E" w:rsidRPr="0081312E" w:rsidRDefault="0081312E" w:rsidP="008131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obiect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еа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amalgamării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lunt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următ</w:t>
      </w:r>
      <w:r w:rsidRPr="0081312E">
        <w:rPr>
          <w:rFonts w:ascii="Times New Roman" w:hAnsi="Times New Roman" w:cs="Times New Roman"/>
          <w:sz w:val="24"/>
          <w:szCs w:val="24"/>
        </w:rPr>
        <w:t>оа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unităț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312E" w:rsidRPr="0081312E" w:rsidRDefault="00D95F46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>
        <w:rPr>
          <w:rFonts w:ascii="Times New Roman" w:hAnsi="Times New Roman" w:cs="Times New Roman"/>
          <w:sz w:val="24"/>
          <w:szCs w:val="24"/>
          <w:lang w:val="en-US"/>
        </w:rPr>
        <w:t>Maramonovca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312E" w:rsidRPr="0081312E" w:rsidRDefault="00D95F46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>
        <w:rPr>
          <w:rFonts w:ascii="Times New Roman" w:hAnsi="Times New Roman" w:cs="Times New Roman"/>
          <w:sz w:val="24"/>
          <w:szCs w:val="24"/>
          <w:lang w:val="en-US"/>
        </w:rPr>
        <w:t>Mîndîc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312E" w:rsidRPr="0081312E" w:rsidRDefault="00D95F46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>
        <w:rPr>
          <w:rFonts w:ascii="Times New Roman" w:hAnsi="Times New Roman" w:cs="Times New Roman"/>
          <w:sz w:val="24"/>
          <w:szCs w:val="24"/>
          <w:lang w:val="en-US"/>
        </w:rPr>
        <w:t>comuna</w:t>
      </w:r>
      <w:proofErr w:type="spellEnd"/>
      <w:r w:rsid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>
        <w:rPr>
          <w:rFonts w:ascii="Times New Roman" w:hAnsi="Times New Roman" w:cs="Times New Roman"/>
          <w:sz w:val="24"/>
          <w:szCs w:val="24"/>
          <w:lang w:val="en-US"/>
        </w:rPr>
        <w:t>Șalvirii</w:t>
      </w:r>
      <w:proofErr w:type="spellEnd"/>
      <w:r w:rsid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>
        <w:rPr>
          <w:rFonts w:ascii="Times New Roman" w:hAnsi="Times New Roman" w:cs="Times New Roman"/>
          <w:sz w:val="24"/>
          <w:szCs w:val="24"/>
          <w:lang w:val="en-US"/>
        </w:rPr>
        <w:t>Vechi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1312E" w:rsidRPr="0081312E" w:rsidRDefault="0081312E" w:rsidP="008131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adoptarea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scop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еа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amalgamării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voluntare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participante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rezultat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parcurgerii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etapei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juridico</w:t>
      </w:r>
      <w:r>
        <w:rPr>
          <w:rFonts w:ascii="Times New Roman" w:hAnsi="Times New Roman" w:cs="Times New Roman"/>
          <w:sz w:val="24"/>
          <w:szCs w:val="24"/>
          <w:lang w:val="en-US"/>
        </w:rPr>
        <w:t>-p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rocedurale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liză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consultare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fundamentare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reprezentînd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actul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deliberativ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autorități</w:t>
      </w:r>
      <w:r>
        <w:rPr>
          <w:rFonts w:ascii="Times New Roman" w:hAnsi="Times New Roman" w:cs="Times New Roman"/>
          <w:sz w:val="24"/>
          <w:szCs w:val="24"/>
          <w:lang w:val="en-US"/>
        </w:rPr>
        <w:t>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administrației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ехр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rimă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acordul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formal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comasării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vizate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1312E" w:rsidRPr="0081312E" w:rsidRDefault="0081312E" w:rsidP="008131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Totodată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efectul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său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juridic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constituie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consolidarea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dosarului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lu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transmiterea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acestuia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5967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tr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cancelaria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stat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Republicii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Moldova,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î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еа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iniț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ierii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procedurilor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785967">
        <w:rPr>
          <w:rFonts w:ascii="Times New Roman" w:hAnsi="Times New Roman" w:cs="Times New Roman"/>
          <w:sz w:val="24"/>
          <w:szCs w:val="24"/>
        </w:rPr>
        <w:t>а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785967">
        <w:rPr>
          <w:rFonts w:ascii="Times New Roman" w:hAnsi="Times New Roman" w:cs="Times New Roman"/>
          <w:sz w:val="24"/>
          <w:szCs w:val="24"/>
        </w:rPr>
        <w:t>о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lege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constituirea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amalgamate, in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conformiia</w:t>
      </w:r>
      <w:r w:rsidR="00785967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Legii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>. 225/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v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lu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ilor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administra</w:t>
      </w:r>
      <w:r w:rsidR="00785967">
        <w:rPr>
          <w:rFonts w:ascii="Times New Roman" w:hAnsi="Times New Roman" w:cs="Times New Roman"/>
          <w:sz w:val="24"/>
          <w:szCs w:val="24"/>
          <w:lang w:val="en-US"/>
        </w:rPr>
        <w:t>tiv-teritoriale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8596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785967">
        <w:rPr>
          <w:rFonts w:ascii="Times New Roman" w:hAnsi="Times New Roman" w:cs="Times New Roman"/>
          <w:sz w:val="24"/>
          <w:szCs w:val="24"/>
          <w:lang w:val="en-US"/>
        </w:rPr>
        <w:t xml:space="preserve"> ale HG nr.925/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2023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85967">
        <w:rPr>
          <w:rFonts w:ascii="Times New Roman" w:hAnsi="Times New Roman" w:cs="Times New Roman"/>
          <w:sz w:val="24"/>
          <w:szCs w:val="24"/>
        </w:rPr>
        <w:t>о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еа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metodologiei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amalgamare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1312E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lu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312E">
        <w:rPr>
          <w:rFonts w:ascii="Times New Roman" w:hAnsi="Times New Roman" w:cs="Times New Roman"/>
          <w:sz w:val="24"/>
          <w:szCs w:val="24"/>
        </w:rPr>
        <w:t>а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unit</w:t>
      </w:r>
      <w:r w:rsidR="00785967" w:rsidRPr="00785967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="00785967">
        <w:rPr>
          <w:rFonts w:ascii="Times New Roman" w:hAnsi="Times New Roman" w:cs="Times New Roman"/>
          <w:sz w:val="24"/>
          <w:szCs w:val="24"/>
          <w:lang w:val="en-US"/>
        </w:rPr>
        <w:t>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ilor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1312E" w:rsidRPr="0081312E" w:rsidRDefault="00A3308C" w:rsidP="0081312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materialele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(nota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informativ</w:t>
      </w:r>
      <w:r w:rsidRPr="00A3308C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3308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1312E" w:rsidRPr="0081312E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liz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proofErr w:type="spellStart"/>
      <w:r w:rsidRPr="00A3308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</w:rPr>
        <w:t>о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rm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pct. 12 din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Metodologie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  <w:lang w:val="en-US"/>
        </w:rPr>
        <w:t>ziunea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UAT-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amalgamate,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do</w:t>
      </w:r>
      <w:r>
        <w:rPr>
          <w:rFonts w:ascii="Times New Roman" w:hAnsi="Times New Roman" w:cs="Times New Roman"/>
          <w:sz w:val="24"/>
          <w:szCs w:val="24"/>
          <w:lang w:val="en-US"/>
        </w:rPr>
        <w:t>cumente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relevante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pot fi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consru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ltate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3308C" w:rsidRPr="00A3308C" w:rsidRDefault="0081312E" w:rsidP="00A330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308C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A3308C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P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308C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Pr="00A3308C">
        <w:rPr>
          <w:rFonts w:ascii="Times New Roman" w:hAnsi="Times New Roman" w:cs="Times New Roman"/>
          <w:sz w:val="24"/>
          <w:szCs w:val="24"/>
          <w:lang w:val="en-US"/>
        </w:rPr>
        <w:t>rim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Pr="00A3308C">
        <w:rPr>
          <w:rFonts w:ascii="Times New Roman" w:hAnsi="Times New Roman" w:cs="Times New Roman"/>
          <w:sz w:val="24"/>
          <w:szCs w:val="24"/>
          <w:lang w:val="en-US"/>
        </w:rPr>
        <w:t>ri</w:t>
      </w:r>
      <w:proofErr w:type="spellEnd"/>
      <w:r w:rsidRPr="00A3308C">
        <w:rPr>
          <w:rFonts w:ascii="Times New Roman" w:hAnsi="Times New Roman" w:cs="Times New Roman"/>
          <w:sz w:val="24"/>
          <w:szCs w:val="24"/>
        </w:rPr>
        <w:t>е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Maramonovca</w:t>
      </w:r>
      <w:proofErr w:type="spellEnd"/>
      <w:r w:rsidRPr="00A3308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81312E" w:rsidRPr="00A3308C" w:rsidRDefault="0081312E" w:rsidP="00A3308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308C">
        <w:rPr>
          <w:rFonts w:ascii="Times New Roman" w:hAnsi="Times New Roman" w:cs="Times New Roman"/>
          <w:sz w:val="24"/>
          <w:szCs w:val="24"/>
        </w:rPr>
        <w:t>ре</w:t>
      </w:r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platforma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5" w:history="1">
        <w:r w:rsidR="00A3308C" w:rsidRPr="00CC5E7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www.particip.gov.md</w:t>
        </w:r>
      </w:hyperlink>
    </w:p>
    <w:p w:rsidR="00A3308C" w:rsidRDefault="00A3308C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312E" w:rsidRPr="0081312E" w:rsidRDefault="00775928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Modalitatea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1312E" w:rsidRPr="0081312E" w:rsidRDefault="0081312E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Cet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ăț</w:t>
      </w:r>
      <w:r w:rsidR="00A3308C">
        <w:rPr>
          <w:rFonts w:ascii="Times New Roman" w:hAnsi="Times New Roman" w:cs="Times New Roman"/>
          <w:sz w:val="24"/>
          <w:szCs w:val="24"/>
          <w:lang w:val="en-US"/>
        </w:rPr>
        <w:t>enii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reprezentanț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societ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ăț</w:t>
      </w:r>
      <w:r w:rsidR="00A3308C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civile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afaceri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3308C">
        <w:rPr>
          <w:rFonts w:ascii="Times New Roman" w:hAnsi="Times New Roman" w:cs="Times New Roman"/>
          <w:sz w:val="24"/>
          <w:szCs w:val="24"/>
          <w:lang w:val="en-US"/>
        </w:rPr>
        <w:t>arți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interesate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invitaț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prezinte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proofErr w:type="spellStart"/>
      <w:r w:rsidRPr="0081312E">
        <w:rPr>
          <w:rFonts w:ascii="Times New Roman" w:hAnsi="Times New Roman" w:cs="Times New Roman"/>
          <w:sz w:val="24"/>
          <w:szCs w:val="24"/>
        </w:rPr>
        <w:t>есо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A3308C">
        <w:rPr>
          <w:rFonts w:ascii="Times New Roman" w:hAnsi="Times New Roman" w:cs="Times New Roman"/>
          <w:sz w:val="24"/>
          <w:szCs w:val="24"/>
        </w:rPr>
        <w:t>а</w:t>
      </w:r>
      <w:proofErr w:type="spellStart"/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="00A3308C">
        <w:rPr>
          <w:rFonts w:ascii="Times New Roman" w:hAnsi="Times New Roman" w:cs="Times New Roman"/>
          <w:sz w:val="24"/>
          <w:szCs w:val="24"/>
          <w:lang w:val="en-US"/>
        </w:rPr>
        <w:t>ri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>
        <w:rPr>
          <w:rFonts w:ascii="Times New Roman" w:hAnsi="Times New Roman" w:cs="Times New Roman"/>
          <w:sz w:val="24"/>
          <w:szCs w:val="24"/>
          <w:lang w:val="en-US"/>
        </w:rPr>
        <w:t>ș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opinii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3308C" w:rsidRDefault="00A3308C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312E" w:rsidRPr="0081312E" w:rsidRDefault="00775928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Recomand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rile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pot fi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expediate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pînă</w:t>
      </w:r>
      <w:proofErr w:type="spellEnd"/>
      <w:r w:rsidR="00A3308C">
        <w:rPr>
          <w:rFonts w:ascii="Times New Roman" w:hAnsi="Times New Roman" w:cs="Times New Roman"/>
          <w:sz w:val="24"/>
          <w:szCs w:val="24"/>
          <w:lang w:val="en-US"/>
        </w:rPr>
        <w:t xml:space="preserve"> la data de 30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iulie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2026 </w:t>
      </w:r>
      <w:r w:rsidR="0081312E" w:rsidRPr="0081312E">
        <w:rPr>
          <w:rFonts w:ascii="Times New Roman" w:hAnsi="Times New Roman" w:cs="Times New Roman"/>
          <w:sz w:val="24"/>
          <w:szCs w:val="24"/>
        </w:rPr>
        <w:t>р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ri</w:t>
      </w:r>
      <w:r w:rsidR="00A3308C" w:rsidRPr="00A3308C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312E" w:rsidRPr="0081312E" w:rsidRDefault="0081312E" w:rsidP="00A3308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312E">
        <w:rPr>
          <w:rFonts w:ascii="Times New Roman" w:hAnsi="Times New Roman" w:cs="Times New Roman"/>
          <w:sz w:val="24"/>
          <w:szCs w:val="24"/>
        </w:rPr>
        <w:t>е</w:t>
      </w:r>
      <w:r w:rsidR="00A3308C">
        <w:rPr>
          <w:rFonts w:ascii="Times New Roman" w:hAnsi="Times New Roman" w:cs="Times New Roman"/>
          <w:sz w:val="24"/>
          <w:szCs w:val="24"/>
          <w:lang w:val="en-US"/>
        </w:rPr>
        <w:t>-mai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l : </w:t>
      </w:r>
      <w:hyperlink r:id="rId6" w:history="1">
        <w:r w:rsidR="00A3308C" w:rsidRPr="0028163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primaria.maramonovca@apl.gov.md</w:t>
        </w:r>
      </w:hyperlink>
    </w:p>
    <w:p w:rsidR="0081312E" w:rsidRPr="0081312E" w:rsidRDefault="00281637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81637">
        <w:rPr>
          <w:rFonts w:ascii="Times New Roman" w:hAnsi="Times New Roman" w:cs="Times New Roman"/>
          <w:sz w:val="24"/>
          <w:szCs w:val="24"/>
          <w:lang w:val="en-US"/>
        </w:rPr>
        <w:t>poștă</w:t>
      </w:r>
      <w:proofErr w:type="spellEnd"/>
      <w:r w:rsidRPr="002816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dep</w:t>
      </w:r>
      <w:r>
        <w:rPr>
          <w:rFonts w:ascii="Times New Roman" w:hAnsi="Times New Roman" w:cs="Times New Roman"/>
          <w:sz w:val="24"/>
          <w:szCs w:val="24"/>
          <w:lang w:val="en-US"/>
        </w:rPr>
        <w:t>une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prim</w:t>
      </w:r>
      <w:r w:rsidRPr="00281637">
        <w:rPr>
          <w:rFonts w:ascii="Times New Roman" w:hAnsi="Times New Roman" w:cs="Times New Roman"/>
          <w:sz w:val="24"/>
          <w:szCs w:val="24"/>
          <w:lang w:val="en-US"/>
        </w:rPr>
        <w:t>ă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riei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81637" w:rsidRPr="00D95F46" w:rsidRDefault="00281637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312E" w:rsidRPr="0081312E" w:rsidRDefault="00775928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      </w:t>
      </w:r>
      <w:r w:rsidR="0081312E" w:rsidRPr="0081312E">
        <w:rPr>
          <w:rFonts w:ascii="Times New Roman" w:hAnsi="Times New Roman" w:cs="Times New Roman"/>
          <w:sz w:val="24"/>
          <w:szCs w:val="24"/>
        </w:rPr>
        <w:t>Ре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rs</w:t>
      </w:r>
      <w:r w:rsidR="00281637">
        <w:rPr>
          <w:rFonts w:ascii="Times New Roman" w:hAnsi="Times New Roman" w:cs="Times New Roman"/>
          <w:sz w:val="24"/>
          <w:szCs w:val="24"/>
        </w:rPr>
        <w:t>оа</w:t>
      </w:r>
      <w:r w:rsidR="00281637" w:rsidRPr="00281637">
        <w:rPr>
          <w:rFonts w:ascii="Times New Roman" w:hAnsi="Times New Roman" w:cs="Times New Roman"/>
          <w:sz w:val="24"/>
          <w:szCs w:val="24"/>
          <w:lang w:val="en-US"/>
        </w:rPr>
        <w:t>nă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responsabil</w:t>
      </w:r>
      <w:r w:rsidR="00281637" w:rsidRPr="00281637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</w:p>
    <w:p w:rsidR="0081312E" w:rsidRPr="0081312E" w:rsidRDefault="00281637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informații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suplimentar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1637">
        <w:rPr>
          <w:rFonts w:ascii="Times New Roman" w:hAnsi="Times New Roman" w:cs="Times New Roman"/>
          <w:sz w:val="24"/>
          <w:szCs w:val="24"/>
          <w:lang w:val="en-US"/>
        </w:rPr>
        <w:t>vă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puteț</w:t>
      </w:r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312E" w:rsidRPr="0081312E" w:rsidRDefault="0081312E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1312E">
        <w:rPr>
          <w:rFonts w:ascii="Times New Roman" w:hAnsi="Times New Roman" w:cs="Times New Roman"/>
          <w:sz w:val="24"/>
          <w:szCs w:val="24"/>
          <w:lang w:val="en-US"/>
        </w:rPr>
        <w:t>Nume</w:t>
      </w:r>
      <w:proofErr w:type="spellEnd"/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1312E">
        <w:rPr>
          <w:rFonts w:ascii="Times New Roman" w:hAnsi="Times New Roman" w:cs="Times New Roman"/>
          <w:sz w:val="24"/>
          <w:szCs w:val="24"/>
        </w:rPr>
        <w:t>р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281637">
        <w:rPr>
          <w:rFonts w:ascii="Times New Roman" w:hAnsi="Times New Roman" w:cs="Times New Roman"/>
          <w:sz w:val="24"/>
          <w:szCs w:val="24"/>
        </w:rPr>
        <w:t>е</w:t>
      </w:r>
      <w:proofErr w:type="spellStart"/>
      <w:r w:rsidR="00281637" w:rsidRPr="0028163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>um</w:t>
      </w:r>
      <w:proofErr w:type="spellEnd"/>
      <w:r w:rsidRPr="0081312E">
        <w:rPr>
          <w:rFonts w:ascii="Times New Roman" w:hAnsi="Times New Roman" w:cs="Times New Roman"/>
          <w:sz w:val="24"/>
          <w:szCs w:val="24"/>
        </w:rPr>
        <w:t>е</w:t>
      </w:r>
      <w:r w:rsidRPr="0081312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281637">
        <w:rPr>
          <w:rFonts w:ascii="Times New Roman" w:hAnsi="Times New Roman" w:cs="Times New Roman"/>
          <w:sz w:val="24"/>
          <w:szCs w:val="24"/>
          <w:lang w:val="en-US"/>
        </w:rPr>
        <w:t>Cubei</w:t>
      </w:r>
      <w:proofErr w:type="spellEnd"/>
      <w:r w:rsidR="002816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81637">
        <w:rPr>
          <w:rFonts w:ascii="Times New Roman" w:hAnsi="Times New Roman" w:cs="Times New Roman"/>
          <w:sz w:val="24"/>
          <w:szCs w:val="24"/>
          <w:lang w:val="en-US"/>
        </w:rPr>
        <w:t>Vasile</w:t>
      </w:r>
      <w:proofErr w:type="spellEnd"/>
    </w:p>
    <w:p w:rsidR="0081312E" w:rsidRPr="0081312E" w:rsidRDefault="00281637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Funcția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Maramonovca</w:t>
      </w:r>
      <w:proofErr w:type="spellEnd"/>
      <w:r w:rsidR="0081312E" w:rsidRPr="0081312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2E42BC" w:rsidRPr="00281637" w:rsidRDefault="00281637" w:rsidP="0081312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Telefon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025179</w:t>
      </w:r>
      <w:r w:rsidR="0081312E" w:rsidRPr="0028163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1312E" w:rsidRPr="0081312E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  <w:lang w:val="en-US"/>
        </w:rPr>
        <w:t>6; 068593659</w:t>
      </w:r>
    </w:p>
    <w:sectPr w:rsidR="002E42BC" w:rsidRPr="0028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F133F"/>
    <w:multiLevelType w:val="hybridMultilevel"/>
    <w:tmpl w:val="F62ECF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75B"/>
    <w:rsid w:val="001E175B"/>
    <w:rsid w:val="00281637"/>
    <w:rsid w:val="002E42BC"/>
    <w:rsid w:val="00775928"/>
    <w:rsid w:val="00785967"/>
    <w:rsid w:val="0081312E"/>
    <w:rsid w:val="00A3308C"/>
    <w:rsid w:val="00D9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7C88"/>
  <w15:chartTrackingRefBased/>
  <w15:docId w15:val="{2A1A832D-C289-4ED3-BF81-12C2373A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0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30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.maramonovca@apl.gov.md" TargetMode="External"/><Relationship Id="rId5" Type="http://schemas.openxmlformats.org/officeDocument/2006/relationships/hyperlink" Target="http://www.particip.gov.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2026-07-17T07:01:00Z</dcterms:created>
  <dcterms:modified xsi:type="dcterms:W3CDTF">2026-07-17T10:34:00Z</dcterms:modified>
</cp:coreProperties>
</file>