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25DD" w:rsidRDefault="00D0301B">
      <w:pPr>
        <w:spacing w:after="60"/>
        <w:jc w:val="center"/>
      </w:pPr>
      <w:r>
        <w:rPr>
          <w:b/>
          <w:bCs/>
          <w:color w:val="737373"/>
          <w:spacing w:val="20"/>
          <w:sz w:val="16"/>
          <w:szCs w:val="16"/>
        </w:rPr>
        <w:t>REPUBLICA MOLDOVA · REFORMA APL · AMALGAMARE VOLUNTARĂ</w:t>
      </w:r>
    </w:p>
    <w:p w:rsidR="009725DD" w:rsidRDefault="00D0301B">
      <w:pPr>
        <w:spacing w:after="60"/>
        <w:jc w:val="center"/>
      </w:pPr>
      <w:r>
        <w:rPr>
          <w:b/>
          <w:bCs/>
          <w:color w:val="1A1A1A"/>
          <w:sz w:val="32"/>
          <w:szCs w:val="32"/>
        </w:rPr>
        <w:t>Viziunea cu privire la viitorul UAT</w:t>
      </w:r>
    </w:p>
    <w:p w:rsidR="009725DD" w:rsidRDefault="00D0301B">
      <w:pPr>
        <w:pBdr>
          <w:bottom w:val="single" w:sz="8" w:space="0" w:color="1A1A1A"/>
        </w:pBdr>
        <w:spacing w:after="160"/>
        <w:jc w:val="center"/>
      </w:pPr>
      <w:r>
        <w:rPr>
          <w:color w:val="444444"/>
          <w:sz w:val="22"/>
          <w:szCs w:val="22"/>
        </w:rPr>
        <w:t xml:space="preserve">Nisporeni, Vărzărești, Soltănești, Ciorești, </w:t>
      </w:r>
      <w:proofErr w:type="spellStart"/>
      <w:r>
        <w:rPr>
          <w:color w:val="444444"/>
          <w:sz w:val="22"/>
          <w:szCs w:val="22"/>
        </w:rPr>
        <w:t>Vînători</w:t>
      </w:r>
      <w:proofErr w:type="spellEnd"/>
      <w:r>
        <w:rPr>
          <w:color w:val="444444"/>
          <w:sz w:val="22"/>
          <w:szCs w:val="22"/>
        </w:rPr>
        <w:t>, Boldurești, Milești, Bălănești</w:t>
      </w:r>
    </w:p>
    <w:p w:rsidR="009725DD" w:rsidRDefault="00D0301B">
      <w:pPr>
        <w:spacing w:after="80"/>
      </w:pPr>
      <w:r>
        <w:rPr>
          <w:b/>
          <w:bCs/>
        </w:rPr>
        <w:t xml:space="preserve">Raion: </w:t>
      </w:r>
      <w:r>
        <w:t xml:space="preserve">Nisporeni  |  </w:t>
      </w:r>
      <w:r>
        <w:rPr>
          <w:b/>
          <w:bCs/>
        </w:rPr>
        <w:t xml:space="preserve">Populație: </w:t>
      </w:r>
      <w:r>
        <w:t xml:space="preserve">20.721 loc.  |  </w:t>
      </w:r>
      <w:r>
        <w:rPr>
          <w:b/>
          <w:bCs/>
        </w:rPr>
        <w:t xml:space="preserve">Data: </w:t>
      </w:r>
      <w:r>
        <w:t xml:space="preserve">22 iunie 2026  |  </w:t>
      </w:r>
      <w:r>
        <w:rPr>
          <w:b/>
          <w:bCs/>
        </w:rPr>
        <w:t xml:space="preserve">Facilitator: </w:t>
      </w:r>
      <w:r>
        <w:t>Nicolai Drumea</w:t>
      </w:r>
    </w:p>
    <w:p w:rsidR="009725DD" w:rsidRDefault="00D0301B">
      <w:pPr>
        <w:pStyle w:val="Titlu1"/>
        <w:pBdr>
          <w:bottom w:val="single" w:sz="4" w:space="0" w:color="E5E5E5"/>
        </w:pBdr>
        <w:spacing w:before="240" w:after="120"/>
      </w:pPr>
      <w:r>
        <w:t>1. Profilul comunității</w:t>
      </w:r>
    </w:p>
    <w:p w:rsidR="009725DD" w:rsidRDefault="00D0301B">
      <w:pPr>
        <w:spacing w:after="80"/>
      </w:pPr>
      <w:r>
        <w:rPr>
          <w:b/>
          <w:bCs/>
        </w:rPr>
        <w:t xml:space="preserve">Localități: </w:t>
      </w:r>
      <w:r>
        <w:t xml:space="preserve">Nisporeni, Vărzărești, Soltănești, Ciorești, </w:t>
      </w:r>
      <w:proofErr w:type="spellStart"/>
      <w:r>
        <w:t>Vînători</w:t>
      </w:r>
      <w:proofErr w:type="spellEnd"/>
      <w:r>
        <w:t>, Boldurești, Milești, Bălănești</w:t>
      </w:r>
    </w:p>
    <w:p w:rsidR="009725DD" w:rsidRDefault="00D0301B">
      <w:pPr>
        <w:spacing w:after="80"/>
      </w:pPr>
      <w:r>
        <w:rPr>
          <w:b/>
          <w:bCs/>
        </w:rPr>
        <w:t xml:space="preserve">Gospodării: </w:t>
      </w:r>
      <w:r>
        <w:t xml:space="preserve">13291  ·  </w:t>
      </w:r>
      <w:r>
        <w:rPr>
          <w:b/>
          <w:bCs/>
        </w:rPr>
        <w:t xml:space="preserve">Suprafață: </w:t>
      </w:r>
      <w:r>
        <w:t xml:space="preserve">337.74 km²  ·  </w:t>
      </w:r>
      <w:r>
        <w:rPr>
          <w:b/>
          <w:bCs/>
        </w:rPr>
        <w:t xml:space="preserve">Km drum total: </w:t>
      </w:r>
      <w:r>
        <w:t>363.66</w:t>
      </w:r>
    </w:p>
    <w:p w:rsidR="009725DD" w:rsidRDefault="00D0301B">
      <w:pPr>
        <w:pStyle w:val="Titlu1"/>
        <w:pBdr>
          <w:bottom w:val="single" w:sz="4" w:space="0" w:color="E5E5E5"/>
        </w:pBdr>
        <w:spacing w:before="240" w:after="120"/>
      </w:pPr>
      <w:r>
        <w:t>2. Harta serviciilor — pe fiecare UAT</w:t>
      </w:r>
    </w:p>
    <w:p w:rsidR="009725DD" w:rsidRDefault="00D0301B">
      <w:pPr>
        <w:pStyle w:val="Titlu2"/>
        <w:spacing w:before="200" w:after="80"/>
      </w:pPr>
      <w:r>
        <w:t>Nisporeni</w:t>
      </w:r>
    </w:p>
    <w:tbl>
      <w:tblPr>
        <w:tblW w:w="900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500"/>
        <w:gridCol w:w="2500"/>
      </w:tblGrid>
      <w:tr w:rsidR="009725DD">
        <w:tc>
          <w:tcPr>
            <w:tcW w:w="65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solid" w:color="auto" w:fill="F5F5F5"/>
          </w:tcPr>
          <w:p w:rsidR="009725DD" w:rsidRDefault="00D0301B">
            <w:r>
              <w:rPr>
                <w:b/>
                <w:bCs/>
                <w:color w:val="1A1A1A"/>
              </w:rPr>
              <w:t>Serviciu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solid" w:color="auto" w:fill="F5F5F5"/>
          </w:tcPr>
          <w:p w:rsidR="009725DD" w:rsidRDefault="00D0301B">
            <w:r>
              <w:rPr>
                <w:b/>
                <w:bCs/>
                <w:color w:val="1A1A1A"/>
              </w:rPr>
              <w:t>Nivel</w:t>
            </w:r>
          </w:p>
        </w:tc>
      </w:tr>
      <w:tr w:rsidR="009725DD">
        <w:tc>
          <w:tcPr>
            <w:tcW w:w="6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Rețea de apă potabilă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Nivel 4/5</w:t>
            </w:r>
          </w:p>
        </w:tc>
      </w:tr>
      <w:tr w:rsidR="009725DD">
        <w:tc>
          <w:tcPr>
            <w:tcW w:w="6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Canalizare publică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Nivel 3/5</w:t>
            </w:r>
          </w:p>
        </w:tc>
      </w:tr>
      <w:tr w:rsidR="009725DD">
        <w:tc>
          <w:tcPr>
            <w:tcW w:w="6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Drumuri asfaltate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Nivel 2/5</w:t>
            </w:r>
          </w:p>
        </w:tc>
      </w:tr>
      <w:tr w:rsidR="009725DD">
        <w:tc>
          <w:tcPr>
            <w:tcW w:w="6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Drumuri pietruite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Nivel 3/5</w:t>
            </w:r>
          </w:p>
        </w:tc>
      </w:tr>
      <w:tr w:rsidR="009725DD">
        <w:tc>
          <w:tcPr>
            <w:tcW w:w="6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Transport public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Nivel 1/5</w:t>
            </w:r>
          </w:p>
        </w:tc>
      </w:tr>
      <w:tr w:rsidR="009725DD">
        <w:tc>
          <w:tcPr>
            <w:tcW w:w="6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Iluminat stradal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Nivel 4/5</w:t>
            </w:r>
          </w:p>
        </w:tc>
      </w:tr>
      <w:tr w:rsidR="009725DD">
        <w:tc>
          <w:tcPr>
            <w:tcW w:w="6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Grădiniță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Nivel 5/5</w:t>
            </w:r>
          </w:p>
        </w:tc>
      </w:tr>
      <w:tr w:rsidR="009725DD">
        <w:tc>
          <w:tcPr>
            <w:tcW w:w="6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Teren de sport / loc de joacă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Nivel 4/5</w:t>
            </w:r>
          </w:p>
        </w:tc>
      </w:tr>
      <w:tr w:rsidR="009725DD">
        <w:tc>
          <w:tcPr>
            <w:tcW w:w="6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Colectare deșeuri solide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Nivel 4/5</w:t>
            </w:r>
          </w:p>
        </w:tc>
      </w:tr>
    </w:tbl>
    <w:p w:rsidR="009725DD" w:rsidRDefault="00D0301B">
      <w:pPr>
        <w:pStyle w:val="Titlu2"/>
        <w:spacing w:before="200" w:after="80"/>
      </w:pPr>
      <w:r>
        <w:t>Vărzărești</w:t>
      </w:r>
    </w:p>
    <w:tbl>
      <w:tblPr>
        <w:tblW w:w="900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500"/>
        <w:gridCol w:w="2500"/>
      </w:tblGrid>
      <w:tr w:rsidR="009725DD">
        <w:tc>
          <w:tcPr>
            <w:tcW w:w="65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solid" w:color="auto" w:fill="F5F5F5"/>
          </w:tcPr>
          <w:p w:rsidR="009725DD" w:rsidRDefault="00D0301B">
            <w:r>
              <w:rPr>
                <w:b/>
                <w:bCs/>
                <w:color w:val="1A1A1A"/>
              </w:rPr>
              <w:t>Serviciu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solid" w:color="auto" w:fill="F5F5F5"/>
          </w:tcPr>
          <w:p w:rsidR="009725DD" w:rsidRDefault="00D0301B">
            <w:r>
              <w:rPr>
                <w:b/>
                <w:bCs/>
                <w:color w:val="1A1A1A"/>
              </w:rPr>
              <w:t>Nivel</w:t>
            </w:r>
          </w:p>
        </w:tc>
      </w:tr>
      <w:tr w:rsidR="009725DD">
        <w:tc>
          <w:tcPr>
            <w:tcW w:w="6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Rețea de apă potabilă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Nivel 4/5</w:t>
            </w:r>
          </w:p>
        </w:tc>
      </w:tr>
      <w:tr w:rsidR="009725DD">
        <w:tc>
          <w:tcPr>
            <w:tcW w:w="6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Canalizare publică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Nivel 1/5</w:t>
            </w:r>
          </w:p>
        </w:tc>
      </w:tr>
      <w:tr w:rsidR="009725DD">
        <w:tc>
          <w:tcPr>
            <w:tcW w:w="6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Drumuri asfaltate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Nivel 2/5</w:t>
            </w:r>
          </w:p>
        </w:tc>
      </w:tr>
      <w:tr w:rsidR="009725DD">
        <w:tc>
          <w:tcPr>
            <w:tcW w:w="6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Drumuri pietruite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Nivel 3/5</w:t>
            </w:r>
          </w:p>
        </w:tc>
      </w:tr>
      <w:tr w:rsidR="009725DD">
        <w:tc>
          <w:tcPr>
            <w:tcW w:w="6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Transport public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Nivel 1/5</w:t>
            </w:r>
          </w:p>
        </w:tc>
      </w:tr>
      <w:tr w:rsidR="009725DD">
        <w:tc>
          <w:tcPr>
            <w:tcW w:w="6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Iluminat stradal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Nivel 2/5</w:t>
            </w:r>
          </w:p>
        </w:tc>
      </w:tr>
      <w:tr w:rsidR="009725DD">
        <w:tc>
          <w:tcPr>
            <w:tcW w:w="6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Grădiniță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Nivel 3/5</w:t>
            </w:r>
          </w:p>
        </w:tc>
      </w:tr>
      <w:tr w:rsidR="009725DD">
        <w:tc>
          <w:tcPr>
            <w:tcW w:w="6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Teren de sport / loc de joacă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Nivel 4/5</w:t>
            </w:r>
          </w:p>
        </w:tc>
      </w:tr>
      <w:tr w:rsidR="009725DD">
        <w:tc>
          <w:tcPr>
            <w:tcW w:w="6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Colectare deșeuri solide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Nivel 2/5</w:t>
            </w:r>
          </w:p>
        </w:tc>
      </w:tr>
    </w:tbl>
    <w:p w:rsidR="009725DD" w:rsidRDefault="00D0301B">
      <w:pPr>
        <w:pStyle w:val="Titlu2"/>
        <w:spacing w:before="200" w:after="80"/>
      </w:pPr>
      <w:r>
        <w:t>Soltănești</w:t>
      </w:r>
    </w:p>
    <w:tbl>
      <w:tblPr>
        <w:tblW w:w="900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500"/>
        <w:gridCol w:w="2500"/>
      </w:tblGrid>
      <w:tr w:rsidR="009725DD">
        <w:tc>
          <w:tcPr>
            <w:tcW w:w="65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solid" w:color="auto" w:fill="F5F5F5"/>
          </w:tcPr>
          <w:p w:rsidR="009725DD" w:rsidRDefault="00D0301B">
            <w:r>
              <w:rPr>
                <w:b/>
                <w:bCs/>
                <w:color w:val="1A1A1A"/>
              </w:rPr>
              <w:t>Serviciu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solid" w:color="auto" w:fill="F5F5F5"/>
          </w:tcPr>
          <w:p w:rsidR="009725DD" w:rsidRDefault="00D0301B">
            <w:r>
              <w:rPr>
                <w:b/>
                <w:bCs/>
                <w:color w:val="1A1A1A"/>
              </w:rPr>
              <w:t>Nivel</w:t>
            </w:r>
          </w:p>
        </w:tc>
      </w:tr>
      <w:tr w:rsidR="009725DD">
        <w:tc>
          <w:tcPr>
            <w:tcW w:w="6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Rețea de apă potabilă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Nivel 4/5</w:t>
            </w:r>
          </w:p>
        </w:tc>
      </w:tr>
      <w:tr w:rsidR="009725DD">
        <w:tc>
          <w:tcPr>
            <w:tcW w:w="6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Canalizare publică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Nivel 1/5</w:t>
            </w:r>
          </w:p>
        </w:tc>
      </w:tr>
      <w:tr w:rsidR="009725DD">
        <w:tc>
          <w:tcPr>
            <w:tcW w:w="6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Drumuri asfaltate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Nivel 1/5</w:t>
            </w:r>
          </w:p>
        </w:tc>
      </w:tr>
      <w:tr w:rsidR="009725DD">
        <w:tc>
          <w:tcPr>
            <w:tcW w:w="6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Drumuri pietruite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Nivel 2/5</w:t>
            </w:r>
          </w:p>
        </w:tc>
      </w:tr>
      <w:tr w:rsidR="009725DD">
        <w:tc>
          <w:tcPr>
            <w:tcW w:w="6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Transport public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Nivel 1/5</w:t>
            </w:r>
          </w:p>
        </w:tc>
      </w:tr>
      <w:tr w:rsidR="009725DD">
        <w:tc>
          <w:tcPr>
            <w:tcW w:w="6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Iluminat stradal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Nivel 4/5</w:t>
            </w:r>
          </w:p>
        </w:tc>
      </w:tr>
      <w:tr w:rsidR="009725DD">
        <w:tc>
          <w:tcPr>
            <w:tcW w:w="6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Grădiniță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Nivel 3/5</w:t>
            </w:r>
          </w:p>
        </w:tc>
      </w:tr>
      <w:tr w:rsidR="009725DD">
        <w:tc>
          <w:tcPr>
            <w:tcW w:w="6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Teren de sport / loc de joacă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Nivel 4/5</w:t>
            </w:r>
          </w:p>
        </w:tc>
      </w:tr>
      <w:tr w:rsidR="009725DD">
        <w:tc>
          <w:tcPr>
            <w:tcW w:w="6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Colectare deșeuri solide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Nivel 5/5</w:t>
            </w:r>
          </w:p>
        </w:tc>
      </w:tr>
    </w:tbl>
    <w:p w:rsidR="009725DD" w:rsidRDefault="00D0301B">
      <w:pPr>
        <w:pStyle w:val="Titlu2"/>
        <w:spacing w:before="200" w:after="80"/>
      </w:pPr>
      <w:r>
        <w:t>Ciorești</w:t>
      </w:r>
    </w:p>
    <w:tbl>
      <w:tblPr>
        <w:tblW w:w="900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500"/>
        <w:gridCol w:w="2500"/>
      </w:tblGrid>
      <w:tr w:rsidR="009725DD">
        <w:tc>
          <w:tcPr>
            <w:tcW w:w="65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solid" w:color="auto" w:fill="F5F5F5"/>
          </w:tcPr>
          <w:p w:rsidR="009725DD" w:rsidRDefault="00D0301B">
            <w:r>
              <w:rPr>
                <w:b/>
                <w:bCs/>
                <w:color w:val="1A1A1A"/>
              </w:rPr>
              <w:t>Serviciu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solid" w:color="auto" w:fill="F5F5F5"/>
          </w:tcPr>
          <w:p w:rsidR="009725DD" w:rsidRDefault="00D0301B">
            <w:r>
              <w:rPr>
                <w:b/>
                <w:bCs/>
                <w:color w:val="1A1A1A"/>
              </w:rPr>
              <w:t>Nivel</w:t>
            </w:r>
          </w:p>
        </w:tc>
      </w:tr>
      <w:tr w:rsidR="009725DD">
        <w:tc>
          <w:tcPr>
            <w:tcW w:w="6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Rețea de apă potabilă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Nivel 4/5</w:t>
            </w:r>
          </w:p>
        </w:tc>
      </w:tr>
      <w:tr w:rsidR="009725DD">
        <w:tc>
          <w:tcPr>
            <w:tcW w:w="6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Canalizare publică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Nivel 1/5</w:t>
            </w:r>
          </w:p>
        </w:tc>
      </w:tr>
      <w:tr w:rsidR="009725DD">
        <w:tc>
          <w:tcPr>
            <w:tcW w:w="6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lastRenderedPageBreak/>
              <w:t>Drumuri asfaltate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Nivel 2/5</w:t>
            </w:r>
          </w:p>
        </w:tc>
      </w:tr>
      <w:tr w:rsidR="009725DD">
        <w:tc>
          <w:tcPr>
            <w:tcW w:w="6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Drumuri pietruite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Nivel 4/5</w:t>
            </w:r>
          </w:p>
        </w:tc>
      </w:tr>
      <w:tr w:rsidR="009725DD">
        <w:tc>
          <w:tcPr>
            <w:tcW w:w="6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Transport public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Nivel 1/5</w:t>
            </w:r>
          </w:p>
        </w:tc>
      </w:tr>
      <w:tr w:rsidR="009725DD">
        <w:tc>
          <w:tcPr>
            <w:tcW w:w="6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Iluminat stradal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Nivel 3/5</w:t>
            </w:r>
          </w:p>
        </w:tc>
      </w:tr>
      <w:tr w:rsidR="009725DD">
        <w:tc>
          <w:tcPr>
            <w:tcW w:w="6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Grădiniță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Nivel 5/5</w:t>
            </w:r>
          </w:p>
        </w:tc>
      </w:tr>
      <w:tr w:rsidR="009725DD">
        <w:tc>
          <w:tcPr>
            <w:tcW w:w="6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Teren de sport / loc de joacă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Nivel 4/5</w:t>
            </w:r>
          </w:p>
        </w:tc>
      </w:tr>
      <w:tr w:rsidR="009725DD">
        <w:tc>
          <w:tcPr>
            <w:tcW w:w="6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Colectare deșeuri solide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Nivel 3/5</w:t>
            </w:r>
          </w:p>
        </w:tc>
      </w:tr>
    </w:tbl>
    <w:p w:rsidR="009725DD" w:rsidRDefault="00D0301B">
      <w:pPr>
        <w:pStyle w:val="Titlu2"/>
        <w:spacing w:before="200" w:after="80"/>
      </w:pPr>
      <w:proofErr w:type="spellStart"/>
      <w:r>
        <w:t>Vînători</w:t>
      </w:r>
      <w:proofErr w:type="spellEnd"/>
    </w:p>
    <w:tbl>
      <w:tblPr>
        <w:tblW w:w="900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500"/>
        <w:gridCol w:w="2500"/>
      </w:tblGrid>
      <w:tr w:rsidR="009725DD">
        <w:tc>
          <w:tcPr>
            <w:tcW w:w="65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solid" w:color="auto" w:fill="F5F5F5"/>
          </w:tcPr>
          <w:p w:rsidR="009725DD" w:rsidRDefault="00D0301B">
            <w:r>
              <w:rPr>
                <w:b/>
                <w:bCs/>
                <w:color w:val="1A1A1A"/>
              </w:rPr>
              <w:t>Serviciu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solid" w:color="auto" w:fill="F5F5F5"/>
          </w:tcPr>
          <w:p w:rsidR="009725DD" w:rsidRDefault="00D0301B">
            <w:r>
              <w:rPr>
                <w:b/>
                <w:bCs/>
                <w:color w:val="1A1A1A"/>
              </w:rPr>
              <w:t>Nivel</w:t>
            </w:r>
          </w:p>
        </w:tc>
      </w:tr>
      <w:tr w:rsidR="009725DD">
        <w:tc>
          <w:tcPr>
            <w:tcW w:w="6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Rețea de apă potabilă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Nivel 1/5</w:t>
            </w:r>
          </w:p>
        </w:tc>
      </w:tr>
      <w:tr w:rsidR="009725DD">
        <w:tc>
          <w:tcPr>
            <w:tcW w:w="6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Canalizare publică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Nivel 1/5</w:t>
            </w:r>
          </w:p>
        </w:tc>
      </w:tr>
      <w:tr w:rsidR="009725DD">
        <w:tc>
          <w:tcPr>
            <w:tcW w:w="6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Drumuri asfaltate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Nivel 1/5</w:t>
            </w:r>
          </w:p>
        </w:tc>
      </w:tr>
      <w:tr w:rsidR="009725DD">
        <w:tc>
          <w:tcPr>
            <w:tcW w:w="6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Drumuri pietruite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Nivel 4/5</w:t>
            </w:r>
          </w:p>
        </w:tc>
      </w:tr>
      <w:tr w:rsidR="009725DD">
        <w:tc>
          <w:tcPr>
            <w:tcW w:w="6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Transport public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Nivel 1/5</w:t>
            </w:r>
          </w:p>
        </w:tc>
      </w:tr>
      <w:tr w:rsidR="009725DD">
        <w:tc>
          <w:tcPr>
            <w:tcW w:w="6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Iluminat stradal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Nivel 4/5</w:t>
            </w:r>
          </w:p>
        </w:tc>
      </w:tr>
      <w:tr w:rsidR="009725DD">
        <w:tc>
          <w:tcPr>
            <w:tcW w:w="6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Grădiniță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Nivel 3/5</w:t>
            </w:r>
          </w:p>
        </w:tc>
      </w:tr>
      <w:tr w:rsidR="009725DD">
        <w:tc>
          <w:tcPr>
            <w:tcW w:w="6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Teren de sport / loc de joacă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Nivel 1/5</w:t>
            </w:r>
          </w:p>
        </w:tc>
      </w:tr>
      <w:tr w:rsidR="009725DD">
        <w:tc>
          <w:tcPr>
            <w:tcW w:w="6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Colectare deșeuri solide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Nivel 1/5</w:t>
            </w:r>
          </w:p>
        </w:tc>
      </w:tr>
    </w:tbl>
    <w:p w:rsidR="009725DD" w:rsidRDefault="00D0301B">
      <w:pPr>
        <w:pStyle w:val="Titlu2"/>
        <w:spacing w:before="200" w:after="80"/>
      </w:pPr>
      <w:r>
        <w:t>Boldurești</w:t>
      </w:r>
    </w:p>
    <w:tbl>
      <w:tblPr>
        <w:tblW w:w="900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500"/>
        <w:gridCol w:w="2500"/>
      </w:tblGrid>
      <w:tr w:rsidR="009725DD">
        <w:tc>
          <w:tcPr>
            <w:tcW w:w="65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solid" w:color="auto" w:fill="F5F5F5"/>
          </w:tcPr>
          <w:p w:rsidR="009725DD" w:rsidRDefault="00D0301B">
            <w:r>
              <w:rPr>
                <w:b/>
                <w:bCs/>
                <w:color w:val="1A1A1A"/>
              </w:rPr>
              <w:t>Serviciu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solid" w:color="auto" w:fill="F5F5F5"/>
          </w:tcPr>
          <w:p w:rsidR="009725DD" w:rsidRDefault="00D0301B">
            <w:r>
              <w:rPr>
                <w:b/>
                <w:bCs/>
                <w:color w:val="1A1A1A"/>
              </w:rPr>
              <w:t>Nivel</w:t>
            </w:r>
          </w:p>
        </w:tc>
      </w:tr>
      <w:tr w:rsidR="009725DD">
        <w:tc>
          <w:tcPr>
            <w:tcW w:w="6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Rețea de apă potabilă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Nivel 2/5</w:t>
            </w:r>
          </w:p>
        </w:tc>
      </w:tr>
      <w:tr w:rsidR="009725DD">
        <w:tc>
          <w:tcPr>
            <w:tcW w:w="6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Canalizare publică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Nivel 1/5</w:t>
            </w:r>
          </w:p>
        </w:tc>
      </w:tr>
      <w:tr w:rsidR="009725DD">
        <w:tc>
          <w:tcPr>
            <w:tcW w:w="6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Drumuri asfaltate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Nivel 1/5</w:t>
            </w:r>
          </w:p>
        </w:tc>
      </w:tr>
      <w:tr w:rsidR="009725DD">
        <w:tc>
          <w:tcPr>
            <w:tcW w:w="6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Drumuri pietruite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Nivel 5/5</w:t>
            </w:r>
          </w:p>
        </w:tc>
      </w:tr>
      <w:tr w:rsidR="009725DD">
        <w:tc>
          <w:tcPr>
            <w:tcW w:w="6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Transport public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Nivel 1/5</w:t>
            </w:r>
          </w:p>
        </w:tc>
      </w:tr>
      <w:tr w:rsidR="009725DD">
        <w:tc>
          <w:tcPr>
            <w:tcW w:w="6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Iluminat stradal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Nivel 5/5</w:t>
            </w:r>
          </w:p>
        </w:tc>
      </w:tr>
      <w:tr w:rsidR="009725DD">
        <w:tc>
          <w:tcPr>
            <w:tcW w:w="6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Grădiniță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Nivel 2/5</w:t>
            </w:r>
          </w:p>
        </w:tc>
      </w:tr>
      <w:tr w:rsidR="009725DD">
        <w:tc>
          <w:tcPr>
            <w:tcW w:w="6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Teren de sport / loc de joacă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Nivel 4/5</w:t>
            </w:r>
          </w:p>
        </w:tc>
      </w:tr>
      <w:tr w:rsidR="009725DD">
        <w:tc>
          <w:tcPr>
            <w:tcW w:w="6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Colectare deșeuri solide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Nivel 1/5</w:t>
            </w:r>
          </w:p>
        </w:tc>
      </w:tr>
    </w:tbl>
    <w:p w:rsidR="009725DD" w:rsidRDefault="00D0301B">
      <w:pPr>
        <w:pStyle w:val="Titlu2"/>
        <w:spacing w:before="200" w:after="80"/>
      </w:pPr>
      <w:r>
        <w:t>Milești</w:t>
      </w:r>
    </w:p>
    <w:tbl>
      <w:tblPr>
        <w:tblW w:w="900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500"/>
        <w:gridCol w:w="2500"/>
      </w:tblGrid>
      <w:tr w:rsidR="009725DD">
        <w:tc>
          <w:tcPr>
            <w:tcW w:w="65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solid" w:color="auto" w:fill="F5F5F5"/>
          </w:tcPr>
          <w:p w:rsidR="009725DD" w:rsidRDefault="00D0301B">
            <w:r>
              <w:rPr>
                <w:b/>
                <w:bCs/>
                <w:color w:val="1A1A1A"/>
              </w:rPr>
              <w:t>Serviciu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solid" w:color="auto" w:fill="F5F5F5"/>
          </w:tcPr>
          <w:p w:rsidR="009725DD" w:rsidRDefault="00D0301B">
            <w:r>
              <w:rPr>
                <w:b/>
                <w:bCs/>
                <w:color w:val="1A1A1A"/>
              </w:rPr>
              <w:t>Nivel</w:t>
            </w:r>
          </w:p>
        </w:tc>
      </w:tr>
      <w:tr w:rsidR="009725DD">
        <w:tc>
          <w:tcPr>
            <w:tcW w:w="6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Rețea de apă potabilă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Nivel 4/5</w:t>
            </w:r>
          </w:p>
        </w:tc>
      </w:tr>
      <w:tr w:rsidR="009725DD">
        <w:tc>
          <w:tcPr>
            <w:tcW w:w="6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Canalizare publică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Nivel 1/5</w:t>
            </w:r>
          </w:p>
        </w:tc>
      </w:tr>
      <w:tr w:rsidR="009725DD">
        <w:tc>
          <w:tcPr>
            <w:tcW w:w="6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Drumuri asfaltate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Nivel 1/5</w:t>
            </w:r>
          </w:p>
        </w:tc>
      </w:tr>
      <w:tr w:rsidR="009725DD">
        <w:tc>
          <w:tcPr>
            <w:tcW w:w="6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Drumuri pietruite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Nivel 2/5</w:t>
            </w:r>
          </w:p>
        </w:tc>
      </w:tr>
      <w:tr w:rsidR="009725DD">
        <w:tc>
          <w:tcPr>
            <w:tcW w:w="6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Transport public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Nivel 1/5</w:t>
            </w:r>
          </w:p>
        </w:tc>
      </w:tr>
      <w:tr w:rsidR="009725DD">
        <w:tc>
          <w:tcPr>
            <w:tcW w:w="6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Iluminat stradal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Nivel 5/5</w:t>
            </w:r>
          </w:p>
        </w:tc>
      </w:tr>
      <w:tr w:rsidR="009725DD">
        <w:tc>
          <w:tcPr>
            <w:tcW w:w="6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Grădiniță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Nivel 4/5</w:t>
            </w:r>
          </w:p>
        </w:tc>
      </w:tr>
      <w:tr w:rsidR="009725DD">
        <w:tc>
          <w:tcPr>
            <w:tcW w:w="6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Teren de sport / loc de joacă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Nivel 4/5</w:t>
            </w:r>
          </w:p>
        </w:tc>
      </w:tr>
      <w:tr w:rsidR="009725DD">
        <w:tc>
          <w:tcPr>
            <w:tcW w:w="6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Colectare deșeuri solide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Nivel 5/5</w:t>
            </w:r>
          </w:p>
        </w:tc>
      </w:tr>
    </w:tbl>
    <w:p w:rsidR="009725DD" w:rsidRDefault="00D0301B">
      <w:pPr>
        <w:pStyle w:val="Titlu2"/>
        <w:spacing w:before="200" w:after="80"/>
      </w:pPr>
      <w:r>
        <w:t>Bălănești</w:t>
      </w:r>
    </w:p>
    <w:tbl>
      <w:tblPr>
        <w:tblW w:w="900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500"/>
        <w:gridCol w:w="2500"/>
      </w:tblGrid>
      <w:tr w:rsidR="009725DD">
        <w:tc>
          <w:tcPr>
            <w:tcW w:w="65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solid" w:color="auto" w:fill="F5F5F5"/>
          </w:tcPr>
          <w:p w:rsidR="009725DD" w:rsidRDefault="00D0301B">
            <w:r>
              <w:rPr>
                <w:b/>
                <w:bCs/>
                <w:color w:val="1A1A1A"/>
              </w:rPr>
              <w:t>Serviciu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solid" w:color="auto" w:fill="F5F5F5"/>
          </w:tcPr>
          <w:p w:rsidR="009725DD" w:rsidRDefault="00D0301B">
            <w:r>
              <w:rPr>
                <w:b/>
                <w:bCs/>
                <w:color w:val="1A1A1A"/>
              </w:rPr>
              <w:t>Nivel</w:t>
            </w:r>
          </w:p>
        </w:tc>
      </w:tr>
      <w:tr w:rsidR="009725DD">
        <w:tc>
          <w:tcPr>
            <w:tcW w:w="6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Rețea de apă potabilă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Nivel 3/5</w:t>
            </w:r>
          </w:p>
        </w:tc>
      </w:tr>
      <w:tr w:rsidR="009725DD">
        <w:tc>
          <w:tcPr>
            <w:tcW w:w="6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Canalizare publică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Nivel 1/5</w:t>
            </w:r>
          </w:p>
        </w:tc>
      </w:tr>
      <w:tr w:rsidR="009725DD">
        <w:tc>
          <w:tcPr>
            <w:tcW w:w="6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Drumuri asfaltate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Nivel 3/5</w:t>
            </w:r>
          </w:p>
        </w:tc>
      </w:tr>
      <w:tr w:rsidR="009725DD">
        <w:tc>
          <w:tcPr>
            <w:tcW w:w="6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Drumuri pietruite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Nivel 3/5</w:t>
            </w:r>
          </w:p>
        </w:tc>
      </w:tr>
      <w:tr w:rsidR="009725DD">
        <w:tc>
          <w:tcPr>
            <w:tcW w:w="6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Transport public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Nivel 1/5</w:t>
            </w:r>
          </w:p>
        </w:tc>
      </w:tr>
      <w:tr w:rsidR="009725DD">
        <w:tc>
          <w:tcPr>
            <w:tcW w:w="6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Iluminat stradal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Nivel 5/5</w:t>
            </w:r>
          </w:p>
        </w:tc>
      </w:tr>
      <w:tr w:rsidR="009725DD">
        <w:tc>
          <w:tcPr>
            <w:tcW w:w="6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Grădiniță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Nivel 3/5</w:t>
            </w:r>
          </w:p>
        </w:tc>
      </w:tr>
      <w:tr w:rsidR="009725DD">
        <w:tc>
          <w:tcPr>
            <w:tcW w:w="6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Teren de sport / loc de joacă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Nivel 5/5</w:t>
            </w:r>
          </w:p>
        </w:tc>
      </w:tr>
      <w:tr w:rsidR="009725DD">
        <w:tc>
          <w:tcPr>
            <w:tcW w:w="6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lastRenderedPageBreak/>
              <w:t>Colectare deșeuri solide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Nivel 5/5</w:t>
            </w:r>
          </w:p>
        </w:tc>
      </w:tr>
    </w:tbl>
    <w:p w:rsidR="009725DD" w:rsidRDefault="00D0301B">
      <w:pPr>
        <w:spacing w:after="80"/>
      </w:pPr>
      <w:r>
        <w:rPr>
          <w:i/>
          <w:iCs/>
        </w:rPr>
        <w:t>Observație: Canalizare</w:t>
      </w:r>
    </w:p>
    <w:p w:rsidR="009725DD" w:rsidRDefault="00D0301B">
      <w:pPr>
        <w:pStyle w:val="Titlu1"/>
        <w:pBdr>
          <w:bottom w:val="single" w:sz="4" w:space="0" w:color="E5E5E5"/>
        </w:pBdr>
        <w:spacing w:before="240" w:after="120"/>
      </w:pPr>
      <w:r>
        <w:t>3. Priorități comune (5)</w:t>
      </w:r>
    </w:p>
    <w:tbl>
      <w:tblPr>
        <w:tblW w:w="900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0"/>
        <w:gridCol w:w="8300"/>
      </w:tblGrid>
      <w:tr w:rsidR="009725DD">
        <w:tc>
          <w:tcPr>
            <w:tcW w:w="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solid" w:color="auto" w:fill="F5F5F5"/>
          </w:tcPr>
          <w:p w:rsidR="009725DD" w:rsidRDefault="00D0301B">
            <w:r>
              <w:rPr>
                <w:b/>
                <w:bCs/>
                <w:color w:val="1A1A1A"/>
              </w:rPr>
              <w:t>#</w:t>
            </w:r>
          </w:p>
        </w:tc>
        <w:tc>
          <w:tcPr>
            <w:tcW w:w="83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solid" w:color="auto" w:fill="F5F5F5"/>
          </w:tcPr>
          <w:p w:rsidR="009725DD" w:rsidRDefault="00D0301B">
            <w:r>
              <w:rPr>
                <w:b/>
                <w:bCs/>
                <w:color w:val="1A1A1A"/>
              </w:rPr>
              <w:t>Prioritate</w:t>
            </w:r>
          </w:p>
        </w:tc>
      </w:tr>
      <w:tr w:rsidR="009725DD">
        <w:tc>
          <w:tcPr>
            <w:tcW w:w="7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1</w:t>
            </w:r>
          </w:p>
        </w:tc>
        <w:tc>
          <w:tcPr>
            <w:tcW w:w="83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Reabilitarea drumurilor și infrastructurii rutiere</w:t>
            </w:r>
          </w:p>
        </w:tc>
      </w:tr>
      <w:tr w:rsidR="009725DD">
        <w:tc>
          <w:tcPr>
            <w:tcW w:w="7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2</w:t>
            </w:r>
          </w:p>
        </w:tc>
        <w:tc>
          <w:tcPr>
            <w:tcW w:w="83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Canalizare și sanitație publică</w:t>
            </w:r>
          </w:p>
        </w:tc>
      </w:tr>
      <w:tr w:rsidR="009725DD">
        <w:tc>
          <w:tcPr>
            <w:tcW w:w="7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3</w:t>
            </w:r>
          </w:p>
        </w:tc>
        <w:tc>
          <w:tcPr>
            <w:tcW w:w="83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Extinderea rețelei de apă potabilă</w:t>
            </w:r>
          </w:p>
        </w:tc>
      </w:tr>
      <w:tr w:rsidR="009725DD">
        <w:tc>
          <w:tcPr>
            <w:tcW w:w="7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4</w:t>
            </w:r>
          </w:p>
        </w:tc>
        <w:tc>
          <w:tcPr>
            <w:tcW w:w="83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Locuri de muncă și economie locală</w:t>
            </w:r>
          </w:p>
        </w:tc>
      </w:tr>
      <w:tr w:rsidR="00AF7053" w:rsidTr="00D47727">
        <w:tc>
          <w:tcPr>
            <w:tcW w:w="700" w:type="dxa"/>
            <w:tcBorders>
              <w:top w:val="nil"/>
              <w:left w:val="nil"/>
              <w:bottom w:val="single" w:sz="8" w:space="0" w:color="E5E5E5"/>
              <w:right w:val="nil"/>
            </w:tcBorders>
          </w:tcPr>
          <w:p w:rsidR="00AF7053" w:rsidRDefault="00AF7053" w:rsidP="00AF7053">
            <w:pPr>
              <w:ind w:left="100"/>
            </w:pPr>
            <w:r>
              <w:t>5</w:t>
            </w:r>
          </w:p>
          <w:p w:rsidR="00AF7053" w:rsidRDefault="00AF7053" w:rsidP="00AF7053">
            <w:pPr>
              <w:ind w:left="100"/>
            </w:pPr>
            <w:r>
              <w:t>6</w:t>
            </w:r>
          </w:p>
          <w:p w:rsidR="00AF7053" w:rsidRDefault="00AF7053" w:rsidP="00AF7053">
            <w:pPr>
              <w:ind w:left="100"/>
            </w:pPr>
            <w:r>
              <w:t>7</w:t>
            </w:r>
          </w:p>
        </w:tc>
        <w:tc>
          <w:tcPr>
            <w:tcW w:w="8300" w:type="dxa"/>
            <w:tcBorders>
              <w:top w:val="nil"/>
              <w:left w:val="nil"/>
              <w:bottom w:val="single" w:sz="8" w:space="0" w:color="E5E5E5"/>
              <w:right w:val="nil"/>
            </w:tcBorders>
          </w:tcPr>
          <w:p w:rsidR="00AF7053" w:rsidRDefault="00AF7053" w:rsidP="00AF7053">
            <w:pPr>
              <w:ind w:left="100"/>
            </w:pPr>
            <w:r>
              <w:t>Transport public și mobilitate</w:t>
            </w:r>
          </w:p>
          <w:p w:rsidR="00AF7053" w:rsidRDefault="00AF7053" w:rsidP="00AF7053">
            <w:pPr>
              <w:ind w:left="100"/>
            </w:pPr>
            <w:r>
              <w:t>Amenajare Centru Unificat de Prestări Servicii (CUPS)</w:t>
            </w:r>
          </w:p>
          <w:p w:rsidR="00AF7053" w:rsidRDefault="00AF7053" w:rsidP="00AF7053">
            <w:pPr>
              <w:ind w:left="100"/>
            </w:pPr>
            <w:r>
              <w:t>Decolmatarea râurilor, râulețelor și bazinelor acvatice</w:t>
            </w:r>
          </w:p>
        </w:tc>
      </w:tr>
    </w:tbl>
    <w:p w:rsidR="009725DD" w:rsidRDefault="00D0301B">
      <w:pPr>
        <w:pStyle w:val="Titlu1"/>
        <w:pBdr>
          <w:bottom w:val="single" w:sz="4" w:space="0" w:color="E5E5E5"/>
        </w:pBdr>
        <w:spacing w:before="240" w:after="120"/>
      </w:pPr>
      <w:r>
        <w:t>4. Priorități specifice per localitate</w:t>
      </w:r>
    </w:p>
    <w:tbl>
      <w:tblPr>
        <w:tblW w:w="900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00"/>
        <w:gridCol w:w="6000"/>
      </w:tblGrid>
      <w:tr w:rsidR="009725DD">
        <w:tc>
          <w:tcPr>
            <w:tcW w:w="30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solid" w:color="auto" w:fill="F5F5F5"/>
          </w:tcPr>
          <w:p w:rsidR="009725DD" w:rsidRDefault="00D0301B">
            <w:r>
              <w:rPr>
                <w:b/>
                <w:bCs/>
                <w:color w:val="1A1A1A"/>
              </w:rPr>
              <w:t>Localitate</w:t>
            </w:r>
          </w:p>
        </w:tc>
        <w:tc>
          <w:tcPr>
            <w:tcW w:w="60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solid" w:color="auto" w:fill="F5F5F5"/>
          </w:tcPr>
          <w:p w:rsidR="009725DD" w:rsidRDefault="00D0301B">
            <w:r>
              <w:rPr>
                <w:b/>
                <w:bCs/>
                <w:color w:val="1A1A1A"/>
              </w:rPr>
              <w:t>Priorități specifice</w:t>
            </w:r>
          </w:p>
        </w:tc>
      </w:tr>
      <w:tr w:rsidR="009725DD">
        <w:tc>
          <w:tcPr>
            <w:tcW w:w="30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Nisporeni</w:t>
            </w:r>
          </w:p>
        </w:tc>
        <w:tc>
          <w:tcPr>
            <w:tcW w:w="60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 xml:space="preserve">Crearea adăposturilor pentru animale fără stăpân; Mobilitate Urbană  </w:t>
            </w:r>
          </w:p>
        </w:tc>
      </w:tr>
      <w:tr w:rsidR="009725DD">
        <w:tc>
          <w:tcPr>
            <w:tcW w:w="30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Vărzărești</w:t>
            </w:r>
          </w:p>
        </w:tc>
        <w:tc>
          <w:tcPr>
            <w:tcW w:w="60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 xml:space="preserve">Iluminat stradal inteligent; decolmatarea iazului Boteanu </w:t>
            </w:r>
          </w:p>
        </w:tc>
      </w:tr>
      <w:tr w:rsidR="009725DD">
        <w:tc>
          <w:tcPr>
            <w:tcW w:w="30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Soltănești</w:t>
            </w:r>
          </w:p>
        </w:tc>
        <w:tc>
          <w:tcPr>
            <w:tcW w:w="60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Gazificarea; gestionarea deșeurilor</w:t>
            </w:r>
          </w:p>
        </w:tc>
      </w:tr>
      <w:tr w:rsidR="009725DD">
        <w:tc>
          <w:tcPr>
            <w:tcW w:w="30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Ciorești</w:t>
            </w:r>
          </w:p>
        </w:tc>
        <w:tc>
          <w:tcPr>
            <w:tcW w:w="60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Modernizarea sistemului de iluminat public; extinderea rețelelor de gazificare</w:t>
            </w:r>
          </w:p>
        </w:tc>
      </w:tr>
      <w:tr w:rsidR="009725DD">
        <w:tc>
          <w:tcPr>
            <w:tcW w:w="30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proofErr w:type="spellStart"/>
            <w:r>
              <w:t>Vînători</w:t>
            </w:r>
            <w:proofErr w:type="spellEnd"/>
          </w:p>
        </w:tc>
        <w:tc>
          <w:tcPr>
            <w:tcW w:w="60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Gazificarea localității; teren de joacă / stadion multifuncțional</w:t>
            </w:r>
          </w:p>
        </w:tc>
      </w:tr>
      <w:tr w:rsidR="009725DD">
        <w:tc>
          <w:tcPr>
            <w:tcW w:w="30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Boldurești</w:t>
            </w:r>
          </w:p>
        </w:tc>
        <w:tc>
          <w:tcPr>
            <w:tcW w:w="60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35CEC">
            <w:r>
              <w:t xml:space="preserve">Modernizarea Drumului </w:t>
            </w:r>
            <w:r w:rsidRPr="00D35CEC">
              <w:t>G94.1 G94 – Boldurești – G89</w:t>
            </w:r>
            <w:bookmarkStart w:id="0" w:name="_GoBack"/>
            <w:bookmarkEnd w:id="0"/>
            <w:r w:rsidR="00D0301B">
              <w:t>, modernizarea iluminatului stradal</w:t>
            </w:r>
          </w:p>
        </w:tc>
      </w:tr>
      <w:tr w:rsidR="009725DD">
        <w:tc>
          <w:tcPr>
            <w:tcW w:w="30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Milești</w:t>
            </w:r>
          </w:p>
        </w:tc>
        <w:tc>
          <w:tcPr>
            <w:tcW w:w="60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35CEC">
            <w:r>
              <w:t>Dezvoltarea infrastructurii turistice, Exploatații forestiere</w:t>
            </w:r>
            <w:r>
              <w:t xml:space="preserve"> </w:t>
            </w:r>
          </w:p>
        </w:tc>
      </w:tr>
      <w:tr w:rsidR="009725DD">
        <w:tc>
          <w:tcPr>
            <w:tcW w:w="30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Bălănești</w:t>
            </w:r>
          </w:p>
        </w:tc>
        <w:tc>
          <w:tcPr>
            <w:tcW w:w="60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35CEC">
            <w:r>
              <w:t>Dezvoltarea turismului pe dealul Bălănești, Gazificarea</w:t>
            </w:r>
          </w:p>
        </w:tc>
      </w:tr>
    </w:tbl>
    <w:p w:rsidR="009725DD" w:rsidRDefault="00D0301B">
      <w:pPr>
        <w:pStyle w:val="Titlu1"/>
        <w:pBdr>
          <w:bottom w:val="single" w:sz="4" w:space="0" w:color="E5E5E5"/>
        </w:pBdr>
        <w:spacing w:before="240" w:after="120"/>
      </w:pPr>
      <w:r>
        <w:t>5. Estimare bugetară orientativă</w:t>
      </w:r>
    </w:p>
    <w:p w:rsidR="009725DD" w:rsidRDefault="00D0301B">
      <w:pPr>
        <w:spacing w:after="80"/>
      </w:pPr>
      <w:r>
        <w:rPr>
          <w:b/>
          <w:bCs/>
        </w:rPr>
        <w:t xml:space="preserve">Stimulentul 2 (transfer investiții capitale): </w:t>
      </w:r>
      <w:r>
        <w:t>20.721 × 3.000 + 20.721^1.5 × 12 = 97.955.935 MDL</w:t>
      </w:r>
    </w:p>
    <w:tbl>
      <w:tblPr>
        <w:tblW w:w="900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00"/>
        <w:gridCol w:w="1800"/>
        <w:gridCol w:w="2500"/>
        <w:gridCol w:w="1200"/>
      </w:tblGrid>
      <w:tr w:rsidR="009725DD">
        <w:tc>
          <w:tcPr>
            <w:tcW w:w="35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solid" w:color="auto" w:fill="F5F5F5"/>
          </w:tcPr>
          <w:p w:rsidR="009725DD" w:rsidRDefault="00D0301B">
            <w:r>
              <w:rPr>
                <w:b/>
                <w:bCs/>
                <w:color w:val="1A1A1A"/>
              </w:rPr>
              <w:t>Prioritate</w:t>
            </w:r>
          </w:p>
        </w:tc>
        <w:tc>
          <w:tcPr>
            <w:tcW w:w="18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solid" w:color="auto" w:fill="F5F5F5"/>
          </w:tcPr>
          <w:p w:rsidR="009725DD" w:rsidRDefault="00D0301B">
            <w:r>
              <w:rPr>
                <w:b/>
                <w:bCs/>
                <w:color w:val="1A1A1A"/>
              </w:rPr>
              <w:t>Cost estimat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solid" w:color="auto" w:fill="F5F5F5"/>
          </w:tcPr>
          <w:p w:rsidR="009725DD" w:rsidRDefault="00D0301B">
            <w:r>
              <w:rPr>
                <w:b/>
                <w:bCs/>
                <w:color w:val="1A1A1A"/>
              </w:rPr>
              <w:t>Surse finanțare</w:t>
            </w:r>
          </w:p>
        </w:tc>
        <w:tc>
          <w:tcPr>
            <w:tcW w:w="1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solid" w:color="auto" w:fill="F5F5F5"/>
          </w:tcPr>
          <w:p w:rsidR="009725DD" w:rsidRDefault="00D0301B">
            <w:r>
              <w:rPr>
                <w:b/>
                <w:bCs/>
                <w:color w:val="1A1A1A"/>
              </w:rPr>
              <w:t>Orizont</w:t>
            </w:r>
          </w:p>
        </w:tc>
      </w:tr>
      <w:tr w:rsidR="009725DD">
        <w:tc>
          <w:tcPr>
            <w:tcW w:w="3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1. Reabilitarea drumurilor și infrastructurii rutiere</w:t>
            </w:r>
          </w:p>
        </w:tc>
        <w:tc>
          <w:tcPr>
            <w:tcW w:w="18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&gt; 10 mil. MDL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Fonduri UE (FEDR/PNRR), Împrumut IFI (BEI/BERD), FNDRL, Fond Amalgamare Voluntară, Buget local, Donatori bilaterali</w:t>
            </w:r>
          </w:p>
        </w:tc>
        <w:tc>
          <w:tcPr>
            <w:tcW w:w="12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3–5 ani</w:t>
            </w:r>
          </w:p>
        </w:tc>
      </w:tr>
      <w:tr w:rsidR="009725DD">
        <w:tc>
          <w:tcPr>
            <w:tcW w:w="3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2. Canalizare și sanitație publică</w:t>
            </w:r>
          </w:p>
        </w:tc>
        <w:tc>
          <w:tcPr>
            <w:tcW w:w="18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&gt; 10 mil. MDL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FNDRL, Fonduri UE (FEDR/PNRR), Fond Amalgamare Voluntară, Împrumut IFI (BEI/BERD), Buget local, Donatori bilaterali</w:t>
            </w:r>
          </w:p>
        </w:tc>
        <w:tc>
          <w:tcPr>
            <w:tcW w:w="12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3–5 ani</w:t>
            </w:r>
          </w:p>
        </w:tc>
      </w:tr>
      <w:tr w:rsidR="009725DD">
        <w:tc>
          <w:tcPr>
            <w:tcW w:w="3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3. Extinderea rețelei de apă potabilă</w:t>
            </w:r>
          </w:p>
        </w:tc>
        <w:tc>
          <w:tcPr>
            <w:tcW w:w="18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&gt; 10 mil. MDL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FNDRL, Fonduri UE (FEDR/PNRR), Fond Amalgamare Voluntară, Împrumut IFI (BEI/BERD), Donatori bilaterali</w:t>
            </w:r>
          </w:p>
        </w:tc>
        <w:tc>
          <w:tcPr>
            <w:tcW w:w="12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3–5 ani</w:t>
            </w:r>
          </w:p>
        </w:tc>
      </w:tr>
      <w:tr w:rsidR="009725DD">
        <w:tc>
          <w:tcPr>
            <w:tcW w:w="3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4. Locuri de muncă și economie locală</w:t>
            </w:r>
          </w:p>
        </w:tc>
        <w:tc>
          <w:tcPr>
            <w:tcW w:w="18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&gt; 10 mil. MDL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Buget local, Parteneriat public-privat, Fonduri UE (FEDR/PNRR), Donatori bilaterali, FNDRL</w:t>
            </w:r>
          </w:p>
        </w:tc>
        <w:tc>
          <w:tcPr>
            <w:tcW w:w="12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3–5 ani</w:t>
            </w:r>
          </w:p>
        </w:tc>
      </w:tr>
      <w:tr w:rsidR="009725DD">
        <w:tc>
          <w:tcPr>
            <w:tcW w:w="3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5. Transport public și mobilitate</w:t>
            </w:r>
          </w:p>
        </w:tc>
        <w:tc>
          <w:tcPr>
            <w:tcW w:w="18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&gt; 10 mil. MDL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Fonduri UE (FEDR/PNRR), Donatori bilaterali, Împrumut IFI (BEI/BERD), FNDRL</w:t>
            </w:r>
          </w:p>
        </w:tc>
        <w:tc>
          <w:tcPr>
            <w:tcW w:w="1200" w:type="dxa"/>
            <w:tcBorders>
              <w:top w:val="none" w:sz="0" w:space="0" w:color="FFFFFF"/>
              <w:left w:val="none" w:sz="0" w:space="0" w:color="FFFFFF"/>
              <w:bottom w:val="single" w:sz="4" w:space="0" w:color="E5E5E5"/>
              <w:right w:val="none" w:sz="0" w:space="0" w:color="FFFFFF"/>
            </w:tcBorders>
          </w:tcPr>
          <w:p w:rsidR="009725DD" w:rsidRDefault="00D0301B">
            <w:r>
              <w:t>3–5 ani</w:t>
            </w:r>
          </w:p>
        </w:tc>
      </w:tr>
    </w:tbl>
    <w:p w:rsidR="009725DD" w:rsidRDefault="00D0301B">
      <w:pPr>
        <w:spacing w:after="80"/>
      </w:pPr>
      <w:r>
        <w:rPr>
          <w:b/>
          <w:bCs/>
        </w:rPr>
        <w:t xml:space="preserve">Buget local cumulat: </w:t>
      </w:r>
      <w:r>
        <w:t>124.133.000 MDL</w:t>
      </w:r>
    </w:p>
    <w:p w:rsidR="009725DD" w:rsidRDefault="00D0301B">
      <w:pPr>
        <w:pStyle w:val="Titlu2"/>
        <w:spacing w:before="200" w:after="80"/>
      </w:pPr>
      <w:r>
        <w:lastRenderedPageBreak/>
        <w:t>Nevoi de transport</w:t>
      </w:r>
    </w:p>
    <w:p w:rsidR="009725DD" w:rsidRDefault="00D0301B">
      <w:pPr>
        <w:pStyle w:val="Listparagraf"/>
        <w:numPr>
          <w:ilvl w:val="0"/>
          <w:numId w:val="1"/>
        </w:numPr>
        <w:spacing w:after="60"/>
      </w:pPr>
      <w:r>
        <w:t>Introducerea sau extinderea unei rute de microbuz</w:t>
      </w:r>
    </w:p>
    <w:p w:rsidR="009725DD" w:rsidRDefault="00D0301B">
      <w:pPr>
        <w:pStyle w:val="Listparagraf"/>
        <w:numPr>
          <w:ilvl w:val="0"/>
          <w:numId w:val="1"/>
        </w:numPr>
        <w:spacing w:after="60"/>
      </w:pPr>
      <w:r>
        <w:t>Legătură directă cu centrul raional</w:t>
      </w:r>
    </w:p>
    <w:p w:rsidR="009725DD" w:rsidRDefault="00D0301B">
      <w:pPr>
        <w:pStyle w:val="Listparagraf"/>
        <w:numPr>
          <w:ilvl w:val="0"/>
          <w:numId w:val="1"/>
        </w:numPr>
        <w:spacing w:after="60"/>
      </w:pPr>
      <w:r>
        <w:t>Transport la instituțiile medicale raionale</w:t>
      </w:r>
    </w:p>
    <w:p w:rsidR="009725DD" w:rsidRDefault="00D0301B">
      <w:pPr>
        <w:pStyle w:val="Listparagraf"/>
        <w:numPr>
          <w:ilvl w:val="0"/>
          <w:numId w:val="1"/>
        </w:numPr>
        <w:spacing w:after="60"/>
      </w:pPr>
      <w:r>
        <w:t>Parcare sau punct de îmbarcare amenajat</w:t>
      </w:r>
    </w:p>
    <w:p w:rsidR="009725DD" w:rsidRDefault="00D0301B">
      <w:pPr>
        <w:pStyle w:val="Titlu1"/>
        <w:pBdr>
          <w:bottom w:val="single" w:sz="4" w:space="0" w:color="E5E5E5"/>
        </w:pBdr>
        <w:spacing w:before="240" w:after="120"/>
      </w:pPr>
      <w:r>
        <w:t>Angajament</w:t>
      </w:r>
    </w:p>
    <w:p w:rsidR="009725DD" w:rsidRDefault="00D0301B">
      <w:pPr>
        <w:spacing w:after="400"/>
      </w:pPr>
      <w:r>
        <w:t>Grupul de lucru se angajează să consulte cetățenii din toate localitățile cu privire la această Agendă și să o prezinte Consiliilor locale pentru aprobare înainte de finalizarea procesului de amalgamare voluntară.</w:t>
      </w:r>
    </w:p>
    <w:p w:rsidR="009725DD" w:rsidRDefault="00D0301B">
      <w:pPr>
        <w:spacing w:after="200"/>
      </w:pPr>
      <w:r>
        <w:rPr>
          <w:b/>
          <w:bCs/>
        </w:rPr>
        <w:t>Semnat în cadrul ședinței grupului de lucru:</w:t>
      </w:r>
    </w:p>
    <w:tbl>
      <w:tblPr>
        <w:tblW w:w="900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00"/>
        <w:gridCol w:w="3000"/>
        <w:gridCol w:w="3000"/>
      </w:tblGrid>
      <w:tr w:rsidR="009725DD">
        <w:tc>
          <w:tcPr>
            <w:tcW w:w="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:rsidR="009725DD" w:rsidRDefault="009725DD">
            <w:pPr>
              <w:spacing w:before="400"/>
            </w:pPr>
          </w:p>
          <w:p w:rsidR="009725DD" w:rsidRDefault="00D0301B">
            <w:pPr>
              <w:pBdr>
                <w:top w:val="single" w:sz="6" w:space="0" w:color="333333"/>
              </w:pBdr>
            </w:pPr>
            <w:r>
              <w:rPr>
                <w:color w:val="666666"/>
                <w:sz w:val="16"/>
                <w:szCs w:val="16"/>
              </w:rPr>
              <w:t xml:space="preserve">Dan Negel, Primarul </w:t>
            </w:r>
            <w:proofErr w:type="spellStart"/>
            <w:r>
              <w:rPr>
                <w:color w:val="666666"/>
                <w:sz w:val="16"/>
                <w:szCs w:val="16"/>
              </w:rPr>
              <w:t>orasului</w:t>
            </w:r>
            <w:proofErr w:type="spellEnd"/>
            <w:r>
              <w:rPr>
                <w:color w:val="666666"/>
                <w:sz w:val="16"/>
                <w:szCs w:val="16"/>
              </w:rPr>
              <w:t xml:space="preserve"> Nisporeni</w:t>
            </w:r>
          </w:p>
        </w:tc>
        <w:tc>
          <w:tcPr>
            <w:tcW w:w="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:rsidR="009725DD" w:rsidRDefault="009725DD">
            <w:pPr>
              <w:spacing w:before="400"/>
            </w:pPr>
          </w:p>
          <w:p w:rsidR="009725DD" w:rsidRDefault="00D0301B">
            <w:pPr>
              <w:pBdr>
                <w:top w:val="single" w:sz="6" w:space="0" w:color="333333"/>
              </w:pBdr>
            </w:pPr>
            <w:r>
              <w:rPr>
                <w:color w:val="666666"/>
                <w:sz w:val="16"/>
                <w:szCs w:val="16"/>
              </w:rPr>
              <w:t>Adam Natalia, Specialist Primăria Nisporeni /  Secretar</w:t>
            </w:r>
          </w:p>
        </w:tc>
        <w:tc>
          <w:tcPr>
            <w:tcW w:w="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:rsidR="009725DD" w:rsidRDefault="009725DD">
            <w:pPr>
              <w:spacing w:before="400"/>
            </w:pPr>
          </w:p>
          <w:p w:rsidR="009725DD" w:rsidRDefault="00D0301B">
            <w:pPr>
              <w:pBdr>
                <w:top w:val="single" w:sz="6" w:space="0" w:color="333333"/>
              </w:pBdr>
            </w:pPr>
            <w:r>
              <w:rPr>
                <w:color w:val="666666"/>
                <w:sz w:val="16"/>
                <w:szCs w:val="16"/>
              </w:rPr>
              <w:t>—</w:t>
            </w:r>
          </w:p>
        </w:tc>
      </w:tr>
    </w:tbl>
    <w:p w:rsidR="00D0301B" w:rsidRDefault="00D0301B"/>
    <w:sectPr w:rsidR="00D030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8243BD"/>
    <w:multiLevelType w:val="hybridMultilevel"/>
    <w:tmpl w:val="BB24E724"/>
    <w:lvl w:ilvl="0" w:tplc="FC1E9E52">
      <w:start w:val="1"/>
      <w:numFmt w:val="bullet"/>
      <w:lvlText w:val="●"/>
      <w:lvlJc w:val="left"/>
      <w:pPr>
        <w:ind w:left="720" w:hanging="360"/>
      </w:pPr>
    </w:lvl>
    <w:lvl w:ilvl="1" w:tplc="2A0EBC94">
      <w:start w:val="1"/>
      <w:numFmt w:val="bullet"/>
      <w:lvlText w:val="○"/>
      <w:lvlJc w:val="left"/>
      <w:pPr>
        <w:ind w:left="1440" w:hanging="360"/>
      </w:pPr>
    </w:lvl>
    <w:lvl w:ilvl="2" w:tplc="15B65832">
      <w:start w:val="1"/>
      <w:numFmt w:val="bullet"/>
      <w:lvlText w:val="■"/>
      <w:lvlJc w:val="left"/>
      <w:pPr>
        <w:ind w:left="2160" w:hanging="360"/>
      </w:pPr>
    </w:lvl>
    <w:lvl w:ilvl="3" w:tplc="F5FED0BC">
      <w:start w:val="1"/>
      <w:numFmt w:val="bullet"/>
      <w:lvlText w:val="●"/>
      <w:lvlJc w:val="left"/>
      <w:pPr>
        <w:ind w:left="2880" w:hanging="360"/>
      </w:pPr>
    </w:lvl>
    <w:lvl w:ilvl="4" w:tplc="7CDEE0CC">
      <w:start w:val="1"/>
      <w:numFmt w:val="bullet"/>
      <w:lvlText w:val="○"/>
      <w:lvlJc w:val="left"/>
      <w:pPr>
        <w:ind w:left="3600" w:hanging="360"/>
      </w:pPr>
    </w:lvl>
    <w:lvl w:ilvl="5" w:tplc="7878F884">
      <w:start w:val="1"/>
      <w:numFmt w:val="bullet"/>
      <w:lvlText w:val="■"/>
      <w:lvlJc w:val="left"/>
      <w:pPr>
        <w:ind w:left="4320" w:hanging="360"/>
      </w:pPr>
    </w:lvl>
    <w:lvl w:ilvl="6" w:tplc="6F0A533C">
      <w:start w:val="1"/>
      <w:numFmt w:val="bullet"/>
      <w:lvlText w:val="●"/>
      <w:lvlJc w:val="left"/>
      <w:pPr>
        <w:ind w:left="5040" w:hanging="360"/>
      </w:pPr>
    </w:lvl>
    <w:lvl w:ilvl="7" w:tplc="928802F0">
      <w:start w:val="1"/>
      <w:numFmt w:val="bullet"/>
      <w:lvlText w:val="●"/>
      <w:lvlJc w:val="left"/>
      <w:pPr>
        <w:ind w:left="5760" w:hanging="360"/>
      </w:pPr>
    </w:lvl>
    <w:lvl w:ilvl="8" w:tplc="F9327B88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5DD"/>
    <w:rsid w:val="009725DD"/>
    <w:rsid w:val="00AF7053"/>
    <w:rsid w:val="00D0301B"/>
    <w:rsid w:val="00D35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6BFBF"/>
  <w15:docId w15:val="{D3B931DE-0AEA-4829-B801-656846107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lang w:val="ro-RO" w:eastAsia="ro-R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itlu1">
    <w:name w:val="heading 1"/>
    <w:uiPriority w:val="9"/>
    <w:qFormat/>
    <w:pPr>
      <w:outlineLvl w:val="0"/>
    </w:pPr>
    <w:rPr>
      <w:b/>
      <w:bCs/>
      <w:color w:val="1A1A1A"/>
      <w:sz w:val="24"/>
      <w:szCs w:val="24"/>
    </w:rPr>
  </w:style>
  <w:style w:type="paragraph" w:styleId="Titlu2">
    <w:name w:val="heading 2"/>
    <w:uiPriority w:val="9"/>
    <w:unhideWhenUsed/>
    <w:qFormat/>
    <w:pPr>
      <w:outlineLvl w:val="1"/>
    </w:pPr>
    <w:rPr>
      <w:b/>
      <w:bCs/>
      <w:color w:val="1A1A1A"/>
      <w:sz w:val="22"/>
      <w:szCs w:val="22"/>
    </w:rPr>
  </w:style>
  <w:style w:type="paragraph" w:styleId="Titlu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itlu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itlu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itlu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uiPriority w:val="10"/>
    <w:qFormat/>
    <w:rPr>
      <w:sz w:val="56"/>
      <w:szCs w:val="56"/>
    </w:rPr>
  </w:style>
  <w:style w:type="paragraph" w:customStyle="1" w:styleId="Robust1">
    <w:name w:val="Robust1"/>
    <w:qFormat/>
    <w:rPr>
      <w:b/>
      <w:bCs/>
    </w:rPr>
  </w:style>
  <w:style w:type="paragraph" w:styleId="Listparagraf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Referinnotdesubsol">
    <w:name w:val="footnote reference"/>
    <w:uiPriority w:val="99"/>
    <w:semiHidden/>
    <w:unhideWhenUsed/>
    <w:rPr>
      <w:vertAlign w:val="superscript"/>
    </w:rPr>
  </w:style>
  <w:style w:type="paragraph" w:styleId="Textnotdesubsol">
    <w:name w:val="footnote text"/>
    <w:link w:val="TextnotdesubsolCaracter"/>
    <w:uiPriority w:val="99"/>
    <w:semiHidden/>
    <w:unhideWhenUsed/>
  </w:style>
  <w:style w:type="character" w:customStyle="1" w:styleId="TextnotdesubsolCaracter">
    <w:name w:val="Text notă de subsol Caracter"/>
    <w:link w:val="Textnotdesubsol"/>
    <w:uiPriority w:val="99"/>
    <w:semiHidden/>
    <w:unhideWhenUsed/>
    <w:rPr>
      <w:sz w:val="20"/>
      <w:szCs w:val="20"/>
    </w:rPr>
  </w:style>
  <w:style w:type="character" w:styleId="Referinnotdefinal">
    <w:name w:val="endnote reference"/>
    <w:uiPriority w:val="99"/>
    <w:semiHidden/>
    <w:unhideWhenUsed/>
    <w:rPr>
      <w:vertAlign w:val="superscript"/>
    </w:rPr>
  </w:style>
  <w:style w:type="paragraph" w:styleId="Textnotdefinal">
    <w:name w:val="endnote text"/>
    <w:link w:val="TextnotdefinalCaracter"/>
    <w:uiPriority w:val="99"/>
    <w:semiHidden/>
    <w:unhideWhenUsed/>
  </w:style>
  <w:style w:type="character" w:customStyle="1" w:styleId="TextnotdefinalCaracter">
    <w:name w:val="Text notă de final Caracter"/>
    <w:link w:val="Textnotdefinal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816</Words>
  <Characters>4739</Characters>
  <Application>Microsoft Office Word</Application>
  <DocSecurity>0</DocSecurity>
  <Lines>39</Lines>
  <Paragraphs>11</Paragraphs>
  <ScaleCrop>false</ScaleCrop>
  <Company/>
  <LinksUpToDate>false</LinksUpToDate>
  <CharactersWithSpaces>5544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Viziunea UAT — Nisporeni, Vărzărești, Soltănești, Ciorești, Vînători, Boldurești, Milești, Bălănești</dc:title>
  <dc:creator>AmalgaDoc 1.1</dc:creator>
  <dc:description>Agenda Priorităților Comune — Reforma APL Moldova</dc:description>
  <cp:lastModifiedBy>Adam Natalia</cp:lastModifiedBy>
  <cp:revision>3</cp:revision>
  <dcterms:created xsi:type="dcterms:W3CDTF">2026-07-03T09:05:00Z</dcterms:created>
  <dcterms:modified xsi:type="dcterms:W3CDTF">2026-07-08T06:59:00Z</dcterms:modified>
</cp:coreProperties>
</file>