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7B3" w:rsidRPr="003946E3" w:rsidRDefault="00D837B3" w:rsidP="00D837B3">
      <w:pPr>
        <w:spacing w:before="100" w:beforeAutospacing="1" w:after="100" w:afterAutospacing="1" w:line="240" w:lineRule="auto"/>
        <w:jc w:val="center"/>
        <w:rPr>
          <w:rFonts w:ascii="Times New Roman" w:eastAsia="Times New Roman" w:hAnsi="Times New Roman" w:cs="Times New Roman"/>
          <w:b/>
          <w:bCs/>
          <w:sz w:val="32"/>
          <w:szCs w:val="32"/>
          <w:lang w:eastAsia="ro-RO"/>
        </w:rPr>
      </w:pPr>
      <w:r w:rsidRPr="003946E3">
        <w:rPr>
          <w:rFonts w:ascii="Times New Roman" w:eastAsia="Times New Roman" w:hAnsi="Times New Roman" w:cs="Times New Roman"/>
          <w:b/>
          <w:bCs/>
          <w:sz w:val="32"/>
          <w:szCs w:val="32"/>
          <w:lang w:eastAsia="ro-RO"/>
        </w:rPr>
        <w:t>ANUNȚ</w:t>
      </w:r>
      <w:r w:rsidRPr="003946E3">
        <w:rPr>
          <w:rFonts w:ascii="Times New Roman" w:eastAsia="Times New Roman" w:hAnsi="Times New Roman" w:cs="Times New Roman"/>
          <w:sz w:val="32"/>
          <w:szCs w:val="32"/>
          <w:lang w:eastAsia="ro-RO"/>
        </w:rPr>
        <w:br/>
      </w:r>
      <w:r w:rsidRPr="003946E3">
        <w:rPr>
          <w:rFonts w:ascii="Times New Roman" w:eastAsia="Times New Roman" w:hAnsi="Times New Roman" w:cs="Times New Roman"/>
          <w:b/>
          <w:bCs/>
          <w:sz w:val="32"/>
          <w:szCs w:val="32"/>
          <w:lang w:eastAsia="ro-RO"/>
        </w:rPr>
        <w:t>privind consultarea publică a proiectului de Decizie cu privire la amalgamarea voluntară a unităților administrativ-teritoriale</w:t>
      </w:r>
    </w:p>
    <w:p w:rsidR="00D837B3" w:rsidRPr="00D837B3" w:rsidRDefault="00D837B3" w:rsidP="00D837B3">
      <w:pPr>
        <w:spacing w:before="100" w:beforeAutospacing="1" w:after="100" w:afterAutospacing="1" w:line="240" w:lineRule="auto"/>
        <w:jc w:val="center"/>
        <w:rPr>
          <w:rFonts w:ascii="Times New Roman" w:eastAsia="Times New Roman" w:hAnsi="Times New Roman" w:cs="Times New Roman"/>
          <w:sz w:val="24"/>
          <w:szCs w:val="24"/>
          <w:lang w:eastAsia="ro-RO"/>
        </w:rPr>
      </w:pPr>
    </w:p>
    <w:p w:rsidR="00D837B3" w:rsidRPr="003946E3" w:rsidRDefault="00D837B3" w:rsidP="00CF1AE5">
      <w:p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 xml:space="preserve">Primăria </w:t>
      </w:r>
      <w:r w:rsidR="003946E3" w:rsidRPr="003946E3">
        <w:rPr>
          <w:rFonts w:ascii="Times New Roman" w:eastAsia="Times New Roman" w:hAnsi="Times New Roman" w:cs="Times New Roman"/>
          <w:sz w:val="28"/>
          <w:szCs w:val="28"/>
          <w:lang w:eastAsia="ro-RO"/>
        </w:rPr>
        <w:t>s.</w:t>
      </w:r>
      <w:r w:rsidR="003946E3">
        <w:rPr>
          <w:rFonts w:ascii="Times New Roman" w:eastAsia="Times New Roman" w:hAnsi="Times New Roman" w:cs="Times New Roman"/>
          <w:sz w:val="28"/>
          <w:szCs w:val="28"/>
          <w:lang w:eastAsia="ro-RO"/>
        </w:rPr>
        <w:t xml:space="preserve"> </w:t>
      </w:r>
      <w:r w:rsidR="003946E3" w:rsidRPr="003946E3">
        <w:rPr>
          <w:rFonts w:ascii="Times New Roman" w:eastAsia="Times New Roman" w:hAnsi="Times New Roman" w:cs="Times New Roman"/>
          <w:sz w:val="28"/>
          <w:szCs w:val="28"/>
          <w:lang w:eastAsia="ro-RO"/>
        </w:rPr>
        <w:t>Clișova</w:t>
      </w:r>
      <w:r w:rsidRPr="003946E3">
        <w:rPr>
          <w:rFonts w:ascii="Times New Roman" w:eastAsia="Times New Roman" w:hAnsi="Times New Roman" w:cs="Times New Roman"/>
          <w:sz w:val="28"/>
          <w:szCs w:val="28"/>
          <w:lang w:eastAsia="ro-RO"/>
        </w:rPr>
        <w:t xml:space="preserve"> informează despre organizarea consultării publice a proiectului de Decizie privind amalgamarea voluntară a unităților administrativ-teritoriale:</w:t>
      </w:r>
    </w:p>
    <w:p w:rsidR="00D837B3" w:rsidRPr="003946E3" w:rsidRDefault="003946E3" w:rsidP="009E446F">
      <w:pPr>
        <w:numPr>
          <w:ilvl w:val="0"/>
          <w:numId w:val="3"/>
        </w:num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Clișova ,</w:t>
      </w:r>
      <w:proofErr w:type="spellStart"/>
      <w:r w:rsidR="00D837B3" w:rsidRPr="003946E3">
        <w:rPr>
          <w:rFonts w:ascii="Times New Roman" w:eastAsia="Times New Roman" w:hAnsi="Times New Roman" w:cs="Times New Roman"/>
          <w:sz w:val="28"/>
          <w:szCs w:val="28"/>
          <w:lang w:eastAsia="ro-RO"/>
        </w:rPr>
        <w:t>Ciocîlteni</w:t>
      </w:r>
      <w:proofErr w:type="spellEnd"/>
      <w:r w:rsidR="009E446F" w:rsidRPr="003946E3">
        <w:rPr>
          <w:rFonts w:ascii="Times New Roman" w:eastAsia="Times New Roman" w:hAnsi="Times New Roman" w:cs="Times New Roman"/>
          <w:sz w:val="28"/>
          <w:szCs w:val="28"/>
          <w:lang w:eastAsia="ro-RO"/>
        </w:rPr>
        <w:t xml:space="preserve">, </w:t>
      </w:r>
      <w:r w:rsidR="00D837B3" w:rsidRPr="003946E3">
        <w:rPr>
          <w:rFonts w:ascii="Times New Roman" w:eastAsia="Times New Roman" w:hAnsi="Times New Roman" w:cs="Times New Roman"/>
          <w:sz w:val="28"/>
          <w:szCs w:val="28"/>
          <w:lang w:eastAsia="ro-RO"/>
        </w:rPr>
        <w:t>Suhuluceni</w:t>
      </w:r>
      <w:r w:rsidR="009E446F" w:rsidRPr="003946E3">
        <w:rPr>
          <w:rFonts w:ascii="Times New Roman" w:eastAsia="Times New Roman" w:hAnsi="Times New Roman" w:cs="Times New Roman"/>
          <w:sz w:val="28"/>
          <w:szCs w:val="28"/>
          <w:lang w:eastAsia="ro-RO"/>
        </w:rPr>
        <w:t xml:space="preserve">, </w:t>
      </w:r>
      <w:r w:rsidR="00D837B3" w:rsidRPr="003946E3">
        <w:rPr>
          <w:rFonts w:ascii="Times New Roman" w:eastAsia="Times New Roman" w:hAnsi="Times New Roman" w:cs="Times New Roman"/>
          <w:sz w:val="28"/>
          <w:szCs w:val="28"/>
          <w:lang w:eastAsia="ro-RO"/>
        </w:rPr>
        <w:t>Coropceni</w:t>
      </w:r>
    </w:p>
    <w:p w:rsidR="00D837B3" w:rsidRPr="003946E3" w:rsidRDefault="00D837B3" w:rsidP="00D837B3">
      <w:p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Proiectul de decizie are ca scop aprobarea amalgamării voluntare a unităților administrativ-teritoriale participante, în urma finalizării etapelor de analiză, consultare și fundamentare. Prin adoptarea acestei decizii, autoritățile administrației publice locale își exprimă acordul formal pentru amalgamare și aprobă transmiterea dosarului către Cancelaria de Stat, în vederea promovării proiectului de lege privind constituirea noii unități administrativ-teritoriale, în conformitate cu Legea nr. 225/2023 și HG nr. 925/2023.</w:t>
      </w:r>
    </w:p>
    <w:p w:rsidR="00D837B3" w:rsidRPr="003946E3" w:rsidRDefault="00D837B3" w:rsidP="00D837B3">
      <w:p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Proiectul de decizie și materialele aferente pot fi consultate:</w:t>
      </w:r>
    </w:p>
    <w:p w:rsidR="00D837B3" w:rsidRPr="003946E3" w:rsidRDefault="00D837B3" w:rsidP="00B81122">
      <w:pPr>
        <w:numPr>
          <w:ilvl w:val="0"/>
          <w:numId w:val="4"/>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 xml:space="preserve">la sediul Primăriei </w:t>
      </w:r>
      <w:r w:rsidR="003946E3" w:rsidRPr="003946E3">
        <w:rPr>
          <w:rFonts w:ascii="Times New Roman" w:eastAsia="Times New Roman" w:hAnsi="Times New Roman" w:cs="Times New Roman"/>
          <w:sz w:val="28"/>
          <w:szCs w:val="28"/>
          <w:lang w:eastAsia="ro-RO"/>
        </w:rPr>
        <w:t>Clișova</w:t>
      </w:r>
      <w:r w:rsidRPr="003946E3">
        <w:rPr>
          <w:rFonts w:ascii="Times New Roman" w:eastAsia="Times New Roman" w:hAnsi="Times New Roman" w:cs="Times New Roman"/>
          <w:sz w:val="28"/>
          <w:szCs w:val="28"/>
          <w:lang w:eastAsia="ro-RO"/>
        </w:rPr>
        <w:t>;</w:t>
      </w:r>
    </w:p>
    <w:p w:rsidR="003946E3" w:rsidRPr="003946E3" w:rsidRDefault="00D837B3" w:rsidP="003946E3">
      <w:pPr>
        <w:numPr>
          <w:ilvl w:val="0"/>
          <w:numId w:val="4"/>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pe pagina web oficială:</w:t>
      </w:r>
      <w:r w:rsidR="00B81122" w:rsidRPr="003946E3">
        <w:rPr>
          <w:rFonts w:ascii="Times New Roman" w:hAnsi="Times New Roman" w:cs="Times New Roman"/>
          <w:sz w:val="28"/>
          <w:szCs w:val="28"/>
        </w:rPr>
        <w:t xml:space="preserve"> </w:t>
      </w:r>
      <w:hyperlink r:id="rId5" w:history="1">
        <w:r w:rsidR="003946E3" w:rsidRPr="003946E3">
          <w:rPr>
            <w:rStyle w:val="a4"/>
            <w:rFonts w:ascii="Times New Roman" w:eastAsia="Times New Roman" w:hAnsi="Times New Roman" w:cs="Times New Roman"/>
            <w:sz w:val="28"/>
            <w:szCs w:val="28"/>
            <w:lang w:val="ro-MO"/>
          </w:rPr>
          <w:t>http://primariaclisova.sat.md</w:t>
        </w:r>
      </w:hyperlink>
    </w:p>
    <w:p w:rsidR="003946E3" w:rsidRPr="003946E3" w:rsidRDefault="00B81122" w:rsidP="003946E3">
      <w:pPr>
        <w:numPr>
          <w:ilvl w:val="0"/>
          <w:numId w:val="4"/>
        </w:numPr>
        <w:spacing w:after="0" w:line="240" w:lineRule="auto"/>
        <w:rPr>
          <w:rFonts w:ascii="Times New Roman" w:eastAsia="Times New Roman" w:hAnsi="Times New Roman" w:cs="Times New Roman"/>
          <w:sz w:val="28"/>
          <w:szCs w:val="28"/>
          <w:lang w:eastAsia="ro-RO"/>
        </w:rPr>
      </w:pPr>
      <w:r w:rsidRPr="003946E3">
        <w:rPr>
          <w:rFonts w:ascii="Times New Roman" w:hAnsi="Times New Roman" w:cs="Times New Roman"/>
          <w:color w:val="2C2D2E"/>
          <w:sz w:val="28"/>
          <w:szCs w:val="28"/>
        </w:rPr>
        <w:t xml:space="preserve">pe adresa de email: </w:t>
      </w:r>
      <w:hyperlink r:id="rId6" w:history="1">
        <w:r w:rsidR="003946E3" w:rsidRPr="003946E3">
          <w:rPr>
            <w:rFonts w:ascii="Times New Roman" w:eastAsia="Times New Roman" w:hAnsi="Times New Roman" w:cs="Times New Roman"/>
            <w:color w:val="0000FF"/>
            <w:sz w:val="28"/>
            <w:szCs w:val="28"/>
            <w:lang w:val="ro-MO"/>
          </w:rPr>
          <w:t xml:space="preserve"> primariaclisova @gmail.com</w:t>
        </w:r>
      </w:hyperlink>
      <w:r w:rsidR="003946E3" w:rsidRPr="003946E3">
        <w:rPr>
          <w:rFonts w:ascii="Times New Roman" w:eastAsia="Times New Roman" w:hAnsi="Times New Roman" w:cs="Times New Roman"/>
          <w:color w:val="0000FF"/>
          <w:sz w:val="28"/>
          <w:szCs w:val="28"/>
          <w:lang w:val="ro-MO"/>
        </w:rPr>
        <w:t xml:space="preserve">; </w:t>
      </w:r>
      <w:hyperlink r:id="rId7" w:history="1">
        <w:r w:rsidR="003946E3" w:rsidRPr="003946E3">
          <w:rPr>
            <w:rStyle w:val="a4"/>
            <w:rFonts w:ascii="Times New Roman" w:eastAsia="Times New Roman" w:hAnsi="Times New Roman" w:cs="Times New Roman"/>
            <w:sz w:val="28"/>
            <w:szCs w:val="28"/>
            <w:lang w:val="ro-MO"/>
          </w:rPr>
          <w:t>primaria.clisova@apl.gov.md</w:t>
        </w:r>
      </w:hyperlink>
    </w:p>
    <w:p w:rsidR="00B81122" w:rsidRPr="003946E3" w:rsidRDefault="00B81122" w:rsidP="00B81122">
      <w:pPr>
        <w:numPr>
          <w:ilvl w:val="0"/>
          <w:numId w:val="4"/>
        </w:numPr>
        <w:spacing w:after="0" w:line="240" w:lineRule="auto"/>
        <w:rPr>
          <w:rFonts w:ascii="Times New Roman" w:eastAsia="Times New Roman" w:hAnsi="Times New Roman" w:cs="Times New Roman"/>
          <w:sz w:val="28"/>
          <w:szCs w:val="28"/>
          <w:lang w:eastAsia="ro-RO"/>
        </w:rPr>
      </w:pPr>
      <w:r w:rsidRPr="003946E3">
        <w:rPr>
          <w:rFonts w:ascii="Times New Roman" w:hAnsi="Times New Roman" w:cs="Times New Roman"/>
          <w:sz w:val="28"/>
          <w:szCs w:val="28"/>
        </w:rPr>
        <w:t xml:space="preserve">pagina </w:t>
      </w:r>
      <w:proofErr w:type="spellStart"/>
      <w:r w:rsidRPr="003946E3">
        <w:rPr>
          <w:rFonts w:ascii="Times New Roman" w:hAnsi="Times New Roman" w:cs="Times New Roman"/>
          <w:sz w:val="28"/>
          <w:szCs w:val="28"/>
        </w:rPr>
        <w:t>Facebook</w:t>
      </w:r>
      <w:proofErr w:type="spellEnd"/>
      <w:r w:rsidRPr="003946E3">
        <w:rPr>
          <w:rFonts w:ascii="Times New Roman" w:hAnsi="Times New Roman" w:cs="Times New Roman"/>
          <w:sz w:val="28"/>
          <w:szCs w:val="28"/>
        </w:rPr>
        <w:t xml:space="preserve"> a primăriei </w:t>
      </w:r>
      <w:r w:rsidR="003946E3" w:rsidRPr="003946E3">
        <w:rPr>
          <w:rFonts w:ascii="Times New Roman" w:eastAsia="Times New Roman" w:hAnsi="Times New Roman" w:cs="Times New Roman"/>
          <w:sz w:val="28"/>
          <w:szCs w:val="28"/>
          <w:lang w:eastAsia="ro-RO"/>
        </w:rPr>
        <w:t>Clișova</w:t>
      </w:r>
    </w:p>
    <w:p w:rsidR="003946E3" w:rsidRPr="003946E3" w:rsidRDefault="003946E3" w:rsidP="009E446F">
      <w:pPr>
        <w:widowControl w:val="0"/>
        <w:numPr>
          <w:ilvl w:val="0"/>
          <w:numId w:val="4"/>
        </w:numPr>
        <w:tabs>
          <w:tab w:val="left" w:pos="593"/>
        </w:tabs>
        <w:spacing w:after="0" w:line="240" w:lineRule="auto"/>
        <w:rPr>
          <w:rFonts w:ascii="Times New Roman" w:hAnsi="Times New Roman" w:cs="Times New Roman"/>
          <w:color w:val="000000"/>
          <w:sz w:val="28"/>
          <w:szCs w:val="28"/>
          <w:lang w:eastAsia="ro-RO"/>
        </w:rPr>
      </w:pPr>
      <w:r w:rsidRPr="003946E3">
        <w:rPr>
          <w:rFonts w:ascii="Times New Roman" w:hAnsi="Times New Roman" w:cs="Times New Roman"/>
          <w:sz w:val="28"/>
          <w:szCs w:val="28"/>
        </w:rPr>
        <w:t xml:space="preserve">  </w:t>
      </w:r>
      <w:r w:rsidR="00B81122" w:rsidRPr="003946E3">
        <w:rPr>
          <w:rFonts w:ascii="Times New Roman" w:hAnsi="Times New Roman" w:cs="Times New Roman"/>
          <w:sz w:val="28"/>
          <w:szCs w:val="28"/>
        </w:rPr>
        <w:t xml:space="preserve">pe panourile informative din </w:t>
      </w:r>
      <w:r w:rsidRPr="003946E3">
        <w:rPr>
          <w:rFonts w:ascii="Times New Roman" w:hAnsi="Times New Roman" w:cs="Times New Roman"/>
          <w:sz w:val="28"/>
          <w:szCs w:val="28"/>
        </w:rPr>
        <w:t>sat.</w:t>
      </w:r>
      <w:r w:rsidR="00B81122" w:rsidRPr="003946E3">
        <w:rPr>
          <w:rFonts w:ascii="Times New Roman" w:hAnsi="Times New Roman" w:cs="Times New Roman"/>
          <w:sz w:val="28"/>
          <w:szCs w:val="28"/>
        </w:rPr>
        <w:t xml:space="preserve"> </w:t>
      </w:r>
      <w:r w:rsidRPr="003946E3">
        <w:rPr>
          <w:rFonts w:ascii="Times New Roman" w:eastAsia="Times New Roman" w:hAnsi="Times New Roman" w:cs="Times New Roman"/>
          <w:sz w:val="28"/>
          <w:szCs w:val="28"/>
          <w:lang w:eastAsia="ro-RO"/>
        </w:rPr>
        <w:t>Clișova</w:t>
      </w:r>
    </w:p>
    <w:p w:rsidR="00B81122" w:rsidRPr="003946E3" w:rsidRDefault="00B81122" w:rsidP="009E446F">
      <w:pPr>
        <w:widowControl w:val="0"/>
        <w:numPr>
          <w:ilvl w:val="0"/>
          <w:numId w:val="4"/>
        </w:numPr>
        <w:tabs>
          <w:tab w:val="left" w:pos="593"/>
        </w:tabs>
        <w:spacing w:after="0" w:line="240" w:lineRule="auto"/>
        <w:rPr>
          <w:rFonts w:ascii="Times New Roman" w:hAnsi="Times New Roman" w:cs="Times New Roman"/>
          <w:color w:val="000000"/>
          <w:sz w:val="28"/>
          <w:szCs w:val="28"/>
          <w:lang w:eastAsia="ro-RO"/>
        </w:rPr>
      </w:pPr>
      <w:r w:rsidRPr="003946E3">
        <w:rPr>
          <w:rFonts w:ascii="Times New Roman" w:eastAsia="Microsoft Sans Serif" w:hAnsi="Times New Roman" w:cs="Times New Roman"/>
          <w:color w:val="000000"/>
          <w:sz w:val="28"/>
          <w:szCs w:val="28"/>
          <w:lang w:eastAsia="ro-RO"/>
        </w:rPr>
        <w:t xml:space="preserve">  dezbateri publice</w:t>
      </w:r>
      <w:r w:rsidRPr="003946E3">
        <w:rPr>
          <w:rFonts w:ascii="Times New Roman" w:hAnsi="Times New Roman" w:cs="Times New Roman"/>
          <w:sz w:val="28"/>
          <w:szCs w:val="28"/>
        </w:rPr>
        <w:t xml:space="preserve"> </w:t>
      </w:r>
      <w:r w:rsidRPr="003946E3">
        <w:rPr>
          <w:rFonts w:ascii="Times New Roman" w:hAnsi="Times New Roman" w:cs="Times New Roman"/>
          <w:color w:val="000000"/>
          <w:sz w:val="28"/>
          <w:szCs w:val="28"/>
          <w:lang w:eastAsia="ro-RO"/>
        </w:rPr>
        <w:t xml:space="preserve">prin  </w:t>
      </w:r>
      <w:r w:rsidRPr="003946E3">
        <w:rPr>
          <w:rFonts w:ascii="Times New Roman" w:hAnsi="Times New Roman" w:cs="Times New Roman"/>
          <w:sz w:val="28"/>
          <w:szCs w:val="28"/>
        </w:rPr>
        <w:t>întruniri colective</w:t>
      </w:r>
      <w:r w:rsidRPr="003946E3">
        <w:rPr>
          <w:rFonts w:ascii="Times New Roman" w:eastAsia="Microsoft Sans Serif" w:hAnsi="Times New Roman" w:cs="Times New Roman"/>
          <w:color w:val="000000"/>
          <w:sz w:val="28"/>
          <w:szCs w:val="28"/>
          <w:lang w:eastAsia="ro-RO"/>
        </w:rPr>
        <w:t xml:space="preserve"> și sectoare.</w:t>
      </w:r>
    </w:p>
    <w:p w:rsidR="00D837B3" w:rsidRPr="003946E3" w:rsidRDefault="00D837B3" w:rsidP="00D837B3">
      <w:p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b/>
          <w:bCs/>
          <w:sz w:val="28"/>
          <w:szCs w:val="28"/>
          <w:lang w:eastAsia="ro-RO"/>
        </w:rPr>
        <w:t>Participarea publicului</w:t>
      </w:r>
    </w:p>
    <w:p w:rsidR="00B81122" w:rsidRPr="003946E3" w:rsidRDefault="00D837B3" w:rsidP="00B81122">
      <w:pPr>
        <w:spacing w:before="100" w:beforeAutospacing="1" w:after="100" w:afterAutospacing="1"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Cetățenii, reprezentanții societății civile, ai mediului de afaceri și alte persoane interesate sunt invitați să transmită propuneri și recomandări asupra proiectului de decizie.</w:t>
      </w:r>
      <w:r w:rsidR="003946E3" w:rsidRPr="003946E3">
        <w:rPr>
          <w:rFonts w:ascii="Times New Roman" w:eastAsia="Times New Roman" w:hAnsi="Times New Roman" w:cs="Times New Roman"/>
          <w:sz w:val="28"/>
          <w:szCs w:val="28"/>
          <w:lang w:eastAsia="ro-RO"/>
        </w:rPr>
        <w:t xml:space="preserve"> </w:t>
      </w:r>
      <w:r w:rsidR="00B81122" w:rsidRPr="003946E3">
        <w:rPr>
          <w:rFonts w:ascii="Times New Roman" w:eastAsia="Times New Roman" w:hAnsi="Times New Roman" w:cs="Times New Roman"/>
          <w:sz w:val="28"/>
          <w:szCs w:val="28"/>
          <w:lang w:eastAsia="ro-RO"/>
        </w:rPr>
        <w:t>Recomandările și propunerile privind proiectul de decizie pot fi transmise  încep</w:t>
      </w:r>
      <w:r w:rsidR="003946E3" w:rsidRPr="003946E3">
        <w:rPr>
          <w:rFonts w:ascii="Times New Roman" w:eastAsia="Times New Roman" w:hAnsi="Times New Roman" w:cs="Times New Roman"/>
          <w:sz w:val="28"/>
          <w:szCs w:val="28"/>
          <w:lang w:eastAsia="ro-RO"/>
        </w:rPr>
        <w:t>â</w:t>
      </w:r>
      <w:r w:rsidR="00B81122" w:rsidRPr="003946E3">
        <w:rPr>
          <w:rFonts w:ascii="Times New Roman" w:eastAsia="Times New Roman" w:hAnsi="Times New Roman" w:cs="Times New Roman"/>
          <w:sz w:val="28"/>
          <w:szCs w:val="28"/>
          <w:lang w:eastAsia="ro-RO"/>
        </w:rPr>
        <w:t>nd cu data de 1</w:t>
      </w:r>
      <w:r w:rsidR="003946E3" w:rsidRPr="003946E3">
        <w:rPr>
          <w:rFonts w:ascii="Times New Roman" w:eastAsia="Times New Roman" w:hAnsi="Times New Roman" w:cs="Times New Roman"/>
          <w:sz w:val="28"/>
          <w:szCs w:val="28"/>
          <w:lang w:eastAsia="ro-RO"/>
        </w:rPr>
        <w:t>5</w:t>
      </w:r>
      <w:r w:rsidR="00B81122" w:rsidRPr="003946E3">
        <w:rPr>
          <w:rFonts w:ascii="Times New Roman" w:eastAsia="Times New Roman" w:hAnsi="Times New Roman" w:cs="Times New Roman"/>
          <w:sz w:val="28"/>
          <w:szCs w:val="28"/>
          <w:lang w:eastAsia="ro-RO"/>
        </w:rPr>
        <w:t>.07.2026 p</w:t>
      </w:r>
      <w:r w:rsidR="003946E3" w:rsidRPr="003946E3">
        <w:rPr>
          <w:rFonts w:ascii="Times New Roman" w:eastAsia="Times New Roman" w:hAnsi="Times New Roman" w:cs="Times New Roman"/>
          <w:sz w:val="28"/>
          <w:szCs w:val="28"/>
          <w:lang w:eastAsia="ro-RO"/>
        </w:rPr>
        <w:t>â</w:t>
      </w:r>
      <w:r w:rsidR="00B81122" w:rsidRPr="003946E3">
        <w:rPr>
          <w:rFonts w:ascii="Times New Roman" w:eastAsia="Times New Roman" w:hAnsi="Times New Roman" w:cs="Times New Roman"/>
          <w:sz w:val="28"/>
          <w:szCs w:val="28"/>
          <w:lang w:eastAsia="ro-RO"/>
        </w:rPr>
        <w:t>nă la 2</w:t>
      </w:r>
      <w:r w:rsidR="003946E3" w:rsidRPr="003946E3">
        <w:rPr>
          <w:rFonts w:ascii="Times New Roman" w:eastAsia="Times New Roman" w:hAnsi="Times New Roman" w:cs="Times New Roman"/>
          <w:sz w:val="28"/>
          <w:szCs w:val="28"/>
          <w:lang w:eastAsia="ro-RO"/>
        </w:rPr>
        <w:t>8</w:t>
      </w:r>
      <w:r w:rsidR="00B81122" w:rsidRPr="003946E3">
        <w:rPr>
          <w:rFonts w:ascii="Times New Roman" w:eastAsia="Times New Roman" w:hAnsi="Times New Roman" w:cs="Times New Roman"/>
          <w:sz w:val="28"/>
          <w:szCs w:val="28"/>
          <w:lang w:eastAsia="ro-RO"/>
        </w:rPr>
        <w:t>.07.2026, prin una dintre  modalitățile prezentate mai sus.</w:t>
      </w:r>
    </w:p>
    <w:p w:rsidR="00B81122" w:rsidRPr="003946E3" w:rsidRDefault="009E446F" w:rsidP="00B81122">
      <w:pPr>
        <w:spacing w:before="100" w:beforeAutospacing="1" w:after="100" w:afterAutospacing="1" w:line="240" w:lineRule="auto"/>
        <w:rPr>
          <w:rFonts w:ascii="Times New Roman" w:eastAsia="Times New Roman" w:hAnsi="Times New Roman" w:cs="Times New Roman"/>
          <w:sz w:val="28"/>
          <w:szCs w:val="28"/>
          <w:lang w:eastAsia="ro-RO"/>
        </w:rPr>
      </w:pPr>
      <w:bookmarkStart w:id="0" w:name="_GoBack"/>
      <w:bookmarkEnd w:id="0"/>
      <w:r w:rsidRPr="003946E3">
        <w:rPr>
          <w:rFonts w:ascii="Times New Roman" w:eastAsia="Times New Roman" w:hAnsi="Times New Roman" w:cs="Times New Roman"/>
          <w:sz w:val="28"/>
          <w:szCs w:val="28"/>
          <w:lang w:eastAsia="ro-RO"/>
        </w:rPr>
        <w:t xml:space="preserve"> </w:t>
      </w:r>
      <w:r w:rsidR="00B81122" w:rsidRPr="003946E3">
        <w:rPr>
          <w:rFonts w:ascii="Times New Roman" w:eastAsia="Times New Roman" w:hAnsi="Times New Roman" w:cs="Times New Roman"/>
          <w:sz w:val="28"/>
          <w:szCs w:val="28"/>
          <w:lang w:eastAsia="ro-RO"/>
        </w:rPr>
        <w:t>Pentru informații suplimentare privind procesul de consultare publică, vă puteți adresa:</w:t>
      </w:r>
    </w:p>
    <w:p w:rsidR="00B81122" w:rsidRPr="003946E3" w:rsidRDefault="00B81122" w:rsidP="009E446F">
      <w:pPr>
        <w:numPr>
          <w:ilvl w:val="0"/>
          <w:numId w:val="6"/>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 xml:space="preserve">Nume și prenume: </w:t>
      </w:r>
      <w:proofErr w:type="spellStart"/>
      <w:r w:rsidR="003946E3" w:rsidRPr="003946E3">
        <w:rPr>
          <w:rFonts w:ascii="Times New Roman" w:eastAsia="Times New Roman" w:hAnsi="Times New Roman" w:cs="Times New Roman"/>
          <w:i/>
          <w:iCs/>
          <w:sz w:val="28"/>
          <w:szCs w:val="28"/>
          <w:lang w:eastAsia="ro-RO"/>
        </w:rPr>
        <w:t>Buligari</w:t>
      </w:r>
      <w:proofErr w:type="spellEnd"/>
      <w:r w:rsidR="003946E3" w:rsidRPr="003946E3">
        <w:rPr>
          <w:rFonts w:ascii="Times New Roman" w:eastAsia="Times New Roman" w:hAnsi="Times New Roman" w:cs="Times New Roman"/>
          <w:i/>
          <w:iCs/>
          <w:sz w:val="28"/>
          <w:szCs w:val="28"/>
          <w:lang w:eastAsia="ro-RO"/>
        </w:rPr>
        <w:t xml:space="preserve"> Mariana</w:t>
      </w:r>
    </w:p>
    <w:p w:rsidR="00B81122" w:rsidRPr="003946E3" w:rsidRDefault="00B81122" w:rsidP="009E446F">
      <w:pPr>
        <w:numPr>
          <w:ilvl w:val="0"/>
          <w:numId w:val="6"/>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 xml:space="preserve">Funcția: </w:t>
      </w:r>
      <w:r w:rsidRPr="003946E3">
        <w:rPr>
          <w:rFonts w:ascii="Times New Roman" w:eastAsia="Times New Roman" w:hAnsi="Times New Roman" w:cs="Times New Roman"/>
          <w:i/>
          <w:iCs/>
          <w:sz w:val="28"/>
          <w:szCs w:val="28"/>
          <w:lang w:eastAsia="ro-RO"/>
        </w:rPr>
        <w:t>secretară a CL.</w:t>
      </w:r>
    </w:p>
    <w:p w:rsidR="00B81122" w:rsidRPr="003946E3" w:rsidRDefault="00B81122" w:rsidP="009E446F">
      <w:pPr>
        <w:numPr>
          <w:ilvl w:val="0"/>
          <w:numId w:val="6"/>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Telefon: 0235-52-</w:t>
      </w:r>
      <w:r w:rsidR="003946E3" w:rsidRPr="003946E3">
        <w:rPr>
          <w:rFonts w:ascii="Times New Roman" w:eastAsia="Times New Roman" w:hAnsi="Times New Roman" w:cs="Times New Roman"/>
          <w:sz w:val="28"/>
          <w:szCs w:val="28"/>
          <w:lang w:eastAsia="ro-RO"/>
        </w:rPr>
        <w:t>9</w:t>
      </w:r>
      <w:r w:rsidR="009E446F" w:rsidRPr="003946E3">
        <w:rPr>
          <w:rFonts w:ascii="Times New Roman" w:eastAsia="Times New Roman" w:hAnsi="Times New Roman" w:cs="Times New Roman"/>
          <w:sz w:val="28"/>
          <w:szCs w:val="28"/>
          <w:lang w:eastAsia="ro-RO"/>
        </w:rPr>
        <w:t>38</w:t>
      </w:r>
    </w:p>
    <w:p w:rsidR="009E446F" w:rsidRPr="003946E3" w:rsidRDefault="00B81122" w:rsidP="009E446F">
      <w:pPr>
        <w:numPr>
          <w:ilvl w:val="0"/>
          <w:numId w:val="4"/>
        </w:numPr>
        <w:spacing w:after="0" w:line="240" w:lineRule="auto"/>
        <w:rPr>
          <w:rFonts w:ascii="Times New Roman" w:eastAsia="Times New Roman" w:hAnsi="Times New Roman" w:cs="Times New Roman"/>
          <w:sz w:val="28"/>
          <w:szCs w:val="28"/>
          <w:lang w:eastAsia="ro-RO"/>
        </w:rPr>
      </w:pPr>
      <w:r w:rsidRPr="003946E3">
        <w:rPr>
          <w:rFonts w:ascii="Times New Roman" w:eastAsia="Times New Roman" w:hAnsi="Times New Roman" w:cs="Times New Roman"/>
          <w:sz w:val="28"/>
          <w:szCs w:val="28"/>
          <w:lang w:eastAsia="ro-RO"/>
        </w:rPr>
        <w:t>E-mail:</w:t>
      </w:r>
      <w:r w:rsidR="009E446F" w:rsidRPr="003946E3">
        <w:rPr>
          <w:rFonts w:ascii="Times New Roman" w:hAnsi="Times New Roman" w:cs="Times New Roman"/>
          <w:sz w:val="28"/>
          <w:szCs w:val="28"/>
        </w:rPr>
        <w:t xml:space="preserve"> </w:t>
      </w:r>
      <w:hyperlink r:id="rId8" w:history="1">
        <w:r w:rsidR="003946E3" w:rsidRPr="003946E3">
          <w:rPr>
            <w:rStyle w:val="a4"/>
            <w:rFonts w:ascii="Times New Roman" w:hAnsi="Times New Roman" w:cs="Times New Roman"/>
            <w:noProof/>
            <w:sz w:val="28"/>
            <w:szCs w:val="28"/>
          </w:rPr>
          <w:t>primaria.clisova@apl.gov.md</w:t>
        </w:r>
      </w:hyperlink>
    </w:p>
    <w:p w:rsidR="00B81122" w:rsidRPr="003946E3" w:rsidRDefault="00B81122" w:rsidP="00CF1AE5">
      <w:pPr>
        <w:spacing w:before="100" w:beforeAutospacing="1" w:after="100" w:afterAutospacing="1" w:line="240" w:lineRule="auto"/>
        <w:rPr>
          <w:rFonts w:ascii="Times New Roman" w:eastAsia="Times New Roman" w:hAnsi="Times New Roman" w:cs="Times New Roman"/>
          <w:sz w:val="28"/>
          <w:szCs w:val="28"/>
          <w:lang w:eastAsia="ro-RO"/>
        </w:rPr>
      </w:pPr>
    </w:p>
    <w:sectPr w:rsidR="00B81122" w:rsidRPr="003946E3" w:rsidSect="00CF1AE5">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94856"/>
    <w:multiLevelType w:val="multilevel"/>
    <w:tmpl w:val="A7DA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50FD8"/>
    <w:multiLevelType w:val="multilevel"/>
    <w:tmpl w:val="2ED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19048F"/>
    <w:multiLevelType w:val="multilevel"/>
    <w:tmpl w:val="0E8A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31885"/>
    <w:multiLevelType w:val="multilevel"/>
    <w:tmpl w:val="B564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8404E8"/>
    <w:multiLevelType w:val="multilevel"/>
    <w:tmpl w:val="BF22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66537"/>
    <w:multiLevelType w:val="multilevel"/>
    <w:tmpl w:val="9086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D71081"/>
    <w:multiLevelType w:val="multilevel"/>
    <w:tmpl w:val="915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6"/>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B4914"/>
    <w:rsid w:val="00147A11"/>
    <w:rsid w:val="003946E3"/>
    <w:rsid w:val="00771024"/>
    <w:rsid w:val="00923200"/>
    <w:rsid w:val="009E446F"/>
    <w:rsid w:val="00B81122"/>
    <w:rsid w:val="00CB4914"/>
    <w:rsid w:val="00CF1AE5"/>
    <w:rsid w:val="00D83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122"/>
    <w:pPr>
      <w:ind w:left="720"/>
      <w:contextualSpacing/>
    </w:pPr>
  </w:style>
  <w:style w:type="character" w:styleId="a4">
    <w:name w:val="Hyperlink"/>
    <w:basedOn w:val="a0"/>
    <w:uiPriority w:val="99"/>
    <w:unhideWhenUsed/>
    <w:rsid w:val="003946E3"/>
    <w:rPr>
      <w:color w:val="0000FF"/>
      <w:u w:val="single"/>
    </w:rPr>
  </w:style>
</w:styles>
</file>

<file path=word/webSettings.xml><?xml version="1.0" encoding="utf-8"?>
<w:webSettings xmlns:r="http://schemas.openxmlformats.org/officeDocument/2006/relationships" xmlns:w="http://schemas.openxmlformats.org/wordprocessingml/2006/main">
  <w:divs>
    <w:div w:id="266735012">
      <w:bodyDiv w:val="1"/>
      <w:marLeft w:val="0"/>
      <w:marRight w:val="0"/>
      <w:marTop w:val="0"/>
      <w:marBottom w:val="0"/>
      <w:divBdr>
        <w:top w:val="none" w:sz="0" w:space="0" w:color="auto"/>
        <w:left w:val="none" w:sz="0" w:space="0" w:color="auto"/>
        <w:bottom w:val="none" w:sz="0" w:space="0" w:color="auto"/>
        <w:right w:val="none" w:sz="0" w:space="0" w:color="auto"/>
      </w:divBdr>
      <w:divsChild>
        <w:div w:id="1027371015">
          <w:marLeft w:val="0"/>
          <w:marRight w:val="0"/>
          <w:marTop w:val="0"/>
          <w:marBottom w:val="0"/>
          <w:divBdr>
            <w:top w:val="none" w:sz="0" w:space="0" w:color="auto"/>
            <w:left w:val="none" w:sz="0" w:space="0" w:color="auto"/>
            <w:bottom w:val="none" w:sz="0" w:space="0" w:color="auto"/>
            <w:right w:val="none" w:sz="0" w:space="0" w:color="auto"/>
          </w:divBdr>
        </w:div>
        <w:div w:id="1785464757">
          <w:marLeft w:val="0"/>
          <w:marRight w:val="0"/>
          <w:marTop w:val="0"/>
          <w:marBottom w:val="0"/>
          <w:divBdr>
            <w:top w:val="none" w:sz="0" w:space="0" w:color="auto"/>
            <w:left w:val="none" w:sz="0" w:space="0" w:color="auto"/>
            <w:bottom w:val="none" w:sz="0" w:space="0" w:color="auto"/>
            <w:right w:val="none" w:sz="0" w:space="0" w:color="auto"/>
          </w:divBdr>
        </w:div>
      </w:divsChild>
    </w:div>
    <w:div w:id="1594826426">
      <w:bodyDiv w:val="1"/>
      <w:marLeft w:val="0"/>
      <w:marRight w:val="0"/>
      <w:marTop w:val="0"/>
      <w:marBottom w:val="0"/>
      <w:divBdr>
        <w:top w:val="none" w:sz="0" w:space="0" w:color="auto"/>
        <w:left w:val="none" w:sz="0" w:space="0" w:color="auto"/>
        <w:bottom w:val="none" w:sz="0" w:space="0" w:color="auto"/>
        <w:right w:val="none" w:sz="0" w:space="0" w:color="auto"/>
      </w:divBdr>
    </w:div>
    <w:div w:id="1896886391">
      <w:bodyDiv w:val="1"/>
      <w:marLeft w:val="0"/>
      <w:marRight w:val="0"/>
      <w:marTop w:val="0"/>
      <w:marBottom w:val="0"/>
      <w:divBdr>
        <w:top w:val="none" w:sz="0" w:space="0" w:color="auto"/>
        <w:left w:val="none" w:sz="0" w:space="0" w:color="auto"/>
        <w:bottom w:val="none" w:sz="0" w:space="0" w:color="auto"/>
        <w:right w:val="none" w:sz="0" w:space="0" w:color="auto"/>
      </w:divBdr>
      <w:divsChild>
        <w:div w:id="1439448155">
          <w:marLeft w:val="0"/>
          <w:marRight w:val="0"/>
          <w:marTop w:val="0"/>
          <w:marBottom w:val="0"/>
          <w:divBdr>
            <w:top w:val="none" w:sz="0" w:space="0" w:color="auto"/>
            <w:left w:val="none" w:sz="0" w:space="0" w:color="auto"/>
            <w:bottom w:val="none" w:sz="0" w:space="0" w:color="auto"/>
            <w:right w:val="none" w:sz="0" w:space="0" w:color="auto"/>
          </w:divBdr>
        </w:div>
        <w:div w:id="23817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lisova@apl.gov.md" TargetMode="External"/><Relationship Id="rId3" Type="http://schemas.openxmlformats.org/officeDocument/2006/relationships/settings" Target="settings.xml"/><Relationship Id="rId7" Type="http://schemas.openxmlformats.org/officeDocument/2006/relationships/hyperlink" Target="mailto:primaria.clisov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apl.boscana@gmail.com" TargetMode="External"/><Relationship Id="rId5" Type="http://schemas.openxmlformats.org/officeDocument/2006/relationships/hyperlink" Target="http://primariaclisova.sat.m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1717</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Ciocîlteni</dc:creator>
  <cp:lastModifiedBy>Admin</cp:lastModifiedBy>
  <cp:revision>3</cp:revision>
  <dcterms:created xsi:type="dcterms:W3CDTF">2026-07-14T13:37:00Z</dcterms:created>
  <dcterms:modified xsi:type="dcterms:W3CDTF">2026-07-14T13:37:00Z</dcterms:modified>
</cp:coreProperties>
</file>