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3131" w14:textId="77777777" w:rsidR="00903E5D" w:rsidRDefault="00903E5D" w:rsidP="00903E5D">
      <w:pPr>
        <w:spacing w:after="0"/>
        <w:jc w:val="center"/>
        <w:rPr>
          <w:rFonts w:ascii="Arial" w:eastAsia="Times New Roman" w:hAnsi="Arial" w:cs="Arial"/>
          <w:b/>
          <w:bCs/>
          <w:color w:val="000000"/>
          <w:kern w:val="0"/>
          <w:sz w:val="22"/>
          <w:lang w:val="it-IT"/>
          <w14:ligatures w14:val="none"/>
        </w:rPr>
      </w:pPr>
    </w:p>
    <w:p w14:paraId="32120245" w14:textId="77777777" w:rsidR="00903E5D" w:rsidRDefault="00903E5D" w:rsidP="00903E5D">
      <w:pPr>
        <w:spacing w:after="0"/>
        <w:jc w:val="center"/>
        <w:rPr>
          <w:rFonts w:ascii="Arial" w:eastAsia="Times New Roman" w:hAnsi="Arial" w:cs="Arial"/>
          <w:b/>
          <w:bCs/>
          <w:color w:val="000000"/>
          <w:kern w:val="0"/>
          <w:sz w:val="22"/>
          <w:lang w:val="it-IT"/>
          <w14:ligatures w14:val="none"/>
        </w:rPr>
      </w:pPr>
    </w:p>
    <w:tbl>
      <w:tblPr>
        <w:tblW w:w="10575" w:type="dxa"/>
        <w:tblLayout w:type="fixed"/>
        <w:tblLook w:val="04A0" w:firstRow="1" w:lastRow="0" w:firstColumn="1" w:lastColumn="0" w:noHBand="0" w:noVBand="1"/>
      </w:tblPr>
      <w:tblGrid>
        <w:gridCol w:w="4141"/>
        <w:gridCol w:w="1981"/>
        <w:gridCol w:w="4453"/>
      </w:tblGrid>
      <w:tr w:rsidR="00903E5D" w:rsidRPr="00903E5D" w14:paraId="01464245" w14:textId="77777777" w:rsidTr="00A92D4C">
        <w:trPr>
          <w:cantSplit/>
          <w:trHeight w:val="904"/>
        </w:trPr>
        <w:tc>
          <w:tcPr>
            <w:tcW w:w="4141" w:type="dxa"/>
            <w:vAlign w:val="center"/>
          </w:tcPr>
          <w:p w14:paraId="3E677B46" w14:textId="77777777" w:rsidR="00903E5D" w:rsidRPr="00903E5D" w:rsidRDefault="00903E5D" w:rsidP="00903E5D">
            <w:pPr>
              <w:spacing w:after="0"/>
              <w:jc w:val="center"/>
              <w:rPr>
                <w:rFonts w:ascii="Palatino Linotype" w:eastAsia="Times New Roman" w:hAnsi="Palatino Linotype" w:cs="Times New Roman"/>
                <w:b/>
                <w:kern w:val="0"/>
                <w:sz w:val="20"/>
                <w:szCs w:val="20"/>
                <w:lang w:val="ro-RO" w:eastAsia="ru-RU"/>
                <w14:ligatures w14:val="none"/>
              </w:rPr>
            </w:pPr>
            <w:r w:rsidRPr="00903E5D">
              <w:rPr>
                <w:rFonts w:ascii="Palatino Linotype" w:eastAsia="Times New Roman" w:hAnsi="Palatino Linotype" w:cs="Times New Roman"/>
                <w:b/>
                <w:kern w:val="0"/>
                <w:sz w:val="20"/>
                <w:szCs w:val="20"/>
                <w:lang w:val="ro-RO" w:eastAsia="ru-RU"/>
                <w14:ligatures w14:val="none"/>
              </w:rPr>
              <w:t>REPUBLICA MOLDOVA</w:t>
            </w:r>
          </w:p>
          <w:p w14:paraId="22F10CB7" w14:textId="77777777" w:rsidR="00903E5D" w:rsidRPr="00903E5D" w:rsidRDefault="00903E5D" w:rsidP="00903E5D">
            <w:pPr>
              <w:spacing w:after="0"/>
              <w:jc w:val="center"/>
              <w:rPr>
                <w:rFonts w:ascii="Palatino Linotype" w:eastAsia="Times New Roman" w:hAnsi="Palatino Linotype" w:cs="Times New Roman"/>
                <w:b/>
                <w:kern w:val="0"/>
                <w:sz w:val="20"/>
                <w:szCs w:val="20"/>
                <w:lang w:val="ro-RO" w:eastAsia="ru-RU"/>
                <w14:ligatures w14:val="none"/>
              </w:rPr>
            </w:pPr>
            <w:r w:rsidRPr="00903E5D">
              <w:rPr>
                <w:rFonts w:ascii="Palatino Linotype" w:eastAsia="Times New Roman" w:hAnsi="Palatino Linotype" w:cs="Times New Roman"/>
                <w:b/>
                <w:kern w:val="0"/>
                <w:sz w:val="20"/>
                <w:szCs w:val="20"/>
                <w:lang w:val="ro-RO" w:eastAsia="ru-RU"/>
                <w14:ligatures w14:val="none"/>
              </w:rPr>
              <w:t xml:space="preserve">PRIMĂRIA COMUNEI  RECEA </w:t>
            </w:r>
          </w:p>
          <w:p w14:paraId="14818B9F" w14:textId="77777777" w:rsidR="00903E5D" w:rsidRPr="00903E5D" w:rsidRDefault="00903E5D" w:rsidP="00903E5D">
            <w:pPr>
              <w:spacing w:after="0"/>
              <w:jc w:val="center"/>
              <w:rPr>
                <w:rFonts w:asciiTheme="minorHAnsi" w:eastAsia="Times New Roman" w:hAnsiTheme="minorHAnsi"/>
                <w:b/>
                <w:kern w:val="0"/>
                <w:sz w:val="20"/>
                <w:szCs w:val="20"/>
                <w:lang w:val="it-IT" w:eastAsia="ru-RU"/>
                <w14:ligatures w14:val="none"/>
              </w:rPr>
            </w:pPr>
            <w:r w:rsidRPr="00903E5D">
              <w:rPr>
                <w:rFonts w:ascii="Palatino Linotype" w:eastAsia="Times New Roman" w:hAnsi="Palatino Linotype" w:cs="Times New Roman"/>
                <w:b/>
                <w:bCs/>
                <w:kern w:val="0"/>
                <w:sz w:val="20"/>
                <w:szCs w:val="20"/>
                <w:lang w:val="ro-RO" w:eastAsia="ru-RU"/>
                <w14:ligatures w14:val="none"/>
              </w:rPr>
              <w:t>RAIONUL RÎȘCANI</w:t>
            </w:r>
          </w:p>
        </w:tc>
        <w:tc>
          <w:tcPr>
            <w:tcW w:w="1981" w:type="dxa"/>
            <w:vMerge w:val="restart"/>
            <w:vAlign w:val="center"/>
          </w:tcPr>
          <w:p w14:paraId="48D5FCA5" w14:textId="77777777" w:rsidR="00903E5D" w:rsidRPr="00903E5D" w:rsidRDefault="00903E5D" w:rsidP="00903E5D">
            <w:pPr>
              <w:spacing w:after="0"/>
              <w:ind w:left="-214" w:right="-108"/>
              <w:jc w:val="center"/>
              <w:rPr>
                <w:rFonts w:asciiTheme="minorHAnsi" w:eastAsia="Times New Roman" w:hAnsiTheme="minorHAnsi"/>
                <w:kern w:val="0"/>
                <w:sz w:val="20"/>
                <w:szCs w:val="20"/>
                <w:lang w:val="pt-BR" w:eastAsia="ru-RU"/>
                <w14:ligatures w14:val="none"/>
              </w:rPr>
            </w:pPr>
            <w:r w:rsidRPr="00903E5D">
              <w:rPr>
                <w:rFonts w:eastAsia="Times New Roman" w:cs="Times New Roman"/>
                <w:b/>
                <w:noProof/>
                <w:kern w:val="0"/>
                <w:sz w:val="20"/>
                <w:szCs w:val="20"/>
                <w:lang w:eastAsia="ru-RU"/>
                <w14:ligatures w14:val="none"/>
              </w:rPr>
              <w:drawing>
                <wp:inline distT="0" distB="0" distL="114300" distR="114300" wp14:anchorId="26D29735" wp14:editId="77FF96A8">
                  <wp:extent cx="1028700" cy="1000125"/>
                  <wp:effectExtent l="0" t="0" r="7620" b="5715"/>
                  <wp:docPr id="61" name="Picture 1" descr="Stema Moldov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 descr="Stema Moldovei"/>
                          <pic:cNvPicPr>
                            <a:picLocks noChangeAspect="1"/>
                          </pic:cNvPicPr>
                        </pic:nvPicPr>
                        <pic:blipFill>
                          <a:blip r:embed="rId5"/>
                          <a:stretch>
                            <a:fillRect/>
                          </a:stretch>
                        </pic:blipFill>
                        <pic:spPr>
                          <a:xfrm>
                            <a:off x="0" y="0"/>
                            <a:ext cx="1028700" cy="1000125"/>
                          </a:xfrm>
                          <a:prstGeom prst="rect">
                            <a:avLst/>
                          </a:prstGeom>
                          <a:noFill/>
                          <a:ln>
                            <a:noFill/>
                          </a:ln>
                        </pic:spPr>
                      </pic:pic>
                    </a:graphicData>
                  </a:graphic>
                </wp:inline>
              </w:drawing>
            </w:r>
          </w:p>
        </w:tc>
        <w:tc>
          <w:tcPr>
            <w:tcW w:w="4453" w:type="dxa"/>
            <w:vAlign w:val="center"/>
          </w:tcPr>
          <w:p w14:paraId="544A3463" w14:textId="77777777" w:rsidR="00903E5D" w:rsidRPr="00903E5D" w:rsidRDefault="00903E5D" w:rsidP="00903E5D">
            <w:pPr>
              <w:spacing w:after="0"/>
              <w:jc w:val="center"/>
              <w:rPr>
                <w:rFonts w:ascii="Palatino Linotype" w:eastAsia="Times New Roman" w:hAnsi="Palatino Linotype" w:cs="Times New Roman"/>
                <w:b/>
                <w:kern w:val="0"/>
                <w:sz w:val="20"/>
                <w:szCs w:val="20"/>
                <w:lang w:val="ro-RO" w:eastAsia="ru-RU"/>
                <w14:ligatures w14:val="none"/>
              </w:rPr>
            </w:pPr>
            <w:r w:rsidRPr="00903E5D">
              <w:rPr>
                <w:rFonts w:ascii="Palatino Linotype" w:eastAsia="Times New Roman" w:hAnsi="Palatino Linotype" w:cs="Times New Roman"/>
                <w:b/>
                <w:kern w:val="0"/>
                <w:sz w:val="20"/>
                <w:szCs w:val="20"/>
                <w:lang w:val="ro-RO" w:eastAsia="ru-RU"/>
                <w14:ligatures w14:val="none"/>
              </w:rPr>
              <w:t xml:space="preserve">  REPUBLIC OF MOLDOVA</w:t>
            </w:r>
          </w:p>
          <w:p w14:paraId="3DC889C4" w14:textId="77777777" w:rsidR="00903E5D" w:rsidRPr="00903E5D" w:rsidRDefault="00903E5D" w:rsidP="00903E5D">
            <w:pPr>
              <w:spacing w:after="0"/>
              <w:jc w:val="center"/>
              <w:rPr>
                <w:rFonts w:ascii="Palatino Linotype" w:eastAsia="Times New Roman" w:hAnsi="Palatino Linotype" w:cs="Times New Roman"/>
                <w:b/>
                <w:kern w:val="0"/>
                <w:sz w:val="20"/>
                <w:szCs w:val="20"/>
                <w:lang w:val="ro-RO" w:eastAsia="ru-RU"/>
                <w14:ligatures w14:val="none"/>
              </w:rPr>
            </w:pPr>
            <w:r w:rsidRPr="00903E5D">
              <w:rPr>
                <w:rFonts w:ascii="Palatino Linotype" w:eastAsia="Times New Roman" w:hAnsi="Palatino Linotype" w:cs="Times New Roman"/>
                <w:b/>
                <w:kern w:val="0"/>
                <w:sz w:val="20"/>
                <w:szCs w:val="20"/>
                <w:lang w:val="ro-RO" w:eastAsia="ru-RU"/>
                <w14:ligatures w14:val="none"/>
              </w:rPr>
              <w:t xml:space="preserve"> THE VILLAGE COUNCIL</w:t>
            </w:r>
          </w:p>
          <w:p w14:paraId="5159E8D6" w14:textId="77777777" w:rsidR="00903E5D" w:rsidRPr="00903E5D" w:rsidRDefault="00903E5D" w:rsidP="00903E5D">
            <w:pPr>
              <w:spacing w:after="0"/>
              <w:jc w:val="center"/>
              <w:rPr>
                <w:rFonts w:asciiTheme="minorHAnsi" w:eastAsia="Times New Roman" w:hAnsiTheme="minorHAnsi"/>
                <w:b/>
                <w:kern w:val="0"/>
                <w:sz w:val="20"/>
                <w:szCs w:val="20"/>
                <w:lang w:eastAsia="ru-RU"/>
                <w14:ligatures w14:val="none"/>
              </w:rPr>
            </w:pPr>
            <w:r w:rsidRPr="00903E5D">
              <w:rPr>
                <w:rFonts w:eastAsia="Times New Roman" w:cs="Times New Roman"/>
                <w:b/>
                <w:kern w:val="0"/>
                <w:sz w:val="20"/>
                <w:szCs w:val="20"/>
                <w:lang w:val="ro-RO" w:eastAsia="ru-RU"/>
                <w14:ligatures w14:val="none"/>
              </w:rPr>
              <w:t>VILLAGE HALL</w:t>
            </w:r>
          </w:p>
        </w:tc>
      </w:tr>
      <w:tr w:rsidR="00903E5D" w:rsidRPr="00903E5D" w14:paraId="3367CEB2" w14:textId="77777777" w:rsidTr="00A92D4C">
        <w:trPr>
          <w:cantSplit/>
          <w:trHeight w:val="321"/>
        </w:trPr>
        <w:tc>
          <w:tcPr>
            <w:tcW w:w="4141" w:type="dxa"/>
            <w:tcBorders>
              <w:top w:val="nil"/>
              <w:left w:val="nil"/>
              <w:bottom w:val="thickThinMediumGap" w:sz="6" w:space="0" w:color="auto"/>
              <w:right w:val="nil"/>
            </w:tcBorders>
          </w:tcPr>
          <w:p w14:paraId="7F691373" w14:textId="77777777" w:rsidR="00903E5D" w:rsidRPr="00903E5D" w:rsidRDefault="00903E5D" w:rsidP="00903E5D">
            <w:pPr>
              <w:spacing w:after="0"/>
              <w:rPr>
                <w:rFonts w:asciiTheme="minorHAnsi" w:eastAsia="Times New Roman" w:hAnsiTheme="minorHAnsi"/>
                <w:kern w:val="0"/>
                <w:sz w:val="20"/>
                <w:szCs w:val="20"/>
                <w:lang w:eastAsia="ru-RU"/>
                <w14:ligatures w14:val="none"/>
              </w:rPr>
            </w:pPr>
          </w:p>
        </w:tc>
        <w:tc>
          <w:tcPr>
            <w:tcW w:w="1981" w:type="dxa"/>
            <w:vMerge/>
            <w:vAlign w:val="center"/>
          </w:tcPr>
          <w:p w14:paraId="7D1C206E" w14:textId="77777777" w:rsidR="00903E5D" w:rsidRPr="00903E5D" w:rsidRDefault="00903E5D" w:rsidP="00903E5D">
            <w:pPr>
              <w:spacing w:after="0"/>
              <w:rPr>
                <w:rFonts w:asciiTheme="minorHAnsi" w:eastAsia="Times New Roman" w:hAnsiTheme="minorHAnsi"/>
                <w:kern w:val="0"/>
                <w:sz w:val="20"/>
                <w:szCs w:val="20"/>
                <w:lang w:val="pt-BR" w:eastAsia="ru-RU"/>
                <w14:ligatures w14:val="none"/>
              </w:rPr>
            </w:pPr>
          </w:p>
        </w:tc>
        <w:tc>
          <w:tcPr>
            <w:tcW w:w="4453" w:type="dxa"/>
            <w:tcBorders>
              <w:top w:val="nil"/>
              <w:left w:val="nil"/>
              <w:bottom w:val="thickThinMediumGap" w:sz="6" w:space="0" w:color="auto"/>
              <w:right w:val="nil"/>
            </w:tcBorders>
          </w:tcPr>
          <w:p w14:paraId="3B1518DE" w14:textId="77777777" w:rsidR="00903E5D" w:rsidRPr="00903E5D" w:rsidRDefault="00903E5D" w:rsidP="00903E5D">
            <w:pPr>
              <w:spacing w:after="0"/>
              <w:rPr>
                <w:rFonts w:asciiTheme="minorHAnsi" w:eastAsia="Times New Roman" w:hAnsiTheme="minorHAnsi"/>
                <w:kern w:val="0"/>
                <w:sz w:val="20"/>
                <w:szCs w:val="20"/>
                <w:lang w:eastAsia="ru-RU"/>
                <w14:ligatures w14:val="none"/>
              </w:rPr>
            </w:pPr>
          </w:p>
        </w:tc>
      </w:tr>
      <w:tr w:rsidR="00903E5D" w:rsidRPr="00903E5D" w14:paraId="47EF1F7D" w14:textId="77777777" w:rsidTr="00A92D4C">
        <w:trPr>
          <w:cantSplit/>
          <w:trHeight w:val="1185"/>
        </w:trPr>
        <w:tc>
          <w:tcPr>
            <w:tcW w:w="4141" w:type="dxa"/>
            <w:tcBorders>
              <w:top w:val="thickThinMediumGap" w:sz="6" w:space="0" w:color="auto"/>
              <w:left w:val="nil"/>
              <w:bottom w:val="nil"/>
              <w:right w:val="nil"/>
            </w:tcBorders>
          </w:tcPr>
          <w:p w14:paraId="30715888" w14:textId="77777777" w:rsidR="00903E5D" w:rsidRPr="00903E5D" w:rsidRDefault="00903E5D" w:rsidP="00903E5D">
            <w:pPr>
              <w:spacing w:after="0"/>
              <w:jc w:val="center"/>
              <w:rPr>
                <w:rFonts w:eastAsia="Times New Roman" w:cs="Times New Roman"/>
                <w:b/>
                <w:kern w:val="0"/>
                <w:sz w:val="20"/>
                <w:szCs w:val="20"/>
                <w:lang w:val="ro-RO" w:eastAsia="ru-RU"/>
                <w14:ligatures w14:val="none"/>
              </w:rPr>
            </w:pPr>
          </w:p>
          <w:p w14:paraId="075E3965" w14:textId="77777777" w:rsidR="00903E5D" w:rsidRPr="00903E5D" w:rsidRDefault="00903E5D" w:rsidP="00903E5D">
            <w:pPr>
              <w:spacing w:after="0"/>
              <w:jc w:val="center"/>
              <w:rPr>
                <w:rFonts w:ascii="Palatino Linotype" w:eastAsia="Times New Roman" w:hAnsi="Palatino Linotype" w:cs="Times New Roman"/>
                <w:kern w:val="0"/>
                <w:sz w:val="20"/>
                <w:szCs w:val="20"/>
                <w:lang w:val="ro-RO" w:eastAsia="ru-RU"/>
                <w14:ligatures w14:val="none"/>
              </w:rPr>
            </w:pPr>
            <w:r w:rsidRPr="00903E5D">
              <w:rPr>
                <w:rFonts w:ascii="Palatino Linotype" w:eastAsia="Times New Roman" w:hAnsi="Palatino Linotype" w:cs="Times New Roman"/>
                <w:kern w:val="0"/>
                <w:sz w:val="20"/>
                <w:szCs w:val="20"/>
                <w:lang w:val="ro-RO" w:eastAsia="ru-RU"/>
                <w14:ligatures w14:val="none"/>
              </w:rPr>
              <w:t xml:space="preserve">MD – </w:t>
            </w:r>
            <w:r w:rsidRPr="00903E5D">
              <w:rPr>
                <w:rFonts w:ascii="Palatino Linotype" w:eastAsia="Times New Roman" w:hAnsi="Palatino Linotype" w:cs="Times New Roman"/>
                <w:kern w:val="0"/>
                <w:sz w:val="20"/>
                <w:szCs w:val="20"/>
                <w:lang w:val="it-IT" w:eastAsia="ru-RU"/>
                <w14:ligatures w14:val="none"/>
              </w:rPr>
              <w:t>5636</w:t>
            </w:r>
            <w:r w:rsidRPr="00903E5D">
              <w:rPr>
                <w:rFonts w:ascii="Palatino Linotype" w:eastAsia="Times New Roman" w:hAnsi="Palatino Linotype" w:cs="Times New Roman"/>
                <w:kern w:val="0"/>
                <w:sz w:val="20"/>
                <w:szCs w:val="20"/>
                <w:lang w:val="ro-RO" w:eastAsia="ru-RU"/>
                <w14:ligatures w14:val="none"/>
              </w:rPr>
              <w:t xml:space="preserve">, s. Recea , </w:t>
            </w:r>
          </w:p>
          <w:p w14:paraId="44CC7EF4" w14:textId="77777777" w:rsidR="00903E5D" w:rsidRPr="00903E5D" w:rsidRDefault="00903E5D" w:rsidP="00903E5D">
            <w:pPr>
              <w:spacing w:after="0"/>
              <w:jc w:val="center"/>
              <w:rPr>
                <w:rFonts w:eastAsia="Times New Roman" w:cs="Times New Roman"/>
                <w:b/>
                <w:kern w:val="0"/>
                <w:sz w:val="20"/>
                <w:szCs w:val="20"/>
                <w:lang w:val="ro-RO" w:eastAsia="ru-RU"/>
                <w14:ligatures w14:val="none"/>
              </w:rPr>
            </w:pPr>
            <w:r w:rsidRPr="00903E5D">
              <w:rPr>
                <w:rFonts w:ascii="Palatino Linotype" w:eastAsia="Times New Roman" w:hAnsi="Palatino Linotype" w:cs="Times New Roman"/>
                <w:kern w:val="0"/>
                <w:sz w:val="20"/>
                <w:szCs w:val="20"/>
                <w:lang w:val="ro-RO" w:eastAsia="ru-RU"/>
                <w14:ligatures w14:val="none"/>
              </w:rPr>
              <w:t xml:space="preserve">r-nul </w:t>
            </w:r>
            <w:proofErr w:type="spellStart"/>
            <w:r w:rsidRPr="00903E5D">
              <w:rPr>
                <w:rFonts w:ascii="Palatino Linotype" w:eastAsia="Times New Roman" w:hAnsi="Palatino Linotype" w:cs="Times New Roman"/>
                <w:kern w:val="0"/>
                <w:sz w:val="20"/>
                <w:szCs w:val="20"/>
                <w:lang w:val="ro-RO" w:eastAsia="ru-RU"/>
                <w14:ligatures w14:val="none"/>
              </w:rPr>
              <w:t>Rîșcani</w:t>
            </w:r>
            <w:proofErr w:type="spellEnd"/>
            <w:r w:rsidRPr="00903E5D">
              <w:rPr>
                <w:rFonts w:ascii="Palatino Linotype" w:eastAsia="Times New Roman" w:hAnsi="Palatino Linotype" w:cs="Times New Roman"/>
                <w:kern w:val="0"/>
                <w:sz w:val="20"/>
                <w:szCs w:val="20"/>
                <w:lang w:val="ro-RO" w:eastAsia="ru-RU"/>
                <w14:ligatures w14:val="none"/>
              </w:rPr>
              <w:t>,</w:t>
            </w:r>
          </w:p>
          <w:p w14:paraId="742F375F" w14:textId="77777777" w:rsidR="00903E5D" w:rsidRPr="00903E5D" w:rsidRDefault="00903E5D" w:rsidP="00903E5D">
            <w:pPr>
              <w:spacing w:after="0"/>
              <w:jc w:val="center"/>
              <w:rPr>
                <w:rFonts w:ascii="Palatino Linotype" w:eastAsia="Times New Roman" w:hAnsi="Palatino Linotype" w:cs="Times New Roman"/>
                <w:kern w:val="0"/>
                <w:sz w:val="20"/>
                <w:szCs w:val="20"/>
                <w:lang w:val="ro-RO" w:eastAsia="ru-RU"/>
                <w14:ligatures w14:val="none"/>
              </w:rPr>
            </w:pPr>
            <w:r w:rsidRPr="00903E5D">
              <w:rPr>
                <w:rFonts w:ascii="Palatino Linotype" w:eastAsia="Times New Roman" w:hAnsi="Palatino Linotype" w:cs="Times New Roman"/>
                <w:kern w:val="0"/>
                <w:sz w:val="20"/>
                <w:szCs w:val="20"/>
                <w:lang w:val="ro-RO" w:eastAsia="ru-RU"/>
                <w14:ligatures w14:val="none"/>
              </w:rPr>
              <w:t>tel</w:t>
            </w:r>
            <w:r w:rsidRPr="00903E5D">
              <w:rPr>
                <w:rFonts w:ascii="Palatino Linotype" w:eastAsia="Times New Roman" w:hAnsi="Palatino Linotype" w:cs="Times New Roman"/>
                <w:kern w:val="0"/>
                <w:sz w:val="20"/>
                <w:szCs w:val="20"/>
                <w:lang w:val="en-US" w:eastAsia="ru-RU"/>
                <w14:ligatures w14:val="none"/>
              </w:rPr>
              <w:t>.</w:t>
            </w:r>
            <w:r w:rsidRPr="00903E5D">
              <w:rPr>
                <w:rFonts w:ascii="Palatino Linotype" w:eastAsia="Times New Roman" w:hAnsi="Palatino Linotype" w:cs="Times New Roman"/>
                <w:kern w:val="0"/>
                <w:sz w:val="20"/>
                <w:szCs w:val="20"/>
                <w:lang w:val="ro-RO" w:eastAsia="ru-RU"/>
                <w14:ligatures w14:val="none"/>
              </w:rPr>
              <w:t xml:space="preserve"> (256) 74-2-38; fax (256) 74-2-36</w:t>
            </w:r>
          </w:p>
          <w:p w14:paraId="526C2475" w14:textId="77777777" w:rsidR="00903E5D" w:rsidRPr="00903E5D" w:rsidRDefault="00903E5D" w:rsidP="00903E5D">
            <w:pPr>
              <w:spacing w:after="0"/>
              <w:jc w:val="center"/>
              <w:rPr>
                <w:rFonts w:asciiTheme="minorHAnsi" w:eastAsia="Times New Roman" w:hAnsiTheme="minorHAnsi"/>
                <w:kern w:val="0"/>
                <w:sz w:val="20"/>
                <w:szCs w:val="20"/>
                <w:lang w:val="en-US" w:eastAsia="ru-RU"/>
                <w14:ligatures w14:val="none"/>
              </w:rPr>
            </w:pPr>
            <w:r w:rsidRPr="00903E5D">
              <w:rPr>
                <w:rFonts w:ascii="Palatino Linotype" w:eastAsia="Times New Roman" w:hAnsi="Palatino Linotype" w:cs="Times New Roman"/>
                <w:kern w:val="0"/>
                <w:sz w:val="20"/>
                <w:szCs w:val="20"/>
                <w:u w:val="single"/>
                <w:lang w:val="ro-RO" w:eastAsia="ru-RU"/>
                <w14:ligatures w14:val="none"/>
              </w:rPr>
              <w:t>e-mail:primariareceanord@gmail.com</w:t>
            </w:r>
          </w:p>
        </w:tc>
        <w:tc>
          <w:tcPr>
            <w:tcW w:w="1981" w:type="dxa"/>
            <w:vMerge/>
            <w:vAlign w:val="center"/>
          </w:tcPr>
          <w:p w14:paraId="19BF7A8B" w14:textId="77777777" w:rsidR="00903E5D" w:rsidRPr="00903E5D" w:rsidRDefault="00903E5D" w:rsidP="00903E5D">
            <w:pPr>
              <w:spacing w:after="0"/>
              <w:rPr>
                <w:rFonts w:asciiTheme="minorHAnsi" w:eastAsia="Times New Roman" w:hAnsiTheme="minorHAnsi"/>
                <w:kern w:val="0"/>
                <w:sz w:val="20"/>
                <w:szCs w:val="20"/>
                <w:lang w:val="pt-BR" w:eastAsia="ru-RU"/>
                <w14:ligatures w14:val="none"/>
              </w:rPr>
            </w:pPr>
          </w:p>
        </w:tc>
        <w:tc>
          <w:tcPr>
            <w:tcW w:w="4453" w:type="dxa"/>
            <w:tcBorders>
              <w:top w:val="thickThinMediumGap" w:sz="6" w:space="0" w:color="auto"/>
              <w:left w:val="nil"/>
              <w:bottom w:val="nil"/>
              <w:right w:val="nil"/>
            </w:tcBorders>
          </w:tcPr>
          <w:p w14:paraId="61CCD866" w14:textId="77777777" w:rsidR="00903E5D" w:rsidRPr="00903E5D" w:rsidRDefault="00903E5D" w:rsidP="00903E5D">
            <w:pPr>
              <w:spacing w:after="0"/>
              <w:jc w:val="center"/>
              <w:rPr>
                <w:rFonts w:eastAsia="Times New Roman" w:cs="Times New Roman"/>
                <w:b/>
                <w:kern w:val="0"/>
                <w:sz w:val="20"/>
                <w:szCs w:val="20"/>
                <w:lang w:val="ro-RO" w:eastAsia="ru-RU"/>
                <w14:ligatures w14:val="none"/>
              </w:rPr>
            </w:pPr>
          </w:p>
          <w:p w14:paraId="0A9699D9" w14:textId="77777777" w:rsidR="00903E5D" w:rsidRPr="00903E5D" w:rsidRDefault="00903E5D" w:rsidP="00903E5D">
            <w:pPr>
              <w:spacing w:after="0"/>
              <w:jc w:val="center"/>
              <w:rPr>
                <w:rFonts w:ascii="Palatino Linotype" w:eastAsia="Times New Roman" w:hAnsi="Palatino Linotype" w:cs="Times New Roman"/>
                <w:kern w:val="0"/>
                <w:sz w:val="20"/>
                <w:szCs w:val="20"/>
                <w:lang w:val="ro-RO" w:eastAsia="ru-RU"/>
                <w14:ligatures w14:val="none"/>
              </w:rPr>
            </w:pPr>
            <w:r w:rsidRPr="00903E5D">
              <w:rPr>
                <w:rFonts w:ascii="Palatino Linotype" w:eastAsia="Times New Roman" w:hAnsi="Palatino Linotype" w:cs="Times New Roman"/>
                <w:kern w:val="0"/>
                <w:sz w:val="20"/>
                <w:szCs w:val="20"/>
                <w:lang w:val="ro-RO" w:eastAsia="ru-RU"/>
                <w14:ligatures w14:val="none"/>
              </w:rPr>
              <w:t xml:space="preserve">MD – </w:t>
            </w:r>
            <w:r w:rsidRPr="00903E5D">
              <w:rPr>
                <w:rFonts w:ascii="Palatino Linotype" w:eastAsia="Times New Roman" w:hAnsi="Palatino Linotype" w:cs="Times New Roman"/>
                <w:kern w:val="0"/>
                <w:sz w:val="20"/>
                <w:szCs w:val="20"/>
                <w:lang w:val="it-IT" w:eastAsia="ru-RU"/>
                <w14:ligatures w14:val="none"/>
              </w:rPr>
              <w:t>5636</w:t>
            </w:r>
            <w:r w:rsidRPr="00903E5D">
              <w:rPr>
                <w:rFonts w:ascii="Palatino Linotype" w:eastAsia="Times New Roman" w:hAnsi="Palatino Linotype" w:cs="Times New Roman"/>
                <w:kern w:val="0"/>
                <w:sz w:val="20"/>
                <w:szCs w:val="20"/>
                <w:lang w:val="ro-RO" w:eastAsia="ru-RU"/>
                <w14:ligatures w14:val="none"/>
              </w:rPr>
              <w:t xml:space="preserve">, s. Recea , </w:t>
            </w:r>
          </w:p>
          <w:p w14:paraId="4E98D6AC" w14:textId="77777777" w:rsidR="00903E5D" w:rsidRPr="00903E5D" w:rsidRDefault="00903E5D" w:rsidP="00903E5D">
            <w:pPr>
              <w:spacing w:after="0"/>
              <w:jc w:val="center"/>
              <w:rPr>
                <w:rFonts w:eastAsia="Times New Roman" w:cs="Times New Roman"/>
                <w:b/>
                <w:kern w:val="0"/>
                <w:sz w:val="20"/>
                <w:szCs w:val="20"/>
                <w:lang w:val="ro-RO" w:eastAsia="ru-RU"/>
                <w14:ligatures w14:val="none"/>
              </w:rPr>
            </w:pPr>
            <w:r w:rsidRPr="00903E5D">
              <w:rPr>
                <w:rFonts w:ascii="Palatino Linotype" w:eastAsia="Times New Roman" w:hAnsi="Palatino Linotype" w:cs="Times New Roman"/>
                <w:kern w:val="0"/>
                <w:sz w:val="20"/>
                <w:szCs w:val="20"/>
                <w:lang w:val="ro-RO" w:eastAsia="ru-RU"/>
                <w14:ligatures w14:val="none"/>
              </w:rPr>
              <w:t xml:space="preserve">r-nul </w:t>
            </w:r>
            <w:proofErr w:type="spellStart"/>
            <w:r w:rsidRPr="00903E5D">
              <w:rPr>
                <w:rFonts w:ascii="Palatino Linotype" w:eastAsia="Times New Roman" w:hAnsi="Palatino Linotype" w:cs="Times New Roman"/>
                <w:kern w:val="0"/>
                <w:sz w:val="20"/>
                <w:szCs w:val="20"/>
                <w:lang w:val="ro-RO" w:eastAsia="ru-RU"/>
                <w14:ligatures w14:val="none"/>
              </w:rPr>
              <w:t>Rîșcani</w:t>
            </w:r>
            <w:proofErr w:type="spellEnd"/>
            <w:r w:rsidRPr="00903E5D">
              <w:rPr>
                <w:rFonts w:ascii="Palatino Linotype" w:eastAsia="Times New Roman" w:hAnsi="Palatino Linotype" w:cs="Times New Roman"/>
                <w:kern w:val="0"/>
                <w:sz w:val="20"/>
                <w:szCs w:val="20"/>
                <w:lang w:val="ro-RO" w:eastAsia="ru-RU"/>
                <w14:ligatures w14:val="none"/>
              </w:rPr>
              <w:t>,</w:t>
            </w:r>
          </w:p>
          <w:p w14:paraId="58707134" w14:textId="77777777" w:rsidR="00903E5D" w:rsidRPr="00903E5D" w:rsidRDefault="00903E5D" w:rsidP="00903E5D">
            <w:pPr>
              <w:spacing w:after="0"/>
              <w:jc w:val="center"/>
              <w:rPr>
                <w:rFonts w:ascii="Palatino Linotype" w:eastAsia="Times New Roman" w:hAnsi="Palatino Linotype" w:cs="Times New Roman"/>
                <w:kern w:val="0"/>
                <w:sz w:val="20"/>
                <w:szCs w:val="20"/>
                <w:lang w:val="ro-RO" w:eastAsia="ru-RU"/>
                <w14:ligatures w14:val="none"/>
              </w:rPr>
            </w:pPr>
            <w:r w:rsidRPr="00903E5D">
              <w:rPr>
                <w:rFonts w:ascii="Palatino Linotype" w:eastAsia="Times New Roman" w:hAnsi="Palatino Linotype" w:cs="Times New Roman"/>
                <w:kern w:val="0"/>
                <w:sz w:val="20"/>
                <w:szCs w:val="20"/>
                <w:lang w:val="ro-RO" w:eastAsia="ru-RU"/>
                <w14:ligatures w14:val="none"/>
              </w:rPr>
              <w:t>tel</w:t>
            </w:r>
            <w:r w:rsidRPr="00903E5D">
              <w:rPr>
                <w:rFonts w:ascii="Palatino Linotype" w:eastAsia="Times New Roman" w:hAnsi="Palatino Linotype" w:cs="Times New Roman"/>
                <w:kern w:val="0"/>
                <w:sz w:val="20"/>
                <w:szCs w:val="20"/>
                <w:lang w:val="en-US" w:eastAsia="ru-RU"/>
                <w14:ligatures w14:val="none"/>
              </w:rPr>
              <w:t>.</w:t>
            </w:r>
            <w:r w:rsidRPr="00903E5D">
              <w:rPr>
                <w:rFonts w:ascii="Palatino Linotype" w:eastAsia="Times New Roman" w:hAnsi="Palatino Linotype" w:cs="Times New Roman"/>
                <w:kern w:val="0"/>
                <w:sz w:val="20"/>
                <w:szCs w:val="20"/>
                <w:lang w:val="ro-RO" w:eastAsia="ru-RU"/>
                <w14:ligatures w14:val="none"/>
              </w:rPr>
              <w:t xml:space="preserve"> (256) 74-2-38; fax (256) 74-2-36</w:t>
            </w:r>
          </w:p>
          <w:p w14:paraId="6CB3C73B" w14:textId="77777777" w:rsidR="00903E5D" w:rsidRPr="00903E5D" w:rsidRDefault="00903E5D" w:rsidP="00903E5D">
            <w:pPr>
              <w:spacing w:after="0"/>
              <w:jc w:val="center"/>
              <w:rPr>
                <w:rFonts w:asciiTheme="minorHAnsi" w:eastAsia="Times New Roman" w:hAnsiTheme="minorHAnsi"/>
                <w:kern w:val="0"/>
                <w:sz w:val="20"/>
                <w:szCs w:val="20"/>
                <w:lang w:val="en-US" w:eastAsia="ru-RU"/>
                <w14:ligatures w14:val="none"/>
              </w:rPr>
            </w:pPr>
            <w:r w:rsidRPr="00903E5D">
              <w:rPr>
                <w:rFonts w:ascii="Palatino Linotype" w:eastAsia="Times New Roman" w:hAnsi="Palatino Linotype" w:cs="Times New Roman"/>
                <w:kern w:val="0"/>
                <w:sz w:val="20"/>
                <w:szCs w:val="20"/>
                <w:u w:val="single"/>
                <w:lang w:val="ro-RO" w:eastAsia="ru-RU"/>
                <w14:ligatures w14:val="none"/>
              </w:rPr>
              <w:t>e-mail:primariareceanord@gmail.com</w:t>
            </w:r>
          </w:p>
        </w:tc>
      </w:tr>
    </w:tbl>
    <w:p w14:paraId="4C3B9651" w14:textId="77777777" w:rsidR="00903E5D" w:rsidRPr="00903E5D" w:rsidRDefault="00903E5D" w:rsidP="00903E5D">
      <w:pPr>
        <w:spacing w:after="200" w:line="276" w:lineRule="auto"/>
        <w:rPr>
          <w:rFonts w:asciiTheme="minorHAnsi" w:eastAsiaTheme="minorEastAsia" w:hAnsiTheme="minorHAnsi"/>
          <w:kern w:val="0"/>
          <w:sz w:val="22"/>
          <w:lang w:val="en-US" w:eastAsia="ru-RU"/>
          <w14:ligatures w14:val="none"/>
        </w:rPr>
      </w:pPr>
    </w:p>
    <w:p w14:paraId="25028229" w14:textId="1779583A" w:rsidR="00903E5D" w:rsidRPr="00903E5D" w:rsidRDefault="00903E5D" w:rsidP="00903E5D">
      <w:pPr>
        <w:spacing w:after="0"/>
        <w:ind w:left="3540" w:firstLine="708"/>
        <w:rPr>
          <w:rFonts w:eastAsiaTheme="minorEastAsia" w:cs="Times New Roman"/>
          <w:b/>
          <w:kern w:val="0"/>
          <w:sz w:val="24"/>
          <w:szCs w:val="24"/>
          <w:lang w:val="zh-CN" w:eastAsia="ru-RU"/>
          <w14:ligatures w14:val="none"/>
        </w:rPr>
      </w:pPr>
      <w:bookmarkStart w:id="0" w:name="_Hlk161676841"/>
      <w:r w:rsidRPr="00903E5D">
        <w:rPr>
          <w:rFonts w:eastAsia="Times New Roman" w:cs="Times New Roman"/>
          <w:b/>
          <w:kern w:val="0"/>
          <w:sz w:val="24"/>
          <w:szCs w:val="24"/>
          <w:lang w:val="it-IT" w:eastAsia="ru-RU"/>
          <w14:ligatures w14:val="none"/>
        </w:rPr>
        <w:t>D E C I Z I E  Nr. 0</w:t>
      </w:r>
      <w:r>
        <w:rPr>
          <w:rFonts w:eastAsia="Times New Roman" w:cs="Times New Roman"/>
          <w:b/>
          <w:kern w:val="0"/>
          <w:sz w:val="24"/>
          <w:szCs w:val="24"/>
          <w:lang w:val="ro-RO" w:eastAsia="ru-RU"/>
          <w14:ligatures w14:val="none"/>
        </w:rPr>
        <w:t>5</w:t>
      </w:r>
      <w:r w:rsidRPr="00903E5D">
        <w:rPr>
          <w:rFonts w:eastAsia="Times New Roman" w:cs="Times New Roman"/>
          <w:b/>
          <w:kern w:val="0"/>
          <w:sz w:val="24"/>
          <w:szCs w:val="24"/>
          <w:lang w:val="it-IT" w:eastAsia="ru-RU"/>
          <w14:ligatures w14:val="none"/>
        </w:rPr>
        <w:t>/1</w:t>
      </w:r>
    </w:p>
    <w:p w14:paraId="6C482579" w14:textId="35312BB2" w:rsidR="00903E5D" w:rsidRPr="00903E5D" w:rsidRDefault="00903E5D" w:rsidP="00903E5D">
      <w:pPr>
        <w:spacing w:after="0" w:line="276" w:lineRule="auto"/>
        <w:ind w:firstLine="709"/>
        <w:jc w:val="center"/>
        <w:rPr>
          <w:rFonts w:asciiTheme="minorHAnsi" w:eastAsiaTheme="minorEastAsia" w:hAnsiTheme="minorHAnsi"/>
          <w:kern w:val="0"/>
          <w:sz w:val="22"/>
          <w:lang w:val="ro-RO" w:eastAsia="ru-RU"/>
          <w14:ligatures w14:val="none"/>
        </w:rPr>
      </w:pPr>
      <w:r w:rsidRPr="00903E5D">
        <w:rPr>
          <w:rFonts w:eastAsia="Times New Roman" w:cs="Times New Roman"/>
          <w:b/>
          <w:kern w:val="0"/>
          <w:sz w:val="24"/>
          <w:szCs w:val="24"/>
          <w:lang w:val="it-IT" w:eastAsia="ru-RU"/>
          <w14:ligatures w14:val="none"/>
        </w:rPr>
        <w:t xml:space="preserve">Din </w:t>
      </w:r>
      <w:r>
        <w:rPr>
          <w:rFonts w:eastAsia="Times New Roman" w:cs="Times New Roman"/>
          <w:b/>
          <w:kern w:val="0"/>
          <w:sz w:val="24"/>
          <w:szCs w:val="24"/>
          <w:lang w:val="ro-RO" w:eastAsia="ru-RU"/>
          <w14:ligatures w14:val="none"/>
        </w:rPr>
        <w:t>27</w:t>
      </w:r>
      <w:r w:rsidRPr="00903E5D">
        <w:rPr>
          <w:rFonts w:eastAsia="Times New Roman" w:cs="Times New Roman"/>
          <w:b/>
          <w:kern w:val="0"/>
          <w:sz w:val="24"/>
          <w:szCs w:val="24"/>
          <w:lang w:val="it-IT" w:eastAsia="ru-RU"/>
          <w14:ligatures w14:val="none"/>
        </w:rPr>
        <w:t xml:space="preserve"> iulie 202</w:t>
      </w:r>
      <w:bookmarkEnd w:id="0"/>
      <w:r w:rsidRPr="00903E5D">
        <w:rPr>
          <w:rFonts w:eastAsia="Times New Roman" w:cs="Times New Roman"/>
          <w:b/>
          <w:kern w:val="0"/>
          <w:sz w:val="24"/>
          <w:szCs w:val="24"/>
          <w:lang w:val="it-IT" w:eastAsia="ru-RU"/>
          <w14:ligatures w14:val="none"/>
        </w:rPr>
        <w:t>6</w:t>
      </w:r>
    </w:p>
    <w:p w14:paraId="52456628" w14:textId="3B9AD844" w:rsidR="00903E5D" w:rsidRPr="00903E5D" w:rsidRDefault="00903E5D" w:rsidP="00903E5D">
      <w:pPr>
        <w:spacing w:after="0"/>
        <w:jc w:val="center"/>
        <w:rPr>
          <w:rFonts w:eastAsia="Times New Roman" w:cs="Times New Roman"/>
          <w:kern w:val="0"/>
          <w:sz w:val="24"/>
          <w:szCs w:val="24"/>
          <w:lang w:val="ro-RO"/>
          <w14:ligatures w14:val="none"/>
        </w:rPr>
      </w:pPr>
    </w:p>
    <w:p w14:paraId="4B6CEB77" w14:textId="77777777" w:rsidR="00903E5D" w:rsidRPr="00903E5D" w:rsidRDefault="00903E5D" w:rsidP="00903E5D">
      <w:pPr>
        <w:spacing w:after="240"/>
        <w:rPr>
          <w:rFonts w:eastAsia="Times New Roman" w:cs="Times New Roman"/>
          <w:kern w:val="0"/>
          <w:sz w:val="24"/>
          <w:szCs w:val="24"/>
          <w:lang w:val="it-IT"/>
          <w14:ligatures w14:val="none"/>
        </w:rPr>
      </w:pPr>
    </w:p>
    <w:p w14:paraId="2C921364" w14:textId="77777777" w:rsidR="00903E5D" w:rsidRPr="00903E5D" w:rsidRDefault="00903E5D" w:rsidP="00903E5D">
      <w:pPr>
        <w:spacing w:after="0"/>
        <w:ind w:left="540"/>
        <w:rPr>
          <w:rFonts w:eastAsia="Times New Roman" w:cs="Times New Roman"/>
          <w:kern w:val="0"/>
          <w:sz w:val="24"/>
          <w:szCs w:val="24"/>
          <w:lang w:val="it-IT"/>
          <w14:ligatures w14:val="none"/>
        </w:rPr>
      </w:pPr>
      <w:r w:rsidRPr="00903E5D">
        <w:rPr>
          <w:rFonts w:ascii="Arial" w:eastAsia="Times New Roman" w:hAnsi="Arial" w:cs="Arial"/>
          <w:color w:val="000000"/>
          <w:kern w:val="0"/>
          <w:sz w:val="22"/>
          <w:lang w:val="it-IT"/>
          <w14:ligatures w14:val="none"/>
        </w:rPr>
        <w:t>„</w:t>
      </w:r>
      <w:r w:rsidRPr="00903E5D">
        <w:rPr>
          <w:rFonts w:ascii="Arial" w:eastAsia="Times New Roman" w:hAnsi="Arial" w:cs="Arial"/>
          <w:b/>
          <w:bCs/>
          <w:color w:val="000000"/>
          <w:kern w:val="0"/>
          <w:sz w:val="22"/>
          <w:lang w:val="it-IT"/>
          <w14:ligatures w14:val="none"/>
        </w:rPr>
        <w:t>Cu privire la amalgamarea voluntară a unităților administrativ-teritoriale</w:t>
      </w:r>
    </w:p>
    <w:p w14:paraId="7AFEB107" w14:textId="1C2DC46C" w:rsidR="00903E5D" w:rsidRPr="00903E5D" w:rsidRDefault="00D26D8A" w:rsidP="00903E5D">
      <w:pPr>
        <w:spacing w:after="0"/>
        <w:ind w:left="540"/>
        <w:rPr>
          <w:rFonts w:eastAsia="Times New Roman" w:cs="Times New Roman"/>
          <w:kern w:val="0"/>
          <w:sz w:val="24"/>
          <w:szCs w:val="24"/>
          <w:lang w:val="it-IT"/>
          <w14:ligatures w14:val="none"/>
        </w:rPr>
      </w:pPr>
      <w:r>
        <w:rPr>
          <w:rFonts w:ascii="Arial" w:eastAsia="Times New Roman" w:hAnsi="Arial" w:cs="Arial"/>
          <w:color w:val="000000"/>
          <w:kern w:val="0"/>
          <w:sz w:val="22"/>
          <w:lang w:val="it-IT"/>
          <w14:ligatures w14:val="none"/>
        </w:rPr>
        <w:t xml:space="preserve">comunei Recea,comunei </w:t>
      </w:r>
      <w:r>
        <w:rPr>
          <w:rFonts w:ascii="Arial" w:eastAsia="Times New Roman" w:hAnsi="Arial" w:cs="Arial"/>
          <w:color w:val="000000"/>
          <w:kern w:val="0"/>
          <w:sz w:val="22"/>
          <w:lang w:val="it-IT"/>
          <w14:ligatures w14:val="none"/>
        </w:rPr>
        <w:t>Ș</w:t>
      </w:r>
      <w:r>
        <w:rPr>
          <w:rFonts w:ascii="Arial" w:eastAsia="Times New Roman" w:hAnsi="Arial" w:cs="Arial"/>
          <w:color w:val="000000"/>
          <w:kern w:val="0"/>
          <w:sz w:val="22"/>
          <w:lang w:val="it-IT"/>
          <w14:ligatures w14:val="none"/>
        </w:rPr>
        <w:t>umna și satului Aluniș</w:t>
      </w:r>
      <w:r w:rsidR="00903E5D" w:rsidRPr="00903E5D">
        <w:rPr>
          <w:rFonts w:ascii="Arial" w:eastAsia="Times New Roman" w:hAnsi="Arial" w:cs="Arial"/>
          <w:b/>
          <w:bCs/>
          <w:color w:val="000000"/>
          <w:kern w:val="0"/>
          <w:sz w:val="22"/>
          <w:lang w:val="it-IT"/>
          <w14:ligatures w14:val="none"/>
        </w:rPr>
        <w:t>” </w:t>
      </w:r>
    </w:p>
    <w:p w14:paraId="17DA413F" w14:textId="77777777" w:rsidR="00903E5D" w:rsidRPr="00903E5D" w:rsidRDefault="00903E5D" w:rsidP="00903E5D">
      <w:pPr>
        <w:spacing w:after="0"/>
        <w:rPr>
          <w:rFonts w:eastAsia="Times New Roman" w:cs="Times New Roman"/>
          <w:kern w:val="0"/>
          <w:sz w:val="24"/>
          <w:szCs w:val="24"/>
          <w:lang w:val="it-IT"/>
          <w14:ligatures w14:val="none"/>
        </w:rPr>
      </w:pPr>
    </w:p>
    <w:p w14:paraId="4B15EA43" w14:textId="77777777" w:rsidR="00296EE9" w:rsidRPr="00296EE9" w:rsidRDefault="00903E5D" w:rsidP="00296EE9">
      <w:pPr>
        <w:shd w:val="clear" w:color="auto" w:fill="FFFFFF" w:themeFill="background1"/>
        <w:spacing w:after="0"/>
        <w:ind w:firstLine="540"/>
        <w:jc w:val="both"/>
        <w:rPr>
          <w:rFonts w:ascii="Arial" w:eastAsia="Times New Roman" w:hAnsi="Arial" w:cs="Arial"/>
          <w:color w:val="000000"/>
          <w:kern w:val="0"/>
          <w:sz w:val="22"/>
          <w:lang w:val="it-IT"/>
          <w14:ligatures w14:val="none"/>
        </w:rPr>
      </w:pPr>
      <w:r w:rsidRPr="00296EE9">
        <w:rPr>
          <w:rFonts w:ascii="Arial" w:eastAsia="Times New Roman" w:hAnsi="Arial" w:cs="Arial"/>
          <w:color w:val="000000"/>
          <w:kern w:val="0"/>
          <w:sz w:val="22"/>
          <w:lang w:val="it-IT"/>
          <w14:ligatures w14:val="none"/>
        </w:rPr>
        <w:t>În temeiul art. 14 alin. (2) lit. k</w:t>
      </w:r>
      <w:r w:rsidRPr="00296EE9">
        <w:rPr>
          <w:rFonts w:ascii="Arial" w:eastAsia="Times New Roman" w:hAnsi="Arial" w:cs="Arial"/>
          <w:color w:val="000000"/>
          <w:kern w:val="0"/>
          <w:sz w:val="13"/>
          <w:szCs w:val="13"/>
          <w:vertAlign w:val="superscript"/>
          <w:lang w:val="it-IT"/>
          <w14:ligatures w14:val="none"/>
        </w:rPr>
        <w:t>1</w:t>
      </w:r>
      <w:r w:rsidRPr="00296EE9">
        <w:rPr>
          <w:rFonts w:ascii="Arial" w:eastAsia="Times New Roman" w:hAnsi="Arial" w:cs="Arial"/>
          <w:color w:val="000000"/>
          <w:kern w:val="0"/>
          <w:sz w:val="22"/>
          <w:lang w:val="it-IT"/>
          <w14:ligatures w14:val="none"/>
        </w:rPr>
        <w:t>) din Legea nr. 436/2006 privind administrația publică locală și în conformitate cu prevederile art. 5, 6, (după caz 6</w:t>
      </w:r>
      <w:r w:rsidRPr="00296EE9">
        <w:rPr>
          <w:rFonts w:ascii="Arial" w:eastAsia="Times New Roman" w:hAnsi="Arial" w:cs="Arial"/>
          <w:color w:val="000000"/>
          <w:kern w:val="0"/>
          <w:sz w:val="13"/>
          <w:szCs w:val="13"/>
          <w:vertAlign w:val="superscript"/>
          <w:lang w:val="it-IT"/>
          <w14:ligatures w14:val="none"/>
        </w:rPr>
        <w:t>1</w:t>
      </w:r>
      <w:r w:rsidRPr="00296EE9">
        <w:rPr>
          <w:rFonts w:ascii="Arial" w:eastAsia="Times New Roman" w:hAnsi="Arial" w:cs="Arial"/>
          <w:color w:val="000000"/>
          <w:kern w:val="0"/>
          <w:sz w:val="22"/>
          <w:lang w:val="it-IT"/>
          <w14:ligatures w14:val="none"/>
        </w:rPr>
        <w:t xml:space="preserve">) 8, 10 și 11 a Legii nr. 225/2023 privind amalgamarea voluntară a unităților administrativ-teritoriale și a pct. 25, 39, 40 și 43 din Metodologia de amalgamare voluntară a unităților administrativ-teritoriale aprobată prin Hotărârea Guvernului nr. 925/2023, </w:t>
      </w:r>
      <w:r w:rsidR="00296EE9" w:rsidRPr="00296EE9">
        <w:rPr>
          <w:rFonts w:ascii="Arial" w:eastAsia="Times New Roman" w:hAnsi="Arial" w:cs="Arial"/>
          <w:color w:val="000000"/>
          <w:kern w:val="0"/>
          <w:sz w:val="22"/>
          <w:lang w:val="it-IT"/>
          <w14:ligatures w14:val="none"/>
        </w:rPr>
        <w:t>a</w:t>
      </w:r>
      <w:r w:rsidR="00296EE9" w:rsidRPr="00296EE9">
        <w:rPr>
          <w:rFonts w:ascii="Arial" w:eastAsia="Times New Roman" w:hAnsi="Arial" w:cs="Arial"/>
          <w:color w:val="000000"/>
          <w:kern w:val="0"/>
          <w:sz w:val="22"/>
          <w:lang w:val="it-IT"/>
          <w14:ligatures w14:val="none"/>
        </w:rPr>
        <w:t>vând ca reper criteriile stabilite la art. 5 din Legea nr. 225/2023 se constată că unitățile administrative teritoriale propuse pentru amalgamare întrunesc condițiile de bază prevăzute de lege, astfel acestea formează</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un teritoriu continuu și compact, asigurând coerența geografică a viitoarei unități administrativ-teritoriale</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amalgamate, iar populația cumulată a acestora depășește pragul minim de 3000 de locuitori fiind estimată la</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3,639 de locuitori, conform datelor oficiale furnizate de Biroul Național de Statistică. Totodată, aplicând</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criteriile și modul de selectare a centrului administrativ al UAT amalgamate stabilite de art. 6 din Legea</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nr.225/2023 și Anexa nr. 1 din Metodologie se constată faptul că comuna Recea a obținut cel mai mare scor</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din rândul UAT care participă la procesul respectiv de amalgamare voluntară;</w:t>
      </w:r>
    </w:p>
    <w:p w14:paraId="6287C4DA" w14:textId="77777777" w:rsidR="00296EE9" w:rsidRDefault="00296EE9" w:rsidP="00296EE9">
      <w:pPr>
        <w:shd w:val="clear" w:color="auto" w:fill="FFFFFF" w:themeFill="background1"/>
        <w:spacing w:after="0"/>
        <w:ind w:firstLine="540"/>
        <w:jc w:val="both"/>
        <w:rPr>
          <w:rFonts w:ascii="Arial" w:eastAsia="Times New Roman" w:hAnsi="Arial" w:cs="Arial"/>
          <w:color w:val="000000"/>
          <w:kern w:val="0"/>
          <w:sz w:val="22"/>
          <w:lang w:val="it-IT"/>
          <w14:ligatures w14:val="none"/>
        </w:rPr>
      </w:pPr>
    </w:p>
    <w:p w14:paraId="2B05D05A" w14:textId="66017F91" w:rsidR="00903E5D" w:rsidRPr="00296EE9" w:rsidRDefault="00296EE9" w:rsidP="00296EE9">
      <w:pPr>
        <w:shd w:val="clear" w:color="auto" w:fill="FFFFFF" w:themeFill="background1"/>
        <w:spacing w:after="0"/>
        <w:ind w:firstLine="540"/>
        <w:jc w:val="both"/>
        <w:rPr>
          <w:rFonts w:ascii="Arial" w:eastAsia="Times New Roman" w:hAnsi="Arial" w:cs="Arial"/>
          <w:color w:val="000000"/>
          <w:kern w:val="0"/>
          <w:sz w:val="22"/>
          <w:lang w:val="it-IT"/>
          <w14:ligatures w14:val="none"/>
        </w:rPr>
      </w:pPr>
      <w:r w:rsidRPr="00296EE9">
        <w:rPr>
          <w:rFonts w:ascii="Arial" w:eastAsia="Times New Roman" w:hAnsi="Arial" w:cs="Arial"/>
          <w:color w:val="000000"/>
          <w:kern w:val="0"/>
          <w:sz w:val="22"/>
          <w:lang w:val="it-IT"/>
          <w14:ligatures w14:val="none"/>
        </w:rPr>
        <w:t>C</w:t>
      </w:r>
      <w:r w:rsidR="00903E5D" w:rsidRPr="00296EE9">
        <w:rPr>
          <w:rFonts w:ascii="Arial" w:eastAsia="Times New Roman" w:hAnsi="Arial" w:cs="Arial"/>
          <w:color w:val="000000"/>
          <w:kern w:val="0"/>
          <w:sz w:val="22"/>
          <w:lang w:val="it-IT"/>
          <w14:ligatures w14:val="none"/>
        </w:rPr>
        <w:t xml:space="preserve">onsiliul local </w:t>
      </w:r>
      <w:r w:rsidR="00903E5D" w:rsidRPr="00296EE9">
        <w:rPr>
          <w:rFonts w:ascii="Arial" w:eastAsia="Times New Roman" w:hAnsi="Arial" w:cs="Arial"/>
          <w:color w:val="000000"/>
          <w:kern w:val="0"/>
          <w:sz w:val="22"/>
          <w:lang w:val="it-IT"/>
          <w14:ligatures w14:val="none"/>
        </w:rPr>
        <w:t>Recea</w:t>
      </w:r>
    </w:p>
    <w:p w14:paraId="1916C498" w14:textId="77777777" w:rsidR="00903E5D" w:rsidRPr="00296EE9" w:rsidRDefault="00903E5D" w:rsidP="00903E5D">
      <w:pPr>
        <w:spacing w:after="0"/>
        <w:rPr>
          <w:rFonts w:ascii="Arial" w:eastAsia="Times New Roman" w:hAnsi="Arial" w:cs="Arial"/>
          <w:color w:val="000000"/>
          <w:kern w:val="0"/>
          <w:sz w:val="22"/>
          <w:lang w:val="it-IT"/>
          <w14:ligatures w14:val="none"/>
        </w:rPr>
      </w:pPr>
    </w:p>
    <w:p w14:paraId="1980C207" w14:textId="77777777" w:rsidR="00903E5D" w:rsidRPr="00296EE9" w:rsidRDefault="00903E5D" w:rsidP="00903E5D">
      <w:pPr>
        <w:spacing w:after="0"/>
        <w:jc w:val="center"/>
        <w:rPr>
          <w:rFonts w:eastAsia="Times New Roman" w:cs="Times New Roman"/>
          <w:kern w:val="0"/>
          <w:sz w:val="24"/>
          <w:szCs w:val="24"/>
          <w:lang w:val="it-IT"/>
          <w14:ligatures w14:val="none"/>
        </w:rPr>
      </w:pPr>
      <w:r w:rsidRPr="00296EE9">
        <w:rPr>
          <w:rFonts w:ascii="Arial" w:eastAsia="Times New Roman" w:hAnsi="Arial" w:cs="Arial"/>
          <w:b/>
          <w:bCs/>
          <w:color w:val="000000"/>
          <w:kern w:val="0"/>
          <w:sz w:val="22"/>
          <w:lang w:val="it-IT"/>
          <w14:ligatures w14:val="none"/>
        </w:rPr>
        <w:t>DECIDE: </w:t>
      </w:r>
    </w:p>
    <w:p w14:paraId="7BA052F7" w14:textId="1A252302" w:rsidR="00903E5D" w:rsidRPr="00903E5D" w:rsidRDefault="00903E5D" w:rsidP="00296EE9">
      <w:pPr>
        <w:numPr>
          <w:ilvl w:val="0"/>
          <w:numId w:val="1"/>
        </w:numPr>
        <w:tabs>
          <w:tab w:val="clear" w:pos="720"/>
          <w:tab w:val="num" w:pos="567"/>
        </w:tabs>
        <w:spacing w:after="0"/>
        <w:ind w:left="851" w:hanging="425"/>
        <w:jc w:val="both"/>
        <w:textAlignment w:val="baseline"/>
        <w:rPr>
          <w:rFonts w:ascii="Arial" w:eastAsia="Times New Roman" w:hAnsi="Arial" w:cs="Arial"/>
          <w:color w:val="000000"/>
          <w:kern w:val="0"/>
          <w:sz w:val="22"/>
          <w:lang w:val="it-IT"/>
          <w14:ligatures w14:val="none"/>
        </w:rPr>
      </w:pPr>
      <w:r w:rsidRPr="00903E5D">
        <w:rPr>
          <w:rFonts w:ascii="Arial" w:eastAsia="Times New Roman" w:hAnsi="Arial" w:cs="Arial"/>
          <w:color w:val="000000"/>
          <w:kern w:val="0"/>
          <w:sz w:val="22"/>
          <w:lang w:val="it-IT"/>
          <w14:ligatures w14:val="none"/>
        </w:rPr>
        <w:t>Se aprobă: amalgamarea voluntară a unităților administrativ-teritoriale</w:t>
      </w:r>
      <w:r w:rsidR="00296EE9" w:rsidRPr="00296EE9">
        <w:rPr>
          <w:rFonts w:ascii="Arial" w:eastAsia="Times New Roman" w:hAnsi="Arial" w:cs="Arial"/>
          <w:color w:val="000000"/>
          <w:kern w:val="0"/>
          <w:sz w:val="22"/>
          <w:lang w:val="it-IT"/>
          <w14:ligatures w14:val="none"/>
        </w:rPr>
        <w:t xml:space="preserve"> </w:t>
      </w:r>
      <w:r w:rsidR="00296EE9" w:rsidRPr="00296EE9">
        <w:rPr>
          <w:rFonts w:ascii="Arial" w:eastAsia="Times New Roman" w:hAnsi="Arial" w:cs="Arial"/>
          <w:color w:val="000000"/>
          <w:kern w:val="0"/>
          <w:sz w:val="22"/>
          <w:lang w:val="it-IT"/>
          <w14:ligatures w14:val="none"/>
        </w:rPr>
        <w:t>comunei Recea, comunei Șumna și satului Aluniș;</w:t>
      </w:r>
    </w:p>
    <w:p w14:paraId="509BD86C" w14:textId="62D5D587" w:rsidR="00903E5D" w:rsidRPr="00903E5D" w:rsidRDefault="00903E5D" w:rsidP="00296EE9">
      <w:pPr>
        <w:numPr>
          <w:ilvl w:val="0"/>
          <w:numId w:val="2"/>
        </w:numPr>
        <w:tabs>
          <w:tab w:val="num" w:pos="567"/>
        </w:tabs>
        <w:spacing w:after="0"/>
        <w:ind w:left="851" w:hanging="425"/>
        <w:jc w:val="both"/>
        <w:textAlignment w:val="baseline"/>
        <w:rPr>
          <w:rFonts w:ascii="Arial" w:eastAsia="Times New Roman" w:hAnsi="Arial" w:cs="Arial"/>
          <w:color w:val="000000"/>
          <w:kern w:val="0"/>
          <w:sz w:val="22"/>
          <w:lang w:val="it-IT"/>
          <w14:ligatures w14:val="none"/>
        </w:rPr>
      </w:pPr>
      <w:r w:rsidRPr="00903E5D">
        <w:rPr>
          <w:rFonts w:ascii="Arial" w:eastAsia="Times New Roman" w:hAnsi="Arial" w:cs="Arial"/>
          <w:color w:val="000000"/>
          <w:kern w:val="0"/>
          <w:sz w:val="22"/>
          <w:lang w:val="it-IT"/>
          <w14:ligatures w14:val="none"/>
        </w:rPr>
        <w:t>Se pune în sarcina dnei/dlui</w:t>
      </w:r>
      <w:r>
        <w:rPr>
          <w:rFonts w:ascii="Arial" w:eastAsia="Times New Roman" w:hAnsi="Arial" w:cs="Arial"/>
          <w:color w:val="000000"/>
          <w:kern w:val="0"/>
          <w:sz w:val="22"/>
          <w:lang w:val="it-IT"/>
          <w14:ligatures w14:val="none"/>
        </w:rPr>
        <w:t xml:space="preserve"> Ghelan Valeriu </w:t>
      </w:r>
      <w:r w:rsidR="00296EE9">
        <w:rPr>
          <w:rFonts w:ascii="Arial" w:eastAsia="Times New Roman" w:hAnsi="Arial" w:cs="Arial"/>
          <w:color w:val="000000"/>
          <w:kern w:val="0"/>
          <w:sz w:val="22"/>
          <w:lang w:val="it-IT"/>
          <w14:ligatures w14:val="none"/>
        </w:rPr>
        <w:t>–</w:t>
      </w:r>
      <w:r>
        <w:rPr>
          <w:rFonts w:ascii="Arial" w:eastAsia="Times New Roman" w:hAnsi="Arial" w:cs="Arial"/>
          <w:color w:val="000000"/>
          <w:kern w:val="0"/>
          <w:sz w:val="22"/>
          <w:lang w:val="it-IT"/>
          <w14:ligatures w14:val="none"/>
        </w:rPr>
        <w:t xml:space="preserve"> primar</w:t>
      </w:r>
      <w:r w:rsidR="00296EE9">
        <w:rPr>
          <w:rFonts w:ascii="Arial" w:eastAsia="Times New Roman" w:hAnsi="Arial" w:cs="Arial"/>
          <w:color w:val="000000"/>
          <w:kern w:val="0"/>
          <w:sz w:val="22"/>
          <w:lang w:val="it-IT"/>
          <w14:ligatures w14:val="none"/>
        </w:rPr>
        <w:t>, comuna Recea</w:t>
      </w:r>
      <w:r w:rsidRPr="00903E5D">
        <w:rPr>
          <w:rFonts w:ascii="Arial" w:eastAsia="Times New Roman" w:hAnsi="Arial" w:cs="Arial"/>
          <w:color w:val="000000"/>
          <w:kern w:val="0"/>
          <w:sz w:val="22"/>
          <w:lang w:val="it-IT"/>
          <w14:ligatures w14:val="none"/>
        </w:rPr>
        <w:t>:</w:t>
      </w:r>
    </w:p>
    <w:p w14:paraId="05CA8978" w14:textId="406D847E" w:rsidR="00903E5D" w:rsidRPr="00903E5D" w:rsidRDefault="00903E5D" w:rsidP="00296EE9">
      <w:pPr>
        <w:tabs>
          <w:tab w:val="num" w:pos="567"/>
        </w:tabs>
        <w:spacing w:after="0"/>
        <w:ind w:left="851" w:hanging="425"/>
        <w:jc w:val="both"/>
        <w:rPr>
          <w:rFonts w:eastAsia="Times New Roman" w:cs="Times New Roman"/>
          <w:kern w:val="0"/>
          <w:sz w:val="24"/>
          <w:szCs w:val="24"/>
          <w:lang w:val="it-IT"/>
          <w14:ligatures w14:val="none"/>
        </w:rPr>
      </w:pPr>
      <w:r w:rsidRPr="00903E5D">
        <w:rPr>
          <w:rFonts w:ascii="Arial" w:eastAsia="Times New Roman" w:hAnsi="Arial" w:cs="Arial"/>
          <w:color w:val="000000"/>
          <w:kern w:val="0"/>
          <w:sz w:val="22"/>
          <w:lang w:val="it-IT"/>
          <w14:ligatures w14:val="none"/>
        </w:rPr>
        <w:t>2.1. Recepționarea deciziilor de amalgamare voluntară aprobate de consiliile locale ale</w:t>
      </w:r>
      <w:r>
        <w:rPr>
          <w:rFonts w:ascii="Arial" w:eastAsia="Times New Roman" w:hAnsi="Arial" w:cs="Arial"/>
          <w:color w:val="000000"/>
          <w:kern w:val="0"/>
          <w:sz w:val="22"/>
          <w:lang w:val="it-IT"/>
          <w14:ligatures w14:val="none"/>
        </w:rPr>
        <w:t xml:space="preserve"> comunei Recea,</w:t>
      </w:r>
      <w:r w:rsidR="00296EE9">
        <w:rPr>
          <w:rFonts w:ascii="Arial" w:eastAsia="Times New Roman" w:hAnsi="Arial" w:cs="Arial"/>
          <w:color w:val="000000"/>
          <w:kern w:val="0"/>
          <w:sz w:val="22"/>
          <w:lang w:val="it-IT"/>
          <w14:ligatures w14:val="none"/>
        </w:rPr>
        <w:t xml:space="preserve"> </w:t>
      </w:r>
      <w:r>
        <w:rPr>
          <w:rFonts w:ascii="Arial" w:eastAsia="Times New Roman" w:hAnsi="Arial" w:cs="Arial"/>
          <w:color w:val="000000"/>
          <w:kern w:val="0"/>
          <w:sz w:val="22"/>
          <w:lang w:val="it-IT"/>
          <w14:ligatures w14:val="none"/>
        </w:rPr>
        <w:t xml:space="preserve">comunei </w:t>
      </w:r>
      <w:r w:rsidR="00D26D8A">
        <w:rPr>
          <w:rFonts w:ascii="Arial" w:eastAsia="Times New Roman" w:hAnsi="Arial" w:cs="Arial"/>
          <w:color w:val="000000"/>
          <w:kern w:val="0"/>
          <w:sz w:val="22"/>
          <w:lang w:val="it-IT"/>
          <w14:ligatures w14:val="none"/>
        </w:rPr>
        <w:t>Ș</w:t>
      </w:r>
      <w:r>
        <w:rPr>
          <w:rFonts w:ascii="Arial" w:eastAsia="Times New Roman" w:hAnsi="Arial" w:cs="Arial"/>
          <w:color w:val="000000"/>
          <w:kern w:val="0"/>
          <w:sz w:val="22"/>
          <w:lang w:val="it-IT"/>
          <w14:ligatures w14:val="none"/>
        </w:rPr>
        <w:t>umna și satului Aluniș;</w:t>
      </w:r>
    </w:p>
    <w:p w14:paraId="46087917" w14:textId="707EA180" w:rsidR="00903E5D" w:rsidRPr="00903E5D" w:rsidRDefault="00903E5D" w:rsidP="00296EE9">
      <w:pPr>
        <w:tabs>
          <w:tab w:val="num" w:pos="567"/>
        </w:tabs>
        <w:spacing w:after="0"/>
        <w:ind w:left="851" w:hanging="425"/>
        <w:jc w:val="both"/>
        <w:rPr>
          <w:rFonts w:eastAsia="Times New Roman" w:cs="Times New Roman"/>
          <w:kern w:val="0"/>
          <w:sz w:val="24"/>
          <w:szCs w:val="24"/>
          <w:lang w:val="it-IT"/>
          <w14:ligatures w14:val="none"/>
        </w:rPr>
      </w:pPr>
      <w:r w:rsidRPr="00903E5D">
        <w:rPr>
          <w:rFonts w:ascii="Arial" w:eastAsia="Times New Roman" w:hAnsi="Arial" w:cs="Arial"/>
          <w:color w:val="000000"/>
          <w:kern w:val="0"/>
          <w:sz w:val="22"/>
          <w:lang w:val="it-IT"/>
          <w14:ligatures w14:val="none"/>
        </w:rPr>
        <w:t xml:space="preserve">2.2 Transmiterea dosarului consolidat privind amalgamarea voluntară a unităților administrativ-teritoriale </w:t>
      </w:r>
      <w:r>
        <w:rPr>
          <w:rFonts w:ascii="Arial" w:eastAsia="Times New Roman" w:hAnsi="Arial" w:cs="Arial"/>
          <w:color w:val="000000"/>
          <w:kern w:val="0"/>
          <w:sz w:val="22"/>
          <w:lang w:val="it-IT"/>
          <w14:ligatures w14:val="none"/>
        </w:rPr>
        <w:t xml:space="preserve">comunei Recea,comunei </w:t>
      </w:r>
      <w:r w:rsidR="00296EE9">
        <w:rPr>
          <w:rFonts w:ascii="Arial" w:eastAsia="Times New Roman" w:hAnsi="Arial" w:cs="Arial"/>
          <w:color w:val="000000"/>
          <w:kern w:val="0"/>
          <w:sz w:val="22"/>
          <w:lang w:val="it-IT"/>
          <w14:ligatures w14:val="none"/>
        </w:rPr>
        <w:t>Ș</w:t>
      </w:r>
      <w:r>
        <w:rPr>
          <w:rFonts w:ascii="Arial" w:eastAsia="Times New Roman" w:hAnsi="Arial" w:cs="Arial"/>
          <w:color w:val="000000"/>
          <w:kern w:val="0"/>
          <w:sz w:val="22"/>
          <w:lang w:val="it-IT"/>
          <w14:ligatures w14:val="none"/>
        </w:rPr>
        <w:t>umna și satului Aluniș</w:t>
      </w:r>
      <w:r w:rsidRPr="00903E5D">
        <w:rPr>
          <w:rFonts w:ascii="Arial" w:eastAsia="Times New Roman" w:hAnsi="Arial" w:cs="Arial"/>
          <w:color w:val="000000"/>
          <w:kern w:val="0"/>
          <w:sz w:val="22"/>
          <w:lang w:val="it-IT"/>
          <w14:ligatures w14:val="none"/>
        </w:rPr>
        <w:t xml:space="preserve"> </w:t>
      </w:r>
      <w:r w:rsidRPr="00903E5D">
        <w:rPr>
          <w:rFonts w:ascii="Arial" w:eastAsia="Times New Roman" w:hAnsi="Arial" w:cs="Arial"/>
          <w:color w:val="000000"/>
          <w:kern w:val="0"/>
          <w:sz w:val="22"/>
          <w:lang w:val="it-IT"/>
          <w14:ligatures w14:val="none"/>
        </w:rPr>
        <w:t>către Cancelaria de Stat a Republicii Moldova.</w:t>
      </w:r>
    </w:p>
    <w:p w14:paraId="4E1A3F8C" w14:textId="34548F63" w:rsidR="00903E5D" w:rsidRDefault="00903E5D" w:rsidP="00296EE9">
      <w:pPr>
        <w:tabs>
          <w:tab w:val="num" w:pos="567"/>
        </w:tabs>
        <w:spacing w:after="0"/>
        <w:ind w:left="851" w:hanging="425"/>
        <w:jc w:val="both"/>
        <w:rPr>
          <w:rFonts w:ascii="Arial" w:eastAsia="Times New Roman" w:hAnsi="Arial" w:cs="Arial"/>
          <w:color w:val="144D6F"/>
          <w:kern w:val="0"/>
          <w:sz w:val="22"/>
          <w:lang w:val="it-IT"/>
          <w14:ligatures w14:val="none"/>
        </w:rPr>
      </w:pPr>
      <w:r w:rsidRPr="00903E5D">
        <w:rPr>
          <w:rFonts w:ascii="Arial" w:eastAsia="Times New Roman" w:hAnsi="Arial" w:cs="Arial"/>
          <w:color w:val="000000"/>
          <w:kern w:val="0"/>
          <w:sz w:val="22"/>
          <w:lang w:val="it-IT"/>
          <w14:ligatures w14:val="none"/>
        </w:rPr>
        <w:t xml:space="preserve">3. Prezenta decizie intră în vigoare la data includerii în Registrul de stat al actelor locale și poate fi contestată în decurs de 30 de zile de la data comunicării la Judecătoria </w:t>
      </w:r>
      <w:r>
        <w:rPr>
          <w:rFonts w:ascii="Arial" w:eastAsia="Times New Roman" w:hAnsi="Arial" w:cs="Arial"/>
          <w:color w:val="000000"/>
          <w:kern w:val="0"/>
          <w:sz w:val="22"/>
          <w:lang w:val="it-IT"/>
          <w14:ligatures w14:val="none"/>
        </w:rPr>
        <w:t>Drochia,sediul Rîșcani</w:t>
      </w:r>
      <w:r w:rsidRPr="00903E5D">
        <w:rPr>
          <w:rFonts w:ascii="Arial" w:eastAsia="Times New Roman" w:hAnsi="Arial" w:cs="Arial"/>
          <w:color w:val="144D6F"/>
          <w:kern w:val="0"/>
          <w:sz w:val="22"/>
          <w:lang w:val="it-IT"/>
          <w14:ligatures w14:val="none"/>
        </w:rPr>
        <w:t>. </w:t>
      </w:r>
    </w:p>
    <w:p w14:paraId="61D401E8" w14:textId="77777777" w:rsidR="004C20A6" w:rsidRDefault="004C20A6" w:rsidP="00296EE9">
      <w:pPr>
        <w:spacing w:after="0"/>
        <w:jc w:val="both"/>
        <w:rPr>
          <w:rFonts w:ascii="Arial" w:eastAsia="Times New Roman" w:hAnsi="Arial" w:cs="Arial"/>
          <w:color w:val="144D6F"/>
          <w:kern w:val="0"/>
          <w:sz w:val="22"/>
          <w:lang w:val="it-IT"/>
          <w14:ligatures w14:val="none"/>
        </w:rPr>
      </w:pPr>
    </w:p>
    <w:p w14:paraId="22FA83CB" w14:textId="77777777" w:rsidR="004C20A6" w:rsidRDefault="004C20A6" w:rsidP="00903E5D">
      <w:pPr>
        <w:spacing w:after="0"/>
        <w:ind w:firstLine="540"/>
        <w:jc w:val="both"/>
        <w:rPr>
          <w:rFonts w:ascii="Arial" w:eastAsia="Times New Roman" w:hAnsi="Arial" w:cs="Arial"/>
          <w:color w:val="144D6F"/>
          <w:kern w:val="0"/>
          <w:sz w:val="22"/>
          <w:lang w:val="it-IT"/>
          <w14:ligatures w14:val="none"/>
        </w:rPr>
      </w:pPr>
    </w:p>
    <w:p w14:paraId="0A5F10BD" w14:textId="77777777" w:rsidR="004C20A6" w:rsidRPr="00903E5D" w:rsidRDefault="004C20A6" w:rsidP="00903E5D">
      <w:pPr>
        <w:spacing w:after="0"/>
        <w:ind w:firstLine="540"/>
        <w:jc w:val="both"/>
        <w:rPr>
          <w:rFonts w:eastAsia="Times New Roman" w:cs="Times New Roman"/>
          <w:kern w:val="0"/>
          <w:sz w:val="24"/>
          <w:szCs w:val="24"/>
          <w:lang w:val="it-IT"/>
          <w14:ligatures w14:val="none"/>
        </w:rPr>
      </w:pPr>
    </w:p>
    <w:p w14:paraId="6004AFAE" w14:textId="77777777" w:rsidR="00903E5D" w:rsidRPr="00903E5D" w:rsidRDefault="00903E5D" w:rsidP="00903E5D">
      <w:pPr>
        <w:spacing w:after="0"/>
        <w:rPr>
          <w:rFonts w:eastAsia="Times New Roman" w:cs="Times New Roman"/>
          <w:kern w:val="0"/>
          <w:sz w:val="24"/>
          <w:szCs w:val="24"/>
          <w:lang w:val="it-IT"/>
          <w14:ligatures w14:val="none"/>
        </w:rPr>
      </w:pPr>
    </w:p>
    <w:p w14:paraId="2ED48D8A" w14:textId="77777777" w:rsidR="00903E5D" w:rsidRPr="00903E5D" w:rsidRDefault="00903E5D" w:rsidP="00903E5D">
      <w:pPr>
        <w:spacing w:after="0"/>
        <w:ind w:firstLine="720"/>
        <w:jc w:val="both"/>
        <w:rPr>
          <w:rFonts w:eastAsia="Times New Roman" w:cs="Times New Roman"/>
          <w:kern w:val="0"/>
          <w:sz w:val="24"/>
          <w:szCs w:val="24"/>
          <w:lang w:val="it-IT"/>
          <w14:ligatures w14:val="none"/>
        </w:rPr>
      </w:pPr>
      <w:r w:rsidRPr="00903E5D">
        <w:rPr>
          <w:rFonts w:ascii="Arial" w:eastAsia="Times New Roman" w:hAnsi="Arial" w:cs="Arial"/>
          <w:b/>
          <w:bCs/>
          <w:color w:val="000000"/>
          <w:kern w:val="0"/>
          <w:sz w:val="22"/>
          <w:lang w:val="it-IT"/>
          <w14:ligatures w14:val="none"/>
        </w:rPr>
        <w:t xml:space="preserve">Președintele ședinței                   </w:t>
      </w:r>
      <w:r w:rsidRPr="00903E5D">
        <w:rPr>
          <w:rFonts w:ascii="Arial" w:eastAsia="Times New Roman" w:hAnsi="Arial" w:cs="Arial"/>
          <w:b/>
          <w:bCs/>
          <w:color w:val="000000"/>
          <w:kern w:val="0"/>
          <w:sz w:val="22"/>
          <w:lang w:val="it-IT"/>
          <w14:ligatures w14:val="none"/>
        </w:rPr>
        <w:tab/>
        <w:t>_____________________ /</w:t>
      </w:r>
      <w:r w:rsidRPr="00903E5D">
        <w:rPr>
          <w:rFonts w:ascii="Arial" w:eastAsia="Times New Roman" w:hAnsi="Arial" w:cs="Arial"/>
          <w:color w:val="000000"/>
          <w:kern w:val="0"/>
          <w:sz w:val="22"/>
          <w:shd w:val="clear" w:color="auto" w:fill="D2E3F5"/>
          <w:lang w:val="it-IT"/>
          <w14:ligatures w14:val="none"/>
        </w:rPr>
        <w:t xml:space="preserve"> </w:t>
      </w:r>
      <w:r w:rsidRPr="00903E5D">
        <w:rPr>
          <w:rFonts w:ascii="Arial" w:eastAsia="Times New Roman" w:hAnsi="Arial" w:cs="Arial"/>
          <w:color w:val="144D6F"/>
          <w:kern w:val="0"/>
          <w:sz w:val="22"/>
          <w:lang w:val="it-IT"/>
          <w14:ligatures w14:val="none"/>
        </w:rPr>
        <w:t>nume, prenume</w:t>
      </w:r>
      <w:r w:rsidRPr="00903E5D">
        <w:rPr>
          <w:rFonts w:ascii="Arial" w:eastAsia="Times New Roman" w:hAnsi="Arial" w:cs="Arial"/>
          <w:b/>
          <w:bCs/>
          <w:color w:val="000000"/>
          <w:kern w:val="0"/>
          <w:sz w:val="22"/>
          <w:lang w:val="it-IT"/>
          <w14:ligatures w14:val="none"/>
        </w:rPr>
        <w:t>/</w:t>
      </w:r>
      <w:r w:rsidRPr="00903E5D">
        <w:rPr>
          <w:rFonts w:ascii="Arial" w:eastAsia="Times New Roman" w:hAnsi="Arial" w:cs="Arial"/>
          <w:color w:val="000000"/>
          <w:kern w:val="0"/>
          <w:sz w:val="22"/>
          <w:lang w:val="it-IT"/>
          <w14:ligatures w14:val="none"/>
        </w:rPr>
        <w:t> </w:t>
      </w:r>
    </w:p>
    <w:p w14:paraId="2B46AD1E" w14:textId="77777777" w:rsidR="00903E5D" w:rsidRPr="00903E5D" w:rsidRDefault="00903E5D" w:rsidP="00903E5D">
      <w:pPr>
        <w:spacing w:after="0"/>
        <w:ind w:left="520"/>
        <w:jc w:val="both"/>
        <w:rPr>
          <w:rFonts w:eastAsia="Times New Roman" w:cs="Times New Roman"/>
          <w:kern w:val="0"/>
          <w:sz w:val="24"/>
          <w:szCs w:val="24"/>
          <w:lang w:val="it-IT"/>
          <w14:ligatures w14:val="none"/>
        </w:rPr>
      </w:pPr>
      <w:r w:rsidRPr="00903E5D">
        <w:rPr>
          <w:rFonts w:ascii="Arial" w:eastAsia="Times New Roman" w:hAnsi="Arial" w:cs="Arial"/>
          <w:color w:val="000000"/>
          <w:kern w:val="0"/>
          <w:sz w:val="22"/>
          <w:lang w:val="it-IT"/>
          <w14:ligatures w14:val="none"/>
        </w:rPr>
        <w:t> </w:t>
      </w:r>
    </w:p>
    <w:p w14:paraId="516C2466" w14:textId="77777777" w:rsidR="00903E5D" w:rsidRPr="00903E5D" w:rsidRDefault="00903E5D" w:rsidP="00903E5D">
      <w:pPr>
        <w:spacing w:after="0"/>
        <w:ind w:left="520"/>
        <w:jc w:val="both"/>
        <w:rPr>
          <w:rFonts w:eastAsia="Times New Roman" w:cs="Times New Roman"/>
          <w:kern w:val="0"/>
          <w:sz w:val="24"/>
          <w:szCs w:val="24"/>
          <w:lang w:val="it-IT"/>
          <w14:ligatures w14:val="none"/>
        </w:rPr>
      </w:pPr>
      <w:r w:rsidRPr="00903E5D">
        <w:rPr>
          <w:rFonts w:ascii="Arial" w:eastAsia="Times New Roman" w:hAnsi="Arial" w:cs="Arial"/>
          <w:b/>
          <w:bCs/>
          <w:color w:val="000000"/>
          <w:kern w:val="0"/>
          <w:sz w:val="22"/>
          <w:lang w:val="it-IT"/>
          <w14:ligatures w14:val="none"/>
        </w:rPr>
        <w:t>Contrasemnat:</w:t>
      </w:r>
      <w:r w:rsidRPr="00903E5D">
        <w:rPr>
          <w:rFonts w:ascii="Arial" w:eastAsia="Times New Roman" w:hAnsi="Arial" w:cs="Arial"/>
          <w:color w:val="000000"/>
          <w:kern w:val="0"/>
          <w:sz w:val="22"/>
          <w:lang w:val="it-IT"/>
          <w14:ligatures w14:val="none"/>
        </w:rPr>
        <w:t> </w:t>
      </w:r>
    </w:p>
    <w:p w14:paraId="3CBD485A" w14:textId="08A2DC83" w:rsidR="00903E5D" w:rsidRPr="00903E5D" w:rsidRDefault="00903E5D" w:rsidP="00903E5D">
      <w:pPr>
        <w:spacing w:after="0"/>
        <w:ind w:left="520"/>
        <w:jc w:val="both"/>
        <w:rPr>
          <w:rFonts w:eastAsia="Times New Roman" w:cs="Times New Roman"/>
          <w:kern w:val="0"/>
          <w:sz w:val="24"/>
          <w:szCs w:val="24"/>
          <w:lang w:val="it-IT"/>
          <w14:ligatures w14:val="none"/>
        </w:rPr>
      </w:pPr>
      <w:r w:rsidRPr="00903E5D">
        <w:rPr>
          <w:rFonts w:ascii="Arial" w:eastAsia="Times New Roman" w:hAnsi="Arial" w:cs="Arial"/>
          <w:b/>
          <w:bCs/>
          <w:color w:val="000000"/>
          <w:kern w:val="0"/>
          <w:sz w:val="22"/>
          <w:lang w:val="it-IT"/>
          <w14:ligatures w14:val="none"/>
        </w:rPr>
        <w:t xml:space="preserve">Secretarul Consiliului Local      </w:t>
      </w:r>
      <w:r w:rsidRPr="00903E5D">
        <w:rPr>
          <w:rFonts w:ascii="Arial" w:eastAsia="Times New Roman" w:hAnsi="Arial" w:cs="Arial"/>
          <w:b/>
          <w:bCs/>
          <w:color w:val="000000"/>
          <w:kern w:val="0"/>
          <w:sz w:val="22"/>
          <w:lang w:val="it-IT"/>
          <w14:ligatures w14:val="none"/>
        </w:rPr>
        <w:tab/>
        <w:t>_____________________ /</w:t>
      </w:r>
      <w:r w:rsidR="00296EE9">
        <w:rPr>
          <w:rFonts w:ascii="Arial" w:eastAsia="Times New Roman" w:hAnsi="Arial" w:cs="Arial"/>
          <w:color w:val="000000"/>
          <w:kern w:val="0"/>
          <w:sz w:val="22"/>
          <w:shd w:val="clear" w:color="auto" w:fill="D2E3F5"/>
          <w:lang w:val="it-IT"/>
          <w14:ligatures w14:val="none"/>
        </w:rPr>
        <w:t>Moraru Romica</w:t>
      </w:r>
      <w:r w:rsidRPr="00903E5D">
        <w:rPr>
          <w:rFonts w:ascii="Arial" w:eastAsia="Times New Roman" w:hAnsi="Arial" w:cs="Arial"/>
          <w:b/>
          <w:bCs/>
          <w:color w:val="000000"/>
          <w:kern w:val="0"/>
          <w:sz w:val="22"/>
          <w:lang w:val="it-IT"/>
          <w14:ligatures w14:val="none"/>
        </w:rPr>
        <w:t>/</w:t>
      </w:r>
      <w:r w:rsidRPr="00903E5D">
        <w:rPr>
          <w:rFonts w:ascii="Arial" w:eastAsia="Times New Roman" w:hAnsi="Arial" w:cs="Arial"/>
          <w:color w:val="000000"/>
          <w:kern w:val="0"/>
          <w:sz w:val="22"/>
          <w:lang w:val="it-IT"/>
          <w14:ligatures w14:val="none"/>
        </w:rPr>
        <w:t> </w:t>
      </w:r>
    </w:p>
    <w:p w14:paraId="6CB6A3D3" w14:textId="77777777" w:rsidR="00296EE9" w:rsidRDefault="00296EE9" w:rsidP="00903E5D">
      <w:pPr>
        <w:spacing w:after="0"/>
        <w:ind w:left="520"/>
        <w:jc w:val="both"/>
        <w:rPr>
          <w:rFonts w:ascii="Arial" w:eastAsia="Times New Roman" w:hAnsi="Arial" w:cs="Arial"/>
          <w:b/>
          <w:bCs/>
          <w:color w:val="000000"/>
          <w:kern w:val="0"/>
          <w:sz w:val="22"/>
          <w:lang w:val="it-IT"/>
          <w14:ligatures w14:val="none"/>
        </w:rPr>
      </w:pPr>
    </w:p>
    <w:p w14:paraId="448D82BB" w14:textId="6AF24E67" w:rsidR="00903E5D" w:rsidRPr="00903E5D" w:rsidRDefault="00903E5D" w:rsidP="00903E5D">
      <w:pPr>
        <w:spacing w:after="0"/>
        <w:ind w:left="520"/>
        <w:jc w:val="both"/>
        <w:rPr>
          <w:rFonts w:eastAsia="Times New Roman" w:cs="Times New Roman"/>
          <w:kern w:val="0"/>
          <w:sz w:val="24"/>
          <w:szCs w:val="24"/>
          <w:lang w:val="it-IT"/>
          <w14:ligatures w14:val="none"/>
        </w:rPr>
      </w:pPr>
      <w:r w:rsidRPr="00903E5D">
        <w:rPr>
          <w:rFonts w:ascii="Arial" w:eastAsia="Times New Roman" w:hAnsi="Arial" w:cs="Arial"/>
          <w:b/>
          <w:bCs/>
          <w:color w:val="000000"/>
          <w:kern w:val="0"/>
          <w:sz w:val="22"/>
          <w:lang w:val="it-IT"/>
          <w14:ligatures w14:val="none"/>
        </w:rPr>
        <w:t xml:space="preserve">Semnat la data de </w:t>
      </w:r>
      <w:r w:rsidRPr="00903E5D">
        <w:rPr>
          <w:rFonts w:ascii="Arial" w:eastAsia="Times New Roman" w:hAnsi="Arial" w:cs="Arial"/>
          <w:color w:val="000000"/>
          <w:kern w:val="0"/>
          <w:sz w:val="22"/>
          <w:lang w:val="it-IT"/>
          <w14:ligatures w14:val="none"/>
        </w:rPr>
        <w:t> </w:t>
      </w:r>
      <w:r w:rsidRPr="00903E5D">
        <w:rPr>
          <w:rFonts w:ascii="Arial" w:eastAsia="Times New Roman" w:hAnsi="Arial" w:cs="Arial"/>
          <w:color w:val="144D6F"/>
          <w:kern w:val="0"/>
          <w:sz w:val="22"/>
          <w:lang w:val="it-IT"/>
          <w14:ligatures w14:val="none"/>
        </w:rPr>
        <w:t>ZZ, LL, AA</w:t>
      </w:r>
    </w:p>
    <w:p w14:paraId="0E2C06EE" w14:textId="77777777" w:rsidR="00F12C76" w:rsidRPr="00903E5D" w:rsidRDefault="00F12C76" w:rsidP="006C0B77">
      <w:pPr>
        <w:spacing w:after="0"/>
        <w:ind w:firstLine="709"/>
        <w:jc w:val="both"/>
        <w:rPr>
          <w:lang w:val="it-IT"/>
        </w:rPr>
      </w:pPr>
    </w:p>
    <w:sectPr w:rsidR="00F12C76" w:rsidRPr="00903E5D" w:rsidSect="00903E5D">
      <w:pgSz w:w="11906" w:h="16838" w:code="9"/>
      <w:pgMar w:top="426"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C5847"/>
    <w:multiLevelType w:val="multilevel"/>
    <w:tmpl w:val="B994D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763C7"/>
    <w:multiLevelType w:val="multilevel"/>
    <w:tmpl w:val="056E8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3165734">
    <w:abstractNumId w:val="0"/>
  </w:num>
  <w:num w:numId="2" w16cid:durableId="238906363">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04"/>
    <w:rsid w:val="00114404"/>
    <w:rsid w:val="00296EE9"/>
    <w:rsid w:val="004931EB"/>
    <w:rsid w:val="004C20A6"/>
    <w:rsid w:val="006C0B77"/>
    <w:rsid w:val="008242FF"/>
    <w:rsid w:val="00870751"/>
    <w:rsid w:val="00903E5D"/>
    <w:rsid w:val="00922C48"/>
    <w:rsid w:val="00A95E2B"/>
    <w:rsid w:val="00B915B7"/>
    <w:rsid w:val="00D26D8A"/>
    <w:rsid w:val="00E55A0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A0A9"/>
  <w15:chartTrackingRefBased/>
  <w15:docId w15:val="{58EF8B76-3AB2-426C-94D7-38BAC683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Titlu1">
    <w:name w:val="heading 1"/>
    <w:basedOn w:val="Normal"/>
    <w:next w:val="Normal"/>
    <w:link w:val="Titlu1Caracter"/>
    <w:uiPriority w:val="9"/>
    <w:qFormat/>
    <w:rsid w:val="001144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1144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11440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11440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114404"/>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1144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114404"/>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114404"/>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114404"/>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14404"/>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114404"/>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114404"/>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114404"/>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114404"/>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114404"/>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114404"/>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114404"/>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114404"/>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11440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1440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1440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11440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1440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14404"/>
    <w:rPr>
      <w:rFonts w:ascii="Times New Roman" w:hAnsi="Times New Roman"/>
      <w:i/>
      <w:iCs/>
      <w:color w:val="404040" w:themeColor="text1" w:themeTint="BF"/>
      <w:sz w:val="28"/>
    </w:rPr>
  </w:style>
  <w:style w:type="paragraph" w:styleId="Listparagraf">
    <w:name w:val="List Paragraph"/>
    <w:basedOn w:val="Normal"/>
    <w:uiPriority w:val="34"/>
    <w:qFormat/>
    <w:rsid w:val="00114404"/>
    <w:pPr>
      <w:ind w:left="720"/>
      <w:contextualSpacing/>
    </w:pPr>
  </w:style>
  <w:style w:type="character" w:styleId="Accentuareintens">
    <w:name w:val="Intense Emphasis"/>
    <w:basedOn w:val="Fontdeparagrafimplicit"/>
    <w:uiPriority w:val="21"/>
    <w:qFormat/>
    <w:rsid w:val="00114404"/>
    <w:rPr>
      <w:i/>
      <w:iCs/>
      <w:color w:val="2E74B5" w:themeColor="accent1" w:themeShade="BF"/>
    </w:rPr>
  </w:style>
  <w:style w:type="paragraph" w:styleId="Citatintens">
    <w:name w:val="Intense Quote"/>
    <w:basedOn w:val="Normal"/>
    <w:next w:val="Normal"/>
    <w:link w:val="CitatintensCaracter"/>
    <w:uiPriority w:val="30"/>
    <w:qFormat/>
    <w:rsid w:val="001144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114404"/>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11440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_DeLL_</dc:creator>
  <cp:keywords/>
  <dc:description/>
  <cp:lastModifiedBy>_DeLL_</cp:lastModifiedBy>
  <cp:revision>2</cp:revision>
  <dcterms:created xsi:type="dcterms:W3CDTF">2026-07-14T17:24:00Z</dcterms:created>
  <dcterms:modified xsi:type="dcterms:W3CDTF">2026-07-14T17:24:00Z</dcterms:modified>
</cp:coreProperties>
</file>