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330BDD" w14:textId="721F12B1" w:rsidR="00072137" w:rsidRPr="00072137" w:rsidRDefault="00072137" w:rsidP="00072137">
      <w:pPr>
        <w:spacing w:before="100" w:beforeAutospacing="1" w:after="100" w:afterAutospacing="1" w:line="240" w:lineRule="auto"/>
        <w:jc w:val="center"/>
        <w:rPr>
          <w:rFonts w:ascii="Times New Roman" w:eastAsia="Times New Roman" w:hAnsi="Times New Roman" w:cs="Times New Roman"/>
          <w:sz w:val="24"/>
          <w:szCs w:val="24"/>
          <w:lang w:eastAsia="ro-RO"/>
        </w:rPr>
      </w:pPr>
      <w:r w:rsidRPr="00072137">
        <w:rPr>
          <w:rFonts w:ascii="Times New Roman" w:eastAsia="Times New Roman" w:hAnsi="Times New Roman" w:cs="Times New Roman"/>
          <w:b/>
          <w:bCs/>
          <w:sz w:val="24"/>
          <w:szCs w:val="24"/>
          <w:lang w:eastAsia="ro-RO"/>
        </w:rPr>
        <w:t>ANUNȚ</w:t>
      </w:r>
      <w:r w:rsidRPr="00072137">
        <w:rPr>
          <w:rFonts w:ascii="Times New Roman" w:eastAsia="Times New Roman" w:hAnsi="Times New Roman" w:cs="Times New Roman"/>
          <w:sz w:val="24"/>
          <w:szCs w:val="24"/>
          <w:lang w:eastAsia="ro-RO"/>
        </w:rPr>
        <w:br/>
      </w:r>
      <w:r w:rsidRPr="00072137">
        <w:rPr>
          <w:rFonts w:ascii="Times New Roman" w:eastAsia="Times New Roman" w:hAnsi="Times New Roman" w:cs="Times New Roman"/>
          <w:b/>
          <w:bCs/>
          <w:sz w:val="24"/>
          <w:szCs w:val="24"/>
          <w:lang w:eastAsia="ro-RO"/>
        </w:rPr>
        <w:t xml:space="preserve">privind organizarea consultărilor publice asupra proiectului de Decizie </w:t>
      </w:r>
      <w:r w:rsidRPr="00072137">
        <w:rPr>
          <w:rFonts w:ascii="Times New Roman" w:hAnsi="Times New Roman" w:cs="Times New Roman"/>
          <w:b/>
          <w:bCs/>
          <w:color w:val="000000"/>
          <w:sz w:val="24"/>
          <w:szCs w:val="24"/>
          <w:lang w:eastAsia="ro-RO"/>
        </w:rPr>
        <w:t>Cu privire la amalgamarea voluntară a unităților administrativ-teritoriale com. Ciocîlteni și sat. Clișova rnul Orhei, com.  Suhuluceni și sat. Coropceni rnul Telenești”</w:t>
      </w:r>
    </w:p>
    <w:p w14:paraId="4A5ADAE0" w14:textId="031C191F" w:rsidR="00072137" w:rsidRPr="00072137" w:rsidRDefault="00072137" w:rsidP="00072137">
      <w:pPr>
        <w:spacing w:before="100" w:beforeAutospacing="1" w:after="100" w:afterAutospacing="1" w:line="240" w:lineRule="auto"/>
        <w:rPr>
          <w:rFonts w:ascii="Times New Roman" w:eastAsia="Times New Roman" w:hAnsi="Times New Roman" w:cs="Times New Roman"/>
          <w:sz w:val="24"/>
          <w:szCs w:val="24"/>
          <w:lang w:eastAsia="ro-RO"/>
        </w:rPr>
      </w:pPr>
      <w:r w:rsidRPr="00072137">
        <w:rPr>
          <w:rFonts w:ascii="Times New Roman" w:eastAsia="Times New Roman" w:hAnsi="Times New Roman" w:cs="Times New Roman"/>
          <w:sz w:val="24"/>
          <w:szCs w:val="24"/>
          <w:lang w:eastAsia="ro-RO"/>
        </w:rPr>
        <w:t xml:space="preserve">Primăria </w:t>
      </w:r>
      <w:r>
        <w:rPr>
          <w:rFonts w:ascii="Times New Roman" w:eastAsia="Times New Roman" w:hAnsi="Times New Roman" w:cs="Times New Roman"/>
          <w:sz w:val="24"/>
          <w:szCs w:val="24"/>
          <w:lang w:eastAsia="ro-RO"/>
        </w:rPr>
        <w:t xml:space="preserve">Ciocîlteni </w:t>
      </w:r>
      <w:r w:rsidRPr="00072137">
        <w:rPr>
          <w:rFonts w:ascii="Times New Roman" w:eastAsia="Times New Roman" w:hAnsi="Times New Roman" w:cs="Times New Roman"/>
          <w:sz w:val="24"/>
          <w:szCs w:val="24"/>
          <w:lang w:eastAsia="ro-RO"/>
        </w:rPr>
        <w:t xml:space="preserve">informează publicul despre organizarea consultărilor publice asupra proiectului de Decizie </w:t>
      </w:r>
      <w:r w:rsidRPr="00072137">
        <w:rPr>
          <w:rFonts w:ascii="Times New Roman" w:hAnsi="Times New Roman" w:cs="Times New Roman"/>
          <w:b/>
          <w:bCs/>
          <w:color w:val="000000"/>
          <w:sz w:val="24"/>
          <w:szCs w:val="24"/>
          <w:lang w:eastAsia="ro-RO"/>
        </w:rPr>
        <w:t>Cu privire la amalgamarea voluntară a unităților administrativ-teritoriale com. Ciocîlteni și sat. Clișova rnul Orhei, com.  Suhuluceni și sat. Coropceni rnul Telenești”</w:t>
      </w:r>
    </w:p>
    <w:p w14:paraId="492FFFDD" w14:textId="77777777" w:rsidR="00072137" w:rsidRPr="00D837B3" w:rsidRDefault="00072137" w:rsidP="00072137">
      <w:pPr>
        <w:numPr>
          <w:ilvl w:val="0"/>
          <w:numId w:val="3"/>
        </w:numPr>
        <w:spacing w:before="100" w:beforeAutospacing="1" w:after="100" w:afterAutospacing="1" w:line="240" w:lineRule="auto"/>
        <w:rPr>
          <w:rFonts w:ascii="Times New Roman" w:eastAsia="Times New Roman" w:hAnsi="Times New Roman" w:cs="Times New Roman"/>
          <w:sz w:val="24"/>
          <w:szCs w:val="24"/>
          <w:lang w:eastAsia="ro-RO"/>
        </w:rPr>
      </w:pPr>
      <w:r w:rsidRPr="00072137">
        <w:rPr>
          <w:rFonts w:ascii="Times New Roman" w:eastAsia="Times New Roman" w:hAnsi="Times New Roman" w:cs="Times New Roman"/>
          <w:b/>
          <w:bCs/>
          <w:sz w:val="24"/>
          <w:szCs w:val="24"/>
          <w:lang w:eastAsia="ro-RO"/>
        </w:rPr>
        <w:t>Obiectul consultării</w:t>
      </w:r>
      <w:r w:rsidRPr="00072137">
        <w:rPr>
          <w:rFonts w:ascii="Times New Roman" w:eastAsia="Times New Roman" w:hAnsi="Times New Roman" w:cs="Times New Roman"/>
          <w:sz w:val="24"/>
          <w:szCs w:val="24"/>
          <w:lang w:eastAsia="ro-RO"/>
        </w:rPr>
        <w:br/>
        <w:t xml:space="preserve">Proiectul de decizie vizează inițierea/aprobarea amalgamării voluntare a unităților administrativ-teritoriale </w:t>
      </w:r>
      <w:r>
        <w:rPr>
          <w:rFonts w:ascii="Times New Roman" w:eastAsia="Times New Roman" w:hAnsi="Times New Roman" w:cs="Times New Roman"/>
          <w:sz w:val="24"/>
          <w:szCs w:val="24"/>
          <w:lang w:eastAsia="ro-RO"/>
        </w:rPr>
        <w:t xml:space="preserve"> </w:t>
      </w:r>
      <w:r>
        <w:rPr>
          <w:rFonts w:ascii="Times New Roman" w:eastAsia="Times New Roman" w:hAnsi="Times New Roman" w:cs="Times New Roman"/>
          <w:sz w:val="24"/>
          <w:szCs w:val="24"/>
          <w:lang w:eastAsia="ro-RO"/>
        </w:rPr>
        <w:t xml:space="preserve">Ciocîlteni, </w:t>
      </w:r>
      <w:r w:rsidRPr="009E446F">
        <w:rPr>
          <w:rFonts w:ascii="Times New Roman" w:eastAsia="Times New Roman" w:hAnsi="Times New Roman" w:cs="Times New Roman"/>
          <w:sz w:val="24"/>
          <w:szCs w:val="24"/>
          <w:lang w:eastAsia="ro-RO"/>
        </w:rPr>
        <w:t>Clișova</w:t>
      </w:r>
      <w:r>
        <w:rPr>
          <w:rFonts w:ascii="Times New Roman" w:eastAsia="Times New Roman" w:hAnsi="Times New Roman" w:cs="Times New Roman"/>
          <w:sz w:val="24"/>
          <w:szCs w:val="24"/>
          <w:lang w:eastAsia="ro-RO"/>
        </w:rPr>
        <w:t xml:space="preserve">, </w:t>
      </w:r>
      <w:r w:rsidRPr="009E446F">
        <w:rPr>
          <w:rFonts w:ascii="Times New Roman" w:eastAsia="Times New Roman" w:hAnsi="Times New Roman" w:cs="Times New Roman"/>
          <w:sz w:val="24"/>
          <w:szCs w:val="24"/>
          <w:lang w:eastAsia="ro-RO"/>
        </w:rPr>
        <w:t>Suhuluceni</w:t>
      </w:r>
      <w:r>
        <w:rPr>
          <w:rFonts w:ascii="Times New Roman" w:eastAsia="Times New Roman" w:hAnsi="Times New Roman" w:cs="Times New Roman"/>
          <w:sz w:val="24"/>
          <w:szCs w:val="24"/>
          <w:lang w:eastAsia="ro-RO"/>
        </w:rPr>
        <w:t xml:space="preserve">, </w:t>
      </w:r>
      <w:r w:rsidRPr="009E446F">
        <w:rPr>
          <w:rFonts w:ascii="Times New Roman" w:eastAsia="Times New Roman" w:hAnsi="Times New Roman" w:cs="Times New Roman"/>
          <w:sz w:val="24"/>
          <w:szCs w:val="24"/>
          <w:lang w:eastAsia="ro-RO"/>
        </w:rPr>
        <w:t>Coropceni</w:t>
      </w:r>
    </w:p>
    <w:p w14:paraId="1A8BA90E" w14:textId="0CCA7459" w:rsidR="00072137" w:rsidRPr="00072137" w:rsidRDefault="00072137" w:rsidP="00072137">
      <w:pPr>
        <w:spacing w:before="100" w:beforeAutospacing="1" w:after="100" w:afterAutospacing="1" w:line="240" w:lineRule="auto"/>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xml:space="preserve"> </w:t>
      </w:r>
      <w:r w:rsidRPr="00072137">
        <w:rPr>
          <w:rFonts w:ascii="Times New Roman" w:eastAsia="Times New Roman" w:hAnsi="Times New Roman" w:cs="Times New Roman"/>
          <w:sz w:val="24"/>
          <w:szCs w:val="24"/>
          <w:lang w:eastAsia="ro-RO"/>
        </w:rPr>
        <w:t>Consultările au ca scop informarea cetățenilor și colectarea opiniilor, propunerilor și recomandărilor privind proiectul de decizie.</w:t>
      </w:r>
    </w:p>
    <w:p w14:paraId="7AE14437" w14:textId="77777777" w:rsidR="00072137" w:rsidRPr="00072137" w:rsidRDefault="00072137" w:rsidP="00072137">
      <w:pPr>
        <w:spacing w:before="100" w:beforeAutospacing="1" w:after="100" w:afterAutospacing="1" w:line="240" w:lineRule="auto"/>
        <w:rPr>
          <w:rFonts w:ascii="Times New Roman" w:eastAsia="Times New Roman" w:hAnsi="Times New Roman" w:cs="Times New Roman"/>
          <w:sz w:val="24"/>
          <w:szCs w:val="24"/>
          <w:lang w:eastAsia="ro-RO"/>
        </w:rPr>
      </w:pPr>
      <w:r w:rsidRPr="00072137">
        <w:rPr>
          <w:rFonts w:ascii="Times New Roman" w:eastAsia="Times New Roman" w:hAnsi="Times New Roman" w:cs="Times New Roman"/>
          <w:b/>
          <w:bCs/>
          <w:sz w:val="24"/>
          <w:szCs w:val="24"/>
          <w:lang w:eastAsia="ro-RO"/>
        </w:rPr>
        <w:t>Acces la documente</w:t>
      </w:r>
      <w:r w:rsidRPr="00072137">
        <w:rPr>
          <w:rFonts w:ascii="Times New Roman" w:eastAsia="Times New Roman" w:hAnsi="Times New Roman" w:cs="Times New Roman"/>
          <w:sz w:val="24"/>
          <w:szCs w:val="24"/>
          <w:lang w:eastAsia="ro-RO"/>
        </w:rPr>
        <w:br/>
        <w:t>Proiectul de decizie și materialele aferente pot fi consultate:</w:t>
      </w:r>
    </w:p>
    <w:p w14:paraId="00350DED" w14:textId="77777777" w:rsidR="00072137" w:rsidRPr="00D837B3" w:rsidRDefault="00072137" w:rsidP="00072137">
      <w:pPr>
        <w:numPr>
          <w:ilvl w:val="0"/>
          <w:numId w:val="4"/>
        </w:numPr>
        <w:spacing w:after="0" w:line="240" w:lineRule="auto"/>
        <w:rPr>
          <w:rFonts w:ascii="Times New Roman" w:eastAsia="Times New Roman" w:hAnsi="Times New Roman" w:cs="Times New Roman"/>
          <w:sz w:val="24"/>
          <w:szCs w:val="24"/>
          <w:lang w:eastAsia="ro-RO"/>
        </w:rPr>
      </w:pPr>
      <w:r w:rsidRPr="00D837B3">
        <w:rPr>
          <w:rFonts w:ascii="Times New Roman" w:eastAsia="Times New Roman" w:hAnsi="Times New Roman" w:cs="Times New Roman"/>
          <w:sz w:val="24"/>
          <w:szCs w:val="24"/>
          <w:lang w:eastAsia="ro-RO"/>
        </w:rPr>
        <w:t xml:space="preserve">la sediul Primăriei </w:t>
      </w:r>
      <w:r w:rsidRPr="00B81122">
        <w:rPr>
          <w:rFonts w:ascii="Times New Roman" w:eastAsia="Times New Roman" w:hAnsi="Times New Roman" w:cs="Times New Roman"/>
          <w:sz w:val="24"/>
          <w:szCs w:val="24"/>
          <w:lang w:eastAsia="ro-RO"/>
        </w:rPr>
        <w:t>Ciocîlteni</w:t>
      </w:r>
      <w:r w:rsidRPr="00D837B3">
        <w:rPr>
          <w:rFonts w:ascii="Times New Roman" w:eastAsia="Times New Roman" w:hAnsi="Times New Roman" w:cs="Times New Roman"/>
          <w:sz w:val="24"/>
          <w:szCs w:val="24"/>
          <w:lang w:eastAsia="ro-RO"/>
        </w:rPr>
        <w:t>;</w:t>
      </w:r>
    </w:p>
    <w:p w14:paraId="0E63ECAE" w14:textId="77777777" w:rsidR="00072137" w:rsidRPr="00B81122" w:rsidRDefault="00072137" w:rsidP="00072137">
      <w:pPr>
        <w:numPr>
          <w:ilvl w:val="0"/>
          <w:numId w:val="4"/>
        </w:numPr>
        <w:spacing w:after="0" w:line="240" w:lineRule="auto"/>
        <w:rPr>
          <w:rFonts w:ascii="Times New Roman" w:eastAsia="Times New Roman" w:hAnsi="Times New Roman" w:cs="Times New Roman"/>
          <w:sz w:val="24"/>
          <w:szCs w:val="24"/>
          <w:lang w:eastAsia="ro-RO"/>
        </w:rPr>
      </w:pPr>
      <w:r w:rsidRPr="00D837B3">
        <w:rPr>
          <w:rFonts w:ascii="Times New Roman" w:eastAsia="Times New Roman" w:hAnsi="Times New Roman" w:cs="Times New Roman"/>
          <w:sz w:val="24"/>
          <w:szCs w:val="24"/>
          <w:lang w:eastAsia="ro-RO"/>
        </w:rPr>
        <w:t>pe pagina web oficială:</w:t>
      </w:r>
      <w:r w:rsidRPr="00B81122">
        <w:rPr>
          <w:rFonts w:ascii="Times New Roman" w:hAnsi="Times New Roman" w:cs="Times New Roman"/>
          <w:sz w:val="24"/>
          <w:szCs w:val="24"/>
        </w:rPr>
        <w:t xml:space="preserve"> </w:t>
      </w:r>
      <w:r w:rsidRPr="00B81122">
        <w:rPr>
          <w:rFonts w:ascii="Times New Roman" w:eastAsia="Times New Roman" w:hAnsi="Times New Roman" w:cs="Times New Roman"/>
          <w:sz w:val="24"/>
          <w:szCs w:val="24"/>
          <w:lang w:eastAsia="ro-RO"/>
        </w:rPr>
        <w:t>https://primariaciocilteni.md/</w:t>
      </w:r>
      <w:r w:rsidRPr="00D837B3">
        <w:rPr>
          <w:rFonts w:ascii="Times New Roman" w:eastAsia="Times New Roman" w:hAnsi="Times New Roman" w:cs="Times New Roman"/>
          <w:sz w:val="24"/>
          <w:szCs w:val="24"/>
          <w:lang w:eastAsia="ro-RO"/>
        </w:rPr>
        <w:t xml:space="preserve"> ;</w:t>
      </w:r>
    </w:p>
    <w:p w14:paraId="2A7B8FCD" w14:textId="77777777" w:rsidR="00072137" w:rsidRPr="00B81122" w:rsidRDefault="00072137" w:rsidP="00072137">
      <w:pPr>
        <w:numPr>
          <w:ilvl w:val="0"/>
          <w:numId w:val="4"/>
        </w:numPr>
        <w:spacing w:after="0" w:line="240" w:lineRule="auto"/>
        <w:rPr>
          <w:rFonts w:ascii="Times New Roman" w:eastAsia="Times New Roman" w:hAnsi="Times New Roman" w:cs="Times New Roman"/>
          <w:sz w:val="24"/>
          <w:szCs w:val="24"/>
          <w:lang w:eastAsia="ro-RO"/>
        </w:rPr>
      </w:pPr>
      <w:r w:rsidRPr="00B81122">
        <w:rPr>
          <w:rFonts w:ascii="Times New Roman" w:hAnsi="Times New Roman" w:cs="Times New Roman"/>
          <w:color w:val="2C2D2E"/>
          <w:sz w:val="24"/>
          <w:szCs w:val="24"/>
        </w:rPr>
        <w:t xml:space="preserve">pe adresa de email: </w:t>
      </w:r>
      <w:hyperlink r:id="rId5" w:history="1">
        <w:r w:rsidRPr="00B81122">
          <w:rPr>
            <w:rFonts w:ascii="Times New Roman" w:hAnsi="Times New Roman" w:cs="Times New Roman"/>
            <w:noProof/>
            <w:color w:val="0563C1"/>
            <w:sz w:val="24"/>
            <w:szCs w:val="24"/>
            <w:u w:val="single"/>
          </w:rPr>
          <w:t>primaria.ciocilteni@apl.gov.md</w:t>
        </w:r>
      </w:hyperlink>
    </w:p>
    <w:p w14:paraId="61488358" w14:textId="77777777" w:rsidR="00072137" w:rsidRPr="00B81122" w:rsidRDefault="00072137" w:rsidP="00072137">
      <w:pPr>
        <w:numPr>
          <w:ilvl w:val="0"/>
          <w:numId w:val="4"/>
        </w:numPr>
        <w:spacing w:after="0" w:line="240" w:lineRule="auto"/>
        <w:rPr>
          <w:rFonts w:ascii="Times New Roman" w:eastAsia="Times New Roman" w:hAnsi="Times New Roman" w:cs="Times New Roman"/>
          <w:sz w:val="24"/>
          <w:szCs w:val="24"/>
          <w:lang w:eastAsia="ro-RO"/>
        </w:rPr>
      </w:pPr>
      <w:r w:rsidRPr="00B81122">
        <w:rPr>
          <w:rFonts w:ascii="Times New Roman" w:hAnsi="Times New Roman" w:cs="Times New Roman"/>
          <w:sz w:val="24"/>
          <w:szCs w:val="24"/>
        </w:rPr>
        <w:t>pagina Facebook a primăriei Ciocîlteni</w:t>
      </w:r>
    </w:p>
    <w:p w14:paraId="1074BB84" w14:textId="77777777" w:rsidR="00072137" w:rsidRDefault="00072137" w:rsidP="00072137">
      <w:pPr>
        <w:numPr>
          <w:ilvl w:val="0"/>
          <w:numId w:val="4"/>
        </w:numPr>
        <w:spacing w:after="0" w:line="240" w:lineRule="auto"/>
        <w:rPr>
          <w:rFonts w:ascii="Times New Roman" w:eastAsia="Times New Roman" w:hAnsi="Times New Roman" w:cs="Times New Roman"/>
          <w:sz w:val="24"/>
          <w:szCs w:val="24"/>
          <w:lang w:eastAsia="ro-RO"/>
        </w:rPr>
      </w:pPr>
      <w:r w:rsidRPr="00B81122">
        <w:rPr>
          <w:rFonts w:ascii="Times New Roman" w:hAnsi="Times New Roman" w:cs="Times New Roman"/>
          <w:sz w:val="24"/>
          <w:szCs w:val="24"/>
        </w:rPr>
        <w:t>pe panourile informative din com. Ciocîlteni (satele Clișova Nouă, Fedoreuca )</w:t>
      </w:r>
    </w:p>
    <w:p w14:paraId="67D69A07" w14:textId="4552B19D" w:rsidR="00072137" w:rsidRPr="00072137" w:rsidRDefault="00072137" w:rsidP="00072137">
      <w:pPr>
        <w:spacing w:after="0" w:line="240" w:lineRule="auto"/>
        <w:ind w:left="720"/>
        <w:jc w:val="center"/>
        <w:rPr>
          <w:rFonts w:ascii="Times New Roman" w:eastAsia="Times New Roman" w:hAnsi="Times New Roman" w:cs="Times New Roman"/>
          <w:b/>
          <w:bCs/>
          <w:sz w:val="24"/>
          <w:szCs w:val="24"/>
          <w:lang w:eastAsia="ro-RO"/>
        </w:rPr>
      </w:pPr>
      <w:r w:rsidRPr="00072137">
        <w:rPr>
          <w:rFonts w:ascii="Times New Roman" w:eastAsia="Times New Roman" w:hAnsi="Times New Roman" w:cs="Times New Roman"/>
          <w:sz w:val="24"/>
          <w:szCs w:val="24"/>
          <w:lang w:eastAsia="ro-RO"/>
        </w:rPr>
        <w:br/>
      </w:r>
      <w:r w:rsidRPr="00072137">
        <w:rPr>
          <w:rFonts w:ascii="Times New Roman" w:eastAsia="Times New Roman" w:hAnsi="Times New Roman" w:cs="Times New Roman"/>
          <w:b/>
          <w:bCs/>
          <w:sz w:val="24"/>
          <w:szCs w:val="24"/>
          <w:lang w:eastAsia="ro-RO"/>
        </w:rPr>
        <w:t>Consultările publice se vor desfășura în perioada 14.07.2026–27.07.2026, în fiecare zi lucrătoare, între orele 10:00–12:00 și 14:00–16:00.</w:t>
      </w:r>
    </w:p>
    <w:p w14:paraId="65FEB9D9" w14:textId="64BBA49F" w:rsidR="00072137" w:rsidRDefault="00072137" w:rsidP="00072137">
      <w:pPr>
        <w:spacing w:before="100" w:beforeAutospacing="1" w:after="100" w:afterAutospacing="1" w:line="240" w:lineRule="auto"/>
        <w:rPr>
          <w:rFonts w:ascii="Times New Roman" w:eastAsia="Times New Roman" w:hAnsi="Times New Roman" w:cs="Times New Roman"/>
          <w:sz w:val="24"/>
          <w:szCs w:val="24"/>
          <w:lang w:eastAsia="ro-RO"/>
        </w:rPr>
      </w:pPr>
      <w:r w:rsidRPr="00072137">
        <w:rPr>
          <w:rFonts w:ascii="Times New Roman" w:eastAsia="Times New Roman" w:hAnsi="Times New Roman" w:cs="Times New Roman"/>
          <w:sz w:val="24"/>
          <w:szCs w:val="24"/>
          <w:lang w:eastAsia="ro-RO"/>
        </w:rPr>
        <w:t>Informarea și consultarea cetățenilor vor fi realizate prin deplasarea membrilor grupului de lucru, însoțiți de angajații Primăriei comunei Ciocâlteni, în toate mahalalele localității, unde vor fi purtate discuții directe cu fiecare cetățean interesat.</w:t>
      </w:r>
      <w:bookmarkStart w:id="0" w:name="_GoBack"/>
      <w:bookmarkEnd w:id="0"/>
    </w:p>
    <w:p w14:paraId="5095EAAD" w14:textId="77777777" w:rsidR="00072137" w:rsidRPr="00B81122" w:rsidRDefault="00072137" w:rsidP="00072137">
      <w:pPr>
        <w:numPr>
          <w:ilvl w:val="0"/>
          <w:numId w:val="5"/>
        </w:numPr>
        <w:spacing w:after="0" w:line="240" w:lineRule="auto"/>
        <w:rPr>
          <w:rFonts w:ascii="Times New Roman" w:eastAsia="Times New Roman" w:hAnsi="Times New Roman" w:cs="Times New Roman"/>
          <w:sz w:val="24"/>
          <w:szCs w:val="24"/>
          <w:lang w:eastAsia="ro-RO"/>
        </w:rPr>
      </w:pPr>
      <w:r w:rsidRPr="00B81122">
        <w:rPr>
          <w:rFonts w:ascii="Times New Roman" w:eastAsia="Times New Roman" w:hAnsi="Times New Roman" w:cs="Times New Roman"/>
          <w:sz w:val="24"/>
          <w:szCs w:val="24"/>
          <w:lang w:eastAsia="ro-RO"/>
        </w:rPr>
        <w:t xml:space="preserve">Nume și prenume: </w:t>
      </w:r>
      <w:r w:rsidRPr="00B81122">
        <w:rPr>
          <w:rFonts w:ascii="Times New Roman" w:eastAsia="Times New Roman" w:hAnsi="Times New Roman" w:cs="Times New Roman"/>
          <w:i/>
          <w:iCs/>
          <w:sz w:val="24"/>
          <w:szCs w:val="24"/>
          <w:lang w:eastAsia="ro-RO"/>
        </w:rPr>
        <w:t>Natalia Vrabie</w:t>
      </w:r>
    </w:p>
    <w:p w14:paraId="2258CDB6" w14:textId="77777777" w:rsidR="00072137" w:rsidRPr="00B81122" w:rsidRDefault="00072137" w:rsidP="00072137">
      <w:pPr>
        <w:numPr>
          <w:ilvl w:val="0"/>
          <w:numId w:val="5"/>
        </w:numPr>
        <w:spacing w:after="0" w:line="240" w:lineRule="auto"/>
        <w:rPr>
          <w:rFonts w:ascii="Times New Roman" w:eastAsia="Times New Roman" w:hAnsi="Times New Roman" w:cs="Times New Roman"/>
          <w:sz w:val="24"/>
          <w:szCs w:val="24"/>
          <w:lang w:eastAsia="ro-RO"/>
        </w:rPr>
      </w:pPr>
      <w:r w:rsidRPr="00B81122">
        <w:rPr>
          <w:rFonts w:ascii="Times New Roman" w:eastAsia="Times New Roman" w:hAnsi="Times New Roman" w:cs="Times New Roman"/>
          <w:sz w:val="24"/>
          <w:szCs w:val="24"/>
          <w:lang w:eastAsia="ro-RO"/>
        </w:rPr>
        <w:t xml:space="preserve">Funcția: </w:t>
      </w:r>
      <w:r w:rsidRPr="00B81122">
        <w:rPr>
          <w:rFonts w:ascii="Times New Roman" w:eastAsia="Times New Roman" w:hAnsi="Times New Roman" w:cs="Times New Roman"/>
          <w:i/>
          <w:iCs/>
          <w:sz w:val="24"/>
          <w:szCs w:val="24"/>
          <w:lang w:eastAsia="ro-RO"/>
        </w:rPr>
        <w:t>secretar</w:t>
      </w:r>
      <w:r>
        <w:rPr>
          <w:rFonts w:ascii="Times New Roman" w:eastAsia="Times New Roman" w:hAnsi="Times New Roman" w:cs="Times New Roman"/>
          <w:i/>
          <w:iCs/>
          <w:sz w:val="24"/>
          <w:szCs w:val="24"/>
          <w:lang w:eastAsia="ro-RO"/>
        </w:rPr>
        <w:t>ă</w:t>
      </w:r>
      <w:r w:rsidRPr="00B81122">
        <w:rPr>
          <w:rFonts w:ascii="Times New Roman" w:eastAsia="Times New Roman" w:hAnsi="Times New Roman" w:cs="Times New Roman"/>
          <w:i/>
          <w:iCs/>
          <w:sz w:val="24"/>
          <w:szCs w:val="24"/>
          <w:lang w:eastAsia="ro-RO"/>
        </w:rPr>
        <w:t xml:space="preserve"> a CL.</w:t>
      </w:r>
    </w:p>
    <w:p w14:paraId="43D870F2" w14:textId="77777777" w:rsidR="00072137" w:rsidRPr="00B81122" w:rsidRDefault="00072137" w:rsidP="00072137">
      <w:pPr>
        <w:numPr>
          <w:ilvl w:val="0"/>
          <w:numId w:val="5"/>
        </w:numPr>
        <w:spacing w:after="0" w:line="240" w:lineRule="auto"/>
        <w:rPr>
          <w:rFonts w:ascii="Times New Roman" w:eastAsia="Times New Roman" w:hAnsi="Times New Roman" w:cs="Times New Roman"/>
          <w:sz w:val="24"/>
          <w:szCs w:val="24"/>
          <w:lang w:eastAsia="ro-RO"/>
        </w:rPr>
      </w:pPr>
      <w:r w:rsidRPr="00B81122">
        <w:rPr>
          <w:rFonts w:ascii="Times New Roman" w:eastAsia="Times New Roman" w:hAnsi="Times New Roman" w:cs="Times New Roman"/>
          <w:sz w:val="24"/>
          <w:szCs w:val="24"/>
          <w:lang w:eastAsia="ro-RO"/>
        </w:rPr>
        <w:t xml:space="preserve">Telefon: </w:t>
      </w:r>
      <w:r>
        <w:rPr>
          <w:rFonts w:ascii="Times New Roman" w:eastAsia="Times New Roman" w:hAnsi="Times New Roman" w:cs="Times New Roman"/>
          <w:sz w:val="24"/>
          <w:szCs w:val="24"/>
          <w:lang w:eastAsia="ro-RO"/>
        </w:rPr>
        <w:t>0235-52-238</w:t>
      </w:r>
    </w:p>
    <w:p w14:paraId="6171C5BC" w14:textId="77777777" w:rsidR="00072137" w:rsidRPr="00B81122" w:rsidRDefault="00072137" w:rsidP="00072137">
      <w:pPr>
        <w:numPr>
          <w:ilvl w:val="0"/>
          <w:numId w:val="4"/>
        </w:numPr>
        <w:spacing w:after="0" w:line="240" w:lineRule="auto"/>
        <w:rPr>
          <w:rFonts w:ascii="Times New Roman" w:eastAsia="Times New Roman" w:hAnsi="Times New Roman" w:cs="Times New Roman"/>
          <w:sz w:val="24"/>
          <w:szCs w:val="24"/>
          <w:lang w:eastAsia="ro-RO"/>
        </w:rPr>
      </w:pPr>
      <w:r w:rsidRPr="00B81122">
        <w:rPr>
          <w:rFonts w:ascii="Times New Roman" w:eastAsia="Times New Roman" w:hAnsi="Times New Roman" w:cs="Times New Roman"/>
          <w:sz w:val="24"/>
          <w:szCs w:val="24"/>
          <w:lang w:eastAsia="ro-RO"/>
        </w:rPr>
        <w:t>E-mail:</w:t>
      </w:r>
      <w:r w:rsidRPr="009E446F">
        <w:rPr>
          <w:rFonts w:ascii="Times New Roman" w:hAnsi="Times New Roman" w:cs="Times New Roman"/>
          <w:sz w:val="24"/>
          <w:szCs w:val="24"/>
        </w:rPr>
        <w:t xml:space="preserve"> </w:t>
      </w:r>
      <w:hyperlink r:id="rId6" w:history="1">
        <w:r w:rsidRPr="00B81122">
          <w:rPr>
            <w:rFonts w:ascii="Times New Roman" w:hAnsi="Times New Roman" w:cs="Times New Roman"/>
            <w:noProof/>
            <w:color w:val="0563C1"/>
            <w:sz w:val="24"/>
            <w:szCs w:val="24"/>
            <w:u w:val="single"/>
          </w:rPr>
          <w:t>primaria.ciocilteni@apl.gov.md</w:t>
        </w:r>
      </w:hyperlink>
    </w:p>
    <w:p w14:paraId="0C3F6CC7" w14:textId="77777777" w:rsidR="00771024" w:rsidRDefault="00771024"/>
    <w:sectPr w:rsidR="00771024" w:rsidSect="00147A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794856"/>
    <w:multiLevelType w:val="multilevel"/>
    <w:tmpl w:val="A7DA0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050FD8"/>
    <w:multiLevelType w:val="multilevel"/>
    <w:tmpl w:val="2EDC2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D71081"/>
    <w:multiLevelType w:val="multilevel"/>
    <w:tmpl w:val="91585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5839E4"/>
    <w:multiLevelType w:val="multilevel"/>
    <w:tmpl w:val="23223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B242041"/>
    <w:multiLevelType w:val="multilevel"/>
    <w:tmpl w:val="30D85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FA8"/>
    <w:rsid w:val="00072137"/>
    <w:rsid w:val="00147A11"/>
    <w:rsid w:val="003B4FA8"/>
    <w:rsid w:val="00771024"/>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06825"/>
  <w15:chartTrackingRefBased/>
  <w15:docId w15:val="{36C373B2-6A08-4AFA-8321-F1EE92434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6335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ciocilteni@apl.gov.md" TargetMode="External"/><Relationship Id="rId5" Type="http://schemas.openxmlformats.org/officeDocument/2006/relationships/hyperlink" Target="mailto:primaria.ciocilteni@apl.gov.md"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264</Words>
  <Characters>1534</Characters>
  <Application>Microsoft Office Word</Application>
  <DocSecurity>0</DocSecurity>
  <Lines>12</Lines>
  <Paragraphs>3</Paragraphs>
  <ScaleCrop>false</ScaleCrop>
  <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Ciocîlteni</dc:creator>
  <cp:keywords/>
  <dc:description/>
  <cp:lastModifiedBy>Primaria Ciocîlteni</cp:lastModifiedBy>
  <cp:revision>2</cp:revision>
  <dcterms:created xsi:type="dcterms:W3CDTF">2026-07-14T07:37:00Z</dcterms:created>
  <dcterms:modified xsi:type="dcterms:W3CDTF">2026-07-14T07:47:00Z</dcterms:modified>
</cp:coreProperties>
</file>