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C37C" w14:textId="77777777" w:rsidR="00B0745A" w:rsidRDefault="00B0745A"/>
    <w:tbl>
      <w:tblPr>
        <w:tblStyle w:val="TableGrid"/>
        <w:tblW w:w="14586" w:type="dxa"/>
        <w:tblLook w:val="04A0" w:firstRow="1" w:lastRow="0" w:firstColumn="1" w:lastColumn="0" w:noHBand="0" w:noVBand="1"/>
      </w:tblPr>
      <w:tblGrid>
        <w:gridCol w:w="14586"/>
      </w:tblGrid>
      <w:tr w:rsidR="00356FA0" w:rsidRPr="00E536D1" w14:paraId="3367DDF7" w14:textId="77777777" w:rsidTr="00D649B6">
        <w:trPr>
          <w:trHeight w:val="2411"/>
        </w:trPr>
        <w:tc>
          <w:tcPr>
            <w:tcW w:w="14586" w:type="dxa"/>
          </w:tcPr>
          <w:p w14:paraId="5399A6B1" w14:textId="2656AA57" w:rsidR="00C6219C" w:rsidRPr="00090B80" w:rsidRDefault="003B4FBD" w:rsidP="00356FA0">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1. </w:t>
            </w:r>
            <w:r w:rsidR="00C6219C" w:rsidRPr="00090B80">
              <w:rPr>
                <w:rFonts w:ascii="Times New Roman" w:hAnsi="Times New Roman" w:cs="Times New Roman"/>
                <w:b/>
                <w:bCs/>
                <w:sz w:val="24"/>
                <w:szCs w:val="24"/>
                <w:lang w:val="ro-RO"/>
              </w:rPr>
              <w:t>Titlul actului Uniunii Europene</w:t>
            </w:r>
          </w:p>
          <w:p w14:paraId="37EDB4D1" w14:textId="1BB403CA" w:rsidR="00347F59" w:rsidRPr="00090B80" w:rsidRDefault="00347F59" w:rsidP="00356FA0">
            <w:pPr>
              <w:rPr>
                <w:rFonts w:ascii="Times New Roman" w:hAnsi="Times New Roman" w:cs="Times New Roman"/>
                <w:sz w:val="24"/>
                <w:szCs w:val="24"/>
                <w:lang w:val="ro-RO"/>
              </w:rPr>
            </w:pPr>
            <w:bookmarkStart w:id="0" w:name="_Hlk221690695"/>
            <w:r w:rsidRPr="00090B80">
              <w:rPr>
                <w:rFonts w:ascii="Times New Roman" w:hAnsi="Times New Roman" w:cs="Times New Roman"/>
                <w:sz w:val="24"/>
                <w:szCs w:val="24"/>
                <w:lang w:val="ro-RO"/>
              </w:rPr>
              <w:t xml:space="preserve">Regulamentul de punere în aplicare (UE) 2015/1998 al Comisiei din 5 noiembrie 2015 de stabilire a măsurilor detaliate de implementare a standardelor de bază comune în domeniul securității aviației </w:t>
            </w:r>
            <w:bookmarkEnd w:id="0"/>
            <w:r w:rsidRPr="00090B80">
              <w:rPr>
                <w:rFonts w:ascii="Times New Roman" w:hAnsi="Times New Roman" w:cs="Times New Roman"/>
                <w:sz w:val="24"/>
                <w:szCs w:val="24"/>
                <w:lang w:val="ro-RO"/>
              </w:rPr>
              <w:t>(Text cu relevanță pentru SEE)</w:t>
            </w:r>
            <w:r w:rsidR="00EB0AA0">
              <w:rPr>
                <w:rFonts w:ascii="Times New Roman" w:hAnsi="Times New Roman" w:cs="Times New Roman"/>
                <w:sz w:val="24"/>
                <w:szCs w:val="24"/>
                <w:lang w:val="ro-RO"/>
              </w:rPr>
              <w:t xml:space="preserve">, </w:t>
            </w:r>
            <w:r w:rsidR="005A6541" w:rsidRPr="001B7DB9">
              <w:rPr>
                <w:rFonts w:ascii="Times New Roman" w:eastAsia="Calibri" w:hAnsi="Times New Roman" w:cs="Times New Roman"/>
                <w:sz w:val="24"/>
                <w:szCs w:val="24"/>
                <w:lang w:val="ro-MD"/>
              </w:rPr>
              <w:t>CELEX: 32015R1998</w:t>
            </w:r>
            <w:r w:rsidR="005A6541">
              <w:rPr>
                <w:rFonts w:ascii="Times New Roman" w:eastAsia="Calibri" w:hAnsi="Times New Roman" w:cs="Times New Roman"/>
                <w:sz w:val="28"/>
                <w:szCs w:val="28"/>
                <w:lang w:val="ro-MD"/>
              </w:rPr>
              <w:t xml:space="preserve">, </w:t>
            </w:r>
            <w:r w:rsidR="00EB0AA0" w:rsidRPr="00EB0AA0">
              <w:rPr>
                <w:rFonts w:ascii="Times New Roman" w:hAnsi="Times New Roman" w:cs="Times New Roman"/>
                <w:sz w:val="24"/>
                <w:szCs w:val="24"/>
                <w:lang w:val="ro-RO"/>
              </w:rPr>
              <w:t>publicat în Jurnalul Oficial al Uniunii Europene L 299 din 14 noiembrie 2015, astfel cum a fost modificat ultima oară prin Regulamentul de punere în aplicare (UE) 202</w:t>
            </w:r>
            <w:r w:rsidR="00AF593B">
              <w:rPr>
                <w:rFonts w:ascii="Times New Roman" w:hAnsi="Times New Roman" w:cs="Times New Roman"/>
                <w:sz w:val="24"/>
                <w:szCs w:val="24"/>
                <w:lang w:val="ro-RO"/>
              </w:rPr>
              <w:t>6</w:t>
            </w:r>
            <w:r w:rsidR="00EB0AA0" w:rsidRPr="00EB0AA0">
              <w:rPr>
                <w:rFonts w:ascii="Times New Roman" w:hAnsi="Times New Roman" w:cs="Times New Roman"/>
                <w:sz w:val="24"/>
                <w:szCs w:val="24"/>
                <w:lang w:val="ro-RO"/>
              </w:rPr>
              <w:t>/</w:t>
            </w:r>
            <w:r w:rsidR="00AF593B">
              <w:rPr>
                <w:rFonts w:ascii="Times New Roman" w:hAnsi="Times New Roman" w:cs="Times New Roman"/>
                <w:sz w:val="24"/>
                <w:szCs w:val="24"/>
                <w:lang w:val="ro-RO"/>
              </w:rPr>
              <w:t>449</w:t>
            </w:r>
            <w:r w:rsidR="00EB0AA0" w:rsidRPr="00EB0AA0">
              <w:rPr>
                <w:rFonts w:ascii="Times New Roman" w:hAnsi="Times New Roman" w:cs="Times New Roman"/>
                <w:sz w:val="24"/>
                <w:szCs w:val="24"/>
                <w:lang w:val="ro-RO"/>
              </w:rPr>
              <w:t xml:space="preserve"> al Comisiei din </w:t>
            </w:r>
            <w:r w:rsidR="00AF593B">
              <w:rPr>
                <w:rFonts w:ascii="Times New Roman" w:hAnsi="Times New Roman" w:cs="Times New Roman"/>
                <w:sz w:val="24"/>
                <w:szCs w:val="24"/>
                <w:lang w:val="ro-RO"/>
              </w:rPr>
              <w:t>27 februarie</w:t>
            </w:r>
            <w:r w:rsidR="00EB0AA0" w:rsidRPr="00EB0AA0">
              <w:rPr>
                <w:rFonts w:ascii="Times New Roman" w:hAnsi="Times New Roman" w:cs="Times New Roman"/>
                <w:sz w:val="24"/>
                <w:szCs w:val="24"/>
                <w:lang w:val="ro-RO"/>
              </w:rPr>
              <w:t xml:space="preserve"> 202</w:t>
            </w:r>
            <w:r w:rsidR="00AF593B">
              <w:rPr>
                <w:rFonts w:ascii="Times New Roman" w:hAnsi="Times New Roman" w:cs="Times New Roman"/>
                <w:sz w:val="24"/>
                <w:szCs w:val="24"/>
                <w:lang w:val="ro-RO"/>
              </w:rPr>
              <w:t>6</w:t>
            </w:r>
            <w:r w:rsidR="00EB0AA0" w:rsidRPr="00EB0AA0">
              <w:rPr>
                <w:rFonts w:ascii="Times New Roman" w:hAnsi="Times New Roman" w:cs="Times New Roman"/>
                <w:sz w:val="24"/>
                <w:szCs w:val="24"/>
                <w:lang w:val="ro-RO"/>
              </w:rPr>
              <w:t xml:space="preserve"> de modificare a Regulamentului de punere în aplicare (UE) 2015/1998 în ceea ce privește anumite măsuri detaliate de implementare a standardelor de bază comune în domeniul securității aviației (Text cu relevanță pentru SEE)</w:t>
            </w:r>
            <w:r w:rsidR="00EB0AA0">
              <w:rPr>
                <w:rFonts w:ascii="Times New Roman" w:hAnsi="Times New Roman" w:cs="Times New Roman"/>
                <w:sz w:val="24"/>
                <w:szCs w:val="24"/>
                <w:lang w:val="ro-RO"/>
              </w:rPr>
              <w:t>.</w:t>
            </w:r>
          </w:p>
          <w:p w14:paraId="4CE97630" w14:textId="2A2101D7" w:rsidR="0008203D" w:rsidRPr="0008203D" w:rsidRDefault="0008203D" w:rsidP="001B7DB9">
            <w:pPr>
              <w:rPr>
                <w:lang w:val="ro-RO"/>
              </w:rPr>
            </w:pPr>
          </w:p>
        </w:tc>
      </w:tr>
      <w:tr w:rsidR="00356FA0" w:rsidRPr="00E536D1" w14:paraId="4D14AB21" w14:textId="77777777" w:rsidTr="00E00ADF">
        <w:trPr>
          <w:trHeight w:val="879"/>
        </w:trPr>
        <w:tc>
          <w:tcPr>
            <w:tcW w:w="14586" w:type="dxa"/>
          </w:tcPr>
          <w:p w14:paraId="18583C98" w14:textId="5A23532E" w:rsidR="00356FA0" w:rsidRPr="00090B80" w:rsidRDefault="003B4FBD" w:rsidP="009F24F0">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2. </w:t>
            </w:r>
            <w:r w:rsidR="00C6219C" w:rsidRPr="00090B80">
              <w:rPr>
                <w:rFonts w:ascii="Times New Roman" w:hAnsi="Times New Roman" w:cs="Times New Roman"/>
                <w:b/>
                <w:bCs/>
                <w:sz w:val="24"/>
                <w:szCs w:val="24"/>
                <w:lang w:val="ro-RO"/>
              </w:rPr>
              <w:t>Titlul proiectului de act normativ național</w:t>
            </w:r>
          </w:p>
          <w:p w14:paraId="32BB0DFF" w14:textId="124CEEDD" w:rsidR="00C6219C" w:rsidRPr="00090B80" w:rsidRDefault="00C6219C" w:rsidP="009F24F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Proiectul </w:t>
            </w:r>
            <w:r w:rsidR="009F24F0" w:rsidRPr="00090B80">
              <w:rPr>
                <w:rFonts w:ascii="Times New Roman" w:hAnsi="Times New Roman" w:cs="Times New Roman"/>
                <w:sz w:val="24"/>
                <w:szCs w:val="24"/>
                <w:lang w:val="ro-RO"/>
              </w:rPr>
              <w:t xml:space="preserve">hotărârii de Guvern pentru modificarea Hotărârii Guvernului nr. 124/2021 cu privire la aprobarea Programului național de securitate în domeniul aviației civile </w:t>
            </w:r>
          </w:p>
        </w:tc>
      </w:tr>
      <w:tr w:rsidR="00356FA0" w:rsidRPr="00090B80" w14:paraId="728649F1" w14:textId="77777777" w:rsidTr="00E00ADF">
        <w:trPr>
          <w:trHeight w:val="567"/>
        </w:trPr>
        <w:tc>
          <w:tcPr>
            <w:tcW w:w="14586" w:type="dxa"/>
          </w:tcPr>
          <w:p w14:paraId="19292FE1" w14:textId="204F2965" w:rsidR="00356FA0" w:rsidRPr="00090B80" w:rsidRDefault="003B4FBD">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3. </w:t>
            </w:r>
            <w:r w:rsidR="00E00ADF" w:rsidRPr="00090B80">
              <w:rPr>
                <w:rFonts w:ascii="Times New Roman" w:hAnsi="Times New Roman" w:cs="Times New Roman"/>
                <w:b/>
                <w:bCs/>
                <w:sz w:val="24"/>
                <w:szCs w:val="24"/>
                <w:lang w:val="ro-RO"/>
              </w:rPr>
              <w:t>Gradul de compatibilitate</w:t>
            </w:r>
          </w:p>
          <w:p w14:paraId="2CF5F35F" w14:textId="76FC7907" w:rsidR="00E00ADF" w:rsidRPr="00090B80" w:rsidRDefault="00EF42A2">
            <w:pPr>
              <w:rPr>
                <w:rFonts w:ascii="Times New Roman" w:hAnsi="Times New Roman" w:cs="Times New Roman"/>
                <w:sz w:val="24"/>
                <w:szCs w:val="24"/>
                <w:lang w:val="ro-RO"/>
              </w:rPr>
            </w:pPr>
            <w:r>
              <w:rPr>
                <w:rFonts w:ascii="Times New Roman" w:hAnsi="Times New Roman" w:cs="Times New Roman"/>
                <w:sz w:val="24"/>
                <w:szCs w:val="24"/>
                <w:lang w:val="ro-RO"/>
              </w:rPr>
              <w:t>C</w:t>
            </w:r>
            <w:r w:rsidR="00E00ADF" w:rsidRPr="00090B80">
              <w:rPr>
                <w:rFonts w:ascii="Times New Roman" w:hAnsi="Times New Roman" w:cs="Times New Roman"/>
                <w:sz w:val="24"/>
                <w:szCs w:val="24"/>
                <w:lang w:val="ro-RO"/>
              </w:rPr>
              <w:t>ompatibil</w:t>
            </w:r>
          </w:p>
        </w:tc>
      </w:tr>
      <w:tr w:rsidR="009074D5" w:rsidRPr="00090B80" w14:paraId="47531A43" w14:textId="77777777" w:rsidTr="00E00ADF">
        <w:trPr>
          <w:trHeight w:val="567"/>
        </w:trPr>
        <w:tc>
          <w:tcPr>
            <w:tcW w:w="14586" w:type="dxa"/>
          </w:tcPr>
          <w:p w14:paraId="30987058" w14:textId="77777777" w:rsidR="009074D5" w:rsidRPr="00134B2F" w:rsidRDefault="009074D5" w:rsidP="009074D5">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4. </w:t>
            </w:r>
            <w:r w:rsidRPr="00134B2F">
              <w:rPr>
                <w:rFonts w:ascii="Times New Roman" w:hAnsi="Times New Roman" w:cs="Times New Roman"/>
                <w:b/>
                <w:bCs/>
                <w:sz w:val="24"/>
                <w:szCs w:val="24"/>
                <w:lang w:val="ro-RO"/>
              </w:rPr>
              <w:t>Autoritatea/persoana responsabilă</w:t>
            </w:r>
          </w:p>
          <w:p w14:paraId="7EE8E2D6" w14:textId="631AA55A" w:rsidR="009074D5" w:rsidRDefault="009074D5" w:rsidP="009074D5">
            <w:pPr>
              <w:rPr>
                <w:rFonts w:ascii="Times New Roman" w:hAnsi="Times New Roman" w:cs="Times New Roman"/>
                <w:b/>
                <w:bCs/>
                <w:sz w:val="24"/>
                <w:szCs w:val="24"/>
                <w:lang w:val="ro-RO"/>
              </w:rPr>
            </w:pPr>
            <w:r>
              <w:rPr>
                <w:rFonts w:ascii="Times New Roman" w:hAnsi="Times New Roman" w:cs="Times New Roman"/>
                <w:sz w:val="24"/>
                <w:szCs w:val="24"/>
                <w:lang w:val="ro-RO"/>
              </w:rPr>
              <w:t>Ministerul Infrastructurii și Dezvoltării Regionale</w:t>
            </w:r>
          </w:p>
        </w:tc>
      </w:tr>
      <w:tr w:rsidR="009074D5" w:rsidRPr="00090B80" w14:paraId="2E729356" w14:textId="77777777" w:rsidTr="00E00ADF">
        <w:trPr>
          <w:trHeight w:val="567"/>
        </w:trPr>
        <w:tc>
          <w:tcPr>
            <w:tcW w:w="14586" w:type="dxa"/>
          </w:tcPr>
          <w:p w14:paraId="10464F2E" w14:textId="77777777" w:rsidR="009074D5" w:rsidRPr="00134B2F" w:rsidRDefault="009074D5" w:rsidP="009074D5">
            <w:pPr>
              <w:rPr>
                <w:rFonts w:ascii="Times New Roman" w:hAnsi="Times New Roman" w:cs="Times New Roman"/>
                <w:b/>
                <w:bCs/>
                <w:noProof/>
                <w:sz w:val="24"/>
                <w:szCs w:val="24"/>
                <w:lang w:val="ro-MD"/>
              </w:rPr>
            </w:pPr>
            <w:r w:rsidRPr="00134B2F">
              <w:rPr>
                <w:rFonts w:ascii="Times New Roman" w:hAnsi="Times New Roman" w:cs="Times New Roman"/>
                <w:b/>
                <w:bCs/>
                <w:noProof/>
                <w:sz w:val="24"/>
                <w:szCs w:val="24"/>
                <w:lang w:val="ro-MD"/>
              </w:rPr>
              <w:t>5. Data întocmirii/actualizării</w:t>
            </w:r>
          </w:p>
          <w:p w14:paraId="6CFC8476" w14:textId="5DFC2DD2" w:rsidR="009074D5" w:rsidRDefault="00E942A1" w:rsidP="009074D5">
            <w:pPr>
              <w:rPr>
                <w:rFonts w:ascii="Times New Roman" w:hAnsi="Times New Roman" w:cs="Times New Roman"/>
                <w:b/>
                <w:bCs/>
                <w:sz w:val="24"/>
                <w:szCs w:val="24"/>
                <w:lang w:val="ro-RO"/>
              </w:rPr>
            </w:pPr>
            <w:r>
              <w:rPr>
                <w:rFonts w:ascii="Times New Roman" w:hAnsi="Times New Roman" w:cs="Times New Roman"/>
                <w:noProof/>
                <w:sz w:val="24"/>
                <w:szCs w:val="24"/>
                <w:lang w:val="ro-MD"/>
              </w:rPr>
              <w:t xml:space="preserve">Aprilie </w:t>
            </w:r>
            <w:r w:rsidR="009074D5">
              <w:rPr>
                <w:rFonts w:ascii="Times New Roman" w:hAnsi="Times New Roman" w:cs="Times New Roman"/>
                <w:noProof/>
                <w:sz w:val="24"/>
                <w:szCs w:val="24"/>
                <w:lang w:val="ro-MD"/>
              </w:rPr>
              <w:t>2026</w:t>
            </w:r>
          </w:p>
        </w:tc>
      </w:tr>
    </w:tbl>
    <w:p w14:paraId="0F32B703" w14:textId="27C581A4" w:rsidR="00E00ADF" w:rsidRPr="00090B80" w:rsidRDefault="00E00ADF">
      <w:pPr>
        <w:rPr>
          <w:rFonts w:ascii="Times New Roman" w:hAnsi="Times New Roman" w:cs="Times New Roman"/>
          <w:sz w:val="24"/>
          <w:szCs w:val="24"/>
          <w:lang w:val="ro-RO"/>
        </w:rPr>
      </w:pPr>
    </w:p>
    <w:p w14:paraId="5F0B465F" w14:textId="77777777" w:rsidR="00E00ADF" w:rsidRPr="00090B80" w:rsidRDefault="00E00ADF">
      <w:pPr>
        <w:rPr>
          <w:rFonts w:ascii="Times New Roman" w:hAnsi="Times New Roman" w:cs="Times New Roman"/>
          <w:sz w:val="24"/>
          <w:szCs w:val="24"/>
          <w:lang w:val="ro-RO"/>
        </w:rPr>
      </w:pPr>
      <w:r w:rsidRPr="00090B80">
        <w:rPr>
          <w:rFonts w:ascii="Times New Roman" w:hAnsi="Times New Roman" w:cs="Times New Roman"/>
          <w:sz w:val="24"/>
          <w:szCs w:val="24"/>
          <w:lang w:val="ro-RO"/>
        </w:rPr>
        <w:br w:type="page"/>
      </w:r>
    </w:p>
    <w:tbl>
      <w:tblPr>
        <w:tblStyle w:val="TableGrid"/>
        <w:tblW w:w="14170" w:type="dxa"/>
        <w:tblLayout w:type="fixed"/>
        <w:tblLook w:val="04A0" w:firstRow="1" w:lastRow="0" w:firstColumn="1" w:lastColumn="0" w:noHBand="0" w:noVBand="1"/>
      </w:tblPr>
      <w:tblGrid>
        <w:gridCol w:w="4248"/>
        <w:gridCol w:w="3827"/>
        <w:gridCol w:w="2835"/>
        <w:gridCol w:w="3260"/>
      </w:tblGrid>
      <w:tr w:rsidR="003F2889" w:rsidRPr="00090B80" w14:paraId="5643C107" w14:textId="77777777" w:rsidTr="00690FA4">
        <w:tc>
          <w:tcPr>
            <w:tcW w:w="4248" w:type="dxa"/>
          </w:tcPr>
          <w:p w14:paraId="368FC49A" w14:textId="77777777" w:rsidR="003F2889" w:rsidRPr="00090B80" w:rsidRDefault="003F2889" w:rsidP="00316318">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Articolul 1</w:t>
            </w:r>
          </w:p>
          <w:p w14:paraId="184E1B8D" w14:textId="23A3CFC3" w:rsidR="003F2889" w:rsidRPr="00090B80" w:rsidRDefault="003F2889" w:rsidP="00316318">
            <w:pPr>
              <w:rPr>
                <w:rFonts w:ascii="Times New Roman" w:hAnsi="Times New Roman" w:cs="Times New Roman"/>
                <w:sz w:val="24"/>
                <w:szCs w:val="24"/>
                <w:lang w:val="ro-RO"/>
              </w:rPr>
            </w:pPr>
            <w:r w:rsidRPr="00090B80">
              <w:rPr>
                <w:rFonts w:ascii="Times New Roman" w:hAnsi="Times New Roman" w:cs="Times New Roman"/>
                <w:sz w:val="24"/>
                <w:szCs w:val="24"/>
                <w:lang w:val="ro-RO"/>
              </w:rPr>
              <w:t>Măsurile detaliate de implementare a standardelor de bază comune pentru protejarea aviației civile împotriva actelor de intervenție ilicită care pun în pericol securitatea aviației civile, menționate la articolul 4 alineatul (1) din Regulamentul (CE) nr. 300/2008, și măsurile generale care completează standardele de bază comune, menționate la articolul 4 alineatul (2) din regulamentul respectiv, sunt prevăzute în anexă.</w:t>
            </w:r>
          </w:p>
        </w:tc>
        <w:tc>
          <w:tcPr>
            <w:tcW w:w="3827" w:type="dxa"/>
          </w:tcPr>
          <w:p w14:paraId="6F33C82A" w14:textId="77777777" w:rsidR="003F2889" w:rsidRPr="00BD4D92" w:rsidRDefault="003F2889" w:rsidP="00BD4D92">
            <w:pPr>
              <w:rPr>
                <w:rFonts w:ascii="Times New Roman" w:hAnsi="Times New Roman" w:cs="Times New Roman"/>
                <w:sz w:val="24"/>
                <w:szCs w:val="24"/>
              </w:rPr>
            </w:pPr>
            <w:r w:rsidRPr="00BD4D92">
              <w:rPr>
                <w:rFonts w:ascii="Times New Roman" w:hAnsi="Times New Roman" w:cs="Times New Roman"/>
                <w:sz w:val="24"/>
                <w:szCs w:val="24"/>
              </w:rPr>
              <w:t>Titlul II</w:t>
            </w:r>
          </w:p>
          <w:p w14:paraId="3092E05B"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MĂSURI DE SECURITATE</w:t>
            </w:r>
          </w:p>
          <w:p w14:paraId="0DB5C885"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Capitolul I</w:t>
            </w:r>
          </w:p>
          <w:p w14:paraId="11DA5868"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SECURITATEA AEROPORTUARĂ</w:t>
            </w:r>
          </w:p>
          <w:p w14:paraId="5CB05D20"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Capitolul II</w:t>
            </w:r>
          </w:p>
          <w:p w14:paraId="74F17548"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SECURITATEA AERONAVELOR</w:t>
            </w:r>
          </w:p>
          <w:p w14:paraId="1490D247"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Capitolul III</w:t>
            </w:r>
          </w:p>
          <w:p w14:paraId="12DFA64B"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PASAGERII ȘI BAGAJELE DE MÂNĂ</w:t>
            </w:r>
          </w:p>
          <w:p w14:paraId="3FFC310C"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Capitolul IV</w:t>
            </w:r>
          </w:p>
          <w:p w14:paraId="48F28183"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BAGAJELE DE CALĂ</w:t>
            </w:r>
          </w:p>
          <w:p w14:paraId="15DD6251" w14:textId="77777777" w:rsidR="003F2889" w:rsidRPr="00BD4D92"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Capitolul V</w:t>
            </w:r>
          </w:p>
          <w:p w14:paraId="69117804" w14:textId="77777777" w:rsidR="003F2889" w:rsidRPr="00786DA0" w:rsidRDefault="003F2889" w:rsidP="00BD4D92">
            <w:pPr>
              <w:rPr>
                <w:rFonts w:ascii="Times New Roman" w:hAnsi="Times New Roman" w:cs="Times New Roman"/>
                <w:sz w:val="24"/>
                <w:szCs w:val="24"/>
                <w:lang w:val="ro-RO"/>
              </w:rPr>
            </w:pPr>
            <w:r w:rsidRPr="00BD4D92">
              <w:rPr>
                <w:rFonts w:ascii="Times New Roman" w:hAnsi="Times New Roman" w:cs="Times New Roman"/>
                <w:sz w:val="24"/>
                <w:szCs w:val="24"/>
                <w:lang w:val="ro-RO"/>
              </w:rPr>
              <w:t>MĂRFURILE ȘI POȘTA</w:t>
            </w:r>
          </w:p>
          <w:p w14:paraId="473BBA66" w14:textId="77777777" w:rsidR="003F2889" w:rsidRPr="00174CC5" w:rsidRDefault="003F2889" w:rsidP="00174CC5">
            <w:pPr>
              <w:rPr>
                <w:rFonts w:ascii="Times New Roman" w:hAnsi="Times New Roman" w:cs="Times New Roman"/>
                <w:sz w:val="24"/>
                <w:szCs w:val="24"/>
                <w:lang w:val="ro-RO"/>
              </w:rPr>
            </w:pPr>
            <w:r w:rsidRPr="00174CC5">
              <w:rPr>
                <w:rFonts w:ascii="Times New Roman" w:hAnsi="Times New Roman" w:cs="Times New Roman"/>
                <w:sz w:val="24"/>
                <w:szCs w:val="24"/>
                <w:lang w:val="ro-RO"/>
              </w:rPr>
              <w:t>Capitolul VII</w:t>
            </w:r>
          </w:p>
          <w:p w14:paraId="596AA4EF" w14:textId="77777777" w:rsidR="003F2889" w:rsidRPr="00174CC5" w:rsidRDefault="003F2889" w:rsidP="00174CC5">
            <w:pPr>
              <w:rPr>
                <w:rFonts w:ascii="Times New Roman" w:hAnsi="Times New Roman" w:cs="Times New Roman"/>
                <w:sz w:val="24"/>
                <w:szCs w:val="24"/>
                <w:lang w:val="ro-RO"/>
              </w:rPr>
            </w:pPr>
            <w:r w:rsidRPr="00174CC5">
              <w:rPr>
                <w:rFonts w:ascii="Times New Roman" w:hAnsi="Times New Roman" w:cs="Times New Roman"/>
                <w:sz w:val="24"/>
                <w:szCs w:val="24"/>
                <w:lang w:val="ro-RO"/>
              </w:rPr>
              <w:t>PROVIZII DE BORD</w:t>
            </w:r>
          </w:p>
          <w:p w14:paraId="211C84D9" w14:textId="77777777" w:rsidR="003F2889" w:rsidRPr="00174CC5" w:rsidRDefault="003F2889" w:rsidP="00174CC5">
            <w:pPr>
              <w:rPr>
                <w:rFonts w:ascii="Times New Roman" w:hAnsi="Times New Roman" w:cs="Times New Roman"/>
                <w:sz w:val="24"/>
                <w:szCs w:val="24"/>
                <w:lang w:val="ro-RO"/>
              </w:rPr>
            </w:pPr>
            <w:r w:rsidRPr="00174CC5">
              <w:rPr>
                <w:rFonts w:ascii="Times New Roman" w:hAnsi="Times New Roman" w:cs="Times New Roman"/>
                <w:sz w:val="24"/>
                <w:szCs w:val="24"/>
                <w:lang w:val="ro-RO"/>
              </w:rPr>
              <w:t>Capitolul IX</w:t>
            </w:r>
          </w:p>
          <w:p w14:paraId="5E214602" w14:textId="77777777" w:rsidR="003F2889" w:rsidRPr="00174CC5" w:rsidRDefault="003F2889" w:rsidP="00174CC5">
            <w:pPr>
              <w:rPr>
                <w:rFonts w:ascii="Times New Roman" w:hAnsi="Times New Roman" w:cs="Times New Roman"/>
                <w:sz w:val="24"/>
                <w:szCs w:val="24"/>
                <w:lang w:val="ro-RO"/>
              </w:rPr>
            </w:pPr>
            <w:r w:rsidRPr="00174CC5">
              <w:rPr>
                <w:rFonts w:ascii="Times New Roman" w:hAnsi="Times New Roman" w:cs="Times New Roman"/>
                <w:sz w:val="24"/>
                <w:szCs w:val="24"/>
                <w:lang w:val="ro-RO"/>
              </w:rPr>
              <w:t>MĂSURI DE SECURITATE ÎN ZBOR</w:t>
            </w:r>
          </w:p>
          <w:p w14:paraId="3BE25274" w14:textId="77777777" w:rsidR="003F2889" w:rsidRPr="00174CC5" w:rsidRDefault="003F2889" w:rsidP="00174CC5">
            <w:pPr>
              <w:rPr>
                <w:rFonts w:ascii="Times New Roman" w:hAnsi="Times New Roman" w:cs="Times New Roman"/>
                <w:sz w:val="24"/>
                <w:szCs w:val="24"/>
                <w:lang w:val="ro-RO"/>
              </w:rPr>
            </w:pPr>
            <w:r w:rsidRPr="00174CC5">
              <w:rPr>
                <w:rFonts w:ascii="Times New Roman" w:hAnsi="Times New Roman" w:cs="Times New Roman"/>
                <w:sz w:val="24"/>
                <w:szCs w:val="24"/>
                <w:lang w:val="ro-RO"/>
              </w:rPr>
              <w:t>Capitolul X</w:t>
            </w:r>
          </w:p>
          <w:p w14:paraId="7481F56B" w14:textId="77777777" w:rsidR="003F2889" w:rsidRPr="00174CC5" w:rsidRDefault="003F2889" w:rsidP="00174CC5">
            <w:pPr>
              <w:rPr>
                <w:rFonts w:ascii="Times New Roman" w:hAnsi="Times New Roman" w:cs="Times New Roman"/>
                <w:sz w:val="24"/>
                <w:szCs w:val="24"/>
                <w:lang w:val="ro-RO"/>
              </w:rPr>
            </w:pPr>
            <w:r w:rsidRPr="00174CC5">
              <w:rPr>
                <w:rFonts w:ascii="Times New Roman" w:hAnsi="Times New Roman" w:cs="Times New Roman"/>
                <w:sz w:val="24"/>
                <w:szCs w:val="24"/>
                <w:lang w:val="ro-RO"/>
              </w:rPr>
              <w:t>RECRUTAREA ŞI INSTRUIREA PERSONALULUI</w:t>
            </w:r>
          </w:p>
          <w:p w14:paraId="331785A8" w14:textId="77777777" w:rsidR="003F2889" w:rsidRPr="00174CC5" w:rsidRDefault="003F2889" w:rsidP="00174CC5">
            <w:pPr>
              <w:rPr>
                <w:rFonts w:ascii="Times New Roman" w:hAnsi="Times New Roman" w:cs="Times New Roman"/>
                <w:sz w:val="24"/>
                <w:szCs w:val="24"/>
                <w:lang w:val="ro-RO"/>
              </w:rPr>
            </w:pPr>
            <w:r w:rsidRPr="00174CC5">
              <w:rPr>
                <w:rFonts w:ascii="Times New Roman" w:hAnsi="Times New Roman" w:cs="Times New Roman"/>
                <w:sz w:val="24"/>
                <w:szCs w:val="24"/>
                <w:lang w:val="ro-RO"/>
              </w:rPr>
              <w:t>Capitolul XI</w:t>
            </w:r>
          </w:p>
          <w:p w14:paraId="0783AB6B" w14:textId="60E3D79F" w:rsidR="003F2889" w:rsidRPr="00174CC5" w:rsidRDefault="003F2889" w:rsidP="004E45BB">
            <w:pPr>
              <w:rPr>
                <w:rFonts w:ascii="Times New Roman" w:hAnsi="Times New Roman" w:cs="Times New Roman"/>
                <w:sz w:val="24"/>
                <w:szCs w:val="24"/>
              </w:rPr>
            </w:pPr>
            <w:r w:rsidRPr="00174CC5">
              <w:rPr>
                <w:rFonts w:ascii="Times New Roman" w:hAnsi="Times New Roman" w:cs="Times New Roman"/>
                <w:sz w:val="24"/>
                <w:szCs w:val="24"/>
                <w:lang w:val="ro-RO"/>
              </w:rPr>
              <w:t>ECHIPAMENTELE DE SECURITATE</w:t>
            </w:r>
          </w:p>
        </w:tc>
        <w:tc>
          <w:tcPr>
            <w:tcW w:w="2835" w:type="dxa"/>
            <w:vAlign w:val="center"/>
          </w:tcPr>
          <w:p w14:paraId="6153EE60" w14:textId="147135D1" w:rsidR="003F2889" w:rsidRPr="00090B80" w:rsidRDefault="003F2889" w:rsidP="00316318">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77E08AFA" w14:textId="7B81E672"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1A41A7B" w14:textId="77777777" w:rsidTr="00690FA4">
        <w:tc>
          <w:tcPr>
            <w:tcW w:w="4248" w:type="dxa"/>
          </w:tcPr>
          <w:p w14:paraId="0AD95B30" w14:textId="55DA08AD" w:rsidR="003F2889" w:rsidRPr="00090B80" w:rsidRDefault="003F2889" w:rsidP="004E45BB">
            <w:pPr>
              <w:pStyle w:val="ListParagraph"/>
              <w:ind w:left="22"/>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Articolul 2</w:t>
            </w:r>
          </w:p>
          <w:p w14:paraId="00510E7A" w14:textId="5FA2FD39" w:rsidR="003F2889" w:rsidRPr="00090B80" w:rsidRDefault="003F2889" w:rsidP="004E45BB">
            <w:pPr>
              <w:pStyle w:val="ListParagraph"/>
              <w:ind w:left="22"/>
              <w:rPr>
                <w:rFonts w:ascii="Times New Roman" w:hAnsi="Times New Roman" w:cs="Times New Roman"/>
                <w:sz w:val="24"/>
                <w:szCs w:val="24"/>
                <w:lang w:val="ro-RO"/>
              </w:rPr>
            </w:pPr>
            <w:r w:rsidRPr="00090B80">
              <w:rPr>
                <w:rFonts w:ascii="Times New Roman" w:hAnsi="Times New Roman" w:cs="Times New Roman"/>
                <w:sz w:val="24"/>
                <w:szCs w:val="24"/>
                <w:lang w:val="ro-RO"/>
              </w:rPr>
              <w:t>Regulamentul (UE) nr. 185/2010 se abrogă. Trimiterile la regulamentul abrogat se interpretează ca trimiteri la prezentul regulament.</w:t>
            </w:r>
          </w:p>
        </w:tc>
        <w:tc>
          <w:tcPr>
            <w:tcW w:w="3827" w:type="dxa"/>
          </w:tcPr>
          <w:p w14:paraId="40A50522" w14:textId="180A5671" w:rsidR="003F2889" w:rsidRPr="00090B80" w:rsidRDefault="003F2889" w:rsidP="00316318">
            <w:pPr>
              <w:rPr>
                <w:rFonts w:ascii="Times New Roman" w:hAnsi="Times New Roman" w:cs="Times New Roman"/>
                <w:sz w:val="24"/>
                <w:szCs w:val="24"/>
                <w:lang w:val="ro-RO"/>
              </w:rPr>
            </w:pPr>
          </w:p>
        </w:tc>
        <w:tc>
          <w:tcPr>
            <w:tcW w:w="2835" w:type="dxa"/>
            <w:vAlign w:val="center"/>
          </w:tcPr>
          <w:p w14:paraId="15C2C6A4" w14:textId="63C4D178" w:rsidR="003F2889" w:rsidRPr="00090B80" w:rsidRDefault="003F2889" w:rsidP="00316318">
            <w:pPr>
              <w:jc w:val="center"/>
              <w:rPr>
                <w:rFonts w:ascii="Times New Roman" w:hAnsi="Times New Roman" w:cs="Times New Roman"/>
                <w:sz w:val="24"/>
                <w:szCs w:val="24"/>
                <w:lang w:val="ro-RO"/>
              </w:rPr>
            </w:pPr>
            <w:r w:rsidRPr="00EA2397">
              <w:rPr>
                <w:rFonts w:ascii="Times New Roman" w:hAnsi="Times New Roman" w:cs="Times New Roman"/>
                <w:sz w:val="24"/>
                <w:szCs w:val="24"/>
                <w:lang w:val="ro-RO"/>
              </w:rPr>
              <w:t>Norme UE neaplicabile</w:t>
            </w:r>
          </w:p>
        </w:tc>
        <w:tc>
          <w:tcPr>
            <w:tcW w:w="3260" w:type="dxa"/>
            <w:vAlign w:val="center"/>
          </w:tcPr>
          <w:p w14:paraId="1F38E97D" w14:textId="7ACA7B4B"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9C937B6" w14:textId="77777777" w:rsidTr="00690FA4">
        <w:tc>
          <w:tcPr>
            <w:tcW w:w="4248" w:type="dxa"/>
          </w:tcPr>
          <w:p w14:paraId="1AAFEB8A" w14:textId="77777777" w:rsidR="003F2889" w:rsidRPr="00090B80" w:rsidRDefault="003F2889" w:rsidP="004E45BB">
            <w:pPr>
              <w:pStyle w:val="ListParagraph"/>
              <w:ind w:left="0"/>
              <w:rPr>
                <w:rFonts w:ascii="Times New Roman" w:hAnsi="Times New Roman" w:cs="Times New Roman"/>
                <w:b/>
                <w:bCs/>
                <w:sz w:val="24"/>
                <w:szCs w:val="24"/>
                <w:lang w:val="ro-RO"/>
              </w:rPr>
            </w:pPr>
            <w:bookmarkStart w:id="1" w:name="_Hlk104282270"/>
            <w:r w:rsidRPr="00090B80">
              <w:rPr>
                <w:rFonts w:ascii="Times New Roman" w:hAnsi="Times New Roman" w:cs="Times New Roman"/>
                <w:b/>
                <w:bCs/>
                <w:sz w:val="24"/>
                <w:szCs w:val="24"/>
                <w:lang w:val="ro-RO"/>
              </w:rPr>
              <w:t>Articolul 3</w:t>
            </w:r>
          </w:p>
          <w:p w14:paraId="667855B8" w14:textId="77777777" w:rsidR="003F2889" w:rsidRPr="00090B80" w:rsidRDefault="003F2889" w:rsidP="008B219C">
            <w:pPr>
              <w:pStyle w:val="ListParagraph"/>
              <w:ind w:left="22"/>
              <w:rPr>
                <w:rFonts w:ascii="Times New Roman" w:hAnsi="Times New Roman" w:cs="Times New Roman"/>
                <w:sz w:val="24"/>
                <w:szCs w:val="24"/>
                <w:lang w:val="ro-RO"/>
              </w:rPr>
            </w:pPr>
            <w:r w:rsidRPr="00090B80">
              <w:rPr>
                <w:rFonts w:ascii="Times New Roman" w:hAnsi="Times New Roman" w:cs="Times New Roman"/>
                <w:sz w:val="24"/>
                <w:szCs w:val="24"/>
                <w:lang w:val="ro-RO"/>
              </w:rPr>
              <w:t>Prezentul regulament intră în vigoare în ziua următoare datei publicării în Jurnalul Oficial al Uniunii Europene.</w:t>
            </w:r>
          </w:p>
          <w:p w14:paraId="317D6FDA" w14:textId="77777777" w:rsidR="003F2889" w:rsidRPr="00090B80" w:rsidRDefault="003F2889" w:rsidP="008B219C">
            <w:pPr>
              <w:pStyle w:val="ListParagraph"/>
              <w:ind w:left="22"/>
              <w:rPr>
                <w:rFonts w:ascii="Times New Roman" w:hAnsi="Times New Roman" w:cs="Times New Roman"/>
                <w:sz w:val="24"/>
                <w:szCs w:val="24"/>
                <w:lang w:val="ro-RO"/>
              </w:rPr>
            </w:pPr>
          </w:p>
          <w:p w14:paraId="3438C946" w14:textId="77777777" w:rsidR="003F2889" w:rsidRPr="00090B80" w:rsidRDefault="003F2889" w:rsidP="008B219C">
            <w:pPr>
              <w:pStyle w:val="ListParagraph"/>
              <w:ind w:left="22"/>
              <w:rPr>
                <w:rFonts w:ascii="Times New Roman" w:hAnsi="Times New Roman" w:cs="Times New Roman"/>
                <w:sz w:val="24"/>
                <w:szCs w:val="24"/>
                <w:lang w:val="ro-RO"/>
              </w:rPr>
            </w:pPr>
            <w:r w:rsidRPr="00090B80">
              <w:rPr>
                <w:rFonts w:ascii="Times New Roman" w:hAnsi="Times New Roman" w:cs="Times New Roman"/>
                <w:sz w:val="24"/>
                <w:szCs w:val="24"/>
                <w:lang w:val="ro-RO"/>
              </w:rPr>
              <w:t>Se aplică de la 1 februarie 2016.</w:t>
            </w:r>
          </w:p>
          <w:p w14:paraId="018E5C6C" w14:textId="77777777" w:rsidR="003F2889" w:rsidRPr="00090B80" w:rsidRDefault="003F2889" w:rsidP="008B219C">
            <w:pPr>
              <w:pStyle w:val="ListParagraph"/>
              <w:ind w:left="22"/>
              <w:rPr>
                <w:rFonts w:ascii="Times New Roman" w:hAnsi="Times New Roman" w:cs="Times New Roman"/>
                <w:sz w:val="24"/>
                <w:szCs w:val="24"/>
                <w:lang w:val="ro-RO"/>
              </w:rPr>
            </w:pPr>
          </w:p>
          <w:p w14:paraId="0F989BCE" w14:textId="4D7C547B" w:rsidR="003F2889" w:rsidRPr="00090B80" w:rsidRDefault="003F2889" w:rsidP="008B219C">
            <w:pPr>
              <w:pStyle w:val="ListParagraph"/>
              <w:ind w:left="22"/>
              <w:rPr>
                <w:rFonts w:ascii="Times New Roman" w:hAnsi="Times New Roman" w:cs="Times New Roman"/>
                <w:b/>
                <w:bCs/>
                <w:sz w:val="24"/>
                <w:szCs w:val="24"/>
                <w:lang w:val="ro-RO"/>
              </w:rPr>
            </w:pPr>
            <w:r w:rsidRPr="00090B80">
              <w:rPr>
                <w:rFonts w:ascii="Times New Roman" w:hAnsi="Times New Roman" w:cs="Times New Roman"/>
                <w:sz w:val="24"/>
                <w:szCs w:val="24"/>
                <w:lang w:val="ro-RO"/>
              </w:rPr>
              <w:t>Prezentul regulament este obligatoriu în toate elementele sale și se aplică direct în toate statele membre.</w:t>
            </w:r>
          </w:p>
        </w:tc>
        <w:tc>
          <w:tcPr>
            <w:tcW w:w="3827" w:type="dxa"/>
          </w:tcPr>
          <w:p w14:paraId="6C9DED60" w14:textId="1AD4AC39" w:rsidR="003F2889" w:rsidRPr="00090B80" w:rsidRDefault="003F2889" w:rsidP="00316318">
            <w:pPr>
              <w:rPr>
                <w:rFonts w:ascii="Times New Roman" w:hAnsi="Times New Roman" w:cs="Times New Roman"/>
                <w:sz w:val="24"/>
                <w:szCs w:val="24"/>
                <w:lang w:val="ro-RO"/>
              </w:rPr>
            </w:pPr>
          </w:p>
        </w:tc>
        <w:tc>
          <w:tcPr>
            <w:tcW w:w="2835" w:type="dxa"/>
            <w:vAlign w:val="center"/>
          </w:tcPr>
          <w:p w14:paraId="01A8626B" w14:textId="6C96E390" w:rsidR="003F2889" w:rsidRPr="00090B80" w:rsidRDefault="003F2889" w:rsidP="00316318">
            <w:pPr>
              <w:jc w:val="center"/>
              <w:rPr>
                <w:rFonts w:ascii="Times New Roman" w:hAnsi="Times New Roman" w:cs="Times New Roman"/>
                <w:sz w:val="24"/>
                <w:szCs w:val="24"/>
                <w:lang w:val="ro-RO"/>
              </w:rPr>
            </w:pPr>
            <w:r w:rsidRPr="00EA2397">
              <w:rPr>
                <w:rFonts w:ascii="Times New Roman" w:hAnsi="Times New Roman" w:cs="Times New Roman"/>
                <w:sz w:val="24"/>
                <w:szCs w:val="24"/>
                <w:lang w:val="ro-RO"/>
              </w:rPr>
              <w:t>Norme UE neaplicabile</w:t>
            </w:r>
          </w:p>
        </w:tc>
        <w:tc>
          <w:tcPr>
            <w:tcW w:w="3260" w:type="dxa"/>
            <w:vAlign w:val="center"/>
          </w:tcPr>
          <w:p w14:paraId="747460D4" w14:textId="44E8F24B"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
      <w:tr w:rsidR="003F2889" w:rsidRPr="00090B80" w14:paraId="3456E7C2" w14:textId="77777777" w:rsidTr="00690FA4">
        <w:tc>
          <w:tcPr>
            <w:tcW w:w="4248" w:type="dxa"/>
          </w:tcPr>
          <w:p w14:paraId="751E75CD" w14:textId="3A5AE598" w:rsidR="003F2889" w:rsidRPr="00AD58F6" w:rsidRDefault="003F2889" w:rsidP="00A47838">
            <w:pPr>
              <w:rPr>
                <w:rFonts w:ascii="Times New Roman" w:hAnsi="Times New Roman" w:cs="Times New Roman"/>
                <w:b/>
                <w:bCs/>
                <w:sz w:val="24"/>
                <w:szCs w:val="24"/>
              </w:rPr>
            </w:pPr>
            <w:r w:rsidRPr="00AD58F6">
              <w:rPr>
                <w:rFonts w:ascii="Times New Roman" w:hAnsi="Times New Roman" w:cs="Times New Roman"/>
                <w:b/>
                <w:bCs/>
                <w:sz w:val="24"/>
                <w:szCs w:val="24"/>
              </w:rPr>
              <w:t>1.0.   DISPOZIȚII GENERALE</w:t>
            </w:r>
          </w:p>
          <w:p w14:paraId="06589204" w14:textId="77777777" w:rsidR="003F2889" w:rsidRPr="00AD58F6" w:rsidRDefault="003F2889" w:rsidP="00A47838">
            <w:pPr>
              <w:rPr>
                <w:rFonts w:ascii="Times New Roman" w:hAnsi="Times New Roman" w:cs="Times New Roman"/>
                <w:sz w:val="24"/>
                <w:szCs w:val="24"/>
              </w:rPr>
            </w:pPr>
          </w:p>
          <w:p w14:paraId="7E5A0D70" w14:textId="3CB133D6" w:rsidR="003F2889" w:rsidRPr="00090B80" w:rsidRDefault="003F2889" w:rsidP="00A47838">
            <w:pPr>
              <w:rPr>
                <w:rFonts w:ascii="Times New Roman" w:hAnsi="Times New Roman" w:cs="Times New Roman"/>
                <w:sz w:val="24"/>
                <w:szCs w:val="24"/>
                <w:lang w:val="ro-RO"/>
              </w:rPr>
            </w:pPr>
            <w:r w:rsidRPr="00090B80">
              <w:rPr>
                <w:rFonts w:ascii="Times New Roman" w:hAnsi="Times New Roman" w:cs="Times New Roman"/>
                <w:sz w:val="24"/>
                <w:szCs w:val="24"/>
                <w:lang w:val="ro-RO"/>
              </w:rPr>
              <w:t>1.0.1. În lipsa unor dispoziții contrare, autoritatea, operatorul aeroportuar, transportatorul aerian sau entitatea responsabilă în conformitate cu programul național de securitate a aviației civile menționat la articolul 10 din Regulamentul (CE) nr. 300/2008 trebuie să asigure implementarea măsurilor prevăzute în prezentul capitol.</w:t>
            </w:r>
          </w:p>
        </w:tc>
        <w:tc>
          <w:tcPr>
            <w:tcW w:w="3827" w:type="dxa"/>
          </w:tcPr>
          <w:p w14:paraId="3B3A39E1" w14:textId="77777777" w:rsidR="003F2889" w:rsidRDefault="003F2889" w:rsidP="0078146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F7D178A" w14:textId="38B2B799" w:rsidR="003F2889" w:rsidRPr="00090B80" w:rsidRDefault="003F2889" w:rsidP="0078146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b/>
            </w:r>
          </w:p>
          <w:p w14:paraId="5FC2888F" w14:textId="5A2D20E6" w:rsidR="003F2889" w:rsidRPr="00090B80" w:rsidRDefault="003F2889" w:rsidP="009A22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63. </w:t>
            </w:r>
            <w:r w:rsidRPr="00090B80">
              <w:rPr>
                <w:rFonts w:ascii="Times New Roman" w:hAnsi="Times New Roman" w:cs="Times New Roman"/>
                <w:sz w:val="24"/>
                <w:szCs w:val="24"/>
                <w:lang w:val="ro-RO"/>
              </w:rPr>
              <w:t>Autoritățile publice, structurile cu competențe în domeniul securității aeronautice, operatorii aerieni și operatorii aeroportuari vor asigura realizarea măsurilor de securitate a aviației civile, în conformitate cu prezentul capitol.</w:t>
            </w:r>
          </w:p>
        </w:tc>
        <w:tc>
          <w:tcPr>
            <w:tcW w:w="2835" w:type="dxa"/>
            <w:vAlign w:val="center"/>
          </w:tcPr>
          <w:p w14:paraId="44FDADFD" w14:textId="420D7F99"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EE7C71A" w14:textId="5DC38B8D" w:rsidR="003F2889" w:rsidRPr="00090B80" w:rsidRDefault="003F2889" w:rsidP="003A70FA">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DF7BA15" w14:textId="77777777" w:rsidTr="00690FA4">
        <w:tc>
          <w:tcPr>
            <w:tcW w:w="4248" w:type="dxa"/>
          </w:tcPr>
          <w:p w14:paraId="0E880F12" w14:textId="06B4EDA3" w:rsidR="003F2889" w:rsidRPr="00090B80" w:rsidRDefault="003F2889" w:rsidP="008B219C">
            <w:pPr>
              <w:rPr>
                <w:rFonts w:ascii="Times New Roman" w:hAnsi="Times New Roman" w:cs="Times New Roman"/>
                <w:sz w:val="24"/>
                <w:szCs w:val="24"/>
                <w:lang w:val="ro-RO"/>
              </w:rPr>
            </w:pPr>
            <w:r w:rsidRPr="00090B80">
              <w:rPr>
                <w:rFonts w:ascii="Times New Roman" w:hAnsi="Times New Roman" w:cs="Times New Roman"/>
                <w:sz w:val="24"/>
                <w:szCs w:val="24"/>
                <w:lang w:val="ro-RO"/>
              </w:rPr>
              <w:t>1.0.2. În sensul prezentului capitol, o aeronavă, un autobuz, un cărucior de bagaje sau orice alt mijloc de transport, precum și un pasaj sau o pasarelă telescopică se consideră ca fiind o parte a unui aeroport.</w:t>
            </w:r>
          </w:p>
          <w:p w14:paraId="14B6DBF1" w14:textId="77777777" w:rsidR="003F2889" w:rsidRPr="00090B80" w:rsidRDefault="003F2889" w:rsidP="008B219C">
            <w:pPr>
              <w:rPr>
                <w:rFonts w:ascii="Times New Roman" w:hAnsi="Times New Roman" w:cs="Times New Roman"/>
                <w:sz w:val="24"/>
                <w:szCs w:val="24"/>
                <w:lang w:val="ro-RO"/>
              </w:rPr>
            </w:pPr>
          </w:p>
          <w:p w14:paraId="28353627" w14:textId="77777777" w:rsidR="003F2889" w:rsidRPr="00090B80" w:rsidRDefault="003F2889" w:rsidP="008B219C">
            <w:pPr>
              <w:rPr>
                <w:rFonts w:ascii="Times New Roman" w:hAnsi="Times New Roman" w:cs="Times New Roman"/>
                <w:sz w:val="24"/>
                <w:szCs w:val="24"/>
                <w:lang w:val="ro-RO"/>
              </w:rPr>
            </w:pPr>
          </w:p>
          <w:p w14:paraId="569F4B4F" w14:textId="77777777" w:rsidR="003F2889" w:rsidRPr="00090B80" w:rsidRDefault="003F2889" w:rsidP="008B219C">
            <w:pPr>
              <w:rPr>
                <w:rFonts w:ascii="Times New Roman" w:hAnsi="Times New Roman" w:cs="Times New Roman"/>
                <w:sz w:val="24"/>
                <w:szCs w:val="24"/>
                <w:lang w:val="ro-RO"/>
              </w:rPr>
            </w:pPr>
          </w:p>
          <w:p w14:paraId="3305CC23" w14:textId="77777777" w:rsidR="003F2889" w:rsidRPr="00090B80" w:rsidRDefault="003F2889" w:rsidP="008B219C">
            <w:pPr>
              <w:rPr>
                <w:rFonts w:ascii="Times New Roman" w:hAnsi="Times New Roman" w:cs="Times New Roman"/>
                <w:sz w:val="24"/>
                <w:szCs w:val="24"/>
                <w:lang w:val="ro-RO"/>
              </w:rPr>
            </w:pPr>
          </w:p>
          <w:p w14:paraId="2AAD65ED" w14:textId="77777777" w:rsidR="003F2889" w:rsidRPr="00090B80" w:rsidRDefault="003F2889" w:rsidP="008B219C">
            <w:pPr>
              <w:rPr>
                <w:rFonts w:ascii="Times New Roman" w:hAnsi="Times New Roman" w:cs="Times New Roman"/>
                <w:sz w:val="24"/>
                <w:szCs w:val="24"/>
                <w:lang w:val="ro-RO"/>
              </w:rPr>
            </w:pPr>
          </w:p>
          <w:p w14:paraId="0505C556" w14:textId="46205B15" w:rsidR="003F2889" w:rsidRPr="00090B80" w:rsidRDefault="003F2889" w:rsidP="008B219C">
            <w:pPr>
              <w:rPr>
                <w:rFonts w:ascii="Times New Roman" w:hAnsi="Times New Roman" w:cs="Times New Roman"/>
                <w:sz w:val="24"/>
                <w:szCs w:val="24"/>
                <w:lang w:val="ro-RO"/>
              </w:rPr>
            </w:pPr>
            <w:r w:rsidRPr="00090B80">
              <w:rPr>
                <w:rFonts w:ascii="Times New Roman" w:hAnsi="Times New Roman" w:cs="Times New Roman"/>
                <w:sz w:val="24"/>
                <w:szCs w:val="24"/>
                <w:lang w:val="ro-RO"/>
              </w:rPr>
              <w:t>În sensul prezentului capitol, „bagaj securizat” înseamnă un bagaj de cală care urmează să plece, a fost supus controlului de securitate și este protejat fizic astfel încât să se prevină introducerea oricărui obiect.</w:t>
            </w:r>
          </w:p>
        </w:tc>
        <w:tc>
          <w:tcPr>
            <w:tcW w:w="3827" w:type="dxa"/>
          </w:tcPr>
          <w:p w14:paraId="73783519" w14:textId="5913FDE8" w:rsidR="003F2889" w:rsidRDefault="003F2889" w:rsidP="000B45B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HG 124/2021 PNSA </w:t>
            </w:r>
          </w:p>
          <w:p w14:paraId="68D54822" w14:textId="77777777" w:rsidR="003F2889" w:rsidRPr="00090B80" w:rsidRDefault="003F2889" w:rsidP="000B45B9">
            <w:pPr>
              <w:jc w:val="center"/>
              <w:rPr>
                <w:rFonts w:ascii="Times New Roman" w:hAnsi="Times New Roman" w:cs="Times New Roman"/>
                <w:sz w:val="24"/>
                <w:szCs w:val="24"/>
                <w:lang w:val="ro-RO"/>
              </w:rPr>
            </w:pPr>
          </w:p>
          <w:p w14:paraId="0597404B" w14:textId="000459FF" w:rsidR="003F2889" w:rsidRPr="00090B80" w:rsidRDefault="003F2889" w:rsidP="009A22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64</w:t>
            </w:r>
            <w:r w:rsidRPr="00090B80">
              <w:rPr>
                <w:rFonts w:ascii="Times New Roman" w:hAnsi="Times New Roman" w:cs="Times New Roman"/>
                <w:sz w:val="24"/>
                <w:szCs w:val="24"/>
                <w:lang w:val="ro-RO"/>
              </w:rPr>
              <w:t>. În sensul prezentului capitol, o aeronavă, un autobuz, un cărucior de bagaje sau orice alt mijloc de transport, precum și un pasaj sau o pasarelă telescopică se consideră ca fiind o parte a unui aeroport.</w:t>
            </w:r>
          </w:p>
          <w:p w14:paraId="19C4C007" w14:textId="4EF0F7A7" w:rsidR="003F2889" w:rsidRPr="00090B80" w:rsidRDefault="003F2889" w:rsidP="000B45B9">
            <w:pPr>
              <w:jc w:val="center"/>
              <w:rPr>
                <w:rFonts w:ascii="Times New Roman" w:hAnsi="Times New Roman" w:cs="Times New Roman"/>
                <w:b/>
                <w:bCs/>
                <w:sz w:val="24"/>
                <w:szCs w:val="24"/>
                <w:lang w:val="ro-RO"/>
              </w:rPr>
            </w:pPr>
          </w:p>
          <w:p w14:paraId="49702F23" w14:textId="0D5D61F4" w:rsidR="003F2889" w:rsidRPr="00090B80" w:rsidRDefault="003F2889" w:rsidP="009A22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6. </w:t>
            </w:r>
            <w:r w:rsidRPr="00090B80">
              <w:rPr>
                <w:rFonts w:ascii="Times New Roman" w:hAnsi="Times New Roman" w:cs="Times New Roman"/>
                <w:sz w:val="24"/>
                <w:szCs w:val="24"/>
                <w:lang w:val="ro-RO"/>
              </w:rPr>
              <w:t>”Bagaj securizat” înseamnă un bagaj de cală care urmează să plece, a fost supus controlului de securitate și este protejat fizic astfel încât să se prevină introducerea oricărui obiect;</w:t>
            </w:r>
          </w:p>
        </w:tc>
        <w:tc>
          <w:tcPr>
            <w:tcW w:w="2835" w:type="dxa"/>
            <w:vAlign w:val="center"/>
          </w:tcPr>
          <w:p w14:paraId="6FCD22B6" w14:textId="5BF477A6"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790C646" w14:textId="31CD8C92"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E3FCD70" w14:textId="77777777" w:rsidTr="00690FA4">
        <w:tc>
          <w:tcPr>
            <w:tcW w:w="4248" w:type="dxa"/>
          </w:tcPr>
          <w:p w14:paraId="53AAB881" w14:textId="1C9B7A40" w:rsidR="003F2889" w:rsidRPr="00090B80" w:rsidRDefault="003F2889" w:rsidP="00A47838">
            <w:pPr>
              <w:rPr>
                <w:rFonts w:ascii="Times New Roman" w:hAnsi="Times New Roman" w:cs="Times New Roman"/>
                <w:sz w:val="24"/>
                <w:szCs w:val="24"/>
                <w:lang w:val="ro-RO"/>
              </w:rPr>
            </w:pPr>
            <w:bookmarkStart w:id="2" w:name="_Hlk104282557"/>
            <w:r w:rsidRPr="00090B80">
              <w:rPr>
                <w:rFonts w:ascii="Times New Roman" w:hAnsi="Times New Roman" w:cs="Times New Roman"/>
                <w:sz w:val="24"/>
                <w:szCs w:val="24"/>
                <w:lang w:val="ro-RO"/>
              </w:rPr>
              <w:lastRenderedPageBreak/>
              <w:t>1.0.3. Fără a aduce atingere criteriilor de derogare prevăzute în partea K a anexei la Regulamentul (CE) nr. 272/2009 al Comisiei ( 1 ), autoritatea competentă poate permite aplicarea unor proceduri speciale de securitate ori a unor exceptări legate de protecția și securitatea zonelor de operațiuni aeriene din aeroporturi în zilele în care, în orice moment, nu există decât cel mult o aeronavă pentru care se efectuează încărcarea, descărcarea, îmbarcarea sau debarcarea în partea critică a zonei de securitate cu acces restricționat sau într-un aeroport care nu face obiectul punctului 1.1.3.</w:t>
            </w:r>
          </w:p>
        </w:tc>
        <w:tc>
          <w:tcPr>
            <w:tcW w:w="3827" w:type="dxa"/>
          </w:tcPr>
          <w:p w14:paraId="2524C6C1" w14:textId="67474F63" w:rsidR="003F2889" w:rsidRPr="00206EBF" w:rsidRDefault="003F2889" w:rsidP="00B269AC">
            <w:pPr>
              <w:jc w:val="center"/>
              <w:rPr>
                <w:rFonts w:ascii="Times New Roman" w:hAnsi="Times New Roman" w:cs="Times New Roman"/>
                <w:b/>
                <w:bCs/>
                <w:sz w:val="24"/>
                <w:szCs w:val="24"/>
                <w:lang w:val="ro-RO"/>
              </w:rPr>
            </w:pPr>
            <w:r w:rsidRPr="00206EBF">
              <w:rPr>
                <w:rFonts w:ascii="Times New Roman" w:hAnsi="Times New Roman" w:cs="Times New Roman"/>
                <w:b/>
                <w:bCs/>
                <w:sz w:val="24"/>
                <w:szCs w:val="24"/>
                <w:lang w:val="ro-RO"/>
              </w:rPr>
              <w:t xml:space="preserve">HG 124/2021 PNSA </w:t>
            </w:r>
          </w:p>
          <w:p w14:paraId="453BF308" w14:textId="77777777" w:rsidR="003F2889" w:rsidRPr="00206EBF" w:rsidRDefault="003F2889" w:rsidP="00B269AC">
            <w:pPr>
              <w:jc w:val="center"/>
              <w:rPr>
                <w:rFonts w:ascii="Times New Roman" w:hAnsi="Times New Roman" w:cs="Times New Roman"/>
                <w:b/>
                <w:bCs/>
                <w:sz w:val="24"/>
                <w:szCs w:val="24"/>
                <w:lang w:val="ro-RO"/>
              </w:rPr>
            </w:pPr>
          </w:p>
          <w:p w14:paraId="577516E3" w14:textId="3E8CBE9C" w:rsidR="003F2889" w:rsidRPr="00090B80" w:rsidRDefault="003F2889" w:rsidP="009A2213">
            <w:pPr>
              <w:rPr>
                <w:rFonts w:ascii="Times New Roman" w:hAnsi="Times New Roman" w:cs="Times New Roman"/>
                <w:sz w:val="24"/>
                <w:szCs w:val="24"/>
                <w:lang w:val="ro-RO"/>
              </w:rPr>
            </w:pPr>
            <w:r w:rsidRPr="00206EBF">
              <w:rPr>
                <w:rFonts w:ascii="Times New Roman" w:hAnsi="Times New Roman" w:cs="Times New Roman"/>
                <w:b/>
                <w:bCs/>
                <w:sz w:val="24"/>
                <w:szCs w:val="24"/>
                <w:lang w:val="ro-RO"/>
              </w:rPr>
              <w:t xml:space="preserve">pct. 65 </w:t>
            </w:r>
            <w:r w:rsidRPr="00206EBF">
              <w:rPr>
                <w:rFonts w:ascii="Times New Roman" w:hAnsi="Times New Roman" w:cs="Times New Roman"/>
                <w:sz w:val="24"/>
                <w:szCs w:val="24"/>
                <w:lang w:val="ro-RO"/>
              </w:rPr>
              <w:t>Măsurile de securitate alternative, specifice pentru aerodromuri (inclusiv aeroporturi și heliporturi), aplicabile pentru operațiunile de aviație civilă din toate categoriile prevăzute la art.45 alin. (1) din Legea nr.192/2019 privind securitatea aeronautică fac obiectul dispozițiilor suplimentare de securitate emise de AAC.</w:t>
            </w:r>
          </w:p>
        </w:tc>
        <w:tc>
          <w:tcPr>
            <w:tcW w:w="2835" w:type="dxa"/>
            <w:vAlign w:val="center"/>
          </w:tcPr>
          <w:p w14:paraId="41FBDD21" w14:textId="4080E757" w:rsidR="003F2889" w:rsidRPr="00090B80" w:rsidRDefault="003F2889" w:rsidP="00316318">
            <w:pPr>
              <w:jc w:val="center"/>
              <w:rPr>
                <w:rFonts w:ascii="Times New Roman" w:hAnsi="Times New Roman" w:cs="Times New Roman"/>
                <w:sz w:val="24"/>
                <w:szCs w:val="24"/>
                <w:lang w:val="ro-RO"/>
              </w:rPr>
            </w:pPr>
            <w:r w:rsidRPr="00EA2C98">
              <w:rPr>
                <w:rFonts w:ascii="Times New Roman" w:hAnsi="Times New Roman" w:cs="Times New Roman"/>
                <w:sz w:val="24"/>
                <w:szCs w:val="24"/>
                <w:lang w:val="ro-RO"/>
              </w:rPr>
              <w:t>Compatibil</w:t>
            </w:r>
          </w:p>
        </w:tc>
        <w:tc>
          <w:tcPr>
            <w:tcW w:w="3260" w:type="dxa"/>
            <w:vAlign w:val="center"/>
          </w:tcPr>
          <w:p w14:paraId="3772A8EA" w14:textId="3596898B"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
      <w:tr w:rsidR="003F2889" w:rsidRPr="00090B80" w14:paraId="35C04F2B" w14:textId="77777777" w:rsidTr="00690FA4">
        <w:tc>
          <w:tcPr>
            <w:tcW w:w="4248" w:type="dxa"/>
          </w:tcPr>
          <w:p w14:paraId="0CC672C7" w14:textId="495B25E7" w:rsidR="003F2889" w:rsidRPr="00090B80" w:rsidRDefault="003F2889" w:rsidP="00A47838">
            <w:pPr>
              <w:rPr>
                <w:rFonts w:ascii="Times New Roman" w:hAnsi="Times New Roman" w:cs="Times New Roman"/>
                <w:sz w:val="24"/>
                <w:szCs w:val="24"/>
                <w:lang w:val="ro-RO"/>
              </w:rPr>
            </w:pPr>
            <w:r w:rsidRPr="00090B80">
              <w:rPr>
                <w:rFonts w:ascii="Times New Roman" w:hAnsi="Times New Roman" w:cs="Times New Roman"/>
                <w:sz w:val="24"/>
                <w:szCs w:val="24"/>
                <w:lang w:val="ro-RO"/>
              </w:rPr>
              <w:t>1.0.4. În sensul prezentei anexe, „articole transportate de alte persoane decât pasagerii” înseamnă bunuri destinate uzului personal al persoanei care le transportă.</w:t>
            </w:r>
          </w:p>
        </w:tc>
        <w:tc>
          <w:tcPr>
            <w:tcW w:w="3827" w:type="dxa"/>
          </w:tcPr>
          <w:p w14:paraId="0C997AEC" w14:textId="703F5605" w:rsidR="003F2889" w:rsidRDefault="003F2889" w:rsidP="006176CF">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HG 124/2021 PNSA </w:t>
            </w:r>
          </w:p>
          <w:p w14:paraId="70C3D536" w14:textId="77777777" w:rsidR="003F2889" w:rsidRPr="00090B80" w:rsidRDefault="003F2889" w:rsidP="006176CF">
            <w:pPr>
              <w:jc w:val="center"/>
              <w:rPr>
                <w:rFonts w:ascii="Times New Roman" w:hAnsi="Times New Roman" w:cs="Times New Roman"/>
                <w:b/>
                <w:bCs/>
                <w:sz w:val="24"/>
                <w:szCs w:val="24"/>
                <w:lang w:val="ro-RO"/>
              </w:rPr>
            </w:pPr>
          </w:p>
          <w:p w14:paraId="342DE3EE" w14:textId="10CC6E78" w:rsidR="003F2889" w:rsidRPr="00090B80" w:rsidRDefault="003F2889" w:rsidP="009A22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6.</w:t>
            </w:r>
            <w:r w:rsidRPr="00090B80">
              <w:rPr>
                <w:rFonts w:ascii="Times New Roman" w:hAnsi="Times New Roman" w:cs="Times New Roman"/>
                <w:sz w:val="24"/>
                <w:szCs w:val="24"/>
                <w:lang w:val="ro-RO"/>
              </w:rPr>
              <w:t xml:space="preserve"> „articole transportate de persoane altele decât pasagerii” înseamnă bunuri destinate uzului personal al persoanei care le transportă</w:t>
            </w:r>
          </w:p>
        </w:tc>
        <w:tc>
          <w:tcPr>
            <w:tcW w:w="2835" w:type="dxa"/>
            <w:vAlign w:val="center"/>
          </w:tcPr>
          <w:p w14:paraId="5F8DFEAC" w14:textId="48E9721E"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0AA526A" w14:textId="6B275E6E" w:rsidR="003F2889" w:rsidRPr="00090B80" w:rsidRDefault="003F2889" w:rsidP="003A70FA">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268560D" w14:textId="77777777" w:rsidTr="00690FA4">
        <w:tc>
          <w:tcPr>
            <w:tcW w:w="4248" w:type="dxa"/>
          </w:tcPr>
          <w:p w14:paraId="4E895544" w14:textId="7C23BF10" w:rsidR="003F2889" w:rsidRPr="00090B80" w:rsidRDefault="003F2889" w:rsidP="00A47838">
            <w:pPr>
              <w:rPr>
                <w:rFonts w:ascii="Times New Roman" w:hAnsi="Times New Roman" w:cs="Times New Roman"/>
                <w:sz w:val="24"/>
                <w:szCs w:val="24"/>
                <w:lang w:val="ro-RO"/>
              </w:rPr>
            </w:pPr>
            <w:bookmarkStart w:id="3" w:name="_Hlk104282574"/>
            <w:r w:rsidRPr="00090B80">
              <w:rPr>
                <w:rFonts w:ascii="Times New Roman" w:hAnsi="Times New Roman" w:cs="Times New Roman"/>
                <w:sz w:val="24"/>
                <w:szCs w:val="24"/>
                <w:lang w:val="ro-RO"/>
              </w:rPr>
              <w:t>1.0.5. Trimiterile la țări terțe din prezentul capitol și, dacă este cazul, din Decizia de punere în aplicare C(2015) 8005 final a Comisiei ( 2 ) cuprind alte țări și teritorii cărora, în conformitate cu articolul 355 din Tratatul privind funcționarea Uniunii Europene, nu li se aplică titlul VI partea a treia din tratatul respectiv.</w:t>
            </w:r>
          </w:p>
        </w:tc>
        <w:tc>
          <w:tcPr>
            <w:tcW w:w="3827" w:type="dxa"/>
          </w:tcPr>
          <w:p w14:paraId="0598E82D" w14:textId="365B87CB" w:rsidR="003F2889" w:rsidRPr="00090B80" w:rsidRDefault="003F2889" w:rsidP="00316318">
            <w:pPr>
              <w:rPr>
                <w:rFonts w:ascii="Times New Roman" w:hAnsi="Times New Roman" w:cs="Times New Roman"/>
                <w:sz w:val="24"/>
                <w:szCs w:val="24"/>
                <w:lang w:val="ro-RO"/>
              </w:rPr>
            </w:pPr>
          </w:p>
        </w:tc>
        <w:tc>
          <w:tcPr>
            <w:tcW w:w="2835" w:type="dxa"/>
            <w:vAlign w:val="center"/>
          </w:tcPr>
          <w:p w14:paraId="560FAAFD" w14:textId="10947BF0" w:rsidR="003F2889" w:rsidRPr="00090B80" w:rsidRDefault="003F2889" w:rsidP="00316318">
            <w:pPr>
              <w:jc w:val="center"/>
              <w:rPr>
                <w:rFonts w:ascii="Times New Roman" w:hAnsi="Times New Roman" w:cs="Times New Roman"/>
                <w:sz w:val="24"/>
                <w:szCs w:val="24"/>
                <w:lang w:val="ro-RO"/>
              </w:rPr>
            </w:pPr>
            <w:r w:rsidRPr="00F72FA7">
              <w:rPr>
                <w:rFonts w:ascii="Times New Roman" w:hAnsi="Times New Roman" w:cs="Times New Roman"/>
                <w:sz w:val="24"/>
                <w:szCs w:val="24"/>
                <w:lang w:val="ro-RO"/>
              </w:rPr>
              <w:t>Norme UE neaplicabile</w:t>
            </w:r>
          </w:p>
        </w:tc>
        <w:tc>
          <w:tcPr>
            <w:tcW w:w="3260" w:type="dxa"/>
            <w:vAlign w:val="center"/>
          </w:tcPr>
          <w:p w14:paraId="7D555430" w14:textId="605E7FFF"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3146023" w14:textId="77777777" w:rsidTr="00690FA4">
        <w:tc>
          <w:tcPr>
            <w:tcW w:w="4248" w:type="dxa"/>
          </w:tcPr>
          <w:p w14:paraId="77D43715" w14:textId="20501759" w:rsidR="003F2889" w:rsidRPr="00090B80" w:rsidRDefault="003F2889" w:rsidP="00A47838">
            <w:pPr>
              <w:rPr>
                <w:rFonts w:ascii="Times New Roman" w:hAnsi="Times New Roman" w:cs="Times New Roman"/>
                <w:sz w:val="24"/>
                <w:szCs w:val="24"/>
                <w:lang w:val="ro-RO"/>
              </w:rPr>
            </w:pPr>
            <w:bookmarkStart w:id="4" w:name="_Hlk104282592"/>
            <w:bookmarkEnd w:id="3"/>
            <w:r w:rsidRPr="00EA2397">
              <w:rPr>
                <w:rFonts w:ascii="Times New Roman" w:hAnsi="Times New Roman" w:cs="Times New Roman"/>
                <w:sz w:val="24"/>
                <w:szCs w:val="24"/>
                <w:lang w:val="ro-RO"/>
              </w:rPr>
              <w:t xml:space="preserve">1.0.6. Autoritatea competentă stabilește și pune în aplicare proceduri pentru transmiterea informațiilor pertinente, în funcție de necesități și într-un mod practic </w:t>
            </w:r>
            <w:r w:rsidRPr="00EA2397">
              <w:rPr>
                <w:rFonts w:ascii="Times New Roman" w:hAnsi="Times New Roman" w:cs="Times New Roman"/>
                <w:sz w:val="24"/>
                <w:szCs w:val="24"/>
                <w:lang w:val="ro-RO"/>
              </w:rPr>
              <w:lastRenderedPageBreak/>
              <w:t>și rapid, pentru a ajuta alte autorități și agenții naționale, administratorii de aeroporturi, transportatorii aerieni și alte entități vizate să efectueze evaluări eficace ale riscurilor în materie de securitate asociate operațiunilor lor.</w:t>
            </w:r>
          </w:p>
        </w:tc>
        <w:tc>
          <w:tcPr>
            <w:tcW w:w="3827" w:type="dxa"/>
          </w:tcPr>
          <w:p w14:paraId="42C00F66" w14:textId="296006A1" w:rsidR="003F2889" w:rsidRPr="00EA2397" w:rsidRDefault="003F2889" w:rsidP="00EA2397">
            <w:pPr>
              <w:jc w:val="center"/>
              <w:rPr>
                <w:rFonts w:ascii="Times New Roman" w:hAnsi="Times New Roman" w:cs="Times New Roman"/>
                <w:b/>
                <w:bCs/>
                <w:sz w:val="24"/>
                <w:szCs w:val="24"/>
                <w:lang w:val="ro-RO"/>
              </w:rPr>
            </w:pPr>
            <w:r w:rsidRPr="00EA2397">
              <w:rPr>
                <w:rFonts w:ascii="Times New Roman" w:hAnsi="Times New Roman" w:cs="Times New Roman"/>
                <w:b/>
                <w:bCs/>
                <w:sz w:val="24"/>
                <w:szCs w:val="24"/>
                <w:lang w:val="ro-RO"/>
              </w:rPr>
              <w:lastRenderedPageBreak/>
              <w:t>Legea nr. 192/2019 privind securitatea aeronautică</w:t>
            </w:r>
          </w:p>
          <w:p w14:paraId="6D53EFDF" w14:textId="77777777" w:rsidR="003F2889" w:rsidRPr="00EA2397" w:rsidRDefault="003F2889" w:rsidP="00F6025C">
            <w:pPr>
              <w:rPr>
                <w:rFonts w:ascii="Times New Roman" w:hAnsi="Times New Roman" w:cs="Times New Roman"/>
                <w:b/>
                <w:bCs/>
                <w:sz w:val="24"/>
                <w:szCs w:val="24"/>
                <w:lang w:val="ro-RO"/>
              </w:rPr>
            </w:pPr>
          </w:p>
          <w:p w14:paraId="71838E22" w14:textId="39FA0D72" w:rsidR="003F2889" w:rsidRPr="00EA2397" w:rsidRDefault="003F2889" w:rsidP="00F6025C">
            <w:pPr>
              <w:rPr>
                <w:rFonts w:ascii="Times New Roman" w:hAnsi="Times New Roman" w:cs="Times New Roman"/>
                <w:b/>
                <w:bCs/>
                <w:sz w:val="24"/>
                <w:szCs w:val="24"/>
                <w:lang w:val="ro-RO"/>
              </w:rPr>
            </w:pPr>
            <w:r w:rsidRPr="00EA2397">
              <w:rPr>
                <w:rFonts w:ascii="Times New Roman" w:hAnsi="Times New Roman" w:cs="Times New Roman"/>
                <w:b/>
                <w:bCs/>
                <w:sz w:val="24"/>
                <w:szCs w:val="24"/>
                <w:lang w:val="ro-RO"/>
              </w:rPr>
              <w:lastRenderedPageBreak/>
              <w:t>Art. 65. Evaluarea nivelului de pericol în domeniul securității aviației civile</w:t>
            </w:r>
          </w:p>
          <w:p w14:paraId="23522840" w14:textId="56EEC184" w:rsidR="003F2889" w:rsidRPr="0075604E" w:rsidRDefault="003F2889" w:rsidP="00F6025C">
            <w:pPr>
              <w:rPr>
                <w:rFonts w:ascii="Times New Roman" w:hAnsi="Times New Roman" w:cs="Times New Roman"/>
                <w:sz w:val="24"/>
                <w:szCs w:val="24"/>
                <w:lang w:val="ro-RO"/>
              </w:rPr>
            </w:pPr>
            <w:r w:rsidRPr="00EA2397">
              <w:rPr>
                <w:rFonts w:ascii="Times New Roman" w:hAnsi="Times New Roman" w:cs="Times New Roman"/>
                <w:sz w:val="24"/>
                <w:szCs w:val="24"/>
                <w:lang w:val="ro-RO"/>
              </w:rPr>
              <w:t>Autoritatea administrativă de implementare și realizare a politicilor în domeniul aviației civile aprobă metodologia de evaluare a nivelului de pericol şi de management al riscurilor, conform căreia evaluează în mod continuu nivelul de pericol privind securitatea aviaţiei civile, luând în considerare situaţia internă şi cea internaţională, sistematizând informaţia recepţionată de la organizaţiile internaţionale în domeniul aviaţiei civile, de la organele competente şi din alte surse.</w:t>
            </w:r>
          </w:p>
        </w:tc>
        <w:tc>
          <w:tcPr>
            <w:tcW w:w="2835" w:type="dxa"/>
            <w:vAlign w:val="center"/>
          </w:tcPr>
          <w:p w14:paraId="21DEF066" w14:textId="406D62E4" w:rsidR="003F2889" w:rsidRPr="00090B80" w:rsidRDefault="003F2889" w:rsidP="00316318">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5F0D1F9D" w14:textId="246131FB"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49FFD8E" w14:textId="77777777" w:rsidTr="00690FA4">
        <w:tc>
          <w:tcPr>
            <w:tcW w:w="4248" w:type="dxa"/>
          </w:tcPr>
          <w:p w14:paraId="0C2A96B8" w14:textId="25BD0994" w:rsidR="003F2889" w:rsidRPr="00090B80" w:rsidRDefault="003F2889" w:rsidP="00A47838">
            <w:pPr>
              <w:pStyle w:val="ListParagraph"/>
              <w:numPr>
                <w:ilvl w:val="1"/>
                <w:numId w:val="7"/>
              </w:numPr>
              <w:ind w:left="0" w:firstLine="0"/>
              <w:rPr>
                <w:rFonts w:ascii="Times New Roman" w:hAnsi="Times New Roman" w:cs="Times New Roman"/>
                <w:b/>
                <w:bCs/>
                <w:sz w:val="24"/>
                <w:szCs w:val="24"/>
                <w:lang w:val="ro-RO"/>
              </w:rPr>
            </w:pPr>
            <w:bookmarkStart w:id="5" w:name="_Hlk104282724"/>
            <w:bookmarkEnd w:id="4"/>
            <w:r w:rsidRPr="00090B80">
              <w:rPr>
                <w:rFonts w:ascii="Times New Roman" w:hAnsi="Times New Roman" w:cs="Times New Roman"/>
                <w:b/>
                <w:bCs/>
                <w:sz w:val="24"/>
                <w:szCs w:val="24"/>
                <w:lang w:val="ro-RO"/>
              </w:rPr>
              <w:t>CERINȚE PRIVIND PLANIFICAREA AEROPORTUARĂ</w:t>
            </w:r>
          </w:p>
          <w:p w14:paraId="7EE2A9CB" w14:textId="77777777" w:rsidR="003F2889" w:rsidRPr="00090B80" w:rsidRDefault="003F2889" w:rsidP="00E70290">
            <w:pPr>
              <w:pStyle w:val="ListParagraph"/>
              <w:ind w:left="660"/>
              <w:rPr>
                <w:rFonts w:ascii="Times New Roman" w:hAnsi="Times New Roman" w:cs="Times New Roman"/>
                <w:b/>
                <w:bCs/>
                <w:sz w:val="24"/>
                <w:szCs w:val="24"/>
                <w:lang w:val="ro-RO"/>
              </w:rPr>
            </w:pPr>
          </w:p>
          <w:p w14:paraId="1E68FF0E" w14:textId="3D0D8E82" w:rsidR="003F2889" w:rsidRPr="00090B80" w:rsidRDefault="003F2889" w:rsidP="00E70290">
            <w:pPr>
              <w:pStyle w:val="ListParagraph"/>
              <w:numPr>
                <w:ilvl w:val="2"/>
                <w:numId w:val="7"/>
              </w:num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Demarcații</w:t>
            </w:r>
          </w:p>
          <w:p w14:paraId="59044C46" w14:textId="77777777" w:rsidR="003F2889" w:rsidRPr="00090B80" w:rsidRDefault="003F2889" w:rsidP="00E70290">
            <w:pPr>
              <w:pStyle w:val="ListParagraph"/>
              <w:rPr>
                <w:rFonts w:ascii="Times New Roman" w:hAnsi="Times New Roman" w:cs="Times New Roman"/>
                <w:sz w:val="24"/>
                <w:szCs w:val="24"/>
                <w:lang w:val="ro-RO"/>
              </w:rPr>
            </w:pPr>
          </w:p>
          <w:p w14:paraId="67A0B8DA" w14:textId="11133C5A" w:rsidR="003F2889" w:rsidRPr="00090B80" w:rsidRDefault="003F2889" w:rsidP="00A47838">
            <w:pPr>
              <w:rPr>
                <w:rFonts w:ascii="Times New Roman" w:hAnsi="Times New Roman" w:cs="Times New Roman"/>
                <w:sz w:val="24"/>
                <w:szCs w:val="24"/>
                <w:lang w:val="ro-RO"/>
              </w:rPr>
            </w:pPr>
            <w:r w:rsidRPr="00090B80">
              <w:rPr>
                <w:rFonts w:ascii="Times New Roman" w:hAnsi="Times New Roman" w:cs="Times New Roman"/>
                <w:sz w:val="24"/>
                <w:szCs w:val="24"/>
                <w:lang w:val="ro-RO"/>
              </w:rPr>
              <w:t>1.1.1.1. Demarcațiile dintre zona publică, zona de operațiuni aeriene, zonele de securitate cu acces restricționat, părțile critice și, dacă este cazul, zonele demarcate trebuie să fie clar identificabile în fiecare aeroport pentru a permite luarea măsurilor de securitate corespunzătoare în fiecare dintre aceste zone.</w:t>
            </w:r>
          </w:p>
        </w:tc>
        <w:tc>
          <w:tcPr>
            <w:tcW w:w="3827" w:type="dxa"/>
          </w:tcPr>
          <w:p w14:paraId="6F15ED5A" w14:textId="6769F434" w:rsidR="003F2889" w:rsidRPr="00090B80" w:rsidRDefault="003F2889" w:rsidP="0024078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HG 124/2021 PNSA </w:t>
            </w:r>
          </w:p>
          <w:p w14:paraId="282FB334" w14:textId="77777777" w:rsidR="003F2889" w:rsidRPr="00090B80" w:rsidRDefault="003F2889" w:rsidP="00240786">
            <w:pPr>
              <w:jc w:val="center"/>
              <w:rPr>
                <w:rFonts w:ascii="Times New Roman" w:hAnsi="Times New Roman" w:cs="Times New Roman"/>
                <w:b/>
                <w:bCs/>
                <w:sz w:val="24"/>
                <w:szCs w:val="24"/>
                <w:lang w:val="ro-RO"/>
              </w:rPr>
            </w:pPr>
          </w:p>
          <w:p w14:paraId="1BE068E0" w14:textId="3AEA03FA" w:rsidR="003F2889" w:rsidRPr="00090B80" w:rsidRDefault="003F2889" w:rsidP="009A2213">
            <w:pPr>
              <w:rPr>
                <w:rFonts w:ascii="Times New Roman" w:hAnsi="Times New Roman" w:cs="Times New Roman"/>
                <w:sz w:val="24"/>
                <w:szCs w:val="24"/>
                <w:lang w:val="ro-RO"/>
              </w:rPr>
            </w:pPr>
            <w:r>
              <w:rPr>
                <w:rFonts w:ascii="Times New Roman" w:hAnsi="Times New Roman" w:cs="Times New Roman"/>
                <w:b/>
                <w:bCs/>
                <w:sz w:val="24"/>
                <w:szCs w:val="24"/>
                <w:lang w:val="ro-RO"/>
              </w:rPr>
              <w:t>P</w:t>
            </w:r>
            <w:r w:rsidRPr="00090B80">
              <w:rPr>
                <w:rFonts w:ascii="Times New Roman" w:hAnsi="Times New Roman" w:cs="Times New Roman"/>
                <w:b/>
                <w:bCs/>
                <w:sz w:val="24"/>
                <w:szCs w:val="24"/>
                <w:lang w:val="ro-RO"/>
              </w:rPr>
              <w:t xml:space="preserve">ct. 68. </w:t>
            </w:r>
            <w:r w:rsidRPr="00090B80">
              <w:rPr>
                <w:rFonts w:ascii="Times New Roman" w:hAnsi="Times New Roman" w:cs="Times New Roman"/>
                <w:sz w:val="24"/>
                <w:szCs w:val="24"/>
                <w:lang w:val="ro-RO"/>
              </w:rPr>
              <w:t>Operatorul aeroportuar stabilește demarcații dintre zona non restricționată, zona de operațiuni aeriene, zonele de securitate cu acces restricționat, părțile critice și, după caz, zone demarcate care vor fi clar identificabile în fiecare aeroport pentru a permite luarea măsurilor de securitate corespunzătoare.</w:t>
            </w:r>
          </w:p>
        </w:tc>
        <w:tc>
          <w:tcPr>
            <w:tcW w:w="2835" w:type="dxa"/>
            <w:vAlign w:val="center"/>
          </w:tcPr>
          <w:p w14:paraId="0B241F83" w14:textId="42C2FDFC"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DC294D0" w14:textId="407F948F" w:rsidR="003F2889" w:rsidRPr="00090B80" w:rsidRDefault="003F2889" w:rsidP="00316318">
            <w:pPr>
              <w:jc w:val="center"/>
              <w:rPr>
                <w:rFonts w:ascii="Times New Roman" w:hAnsi="Times New Roman" w:cs="Times New Roman"/>
                <w:sz w:val="24"/>
                <w:szCs w:val="24"/>
                <w:lang w:val="ro-RO"/>
              </w:rPr>
            </w:pPr>
          </w:p>
        </w:tc>
      </w:tr>
      <w:tr w:rsidR="003F2889" w:rsidRPr="00090B80" w14:paraId="2C497A8A" w14:textId="77777777" w:rsidTr="00690FA4">
        <w:tc>
          <w:tcPr>
            <w:tcW w:w="4248" w:type="dxa"/>
          </w:tcPr>
          <w:p w14:paraId="26ED94DC" w14:textId="5060E7EB" w:rsidR="003F2889" w:rsidRPr="00090B80" w:rsidRDefault="003F2889" w:rsidP="00A47838">
            <w:pPr>
              <w:rPr>
                <w:rFonts w:ascii="Times New Roman" w:hAnsi="Times New Roman" w:cs="Times New Roman"/>
                <w:sz w:val="24"/>
                <w:szCs w:val="24"/>
                <w:lang w:val="ro-RO"/>
              </w:rPr>
            </w:pPr>
            <w:bookmarkStart w:id="6" w:name="_Hlk104282743"/>
            <w:bookmarkEnd w:id="5"/>
            <w:r w:rsidRPr="00090B80">
              <w:rPr>
                <w:rFonts w:ascii="Times New Roman" w:hAnsi="Times New Roman" w:cs="Times New Roman"/>
                <w:sz w:val="24"/>
                <w:szCs w:val="24"/>
                <w:lang w:val="ro-RO"/>
              </w:rPr>
              <w:t xml:space="preserve">1.1.1.2. Demarcația dintre zona publică și zona de operațiuni aeriene trebuie să fie sub forma unei obstrucții fizice, clar </w:t>
            </w:r>
            <w:r w:rsidRPr="00090B80">
              <w:rPr>
                <w:rFonts w:ascii="Times New Roman" w:hAnsi="Times New Roman" w:cs="Times New Roman"/>
                <w:sz w:val="24"/>
                <w:szCs w:val="24"/>
                <w:lang w:val="ro-RO"/>
              </w:rPr>
              <w:lastRenderedPageBreak/>
              <w:t>vizibilă publicului larg, care împiedică accesul neautorizat al persoanelor.</w:t>
            </w:r>
          </w:p>
        </w:tc>
        <w:tc>
          <w:tcPr>
            <w:tcW w:w="3827" w:type="dxa"/>
          </w:tcPr>
          <w:p w14:paraId="365DF482" w14:textId="6E9E7100" w:rsidR="003F2889" w:rsidRDefault="003F2889" w:rsidP="009A22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 xml:space="preserve">HG 124/2021 PNSA </w:t>
            </w:r>
          </w:p>
          <w:p w14:paraId="78D1A842" w14:textId="77777777" w:rsidR="003F2889" w:rsidRPr="00090B80" w:rsidRDefault="003F2889" w:rsidP="009A2213">
            <w:pPr>
              <w:jc w:val="center"/>
              <w:rPr>
                <w:rFonts w:ascii="Times New Roman" w:hAnsi="Times New Roman" w:cs="Times New Roman"/>
                <w:b/>
                <w:bCs/>
                <w:sz w:val="24"/>
                <w:szCs w:val="24"/>
                <w:lang w:val="ro-RO"/>
              </w:rPr>
            </w:pPr>
          </w:p>
          <w:p w14:paraId="03748B5A" w14:textId="32E1B578" w:rsidR="003F2889" w:rsidRPr="00090B80" w:rsidRDefault="003F2889" w:rsidP="009A22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69. </w:t>
            </w:r>
            <w:r w:rsidRPr="00090B80">
              <w:rPr>
                <w:rFonts w:ascii="Times New Roman" w:hAnsi="Times New Roman" w:cs="Times New Roman"/>
                <w:sz w:val="24"/>
                <w:szCs w:val="24"/>
                <w:lang w:val="ro-RO"/>
              </w:rPr>
              <w:t xml:space="preserve">Demarcația dintre zona non restricționată, zona de operațiuni </w:t>
            </w:r>
            <w:r w:rsidRPr="00090B80">
              <w:rPr>
                <w:rFonts w:ascii="Times New Roman" w:hAnsi="Times New Roman" w:cs="Times New Roman"/>
                <w:sz w:val="24"/>
                <w:szCs w:val="24"/>
                <w:lang w:val="ro-RO"/>
              </w:rPr>
              <w:lastRenderedPageBreak/>
              <w:t>aeriene și după caz zona demarcată a aeroportului căreia i se aplică măsurile alternative de securitate menționate la art. 45 Legea nr. 192/2019 privind securitatea aeronautică, trebuie să fie sub forma unei obstrucții fizice, clar vizibilă publicului larg, care împiedică accesul neautorizat al persoanelor.</w:t>
            </w:r>
          </w:p>
        </w:tc>
        <w:tc>
          <w:tcPr>
            <w:tcW w:w="2835" w:type="dxa"/>
            <w:vAlign w:val="center"/>
          </w:tcPr>
          <w:p w14:paraId="29129D7D" w14:textId="438B1A96"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5BDF439" w14:textId="5FE248ED"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DD81BE0" w14:textId="77777777" w:rsidTr="00690FA4">
        <w:tc>
          <w:tcPr>
            <w:tcW w:w="4248" w:type="dxa"/>
          </w:tcPr>
          <w:p w14:paraId="0170A837" w14:textId="77777777" w:rsidR="003F2889" w:rsidRPr="00090B80" w:rsidRDefault="003F2889" w:rsidP="00A800E1">
            <w:pPr>
              <w:shd w:val="clear" w:color="auto" w:fill="FFFFFF"/>
              <w:rPr>
                <w:rFonts w:ascii="Times New Roman" w:hAnsi="Times New Roman" w:cs="Times New Roman"/>
                <w:b/>
                <w:bCs/>
                <w:sz w:val="24"/>
                <w:szCs w:val="24"/>
                <w:lang w:val="ro-RO"/>
              </w:rPr>
            </w:pPr>
            <w:bookmarkStart w:id="7" w:name="_Hlk104282782"/>
            <w:bookmarkEnd w:id="6"/>
            <w:r w:rsidRPr="00090B80">
              <w:rPr>
                <w:rFonts w:ascii="Times New Roman" w:hAnsi="Times New Roman" w:cs="Times New Roman"/>
                <w:b/>
                <w:bCs/>
                <w:sz w:val="24"/>
                <w:szCs w:val="24"/>
                <w:lang w:val="ro-RO"/>
              </w:rPr>
              <w:t>1.1.2.    Zonele de securitate cu acces restricționat</w:t>
            </w:r>
          </w:p>
          <w:p w14:paraId="59F1FB54" w14:textId="77777777" w:rsidR="003F2889" w:rsidRPr="00090B80" w:rsidRDefault="003F2889" w:rsidP="00A800E1">
            <w:pPr>
              <w:shd w:val="clear" w:color="auto" w:fill="FFFFFF"/>
              <w:rPr>
                <w:rFonts w:ascii="Times New Roman" w:hAnsi="Times New Roman" w:cs="Times New Roman"/>
                <w:b/>
                <w:bCs/>
                <w:sz w:val="24"/>
                <w:szCs w:val="24"/>
                <w:lang w:val="ro-RO"/>
              </w:rPr>
            </w:pPr>
          </w:p>
          <w:p w14:paraId="0E65242C" w14:textId="12875EA7" w:rsidR="003F2889" w:rsidRPr="00090B80" w:rsidRDefault="003F2889" w:rsidP="00A800E1">
            <w:pPr>
              <w:shd w:val="clear" w:color="auto" w:fill="FFFFFF"/>
              <w:rPr>
                <w:rFonts w:ascii="Times New Roman" w:hAnsi="Times New Roman" w:cs="Times New Roman"/>
                <w:sz w:val="24"/>
                <w:szCs w:val="24"/>
                <w:lang w:val="ro-RO"/>
              </w:rPr>
            </w:pPr>
            <w:r w:rsidRPr="00090B80">
              <w:rPr>
                <w:rFonts w:ascii="Times New Roman" w:hAnsi="Times New Roman" w:cs="Times New Roman"/>
                <w:sz w:val="24"/>
                <w:szCs w:val="24"/>
                <w:lang w:val="ro-RO"/>
              </w:rPr>
              <w:t>1.1.2.1. Zonele de securitate cu acces restricționat includ cel puțin următoarele:</w:t>
            </w:r>
          </w:p>
          <w:p w14:paraId="59295BB6" w14:textId="77777777" w:rsidR="003F2889" w:rsidRPr="00090B80" w:rsidRDefault="003F2889" w:rsidP="00A800E1">
            <w:pPr>
              <w:shd w:val="clear" w:color="auto" w:fill="FFFFFF"/>
              <w:rPr>
                <w:rFonts w:ascii="Times New Roman" w:hAnsi="Times New Roman" w:cs="Times New Roman"/>
                <w:sz w:val="24"/>
                <w:szCs w:val="24"/>
                <w:lang w:val="ro-RO"/>
              </w:rPr>
            </w:pPr>
          </w:p>
          <w:p w14:paraId="6013EFFD" w14:textId="6E46DD85" w:rsidR="003F2889" w:rsidRPr="00090B80" w:rsidRDefault="003F2889" w:rsidP="00A800E1">
            <w:pPr>
              <w:shd w:val="clear" w:color="auto" w:fill="FFFFFF"/>
              <w:rPr>
                <w:rFonts w:ascii="Times New Roman" w:hAnsi="Times New Roman" w:cs="Times New Roman"/>
                <w:sz w:val="24"/>
                <w:szCs w:val="24"/>
                <w:lang w:val="ro-RO"/>
              </w:rPr>
            </w:pPr>
            <w:r w:rsidRPr="00090B80">
              <w:rPr>
                <w:rFonts w:ascii="Times New Roman" w:hAnsi="Times New Roman" w:cs="Times New Roman"/>
                <w:sz w:val="24"/>
                <w:szCs w:val="24"/>
                <w:lang w:val="ro-RO"/>
              </w:rPr>
              <w:t>(a) o parte a unui aeroport la care au acces pasagerii care pleacă și care au fost supuși controlului de securitate; și</w:t>
            </w:r>
          </w:p>
          <w:p w14:paraId="77EA9EC3" w14:textId="77777777" w:rsidR="003F2889" w:rsidRPr="00090B80" w:rsidRDefault="003F2889" w:rsidP="00A800E1">
            <w:pPr>
              <w:shd w:val="clear" w:color="auto" w:fill="FFFFFF"/>
              <w:rPr>
                <w:rFonts w:ascii="Times New Roman" w:hAnsi="Times New Roman" w:cs="Times New Roman"/>
                <w:sz w:val="24"/>
                <w:szCs w:val="24"/>
                <w:lang w:val="ro-RO"/>
              </w:rPr>
            </w:pPr>
          </w:p>
          <w:p w14:paraId="7EFEEBFF" w14:textId="2FAD21A4" w:rsidR="003F2889" w:rsidRPr="00090B80" w:rsidRDefault="003F2889" w:rsidP="00A800E1">
            <w:pPr>
              <w:shd w:val="clear" w:color="auto" w:fill="FFFFFF"/>
              <w:rPr>
                <w:rFonts w:ascii="Times New Roman" w:hAnsi="Times New Roman" w:cs="Times New Roman"/>
                <w:sz w:val="24"/>
                <w:szCs w:val="24"/>
                <w:lang w:val="ro-RO"/>
              </w:rPr>
            </w:pPr>
            <w:r w:rsidRPr="00090B80">
              <w:rPr>
                <w:rFonts w:ascii="Times New Roman" w:hAnsi="Times New Roman" w:cs="Times New Roman"/>
                <w:sz w:val="24"/>
                <w:szCs w:val="24"/>
                <w:lang w:val="ro-RO"/>
              </w:rPr>
              <w:t>(b) o parte a unui aeroport prin care pot să treacă sau în care pot fi păstrate bagajele de cală care urmează să plece și care au fost supuse controlului de securitate, cu excepția cazului în care este vorba despre bagaje securizate; și</w:t>
            </w:r>
          </w:p>
          <w:p w14:paraId="14B092FF" w14:textId="77777777" w:rsidR="003F2889" w:rsidRPr="00090B80" w:rsidRDefault="003F2889" w:rsidP="00A800E1">
            <w:pPr>
              <w:shd w:val="clear" w:color="auto" w:fill="FFFFFF"/>
              <w:rPr>
                <w:rFonts w:ascii="Times New Roman" w:hAnsi="Times New Roman" w:cs="Times New Roman"/>
                <w:sz w:val="24"/>
                <w:szCs w:val="24"/>
                <w:lang w:val="ro-RO"/>
              </w:rPr>
            </w:pPr>
          </w:p>
          <w:p w14:paraId="19EEC2D2" w14:textId="1FF060D4" w:rsidR="003F2889" w:rsidRPr="00090B80" w:rsidRDefault="003F2889" w:rsidP="00A47838">
            <w:pPr>
              <w:shd w:val="clear" w:color="auto" w:fill="FFFFFF"/>
              <w:rPr>
                <w:rFonts w:ascii="Times New Roman" w:hAnsi="Times New Roman" w:cs="Times New Roman"/>
                <w:sz w:val="24"/>
                <w:szCs w:val="24"/>
                <w:lang w:val="ro-RO"/>
              </w:rPr>
            </w:pPr>
            <w:r w:rsidRPr="00090B80">
              <w:rPr>
                <w:rFonts w:ascii="Times New Roman" w:hAnsi="Times New Roman" w:cs="Times New Roman"/>
                <w:sz w:val="24"/>
                <w:szCs w:val="24"/>
                <w:lang w:val="ro-RO"/>
              </w:rPr>
              <w:t>(c) o parte a unui aeroport destinată pentru parcarea unei aeronave în vederea îmbarcării sau încărcării acesteia.</w:t>
            </w:r>
          </w:p>
        </w:tc>
        <w:tc>
          <w:tcPr>
            <w:tcW w:w="3827" w:type="dxa"/>
          </w:tcPr>
          <w:p w14:paraId="2688870A" w14:textId="4417818F" w:rsidR="003F2889" w:rsidRDefault="003F2889" w:rsidP="000F2F0F">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HG 124/2021 PNSA </w:t>
            </w:r>
          </w:p>
          <w:p w14:paraId="51F63FAB" w14:textId="77777777" w:rsidR="003F2889" w:rsidRPr="00090B80" w:rsidRDefault="003F2889" w:rsidP="000F2F0F">
            <w:pPr>
              <w:jc w:val="center"/>
              <w:rPr>
                <w:rFonts w:ascii="Times New Roman" w:hAnsi="Times New Roman" w:cs="Times New Roman"/>
                <w:b/>
                <w:bCs/>
                <w:sz w:val="24"/>
                <w:szCs w:val="24"/>
                <w:lang w:val="ro-RO"/>
              </w:rPr>
            </w:pPr>
          </w:p>
          <w:p w14:paraId="2A7DDDE9" w14:textId="17FB9E3A" w:rsidR="003F2889" w:rsidRPr="00090B80" w:rsidRDefault="003F2889" w:rsidP="000F2F0F">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73. </w:t>
            </w:r>
            <w:r w:rsidRPr="00090B80">
              <w:rPr>
                <w:rFonts w:ascii="Times New Roman" w:hAnsi="Times New Roman" w:cs="Times New Roman"/>
                <w:sz w:val="24"/>
                <w:szCs w:val="24"/>
                <w:lang w:val="ro-RO"/>
              </w:rPr>
              <w:t>Zonele de securitate cu acces restricționat includ cel puțin următoarele:</w:t>
            </w:r>
          </w:p>
          <w:p w14:paraId="39B7065E" w14:textId="77777777" w:rsidR="003F2889" w:rsidRPr="00090B80" w:rsidRDefault="003F2889" w:rsidP="000F2F0F">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o parte a unui aeroport la care au acces pasagerii care pleacă și care au fost supuși controlului de securitate; și</w:t>
            </w:r>
          </w:p>
          <w:p w14:paraId="3D7C0C01" w14:textId="77777777" w:rsidR="003F2889" w:rsidRPr="00090B80" w:rsidRDefault="003F2889" w:rsidP="000F2F0F">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o parte a unui aeroport prin care pot să treacă sau în care pot fi păstrate bagajele de cală care urmează să plece și care au fost supuse controlului de securitate, cu excepția cazului în care este vorba despre bagaje securizate; și</w:t>
            </w:r>
          </w:p>
          <w:p w14:paraId="77B4BF16" w14:textId="5AE5639E" w:rsidR="003F2889" w:rsidRPr="00090B80" w:rsidRDefault="003F2889" w:rsidP="000F2F0F">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o parte a unui aeroport destinată pentru parcarea unei aeronave în vederea îmbarcării sau încărcării acesteia.</w:t>
            </w:r>
          </w:p>
        </w:tc>
        <w:tc>
          <w:tcPr>
            <w:tcW w:w="2835" w:type="dxa"/>
            <w:vAlign w:val="center"/>
          </w:tcPr>
          <w:p w14:paraId="6C13B629" w14:textId="4A87D4A4"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9837D09" w14:textId="071497EC"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7"/>
      <w:tr w:rsidR="003F2889" w:rsidRPr="00090B80" w14:paraId="133E83C7" w14:textId="77777777" w:rsidTr="00690FA4">
        <w:tc>
          <w:tcPr>
            <w:tcW w:w="4248" w:type="dxa"/>
          </w:tcPr>
          <w:p w14:paraId="46DEE7EE" w14:textId="33EA9AE2" w:rsidR="003F2889" w:rsidRPr="00090B80" w:rsidRDefault="003F2889" w:rsidP="00A800E1">
            <w:pPr>
              <w:rPr>
                <w:rFonts w:ascii="Times New Roman" w:hAnsi="Times New Roman" w:cs="Times New Roman"/>
                <w:sz w:val="24"/>
                <w:szCs w:val="24"/>
                <w:lang w:val="ro-RO"/>
              </w:rPr>
            </w:pPr>
            <w:r w:rsidRPr="00090B80">
              <w:rPr>
                <w:rFonts w:ascii="Times New Roman" w:hAnsi="Times New Roman" w:cs="Times New Roman"/>
                <w:sz w:val="24"/>
                <w:szCs w:val="24"/>
                <w:lang w:val="ro-RO"/>
              </w:rPr>
              <w:t>1.1.2.2. O parte a unui aeroport este considerată ca fiind o zonă de securitate cu acces restricționat cel puțin pe parcursul perioadei în care au loc activitățile menționate la punctul 1.1.2.1.</w:t>
            </w:r>
          </w:p>
          <w:p w14:paraId="70746482" w14:textId="77777777" w:rsidR="003F2889" w:rsidRPr="00090B80" w:rsidRDefault="003F2889" w:rsidP="00A800E1">
            <w:pPr>
              <w:rPr>
                <w:rFonts w:ascii="Times New Roman" w:hAnsi="Times New Roman" w:cs="Times New Roman"/>
                <w:sz w:val="24"/>
                <w:szCs w:val="24"/>
                <w:lang w:val="ro-RO"/>
              </w:rPr>
            </w:pPr>
          </w:p>
          <w:p w14:paraId="7B4C893D" w14:textId="77777777" w:rsidR="003F2889" w:rsidRPr="00090B80" w:rsidRDefault="003F2889" w:rsidP="00A800E1">
            <w:pPr>
              <w:rPr>
                <w:rFonts w:ascii="Times New Roman" w:hAnsi="Times New Roman" w:cs="Times New Roman"/>
                <w:sz w:val="24"/>
                <w:szCs w:val="24"/>
                <w:lang w:val="ro-RO"/>
              </w:rPr>
            </w:pPr>
            <w:r w:rsidRPr="00090B80">
              <w:rPr>
                <w:rFonts w:ascii="Times New Roman" w:hAnsi="Times New Roman" w:cs="Times New Roman"/>
                <w:sz w:val="24"/>
                <w:szCs w:val="24"/>
                <w:lang w:val="ro-RO"/>
              </w:rPr>
              <w:t>Atunci când se stabilește o zonă de securitate cu acces restricționat, o examinare de securitate a părților care ar fi putut fi contaminate trebuie efectuată imediat înainte de stabilirea unei astfel de zone, pentru a se asigura în mod rezonabil că aceasta nu conține articole interzise. Această dispoziție se consideră îndeplinită în cazul aeronavelor supuse unei examinări de securitate.</w:t>
            </w:r>
          </w:p>
          <w:p w14:paraId="7DF7860D" w14:textId="77777777" w:rsidR="003F2889" w:rsidRPr="00090B80" w:rsidRDefault="003F2889" w:rsidP="00A800E1">
            <w:pPr>
              <w:rPr>
                <w:rFonts w:ascii="Times New Roman" w:hAnsi="Times New Roman" w:cs="Times New Roman"/>
                <w:sz w:val="24"/>
                <w:szCs w:val="24"/>
                <w:lang w:val="ro-RO"/>
              </w:rPr>
            </w:pPr>
          </w:p>
          <w:p w14:paraId="76B23C89" w14:textId="4E145B18" w:rsidR="003F2889" w:rsidRPr="00090B80" w:rsidRDefault="003F2889" w:rsidP="00A800E1">
            <w:pPr>
              <w:rPr>
                <w:rFonts w:ascii="Times New Roman" w:hAnsi="Times New Roman" w:cs="Times New Roman"/>
                <w:sz w:val="24"/>
                <w:szCs w:val="24"/>
                <w:lang w:val="ro-RO"/>
              </w:rPr>
            </w:pPr>
            <w:r w:rsidRPr="00D3532A">
              <w:rPr>
                <w:rFonts w:ascii="Times New Roman" w:hAnsi="Times New Roman" w:cs="Times New Roman"/>
                <w:sz w:val="24"/>
                <w:szCs w:val="24"/>
                <w:lang w:val="ro-RO"/>
              </w:rPr>
              <w:t>Persoanele care efectuează o examinare de securitate în alte zone decât cele utilizate la debarcare de pasagerii care nu au fost supuși unui control de securitate în conformitate cu standardele de bază comune trebuie să urmeze o pregătire în conformitate cu punctele 11.2.3.1, 11.2.3.2, 11.2.3.3, 11.2.3.4 sau 11.2.3.5.</w:t>
            </w:r>
          </w:p>
        </w:tc>
        <w:tc>
          <w:tcPr>
            <w:tcW w:w="3827" w:type="dxa"/>
          </w:tcPr>
          <w:p w14:paraId="5A80A749" w14:textId="404FD48E" w:rsidR="003F2889" w:rsidRDefault="003F2889" w:rsidP="00F632A5">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 xml:space="preserve">HG 124/2021 PNSA </w:t>
            </w:r>
          </w:p>
          <w:p w14:paraId="5D45FE19" w14:textId="31A44344" w:rsidR="003F2889" w:rsidRPr="00090B80" w:rsidRDefault="003F2889" w:rsidP="00F632A5">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7A959D1C" w14:textId="77777777" w:rsidR="003F2889" w:rsidRPr="00090B80" w:rsidRDefault="003F2889" w:rsidP="00F632A5">
            <w:pPr>
              <w:jc w:val="center"/>
              <w:rPr>
                <w:rFonts w:ascii="Times New Roman" w:hAnsi="Times New Roman" w:cs="Times New Roman"/>
                <w:b/>
                <w:bCs/>
                <w:sz w:val="24"/>
                <w:szCs w:val="24"/>
                <w:lang w:val="ro-RO"/>
              </w:rPr>
            </w:pPr>
          </w:p>
          <w:p w14:paraId="641B78DB" w14:textId="77777777" w:rsidR="003F2889" w:rsidRPr="00090B80" w:rsidRDefault="003F2889" w:rsidP="00F632A5">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74. </w:t>
            </w:r>
            <w:r w:rsidRPr="00090B80">
              <w:rPr>
                <w:rFonts w:ascii="Times New Roman" w:hAnsi="Times New Roman" w:cs="Times New Roman"/>
                <w:sz w:val="24"/>
                <w:szCs w:val="24"/>
                <w:lang w:val="ro-RO"/>
              </w:rPr>
              <w:t xml:space="preserve">O parte a unui aeroport este considerată ca fiind o zonă de </w:t>
            </w:r>
            <w:r w:rsidRPr="00090B80">
              <w:rPr>
                <w:rFonts w:ascii="Times New Roman" w:hAnsi="Times New Roman" w:cs="Times New Roman"/>
                <w:sz w:val="24"/>
                <w:szCs w:val="24"/>
                <w:lang w:val="ro-RO"/>
              </w:rPr>
              <w:lastRenderedPageBreak/>
              <w:t>securitate cu acces restricționat cel puțin pe parcursul perioadei în care au loc activitățile menționate la punctul 73.</w:t>
            </w:r>
          </w:p>
          <w:p w14:paraId="2BBCEC0A" w14:textId="77777777" w:rsidR="003F2889" w:rsidRPr="00090B80" w:rsidRDefault="003F2889" w:rsidP="00F632A5">
            <w:pPr>
              <w:rPr>
                <w:rFonts w:ascii="Times New Roman" w:hAnsi="Times New Roman" w:cs="Times New Roman"/>
                <w:sz w:val="24"/>
                <w:szCs w:val="24"/>
                <w:lang w:val="ro-RO"/>
              </w:rPr>
            </w:pPr>
          </w:p>
          <w:p w14:paraId="4501AABE" w14:textId="77777777" w:rsidR="003F2889" w:rsidRPr="00090B80" w:rsidRDefault="003F2889" w:rsidP="00F546CE">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75.</w:t>
            </w:r>
            <w:r w:rsidRPr="00090B80">
              <w:rPr>
                <w:rFonts w:ascii="Times New Roman" w:hAnsi="Times New Roman" w:cs="Times New Roman"/>
                <w:sz w:val="24"/>
                <w:szCs w:val="24"/>
                <w:lang w:val="ro-RO"/>
              </w:rPr>
              <w:t xml:space="preserve"> Atunci când se stabilește o zonă de securitate cu acces restricționat, o examinare de securitate a părților care ar fi putut fi contaminate trebuie efectuată de către operatorul aeroportuar, imediat înainte de stabilirea unei astfel de zone, pentru a se asigura în mod rezonabil că aceasta nu conține articole interzise. Această dispoziție se consideră îndeplinită în cazul aeronavelor supuse unei examinări de securitate.</w:t>
            </w:r>
          </w:p>
          <w:p w14:paraId="5824EB5D" w14:textId="77777777" w:rsidR="003F2889" w:rsidRPr="00090B80" w:rsidRDefault="003F2889" w:rsidP="00F546CE">
            <w:pPr>
              <w:rPr>
                <w:rFonts w:ascii="Times New Roman" w:hAnsi="Times New Roman" w:cs="Times New Roman"/>
                <w:sz w:val="24"/>
                <w:szCs w:val="24"/>
                <w:lang w:val="ro-RO"/>
              </w:rPr>
            </w:pPr>
          </w:p>
          <w:p w14:paraId="2EC93DA5" w14:textId="18ADB5E2" w:rsidR="003F2889" w:rsidRPr="004500BB" w:rsidRDefault="003F2889" w:rsidP="00F546CE">
            <w:pPr>
              <w:rPr>
                <w:rFonts w:ascii="Times New Roman" w:hAnsi="Times New Roman" w:cs="Times New Roman"/>
                <w:sz w:val="24"/>
                <w:szCs w:val="24"/>
                <w:lang w:val="ro-RO"/>
              </w:rPr>
            </w:pPr>
            <w:r w:rsidRPr="00D3532A">
              <w:rPr>
                <w:rFonts w:ascii="Times New Roman" w:hAnsi="Times New Roman" w:cs="Times New Roman"/>
                <w:b/>
                <w:bCs/>
                <w:sz w:val="24"/>
                <w:szCs w:val="24"/>
                <w:lang w:val="ro-RO"/>
              </w:rPr>
              <w:t>Pct. 75</w:t>
            </w:r>
            <w:r w:rsidRPr="00D3532A">
              <w:rPr>
                <w:rFonts w:ascii="Times New Roman" w:hAnsi="Times New Roman" w:cs="Times New Roman"/>
                <w:b/>
                <w:bCs/>
                <w:sz w:val="24"/>
                <w:szCs w:val="24"/>
                <w:vertAlign w:val="superscript"/>
                <w:lang w:val="ro-RO"/>
              </w:rPr>
              <w:t>1</w:t>
            </w:r>
            <w:r w:rsidRPr="00D3532A">
              <w:rPr>
                <w:rFonts w:ascii="Times New Roman" w:hAnsi="Times New Roman" w:cs="Times New Roman"/>
                <w:b/>
                <w:bCs/>
                <w:sz w:val="24"/>
                <w:szCs w:val="24"/>
                <w:lang w:val="ro-RO"/>
              </w:rPr>
              <w:t>.</w:t>
            </w:r>
            <w:r w:rsidRPr="00D3532A">
              <w:rPr>
                <w:rFonts w:ascii="Times New Roman" w:hAnsi="Times New Roman" w:cs="Times New Roman"/>
                <w:sz w:val="24"/>
                <w:szCs w:val="24"/>
                <w:lang w:val="ro-RO"/>
              </w:rPr>
              <w:t xml:space="preserve"> </w:t>
            </w:r>
            <w:bookmarkStart w:id="8" w:name="_Hlk138848943"/>
            <w:r w:rsidRPr="00D3532A">
              <w:rPr>
                <w:rFonts w:ascii="Times New Roman" w:hAnsi="Times New Roman" w:cs="Times New Roman"/>
                <w:sz w:val="24"/>
                <w:szCs w:val="24"/>
                <w:lang w:val="ro-RO"/>
              </w:rPr>
              <w:t>Persoanele care efectuează o examinare de securitate în alte zone decât cele utilizate la debarcare de pasagerii care nu au fost supuși unui control de securitate în conformitate cu prevederile prezentului Program,  trebuie să fie instruiți în conformitate  cu prevederile PNICSA.</w:t>
            </w:r>
            <w:bookmarkEnd w:id="8"/>
          </w:p>
        </w:tc>
        <w:tc>
          <w:tcPr>
            <w:tcW w:w="2835" w:type="dxa"/>
            <w:vAlign w:val="center"/>
          </w:tcPr>
          <w:p w14:paraId="794EAFBD" w14:textId="49E47B10" w:rsidR="003F2889" w:rsidRPr="00090B80" w:rsidRDefault="003F2889" w:rsidP="00316318">
            <w:pPr>
              <w:jc w:val="center"/>
              <w:rPr>
                <w:rFonts w:ascii="Times New Roman" w:hAnsi="Times New Roman" w:cs="Times New Roman"/>
                <w:sz w:val="24"/>
                <w:szCs w:val="24"/>
                <w:lang w:val="ro-RO"/>
              </w:rPr>
            </w:pPr>
            <w:r w:rsidRPr="00D3532A">
              <w:rPr>
                <w:rFonts w:ascii="Times New Roman" w:hAnsi="Times New Roman" w:cs="Times New Roman"/>
                <w:sz w:val="24"/>
                <w:szCs w:val="24"/>
                <w:lang w:val="ro-RO"/>
              </w:rPr>
              <w:lastRenderedPageBreak/>
              <w:t>Compatibil</w:t>
            </w:r>
          </w:p>
        </w:tc>
        <w:tc>
          <w:tcPr>
            <w:tcW w:w="3260" w:type="dxa"/>
            <w:vAlign w:val="center"/>
          </w:tcPr>
          <w:p w14:paraId="036274EF" w14:textId="3C14FAD2"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02E22DC" w14:textId="77777777" w:rsidTr="00690FA4">
        <w:tc>
          <w:tcPr>
            <w:tcW w:w="4248" w:type="dxa"/>
          </w:tcPr>
          <w:p w14:paraId="60522083" w14:textId="5B6D41C2" w:rsidR="003F2889" w:rsidRPr="00090B80" w:rsidRDefault="003F2889" w:rsidP="00492569">
            <w:pPr>
              <w:rPr>
                <w:rFonts w:ascii="Times New Roman" w:hAnsi="Times New Roman" w:cs="Times New Roman"/>
                <w:sz w:val="24"/>
                <w:szCs w:val="24"/>
                <w:lang w:val="ro-RO"/>
              </w:rPr>
            </w:pPr>
            <w:bookmarkStart w:id="9" w:name="_Hlk104283065"/>
            <w:r w:rsidRPr="00B15BAA">
              <w:rPr>
                <w:rFonts w:ascii="Times New Roman" w:hAnsi="Times New Roman" w:cs="Times New Roman"/>
                <w:sz w:val="24"/>
                <w:szCs w:val="24"/>
                <w:lang w:val="ro-RO"/>
              </w:rPr>
              <w:t xml:space="preserve">1.1.2.3. Ori de câte ori persoane neautorizate ar fi putut avea acces în zone de securitate cu acces restricționat, o examinare de securitate a părților care ar fi putut fi contaminate trebuie efectuată cât mai repede posibil, pentru a se asigura în mod rezonabil că acestea nu conțin </w:t>
            </w:r>
            <w:r w:rsidRPr="00B15BAA">
              <w:rPr>
                <w:rFonts w:ascii="Times New Roman" w:hAnsi="Times New Roman" w:cs="Times New Roman"/>
                <w:sz w:val="24"/>
                <w:szCs w:val="24"/>
                <w:lang w:val="ro-RO"/>
              </w:rPr>
              <w:lastRenderedPageBreak/>
              <w:t>articole interzise. Această dispoziție se consideră îndeplinită în cazul aeronavelor supuse unei examinări de securitate.</w:t>
            </w:r>
          </w:p>
        </w:tc>
        <w:tc>
          <w:tcPr>
            <w:tcW w:w="3827" w:type="dxa"/>
          </w:tcPr>
          <w:p w14:paraId="4B9DEEB4" w14:textId="77777777" w:rsidR="003F2889" w:rsidRDefault="003F2889" w:rsidP="00B15BAA">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ED3E8BA" w14:textId="77777777" w:rsidR="003F2889" w:rsidRDefault="003F2889" w:rsidP="00B15BAA">
            <w:pPr>
              <w:jc w:val="center"/>
              <w:rPr>
                <w:rFonts w:ascii="Times New Roman" w:hAnsi="Times New Roman" w:cs="Times New Roman"/>
                <w:b/>
                <w:bCs/>
                <w:sz w:val="24"/>
                <w:szCs w:val="24"/>
                <w:lang w:val="ro-RO"/>
              </w:rPr>
            </w:pPr>
          </w:p>
          <w:p w14:paraId="49B63CC6" w14:textId="0FEFE210" w:rsidR="003F2889" w:rsidRPr="00090B80" w:rsidRDefault="003F2889" w:rsidP="00B15BAA">
            <w:pPr>
              <w:rPr>
                <w:rFonts w:ascii="Times New Roman" w:hAnsi="Times New Roman" w:cs="Times New Roman"/>
                <w:sz w:val="24"/>
                <w:szCs w:val="24"/>
                <w:lang w:val="ro-RO"/>
              </w:rPr>
            </w:pPr>
            <w:r>
              <w:rPr>
                <w:rFonts w:ascii="Times New Roman" w:hAnsi="Times New Roman" w:cs="Times New Roman"/>
                <w:b/>
                <w:bCs/>
                <w:sz w:val="24"/>
                <w:szCs w:val="24"/>
                <w:lang w:val="ro-RO"/>
              </w:rPr>
              <w:t xml:space="preserve">Pct. 76. </w:t>
            </w:r>
            <w:r w:rsidRPr="00B15BAA">
              <w:rPr>
                <w:rFonts w:ascii="Times New Roman" w:hAnsi="Times New Roman" w:cs="Times New Roman"/>
                <w:sz w:val="24"/>
                <w:szCs w:val="24"/>
                <w:lang w:val="ro-RO"/>
              </w:rPr>
              <w:t xml:space="preserve">Ori de câte ori persoane neautorizate ar fi putut avea acces în zone de securitate cu acces restricţionat, operatorul aeroportuar efectuează, cât mai repede posibil, o </w:t>
            </w:r>
            <w:r w:rsidRPr="00B15BAA">
              <w:rPr>
                <w:rFonts w:ascii="Times New Roman" w:hAnsi="Times New Roman" w:cs="Times New Roman"/>
                <w:sz w:val="24"/>
                <w:szCs w:val="24"/>
                <w:lang w:val="ro-RO"/>
              </w:rPr>
              <w:lastRenderedPageBreak/>
              <w:t>examinare de securitate a părţilor care ar fi putut fi contaminate pentru a se asigura în mod rezonabil că acestea nu conţin articole interzise. Această dispoziţie se consideră îndeplinită în cazul aeronavelor supuse unei examinări de securitate</w:t>
            </w:r>
            <w:r w:rsidRPr="00B15BAA">
              <w:rPr>
                <w:rFonts w:ascii="Times New Roman" w:hAnsi="Times New Roman" w:cs="Times New Roman"/>
                <w:b/>
                <w:bCs/>
                <w:sz w:val="24"/>
                <w:szCs w:val="24"/>
                <w:lang w:val="ro-RO"/>
              </w:rPr>
              <w:t>.</w:t>
            </w:r>
          </w:p>
        </w:tc>
        <w:tc>
          <w:tcPr>
            <w:tcW w:w="2835" w:type="dxa"/>
            <w:vAlign w:val="center"/>
          </w:tcPr>
          <w:p w14:paraId="6F464315" w14:textId="58E5FFD1" w:rsidR="003F2889" w:rsidRPr="00090B80" w:rsidRDefault="003F2889" w:rsidP="00316318">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0B7B1F22" w14:textId="0BE72C13"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48E848B" w14:textId="77777777" w:rsidTr="00690FA4">
        <w:tc>
          <w:tcPr>
            <w:tcW w:w="4248" w:type="dxa"/>
          </w:tcPr>
          <w:p w14:paraId="44BEDA18" w14:textId="444454A9" w:rsidR="003F2889" w:rsidRPr="00090B80" w:rsidRDefault="003F2889" w:rsidP="00B70121">
            <w:pPr>
              <w:rPr>
                <w:rFonts w:ascii="Times New Roman" w:hAnsi="Times New Roman" w:cs="Times New Roman"/>
                <w:b/>
                <w:bCs/>
                <w:sz w:val="24"/>
                <w:szCs w:val="24"/>
                <w:lang w:val="ro-RO"/>
              </w:rPr>
            </w:pPr>
            <w:bookmarkStart w:id="10" w:name="_Hlk104283101"/>
            <w:bookmarkEnd w:id="9"/>
            <w:r w:rsidRPr="00090B80">
              <w:rPr>
                <w:rFonts w:ascii="Times New Roman" w:hAnsi="Times New Roman" w:cs="Times New Roman"/>
                <w:b/>
                <w:bCs/>
                <w:sz w:val="24"/>
                <w:szCs w:val="24"/>
                <w:lang w:val="ro-RO"/>
              </w:rPr>
              <w:t>1.1.3. Părțile critice ale zonelor de securitate cu acces restricționat</w:t>
            </w:r>
          </w:p>
          <w:p w14:paraId="61065024" w14:textId="77777777" w:rsidR="003F2889" w:rsidRPr="00090B80" w:rsidRDefault="003F2889" w:rsidP="00B70121">
            <w:pPr>
              <w:pStyle w:val="ListParagraph"/>
              <w:rPr>
                <w:rFonts w:ascii="Times New Roman" w:hAnsi="Times New Roman" w:cs="Times New Roman"/>
                <w:sz w:val="24"/>
                <w:szCs w:val="24"/>
                <w:lang w:val="ro-RO"/>
              </w:rPr>
            </w:pPr>
          </w:p>
          <w:p w14:paraId="0A518098" w14:textId="317825CA" w:rsidR="003F2889" w:rsidRPr="00090B80" w:rsidRDefault="003F2889" w:rsidP="00492569">
            <w:pPr>
              <w:pStyle w:val="ListParagraph"/>
              <w:ind w:left="30"/>
              <w:rPr>
                <w:rFonts w:ascii="Times New Roman" w:hAnsi="Times New Roman" w:cs="Times New Roman"/>
                <w:sz w:val="24"/>
                <w:szCs w:val="24"/>
                <w:lang w:val="ro-RO"/>
              </w:rPr>
            </w:pPr>
            <w:r w:rsidRPr="00090B80">
              <w:rPr>
                <w:rFonts w:ascii="Times New Roman" w:hAnsi="Times New Roman" w:cs="Times New Roman"/>
                <w:sz w:val="24"/>
                <w:szCs w:val="24"/>
                <w:lang w:val="ro-RO"/>
              </w:rPr>
              <w:t>1.1.3.1. Se stabilesc părți critice în aeroporturile în care peste 60 de persoane dețin legitimații de aeroport care permit accesul în zonele de securitate cu acces restricționat.</w:t>
            </w:r>
          </w:p>
        </w:tc>
        <w:tc>
          <w:tcPr>
            <w:tcW w:w="3827" w:type="dxa"/>
          </w:tcPr>
          <w:p w14:paraId="452DB231" w14:textId="77777777" w:rsidR="003F2889" w:rsidRPr="00090B80" w:rsidRDefault="003F2889" w:rsidP="000E6E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HG 124/2021 PNSA </w:t>
            </w:r>
          </w:p>
          <w:p w14:paraId="378FB697" w14:textId="77777777" w:rsidR="003F2889" w:rsidRPr="00090B80" w:rsidRDefault="003F2889" w:rsidP="000E6ED3">
            <w:pPr>
              <w:jc w:val="center"/>
              <w:rPr>
                <w:rFonts w:ascii="Times New Roman" w:hAnsi="Times New Roman" w:cs="Times New Roman"/>
                <w:b/>
                <w:bCs/>
                <w:sz w:val="24"/>
                <w:szCs w:val="24"/>
                <w:lang w:val="ro-RO"/>
              </w:rPr>
            </w:pPr>
          </w:p>
          <w:p w14:paraId="73BEFDB0" w14:textId="27393FF1" w:rsidR="003F2889" w:rsidRPr="00090B80" w:rsidRDefault="003F2889" w:rsidP="000E6ED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77. </w:t>
            </w:r>
            <w:r w:rsidRPr="00090B80">
              <w:rPr>
                <w:rFonts w:ascii="Times New Roman" w:hAnsi="Times New Roman" w:cs="Times New Roman"/>
                <w:sz w:val="24"/>
                <w:szCs w:val="24"/>
                <w:lang w:val="ro-RO"/>
              </w:rPr>
              <w:t>În aeroporturile în care mai mult de 60 de persoane dețin legitimații de aeroport care permit accesul în zonele de securitate cu acces restricționat, operatorii aeroportuari stabilesc părți critice ale zonelor de securitate cu acces restricționat.</w:t>
            </w:r>
          </w:p>
        </w:tc>
        <w:tc>
          <w:tcPr>
            <w:tcW w:w="2835" w:type="dxa"/>
            <w:vAlign w:val="center"/>
          </w:tcPr>
          <w:p w14:paraId="01174B2B" w14:textId="2D6AF541"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96B78EE" w14:textId="3E9289F4"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0"/>
      <w:tr w:rsidR="003F2889" w:rsidRPr="00090B80" w14:paraId="626313FF" w14:textId="77777777" w:rsidTr="00690FA4">
        <w:tc>
          <w:tcPr>
            <w:tcW w:w="4248" w:type="dxa"/>
          </w:tcPr>
          <w:p w14:paraId="395852A4" w14:textId="4296E224" w:rsidR="003F2889" w:rsidRPr="00090B80" w:rsidRDefault="003F2889" w:rsidP="00B70121">
            <w:pPr>
              <w:rPr>
                <w:rFonts w:ascii="Times New Roman" w:hAnsi="Times New Roman" w:cs="Times New Roman"/>
                <w:sz w:val="24"/>
                <w:szCs w:val="24"/>
                <w:lang w:val="ro-RO"/>
              </w:rPr>
            </w:pPr>
            <w:r w:rsidRPr="00090B80">
              <w:rPr>
                <w:rFonts w:ascii="Times New Roman" w:hAnsi="Times New Roman" w:cs="Times New Roman"/>
                <w:sz w:val="24"/>
                <w:szCs w:val="24"/>
                <w:lang w:val="ro-RO"/>
              </w:rPr>
              <w:t>1.1.3.2. Părțile critice includ cel puțin următoarele:</w:t>
            </w:r>
          </w:p>
          <w:p w14:paraId="0C672E21" w14:textId="77777777" w:rsidR="003F2889" w:rsidRPr="00090B80" w:rsidRDefault="003F2889" w:rsidP="00B70121">
            <w:pPr>
              <w:rPr>
                <w:rFonts w:ascii="Times New Roman" w:hAnsi="Times New Roman" w:cs="Times New Roman"/>
                <w:sz w:val="24"/>
                <w:szCs w:val="24"/>
                <w:lang w:val="ro-RO"/>
              </w:rPr>
            </w:pPr>
          </w:p>
          <w:p w14:paraId="4C82C471" w14:textId="316E5313" w:rsidR="003F2889" w:rsidRPr="00090B80" w:rsidRDefault="003F2889" w:rsidP="00B70121">
            <w:pPr>
              <w:rPr>
                <w:rFonts w:ascii="Times New Roman" w:hAnsi="Times New Roman" w:cs="Times New Roman"/>
                <w:sz w:val="24"/>
                <w:szCs w:val="24"/>
                <w:lang w:val="ro-RO"/>
              </w:rPr>
            </w:pPr>
            <w:r w:rsidRPr="00090B80">
              <w:rPr>
                <w:rFonts w:ascii="Times New Roman" w:hAnsi="Times New Roman" w:cs="Times New Roman"/>
                <w:sz w:val="24"/>
                <w:szCs w:val="24"/>
                <w:lang w:val="ro-RO"/>
              </w:rPr>
              <w:t>(a) toate părțile unui aeroport la care au acces pasagerii care pleacă și care au fost supuși controlului de securitate; și</w:t>
            </w:r>
          </w:p>
          <w:p w14:paraId="4FB70F9F" w14:textId="77777777" w:rsidR="003F2889" w:rsidRPr="00090B80" w:rsidRDefault="003F2889" w:rsidP="00B70121">
            <w:pPr>
              <w:rPr>
                <w:rFonts w:ascii="Times New Roman" w:hAnsi="Times New Roman" w:cs="Times New Roman"/>
                <w:sz w:val="24"/>
                <w:szCs w:val="24"/>
                <w:lang w:val="ro-RO"/>
              </w:rPr>
            </w:pPr>
          </w:p>
          <w:p w14:paraId="5814D88E" w14:textId="7075CB21" w:rsidR="003F2889" w:rsidRPr="00090B80" w:rsidRDefault="003F2889" w:rsidP="00B70121">
            <w:pPr>
              <w:rPr>
                <w:rFonts w:ascii="Times New Roman" w:hAnsi="Times New Roman" w:cs="Times New Roman"/>
                <w:sz w:val="24"/>
                <w:szCs w:val="24"/>
                <w:lang w:val="ro-RO"/>
              </w:rPr>
            </w:pPr>
            <w:r w:rsidRPr="00090B80">
              <w:rPr>
                <w:rFonts w:ascii="Times New Roman" w:hAnsi="Times New Roman" w:cs="Times New Roman"/>
                <w:sz w:val="24"/>
                <w:szCs w:val="24"/>
                <w:lang w:val="ro-RO"/>
              </w:rPr>
              <w:t>(b) toate părțile unui aeroport prin care pot să treacă sau în care pot fi păstrate bagajele de cală care urmează să plece și care au fost supuse controlului de securitate, cu excepția cazului în care este vorba despre bagaje securizate.</w:t>
            </w:r>
          </w:p>
          <w:p w14:paraId="32C49EBF" w14:textId="77777777" w:rsidR="003F2889" w:rsidRPr="00090B80" w:rsidRDefault="003F2889" w:rsidP="00B70121">
            <w:pPr>
              <w:rPr>
                <w:rFonts w:ascii="Times New Roman" w:hAnsi="Times New Roman" w:cs="Times New Roman"/>
                <w:sz w:val="24"/>
                <w:szCs w:val="24"/>
                <w:lang w:val="ro-RO"/>
              </w:rPr>
            </w:pPr>
          </w:p>
          <w:p w14:paraId="5A7F8BB5" w14:textId="3C0AD317" w:rsidR="003F2889" w:rsidRPr="00090B80" w:rsidRDefault="003F2889" w:rsidP="00B70121">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O parte a unui aeroport este considerată ca fiind o parte critică cel puțin pe perioada </w:t>
            </w:r>
            <w:r w:rsidRPr="00090B80">
              <w:rPr>
                <w:rFonts w:ascii="Times New Roman" w:hAnsi="Times New Roman" w:cs="Times New Roman"/>
                <w:sz w:val="24"/>
                <w:szCs w:val="24"/>
                <w:lang w:val="ro-RO"/>
              </w:rPr>
              <w:lastRenderedPageBreak/>
              <w:t>în care au loc activitățile menționate la litera (a) sau (b).</w:t>
            </w:r>
          </w:p>
        </w:tc>
        <w:tc>
          <w:tcPr>
            <w:tcW w:w="3827" w:type="dxa"/>
          </w:tcPr>
          <w:p w14:paraId="3AD42197" w14:textId="77777777" w:rsidR="003F2889" w:rsidRPr="00206EBF" w:rsidRDefault="003F2889" w:rsidP="00DB0EAC">
            <w:pPr>
              <w:jc w:val="center"/>
              <w:rPr>
                <w:rFonts w:ascii="Times New Roman" w:hAnsi="Times New Roman" w:cs="Times New Roman"/>
                <w:b/>
                <w:bCs/>
                <w:sz w:val="24"/>
                <w:szCs w:val="24"/>
                <w:lang w:val="ro-RO"/>
              </w:rPr>
            </w:pPr>
            <w:r w:rsidRPr="00206EBF">
              <w:rPr>
                <w:rFonts w:ascii="Times New Roman" w:hAnsi="Times New Roman" w:cs="Times New Roman"/>
                <w:b/>
                <w:bCs/>
                <w:sz w:val="24"/>
                <w:szCs w:val="24"/>
                <w:lang w:val="ro-RO"/>
              </w:rPr>
              <w:lastRenderedPageBreak/>
              <w:t>HG 124/2021 PNSA</w:t>
            </w:r>
          </w:p>
          <w:p w14:paraId="4EF776CD" w14:textId="1F6D2FEC" w:rsidR="003F2889" w:rsidRPr="00206EBF" w:rsidRDefault="003F2889" w:rsidP="00DB0EAC">
            <w:pPr>
              <w:jc w:val="center"/>
              <w:rPr>
                <w:rFonts w:ascii="Times New Roman" w:hAnsi="Times New Roman" w:cs="Times New Roman"/>
                <w:b/>
                <w:bCs/>
                <w:sz w:val="24"/>
                <w:szCs w:val="24"/>
                <w:lang w:val="ro-RO"/>
              </w:rPr>
            </w:pPr>
            <w:r w:rsidRPr="00206EBF">
              <w:rPr>
                <w:rFonts w:ascii="Times New Roman" w:hAnsi="Times New Roman" w:cs="Times New Roman"/>
                <w:b/>
                <w:bCs/>
                <w:sz w:val="24"/>
                <w:szCs w:val="24"/>
                <w:lang w:val="ro-RO"/>
              </w:rPr>
              <w:t xml:space="preserve"> </w:t>
            </w:r>
          </w:p>
          <w:p w14:paraId="567F3F50" w14:textId="77777777" w:rsidR="003F2889" w:rsidRPr="00206EBF" w:rsidRDefault="003F2889" w:rsidP="00DB0EAC">
            <w:pPr>
              <w:rPr>
                <w:rFonts w:ascii="Times New Roman" w:hAnsi="Times New Roman" w:cs="Times New Roman"/>
                <w:sz w:val="24"/>
                <w:szCs w:val="24"/>
                <w:lang w:val="ro-RO"/>
              </w:rPr>
            </w:pPr>
            <w:r w:rsidRPr="00206EBF">
              <w:rPr>
                <w:rFonts w:ascii="Times New Roman" w:hAnsi="Times New Roman" w:cs="Times New Roman"/>
                <w:b/>
                <w:bCs/>
                <w:sz w:val="24"/>
                <w:szCs w:val="24"/>
                <w:lang w:val="ro-RO"/>
              </w:rPr>
              <w:t xml:space="preserve">Pct. 79.  </w:t>
            </w:r>
            <w:r w:rsidRPr="00206EBF">
              <w:rPr>
                <w:rFonts w:ascii="Times New Roman" w:hAnsi="Times New Roman" w:cs="Times New Roman"/>
                <w:sz w:val="24"/>
                <w:szCs w:val="24"/>
                <w:lang w:val="ro-RO"/>
              </w:rPr>
              <w:t>Părțile critice ale zonelor de securitate cu acces restricționat includ cel puțin următoarele:</w:t>
            </w:r>
          </w:p>
          <w:p w14:paraId="6AACB33B" w14:textId="77777777" w:rsidR="003F2889" w:rsidRPr="00206EBF" w:rsidRDefault="003F2889" w:rsidP="00DB0EAC">
            <w:pPr>
              <w:rPr>
                <w:rFonts w:ascii="Times New Roman" w:hAnsi="Times New Roman" w:cs="Times New Roman"/>
                <w:sz w:val="24"/>
                <w:szCs w:val="24"/>
                <w:lang w:val="ro-RO"/>
              </w:rPr>
            </w:pPr>
            <w:r w:rsidRPr="00206EBF">
              <w:rPr>
                <w:rFonts w:ascii="Times New Roman" w:hAnsi="Times New Roman" w:cs="Times New Roman"/>
                <w:sz w:val="24"/>
                <w:szCs w:val="24"/>
                <w:lang w:val="ro-RO"/>
              </w:rPr>
              <w:t>1)</w:t>
            </w:r>
            <w:r w:rsidRPr="00206EBF">
              <w:rPr>
                <w:rFonts w:ascii="Times New Roman" w:hAnsi="Times New Roman" w:cs="Times New Roman"/>
                <w:sz w:val="24"/>
                <w:szCs w:val="24"/>
                <w:lang w:val="ro-RO"/>
              </w:rPr>
              <w:tab/>
              <w:t>toate părțile unui aeroport la care au acces pasagerii care pleacă și care au fost supuși controlului de securitate; și</w:t>
            </w:r>
          </w:p>
          <w:p w14:paraId="7E64D019" w14:textId="77777777" w:rsidR="003F2889" w:rsidRPr="00206EBF" w:rsidRDefault="003F2889" w:rsidP="00DB0EAC">
            <w:pPr>
              <w:rPr>
                <w:rFonts w:ascii="Times New Roman" w:hAnsi="Times New Roman" w:cs="Times New Roman"/>
                <w:sz w:val="24"/>
                <w:szCs w:val="24"/>
                <w:lang w:val="ro-RO"/>
              </w:rPr>
            </w:pPr>
            <w:r w:rsidRPr="00206EBF">
              <w:rPr>
                <w:rFonts w:ascii="Times New Roman" w:hAnsi="Times New Roman" w:cs="Times New Roman"/>
                <w:sz w:val="24"/>
                <w:szCs w:val="24"/>
                <w:lang w:val="ro-RO"/>
              </w:rPr>
              <w:t>2)</w:t>
            </w:r>
            <w:r w:rsidRPr="00206EBF">
              <w:rPr>
                <w:rFonts w:ascii="Times New Roman" w:hAnsi="Times New Roman" w:cs="Times New Roman"/>
                <w:sz w:val="24"/>
                <w:szCs w:val="24"/>
                <w:lang w:val="ro-RO"/>
              </w:rPr>
              <w:tab/>
              <w:t>toate părțile unui aeroport prin care pot să treacă sau în care pot fi păstrate bagajele de cală care urmează să plece și care au fost supuse controlului de securitate, cu excepția cazului în care este vorba despre bagaje securizate.</w:t>
            </w:r>
          </w:p>
          <w:p w14:paraId="018989EE" w14:textId="77777777" w:rsidR="003F2889" w:rsidRPr="00206EBF" w:rsidRDefault="003F2889" w:rsidP="00DB0EAC">
            <w:pPr>
              <w:rPr>
                <w:rFonts w:ascii="Times New Roman" w:hAnsi="Times New Roman" w:cs="Times New Roman"/>
                <w:sz w:val="24"/>
                <w:szCs w:val="24"/>
                <w:lang w:val="ro-RO"/>
              </w:rPr>
            </w:pPr>
          </w:p>
          <w:p w14:paraId="6A1F75F8" w14:textId="7C903DF9" w:rsidR="003F2889" w:rsidRPr="00AD58F6" w:rsidRDefault="003F2889" w:rsidP="00DB0EAC">
            <w:pPr>
              <w:rPr>
                <w:rFonts w:ascii="Times New Roman" w:hAnsi="Times New Roman" w:cs="Times New Roman"/>
                <w:sz w:val="24"/>
                <w:szCs w:val="24"/>
                <w:lang w:val="ro-RO"/>
              </w:rPr>
            </w:pPr>
            <w:r w:rsidRPr="00AD58F6">
              <w:rPr>
                <w:rFonts w:ascii="Times New Roman" w:hAnsi="Times New Roman" w:cs="Times New Roman"/>
                <w:sz w:val="24"/>
                <w:szCs w:val="24"/>
                <w:lang w:val="ro-RO"/>
              </w:rPr>
              <w:lastRenderedPageBreak/>
              <w:t>O parte a unui aeroport este considerată ca fiind o parte critică cel puțin pe perioada în care au loc activitățile menționate la spb. 1) sau 2).</w:t>
            </w:r>
          </w:p>
        </w:tc>
        <w:tc>
          <w:tcPr>
            <w:tcW w:w="2835" w:type="dxa"/>
            <w:vAlign w:val="center"/>
          </w:tcPr>
          <w:p w14:paraId="53FD956B" w14:textId="0660DEDB"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0DA5F7A" w14:textId="16C32032" w:rsidR="003F2889" w:rsidRPr="00090B80" w:rsidRDefault="003F2889" w:rsidP="003A70FA">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244B8B2" w14:textId="77777777" w:rsidTr="00690FA4">
        <w:tc>
          <w:tcPr>
            <w:tcW w:w="4248" w:type="dxa"/>
          </w:tcPr>
          <w:p w14:paraId="0E0309B0" w14:textId="7712B4B7" w:rsidR="003F2889" w:rsidRPr="00090B80" w:rsidRDefault="003F2889" w:rsidP="00492569">
            <w:pPr>
              <w:rPr>
                <w:rFonts w:ascii="Times New Roman" w:hAnsi="Times New Roman" w:cs="Times New Roman"/>
                <w:sz w:val="24"/>
                <w:szCs w:val="24"/>
                <w:lang w:val="ro-RO"/>
              </w:rPr>
            </w:pPr>
            <w:bookmarkStart w:id="11" w:name="_Hlk104283165"/>
            <w:r w:rsidRPr="00090B80">
              <w:rPr>
                <w:rFonts w:ascii="Times New Roman" w:hAnsi="Times New Roman" w:cs="Times New Roman"/>
                <w:sz w:val="24"/>
                <w:szCs w:val="24"/>
                <w:lang w:val="ro-RO"/>
              </w:rPr>
              <w:t>1.1.3.3. Atunci când se stabilește o parte critică, o examinare de securitate a părților care ar fi putut fi contaminate trebuie efectuată imediat înainte de stabilirea unei astfel de părți, pentru a se asigura în mod rezonabil că aceasta nu conține articole interzise. Această dispoziție se consideră îndeplinită în cazul aeronavelor supuse unei examinări de securitate.</w:t>
            </w:r>
          </w:p>
        </w:tc>
        <w:tc>
          <w:tcPr>
            <w:tcW w:w="3827" w:type="dxa"/>
          </w:tcPr>
          <w:p w14:paraId="30222D91" w14:textId="439828A5" w:rsidR="003F2889" w:rsidRDefault="003F2889" w:rsidP="00BB2F1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3CA5F1A" w14:textId="77777777" w:rsidR="003F2889" w:rsidRPr="00090B80" w:rsidRDefault="003F2889" w:rsidP="00BB2F10">
            <w:pPr>
              <w:jc w:val="center"/>
              <w:rPr>
                <w:rFonts w:ascii="Times New Roman" w:hAnsi="Times New Roman" w:cs="Times New Roman"/>
                <w:b/>
                <w:bCs/>
                <w:sz w:val="24"/>
                <w:szCs w:val="24"/>
                <w:lang w:val="ro-RO"/>
              </w:rPr>
            </w:pPr>
          </w:p>
          <w:p w14:paraId="25975591" w14:textId="62B434C8" w:rsidR="003F2889" w:rsidRPr="00090B80" w:rsidRDefault="003F2889" w:rsidP="00BB2F1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80. </w:t>
            </w:r>
            <w:r w:rsidRPr="00090B80">
              <w:rPr>
                <w:rFonts w:ascii="Times New Roman" w:hAnsi="Times New Roman" w:cs="Times New Roman"/>
                <w:sz w:val="24"/>
                <w:szCs w:val="24"/>
                <w:lang w:val="ro-RO"/>
              </w:rPr>
              <w:t>Atunci când se stabilește o parte critică, operatorul aeroportuar efectuează imediat o examinare de securitate a părților care ar fi putut fi contaminate, imediat înainte de stabilirea unei astfel de părți, pentru a se asigura în mod rezonabil că aceasta nu conține articole interzise. Această cerință se consideră îndeplinită în cazul aeronavelor supuse unei examinări de securitate.</w:t>
            </w:r>
          </w:p>
        </w:tc>
        <w:tc>
          <w:tcPr>
            <w:tcW w:w="2835" w:type="dxa"/>
            <w:vAlign w:val="center"/>
          </w:tcPr>
          <w:p w14:paraId="39BA7118" w14:textId="13D6286E"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93EDDF8" w14:textId="56B6EDBD"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1"/>
      <w:tr w:rsidR="003F2889" w:rsidRPr="00090B80" w14:paraId="7AC78C72" w14:textId="77777777" w:rsidTr="00690FA4">
        <w:tc>
          <w:tcPr>
            <w:tcW w:w="4248" w:type="dxa"/>
          </w:tcPr>
          <w:p w14:paraId="4C42A793" w14:textId="391A34FF" w:rsidR="003F2889" w:rsidRPr="00090B80" w:rsidRDefault="003F2889" w:rsidP="00B35CA9">
            <w:pPr>
              <w:rPr>
                <w:rFonts w:ascii="Times New Roman" w:hAnsi="Times New Roman" w:cs="Times New Roman"/>
                <w:sz w:val="24"/>
                <w:szCs w:val="24"/>
                <w:lang w:val="ro-RO"/>
              </w:rPr>
            </w:pPr>
            <w:r w:rsidRPr="00090B80">
              <w:rPr>
                <w:rFonts w:ascii="Times New Roman" w:hAnsi="Times New Roman" w:cs="Times New Roman"/>
                <w:sz w:val="24"/>
                <w:szCs w:val="24"/>
                <w:lang w:val="ro-RO"/>
              </w:rPr>
              <w:t>1.1.3.4. O examinare de securitate a părților critice care ar fi putut fi contaminate trebuie efectuată cât mai repede posibil pentru a se asigura în mod rezonabil că acestea nu conțin articole interzise, ori de câte ori au avut acces la părți critice:</w:t>
            </w:r>
          </w:p>
          <w:p w14:paraId="34239F80" w14:textId="77777777" w:rsidR="003F2889" w:rsidRPr="00090B80" w:rsidRDefault="003F2889" w:rsidP="00B35CA9">
            <w:pPr>
              <w:rPr>
                <w:rFonts w:ascii="Times New Roman" w:hAnsi="Times New Roman" w:cs="Times New Roman"/>
                <w:sz w:val="24"/>
                <w:szCs w:val="24"/>
                <w:lang w:val="ro-RO"/>
              </w:rPr>
            </w:pPr>
          </w:p>
          <w:p w14:paraId="1139BD75" w14:textId="3125CE43" w:rsidR="003F2889" w:rsidRPr="00090B80" w:rsidRDefault="003F2889" w:rsidP="00B35CA9">
            <w:pPr>
              <w:rPr>
                <w:rFonts w:ascii="Times New Roman" w:hAnsi="Times New Roman" w:cs="Times New Roman"/>
                <w:sz w:val="24"/>
                <w:szCs w:val="24"/>
                <w:lang w:val="ro-RO"/>
              </w:rPr>
            </w:pPr>
            <w:r w:rsidRPr="00090B80">
              <w:rPr>
                <w:rFonts w:ascii="Times New Roman" w:hAnsi="Times New Roman" w:cs="Times New Roman"/>
                <w:sz w:val="24"/>
                <w:szCs w:val="24"/>
                <w:lang w:val="ro-RO"/>
              </w:rPr>
              <w:t>(a) persoane care nu au fost supuse controlului de securitate;</w:t>
            </w:r>
          </w:p>
          <w:p w14:paraId="6F25ECEB" w14:textId="77777777" w:rsidR="003F2889" w:rsidRPr="00090B80" w:rsidRDefault="003F2889" w:rsidP="00B35CA9">
            <w:pPr>
              <w:rPr>
                <w:rFonts w:ascii="Times New Roman" w:hAnsi="Times New Roman" w:cs="Times New Roman"/>
                <w:sz w:val="24"/>
                <w:szCs w:val="24"/>
                <w:lang w:val="ro-RO"/>
              </w:rPr>
            </w:pPr>
          </w:p>
          <w:p w14:paraId="7C0F7D5B" w14:textId="1266B037" w:rsidR="003F2889" w:rsidRPr="00090B80" w:rsidRDefault="003F2889" w:rsidP="00B35CA9">
            <w:pPr>
              <w:rPr>
                <w:rFonts w:ascii="Times New Roman" w:hAnsi="Times New Roman" w:cs="Times New Roman"/>
                <w:sz w:val="24"/>
                <w:szCs w:val="24"/>
                <w:lang w:val="ro-RO"/>
              </w:rPr>
            </w:pPr>
            <w:r w:rsidRPr="00090B80">
              <w:rPr>
                <w:rFonts w:ascii="Times New Roman" w:hAnsi="Times New Roman" w:cs="Times New Roman"/>
                <w:sz w:val="24"/>
                <w:szCs w:val="24"/>
                <w:lang w:val="ro-RO"/>
              </w:rPr>
              <w:t>(b) pasageri și membri ai echipajului care sosesc din alte țări terțe decât cele enumerate în apendicele 4-B;</w:t>
            </w:r>
          </w:p>
          <w:p w14:paraId="794901FE" w14:textId="77777777" w:rsidR="003F2889" w:rsidRPr="00090B80" w:rsidRDefault="003F2889" w:rsidP="00B35CA9">
            <w:pPr>
              <w:rPr>
                <w:rFonts w:ascii="Times New Roman" w:hAnsi="Times New Roman" w:cs="Times New Roman"/>
                <w:sz w:val="24"/>
                <w:szCs w:val="24"/>
                <w:lang w:val="ro-RO"/>
              </w:rPr>
            </w:pPr>
          </w:p>
          <w:p w14:paraId="6F90B946" w14:textId="4B4B7F06" w:rsidR="003F2889" w:rsidRPr="00090B80" w:rsidRDefault="003F2889" w:rsidP="00B35CA9">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 pasageri și membri ai echipajului care sosesc din aeroporturi din Uniune, în cazul în care statul membru în cauză a derogat de la standardele de bază comune, în conformitate cu articolul 1 din Regulamentul (UE) nr. 1254/2009 al Comisiei ( 3), cu excepția cazului în care aceștia sunt întâmpinați la sosire și însoțiți în afara zonelor respective în conformitate cu punctul 1.2.7.3.</w:t>
            </w:r>
          </w:p>
          <w:p w14:paraId="1E2098C9" w14:textId="77777777" w:rsidR="003F2889" w:rsidRPr="00090B80" w:rsidRDefault="003F2889" w:rsidP="00B35CA9">
            <w:pPr>
              <w:rPr>
                <w:rFonts w:ascii="Times New Roman" w:hAnsi="Times New Roman" w:cs="Times New Roman"/>
                <w:sz w:val="24"/>
                <w:szCs w:val="24"/>
                <w:lang w:val="ro-RO"/>
              </w:rPr>
            </w:pPr>
          </w:p>
          <w:p w14:paraId="63921AAE" w14:textId="77777777" w:rsidR="003F2889" w:rsidRPr="00090B80" w:rsidRDefault="003F2889" w:rsidP="00B35CA9">
            <w:pPr>
              <w:rPr>
                <w:rFonts w:ascii="Times New Roman" w:hAnsi="Times New Roman" w:cs="Times New Roman"/>
                <w:sz w:val="24"/>
                <w:szCs w:val="24"/>
                <w:lang w:val="ro-RO"/>
              </w:rPr>
            </w:pPr>
            <w:r w:rsidRPr="00090B80">
              <w:rPr>
                <w:rFonts w:ascii="Times New Roman" w:hAnsi="Times New Roman" w:cs="Times New Roman"/>
                <w:sz w:val="24"/>
                <w:szCs w:val="24"/>
                <w:lang w:val="ro-RO"/>
              </w:rPr>
              <w:t>Se consideră că dispozițiile acestui punct sunt respectate în cazul aeronavelor supuse unei examinări de securitate și nu se aplică în cazul în care persoanele menționate la punctele 1.3.2 și 4.1.1.7 au avut acces la părți critice.</w:t>
            </w:r>
          </w:p>
          <w:p w14:paraId="77165FDF" w14:textId="77777777" w:rsidR="003F2889" w:rsidRPr="00090B80" w:rsidRDefault="003F2889" w:rsidP="00B35CA9">
            <w:pPr>
              <w:rPr>
                <w:rFonts w:ascii="Times New Roman" w:hAnsi="Times New Roman" w:cs="Times New Roman"/>
                <w:sz w:val="24"/>
                <w:szCs w:val="24"/>
                <w:lang w:val="ro-RO"/>
              </w:rPr>
            </w:pPr>
          </w:p>
          <w:p w14:paraId="13710131" w14:textId="77777777" w:rsidR="003F2889" w:rsidRPr="00090B80" w:rsidRDefault="003F2889" w:rsidP="00B35CA9">
            <w:pPr>
              <w:rPr>
                <w:rFonts w:ascii="Times New Roman" w:hAnsi="Times New Roman" w:cs="Times New Roman"/>
                <w:sz w:val="24"/>
                <w:szCs w:val="24"/>
                <w:lang w:val="ro-RO"/>
              </w:rPr>
            </w:pPr>
            <w:r w:rsidRPr="00090B80">
              <w:rPr>
                <w:rFonts w:ascii="Times New Roman" w:hAnsi="Times New Roman" w:cs="Times New Roman"/>
                <w:sz w:val="24"/>
                <w:szCs w:val="24"/>
                <w:lang w:val="ro-RO"/>
              </w:rPr>
              <w:t>În ceea ce privește literele (b) și (c), această dispoziție se aplică doar părților critice care sunt utilizate de bagajele de cală deja supuse controlului de securitate și/sau de pasagerii care pleacă și au fost deja supuși controlului de securitate și care nu pleacă cu aceeași aeronavă ca respectivii pasageri și membri ai echipajului.</w:t>
            </w:r>
          </w:p>
          <w:p w14:paraId="5E60BBF8" w14:textId="77777777" w:rsidR="003F2889" w:rsidRPr="00090B80" w:rsidRDefault="003F2889" w:rsidP="00B35CA9">
            <w:pPr>
              <w:rPr>
                <w:rFonts w:ascii="Times New Roman" w:hAnsi="Times New Roman" w:cs="Times New Roman"/>
                <w:sz w:val="24"/>
                <w:szCs w:val="24"/>
                <w:lang w:val="ro-RO"/>
              </w:rPr>
            </w:pPr>
          </w:p>
          <w:p w14:paraId="716E44BA" w14:textId="76773A35" w:rsidR="003F2889" w:rsidRPr="00090B80" w:rsidRDefault="003F2889" w:rsidP="00B35CA9">
            <w:pPr>
              <w:rPr>
                <w:rFonts w:ascii="Times New Roman" w:hAnsi="Times New Roman" w:cs="Times New Roman"/>
                <w:sz w:val="24"/>
                <w:szCs w:val="24"/>
                <w:lang w:val="ro-RO"/>
              </w:rPr>
            </w:pPr>
          </w:p>
        </w:tc>
        <w:tc>
          <w:tcPr>
            <w:tcW w:w="3827" w:type="dxa"/>
          </w:tcPr>
          <w:p w14:paraId="397ABCA2" w14:textId="77777777" w:rsidR="003F2889" w:rsidRPr="00090B80" w:rsidRDefault="003F2889" w:rsidP="00BB2F1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4BBA64FB" w14:textId="77777777" w:rsidR="003F2889" w:rsidRPr="00090B80" w:rsidRDefault="003F2889" w:rsidP="00BB2F10">
            <w:pPr>
              <w:jc w:val="center"/>
              <w:rPr>
                <w:rFonts w:ascii="Times New Roman" w:hAnsi="Times New Roman" w:cs="Times New Roman"/>
                <w:b/>
                <w:bCs/>
                <w:sz w:val="24"/>
                <w:szCs w:val="24"/>
                <w:lang w:val="ro-RO"/>
              </w:rPr>
            </w:pPr>
          </w:p>
          <w:p w14:paraId="3E61735E" w14:textId="77777777" w:rsidR="003F2889" w:rsidRPr="00090B80" w:rsidRDefault="003F2889" w:rsidP="00BB2F10">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81. </w:t>
            </w:r>
            <w:r w:rsidRPr="00090B80">
              <w:rPr>
                <w:rFonts w:ascii="Times New Roman" w:hAnsi="Times New Roman" w:cs="Times New Roman"/>
                <w:sz w:val="24"/>
                <w:szCs w:val="24"/>
                <w:lang w:val="ro-RO"/>
              </w:rPr>
              <w:t>O examinare de securitate a părților critice care ar fi putut fi contaminate trebuie efectuată cât mai repede posibil pentru a se asigura în mod rezonabil că acestea nu conțin articole interzise, ori de câte ori au avut acces la părți critice:</w:t>
            </w:r>
          </w:p>
          <w:p w14:paraId="3B93BCE8" w14:textId="77777777" w:rsidR="003F2889" w:rsidRPr="00090B80" w:rsidRDefault="003F2889" w:rsidP="00BB2F10">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persoane care nu au fost supuse controlului de securitate;</w:t>
            </w:r>
          </w:p>
          <w:p w14:paraId="653AF159" w14:textId="686D7C6E" w:rsidR="003F2889" w:rsidRPr="00090B80" w:rsidRDefault="003F2889" w:rsidP="00BB2F10">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 xml:space="preserve">pasageri și membri ai echipajului care sosesc din alte state decât statele membre ale UE sau pentru care UE și/sau Republica Moldova a recunoscut că aceste state </w:t>
            </w:r>
            <w:r w:rsidRPr="00090B80">
              <w:rPr>
                <w:rFonts w:ascii="Times New Roman" w:hAnsi="Times New Roman" w:cs="Times New Roman"/>
                <w:sz w:val="24"/>
                <w:szCs w:val="24"/>
                <w:lang w:val="ro-RO"/>
              </w:rPr>
              <w:lastRenderedPageBreak/>
              <w:t>nu aplică standarde de securitate echivalente cu cele aplicabile în UE și/sau Republica Moldova;</w:t>
            </w:r>
          </w:p>
          <w:p w14:paraId="25C93499" w14:textId="370F2BD9" w:rsidR="003F2889" w:rsidRPr="00090B80" w:rsidRDefault="003F2889" w:rsidP="00BB2F10">
            <w:pPr>
              <w:rPr>
                <w:rFonts w:ascii="Times New Roman" w:hAnsi="Times New Roman" w:cs="Times New Roman"/>
                <w:sz w:val="24"/>
                <w:szCs w:val="24"/>
                <w:lang w:val="ro-RO"/>
              </w:rPr>
            </w:pPr>
            <w:r w:rsidRPr="008D3C18">
              <w:rPr>
                <w:rFonts w:ascii="Times New Roman" w:hAnsi="Times New Roman" w:cs="Times New Roman"/>
                <w:sz w:val="24"/>
                <w:szCs w:val="24"/>
                <w:lang w:val="ro-RO"/>
              </w:rPr>
              <w:t>3)</w:t>
            </w:r>
            <w:r w:rsidRPr="008D3C18">
              <w:rPr>
                <w:rFonts w:ascii="Times New Roman" w:hAnsi="Times New Roman" w:cs="Times New Roman"/>
                <w:sz w:val="24"/>
                <w:szCs w:val="24"/>
                <w:lang w:val="ro-RO"/>
              </w:rPr>
              <w:tab/>
              <w:t>pasageri și membri ai echipajului care sosesc din aeroporturile UE pentru care s-au aplicat măsuri derogatorii de la standardele de bază comune, în conformitate cu articolul 1 din Regulamentul (UE) nr. 1254/2009 al Comisiei din 18 decembrie 2009 de stabilire a criteriilor care să permită statelor membre să deroge de la standardele de bază comune privind securitatea aviației civile și să adopte măsuri de securitate alternative (publicat în JO L 338,19.12.2009, p. 17) cu excepția cazului în care aceștia sunt întâmpinați la sosire și însoțiți în afara zonelor respective în conformitate cu pct. 117.</w:t>
            </w:r>
          </w:p>
          <w:p w14:paraId="1CF39008" w14:textId="6880FA4C" w:rsidR="003F2889" w:rsidRPr="00090B80" w:rsidRDefault="003F2889" w:rsidP="00BB2F10">
            <w:pPr>
              <w:rPr>
                <w:rFonts w:ascii="Times New Roman" w:hAnsi="Times New Roman" w:cs="Times New Roman"/>
                <w:sz w:val="24"/>
                <w:szCs w:val="24"/>
                <w:lang w:val="ro-RO"/>
              </w:rPr>
            </w:pPr>
            <w:r w:rsidRPr="00F52B0B">
              <w:rPr>
                <w:rFonts w:ascii="Times New Roman" w:hAnsi="Times New Roman" w:cs="Times New Roman"/>
                <w:sz w:val="24"/>
                <w:szCs w:val="24"/>
                <w:lang w:val="ro-RO"/>
              </w:rPr>
              <w:t>4)</w:t>
            </w:r>
            <w:r w:rsidRPr="00F52B0B">
              <w:rPr>
                <w:rFonts w:ascii="Times New Roman" w:hAnsi="Times New Roman" w:cs="Times New Roman"/>
                <w:sz w:val="24"/>
                <w:szCs w:val="24"/>
                <w:lang w:val="ro-RO"/>
              </w:rPr>
              <w:tab/>
              <w:t>pasageri și membri ai echipajului care sosesc din aeroporturile naționale pentru care s-au aplicat derogări de la standardele de bază, conform prevederilor art. 45 din legea nr.192/2019 privind securitatea aeronautică, cu excepția cazului în care aceștia sunt întâmpinați la sosire și însoțiți în afara zonelor respective în conformitate cu pct. 117.</w:t>
            </w:r>
          </w:p>
          <w:p w14:paraId="46E9490A" w14:textId="77777777" w:rsidR="003F2889" w:rsidRPr="00090B80" w:rsidRDefault="003F2889" w:rsidP="00BB2F10">
            <w:pPr>
              <w:rPr>
                <w:rFonts w:ascii="Times New Roman" w:hAnsi="Times New Roman" w:cs="Times New Roman"/>
                <w:b/>
                <w:bCs/>
                <w:sz w:val="24"/>
                <w:szCs w:val="24"/>
                <w:lang w:val="ro-RO"/>
              </w:rPr>
            </w:pPr>
          </w:p>
          <w:p w14:paraId="483369C0" w14:textId="77777777" w:rsidR="003F2889" w:rsidRPr="00090B80" w:rsidRDefault="003F2889" w:rsidP="00BB2F10">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Pct. 82.</w:t>
            </w:r>
            <w:r w:rsidRPr="00090B80">
              <w:rPr>
                <w:rFonts w:ascii="Times New Roman" w:hAnsi="Times New Roman" w:cs="Times New Roman"/>
                <w:sz w:val="24"/>
                <w:szCs w:val="24"/>
                <w:lang w:val="ro-RO"/>
              </w:rPr>
              <w:t xml:space="preserve"> Se consideră că dispozițiile pct.81 sunt respectate în cazul aeronavelor supuse unei examinări de securitate și nu se aplică în cazul în care persoanele care fac obiectul unor exceptări sau proceduri speciale de control de securitate au avut acces la părți critice.</w:t>
            </w:r>
          </w:p>
          <w:p w14:paraId="2581C6B7" w14:textId="77777777" w:rsidR="003F2889" w:rsidRPr="00090B80" w:rsidRDefault="003F2889" w:rsidP="00BB2F10">
            <w:pPr>
              <w:rPr>
                <w:rFonts w:ascii="Times New Roman" w:hAnsi="Times New Roman" w:cs="Times New Roman"/>
                <w:sz w:val="24"/>
                <w:szCs w:val="24"/>
                <w:lang w:val="ro-RO"/>
              </w:rPr>
            </w:pPr>
          </w:p>
          <w:p w14:paraId="2E4F7906" w14:textId="2106A7B4" w:rsidR="003F2889" w:rsidRPr="00090B80" w:rsidRDefault="003F2889" w:rsidP="00BB2F1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83. </w:t>
            </w:r>
            <w:r w:rsidRPr="00090B80">
              <w:rPr>
                <w:rFonts w:ascii="Times New Roman" w:hAnsi="Times New Roman" w:cs="Times New Roman"/>
                <w:sz w:val="24"/>
                <w:szCs w:val="24"/>
                <w:lang w:val="ro-RO"/>
              </w:rPr>
              <w:t>În ceea ce privește cazurile prevăzute la pct. 81 subpct. 2) – 4), examinarea se aplică doar părților critice care sunt utilizate de bagajele de cală deja supuse controlului de securitate și/sau de pasagerii care pleacă și au fost deja supuși controlului de securitate și care nu pleacă cu aceeași aeronavă ca respectivii pasageri și membri ai echipajului.</w:t>
            </w:r>
          </w:p>
        </w:tc>
        <w:tc>
          <w:tcPr>
            <w:tcW w:w="2835" w:type="dxa"/>
            <w:vAlign w:val="center"/>
          </w:tcPr>
          <w:p w14:paraId="39E2B2EC" w14:textId="19D9B7BD" w:rsidR="003F2889" w:rsidRPr="00090B80" w:rsidRDefault="003F2889" w:rsidP="00316318">
            <w:pPr>
              <w:jc w:val="center"/>
              <w:rPr>
                <w:rFonts w:ascii="Times New Roman" w:hAnsi="Times New Roman" w:cs="Times New Roman"/>
                <w:sz w:val="24"/>
                <w:szCs w:val="24"/>
                <w:lang w:val="ro-RO"/>
              </w:rPr>
            </w:pPr>
            <w:r w:rsidRPr="00D962C2">
              <w:rPr>
                <w:rFonts w:ascii="Times New Roman" w:hAnsi="Times New Roman" w:cs="Times New Roman"/>
                <w:sz w:val="24"/>
                <w:szCs w:val="24"/>
                <w:lang w:val="ro-RO"/>
              </w:rPr>
              <w:lastRenderedPageBreak/>
              <w:t>Compatibil</w:t>
            </w:r>
          </w:p>
        </w:tc>
        <w:tc>
          <w:tcPr>
            <w:tcW w:w="3260" w:type="dxa"/>
            <w:vAlign w:val="center"/>
          </w:tcPr>
          <w:p w14:paraId="4080C9DD" w14:textId="42CB41C1"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968AD01" w14:textId="77777777" w:rsidTr="00690FA4">
        <w:tc>
          <w:tcPr>
            <w:tcW w:w="4248" w:type="dxa"/>
          </w:tcPr>
          <w:p w14:paraId="6561C6CD" w14:textId="77777777" w:rsidR="003F2889" w:rsidRPr="00090B80" w:rsidRDefault="003F2889" w:rsidP="00316318">
            <w:pPr>
              <w:rPr>
                <w:rFonts w:ascii="Times New Roman" w:hAnsi="Times New Roman" w:cs="Times New Roman"/>
                <w:b/>
                <w:bCs/>
                <w:sz w:val="24"/>
                <w:szCs w:val="24"/>
                <w:lang w:val="ro-RO"/>
              </w:rPr>
            </w:pPr>
            <w:bookmarkStart w:id="12" w:name="_Hlk104283245"/>
            <w:r w:rsidRPr="00090B80">
              <w:rPr>
                <w:rFonts w:ascii="Times New Roman" w:hAnsi="Times New Roman" w:cs="Times New Roman"/>
                <w:b/>
                <w:bCs/>
                <w:sz w:val="24"/>
                <w:szCs w:val="24"/>
                <w:lang w:val="ro-RO"/>
              </w:rPr>
              <w:lastRenderedPageBreak/>
              <w:t>1.2.   CONTROLUL ACCESULUI</w:t>
            </w:r>
          </w:p>
          <w:p w14:paraId="76F832CC" w14:textId="77777777" w:rsidR="003F2889" w:rsidRPr="00090B80" w:rsidRDefault="003F2889" w:rsidP="00316318">
            <w:pPr>
              <w:rPr>
                <w:rFonts w:ascii="Times New Roman" w:hAnsi="Times New Roman" w:cs="Times New Roman"/>
                <w:b/>
                <w:bCs/>
                <w:sz w:val="24"/>
                <w:szCs w:val="24"/>
                <w:lang w:val="ro-RO"/>
              </w:rPr>
            </w:pPr>
          </w:p>
          <w:p w14:paraId="7D722564" w14:textId="77777777" w:rsidR="003F2889" w:rsidRPr="00090B80" w:rsidRDefault="003F2889" w:rsidP="00316318">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1.2.1.    Accesul în zona de operațiuni aeriene</w:t>
            </w:r>
          </w:p>
          <w:p w14:paraId="7BA0C0C5" w14:textId="77777777" w:rsidR="003F2889" w:rsidRPr="00090B80" w:rsidRDefault="003F2889" w:rsidP="00316318">
            <w:pPr>
              <w:rPr>
                <w:rFonts w:ascii="Times New Roman" w:hAnsi="Times New Roman" w:cs="Times New Roman"/>
                <w:b/>
                <w:bCs/>
                <w:sz w:val="24"/>
                <w:szCs w:val="24"/>
                <w:lang w:val="ro-RO"/>
              </w:rPr>
            </w:pPr>
          </w:p>
          <w:p w14:paraId="5463E541" w14:textId="0B95D190" w:rsidR="003F2889" w:rsidRPr="00090B80" w:rsidRDefault="003F2889" w:rsidP="00492569">
            <w:pPr>
              <w:rPr>
                <w:rFonts w:ascii="Times New Roman" w:hAnsi="Times New Roman" w:cs="Times New Roman"/>
                <w:sz w:val="24"/>
                <w:szCs w:val="24"/>
                <w:lang w:val="ro-RO"/>
              </w:rPr>
            </w:pPr>
            <w:r w:rsidRPr="00090B80">
              <w:rPr>
                <w:rFonts w:ascii="Times New Roman" w:hAnsi="Times New Roman" w:cs="Times New Roman"/>
                <w:sz w:val="24"/>
                <w:szCs w:val="24"/>
                <w:lang w:val="ro-RO"/>
              </w:rPr>
              <w:t>1.2.1.1. Accesul în zona de operațiuni aeriene poate fi autorizat numai dacă persoanele sau vehiculele au un motiv întemeiat să se afle în această zonă. Tururile de aeroport cu ghid, efectuate sub escorta unor persoane autorizate, sunt considerate a avea un motiv întemeiat.</w:t>
            </w:r>
          </w:p>
        </w:tc>
        <w:tc>
          <w:tcPr>
            <w:tcW w:w="3827" w:type="dxa"/>
          </w:tcPr>
          <w:p w14:paraId="6042A492" w14:textId="77777777" w:rsidR="003F2889" w:rsidRDefault="003F2889" w:rsidP="0026037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8C53046" w14:textId="77777777" w:rsidR="003F2889" w:rsidRPr="00090B80" w:rsidRDefault="003F2889" w:rsidP="00260370">
            <w:pPr>
              <w:jc w:val="center"/>
              <w:rPr>
                <w:rFonts w:ascii="Times New Roman" w:hAnsi="Times New Roman" w:cs="Times New Roman"/>
                <w:b/>
                <w:bCs/>
                <w:sz w:val="24"/>
                <w:szCs w:val="24"/>
                <w:lang w:val="ro-RO"/>
              </w:rPr>
            </w:pPr>
          </w:p>
          <w:p w14:paraId="175EC190" w14:textId="52ACF95E" w:rsidR="003F2889" w:rsidRPr="00090B80" w:rsidRDefault="003F2889" w:rsidP="00260370">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84.</w:t>
            </w:r>
            <w:r w:rsidRPr="00090B80">
              <w:rPr>
                <w:rFonts w:ascii="Times New Roman" w:hAnsi="Times New Roman" w:cs="Times New Roman"/>
                <w:sz w:val="24"/>
                <w:szCs w:val="24"/>
                <w:lang w:val="ro-RO"/>
              </w:rPr>
              <w:t xml:space="preserve"> Accesul în zona de operațiuni aeriene este autorizat de operatorul aeroportuar în comun cu Poliția de Frontieră, și numai dacă persoanele sau vehiculele au un motiv întemeiat să se afle în această zonă. Tururile de aeroport cu ghid, efectuate sub escorta unor persoane autorizate, sunt considerate a avea un motiv întemeiat.</w:t>
            </w:r>
          </w:p>
        </w:tc>
        <w:tc>
          <w:tcPr>
            <w:tcW w:w="2835" w:type="dxa"/>
            <w:vAlign w:val="center"/>
          </w:tcPr>
          <w:p w14:paraId="293467B6" w14:textId="506A94D7"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FD0F336" w14:textId="0AA657A4"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770E5EB" w14:textId="77777777" w:rsidTr="00690FA4">
        <w:tc>
          <w:tcPr>
            <w:tcW w:w="4248" w:type="dxa"/>
          </w:tcPr>
          <w:p w14:paraId="4FC1CD5D" w14:textId="083296F8" w:rsidR="003F2889" w:rsidRPr="00090B80" w:rsidRDefault="003F2889" w:rsidP="00492569">
            <w:pPr>
              <w:rPr>
                <w:rFonts w:ascii="Times New Roman" w:hAnsi="Times New Roman" w:cs="Times New Roman"/>
                <w:sz w:val="24"/>
                <w:szCs w:val="24"/>
                <w:lang w:val="ro-RO"/>
              </w:rPr>
            </w:pPr>
            <w:bookmarkStart w:id="13" w:name="_Hlk104283268"/>
            <w:bookmarkEnd w:id="12"/>
            <w:r w:rsidRPr="00090B80">
              <w:rPr>
                <w:rFonts w:ascii="Times New Roman" w:hAnsi="Times New Roman" w:cs="Times New Roman"/>
                <w:sz w:val="24"/>
                <w:szCs w:val="24"/>
                <w:lang w:val="ro-RO"/>
              </w:rPr>
              <w:t xml:space="preserve">1.2.1.2. Pentru ca unei persoane să i se permită accesul în zona de operațiuni </w:t>
            </w:r>
            <w:r w:rsidRPr="00090B80">
              <w:rPr>
                <w:rFonts w:ascii="Times New Roman" w:hAnsi="Times New Roman" w:cs="Times New Roman"/>
                <w:sz w:val="24"/>
                <w:szCs w:val="24"/>
                <w:lang w:val="ro-RO"/>
              </w:rPr>
              <w:lastRenderedPageBreak/>
              <w:t>aeriene, aceasta trebuie să dețină o autorizație.</w:t>
            </w:r>
          </w:p>
        </w:tc>
        <w:tc>
          <w:tcPr>
            <w:tcW w:w="3827" w:type="dxa"/>
          </w:tcPr>
          <w:p w14:paraId="2326309E" w14:textId="77777777" w:rsidR="003F2889" w:rsidRPr="00090B80" w:rsidRDefault="003F2889" w:rsidP="006F554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520317E2" w14:textId="77777777" w:rsidR="003F2889" w:rsidRPr="00090B80" w:rsidRDefault="003F2889" w:rsidP="006F5540">
            <w:pPr>
              <w:rPr>
                <w:rFonts w:ascii="Times New Roman" w:hAnsi="Times New Roman" w:cs="Times New Roman"/>
                <w:b/>
                <w:bCs/>
                <w:sz w:val="24"/>
                <w:szCs w:val="24"/>
                <w:lang w:val="ro-RO"/>
              </w:rPr>
            </w:pPr>
          </w:p>
          <w:p w14:paraId="58F045FF" w14:textId="5119489A" w:rsidR="003F2889" w:rsidRPr="00090B80" w:rsidRDefault="003F2889" w:rsidP="006F5540">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Pct. 85.</w:t>
            </w:r>
            <w:r w:rsidRPr="00090B80">
              <w:rPr>
                <w:rFonts w:ascii="Times New Roman" w:hAnsi="Times New Roman" w:cs="Times New Roman"/>
                <w:sz w:val="24"/>
                <w:szCs w:val="24"/>
                <w:lang w:val="ro-RO"/>
              </w:rPr>
              <w:t xml:space="preserve"> Pentru ca unei persoane să i se permită accesul în zona de operațiuni aeriene, aceasta va deține o autorizație.</w:t>
            </w:r>
          </w:p>
        </w:tc>
        <w:tc>
          <w:tcPr>
            <w:tcW w:w="2835" w:type="dxa"/>
            <w:vAlign w:val="center"/>
          </w:tcPr>
          <w:p w14:paraId="14BA1FFB" w14:textId="23DCEB60"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535A1DA" w14:textId="2A7CEFD8"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E4ABDA3" w14:textId="77777777" w:rsidTr="00690FA4">
        <w:tc>
          <w:tcPr>
            <w:tcW w:w="4248" w:type="dxa"/>
          </w:tcPr>
          <w:p w14:paraId="513150D2" w14:textId="62DFA2E2" w:rsidR="003F2889" w:rsidRPr="00090B80" w:rsidRDefault="003F2889" w:rsidP="00492569">
            <w:pPr>
              <w:rPr>
                <w:rFonts w:ascii="Times New Roman" w:hAnsi="Times New Roman" w:cs="Times New Roman"/>
                <w:sz w:val="24"/>
                <w:szCs w:val="24"/>
                <w:lang w:val="ro-RO"/>
              </w:rPr>
            </w:pPr>
            <w:bookmarkStart w:id="14" w:name="_Hlk104283291"/>
            <w:bookmarkEnd w:id="13"/>
            <w:r w:rsidRPr="00090B80">
              <w:rPr>
                <w:rFonts w:ascii="Times New Roman" w:hAnsi="Times New Roman" w:cs="Times New Roman"/>
                <w:sz w:val="24"/>
                <w:szCs w:val="24"/>
                <w:lang w:val="ro-RO"/>
              </w:rPr>
              <w:t>1.2.1.3. Pentru ca unui vehicul să i se permită accesul în zona de operațiuni aeriene, acesta trebuie să aibă afișat un permis de acces pentru vehicule.</w:t>
            </w:r>
          </w:p>
        </w:tc>
        <w:tc>
          <w:tcPr>
            <w:tcW w:w="3827" w:type="dxa"/>
          </w:tcPr>
          <w:p w14:paraId="079B7829" w14:textId="77777777" w:rsidR="003F2889" w:rsidRPr="00090B80" w:rsidRDefault="003F2889" w:rsidP="006F554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56EE612" w14:textId="77777777" w:rsidR="003F2889" w:rsidRPr="00090B80" w:rsidRDefault="003F2889" w:rsidP="006F5540">
            <w:pPr>
              <w:jc w:val="center"/>
              <w:rPr>
                <w:rFonts w:ascii="Times New Roman" w:hAnsi="Times New Roman" w:cs="Times New Roman"/>
                <w:b/>
                <w:bCs/>
                <w:sz w:val="24"/>
                <w:szCs w:val="24"/>
                <w:lang w:val="ro-RO"/>
              </w:rPr>
            </w:pPr>
          </w:p>
          <w:p w14:paraId="6BF66A11" w14:textId="731738B5" w:rsidR="003F2889" w:rsidRPr="00090B80" w:rsidRDefault="003F2889" w:rsidP="006F5540">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86.</w:t>
            </w:r>
            <w:r>
              <w:rPr>
                <w:rFonts w:ascii="Times New Roman" w:hAnsi="Times New Roman" w:cs="Times New Roman"/>
                <w:b/>
                <w:bCs/>
                <w:sz w:val="24"/>
                <w:szCs w:val="24"/>
                <w:lang w:val="ro-RO"/>
              </w:rPr>
              <w:t xml:space="preserve"> </w:t>
            </w:r>
            <w:r w:rsidRPr="00090B80">
              <w:rPr>
                <w:rFonts w:ascii="Times New Roman" w:hAnsi="Times New Roman" w:cs="Times New Roman"/>
                <w:sz w:val="24"/>
                <w:szCs w:val="24"/>
                <w:lang w:val="ro-RO"/>
              </w:rPr>
              <w:t>Pentru ca unui vehicul să i se permită accesul în zona de operațiuni aeriene, pe parbrizul vehiculului va fi afișat un permis de acces pentru vehicule.</w:t>
            </w:r>
          </w:p>
        </w:tc>
        <w:tc>
          <w:tcPr>
            <w:tcW w:w="2835" w:type="dxa"/>
            <w:vAlign w:val="center"/>
          </w:tcPr>
          <w:p w14:paraId="67500FF3" w14:textId="6D3E9199"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97323BD" w14:textId="1609ECF7"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4"/>
      <w:tr w:rsidR="003F2889" w:rsidRPr="00090B80" w14:paraId="21D6F609" w14:textId="77777777" w:rsidTr="00690FA4">
        <w:tc>
          <w:tcPr>
            <w:tcW w:w="4248" w:type="dxa"/>
          </w:tcPr>
          <w:p w14:paraId="2459FDD8" w14:textId="0C70F2F0" w:rsidR="003F2889" w:rsidRPr="00090B80" w:rsidRDefault="003F2889" w:rsidP="00492569">
            <w:pPr>
              <w:rPr>
                <w:rFonts w:ascii="Times New Roman" w:hAnsi="Times New Roman" w:cs="Times New Roman"/>
                <w:sz w:val="24"/>
                <w:szCs w:val="24"/>
                <w:lang w:val="ro-RO"/>
              </w:rPr>
            </w:pPr>
            <w:r w:rsidRPr="00090B80">
              <w:rPr>
                <w:rFonts w:ascii="Times New Roman" w:hAnsi="Times New Roman" w:cs="Times New Roman"/>
                <w:sz w:val="24"/>
                <w:szCs w:val="24"/>
                <w:lang w:val="ro-RO"/>
              </w:rPr>
              <w:t>1.2.1.4. Persoanele aflate în zona de operațiuni aeriene trebuie să prezinte, la cerere, autorizația pentru control.</w:t>
            </w:r>
          </w:p>
        </w:tc>
        <w:tc>
          <w:tcPr>
            <w:tcW w:w="3827" w:type="dxa"/>
          </w:tcPr>
          <w:p w14:paraId="4FCA4138" w14:textId="77777777" w:rsidR="003F2889" w:rsidRPr="00090B80" w:rsidRDefault="003F2889" w:rsidP="00AB761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9B2A62F" w14:textId="77777777" w:rsidR="003F2889" w:rsidRPr="00090B80" w:rsidRDefault="003F2889" w:rsidP="00AB7617">
            <w:pPr>
              <w:jc w:val="center"/>
              <w:rPr>
                <w:rFonts w:ascii="Times New Roman" w:hAnsi="Times New Roman" w:cs="Times New Roman"/>
                <w:b/>
                <w:bCs/>
                <w:sz w:val="24"/>
                <w:szCs w:val="24"/>
                <w:lang w:val="ro-RO"/>
              </w:rPr>
            </w:pPr>
          </w:p>
          <w:p w14:paraId="2B6C02F7" w14:textId="0F43397B" w:rsidR="003F2889" w:rsidRPr="00090B80" w:rsidRDefault="003F2889" w:rsidP="00AB7617">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87.</w:t>
            </w:r>
            <w:r w:rsidRPr="00090B80">
              <w:rPr>
                <w:rFonts w:ascii="Times New Roman" w:hAnsi="Times New Roman" w:cs="Times New Roman"/>
                <w:sz w:val="24"/>
                <w:szCs w:val="24"/>
                <w:lang w:val="ro-RO"/>
              </w:rPr>
              <w:t xml:space="preserve"> Persoanele aflate în zona de operațiuni aeriene vor prezenta, la cerere, autorizația pentru control.</w:t>
            </w:r>
          </w:p>
        </w:tc>
        <w:tc>
          <w:tcPr>
            <w:tcW w:w="2835" w:type="dxa"/>
            <w:vAlign w:val="center"/>
          </w:tcPr>
          <w:p w14:paraId="69BA79BF" w14:textId="14647E9D"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9B1B806" w14:textId="15D47BC0"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96A13DE" w14:textId="77777777" w:rsidTr="00690FA4">
        <w:tc>
          <w:tcPr>
            <w:tcW w:w="4248" w:type="dxa"/>
          </w:tcPr>
          <w:p w14:paraId="6E1E9FC6" w14:textId="77777777" w:rsidR="003F2889" w:rsidRPr="00090B80" w:rsidRDefault="003F2889" w:rsidP="00316318">
            <w:pPr>
              <w:rPr>
                <w:rFonts w:ascii="Times New Roman" w:hAnsi="Times New Roman" w:cs="Times New Roman"/>
                <w:b/>
                <w:bCs/>
                <w:sz w:val="24"/>
                <w:szCs w:val="24"/>
                <w:lang w:val="ro-RO"/>
              </w:rPr>
            </w:pPr>
            <w:bookmarkStart w:id="15" w:name="_Hlk104283389"/>
            <w:r w:rsidRPr="00090B80">
              <w:rPr>
                <w:rFonts w:ascii="Times New Roman" w:hAnsi="Times New Roman" w:cs="Times New Roman"/>
                <w:b/>
                <w:bCs/>
                <w:sz w:val="24"/>
                <w:szCs w:val="24"/>
                <w:lang w:val="ro-RO"/>
              </w:rPr>
              <w:t>1.2.2.    Accesul în zonele de securitate cu acces restricționat</w:t>
            </w:r>
          </w:p>
          <w:p w14:paraId="00D6051F" w14:textId="77777777" w:rsidR="003F2889" w:rsidRPr="00090B80" w:rsidRDefault="003F2889" w:rsidP="00316318">
            <w:pPr>
              <w:rPr>
                <w:rFonts w:ascii="Times New Roman" w:hAnsi="Times New Roman" w:cs="Times New Roman"/>
                <w:b/>
                <w:bCs/>
                <w:sz w:val="24"/>
                <w:szCs w:val="24"/>
                <w:lang w:val="ro-RO"/>
              </w:rPr>
            </w:pPr>
          </w:p>
          <w:p w14:paraId="723C8CD6" w14:textId="2CCE8974" w:rsidR="003F2889" w:rsidRPr="00090B80" w:rsidRDefault="003F2889" w:rsidP="00492569">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1.2.2.1. Accesul în zonele de securitate cu acces restricționat poate fi permis numai dacă persoanele sau vehiculele au un motiv întemeiat să se afle în aceste zone. Tururile de aeroport cu ghid, efectuate sub escorta unor persoane autorizate, sunt considerate a avea un motiv întemeiat.</w:t>
            </w:r>
          </w:p>
        </w:tc>
        <w:tc>
          <w:tcPr>
            <w:tcW w:w="3827" w:type="dxa"/>
          </w:tcPr>
          <w:p w14:paraId="0EB369F4" w14:textId="32B60BCA" w:rsidR="003F2889" w:rsidRDefault="003F2889" w:rsidP="006A27E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448827A" w14:textId="77777777" w:rsidR="003F2889" w:rsidRPr="00090B80" w:rsidRDefault="003F2889" w:rsidP="006A27ED">
            <w:pPr>
              <w:jc w:val="center"/>
              <w:rPr>
                <w:rFonts w:ascii="Times New Roman" w:hAnsi="Times New Roman" w:cs="Times New Roman"/>
                <w:b/>
                <w:bCs/>
                <w:sz w:val="24"/>
                <w:szCs w:val="24"/>
                <w:lang w:val="ro-RO"/>
              </w:rPr>
            </w:pPr>
          </w:p>
          <w:p w14:paraId="17F3D299" w14:textId="5054D4F2"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88.</w:t>
            </w:r>
            <w:r w:rsidRPr="00090B80">
              <w:rPr>
                <w:rFonts w:ascii="Times New Roman" w:hAnsi="Times New Roman" w:cs="Times New Roman"/>
                <w:sz w:val="24"/>
                <w:szCs w:val="24"/>
                <w:lang w:val="ro-RO"/>
              </w:rPr>
              <w:t xml:space="preserve"> Accesul în zona de securitate cu acces restricționat este permis doar dacă persoanele sau vehiculele au un motiv întemeiat să se afle în această zonă. Tururile de aeroport cu ghid, efectuate sub escorta unor persoane autorizate, sunt considerate a avea un motiv întemeiat. </w:t>
            </w:r>
            <w:r w:rsidRPr="00B21A62">
              <w:rPr>
                <w:rFonts w:ascii="Times New Roman" w:hAnsi="Times New Roman" w:cs="Times New Roman"/>
                <w:sz w:val="24"/>
                <w:szCs w:val="24"/>
                <w:lang w:val="ro-RO"/>
              </w:rPr>
              <w:t>Controlul accesului este efectuat de Poliția de Frontieră în comun cu operatorii aeroportuari.</w:t>
            </w:r>
            <w:r w:rsidRPr="00090B80">
              <w:rPr>
                <w:rFonts w:ascii="Times New Roman" w:hAnsi="Times New Roman" w:cs="Times New Roman"/>
                <w:sz w:val="24"/>
                <w:szCs w:val="24"/>
                <w:lang w:val="ro-RO"/>
              </w:rPr>
              <w:t xml:space="preserve">  </w:t>
            </w:r>
          </w:p>
        </w:tc>
        <w:tc>
          <w:tcPr>
            <w:tcW w:w="2835" w:type="dxa"/>
            <w:vAlign w:val="center"/>
          </w:tcPr>
          <w:p w14:paraId="7FE2FDF0" w14:textId="6E5A1364" w:rsidR="003F2889" w:rsidRPr="00090B80" w:rsidRDefault="003F2889" w:rsidP="00316318">
            <w:pPr>
              <w:jc w:val="center"/>
              <w:rPr>
                <w:rFonts w:ascii="Times New Roman" w:hAnsi="Times New Roman" w:cs="Times New Roman"/>
                <w:sz w:val="24"/>
                <w:szCs w:val="24"/>
                <w:lang w:val="ro-RO"/>
              </w:rPr>
            </w:pPr>
            <w:r w:rsidRPr="00B21A62">
              <w:rPr>
                <w:rFonts w:ascii="Times New Roman" w:hAnsi="Times New Roman" w:cs="Times New Roman"/>
                <w:sz w:val="24"/>
                <w:szCs w:val="24"/>
                <w:lang w:val="ro-RO"/>
              </w:rPr>
              <w:t>Compatibil</w:t>
            </w:r>
          </w:p>
        </w:tc>
        <w:tc>
          <w:tcPr>
            <w:tcW w:w="3260" w:type="dxa"/>
            <w:vAlign w:val="center"/>
          </w:tcPr>
          <w:p w14:paraId="7F0A6B3F" w14:textId="139C3B30"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5"/>
      <w:tr w:rsidR="003F2889" w:rsidRPr="00090B80" w14:paraId="0A9D9E82" w14:textId="77777777" w:rsidTr="00690FA4">
        <w:tc>
          <w:tcPr>
            <w:tcW w:w="4248" w:type="dxa"/>
          </w:tcPr>
          <w:p w14:paraId="7D19DFEB" w14:textId="267D2344" w:rsidR="003F2889" w:rsidRPr="00090B80" w:rsidRDefault="003F2889" w:rsidP="00D77331">
            <w:pPr>
              <w:rPr>
                <w:rFonts w:ascii="Times New Roman" w:hAnsi="Times New Roman" w:cs="Times New Roman"/>
                <w:sz w:val="24"/>
                <w:szCs w:val="24"/>
                <w:lang w:val="ro-RO"/>
              </w:rPr>
            </w:pPr>
            <w:r w:rsidRPr="00090B80">
              <w:rPr>
                <w:rFonts w:ascii="Times New Roman" w:hAnsi="Times New Roman" w:cs="Times New Roman"/>
                <w:sz w:val="24"/>
                <w:szCs w:val="24"/>
                <w:lang w:val="ro-RO"/>
              </w:rPr>
              <w:t>1.2.2.2. Pentru ca unei persoane să i se permită accesul în zonele de securitate cu acces restricționat, aceasta trebuie să prezinte una dintre următoarele autorizații:</w:t>
            </w:r>
          </w:p>
          <w:p w14:paraId="64B0333B" w14:textId="77777777" w:rsidR="003F2889" w:rsidRPr="00090B80" w:rsidRDefault="003F2889" w:rsidP="00D77331">
            <w:pPr>
              <w:rPr>
                <w:rFonts w:ascii="Times New Roman" w:hAnsi="Times New Roman" w:cs="Times New Roman"/>
                <w:sz w:val="24"/>
                <w:szCs w:val="24"/>
                <w:lang w:val="ro-RO"/>
              </w:rPr>
            </w:pPr>
          </w:p>
          <w:p w14:paraId="5B2C67E0" w14:textId="12732BE3" w:rsidR="003F2889" w:rsidRPr="00090B80" w:rsidRDefault="003F2889" w:rsidP="00D77331">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o carte de îmbarcare valabilă sau un document echivalent; sau</w:t>
            </w:r>
          </w:p>
          <w:p w14:paraId="5199EE7D" w14:textId="77777777" w:rsidR="003F2889" w:rsidRPr="00090B80" w:rsidRDefault="003F2889" w:rsidP="00D77331">
            <w:pPr>
              <w:rPr>
                <w:rFonts w:ascii="Times New Roman" w:hAnsi="Times New Roman" w:cs="Times New Roman"/>
                <w:sz w:val="24"/>
                <w:szCs w:val="24"/>
                <w:lang w:val="ro-RO"/>
              </w:rPr>
            </w:pPr>
          </w:p>
          <w:p w14:paraId="71EB5DA1" w14:textId="780AE1A9" w:rsidR="003F2889" w:rsidRPr="00090B80" w:rsidRDefault="003F2889" w:rsidP="00D77331">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w:t>
            </w:r>
            <w:r w:rsidRPr="001A45A4">
              <w:rPr>
                <w:rFonts w:ascii="Times New Roman" w:hAnsi="Times New Roman" w:cs="Times New Roman"/>
                <w:sz w:val="24"/>
                <w:szCs w:val="24"/>
              </w:rPr>
              <w:t>o legitimație de membru de echipaj valabilă a unui membru de echipaj angajat de un transportator aerian din Uniune sau de un transportator aerian străin în sensul articolului 3, punctele 4 și 5 din Regulamentul (CE) nr. 300/2008;</w:t>
            </w:r>
            <w:r w:rsidRPr="00090B80">
              <w:rPr>
                <w:rFonts w:ascii="Times New Roman" w:hAnsi="Times New Roman" w:cs="Times New Roman"/>
                <w:sz w:val="24"/>
                <w:szCs w:val="24"/>
                <w:lang w:val="ro-RO"/>
              </w:rPr>
              <w:t>sau</w:t>
            </w:r>
          </w:p>
          <w:p w14:paraId="6D73E45E" w14:textId="77777777" w:rsidR="003F2889" w:rsidRPr="00090B80" w:rsidRDefault="003F2889" w:rsidP="00D77331">
            <w:pPr>
              <w:rPr>
                <w:rFonts w:ascii="Times New Roman" w:hAnsi="Times New Roman" w:cs="Times New Roman"/>
                <w:sz w:val="24"/>
                <w:szCs w:val="24"/>
                <w:lang w:val="ro-RO"/>
              </w:rPr>
            </w:pPr>
          </w:p>
          <w:p w14:paraId="13E657B0" w14:textId="016579E7" w:rsidR="003F2889" w:rsidRPr="00090B80" w:rsidRDefault="003F2889" w:rsidP="00D77331">
            <w:pPr>
              <w:rPr>
                <w:rFonts w:ascii="Times New Roman" w:hAnsi="Times New Roman" w:cs="Times New Roman"/>
                <w:sz w:val="24"/>
                <w:szCs w:val="24"/>
                <w:lang w:val="ro-RO"/>
              </w:rPr>
            </w:pPr>
            <w:r w:rsidRPr="00090B80">
              <w:rPr>
                <w:rFonts w:ascii="Times New Roman" w:hAnsi="Times New Roman" w:cs="Times New Roman"/>
                <w:sz w:val="24"/>
                <w:szCs w:val="24"/>
                <w:lang w:val="ro-RO"/>
              </w:rPr>
              <w:t>(c) o legitimație de aeroport valabilă; sau</w:t>
            </w:r>
          </w:p>
          <w:p w14:paraId="06BEB589" w14:textId="77777777" w:rsidR="003F2889" w:rsidRPr="00090B80" w:rsidRDefault="003F2889" w:rsidP="00D77331">
            <w:pPr>
              <w:rPr>
                <w:rFonts w:ascii="Times New Roman" w:hAnsi="Times New Roman" w:cs="Times New Roman"/>
                <w:sz w:val="24"/>
                <w:szCs w:val="24"/>
                <w:lang w:val="ro-RO"/>
              </w:rPr>
            </w:pPr>
          </w:p>
          <w:p w14:paraId="07870BB8" w14:textId="2D0233D0" w:rsidR="003F2889" w:rsidRPr="00090B80" w:rsidRDefault="003F2889" w:rsidP="00D77331">
            <w:pPr>
              <w:rPr>
                <w:rFonts w:ascii="Times New Roman" w:hAnsi="Times New Roman" w:cs="Times New Roman"/>
                <w:sz w:val="24"/>
                <w:szCs w:val="24"/>
                <w:lang w:val="ro-RO"/>
              </w:rPr>
            </w:pPr>
            <w:r w:rsidRPr="00090B80">
              <w:rPr>
                <w:rFonts w:ascii="Times New Roman" w:hAnsi="Times New Roman" w:cs="Times New Roman"/>
                <w:sz w:val="24"/>
                <w:szCs w:val="24"/>
                <w:lang w:val="ro-RO"/>
              </w:rPr>
              <w:t>(d) o legitimație valabilă emisă de autoritatea națională competentă; sau</w:t>
            </w:r>
          </w:p>
          <w:p w14:paraId="62D936EE" w14:textId="77777777" w:rsidR="003F2889" w:rsidRPr="00090B80" w:rsidRDefault="003F2889" w:rsidP="00D77331">
            <w:pPr>
              <w:rPr>
                <w:rFonts w:ascii="Times New Roman" w:hAnsi="Times New Roman" w:cs="Times New Roman"/>
                <w:sz w:val="24"/>
                <w:szCs w:val="24"/>
                <w:lang w:val="ro-RO"/>
              </w:rPr>
            </w:pPr>
          </w:p>
          <w:p w14:paraId="77F8193F" w14:textId="488A8270" w:rsidR="003F2889" w:rsidRPr="00090B80" w:rsidRDefault="003F2889" w:rsidP="00D77331">
            <w:pPr>
              <w:rPr>
                <w:rFonts w:ascii="Times New Roman" w:hAnsi="Times New Roman" w:cs="Times New Roman"/>
                <w:sz w:val="24"/>
                <w:szCs w:val="24"/>
                <w:lang w:val="ro-RO"/>
              </w:rPr>
            </w:pPr>
            <w:r w:rsidRPr="00090B80">
              <w:rPr>
                <w:rFonts w:ascii="Times New Roman" w:hAnsi="Times New Roman" w:cs="Times New Roman"/>
                <w:sz w:val="24"/>
                <w:szCs w:val="24"/>
                <w:lang w:val="ro-RO"/>
              </w:rPr>
              <w:t>(e) o legitimație valabilă emisă de o autoritate de control al conformității, recunoscută de autoritatea națională competentă.</w:t>
            </w:r>
          </w:p>
          <w:p w14:paraId="03ED7F46" w14:textId="77777777" w:rsidR="003F2889" w:rsidRPr="00090B80" w:rsidRDefault="003F2889" w:rsidP="00D77331">
            <w:pPr>
              <w:rPr>
                <w:rFonts w:ascii="Times New Roman" w:hAnsi="Times New Roman" w:cs="Times New Roman"/>
                <w:sz w:val="24"/>
                <w:szCs w:val="24"/>
                <w:lang w:val="ro-RO"/>
              </w:rPr>
            </w:pPr>
          </w:p>
          <w:p w14:paraId="0235569A" w14:textId="49385DCC" w:rsidR="003F2889" w:rsidRPr="00090B80" w:rsidRDefault="003F2889" w:rsidP="00D77331">
            <w:pPr>
              <w:rPr>
                <w:rFonts w:ascii="Times New Roman" w:hAnsi="Times New Roman" w:cs="Times New Roman"/>
                <w:sz w:val="24"/>
                <w:szCs w:val="24"/>
                <w:lang w:val="ro-RO"/>
              </w:rPr>
            </w:pPr>
            <w:r w:rsidRPr="00090B80">
              <w:rPr>
                <w:rFonts w:ascii="Times New Roman" w:hAnsi="Times New Roman" w:cs="Times New Roman"/>
                <w:sz w:val="24"/>
                <w:szCs w:val="24"/>
                <w:lang w:val="ro-RO"/>
              </w:rPr>
              <w:t>În mod alternativ, se poate acorda accesul după identificarea pozitivă prin intermediul verificării datelor biometrice</w:t>
            </w:r>
          </w:p>
        </w:tc>
        <w:tc>
          <w:tcPr>
            <w:tcW w:w="3827" w:type="dxa"/>
          </w:tcPr>
          <w:p w14:paraId="584FB2DE" w14:textId="77777777" w:rsidR="003F2889" w:rsidRPr="00090B80" w:rsidRDefault="003F2889" w:rsidP="006A27E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03B28D9E" w14:textId="77777777" w:rsidR="003F2889" w:rsidRPr="00090B80" w:rsidRDefault="003F2889" w:rsidP="006A27ED">
            <w:pPr>
              <w:jc w:val="center"/>
              <w:rPr>
                <w:rFonts w:ascii="Times New Roman" w:hAnsi="Times New Roman" w:cs="Times New Roman"/>
                <w:b/>
                <w:bCs/>
                <w:sz w:val="24"/>
                <w:szCs w:val="24"/>
                <w:lang w:val="ro-RO"/>
              </w:rPr>
            </w:pPr>
          </w:p>
          <w:p w14:paraId="292CF71A" w14:textId="2F8C26F5"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89.</w:t>
            </w:r>
            <w:r w:rsidRPr="00090B80">
              <w:rPr>
                <w:rFonts w:ascii="Times New Roman" w:hAnsi="Times New Roman" w:cs="Times New Roman"/>
                <w:sz w:val="24"/>
                <w:szCs w:val="24"/>
                <w:lang w:val="ro-RO"/>
              </w:rPr>
              <w:t xml:space="preserve"> Pentru ca unei persoane să i se permită accesul în zonele de securitate cu acces restricționat, </w:t>
            </w:r>
            <w:r w:rsidRPr="00090B80">
              <w:rPr>
                <w:rFonts w:ascii="Times New Roman" w:hAnsi="Times New Roman" w:cs="Times New Roman"/>
                <w:sz w:val="24"/>
                <w:szCs w:val="24"/>
                <w:lang w:val="ro-RO"/>
              </w:rPr>
              <w:lastRenderedPageBreak/>
              <w:t>aceasta va prezenta una dintre următoarele autorizații:</w:t>
            </w:r>
          </w:p>
          <w:p w14:paraId="3D106DC6" w14:textId="77777777"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carte de îmbarcare valabilă; sau</w:t>
            </w:r>
          </w:p>
          <w:p w14:paraId="3A5009CA" w14:textId="77777777"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legitimație de membru de echipaj valabilă; sau</w:t>
            </w:r>
          </w:p>
          <w:p w14:paraId="2B946173" w14:textId="77777777"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legitimație de aeroport valabilă; sau</w:t>
            </w:r>
          </w:p>
          <w:p w14:paraId="766B5529" w14:textId="77777777"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legitimație valabilă de inspector aeronautic emisă de AAC;</w:t>
            </w:r>
          </w:p>
          <w:p w14:paraId="0EAF04AD" w14:textId="77777777"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sz w:val="24"/>
                <w:szCs w:val="24"/>
                <w:lang w:val="ro-RO"/>
              </w:rPr>
              <w:t>5)</w:t>
            </w:r>
            <w:r w:rsidRPr="00090B80">
              <w:rPr>
                <w:rFonts w:ascii="Times New Roman" w:hAnsi="Times New Roman" w:cs="Times New Roman"/>
                <w:sz w:val="24"/>
                <w:szCs w:val="24"/>
                <w:lang w:val="ro-RO"/>
              </w:rPr>
              <w:tab/>
              <w:t>orice legitimație valabilă emisă sau recunoscută de AAC.</w:t>
            </w:r>
          </w:p>
          <w:p w14:paraId="6B532135" w14:textId="77777777" w:rsidR="003F2889" w:rsidRPr="00090B80" w:rsidRDefault="003F2889" w:rsidP="006A27ED">
            <w:pPr>
              <w:rPr>
                <w:rFonts w:ascii="Times New Roman" w:hAnsi="Times New Roman" w:cs="Times New Roman"/>
                <w:sz w:val="24"/>
                <w:szCs w:val="24"/>
                <w:lang w:val="ro-RO"/>
              </w:rPr>
            </w:pPr>
          </w:p>
          <w:p w14:paraId="5347FADB" w14:textId="6F2DEF94"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sz w:val="24"/>
                <w:szCs w:val="24"/>
                <w:lang w:val="ro-RO"/>
              </w:rPr>
              <w:t>În mod alternativ, se poate acorda accesul după identificarea pozitivă prin intermediul verificării datelor biometrice.</w:t>
            </w:r>
          </w:p>
        </w:tc>
        <w:tc>
          <w:tcPr>
            <w:tcW w:w="2835" w:type="dxa"/>
            <w:vAlign w:val="center"/>
          </w:tcPr>
          <w:p w14:paraId="0B6F8426" w14:textId="01D86AFD"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540026A" w14:textId="6B974A05"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D84A575" w14:textId="77777777" w:rsidTr="00690FA4">
        <w:tc>
          <w:tcPr>
            <w:tcW w:w="4248" w:type="dxa"/>
          </w:tcPr>
          <w:p w14:paraId="5D71A36B" w14:textId="77777777" w:rsidR="003F2889" w:rsidRPr="00090B80" w:rsidRDefault="003F2889" w:rsidP="00492569">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1.2.2.3. </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032"/>
            </w:tblGrid>
            <w:tr w:rsidR="003F2889" w:rsidRPr="00AF593B" w14:paraId="10C4D4DD" w14:textId="77777777" w:rsidTr="00690FA4">
              <w:tc>
                <w:tcPr>
                  <w:tcW w:w="3759" w:type="dxa"/>
                  <w:shd w:val="clear" w:color="auto" w:fill="FFFFFF"/>
                  <w:hideMark/>
                </w:tcPr>
                <w:p w14:paraId="1F91237B" w14:textId="0FECB2E3" w:rsidR="003F2889" w:rsidRPr="00047C94" w:rsidRDefault="003F2889" w:rsidP="00047C94">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 xml:space="preserve">Accesul în zonele de securitate cu acces restricționat poate fi acordat piloților particulari și, după caz, membrilor echipajului însoțitor, care efectuează zboruri necomerciale operate cu o aeronavă care a aterizat anterior pe aeroport, pentru a avea acces la aceasta în scopul plecării sau pentru perioada de timp strict necesară pentru efectuarea </w:t>
                  </w:r>
                  <w:r w:rsidRPr="00047C94">
                    <w:rPr>
                      <w:rFonts w:ascii="Times New Roman" w:hAnsi="Times New Roman" w:cs="Times New Roman"/>
                      <w:sz w:val="24"/>
                      <w:szCs w:val="24"/>
                      <w:lang w:val="ro-RO"/>
                    </w:rPr>
                    <w:lastRenderedPageBreak/>
                    <w:t>întreținerii operaționale a aeronavei. Pentru permiterea accesului:</w:t>
                  </w:r>
                </w:p>
                <w:tbl>
                  <w:tblPr>
                    <w:tblW w:w="5000" w:type="pct"/>
                    <w:tblLayout w:type="fixed"/>
                    <w:tblCellMar>
                      <w:left w:w="0" w:type="dxa"/>
                      <w:right w:w="0" w:type="dxa"/>
                    </w:tblCellMar>
                    <w:tblLook w:val="04A0" w:firstRow="1" w:lastRow="0" w:firstColumn="1" w:lastColumn="0" w:noHBand="0" w:noVBand="1"/>
                  </w:tblPr>
                  <w:tblGrid>
                    <w:gridCol w:w="286"/>
                    <w:gridCol w:w="3746"/>
                  </w:tblGrid>
                  <w:tr w:rsidR="003F2889" w:rsidRPr="00047C94" w14:paraId="1D91ECA3" w14:textId="77777777" w:rsidTr="00690FA4">
                    <w:tc>
                      <w:tcPr>
                        <w:tcW w:w="267" w:type="dxa"/>
                        <w:hideMark/>
                      </w:tcPr>
                      <w:p w14:paraId="1E0AE30D" w14:textId="77777777" w:rsidR="003F2889" w:rsidRPr="00047C94" w:rsidRDefault="003F2889" w:rsidP="00047C94">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(a)</w:t>
                        </w:r>
                      </w:p>
                    </w:tc>
                    <w:tc>
                      <w:tcPr>
                        <w:tcW w:w="3492" w:type="dxa"/>
                        <w:hideMark/>
                      </w:tcPr>
                      <w:p w14:paraId="22B53A7F" w14:textId="77777777" w:rsidR="003F2889" w:rsidRPr="00047C94" w:rsidRDefault="003F2889" w:rsidP="00047C94">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licența de pilot trebuie verificată înainte de intrare;</w:t>
                        </w:r>
                      </w:p>
                    </w:tc>
                  </w:tr>
                </w:tbl>
                <w:p w14:paraId="022FDC2C" w14:textId="77777777" w:rsidR="003F2889" w:rsidRPr="00047C94" w:rsidRDefault="003F2889" w:rsidP="00047C94">
                  <w:pPr>
                    <w:spacing w:before="0" w:after="0" w:line="240" w:lineRule="auto"/>
                    <w:rPr>
                      <w:rFonts w:ascii="Times New Roman" w:hAnsi="Times New Roman" w:cs="Times New Roman"/>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300"/>
                    <w:gridCol w:w="3732"/>
                  </w:tblGrid>
                  <w:tr w:rsidR="003F2889" w:rsidRPr="00047C94" w14:paraId="6053B8A2" w14:textId="77777777" w:rsidTr="00690FA4">
                    <w:tc>
                      <w:tcPr>
                        <w:tcW w:w="280" w:type="dxa"/>
                        <w:hideMark/>
                      </w:tcPr>
                      <w:p w14:paraId="011E24E2" w14:textId="77777777" w:rsidR="003F2889" w:rsidRPr="00047C94" w:rsidRDefault="003F2889" w:rsidP="00047C94">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(b)</w:t>
                        </w:r>
                      </w:p>
                    </w:tc>
                    <w:tc>
                      <w:tcPr>
                        <w:tcW w:w="3479" w:type="dxa"/>
                        <w:hideMark/>
                      </w:tcPr>
                      <w:p w14:paraId="7C799B9C" w14:textId="77777777" w:rsidR="003F2889" w:rsidRPr="00047C94" w:rsidRDefault="003F2889" w:rsidP="00047C94">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accesul persoanelor este limitat la zona în care este parcată aeronava și la distanțele dintre terminal sau punctul de acces și aeronavă;</w:t>
                        </w:r>
                      </w:p>
                    </w:tc>
                  </w:tr>
                </w:tbl>
                <w:p w14:paraId="06DF0D86" w14:textId="77777777" w:rsidR="003F2889" w:rsidRPr="00047C94" w:rsidRDefault="003F2889" w:rsidP="00047C94">
                  <w:pPr>
                    <w:spacing w:before="0" w:after="0" w:line="240" w:lineRule="auto"/>
                    <w:rPr>
                      <w:rFonts w:ascii="Times New Roman" w:hAnsi="Times New Roman" w:cs="Times New Roman"/>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286"/>
                    <w:gridCol w:w="3746"/>
                  </w:tblGrid>
                  <w:tr w:rsidR="003F2889" w:rsidRPr="00AF593B" w14:paraId="0594776E" w14:textId="77777777" w:rsidTr="00690FA4">
                    <w:tc>
                      <w:tcPr>
                        <w:tcW w:w="267" w:type="dxa"/>
                        <w:hideMark/>
                      </w:tcPr>
                      <w:p w14:paraId="36168C05" w14:textId="77777777" w:rsidR="003F2889" w:rsidRPr="00047C94" w:rsidRDefault="003F2889" w:rsidP="00047C94">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(c)</w:t>
                        </w:r>
                      </w:p>
                    </w:tc>
                    <w:tc>
                      <w:tcPr>
                        <w:tcW w:w="3492" w:type="dxa"/>
                        <w:hideMark/>
                      </w:tcPr>
                      <w:p w14:paraId="1A067A74" w14:textId="77777777" w:rsidR="003F2889" w:rsidRPr="00047C94" w:rsidRDefault="003F2889" w:rsidP="00047C94">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atunci când există cerințe locale în acest sens, membrii echipajului și pasagerii operațiunilor generale de aviație vor fi escortați.</w:t>
                        </w:r>
                      </w:p>
                    </w:tc>
                  </w:tr>
                </w:tbl>
                <w:p w14:paraId="2BB66EC9" w14:textId="77777777" w:rsidR="003F2889" w:rsidRPr="001B7DB9" w:rsidRDefault="003F2889" w:rsidP="00047C94">
                  <w:pPr>
                    <w:spacing w:before="0" w:after="0" w:line="240" w:lineRule="auto"/>
                    <w:rPr>
                      <w:rFonts w:ascii="Times New Roman" w:eastAsia="Times New Roman" w:hAnsi="Times New Roman" w:cs="Times New Roman"/>
                      <w:color w:val="333333"/>
                      <w:sz w:val="27"/>
                      <w:szCs w:val="27"/>
                      <w:lang w:val="ro-RO"/>
                    </w:rPr>
                  </w:pPr>
                  <w:r w:rsidRPr="00047C94">
                    <w:rPr>
                      <w:rFonts w:ascii="Times New Roman" w:hAnsi="Times New Roman" w:cs="Times New Roman"/>
                      <w:sz w:val="24"/>
                      <w:szCs w:val="24"/>
                      <w:lang w:val="ro-RO"/>
                    </w:rPr>
                    <w:t>Fără a aduce atingere obligațiilor de la literele (b) și (c), unui pilot particular care face obiectul condițiilor operaționale descrise la prezentul punct i se poate permite accesul în zonele de securitate cu acces restricționat dacă deține o legitimație de aeroport valabilă astfel cum se menționează la punctul 1.2.2.2 litera (c) sau o carte de identitate națională valabilă eliberată în conformitate cu cerințele prevăzute la punctele 1.2.3 și 11.2.6.</w:t>
                  </w:r>
                </w:p>
              </w:tc>
            </w:tr>
          </w:tbl>
          <w:p w14:paraId="5BD6A02A" w14:textId="6B971F1A" w:rsidR="003F2889" w:rsidRPr="00090B80" w:rsidRDefault="003F2889" w:rsidP="00492569">
            <w:pPr>
              <w:rPr>
                <w:rFonts w:ascii="Times New Roman" w:hAnsi="Times New Roman" w:cs="Times New Roman"/>
                <w:sz w:val="24"/>
                <w:szCs w:val="24"/>
                <w:lang w:val="ro-RO"/>
              </w:rPr>
            </w:pPr>
          </w:p>
        </w:tc>
        <w:tc>
          <w:tcPr>
            <w:tcW w:w="3827" w:type="dxa"/>
          </w:tcPr>
          <w:p w14:paraId="2E6A139D" w14:textId="77777777" w:rsidR="003F2889" w:rsidRPr="00090B80" w:rsidRDefault="003F2889" w:rsidP="006A27E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1BDED3F6" w14:textId="77777777" w:rsidR="003F2889" w:rsidRPr="00090B80" w:rsidRDefault="003F2889" w:rsidP="006A27ED">
            <w:pPr>
              <w:jc w:val="center"/>
              <w:rPr>
                <w:rFonts w:ascii="Times New Roman" w:hAnsi="Times New Roman" w:cs="Times New Roman"/>
                <w:b/>
                <w:bCs/>
                <w:sz w:val="24"/>
                <w:szCs w:val="24"/>
                <w:lang w:val="ro-RO"/>
              </w:rPr>
            </w:pPr>
          </w:p>
          <w:p w14:paraId="0149A111" w14:textId="77777777" w:rsidR="003F2889" w:rsidRDefault="003F2889" w:rsidP="00CA439A">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90.</w:t>
            </w:r>
            <w:r w:rsidRPr="00090B80">
              <w:rPr>
                <w:rFonts w:ascii="Times New Roman" w:hAnsi="Times New Roman" w:cs="Times New Roman"/>
                <w:sz w:val="24"/>
                <w:szCs w:val="24"/>
                <w:lang w:val="ro-RO"/>
              </w:rPr>
              <w:t xml:space="preserve"> </w:t>
            </w:r>
            <w:r w:rsidRPr="00047C94">
              <w:rPr>
                <w:rFonts w:ascii="Times New Roman" w:hAnsi="Times New Roman" w:cs="Times New Roman"/>
                <w:sz w:val="24"/>
                <w:szCs w:val="24"/>
                <w:lang w:val="ro-RO"/>
              </w:rPr>
              <w:t xml:space="preserve">Accesul în zonele de securitate cu acces restricționat poate fi acordat piloților particulari și, după caz, membrilor echipajului însoțitor, care efectuează zboruri necomerciale operate cu o aeronavă care a aterizat anterior pe aeroport, pentru a avea acces la aceasta în scopul plecării sau pentru perioada de timp strict </w:t>
            </w:r>
            <w:r w:rsidRPr="00047C94">
              <w:rPr>
                <w:rFonts w:ascii="Times New Roman" w:hAnsi="Times New Roman" w:cs="Times New Roman"/>
                <w:sz w:val="24"/>
                <w:szCs w:val="24"/>
                <w:lang w:val="ro-RO"/>
              </w:rPr>
              <w:lastRenderedPageBreak/>
              <w:t xml:space="preserve">necesară pentru efectuarea întreținerii operaționale a aeronavei. </w:t>
            </w:r>
          </w:p>
          <w:p w14:paraId="6BBF3627" w14:textId="16B03763" w:rsidR="003F2889" w:rsidRPr="00047C94" w:rsidRDefault="003F2889" w:rsidP="00CA439A">
            <w:pPr>
              <w:rPr>
                <w:rFonts w:ascii="Times New Roman" w:hAnsi="Times New Roman" w:cs="Times New Roman"/>
                <w:sz w:val="24"/>
                <w:szCs w:val="24"/>
                <w:lang w:val="ro-RO"/>
              </w:rPr>
            </w:pPr>
            <w:r w:rsidRPr="00047C94">
              <w:rPr>
                <w:rFonts w:ascii="Times New Roman" w:hAnsi="Times New Roman" w:cs="Times New Roman"/>
                <w:sz w:val="24"/>
                <w:szCs w:val="24"/>
                <w:lang w:val="ro-RO"/>
              </w:rPr>
              <w:t>Pentru permiterea accesului:</w:t>
            </w:r>
          </w:p>
          <w:tbl>
            <w:tblPr>
              <w:tblW w:w="5000" w:type="pct"/>
              <w:tblLayout w:type="fixed"/>
              <w:tblCellMar>
                <w:left w:w="0" w:type="dxa"/>
                <w:right w:w="0" w:type="dxa"/>
              </w:tblCellMar>
              <w:tblLook w:val="04A0" w:firstRow="1" w:lastRow="0" w:firstColumn="1" w:lastColumn="0" w:noHBand="0" w:noVBand="1"/>
            </w:tblPr>
            <w:tblGrid>
              <w:gridCol w:w="179"/>
              <w:gridCol w:w="3432"/>
            </w:tblGrid>
            <w:tr w:rsidR="003F2889" w:rsidRPr="00047C94" w14:paraId="0BFE9DFD" w14:textId="77777777" w:rsidTr="00690FA4">
              <w:tc>
                <w:tcPr>
                  <w:tcW w:w="187" w:type="dxa"/>
                  <w:hideMark/>
                </w:tcPr>
                <w:p w14:paraId="218D55A1" w14:textId="00B4C353" w:rsidR="003F2889" w:rsidRPr="00047C94" w:rsidRDefault="003F2889" w:rsidP="00CA439A">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a)</w:t>
                  </w:r>
                </w:p>
              </w:tc>
              <w:tc>
                <w:tcPr>
                  <w:tcW w:w="3613" w:type="dxa"/>
                  <w:hideMark/>
                </w:tcPr>
                <w:p w14:paraId="461AC4D9" w14:textId="77777777" w:rsidR="003F2889" w:rsidRPr="00047C94" w:rsidRDefault="003F2889" w:rsidP="00CA439A">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licența de pilot trebuie verificată înainte de intrare;</w:t>
                  </w:r>
                </w:p>
              </w:tc>
            </w:tr>
          </w:tbl>
          <w:p w14:paraId="41FFAEA1" w14:textId="77777777" w:rsidR="003F2889" w:rsidRPr="00047C94" w:rsidRDefault="003F2889" w:rsidP="00CA439A">
            <w:pPr>
              <w:rPr>
                <w:rFonts w:ascii="Times New Roman" w:hAnsi="Times New Roman" w:cs="Times New Roman"/>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191"/>
              <w:gridCol w:w="3420"/>
            </w:tblGrid>
            <w:tr w:rsidR="003F2889" w:rsidRPr="00047C94" w14:paraId="0C8C49D7" w14:textId="77777777" w:rsidTr="00690FA4">
              <w:tc>
                <w:tcPr>
                  <w:tcW w:w="200" w:type="dxa"/>
                  <w:hideMark/>
                </w:tcPr>
                <w:p w14:paraId="08DB276A" w14:textId="31B5F8D5" w:rsidR="003F2889" w:rsidRPr="00047C94" w:rsidRDefault="003F2889" w:rsidP="00CA439A">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b)</w:t>
                  </w:r>
                </w:p>
              </w:tc>
              <w:tc>
                <w:tcPr>
                  <w:tcW w:w="3600" w:type="dxa"/>
                  <w:hideMark/>
                </w:tcPr>
                <w:p w14:paraId="5A83C793" w14:textId="77777777" w:rsidR="003F2889" w:rsidRPr="00047C94" w:rsidRDefault="003F2889" w:rsidP="00CA439A">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accesul persoanelor este limitat la zona în care este parcată aeronava și la distanțele dintre terminal sau punctul de acces și aeronavă;</w:t>
                  </w:r>
                </w:p>
              </w:tc>
            </w:tr>
          </w:tbl>
          <w:p w14:paraId="7CF9851C" w14:textId="77777777" w:rsidR="003F2889" w:rsidRPr="00047C94" w:rsidRDefault="003F2889" w:rsidP="00CA439A">
            <w:pPr>
              <w:rPr>
                <w:rFonts w:ascii="Times New Roman" w:hAnsi="Times New Roman" w:cs="Times New Roman"/>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179"/>
              <w:gridCol w:w="3432"/>
            </w:tblGrid>
            <w:tr w:rsidR="003F2889" w:rsidRPr="00AF593B" w14:paraId="757DAE11" w14:textId="77777777" w:rsidTr="00690FA4">
              <w:tc>
                <w:tcPr>
                  <w:tcW w:w="187" w:type="dxa"/>
                  <w:hideMark/>
                </w:tcPr>
                <w:p w14:paraId="0B74725E" w14:textId="2D17D2C4" w:rsidR="003F2889" w:rsidRPr="00047C94" w:rsidRDefault="003F2889" w:rsidP="00CA439A">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c)</w:t>
                  </w:r>
                </w:p>
              </w:tc>
              <w:tc>
                <w:tcPr>
                  <w:tcW w:w="3613" w:type="dxa"/>
                  <w:hideMark/>
                </w:tcPr>
                <w:p w14:paraId="011F549B" w14:textId="77777777" w:rsidR="003F2889" w:rsidRDefault="003F2889" w:rsidP="00CA439A">
                  <w:pPr>
                    <w:spacing w:before="0" w:after="0" w:line="240" w:lineRule="auto"/>
                    <w:rPr>
                      <w:rFonts w:ascii="Times New Roman" w:hAnsi="Times New Roman" w:cs="Times New Roman"/>
                      <w:sz w:val="24"/>
                      <w:szCs w:val="24"/>
                      <w:lang w:val="ro-RO"/>
                    </w:rPr>
                  </w:pPr>
                  <w:r w:rsidRPr="00047C94">
                    <w:rPr>
                      <w:rFonts w:ascii="Times New Roman" w:hAnsi="Times New Roman" w:cs="Times New Roman"/>
                      <w:sz w:val="24"/>
                      <w:szCs w:val="24"/>
                      <w:lang w:val="ro-RO"/>
                    </w:rPr>
                    <w:t>atunci când există cerințe locale în acest sens, membrii echipajului și pasagerii operațiunilor generale de aviație vor fi escortați.</w:t>
                  </w:r>
                </w:p>
                <w:p w14:paraId="0D5448E8" w14:textId="77777777" w:rsidR="003F2889" w:rsidRPr="00047C94" w:rsidRDefault="003F2889" w:rsidP="00CA439A">
                  <w:pPr>
                    <w:spacing w:before="0" w:after="0" w:line="240" w:lineRule="auto"/>
                    <w:rPr>
                      <w:rFonts w:ascii="Times New Roman" w:hAnsi="Times New Roman" w:cs="Times New Roman"/>
                      <w:sz w:val="24"/>
                      <w:szCs w:val="24"/>
                      <w:lang w:val="ro-RO"/>
                    </w:rPr>
                  </w:pPr>
                </w:p>
              </w:tc>
            </w:tr>
          </w:tbl>
          <w:p w14:paraId="53CB5B46" w14:textId="06FBA122" w:rsidR="003F2889" w:rsidRPr="00090B80" w:rsidRDefault="003F2889" w:rsidP="006A27ED">
            <w:pPr>
              <w:rPr>
                <w:rFonts w:ascii="Times New Roman" w:hAnsi="Times New Roman" w:cs="Times New Roman"/>
                <w:sz w:val="24"/>
                <w:szCs w:val="24"/>
                <w:lang w:val="ro-RO"/>
              </w:rPr>
            </w:pPr>
            <w:r w:rsidRPr="00047C94">
              <w:rPr>
                <w:rFonts w:ascii="Times New Roman" w:hAnsi="Times New Roman" w:cs="Times New Roman"/>
                <w:sz w:val="24"/>
                <w:szCs w:val="24"/>
                <w:lang w:val="ro-RO"/>
              </w:rPr>
              <w:t xml:space="preserve">Fără a aduce atingere obligațiilor de la literele b) și c), unui pilot particular care face obiectul condițiilor operaționale descrise la prezentul punct i se poate permite accesul în zonele de securitate cu acces restricționat dacă deține o legitimație de aeroport valabilă astfel cum se menționează la punctul </w:t>
            </w:r>
            <w:r>
              <w:rPr>
                <w:rFonts w:ascii="Times New Roman" w:hAnsi="Times New Roman" w:cs="Times New Roman"/>
                <w:sz w:val="24"/>
                <w:szCs w:val="24"/>
                <w:lang w:val="ro-RO"/>
              </w:rPr>
              <w:t>89</w:t>
            </w:r>
            <w:r w:rsidRPr="00047C94">
              <w:rPr>
                <w:rFonts w:ascii="Times New Roman" w:hAnsi="Times New Roman" w:cs="Times New Roman"/>
                <w:sz w:val="24"/>
                <w:szCs w:val="24"/>
                <w:lang w:val="ro-RO"/>
              </w:rPr>
              <w:t xml:space="preserve"> </w:t>
            </w:r>
            <w:r>
              <w:rPr>
                <w:rFonts w:ascii="Times New Roman" w:hAnsi="Times New Roman" w:cs="Times New Roman"/>
                <w:sz w:val="24"/>
                <w:szCs w:val="24"/>
                <w:lang w:val="ro-RO"/>
              </w:rPr>
              <w:t>subpunctul</w:t>
            </w:r>
            <w:r w:rsidRPr="00047C94">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r w:rsidRPr="00047C94">
              <w:rPr>
                <w:rFonts w:ascii="Times New Roman" w:hAnsi="Times New Roman" w:cs="Times New Roman"/>
                <w:sz w:val="24"/>
                <w:szCs w:val="24"/>
                <w:lang w:val="ro-RO"/>
              </w:rPr>
              <w:t xml:space="preserve">) </w:t>
            </w:r>
            <w:r>
              <w:rPr>
                <w:rFonts w:ascii="Times New Roman" w:hAnsi="Times New Roman" w:cs="Times New Roman"/>
                <w:sz w:val="24"/>
                <w:szCs w:val="24"/>
                <w:lang w:val="ro-MD"/>
              </w:rPr>
              <w:t>și în</w:t>
            </w:r>
            <w:r w:rsidRPr="00047C94">
              <w:rPr>
                <w:rFonts w:ascii="Times New Roman" w:hAnsi="Times New Roman" w:cs="Times New Roman"/>
                <w:sz w:val="24"/>
                <w:szCs w:val="24"/>
                <w:lang w:val="ro-RO"/>
              </w:rPr>
              <w:t xml:space="preserve"> c</w:t>
            </w:r>
            <w:r>
              <w:rPr>
                <w:rFonts w:ascii="Times New Roman" w:hAnsi="Times New Roman" w:cs="Times New Roman"/>
                <w:sz w:val="24"/>
                <w:szCs w:val="24"/>
                <w:lang w:val="ro-RO"/>
              </w:rPr>
              <w:t>onformitate cu</w:t>
            </w:r>
            <w:r w:rsidRPr="00047C94">
              <w:rPr>
                <w:rFonts w:ascii="Times New Roman" w:hAnsi="Times New Roman" w:cs="Times New Roman"/>
                <w:sz w:val="24"/>
                <w:szCs w:val="24"/>
                <w:lang w:val="ro-RO"/>
              </w:rPr>
              <w:t xml:space="preserve"> cerințele prevăzute </w:t>
            </w:r>
            <w:r>
              <w:rPr>
                <w:rFonts w:ascii="Times New Roman" w:hAnsi="Times New Roman" w:cs="Times New Roman"/>
                <w:sz w:val="24"/>
                <w:szCs w:val="24"/>
                <w:lang w:val="ro-RO"/>
              </w:rPr>
              <w:t xml:space="preserve">în </w:t>
            </w:r>
            <w:r w:rsidRPr="00D0050F">
              <w:rPr>
                <w:rFonts w:ascii="Times New Roman" w:hAnsi="Times New Roman" w:cs="Times New Roman"/>
                <w:sz w:val="24"/>
                <w:szCs w:val="24"/>
              </w:rPr>
              <w:t>Programul naţional de instruire şi certificare a personalului în domeniul securităţii aviaţiei civile</w:t>
            </w:r>
          </w:p>
        </w:tc>
        <w:tc>
          <w:tcPr>
            <w:tcW w:w="2835" w:type="dxa"/>
            <w:vAlign w:val="center"/>
          </w:tcPr>
          <w:p w14:paraId="3B797B79" w14:textId="668D1F16" w:rsidR="003F2889" w:rsidRPr="00090B80" w:rsidRDefault="003F2889" w:rsidP="00316318">
            <w:pPr>
              <w:jc w:val="center"/>
              <w:rPr>
                <w:rFonts w:ascii="Times New Roman" w:hAnsi="Times New Roman" w:cs="Times New Roman"/>
                <w:sz w:val="24"/>
                <w:szCs w:val="24"/>
                <w:lang w:val="ro-RO"/>
              </w:rPr>
            </w:pPr>
            <w:r w:rsidRPr="00D0050F">
              <w:rPr>
                <w:rFonts w:ascii="Times New Roman" w:hAnsi="Times New Roman" w:cs="Times New Roman"/>
                <w:sz w:val="24"/>
                <w:szCs w:val="24"/>
                <w:highlight w:val="green"/>
                <w:lang w:val="ro-RO"/>
              </w:rPr>
              <w:lastRenderedPageBreak/>
              <w:t>Compatibil</w:t>
            </w:r>
          </w:p>
        </w:tc>
        <w:tc>
          <w:tcPr>
            <w:tcW w:w="3260" w:type="dxa"/>
            <w:vAlign w:val="center"/>
          </w:tcPr>
          <w:p w14:paraId="36F8D91C" w14:textId="25FF9AC1"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7230F1C" w14:textId="77777777" w:rsidTr="00690FA4">
        <w:tc>
          <w:tcPr>
            <w:tcW w:w="4248" w:type="dxa"/>
          </w:tcPr>
          <w:p w14:paraId="4064738A" w14:textId="55FCD7C4"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1.2.2.4. Cartea de îmbarcare sau documentul echivalent menționat la punctul 1.2.2.2 litera (a) trebuie verificată înainte ca unei persoane să i se permită accesul în zonele de securitate cu acces </w:t>
            </w:r>
            <w:r w:rsidRPr="00090B80">
              <w:rPr>
                <w:rFonts w:ascii="Times New Roman" w:hAnsi="Times New Roman" w:cs="Times New Roman"/>
                <w:sz w:val="24"/>
                <w:szCs w:val="24"/>
                <w:lang w:val="ro-RO"/>
              </w:rPr>
              <w:lastRenderedPageBreak/>
              <w:t>restricționat, pentru a se asigura în mod rezonabil că respectivul document este valabil.</w:t>
            </w:r>
          </w:p>
          <w:p w14:paraId="7FEC3315" w14:textId="77777777" w:rsidR="003F2889" w:rsidRPr="00090B80" w:rsidRDefault="003F2889" w:rsidP="00951CDF">
            <w:pPr>
              <w:rPr>
                <w:rFonts w:ascii="Times New Roman" w:hAnsi="Times New Roman" w:cs="Times New Roman"/>
                <w:sz w:val="24"/>
                <w:szCs w:val="24"/>
                <w:lang w:val="ro-RO"/>
              </w:rPr>
            </w:pPr>
          </w:p>
          <w:p w14:paraId="22273099" w14:textId="77777777"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Legitimațiile menționate la punctul 1.2.2.2 literele (b)-(e) trebuie verificate înainte ca unei persoane să i se permită accesul în zonele de securitate cu acces restricționat, pentru a se asigura în mod rezonabil că respectiva legitimație este valabilă și că persoana care o prezintă este titularul.</w:t>
            </w:r>
          </w:p>
          <w:p w14:paraId="54802690" w14:textId="77777777" w:rsidR="003F2889" w:rsidRPr="00090B80" w:rsidRDefault="003F2889" w:rsidP="00951CDF">
            <w:pPr>
              <w:rPr>
                <w:rFonts w:ascii="Times New Roman" w:hAnsi="Times New Roman" w:cs="Times New Roman"/>
                <w:sz w:val="24"/>
                <w:szCs w:val="24"/>
                <w:lang w:val="ro-RO"/>
              </w:rPr>
            </w:pPr>
          </w:p>
          <w:p w14:paraId="24CC4569" w14:textId="53543901"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utilizării identificării biometrice, verificarea trebuie să asigure că persoana care intenționează să dobândească accesul în zonele de securitate cu acces restricționat deține una dintre autorizațiile enumerate la punctul 1.2.2.2 și că această autorizație este valabilă și nu a fost invalidată.</w:t>
            </w:r>
          </w:p>
        </w:tc>
        <w:tc>
          <w:tcPr>
            <w:tcW w:w="3827" w:type="dxa"/>
          </w:tcPr>
          <w:p w14:paraId="4594E28A" w14:textId="77777777" w:rsidR="003F2889" w:rsidRPr="00090B80" w:rsidRDefault="003F2889" w:rsidP="006A27E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7350B574" w14:textId="77777777" w:rsidR="003F2889" w:rsidRPr="00090B80" w:rsidRDefault="003F2889" w:rsidP="006A27ED">
            <w:pPr>
              <w:rPr>
                <w:rFonts w:ascii="Times New Roman" w:hAnsi="Times New Roman" w:cs="Times New Roman"/>
                <w:sz w:val="24"/>
                <w:szCs w:val="24"/>
                <w:lang w:val="ro-RO"/>
              </w:rPr>
            </w:pPr>
          </w:p>
          <w:p w14:paraId="0F85BB1C" w14:textId="355B456E"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91</w:t>
            </w:r>
            <w:r w:rsidRPr="00B21A62">
              <w:rPr>
                <w:rFonts w:ascii="Times New Roman" w:hAnsi="Times New Roman" w:cs="Times New Roman"/>
                <w:b/>
                <w:bCs/>
                <w:sz w:val="24"/>
                <w:szCs w:val="24"/>
                <w:lang w:val="ro-RO"/>
              </w:rPr>
              <w:t>.</w:t>
            </w:r>
            <w:r w:rsidRPr="00B21A62">
              <w:rPr>
                <w:rFonts w:ascii="Times New Roman" w:hAnsi="Times New Roman" w:cs="Times New Roman"/>
                <w:sz w:val="24"/>
                <w:szCs w:val="24"/>
                <w:lang w:val="ro-RO"/>
              </w:rPr>
              <w:t xml:space="preserve"> Poliția de Frontieră,</w:t>
            </w:r>
            <w:r w:rsidRPr="00090B80">
              <w:rPr>
                <w:rFonts w:ascii="Times New Roman" w:hAnsi="Times New Roman" w:cs="Times New Roman"/>
                <w:sz w:val="24"/>
                <w:szCs w:val="24"/>
                <w:lang w:val="ro-RO"/>
              </w:rPr>
              <w:t xml:space="preserve"> înainte de a permite unei persoane accesul în zonele de securitate cu acces </w:t>
            </w:r>
            <w:r w:rsidRPr="00090B80">
              <w:rPr>
                <w:rFonts w:ascii="Times New Roman" w:hAnsi="Times New Roman" w:cs="Times New Roman"/>
                <w:sz w:val="24"/>
                <w:szCs w:val="24"/>
                <w:lang w:val="ro-RO"/>
              </w:rPr>
              <w:lastRenderedPageBreak/>
              <w:t>restricționat verifică, cartea de îmbarcare sau documentul echivalent menționat la punctul 89 subp</w:t>
            </w:r>
            <w:r>
              <w:rPr>
                <w:rFonts w:ascii="Times New Roman" w:hAnsi="Times New Roman" w:cs="Times New Roman"/>
                <w:sz w:val="24"/>
                <w:szCs w:val="24"/>
                <w:lang w:val="ro-RO"/>
              </w:rPr>
              <w:t>ct</w:t>
            </w:r>
            <w:r w:rsidRPr="00090B80">
              <w:rPr>
                <w:rFonts w:ascii="Times New Roman" w:hAnsi="Times New Roman" w:cs="Times New Roman"/>
                <w:sz w:val="24"/>
                <w:szCs w:val="24"/>
                <w:lang w:val="ro-RO"/>
              </w:rPr>
              <w:t>. 1), pentru a se asigura în mod rezonabil că respectivul document este valabil.</w:t>
            </w:r>
          </w:p>
          <w:p w14:paraId="4784BA56" w14:textId="77777777" w:rsidR="003F2889" w:rsidRPr="00090B80" w:rsidRDefault="003F2889" w:rsidP="006A27ED">
            <w:pPr>
              <w:rPr>
                <w:rFonts w:ascii="Times New Roman" w:hAnsi="Times New Roman" w:cs="Times New Roman"/>
                <w:sz w:val="24"/>
                <w:szCs w:val="24"/>
                <w:lang w:val="ro-RO"/>
              </w:rPr>
            </w:pPr>
          </w:p>
          <w:p w14:paraId="2FBAAD68" w14:textId="77777777" w:rsidR="003F2889" w:rsidRPr="00090B80" w:rsidRDefault="003F2889" w:rsidP="006A27ED">
            <w:pPr>
              <w:rPr>
                <w:rFonts w:ascii="Times New Roman" w:hAnsi="Times New Roman" w:cs="Times New Roman"/>
                <w:sz w:val="24"/>
                <w:szCs w:val="24"/>
                <w:lang w:val="ro-RO"/>
              </w:rPr>
            </w:pPr>
            <w:r w:rsidRPr="00B21A62">
              <w:rPr>
                <w:rFonts w:ascii="Times New Roman" w:hAnsi="Times New Roman" w:cs="Times New Roman"/>
                <w:sz w:val="24"/>
                <w:szCs w:val="24"/>
                <w:lang w:val="ro-RO"/>
              </w:rPr>
              <w:t>Operatorul aeroportuar,</w:t>
            </w:r>
            <w:r w:rsidRPr="00090B80">
              <w:rPr>
                <w:rFonts w:ascii="Times New Roman" w:hAnsi="Times New Roman" w:cs="Times New Roman"/>
                <w:sz w:val="24"/>
                <w:szCs w:val="24"/>
                <w:lang w:val="ro-RO"/>
              </w:rPr>
              <w:t xml:space="preserve"> înainte de a permite unei persoane accesul în zonele de securitate cu acces restricționat verifică că legitimația menționată la pct. 89 subpunctele 2) - 5) pentru a se asigura în mod rezonabil că respectiva legitimație este valabilă și că persoana care o prezintă este titularul.</w:t>
            </w:r>
          </w:p>
          <w:p w14:paraId="08BFAA26" w14:textId="77777777" w:rsidR="003F2889" w:rsidRPr="00090B80" w:rsidRDefault="003F2889" w:rsidP="006A27ED">
            <w:pPr>
              <w:rPr>
                <w:rFonts w:ascii="Times New Roman" w:hAnsi="Times New Roman" w:cs="Times New Roman"/>
                <w:sz w:val="24"/>
                <w:szCs w:val="24"/>
                <w:lang w:val="ro-RO"/>
              </w:rPr>
            </w:pPr>
          </w:p>
          <w:p w14:paraId="4B8F80B2" w14:textId="57139CE6" w:rsidR="003F2889" w:rsidRPr="00090B80" w:rsidRDefault="003F2889" w:rsidP="006A27E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92.</w:t>
            </w:r>
            <w:r w:rsidRPr="00090B80">
              <w:rPr>
                <w:rFonts w:ascii="Times New Roman" w:hAnsi="Times New Roman" w:cs="Times New Roman"/>
                <w:sz w:val="24"/>
                <w:szCs w:val="24"/>
                <w:lang w:val="ro-RO"/>
              </w:rPr>
              <w:tab/>
              <w:t>În cazul utilizării identificării biometrice, verificarea trebuie să asigure că persoana care intenționează să dobândească accesul în zonele de securitate cu acces restricționat deține una dintre autorizațiile enumerate la pct. 89 și că această autorizație este valabilă și nu a fost invalidate.</w:t>
            </w:r>
          </w:p>
        </w:tc>
        <w:tc>
          <w:tcPr>
            <w:tcW w:w="2835" w:type="dxa"/>
            <w:vAlign w:val="center"/>
          </w:tcPr>
          <w:p w14:paraId="5B49054E" w14:textId="4EEE6B28" w:rsidR="003F2889" w:rsidRPr="00090B80" w:rsidRDefault="003F2889" w:rsidP="00316318">
            <w:pPr>
              <w:jc w:val="center"/>
              <w:rPr>
                <w:rFonts w:ascii="Times New Roman" w:hAnsi="Times New Roman" w:cs="Times New Roman"/>
                <w:sz w:val="24"/>
                <w:szCs w:val="24"/>
                <w:lang w:val="ro-RO"/>
              </w:rPr>
            </w:pPr>
            <w:r w:rsidRPr="00B21A62">
              <w:rPr>
                <w:rFonts w:ascii="Times New Roman" w:hAnsi="Times New Roman" w:cs="Times New Roman"/>
                <w:sz w:val="24"/>
                <w:szCs w:val="24"/>
                <w:lang w:val="ro-RO"/>
              </w:rPr>
              <w:lastRenderedPageBreak/>
              <w:t>Compatibil</w:t>
            </w:r>
          </w:p>
        </w:tc>
        <w:tc>
          <w:tcPr>
            <w:tcW w:w="3260" w:type="dxa"/>
            <w:vAlign w:val="center"/>
          </w:tcPr>
          <w:p w14:paraId="66D046E8" w14:textId="59E0982E"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9F531EC" w14:textId="77777777" w:rsidTr="00690FA4">
        <w:tc>
          <w:tcPr>
            <w:tcW w:w="4248" w:type="dxa"/>
          </w:tcPr>
          <w:p w14:paraId="4CDA8876" w14:textId="04F16D21"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1.2.2.5. Pentru a preveni accesul neautorizat în zonele de securitate cu acces restricționat, punctele de acces trebuie să fie controlate:</w:t>
            </w:r>
          </w:p>
          <w:p w14:paraId="76B1E923" w14:textId="77777777" w:rsidR="003F2889" w:rsidRPr="00090B80" w:rsidRDefault="003F2889" w:rsidP="00951CDF">
            <w:pPr>
              <w:rPr>
                <w:rFonts w:ascii="Times New Roman" w:hAnsi="Times New Roman" w:cs="Times New Roman"/>
                <w:sz w:val="24"/>
                <w:szCs w:val="24"/>
                <w:lang w:val="ro-RO"/>
              </w:rPr>
            </w:pPr>
          </w:p>
          <w:p w14:paraId="0483651C" w14:textId="2F69D4B4"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(a) cu un sistem electronic care limitează accesul la câte o persoană pe rând; sau</w:t>
            </w:r>
          </w:p>
          <w:p w14:paraId="3FCA9287" w14:textId="77777777" w:rsidR="003F2889" w:rsidRPr="00090B80" w:rsidRDefault="003F2889" w:rsidP="00951CDF">
            <w:pPr>
              <w:rPr>
                <w:rFonts w:ascii="Times New Roman" w:hAnsi="Times New Roman" w:cs="Times New Roman"/>
                <w:sz w:val="24"/>
                <w:szCs w:val="24"/>
                <w:lang w:val="ro-RO"/>
              </w:rPr>
            </w:pPr>
          </w:p>
          <w:p w14:paraId="6FD6A338" w14:textId="0A11BFDC"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de către persoane autorizate care efectuează controlul accesului.</w:t>
            </w:r>
          </w:p>
          <w:p w14:paraId="1840A1B1" w14:textId="77777777" w:rsidR="003F2889" w:rsidRPr="00090B80" w:rsidRDefault="003F2889" w:rsidP="00951CDF">
            <w:pPr>
              <w:rPr>
                <w:rFonts w:ascii="Times New Roman" w:hAnsi="Times New Roman" w:cs="Times New Roman"/>
                <w:sz w:val="24"/>
                <w:szCs w:val="24"/>
                <w:lang w:val="ro-RO"/>
              </w:rPr>
            </w:pPr>
          </w:p>
          <w:p w14:paraId="270787EE" w14:textId="0287D101"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Autoritatea competentă poate defini în cadrul programului național de securitate a aviației că limitarea la o singură persoană pe rând, menționată la litera (a), nu se aplică la punctele de acces utilizate exclusiv de personalul responsabil cu aplicarea legii.</w:t>
            </w:r>
          </w:p>
        </w:tc>
        <w:tc>
          <w:tcPr>
            <w:tcW w:w="3827" w:type="dxa"/>
          </w:tcPr>
          <w:p w14:paraId="5C6C2E9F" w14:textId="77777777" w:rsidR="003F2889" w:rsidRPr="00090B80" w:rsidRDefault="003F2889" w:rsidP="00356D9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263F8F1D" w14:textId="77777777" w:rsidR="003F2889" w:rsidRPr="00090B80" w:rsidRDefault="003F2889" w:rsidP="00356D91">
            <w:pPr>
              <w:jc w:val="center"/>
              <w:rPr>
                <w:rFonts w:ascii="Times New Roman" w:hAnsi="Times New Roman" w:cs="Times New Roman"/>
                <w:b/>
                <w:bCs/>
                <w:sz w:val="24"/>
                <w:szCs w:val="24"/>
                <w:lang w:val="ro-RO"/>
              </w:rPr>
            </w:pPr>
          </w:p>
          <w:p w14:paraId="40CB8E16" w14:textId="2155E617" w:rsidR="003F2889" w:rsidRPr="00090B80" w:rsidRDefault="003F2889" w:rsidP="00356D91">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93.</w:t>
            </w:r>
            <w:r w:rsidRPr="00090B80">
              <w:rPr>
                <w:rFonts w:ascii="Times New Roman" w:hAnsi="Times New Roman" w:cs="Times New Roman"/>
                <w:sz w:val="24"/>
                <w:szCs w:val="24"/>
                <w:lang w:val="ro-RO"/>
              </w:rPr>
              <w:t xml:space="preserve"> Pentru a preveni accesul neautorizat în zonele de securitate cu acces restricționat, punctele de acces trebuie să fie controlate:</w:t>
            </w:r>
          </w:p>
          <w:p w14:paraId="5C16C8F1" w14:textId="77777777" w:rsidR="003F2889" w:rsidRPr="00090B80" w:rsidRDefault="003F2889" w:rsidP="00356D91">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cu un sistem electronic care limitează accesul la câte o persoană pe rând; sau</w:t>
            </w:r>
          </w:p>
          <w:p w14:paraId="7127B56B" w14:textId="77777777" w:rsidR="003F2889" w:rsidRPr="00090B80" w:rsidRDefault="003F2889" w:rsidP="00356D91">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2)</w:t>
            </w:r>
            <w:r w:rsidRPr="00090B80">
              <w:rPr>
                <w:rFonts w:ascii="Times New Roman" w:hAnsi="Times New Roman" w:cs="Times New Roman"/>
                <w:sz w:val="24"/>
                <w:szCs w:val="24"/>
                <w:lang w:val="ro-RO"/>
              </w:rPr>
              <w:tab/>
              <w:t>de către persoane autorizate care efectuează controlul accesului.</w:t>
            </w:r>
          </w:p>
          <w:p w14:paraId="1B67AAFB" w14:textId="77777777" w:rsidR="003F2889" w:rsidRPr="00090B80" w:rsidRDefault="003F2889" w:rsidP="00356D91">
            <w:pPr>
              <w:rPr>
                <w:rFonts w:ascii="Times New Roman" w:hAnsi="Times New Roman" w:cs="Times New Roman"/>
                <w:sz w:val="24"/>
                <w:szCs w:val="24"/>
                <w:lang w:val="ro-RO"/>
              </w:rPr>
            </w:pPr>
          </w:p>
          <w:p w14:paraId="66F6785F" w14:textId="6E6B67F6" w:rsidR="003F2889" w:rsidRPr="00090B80" w:rsidRDefault="003F2889" w:rsidP="00356D91">
            <w:pPr>
              <w:rPr>
                <w:rFonts w:ascii="Times New Roman" w:hAnsi="Times New Roman" w:cs="Times New Roman"/>
                <w:sz w:val="24"/>
                <w:szCs w:val="24"/>
                <w:lang w:val="ro-RO"/>
              </w:rPr>
            </w:pPr>
            <w:r w:rsidRPr="00090B80">
              <w:rPr>
                <w:rFonts w:ascii="Times New Roman" w:hAnsi="Times New Roman" w:cs="Times New Roman"/>
                <w:sz w:val="24"/>
                <w:szCs w:val="24"/>
                <w:lang w:val="ro-RO"/>
              </w:rPr>
              <w:t>Limitarea la o singură persoană pe rând, menționată la subpct. 1), nu se aplică la punctele de acces utilizate exclusiv de personalul responsabil cu aplicarea legii.</w:t>
            </w:r>
          </w:p>
        </w:tc>
        <w:tc>
          <w:tcPr>
            <w:tcW w:w="2835" w:type="dxa"/>
            <w:vAlign w:val="center"/>
          </w:tcPr>
          <w:p w14:paraId="1874B639" w14:textId="2B91B80C"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031520F" w14:textId="183B1426"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67C9BCE" w14:textId="77777777" w:rsidTr="00690FA4">
        <w:tc>
          <w:tcPr>
            <w:tcW w:w="4248" w:type="dxa"/>
          </w:tcPr>
          <w:p w14:paraId="5667F844" w14:textId="062B92E8" w:rsidR="003F2889" w:rsidRPr="00090B80" w:rsidRDefault="003F2889" w:rsidP="00492569">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1.2.2.6. </w:t>
            </w:r>
            <w:r w:rsidRPr="000D4A95">
              <w:rPr>
                <w:rFonts w:ascii="Times New Roman" w:hAnsi="Times New Roman" w:cs="Times New Roman"/>
                <w:sz w:val="24"/>
                <w:szCs w:val="24"/>
                <w:lang w:val="ro-RO"/>
              </w:rPr>
              <w:t>Pentru ca unui vehicul să i se permită accesul în zonele de securitate cu acces restricționat, acesta trebuie să aibă afișat un permis de acces pentru vehicule valabil. Permisul de acces pentru vehicule trebuie verificat înainte ca unui vehicul să i se permită accesul în zonele de securitate cu acces restricționat, pentru a se asigura că documentul este valabil și că acesta corespunde vehiculului respectiv.</w:t>
            </w:r>
            <w:r w:rsidRPr="00090B80">
              <w:rPr>
                <w:rFonts w:ascii="Times New Roman" w:hAnsi="Times New Roman" w:cs="Times New Roman"/>
                <w:sz w:val="24"/>
                <w:szCs w:val="24"/>
                <w:lang w:val="ro-RO"/>
              </w:rPr>
              <w:t>.</w:t>
            </w:r>
          </w:p>
        </w:tc>
        <w:tc>
          <w:tcPr>
            <w:tcW w:w="3827" w:type="dxa"/>
          </w:tcPr>
          <w:p w14:paraId="2B399A7F" w14:textId="77777777" w:rsidR="003F2889" w:rsidRPr="00090B80" w:rsidRDefault="003F2889" w:rsidP="00040B68">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1682572" w14:textId="77777777" w:rsidR="003F2889" w:rsidRPr="00090B80" w:rsidRDefault="003F2889" w:rsidP="00040B68">
            <w:pPr>
              <w:jc w:val="center"/>
              <w:rPr>
                <w:rFonts w:ascii="Times New Roman" w:hAnsi="Times New Roman" w:cs="Times New Roman"/>
                <w:sz w:val="24"/>
                <w:szCs w:val="24"/>
                <w:lang w:val="ro-RO"/>
              </w:rPr>
            </w:pPr>
          </w:p>
          <w:p w14:paraId="6DAC3306" w14:textId="6567DFC7" w:rsidR="003F2889" w:rsidRPr="00090B80" w:rsidRDefault="003F2889" w:rsidP="00040B68">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94. </w:t>
            </w:r>
            <w:r w:rsidRPr="001B7DB9">
              <w:rPr>
                <w:rFonts w:ascii="Times New Roman" w:hAnsi="Times New Roman" w:cs="Times New Roman"/>
                <w:sz w:val="24"/>
                <w:szCs w:val="24"/>
                <w:lang w:val="ro-RO"/>
              </w:rPr>
              <w:t xml:space="preserve">Pentru ca unui vehicul să i se permită accesul în zonele de securitate cu acces restricționat, acesta trebuie să aibă afișat pe parbrizul vehiculului un permis de acces pentru vehicule valabil. </w:t>
            </w:r>
            <w:r w:rsidRPr="000D4A95">
              <w:rPr>
                <w:rFonts w:ascii="Times New Roman" w:hAnsi="Times New Roman" w:cs="Times New Roman"/>
                <w:sz w:val="24"/>
                <w:szCs w:val="24"/>
              </w:rPr>
              <w:t>Permisul de acces pentru vehicule trebuie verificat înainte ca unui vehicul să i se permită accesul în zonele de securitate cu acces restricționat, pentru a se asigura că documentul este valabil și că acesta corespunde vehiculului respectiv.</w:t>
            </w:r>
          </w:p>
        </w:tc>
        <w:tc>
          <w:tcPr>
            <w:tcW w:w="2835" w:type="dxa"/>
            <w:vAlign w:val="center"/>
          </w:tcPr>
          <w:p w14:paraId="022E63B8" w14:textId="3871B8F5" w:rsidR="003F2889" w:rsidRPr="00090B80" w:rsidRDefault="003F2889" w:rsidP="00316318">
            <w:pPr>
              <w:jc w:val="center"/>
              <w:rPr>
                <w:rFonts w:ascii="Times New Roman" w:hAnsi="Times New Roman" w:cs="Times New Roman"/>
                <w:sz w:val="24"/>
                <w:szCs w:val="24"/>
                <w:lang w:val="ro-RO"/>
              </w:rPr>
            </w:pPr>
            <w:r w:rsidRPr="00CB66BE">
              <w:rPr>
                <w:rFonts w:ascii="Times New Roman" w:hAnsi="Times New Roman" w:cs="Times New Roman"/>
                <w:sz w:val="24"/>
                <w:szCs w:val="24"/>
                <w:highlight w:val="green"/>
                <w:lang w:val="ro-RO"/>
              </w:rPr>
              <w:t>Compatibil</w:t>
            </w:r>
          </w:p>
        </w:tc>
        <w:tc>
          <w:tcPr>
            <w:tcW w:w="3260" w:type="dxa"/>
            <w:vAlign w:val="center"/>
          </w:tcPr>
          <w:p w14:paraId="47B22CAB" w14:textId="2D80BDD0"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B2B0D5F" w14:textId="77777777" w:rsidTr="00690FA4">
        <w:tc>
          <w:tcPr>
            <w:tcW w:w="4248" w:type="dxa"/>
          </w:tcPr>
          <w:p w14:paraId="2FC4E009" w14:textId="0BCF197F" w:rsidR="003F2889" w:rsidRPr="00090B80" w:rsidRDefault="003F2889" w:rsidP="00492569">
            <w:pPr>
              <w:pStyle w:val="ListParagraph"/>
              <w:ind w:left="30"/>
              <w:rPr>
                <w:rFonts w:ascii="Times New Roman" w:hAnsi="Times New Roman" w:cs="Times New Roman"/>
                <w:sz w:val="24"/>
                <w:szCs w:val="24"/>
                <w:lang w:val="ro-RO"/>
              </w:rPr>
            </w:pPr>
            <w:r w:rsidRPr="00090B80">
              <w:rPr>
                <w:rFonts w:ascii="Times New Roman" w:hAnsi="Times New Roman" w:cs="Times New Roman"/>
                <w:sz w:val="24"/>
                <w:szCs w:val="24"/>
                <w:lang w:val="ro-RO"/>
              </w:rPr>
              <w:t>1.2.2.7. Accesul în zonele de securitate cu acces restricționat face de asemenea obiectul dispozițiilor suplimentare prevăzute în Decizia de punere în aplicare C(2015) 8005.</w:t>
            </w:r>
          </w:p>
        </w:tc>
        <w:tc>
          <w:tcPr>
            <w:tcW w:w="3827" w:type="dxa"/>
          </w:tcPr>
          <w:p w14:paraId="612DDDC3" w14:textId="77777777" w:rsidR="003F2889" w:rsidRPr="005F72BA" w:rsidRDefault="003F2889" w:rsidP="00A64013">
            <w:pPr>
              <w:jc w:val="center"/>
              <w:rPr>
                <w:rFonts w:ascii="Times New Roman" w:hAnsi="Times New Roman" w:cs="Times New Roman"/>
                <w:b/>
                <w:bCs/>
                <w:sz w:val="24"/>
                <w:szCs w:val="24"/>
                <w:lang w:val="ro-RO"/>
              </w:rPr>
            </w:pPr>
            <w:r w:rsidRPr="005F72BA">
              <w:rPr>
                <w:rFonts w:ascii="Times New Roman" w:hAnsi="Times New Roman" w:cs="Times New Roman"/>
                <w:b/>
                <w:bCs/>
                <w:sz w:val="24"/>
                <w:szCs w:val="24"/>
                <w:lang w:val="ro-RO"/>
              </w:rPr>
              <w:t>PHG</w:t>
            </w:r>
          </w:p>
          <w:p w14:paraId="4985577D" w14:textId="77777777" w:rsidR="003F2889" w:rsidRPr="005F72BA" w:rsidRDefault="003F2889" w:rsidP="00A64013">
            <w:pPr>
              <w:jc w:val="center"/>
              <w:rPr>
                <w:rFonts w:ascii="Times New Roman" w:hAnsi="Times New Roman" w:cs="Times New Roman"/>
                <w:b/>
                <w:bCs/>
                <w:sz w:val="24"/>
                <w:szCs w:val="24"/>
                <w:lang w:val="ro-RO"/>
              </w:rPr>
            </w:pPr>
          </w:p>
          <w:p w14:paraId="2ED38AA5" w14:textId="56201D36" w:rsidR="003F2889" w:rsidRPr="00A64013" w:rsidRDefault="003F2889" w:rsidP="00A64013">
            <w:pPr>
              <w:rPr>
                <w:rFonts w:ascii="Times New Roman" w:hAnsi="Times New Roman" w:cs="Times New Roman"/>
                <w:b/>
                <w:bCs/>
                <w:sz w:val="24"/>
                <w:szCs w:val="24"/>
                <w:lang w:val="ro-RO"/>
              </w:rPr>
            </w:pPr>
            <w:r w:rsidRPr="005F72BA">
              <w:rPr>
                <w:rFonts w:ascii="Times New Roman" w:hAnsi="Times New Roman" w:cs="Times New Roman"/>
                <w:b/>
                <w:bCs/>
                <w:sz w:val="24"/>
                <w:szCs w:val="24"/>
                <w:lang w:val="ro-RO"/>
              </w:rPr>
              <w:t>Pct. 94</w:t>
            </w:r>
            <w:r w:rsidRPr="005F72BA">
              <w:rPr>
                <w:rFonts w:ascii="Times New Roman" w:hAnsi="Times New Roman" w:cs="Times New Roman"/>
                <w:b/>
                <w:bCs/>
                <w:sz w:val="24"/>
                <w:szCs w:val="24"/>
                <w:vertAlign w:val="superscript"/>
                <w:lang w:val="ro-RO"/>
              </w:rPr>
              <w:t>1</w:t>
            </w:r>
            <w:r w:rsidRPr="005F72BA">
              <w:rPr>
                <w:rFonts w:ascii="Times New Roman" w:hAnsi="Times New Roman" w:cs="Times New Roman"/>
                <w:b/>
                <w:bCs/>
                <w:sz w:val="24"/>
                <w:szCs w:val="24"/>
                <w:lang w:val="ro-RO"/>
              </w:rPr>
              <w:t xml:space="preserve">. </w:t>
            </w:r>
            <w:bookmarkStart w:id="16" w:name="_Hlk138763606"/>
            <w:r w:rsidRPr="005F72BA">
              <w:rPr>
                <w:rFonts w:ascii="Times New Roman" w:hAnsi="Times New Roman" w:cs="Times New Roman"/>
                <w:sz w:val="24"/>
                <w:szCs w:val="24"/>
                <w:lang w:val="ro-RO"/>
              </w:rPr>
              <w:t>Accesul în zonele de securitate cu acces restricționat fac de asemenea obiectul dispozițiilor suplimentare emise de AAC.</w:t>
            </w:r>
            <w:bookmarkEnd w:id="16"/>
          </w:p>
        </w:tc>
        <w:tc>
          <w:tcPr>
            <w:tcW w:w="2835" w:type="dxa"/>
            <w:vAlign w:val="center"/>
          </w:tcPr>
          <w:p w14:paraId="047A9976" w14:textId="7CE21BA7" w:rsidR="003F2889" w:rsidRPr="00090B80" w:rsidRDefault="003F2889" w:rsidP="00316318">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26A1943C" w14:textId="3EFE9D65"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023D232" w14:textId="77777777" w:rsidTr="00690FA4">
        <w:tc>
          <w:tcPr>
            <w:tcW w:w="4248" w:type="dxa"/>
          </w:tcPr>
          <w:p w14:paraId="7478948E" w14:textId="77777777" w:rsidR="003F2889" w:rsidRPr="00090B80" w:rsidRDefault="003F2889" w:rsidP="00951CDF">
            <w:pPr>
              <w:pStyle w:val="ListParagraph"/>
              <w:ind w:left="30"/>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1.2.3.    Cerințe privind legitimațiile de membru de echipaj și legitimațiile de aeroport utilizate în Uniune</w:t>
            </w:r>
          </w:p>
          <w:p w14:paraId="7063FE33" w14:textId="77777777" w:rsidR="003F2889" w:rsidRPr="00090B80" w:rsidRDefault="003F2889" w:rsidP="00951CDF">
            <w:pPr>
              <w:pStyle w:val="ListParagraph"/>
              <w:ind w:left="30"/>
              <w:rPr>
                <w:rFonts w:ascii="Times New Roman" w:hAnsi="Times New Roman" w:cs="Times New Roman"/>
                <w:b/>
                <w:bCs/>
                <w:sz w:val="24"/>
                <w:szCs w:val="24"/>
                <w:lang w:val="ro-RO"/>
              </w:rPr>
            </w:pPr>
          </w:p>
          <w:p w14:paraId="239CDC35" w14:textId="4DFD2FD0" w:rsidR="003F2889" w:rsidRPr="00090B80" w:rsidRDefault="003F2889" w:rsidP="00ED629A">
            <w:pPr>
              <w:pStyle w:val="ListParagraph"/>
              <w:ind w:left="30"/>
              <w:rPr>
                <w:rFonts w:ascii="Times New Roman" w:hAnsi="Times New Roman" w:cs="Times New Roman"/>
                <w:sz w:val="24"/>
                <w:szCs w:val="24"/>
                <w:lang w:val="ro-RO"/>
              </w:rPr>
            </w:pPr>
            <w:r w:rsidRPr="00090B80">
              <w:rPr>
                <w:rFonts w:ascii="Times New Roman" w:hAnsi="Times New Roman" w:cs="Times New Roman"/>
                <w:sz w:val="24"/>
                <w:szCs w:val="24"/>
                <w:lang w:val="ro-RO"/>
              </w:rPr>
              <w:t>1.2.3.1. Legitimația de membru de echipaj a unui membru de echipaj angajat de un transportator aerian din Uniune și legitimația de aeroport pot fi emise numai pentru o persoană care are o necesitate operațională și care a trecut cu succes printr-o verificare aprofundată a antecedentelor în conformitate cu punctul 11.1.3.</w:t>
            </w:r>
          </w:p>
        </w:tc>
        <w:tc>
          <w:tcPr>
            <w:tcW w:w="3827" w:type="dxa"/>
          </w:tcPr>
          <w:p w14:paraId="403CEC1C" w14:textId="77777777" w:rsidR="003F2889" w:rsidRPr="00090B80" w:rsidRDefault="003F2889" w:rsidP="006F340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339614F5" w14:textId="77777777" w:rsidR="003F2889" w:rsidRPr="00090B80" w:rsidRDefault="003F2889" w:rsidP="006F340D">
            <w:pPr>
              <w:jc w:val="center"/>
              <w:rPr>
                <w:rFonts w:ascii="Times New Roman" w:hAnsi="Times New Roman" w:cs="Times New Roman"/>
                <w:b/>
                <w:bCs/>
                <w:sz w:val="24"/>
                <w:szCs w:val="24"/>
                <w:lang w:val="ro-RO"/>
              </w:rPr>
            </w:pPr>
          </w:p>
          <w:p w14:paraId="53B8A569" w14:textId="0B720901" w:rsidR="003F2889" w:rsidRPr="00090B80" w:rsidRDefault="003F2889" w:rsidP="006F340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Pct. 95.</w:t>
            </w:r>
            <w:r w:rsidRPr="00090B80">
              <w:rPr>
                <w:rFonts w:ascii="Times New Roman" w:hAnsi="Times New Roman" w:cs="Times New Roman"/>
                <w:sz w:val="24"/>
                <w:szCs w:val="24"/>
                <w:lang w:val="ro-RO"/>
              </w:rPr>
              <w:t xml:space="preserve"> Legitimația de membru de echipaj a unui membru de echipaj angajat de un transportator aerian, emis de AAC, și legitimația de aeroport emisă de operatorul aeroportuar pot fi emise numai pentru o persoană care are o necesitate operațională și care a trecut cu succes printr-o verificare aprofundată a antecedentelor.</w:t>
            </w:r>
          </w:p>
        </w:tc>
        <w:tc>
          <w:tcPr>
            <w:tcW w:w="2835" w:type="dxa"/>
            <w:vAlign w:val="center"/>
          </w:tcPr>
          <w:p w14:paraId="6DAE83E9" w14:textId="656AFB3E"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6419F4A" w14:textId="48E8F472"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BC8B8E3" w14:textId="77777777" w:rsidTr="00690FA4">
        <w:tc>
          <w:tcPr>
            <w:tcW w:w="4248" w:type="dxa"/>
          </w:tcPr>
          <w:p w14:paraId="3DE7F1FB" w14:textId="328280C9" w:rsidR="003F2889" w:rsidRPr="00090B80" w:rsidRDefault="003F2889" w:rsidP="00ED629A">
            <w:pPr>
              <w:pStyle w:val="ListParagraph"/>
              <w:ind w:left="30"/>
              <w:rPr>
                <w:rFonts w:ascii="Times New Roman" w:hAnsi="Times New Roman" w:cs="Times New Roman"/>
                <w:sz w:val="24"/>
                <w:szCs w:val="24"/>
                <w:lang w:val="ro-RO"/>
              </w:rPr>
            </w:pPr>
            <w:r w:rsidRPr="00090B80">
              <w:rPr>
                <w:rFonts w:ascii="Times New Roman" w:hAnsi="Times New Roman" w:cs="Times New Roman"/>
                <w:sz w:val="24"/>
                <w:szCs w:val="24"/>
                <w:lang w:val="ro-RO"/>
              </w:rPr>
              <w:t>1.2.3.2. Legitimația de membru de echipaj și legitimația de aeroport se emit pentru o perioadă de maximum cinci ani.</w:t>
            </w:r>
          </w:p>
        </w:tc>
        <w:tc>
          <w:tcPr>
            <w:tcW w:w="3827" w:type="dxa"/>
          </w:tcPr>
          <w:p w14:paraId="46F065F9" w14:textId="77777777" w:rsidR="003F2889" w:rsidRPr="00090B80" w:rsidRDefault="003F2889" w:rsidP="002A2F9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A5D955E" w14:textId="77777777" w:rsidR="003F2889" w:rsidRPr="00090B80" w:rsidRDefault="003F2889" w:rsidP="002A2F9C">
            <w:pPr>
              <w:jc w:val="center"/>
              <w:rPr>
                <w:rFonts w:ascii="Times New Roman" w:hAnsi="Times New Roman" w:cs="Times New Roman"/>
                <w:b/>
                <w:bCs/>
                <w:sz w:val="24"/>
                <w:szCs w:val="24"/>
                <w:lang w:val="ro-RO"/>
              </w:rPr>
            </w:pPr>
          </w:p>
          <w:p w14:paraId="063B0D2B" w14:textId="437785AF" w:rsidR="003F2889" w:rsidRPr="00090B80" w:rsidRDefault="003F2889" w:rsidP="002A2F9C">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96.</w:t>
            </w:r>
            <w:r w:rsidRPr="00090B80">
              <w:rPr>
                <w:rFonts w:ascii="Times New Roman" w:hAnsi="Times New Roman" w:cs="Times New Roman"/>
                <w:sz w:val="24"/>
                <w:szCs w:val="24"/>
                <w:lang w:val="ro-RO"/>
              </w:rPr>
              <w:t xml:space="preserve"> Legitimația de membru de echipaj și legitimația de aeroport se emit pentru o perioadă de maximum cinci ani.</w:t>
            </w:r>
          </w:p>
        </w:tc>
        <w:tc>
          <w:tcPr>
            <w:tcW w:w="2835" w:type="dxa"/>
            <w:vAlign w:val="center"/>
          </w:tcPr>
          <w:p w14:paraId="2274DC13" w14:textId="5435693E"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BC93875" w14:textId="74264DEA"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CE0D03D" w14:textId="77777777" w:rsidTr="00690FA4">
        <w:tc>
          <w:tcPr>
            <w:tcW w:w="4248" w:type="dxa"/>
          </w:tcPr>
          <w:p w14:paraId="39439557" w14:textId="411710CC" w:rsidR="003F2889" w:rsidRPr="00090B80" w:rsidRDefault="003F2889" w:rsidP="00ED629A">
            <w:pPr>
              <w:rPr>
                <w:rFonts w:ascii="Times New Roman" w:hAnsi="Times New Roman" w:cs="Times New Roman"/>
                <w:sz w:val="24"/>
                <w:szCs w:val="24"/>
                <w:lang w:val="ro-RO"/>
              </w:rPr>
            </w:pPr>
            <w:r w:rsidRPr="00090B80">
              <w:rPr>
                <w:rFonts w:ascii="Times New Roman" w:hAnsi="Times New Roman" w:cs="Times New Roman"/>
                <w:sz w:val="24"/>
                <w:szCs w:val="24"/>
                <w:lang w:val="ro-RO"/>
              </w:rPr>
              <w:t>1.2.3.3. Legitimația unei persoane care nu trece cu succes de verificarea aprofundată a antecedentelor trebuie dezactivată sau retrasă imediat, după caz, și restituită autorității, operatorului sau entității emitente competente.</w:t>
            </w:r>
          </w:p>
        </w:tc>
        <w:tc>
          <w:tcPr>
            <w:tcW w:w="3827" w:type="dxa"/>
          </w:tcPr>
          <w:p w14:paraId="591178FB" w14:textId="77777777" w:rsidR="003F2889" w:rsidRPr="00090B80" w:rsidRDefault="003F2889" w:rsidP="002A2F9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82A17F2" w14:textId="77777777" w:rsidR="003F2889" w:rsidRPr="00090B80" w:rsidRDefault="003F2889" w:rsidP="002A2F9C">
            <w:pPr>
              <w:rPr>
                <w:rFonts w:ascii="Times New Roman" w:hAnsi="Times New Roman" w:cs="Times New Roman"/>
                <w:sz w:val="24"/>
                <w:szCs w:val="24"/>
                <w:lang w:val="ro-RO"/>
              </w:rPr>
            </w:pPr>
          </w:p>
          <w:p w14:paraId="70C507E3" w14:textId="4DE1D70E" w:rsidR="003F2889" w:rsidRPr="00090B80" w:rsidRDefault="003F2889" w:rsidP="002A2F9C">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97. </w:t>
            </w:r>
            <w:r w:rsidRPr="00090B80">
              <w:rPr>
                <w:rFonts w:ascii="Times New Roman" w:hAnsi="Times New Roman" w:cs="Times New Roman"/>
                <w:sz w:val="24"/>
                <w:szCs w:val="24"/>
                <w:lang w:val="ro-RO"/>
              </w:rPr>
              <w:t>Legitimația unei persoane care nu trece cu succes de verificarea aprofundată a antecedentelor este dezactivată sau retrasă imediat, după caz, și restituită autorității aeroportuare sau entității emitente.</w:t>
            </w:r>
          </w:p>
        </w:tc>
        <w:tc>
          <w:tcPr>
            <w:tcW w:w="2835" w:type="dxa"/>
            <w:vAlign w:val="center"/>
          </w:tcPr>
          <w:p w14:paraId="51CC9523" w14:textId="201342B2"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F2BCB28" w14:textId="2BF6A191"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9EC455F" w14:textId="77777777" w:rsidTr="00690FA4">
        <w:tc>
          <w:tcPr>
            <w:tcW w:w="4248" w:type="dxa"/>
          </w:tcPr>
          <w:p w14:paraId="7C2EB830" w14:textId="7CBFE88E"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1.2.3.4. Legitimația se poartă la vedere cel puțin atunci când titularul se află într-o zonă de securitate cu acces restricționat.</w:t>
            </w:r>
          </w:p>
          <w:p w14:paraId="13D7AEAD" w14:textId="0A05626E"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O persoană care nu își poartă legitimația la vedere în zonele de securitate cu acces restricționat, altele decât cele în care sunt prezenți pasageri, trebuie somată de către persoanele responsabile de aplicarea punctului 1.5.1 litera (c) și, dacă este cazul, trebuie raportată.</w:t>
            </w:r>
          </w:p>
        </w:tc>
        <w:tc>
          <w:tcPr>
            <w:tcW w:w="3827" w:type="dxa"/>
          </w:tcPr>
          <w:p w14:paraId="4131FE15" w14:textId="77777777" w:rsidR="003F2889" w:rsidRPr="00090B80" w:rsidRDefault="003F2889" w:rsidP="002A2F9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C2E4625" w14:textId="77777777" w:rsidR="003F2889" w:rsidRPr="00090B80" w:rsidRDefault="003F2889" w:rsidP="002A2F9C">
            <w:pPr>
              <w:rPr>
                <w:rFonts w:ascii="Times New Roman" w:hAnsi="Times New Roman" w:cs="Times New Roman"/>
                <w:sz w:val="24"/>
                <w:szCs w:val="24"/>
                <w:lang w:val="ro-RO"/>
              </w:rPr>
            </w:pPr>
          </w:p>
          <w:p w14:paraId="113A3240" w14:textId="77777777" w:rsidR="003F2889" w:rsidRPr="00090B80" w:rsidRDefault="003F2889" w:rsidP="002A2F9C">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98. </w:t>
            </w:r>
            <w:r w:rsidRPr="00090B80">
              <w:rPr>
                <w:rFonts w:ascii="Times New Roman" w:hAnsi="Times New Roman" w:cs="Times New Roman"/>
                <w:sz w:val="24"/>
                <w:szCs w:val="24"/>
                <w:lang w:val="ro-RO"/>
              </w:rPr>
              <w:t xml:space="preserve">Legitimația se poartă la vedere cel puțin atunci când titularul se află într-o zonă de securitate cu acces restricționat. </w:t>
            </w:r>
          </w:p>
          <w:p w14:paraId="5454D44D" w14:textId="0CFAAD70" w:rsidR="003F2889" w:rsidRPr="00090B80" w:rsidRDefault="003F2889" w:rsidP="002A2F9C">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O persoană care nu își poartă legitimația la vedere în zonele de securitate cu acces restricționat, alte decât cele în care sunt prezenți </w:t>
            </w:r>
            <w:r w:rsidRPr="00090B80">
              <w:rPr>
                <w:rFonts w:ascii="Times New Roman" w:hAnsi="Times New Roman" w:cs="Times New Roman"/>
                <w:sz w:val="24"/>
                <w:szCs w:val="24"/>
                <w:lang w:val="ro-RO"/>
              </w:rPr>
              <w:lastRenderedPageBreak/>
              <w:t>pasageri, este somată de către persoanele responsabile de aplicarea pct. 143 subpct. 3) și, dacă este cazul, este raportată.</w:t>
            </w:r>
          </w:p>
        </w:tc>
        <w:tc>
          <w:tcPr>
            <w:tcW w:w="2835" w:type="dxa"/>
            <w:vAlign w:val="center"/>
          </w:tcPr>
          <w:p w14:paraId="55616351" w14:textId="1DF271F8"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4A2CDBE" w14:textId="2FA0FD96"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5783574" w14:textId="77777777" w:rsidTr="00690FA4">
        <w:tc>
          <w:tcPr>
            <w:tcW w:w="4248" w:type="dxa"/>
          </w:tcPr>
          <w:p w14:paraId="7402501A" w14:textId="20C6998B"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1.2.3.5. Legitimația se returnează imediat în următoarele situații:</w:t>
            </w:r>
          </w:p>
          <w:p w14:paraId="17C7E1F2" w14:textId="77777777" w:rsidR="003F2889" w:rsidRPr="00090B80" w:rsidRDefault="003F2889" w:rsidP="00951CDF">
            <w:pPr>
              <w:rPr>
                <w:rFonts w:ascii="Times New Roman" w:hAnsi="Times New Roman" w:cs="Times New Roman"/>
                <w:sz w:val="24"/>
                <w:szCs w:val="24"/>
                <w:lang w:val="ro-RO"/>
              </w:rPr>
            </w:pPr>
          </w:p>
          <w:p w14:paraId="5CB330F7" w14:textId="52CBEFAB"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(a) la cererea autorității, a operatorului sau a entității emitente competente, după caz;</w:t>
            </w:r>
          </w:p>
          <w:p w14:paraId="616A5283" w14:textId="77777777" w:rsidR="003F2889" w:rsidRPr="00090B80" w:rsidRDefault="003F2889" w:rsidP="00951CDF">
            <w:pPr>
              <w:rPr>
                <w:rFonts w:ascii="Times New Roman" w:hAnsi="Times New Roman" w:cs="Times New Roman"/>
                <w:sz w:val="24"/>
                <w:szCs w:val="24"/>
                <w:lang w:val="ro-RO"/>
              </w:rPr>
            </w:pPr>
          </w:p>
          <w:p w14:paraId="75A58B4A" w14:textId="74B65DD1"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(b) la încetarea contractului de muncă;</w:t>
            </w:r>
          </w:p>
          <w:p w14:paraId="6ADD7CD5" w14:textId="77777777" w:rsidR="003F2889" w:rsidRPr="00090B80" w:rsidRDefault="003F2889" w:rsidP="00951CDF">
            <w:pPr>
              <w:rPr>
                <w:rFonts w:ascii="Times New Roman" w:hAnsi="Times New Roman" w:cs="Times New Roman"/>
                <w:sz w:val="24"/>
                <w:szCs w:val="24"/>
                <w:lang w:val="ro-RO"/>
              </w:rPr>
            </w:pPr>
          </w:p>
          <w:p w14:paraId="135BFCD0" w14:textId="133A0DF2"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(c) la schimbarea angajatorului;</w:t>
            </w:r>
          </w:p>
          <w:p w14:paraId="4AFE7959" w14:textId="77777777" w:rsidR="003F2889" w:rsidRPr="00090B80" w:rsidRDefault="003F2889" w:rsidP="00951CDF">
            <w:pPr>
              <w:rPr>
                <w:rFonts w:ascii="Times New Roman" w:hAnsi="Times New Roman" w:cs="Times New Roman"/>
                <w:sz w:val="24"/>
                <w:szCs w:val="24"/>
                <w:lang w:val="ro-RO"/>
              </w:rPr>
            </w:pPr>
          </w:p>
          <w:p w14:paraId="619BFAD7" w14:textId="3535A97F"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(d) la schimbarea necesității de a avea acces în zonele pentru care s-a acordat autorizație;</w:t>
            </w:r>
          </w:p>
          <w:p w14:paraId="37F2F986" w14:textId="77777777" w:rsidR="003F2889" w:rsidRPr="00090B80" w:rsidRDefault="003F2889" w:rsidP="00951CDF">
            <w:pPr>
              <w:rPr>
                <w:rFonts w:ascii="Times New Roman" w:hAnsi="Times New Roman" w:cs="Times New Roman"/>
                <w:sz w:val="24"/>
                <w:szCs w:val="24"/>
                <w:lang w:val="ro-RO"/>
              </w:rPr>
            </w:pPr>
          </w:p>
          <w:p w14:paraId="70985064" w14:textId="66B449E5"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(e) la expirarea legitimației;</w:t>
            </w:r>
          </w:p>
          <w:p w14:paraId="1E50F9CD" w14:textId="77777777" w:rsidR="003F2889" w:rsidRPr="00090B80" w:rsidRDefault="003F2889" w:rsidP="00951CDF">
            <w:pPr>
              <w:rPr>
                <w:rFonts w:ascii="Times New Roman" w:hAnsi="Times New Roman" w:cs="Times New Roman"/>
                <w:sz w:val="24"/>
                <w:szCs w:val="24"/>
                <w:lang w:val="ro-RO"/>
              </w:rPr>
            </w:pPr>
          </w:p>
          <w:p w14:paraId="582E222E" w14:textId="2D83D173" w:rsidR="003F2889" w:rsidRPr="00090B80" w:rsidRDefault="003F2889" w:rsidP="00951CDF">
            <w:pPr>
              <w:rPr>
                <w:rFonts w:ascii="Times New Roman" w:hAnsi="Times New Roman" w:cs="Times New Roman"/>
                <w:sz w:val="24"/>
                <w:szCs w:val="24"/>
                <w:lang w:val="ro-RO"/>
              </w:rPr>
            </w:pPr>
            <w:r w:rsidRPr="00090B80">
              <w:rPr>
                <w:rFonts w:ascii="Times New Roman" w:hAnsi="Times New Roman" w:cs="Times New Roman"/>
                <w:sz w:val="24"/>
                <w:szCs w:val="24"/>
                <w:lang w:val="ro-RO"/>
              </w:rPr>
              <w:t>(f) la retragerea legitimației.</w:t>
            </w:r>
          </w:p>
        </w:tc>
        <w:tc>
          <w:tcPr>
            <w:tcW w:w="3827" w:type="dxa"/>
          </w:tcPr>
          <w:p w14:paraId="47A509EC" w14:textId="77777777" w:rsidR="003F2889" w:rsidRPr="001D3D09" w:rsidRDefault="003F2889" w:rsidP="00AE4B06">
            <w:pPr>
              <w:jc w:val="center"/>
              <w:rPr>
                <w:rFonts w:ascii="Times New Roman" w:hAnsi="Times New Roman" w:cs="Times New Roman"/>
                <w:b/>
                <w:bCs/>
                <w:sz w:val="24"/>
                <w:szCs w:val="24"/>
                <w:lang w:val="ro-RO"/>
              </w:rPr>
            </w:pPr>
            <w:r w:rsidRPr="001D3D09">
              <w:rPr>
                <w:rFonts w:ascii="Times New Roman" w:hAnsi="Times New Roman" w:cs="Times New Roman"/>
                <w:b/>
                <w:bCs/>
                <w:sz w:val="24"/>
                <w:szCs w:val="24"/>
                <w:lang w:val="ro-RO"/>
              </w:rPr>
              <w:t>HG 124/2021 PNSA</w:t>
            </w:r>
          </w:p>
          <w:p w14:paraId="384027C1" w14:textId="184086AA" w:rsidR="003F2889" w:rsidRPr="001D3D09" w:rsidRDefault="003F2889" w:rsidP="00AE4B06">
            <w:pPr>
              <w:jc w:val="center"/>
              <w:rPr>
                <w:rFonts w:ascii="Times New Roman" w:hAnsi="Times New Roman" w:cs="Times New Roman"/>
                <w:b/>
                <w:bCs/>
                <w:sz w:val="24"/>
                <w:szCs w:val="24"/>
                <w:lang w:val="ro-RO"/>
              </w:rPr>
            </w:pPr>
            <w:r w:rsidRPr="001D3D09">
              <w:rPr>
                <w:rFonts w:ascii="Times New Roman" w:hAnsi="Times New Roman" w:cs="Times New Roman"/>
                <w:b/>
                <w:bCs/>
                <w:sz w:val="24"/>
                <w:szCs w:val="24"/>
                <w:lang w:val="ro-RO"/>
              </w:rPr>
              <w:t>PHG</w:t>
            </w:r>
          </w:p>
          <w:p w14:paraId="1FD9ACBC" w14:textId="77777777" w:rsidR="003F2889" w:rsidRPr="001D3D09" w:rsidRDefault="003F2889" w:rsidP="00AE4B06">
            <w:pPr>
              <w:jc w:val="center"/>
              <w:rPr>
                <w:rFonts w:ascii="Times New Roman" w:hAnsi="Times New Roman" w:cs="Times New Roman"/>
                <w:b/>
                <w:bCs/>
                <w:sz w:val="24"/>
                <w:szCs w:val="24"/>
                <w:lang w:val="ro-RO"/>
              </w:rPr>
            </w:pPr>
          </w:p>
          <w:p w14:paraId="4C0C4D84" w14:textId="77777777" w:rsidR="003F2889" w:rsidRPr="001D3D09" w:rsidRDefault="003F2889" w:rsidP="00AE4B06">
            <w:pPr>
              <w:rPr>
                <w:rFonts w:ascii="Times New Roman" w:hAnsi="Times New Roman" w:cs="Times New Roman"/>
                <w:sz w:val="24"/>
                <w:szCs w:val="24"/>
                <w:lang w:val="ro-RO"/>
              </w:rPr>
            </w:pPr>
            <w:r w:rsidRPr="001D3D09">
              <w:rPr>
                <w:rFonts w:ascii="Times New Roman" w:hAnsi="Times New Roman" w:cs="Times New Roman"/>
                <w:b/>
                <w:bCs/>
                <w:sz w:val="24"/>
                <w:szCs w:val="24"/>
                <w:lang w:val="ro-RO"/>
              </w:rPr>
              <w:t xml:space="preserve">Pct. 99. </w:t>
            </w:r>
            <w:r w:rsidRPr="001D3D09">
              <w:rPr>
                <w:rFonts w:ascii="Times New Roman" w:hAnsi="Times New Roman" w:cs="Times New Roman"/>
                <w:sz w:val="24"/>
                <w:szCs w:val="24"/>
                <w:lang w:val="ro-RO"/>
              </w:rPr>
              <w:t>Legitimația de membru de echipaj sau legitimația de aeroport este returnată imediat entității emitente:</w:t>
            </w:r>
          </w:p>
          <w:p w14:paraId="0F069C72" w14:textId="01B101C7" w:rsidR="003F2889" w:rsidRPr="001D3D09" w:rsidRDefault="003F2889" w:rsidP="00AE4B06">
            <w:pPr>
              <w:rPr>
                <w:rFonts w:ascii="Times New Roman" w:hAnsi="Times New Roman" w:cs="Times New Roman"/>
                <w:sz w:val="24"/>
                <w:szCs w:val="24"/>
                <w:lang w:val="ro-RO"/>
              </w:rPr>
            </w:pPr>
            <w:r w:rsidRPr="001D3D09">
              <w:rPr>
                <w:rFonts w:ascii="Times New Roman" w:hAnsi="Times New Roman" w:cs="Times New Roman"/>
                <w:sz w:val="24"/>
                <w:szCs w:val="24"/>
                <w:lang w:val="ro-RO"/>
              </w:rPr>
              <w:t>1)</w:t>
            </w:r>
            <w:r w:rsidRPr="001D3D09">
              <w:rPr>
                <w:rFonts w:ascii="Times New Roman" w:hAnsi="Times New Roman" w:cs="Times New Roman"/>
                <w:sz w:val="24"/>
                <w:szCs w:val="24"/>
                <w:lang w:val="ro-RO"/>
              </w:rPr>
              <w:tab/>
              <w:t>la cererea entității emitente sau a operatorului aeroportuar; după caz;</w:t>
            </w:r>
          </w:p>
          <w:p w14:paraId="0BAC6C94" w14:textId="77777777" w:rsidR="003F2889" w:rsidRPr="001D3D09" w:rsidRDefault="003F2889" w:rsidP="00AE4B06">
            <w:pPr>
              <w:rPr>
                <w:rFonts w:ascii="Times New Roman" w:hAnsi="Times New Roman" w:cs="Times New Roman"/>
                <w:sz w:val="24"/>
                <w:szCs w:val="24"/>
                <w:lang w:val="ro-RO"/>
              </w:rPr>
            </w:pPr>
            <w:r w:rsidRPr="001D3D09">
              <w:rPr>
                <w:rFonts w:ascii="Times New Roman" w:hAnsi="Times New Roman" w:cs="Times New Roman"/>
                <w:sz w:val="24"/>
                <w:szCs w:val="24"/>
                <w:lang w:val="ro-RO"/>
              </w:rPr>
              <w:t>2)</w:t>
            </w:r>
            <w:r w:rsidRPr="001D3D09">
              <w:rPr>
                <w:rFonts w:ascii="Times New Roman" w:hAnsi="Times New Roman" w:cs="Times New Roman"/>
                <w:sz w:val="24"/>
                <w:szCs w:val="24"/>
                <w:lang w:val="ro-RO"/>
              </w:rPr>
              <w:tab/>
              <w:t>la încetarea contractului de muncă; sau</w:t>
            </w:r>
          </w:p>
          <w:p w14:paraId="70CE0EDA" w14:textId="77777777" w:rsidR="003F2889" w:rsidRPr="001D3D09" w:rsidRDefault="003F2889" w:rsidP="00AE4B06">
            <w:pPr>
              <w:rPr>
                <w:rFonts w:ascii="Times New Roman" w:hAnsi="Times New Roman" w:cs="Times New Roman"/>
                <w:sz w:val="24"/>
                <w:szCs w:val="24"/>
                <w:lang w:val="ro-RO"/>
              </w:rPr>
            </w:pPr>
            <w:r w:rsidRPr="001D3D09">
              <w:rPr>
                <w:rFonts w:ascii="Times New Roman" w:hAnsi="Times New Roman" w:cs="Times New Roman"/>
                <w:sz w:val="24"/>
                <w:szCs w:val="24"/>
                <w:lang w:val="ro-RO"/>
              </w:rPr>
              <w:t>3)</w:t>
            </w:r>
            <w:r w:rsidRPr="001D3D09">
              <w:rPr>
                <w:rFonts w:ascii="Times New Roman" w:hAnsi="Times New Roman" w:cs="Times New Roman"/>
                <w:sz w:val="24"/>
                <w:szCs w:val="24"/>
                <w:lang w:val="ro-RO"/>
              </w:rPr>
              <w:tab/>
              <w:t>la schimbarea angajatorului; sau</w:t>
            </w:r>
          </w:p>
          <w:p w14:paraId="2C1CBE07" w14:textId="77777777" w:rsidR="003F2889" w:rsidRPr="001D3D09" w:rsidRDefault="003F2889" w:rsidP="00AE4B06">
            <w:pPr>
              <w:rPr>
                <w:rFonts w:ascii="Times New Roman" w:hAnsi="Times New Roman" w:cs="Times New Roman"/>
                <w:sz w:val="24"/>
                <w:szCs w:val="24"/>
                <w:lang w:val="ro-RO"/>
              </w:rPr>
            </w:pPr>
            <w:r w:rsidRPr="001D3D09">
              <w:rPr>
                <w:rFonts w:ascii="Times New Roman" w:hAnsi="Times New Roman" w:cs="Times New Roman"/>
                <w:sz w:val="24"/>
                <w:szCs w:val="24"/>
                <w:lang w:val="ro-RO"/>
              </w:rPr>
              <w:t>4)</w:t>
            </w:r>
            <w:r w:rsidRPr="001D3D09">
              <w:rPr>
                <w:rFonts w:ascii="Times New Roman" w:hAnsi="Times New Roman" w:cs="Times New Roman"/>
                <w:sz w:val="24"/>
                <w:szCs w:val="24"/>
                <w:lang w:val="ro-RO"/>
              </w:rPr>
              <w:tab/>
              <w:t>la schimbarea necesității de a avea acces în zonele pentru care s-a acordat autorizație; sau</w:t>
            </w:r>
          </w:p>
          <w:p w14:paraId="65B2DDB2" w14:textId="77777777" w:rsidR="003F2889" w:rsidRPr="001D3D09" w:rsidRDefault="003F2889" w:rsidP="00AE4B06">
            <w:pPr>
              <w:rPr>
                <w:rFonts w:ascii="Times New Roman" w:hAnsi="Times New Roman" w:cs="Times New Roman"/>
                <w:sz w:val="24"/>
                <w:szCs w:val="24"/>
                <w:lang w:val="ro-RO"/>
              </w:rPr>
            </w:pPr>
            <w:r w:rsidRPr="001D3D09">
              <w:rPr>
                <w:rFonts w:ascii="Times New Roman" w:hAnsi="Times New Roman" w:cs="Times New Roman"/>
                <w:sz w:val="24"/>
                <w:szCs w:val="24"/>
                <w:lang w:val="ro-RO"/>
              </w:rPr>
              <w:t>5)</w:t>
            </w:r>
            <w:r w:rsidRPr="001D3D09">
              <w:rPr>
                <w:rFonts w:ascii="Times New Roman" w:hAnsi="Times New Roman" w:cs="Times New Roman"/>
                <w:sz w:val="24"/>
                <w:szCs w:val="24"/>
                <w:lang w:val="ro-RO"/>
              </w:rPr>
              <w:tab/>
              <w:t>la expirarea legitimației; sau</w:t>
            </w:r>
          </w:p>
          <w:p w14:paraId="7CE2224A" w14:textId="4A0B608A" w:rsidR="003F2889" w:rsidRPr="00090B80" w:rsidRDefault="003F2889" w:rsidP="00AE4B06">
            <w:pPr>
              <w:rPr>
                <w:rFonts w:ascii="Times New Roman" w:hAnsi="Times New Roman" w:cs="Times New Roman"/>
                <w:b/>
                <w:bCs/>
                <w:sz w:val="24"/>
                <w:szCs w:val="24"/>
                <w:lang w:val="ro-RO"/>
              </w:rPr>
            </w:pPr>
            <w:r w:rsidRPr="001D3D09">
              <w:rPr>
                <w:rFonts w:ascii="Times New Roman" w:hAnsi="Times New Roman" w:cs="Times New Roman"/>
                <w:sz w:val="24"/>
                <w:szCs w:val="24"/>
                <w:lang w:val="ro-RO"/>
              </w:rPr>
              <w:t>6)</w:t>
            </w:r>
            <w:r w:rsidRPr="001D3D09">
              <w:rPr>
                <w:rFonts w:ascii="Times New Roman" w:hAnsi="Times New Roman" w:cs="Times New Roman"/>
                <w:sz w:val="24"/>
                <w:szCs w:val="24"/>
                <w:lang w:val="ro-RO"/>
              </w:rPr>
              <w:tab/>
              <w:t xml:space="preserve">la retragerea. </w:t>
            </w:r>
          </w:p>
        </w:tc>
        <w:tc>
          <w:tcPr>
            <w:tcW w:w="2835" w:type="dxa"/>
            <w:vAlign w:val="center"/>
          </w:tcPr>
          <w:p w14:paraId="0A4A5A16" w14:textId="790AFF9F" w:rsidR="003F2889" w:rsidRPr="00090B80" w:rsidRDefault="003F2889" w:rsidP="00316318">
            <w:pPr>
              <w:jc w:val="center"/>
              <w:rPr>
                <w:rFonts w:ascii="Times New Roman" w:hAnsi="Times New Roman" w:cs="Times New Roman"/>
                <w:sz w:val="24"/>
                <w:szCs w:val="24"/>
                <w:lang w:val="ro-RO"/>
              </w:rPr>
            </w:pPr>
            <w:r w:rsidRPr="009A7EF2">
              <w:rPr>
                <w:rFonts w:ascii="Times New Roman" w:hAnsi="Times New Roman" w:cs="Times New Roman"/>
                <w:sz w:val="24"/>
                <w:szCs w:val="24"/>
                <w:lang w:val="ro-RO"/>
              </w:rPr>
              <w:t>Compatibil</w:t>
            </w:r>
          </w:p>
        </w:tc>
        <w:tc>
          <w:tcPr>
            <w:tcW w:w="3260" w:type="dxa"/>
            <w:vAlign w:val="center"/>
          </w:tcPr>
          <w:p w14:paraId="6EBD98B6" w14:textId="4E2D2906"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94B9635" w14:textId="77777777" w:rsidTr="00690FA4">
        <w:tc>
          <w:tcPr>
            <w:tcW w:w="4248" w:type="dxa"/>
          </w:tcPr>
          <w:p w14:paraId="2FA7720B" w14:textId="0CB0364B" w:rsidR="003F2889" w:rsidRPr="00090B80" w:rsidRDefault="003F2889" w:rsidP="00ED629A">
            <w:pPr>
              <w:rPr>
                <w:rFonts w:ascii="Times New Roman" w:hAnsi="Times New Roman" w:cs="Times New Roman"/>
                <w:sz w:val="24"/>
                <w:szCs w:val="24"/>
                <w:lang w:val="ro-RO"/>
              </w:rPr>
            </w:pPr>
            <w:r w:rsidRPr="00090B80">
              <w:rPr>
                <w:rFonts w:ascii="Times New Roman" w:hAnsi="Times New Roman" w:cs="Times New Roman"/>
                <w:sz w:val="24"/>
                <w:szCs w:val="24"/>
                <w:lang w:val="ro-RO"/>
              </w:rPr>
              <w:t>1.2.3.6. Entitatea emitentă trebuie notificată imediat în cazul pierderii, al furtului sau al nereturnării unei legitimații.</w:t>
            </w:r>
          </w:p>
        </w:tc>
        <w:tc>
          <w:tcPr>
            <w:tcW w:w="3827" w:type="dxa"/>
          </w:tcPr>
          <w:p w14:paraId="4923D1EE" w14:textId="77777777" w:rsidR="003F2889" w:rsidRPr="00090B80" w:rsidRDefault="003F2889" w:rsidP="004B16E5">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7A5492F" w14:textId="77777777" w:rsidR="003F2889" w:rsidRPr="00090B80" w:rsidRDefault="003F2889" w:rsidP="00240C23">
            <w:pPr>
              <w:rPr>
                <w:rFonts w:ascii="Times New Roman" w:hAnsi="Times New Roman" w:cs="Times New Roman"/>
                <w:sz w:val="24"/>
                <w:szCs w:val="24"/>
                <w:lang w:val="ro-RO"/>
              </w:rPr>
            </w:pPr>
          </w:p>
          <w:p w14:paraId="45CECDBD" w14:textId="40ED4459" w:rsidR="003F2889" w:rsidRPr="00090B80" w:rsidRDefault="003F2889" w:rsidP="00240C2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100. </w:t>
            </w:r>
            <w:r w:rsidRPr="00090B80">
              <w:rPr>
                <w:rFonts w:ascii="Times New Roman" w:hAnsi="Times New Roman" w:cs="Times New Roman"/>
                <w:sz w:val="24"/>
                <w:szCs w:val="24"/>
                <w:lang w:val="ro-RO"/>
              </w:rPr>
              <w:t>Entitatea emitentă este notificată imediat în cazul pierderii, furtului sau nereturnării unei legitimații.</w:t>
            </w:r>
          </w:p>
        </w:tc>
        <w:tc>
          <w:tcPr>
            <w:tcW w:w="2835" w:type="dxa"/>
            <w:vAlign w:val="center"/>
          </w:tcPr>
          <w:p w14:paraId="29B798EA" w14:textId="35FD705F"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87F80BE" w14:textId="358BBA99"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DD54B71" w14:textId="77777777" w:rsidTr="00690FA4">
        <w:tc>
          <w:tcPr>
            <w:tcW w:w="4248" w:type="dxa"/>
          </w:tcPr>
          <w:p w14:paraId="53CE4439" w14:textId="419B1E81" w:rsidR="003F2889" w:rsidRPr="00090B80" w:rsidRDefault="003F2889" w:rsidP="00ED629A">
            <w:pPr>
              <w:rPr>
                <w:rFonts w:ascii="Times New Roman" w:hAnsi="Times New Roman" w:cs="Times New Roman"/>
                <w:sz w:val="24"/>
                <w:szCs w:val="24"/>
                <w:lang w:val="ro-RO"/>
              </w:rPr>
            </w:pPr>
            <w:r w:rsidRPr="00090B80">
              <w:rPr>
                <w:rFonts w:ascii="Times New Roman" w:hAnsi="Times New Roman" w:cs="Times New Roman"/>
                <w:sz w:val="24"/>
                <w:szCs w:val="24"/>
                <w:lang w:val="ro-RO"/>
              </w:rPr>
              <w:t>1.2.3.7. O legitimație electronică trebuie dezactivată imediat în urma returnării, a expirării, a retragerii sau a notificării pierderii, furtului sau nereturnării acesteia.</w:t>
            </w:r>
          </w:p>
        </w:tc>
        <w:tc>
          <w:tcPr>
            <w:tcW w:w="3827" w:type="dxa"/>
          </w:tcPr>
          <w:p w14:paraId="7C59AA8C" w14:textId="77777777" w:rsidR="003F2889" w:rsidRPr="00090B80" w:rsidRDefault="003F2889" w:rsidP="004B16E5">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C241D02" w14:textId="77777777" w:rsidR="003F2889" w:rsidRPr="00090B80" w:rsidRDefault="003F2889" w:rsidP="00786F74">
            <w:pPr>
              <w:rPr>
                <w:rFonts w:ascii="Times New Roman" w:hAnsi="Times New Roman" w:cs="Times New Roman"/>
                <w:sz w:val="24"/>
                <w:szCs w:val="24"/>
                <w:lang w:val="ro-RO"/>
              </w:rPr>
            </w:pPr>
          </w:p>
          <w:p w14:paraId="2B1C17CC" w14:textId="16E0D736" w:rsidR="003F2889" w:rsidRPr="00090B80" w:rsidRDefault="003F2889" w:rsidP="00786F74">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101. </w:t>
            </w:r>
            <w:r w:rsidRPr="00090B80">
              <w:rPr>
                <w:rFonts w:ascii="Times New Roman" w:hAnsi="Times New Roman" w:cs="Times New Roman"/>
                <w:sz w:val="24"/>
                <w:szCs w:val="24"/>
                <w:lang w:val="ro-RO"/>
              </w:rPr>
              <w:t xml:space="preserve">O legitimație electronică este dezactivată imediat în urma returnării, a expirării, a retragerii sau </w:t>
            </w:r>
            <w:r w:rsidRPr="00090B80">
              <w:rPr>
                <w:rFonts w:ascii="Times New Roman" w:hAnsi="Times New Roman" w:cs="Times New Roman"/>
                <w:sz w:val="24"/>
                <w:szCs w:val="24"/>
                <w:lang w:val="ro-RO"/>
              </w:rPr>
              <w:lastRenderedPageBreak/>
              <w:t>a notificării pierderii, furtului sau nereturnării acesteia.</w:t>
            </w:r>
          </w:p>
        </w:tc>
        <w:tc>
          <w:tcPr>
            <w:tcW w:w="2835" w:type="dxa"/>
            <w:vAlign w:val="center"/>
          </w:tcPr>
          <w:p w14:paraId="6FC9C5D2" w14:textId="56CCBEDB"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B4FF462" w14:textId="4C825D3E"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ECFB630" w14:textId="77777777" w:rsidTr="00690FA4">
        <w:tc>
          <w:tcPr>
            <w:tcW w:w="4248" w:type="dxa"/>
          </w:tcPr>
          <w:p w14:paraId="5B26301B" w14:textId="77777777" w:rsidR="003F2889" w:rsidRPr="00090B80" w:rsidRDefault="003F2889" w:rsidP="00316318">
            <w:pPr>
              <w:rPr>
                <w:rFonts w:ascii="Times New Roman" w:hAnsi="Times New Roman" w:cs="Times New Roman"/>
                <w:b/>
                <w:bCs/>
                <w:sz w:val="24"/>
                <w:szCs w:val="24"/>
                <w:lang w:val="ro-RO"/>
              </w:rPr>
            </w:pPr>
            <w:bookmarkStart w:id="17" w:name="_Hlk104284280"/>
            <w:r w:rsidRPr="00090B80">
              <w:rPr>
                <w:rFonts w:ascii="Times New Roman" w:hAnsi="Times New Roman" w:cs="Times New Roman"/>
                <w:b/>
                <w:bCs/>
                <w:sz w:val="24"/>
                <w:szCs w:val="24"/>
                <w:lang w:val="ro-RO"/>
              </w:rPr>
              <w:t>1.2.4.    Cerințe suplimentare privind legitimațiile Uniunii de membru de echipaj</w:t>
            </w:r>
          </w:p>
          <w:p w14:paraId="03F7BB63" w14:textId="77777777" w:rsidR="003F2889" w:rsidRPr="00090B80" w:rsidRDefault="003F2889" w:rsidP="00316318">
            <w:pPr>
              <w:rPr>
                <w:rFonts w:ascii="Times New Roman" w:hAnsi="Times New Roman" w:cs="Times New Roman"/>
                <w:b/>
                <w:bCs/>
                <w:sz w:val="24"/>
                <w:szCs w:val="24"/>
                <w:lang w:val="ro-RO"/>
              </w:rPr>
            </w:pPr>
          </w:p>
          <w:p w14:paraId="09F1E0CE" w14:textId="5EB7381A" w:rsidR="003F2889" w:rsidRPr="00090B80" w:rsidRDefault="003F2889" w:rsidP="00D9546E">
            <w:pPr>
              <w:rPr>
                <w:rFonts w:ascii="Times New Roman" w:hAnsi="Times New Roman" w:cs="Times New Roman"/>
                <w:sz w:val="24"/>
                <w:szCs w:val="24"/>
                <w:lang w:val="ro-RO"/>
              </w:rPr>
            </w:pPr>
            <w:r w:rsidRPr="00090B80">
              <w:rPr>
                <w:rFonts w:ascii="Times New Roman" w:hAnsi="Times New Roman" w:cs="Times New Roman"/>
                <w:sz w:val="24"/>
                <w:szCs w:val="24"/>
                <w:lang w:val="ro-RO"/>
              </w:rPr>
              <w:t>1.2.4.1. O legitimație de membru de echipaj a unui membru de echipaj angajat de un transportator aerian din Uniune trebuie să prezinte:</w:t>
            </w:r>
          </w:p>
          <w:p w14:paraId="1F4A0618" w14:textId="77777777" w:rsidR="003F2889" w:rsidRPr="00090B80" w:rsidRDefault="003F2889" w:rsidP="00D9546E">
            <w:pPr>
              <w:rPr>
                <w:rFonts w:ascii="Times New Roman" w:hAnsi="Times New Roman" w:cs="Times New Roman"/>
                <w:sz w:val="24"/>
                <w:szCs w:val="24"/>
                <w:lang w:val="ro-RO"/>
              </w:rPr>
            </w:pPr>
          </w:p>
          <w:p w14:paraId="111610D3" w14:textId="13D9024D" w:rsidR="003F2889" w:rsidRPr="00090B80" w:rsidRDefault="003F2889" w:rsidP="00D9546E">
            <w:pPr>
              <w:rPr>
                <w:rFonts w:ascii="Times New Roman" w:hAnsi="Times New Roman" w:cs="Times New Roman"/>
                <w:sz w:val="24"/>
                <w:szCs w:val="24"/>
                <w:lang w:val="ro-RO"/>
              </w:rPr>
            </w:pPr>
            <w:r w:rsidRPr="00090B80">
              <w:rPr>
                <w:rFonts w:ascii="Times New Roman" w:hAnsi="Times New Roman" w:cs="Times New Roman"/>
                <w:sz w:val="24"/>
                <w:szCs w:val="24"/>
                <w:lang w:val="ro-RO"/>
              </w:rPr>
              <w:t>(a) numele și fotografia titularului; și</w:t>
            </w:r>
          </w:p>
          <w:p w14:paraId="16902CC5" w14:textId="77777777" w:rsidR="003F2889" w:rsidRPr="00090B80" w:rsidRDefault="003F2889" w:rsidP="00D9546E">
            <w:pPr>
              <w:rPr>
                <w:rFonts w:ascii="Times New Roman" w:hAnsi="Times New Roman" w:cs="Times New Roman"/>
                <w:sz w:val="24"/>
                <w:szCs w:val="24"/>
                <w:lang w:val="ro-RO"/>
              </w:rPr>
            </w:pPr>
          </w:p>
          <w:p w14:paraId="3CDF7242" w14:textId="0739FC3F" w:rsidR="003F2889" w:rsidRPr="00090B80" w:rsidRDefault="003F2889" w:rsidP="00D9546E">
            <w:pPr>
              <w:rPr>
                <w:rFonts w:ascii="Times New Roman" w:hAnsi="Times New Roman" w:cs="Times New Roman"/>
                <w:sz w:val="24"/>
                <w:szCs w:val="24"/>
                <w:lang w:val="ro-RO"/>
              </w:rPr>
            </w:pPr>
            <w:r w:rsidRPr="00090B80">
              <w:rPr>
                <w:rFonts w:ascii="Times New Roman" w:hAnsi="Times New Roman" w:cs="Times New Roman"/>
                <w:sz w:val="24"/>
                <w:szCs w:val="24"/>
                <w:lang w:val="ro-RO"/>
              </w:rPr>
              <w:t>(b) numele transportatorului aerian; și</w:t>
            </w:r>
          </w:p>
          <w:p w14:paraId="632F2B09" w14:textId="77777777" w:rsidR="003F2889" w:rsidRPr="00090B80" w:rsidRDefault="003F2889" w:rsidP="00D9546E">
            <w:pPr>
              <w:rPr>
                <w:rFonts w:ascii="Times New Roman" w:hAnsi="Times New Roman" w:cs="Times New Roman"/>
                <w:sz w:val="24"/>
                <w:szCs w:val="24"/>
                <w:lang w:val="ro-RO"/>
              </w:rPr>
            </w:pPr>
          </w:p>
          <w:p w14:paraId="5602E645" w14:textId="568EC02C" w:rsidR="003F2889" w:rsidRPr="00090B80" w:rsidRDefault="003F2889" w:rsidP="00D9546E">
            <w:pPr>
              <w:rPr>
                <w:rFonts w:ascii="Times New Roman" w:hAnsi="Times New Roman" w:cs="Times New Roman"/>
                <w:sz w:val="24"/>
                <w:szCs w:val="24"/>
                <w:lang w:val="ro-RO"/>
              </w:rPr>
            </w:pPr>
            <w:r w:rsidRPr="00090B80">
              <w:rPr>
                <w:rFonts w:ascii="Times New Roman" w:hAnsi="Times New Roman" w:cs="Times New Roman"/>
                <w:sz w:val="24"/>
                <w:szCs w:val="24"/>
                <w:lang w:val="ro-RO"/>
              </w:rPr>
              <w:t>(c) cuvântul „crew” în limba engleză; și</w:t>
            </w:r>
          </w:p>
          <w:p w14:paraId="4848C367" w14:textId="77777777" w:rsidR="003F2889" w:rsidRPr="00090B80" w:rsidRDefault="003F2889" w:rsidP="00D9546E">
            <w:pPr>
              <w:rPr>
                <w:rFonts w:ascii="Times New Roman" w:hAnsi="Times New Roman" w:cs="Times New Roman"/>
                <w:sz w:val="24"/>
                <w:szCs w:val="24"/>
                <w:lang w:val="ro-RO"/>
              </w:rPr>
            </w:pPr>
          </w:p>
          <w:p w14:paraId="3ABBFC94" w14:textId="3D6F362B" w:rsidR="003F2889" w:rsidRPr="00090B80" w:rsidRDefault="003F2889" w:rsidP="00D9546E">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(d) data expirării.</w:t>
            </w:r>
          </w:p>
        </w:tc>
        <w:tc>
          <w:tcPr>
            <w:tcW w:w="3827" w:type="dxa"/>
          </w:tcPr>
          <w:p w14:paraId="335C637F" w14:textId="77777777" w:rsidR="003F2889" w:rsidRPr="00090B80" w:rsidRDefault="003F2889" w:rsidP="000415AB">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BA2AEEC" w14:textId="77777777" w:rsidR="003F2889" w:rsidRPr="00090B80" w:rsidRDefault="003F2889" w:rsidP="000415AB">
            <w:pPr>
              <w:jc w:val="center"/>
              <w:rPr>
                <w:rFonts w:ascii="Times New Roman" w:hAnsi="Times New Roman" w:cs="Times New Roman"/>
                <w:b/>
                <w:bCs/>
                <w:sz w:val="24"/>
                <w:szCs w:val="24"/>
                <w:lang w:val="ro-RO"/>
              </w:rPr>
            </w:pPr>
          </w:p>
          <w:p w14:paraId="51C818B1" w14:textId="2B505544" w:rsidR="003F2889" w:rsidRPr="00090B80" w:rsidRDefault="003F2889" w:rsidP="000415AB">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102.</w:t>
            </w:r>
            <w:r w:rsidRPr="00090B80">
              <w:rPr>
                <w:rFonts w:ascii="Times New Roman" w:hAnsi="Times New Roman" w:cs="Times New Roman"/>
                <w:sz w:val="24"/>
                <w:szCs w:val="24"/>
                <w:lang w:val="ro-RO"/>
              </w:rPr>
              <w:t xml:space="preserve"> Legitimație de membru de echipaj a unui membru de echipaj angajat de un transportator aerian din Republica Moldova trebuie, cel puțin să conțină:</w:t>
            </w:r>
          </w:p>
          <w:p w14:paraId="0468190B" w14:textId="77777777" w:rsidR="003F2889" w:rsidRPr="00090B80" w:rsidRDefault="003F2889" w:rsidP="000415AB">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numele și fotografia titularului; și</w:t>
            </w:r>
          </w:p>
          <w:p w14:paraId="28956D33" w14:textId="77777777" w:rsidR="003F2889" w:rsidRPr="00090B80" w:rsidRDefault="003F2889" w:rsidP="000415AB">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numele transportatorului aerian; și</w:t>
            </w:r>
          </w:p>
          <w:p w14:paraId="078B0BD5" w14:textId="77777777" w:rsidR="003F2889" w:rsidRPr="00090B80" w:rsidRDefault="003F2889" w:rsidP="000415AB">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cuvântul „crew” în limba engleză; și</w:t>
            </w:r>
          </w:p>
          <w:p w14:paraId="58D57B07" w14:textId="7C5196BC" w:rsidR="003F2889" w:rsidRPr="00090B80" w:rsidRDefault="003F2889" w:rsidP="000415AB">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data expirării</w:t>
            </w:r>
          </w:p>
        </w:tc>
        <w:tc>
          <w:tcPr>
            <w:tcW w:w="2835" w:type="dxa"/>
            <w:vAlign w:val="center"/>
          </w:tcPr>
          <w:p w14:paraId="10DD9D67" w14:textId="29A83312"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0A4731F" w14:textId="403FEF50"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7"/>
      <w:tr w:rsidR="003F2889" w:rsidRPr="00090B80" w14:paraId="2B1C567A" w14:textId="77777777" w:rsidTr="00690FA4">
        <w:tc>
          <w:tcPr>
            <w:tcW w:w="4248" w:type="dxa"/>
          </w:tcPr>
          <w:p w14:paraId="0C512CC4" w14:textId="77777777" w:rsidR="003F2889" w:rsidRPr="00090B80" w:rsidRDefault="003F2889" w:rsidP="00316318">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1.2.5.    Cerințe suplimentare privind legitimațiile de aeroport</w:t>
            </w:r>
          </w:p>
          <w:p w14:paraId="28807649" w14:textId="77777777" w:rsidR="003F2889" w:rsidRPr="00090B80" w:rsidRDefault="003F2889" w:rsidP="00316318">
            <w:pPr>
              <w:rPr>
                <w:rFonts w:ascii="Times New Roman" w:hAnsi="Times New Roman" w:cs="Times New Roman"/>
                <w:sz w:val="24"/>
                <w:szCs w:val="24"/>
                <w:lang w:val="ro-RO"/>
              </w:rPr>
            </w:pPr>
          </w:p>
          <w:p w14:paraId="3A0FBD7C" w14:textId="32A27A20" w:rsidR="003F2889" w:rsidRPr="00090B80" w:rsidRDefault="003F2889" w:rsidP="008A329D">
            <w:pPr>
              <w:rPr>
                <w:rFonts w:ascii="Times New Roman" w:hAnsi="Times New Roman" w:cs="Times New Roman"/>
                <w:sz w:val="24"/>
                <w:szCs w:val="24"/>
                <w:lang w:val="ro-RO"/>
              </w:rPr>
            </w:pPr>
            <w:r w:rsidRPr="00090B80">
              <w:rPr>
                <w:rFonts w:ascii="Times New Roman" w:hAnsi="Times New Roman" w:cs="Times New Roman"/>
                <w:sz w:val="24"/>
                <w:szCs w:val="24"/>
                <w:lang w:val="ro-RO"/>
              </w:rPr>
              <w:t>1.2.5.1. O legitimație de aeroport trebuie să prezinte:</w:t>
            </w:r>
          </w:p>
          <w:p w14:paraId="08E500F6" w14:textId="77777777" w:rsidR="003F2889" w:rsidRPr="00090B80" w:rsidRDefault="003F2889" w:rsidP="008A329D">
            <w:pPr>
              <w:rPr>
                <w:rFonts w:ascii="Times New Roman" w:hAnsi="Times New Roman" w:cs="Times New Roman"/>
                <w:sz w:val="24"/>
                <w:szCs w:val="24"/>
                <w:lang w:val="ro-RO"/>
              </w:rPr>
            </w:pPr>
          </w:p>
          <w:p w14:paraId="6589528F" w14:textId="08794F60" w:rsidR="003F2889" w:rsidRPr="00090B80" w:rsidRDefault="003F2889" w:rsidP="008A329D">
            <w:pPr>
              <w:rPr>
                <w:rFonts w:ascii="Times New Roman" w:hAnsi="Times New Roman" w:cs="Times New Roman"/>
                <w:sz w:val="24"/>
                <w:szCs w:val="24"/>
                <w:lang w:val="ro-RO"/>
              </w:rPr>
            </w:pPr>
            <w:r w:rsidRPr="00090B80">
              <w:rPr>
                <w:rFonts w:ascii="Times New Roman" w:hAnsi="Times New Roman" w:cs="Times New Roman"/>
                <w:sz w:val="24"/>
                <w:szCs w:val="24"/>
                <w:lang w:val="ro-RO"/>
              </w:rPr>
              <w:t>(a) numele și fotografia titularului; și</w:t>
            </w:r>
          </w:p>
          <w:p w14:paraId="60312CFC" w14:textId="77777777" w:rsidR="003F2889" w:rsidRPr="00090B80" w:rsidRDefault="003F2889" w:rsidP="008A329D">
            <w:pPr>
              <w:rPr>
                <w:rFonts w:ascii="Times New Roman" w:hAnsi="Times New Roman" w:cs="Times New Roman"/>
                <w:sz w:val="24"/>
                <w:szCs w:val="24"/>
                <w:lang w:val="ro-RO"/>
              </w:rPr>
            </w:pPr>
          </w:p>
          <w:p w14:paraId="2C0BCCCA" w14:textId="30E6DD2C" w:rsidR="003F2889" w:rsidRPr="00090B80" w:rsidRDefault="003F2889" w:rsidP="008A329D">
            <w:pPr>
              <w:rPr>
                <w:rFonts w:ascii="Times New Roman" w:hAnsi="Times New Roman" w:cs="Times New Roman"/>
                <w:sz w:val="24"/>
                <w:szCs w:val="24"/>
                <w:lang w:val="ro-RO"/>
              </w:rPr>
            </w:pPr>
            <w:r w:rsidRPr="00090B80">
              <w:rPr>
                <w:rFonts w:ascii="Times New Roman" w:hAnsi="Times New Roman" w:cs="Times New Roman"/>
                <w:sz w:val="24"/>
                <w:szCs w:val="24"/>
                <w:lang w:val="ro-RO"/>
              </w:rPr>
              <w:t>(b) numele angajatorului titularului, cu excepția cazurilor în care este programat electronic; și</w:t>
            </w:r>
          </w:p>
          <w:p w14:paraId="5BBC1E26" w14:textId="77777777" w:rsidR="003F2889" w:rsidRPr="00090B80" w:rsidRDefault="003F2889" w:rsidP="008A329D">
            <w:pPr>
              <w:rPr>
                <w:rFonts w:ascii="Times New Roman" w:hAnsi="Times New Roman" w:cs="Times New Roman"/>
                <w:sz w:val="24"/>
                <w:szCs w:val="24"/>
                <w:lang w:val="ro-RO"/>
              </w:rPr>
            </w:pPr>
          </w:p>
          <w:p w14:paraId="7E26A40C" w14:textId="23BFA12A" w:rsidR="003F2889" w:rsidRPr="00090B80" w:rsidRDefault="003F2889" w:rsidP="008A329D">
            <w:pPr>
              <w:rPr>
                <w:rFonts w:ascii="Times New Roman" w:hAnsi="Times New Roman" w:cs="Times New Roman"/>
                <w:sz w:val="24"/>
                <w:szCs w:val="24"/>
                <w:lang w:val="ro-RO"/>
              </w:rPr>
            </w:pPr>
            <w:r w:rsidRPr="00090B80">
              <w:rPr>
                <w:rFonts w:ascii="Times New Roman" w:hAnsi="Times New Roman" w:cs="Times New Roman"/>
                <w:sz w:val="24"/>
                <w:szCs w:val="24"/>
                <w:lang w:val="ro-RO"/>
              </w:rPr>
              <w:t>(c) numele entității emitente sau numele aeroportului; și</w:t>
            </w:r>
          </w:p>
          <w:p w14:paraId="2B705D0B" w14:textId="77777777" w:rsidR="003F2889" w:rsidRPr="00090B80" w:rsidRDefault="003F2889" w:rsidP="008A329D">
            <w:pPr>
              <w:rPr>
                <w:rFonts w:ascii="Times New Roman" w:hAnsi="Times New Roman" w:cs="Times New Roman"/>
                <w:sz w:val="24"/>
                <w:szCs w:val="24"/>
                <w:lang w:val="ro-RO"/>
              </w:rPr>
            </w:pPr>
          </w:p>
          <w:p w14:paraId="04DD3D14" w14:textId="09967E9F" w:rsidR="003F2889" w:rsidRPr="00090B80" w:rsidRDefault="003F2889" w:rsidP="008A329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(d) zonele pentru care titularul este autorizat să aibă acces; și</w:t>
            </w:r>
          </w:p>
          <w:p w14:paraId="367CE4E2" w14:textId="77777777" w:rsidR="003F2889" w:rsidRPr="00090B80" w:rsidRDefault="003F2889" w:rsidP="008A329D">
            <w:pPr>
              <w:rPr>
                <w:rFonts w:ascii="Times New Roman" w:hAnsi="Times New Roman" w:cs="Times New Roman"/>
                <w:sz w:val="24"/>
                <w:szCs w:val="24"/>
                <w:lang w:val="ro-RO"/>
              </w:rPr>
            </w:pPr>
          </w:p>
          <w:p w14:paraId="0268D1B8" w14:textId="6D8457FD" w:rsidR="003F2889" w:rsidRPr="00090B80" w:rsidRDefault="003F2889" w:rsidP="008A329D">
            <w:pPr>
              <w:rPr>
                <w:rFonts w:ascii="Times New Roman" w:hAnsi="Times New Roman" w:cs="Times New Roman"/>
                <w:sz w:val="24"/>
                <w:szCs w:val="24"/>
                <w:lang w:val="ro-RO"/>
              </w:rPr>
            </w:pPr>
            <w:r w:rsidRPr="00090B80">
              <w:rPr>
                <w:rFonts w:ascii="Times New Roman" w:hAnsi="Times New Roman" w:cs="Times New Roman"/>
                <w:sz w:val="24"/>
                <w:szCs w:val="24"/>
                <w:lang w:val="ro-RO"/>
              </w:rPr>
              <w:t>(e) data expirării, cu excepția cazurilor în care este programată electronic.</w:t>
            </w:r>
          </w:p>
          <w:p w14:paraId="0A422F21" w14:textId="77777777" w:rsidR="003F2889" w:rsidRPr="00090B80" w:rsidRDefault="003F2889" w:rsidP="008A329D">
            <w:pPr>
              <w:rPr>
                <w:rFonts w:ascii="Times New Roman" w:hAnsi="Times New Roman" w:cs="Times New Roman"/>
                <w:sz w:val="24"/>
                <w:szCs w:val="24"/>
                <w:lang w:val="ro-RO"/>
              </w:rPr>
            </w:pPr>
          </w:p>
          <w:p w14:paraId="618D2FB8" w14:textId="2816A9B5" w:rsidR="003F2889" w:rsidRPr="00090B80" w:rsidRDefault="003F2889" w:rsidP="008A329D">
            <w:pPr>
              <w:rPr>
                <w:rFonts w:ascii="Times New Roman" w:hAnsi="Times New Roman" w:cs="Times New Roman"/>
                <w:sz w:val="24"/>
                <w:szCs w:val="24"/>
                <w:lang w:val="ro-RO"/>
              </w:rPr>
            </w:pPr>
            <w:r w:rsidRPr="00090B80">
              <w:rPr>
                <w:rFonts w:ascii="Times New Roman" w:hAnsi="Times New Roman" w:cs="Times New Roman"/>
                <w:sz w:val="24"/>
                <w:szCs w:val="24"/>
                <w:lang w:val="ro-RO"/>
              </w:rPr>
              <w:t>Numele și zonele de acces pot fi înlocuite de o identificare echivalentă.</w:t>
            </w:r>
          </w:p>
        </w:tc>
        <w:tc>
          <w:tcPr>
            <w:tcW w:w="3827" w:type="dxa"/>
          </w:tcPr>
          <w:p w14:paraId="3642BD29" w14:textId="77777777" w:rsidR="003F2889" w:rsidRDefault="003F2889" w:rsidP="00453AC7">
            <w:pPr>
              <w:jc w:val="center"/>
              <w:rPr>
                <w:rFonts w:ascii="Times New Roman" w:hAnsi="Times New Roman" w:cs="Times New Roman"/>
                <w:b/>
                <w:bCs/>
                <w:sz w:val="24"/>
                <w:szCs w:val="24"/>
                <w:lang w:val="ro-RO"/>
              </w:rPr>
            </w:pPr>
            <w:r w:rsidRPr="00453AC7">
              <w:rPr>
                <w:rFonts w:ascii="Times New Roman" w:hAnsi="Times New Roman" w:cs="Times New Roman"/>
                <w:b/>
                <w:bCs/>
                <w:sz w:val="24"/>
                <w:szCs w:val="24"/>
                <w:lang w:val="ro-RO"/>
              </w:rPr>
              <w:lastRenderedPageBreak/>
              <w:t>HG 124/2021 PNSA</w:t>
            </w:r>
          </w:p>
          <w:p w14:paraId="171AE8E9" w14:textId="77777777" w:rsidR="003F2889" w:rsidRPr="00453AC7" w:rsidRDefault="003F2889" w:rsidP="00453AC7">
            <w:pPr>
              <w:jc w:val="center"/>
              <w:rPr>
                <w:rFonts w:ascii="Times New Roman" w:hAnsi="Times New Roman" w:cs="Times New Roman"/>
                <w:b/>
                <w:bCs/>
                <w:sz w:val="24"/>
                <w:szCs w:val="24"/>
                <w:lang w:val="ro-RO"/>
              </w:rPr>
            </w:pPr>
          </w:p>
          <w:p w14:paraId="072BA3B8" w14:textId="77777777" w:rsidR="003F2889" w:rsidRPr="00090B80" w:rsidRDefault="003F2889" w:rsidP="00453AC7">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103. </w:t>
            </w:r>
            <w:r w:rsidRPr="00090B80">
              <w:rPr>
                <w:rFonts w:ascii="Times New Roman" w:hAnsi="Times New Roman" w:cs="Times New Roman"/>
                <w:sz w:val="24"/>
                <w:szCs w:val="24"/>
                <w:lang w:val="ro-RO"/>
              </w:rPr>
              <w:t>Legitimație de aeroport trebuie să conțină:</w:t>
            </w:r>
          </w:p>
          <w:p w14:paraId="30347CB9" w14:textId="77777777" w:rsidR="003F2889" w:rsidRPr="00090B80" w:rsidRDefault="003F2889" w:rsidP="00453AC7">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numele și fotografia titularului; și</w:t>
            </w:r>
          </w:p>
          <w:p w14:paraId="68A1857E" w14:textId="77777777" w:rsidR="003F2889" w:rsidRPr="00090B80" w:rsidRDefault="003F2889" w:rsidP="00453AC7">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numele angajatorului titularului, cu excepția cazurilor în care este programat electronic; și</w:t>
            </w:r>
          </w:p>
          <w:p w14:paraId="178B2D22" w14:textId="77777777" w:rsidR="003F2889" w:rsidRPr="00090B80" w:rsidRDefault="003F2889" w:rsidP="00453AC7">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numele entității emitente sau numele aeroportului; și</w:t>
            </w:r>
          </w:p>
          <w:p w14:paraId="514F3C94" w14:textId="77777777" w:rsidR="003F2889" w:rsidRPr="00090B80" w:rsidRDefault="003F2889" w:rsidP="00453AC7">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zonele pentru care titularul este autorizat să aibă acces; și</w:t>
            </w:r>
          </w:p>
          <w:p w14:paraId="67D3E1B0" w14:textId="77777777" w:rsidR="003F2889" w:rsidRPr="00090B80" w:rsidRDefault="003F2889" w:rsidP="00453AC7">
            <w:pPr>
              <w:rPr>
                <w:rFonts w:ascii="Times New Roman" w:hAnsi="Times New Roman" w:cs="Times New Roman"/>
                <w:sz w:val="24"/>
                <w:szCs w:val="24"/>
                <w:lang w:val="ro-RO"/>
              </w:rPr>
            </w:pPr>
            <w:r w:rsidRPr="00090B80">
              <w:rPr>
                <w:rFonts w:ascii="Times New Roman" w:hAnsi="Times New Roman" w:cs="Times New Roman"/>
                <w:sz w:val="24"/>
                <w:szCs w:val="24"/>
                <w:lang w:val="ro-RO"/>
              </w:rPr>
              <w:t>5)</w:t>
            </w:r>
            <w:r w:rsidRPr="00090B80">
              <w:rPr>
                <w:rFonts w:ascii="Times New Roman" w:hAnsi="Times New Roman" w:cs="Times New Roman"/>
                <w:sz w:val="24"/>
                <w:szCs w:val="24"/>
                <w:lang w:val="ro-RO"/>
              </w:rPr>
              <w:tab/>
              <w:t>data expirării, cu excepția cazurilor în care este programată electronic.</w:t>
            </w:r>
          </w:p>
          <w:p w14:paraId="006C8F59" w14:textId="21B9E405" w:rsidR="003F2889" w:rsidRPr="00090B80" w:rsidRDefault="003F2889" w:rsidP="00453AC7">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lastRenderedPageBreak/>
              <w:t>Numele și zonele de acces pot fi înlocuite de o identificare echivalentă.</w:t>
            </w:r>
          </w:p>
        </w:tc>
        <w:tc>
          <w:tcPr>
            <w:tcW w:w="2835" w:type="dxa"/>
            <w:vAlign w:val="center"/>
          </w:tcPr>
          <w:p w14:paraId="5FC3F337" w14:textId="34BBFF26"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E96F7DC" w14:textId="6FCC9718"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43DF004" w14:textId="77777777" w:rsidTr="00690FA4">
        <w:tc>
          <w:tcPr>
            <w:tcW w:w="4248" w:type="dxa"/>
          </w:tcPr>
          <w:p w14:paraId="792E536B" w14:textId="4032FEDC" w:rsidR="003F2889" w:rsidRPr="00090B80" w:rsidRDefault="003F2889" w:rsidP="00ED629A">
            <w:pPr>
              <w:rPr>
                <w:rFonts w:ascii="Times New Roman" w:hAnsi="Times New Roman" w:cs="Times New Roman"/>
                <w:sz w:val="24"/>
                <w:szCs w:val="24"/>
                <w:lang w:val="ro-RO"/>
              </w:rPr>
            </w:pPr>
            <w:r w:rsidRPr="00090B80">
              <w:rPr>
                <w:rFonts w:ascii="Times New Roman" w:hAnsi="Times New Roman" w:cs="Times New Roman"/>
                <w:sz w:val="24"/>
                <w:szCs w:val="24"/>
                <w:lang w:val="ro-RO"/>
              </w:rPr>
              <w:t>1.2.5.2. Pentru a împiedica utilizarea frauduloasă a legitimațiilor de aeroport, trebuie să existe un sistem care să ofere o asigurare rezonabilă că tentativele de utilizare a legitimațiilor pierdute, furate sau nereturnate sunt detectate. La detectarea unor astfel de tentative trebuie să se ia măsuri corespunzătoare.</w:t>
            </w:r>
          </w:p>
        </w:tc>
        <w:tc>
          <w:tcPr>
            <w:tcW w:w="3827" w:type="dxa"/>
          </w:tcPr>
          <w:p w14:paraId="1686C56C" w14:textId="77777777" w:rsidR="003F2889" w:rsidRPr="00453AC7" w:rsidRDefault="003F2889" w:rsidP="00A0580D">
            <w:pPr>
              <w:jc w:val="center"/>
              <w:rPr>
                <w:rFonts w:ascii="Times New Roman" w:hAnsi="Times New Roman" w:cs="Times New Roman"/>
                <w:b/>
                <w:bCs/>
                <w:sz w:val="24"/>
                <w:szCs w:val="24"/>
                <w:lang w:val="ro-RO"/>
              </w:rPr>
            </w:pPr>
            <w:r w:rsidRPr="00453AC7">
              <w:rPr>
                <w:rFonts w:ascii="Times New Roman" w:hAnsi="Times New Roman" w:cs="Times New Roman"/>
                <w:b/>
                <w:bCs/>
                <w:sz w:val="24"/>
                <w:szCs w:val="24"/>
                <w:lang w:val="ro-RO"/>
              </w:rPr>
              <w:t>HG 124/2021 PNSA</w:t>
            </w:r>
          </w:p>
          <w:p w14:paraId="2833EE2D" w14:textId="77777777" w:rsidR="003F2889" w:rsidRDefault="003F2889" w:rsidP="00A0580D">
            <w:pPr>
              <w:rPr>
                <w:rFonts w:ascii="Times New Roman" w:hAnsi="Times New Roman" w:cs="Times New Roman"/>
                <w:b/>
                <w:bCs/>
                <w:sz w:val="24"/>
                <w:szCs w:val="24"/>
                <w:lang w:val="ro-RO"/>
              </w:rPr>
            </w:pPr>
          </w:p>
          <w:p w14:paraId="01432C8E" w14:textId="7E65F34E" w:rsidR="003F2889" w:rsidRPr="00090B80" w:rsidRDefault="003F2889" w:rsidP="00A0580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104.</w:t>
            </w:r>
            <w:r w:rsidRPr="00AD58F6">
              <w:rPr>
                <w:rFonts w:ascii="Times New Roman" w:hAnsi="Times New Roman" w:cs="Times New Roman"/>
                <w:sz w:val="24"/>
                <w:szCs w:val="24"/>
                <w:lang w:val="ro-RO"/>
              </w:rPr>
              <w:t xml:space="preserve"> </w:t>
            </w:r>
            <w:r w:rsidRPr="00090B80">
              <w:rPr>
                <w:rFonts w:ascii="Times New Roman" w:hAnsi="Times New Roman" w:cs="Times New Roman"/>
                <w:sz w:val="24"/>
                <w:szCs w:val="24"/>
                <w:lang w:val="ro-RO"/>
              </w:rPr>
              <w:t>Pentru a împiedica utilizarea frauduloasă a legitimațiilor de aeroport, operatorul aeroportuar implementează un sistem care să ofere o asigurare rezonabilă că tentativele de utilizare a legitimațiilor pierdute, furate sau nereturnate sunt detectate. La detectarea unor astfel de tentative operatorul aeroportuar ia măsuri corespunzătoare.</w:t>
            </w:r>
          </w:p>
        </w:tc>
        <w:tc>
          <w:tcPr>
            <w:tcW w:w="2835" w:type="dxa"/>
            <w:vAlign w:val="center"/>
          </w:tcPr>
          <w:p w14:paraId="091100A8" w14:textId="2B3824D4"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2B255F1" w14:textId="16CD550E"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E92D4F1" w14:textId="77777777" w:rsidTr="00690FA4">
        <w:tc>
          <w:tcPr>
            <w:tcW w:w="4248" w:type="dxa"/>
          </w:tcPr>
          <w:p w14:paraId="6A62D496" w14:textId="77777777" w:rsidR="003F2889" w:rsidRPr="00090B80" w:rsidRDefault="003F2889" w:rsidP="008A329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1.2.6.    Cerințe privind permisele de acces pentru vehicule</w:t>
            </w:r>
          </w:p>
          <w:p w14:paraId="6C8264EB" w14:textId="77777777" w:rsidR="003F2889" w:rsidRPr="00090B80" w:rsidRDefault="003F2889" w:rsidP="008A329D">
            <w:pPr>
              <w:rPr>
                <w:rFonts w:ascii="Times New Roman" w:hAnsi="Times New Roman" w:cs="Times New Roman"/>
                <w:sz w:val="24"/>
                <w:szCs w:val="24"/>
                <w:lang w:val="ro-RO"/>
              </w:rPr>
            </w:pPr>
          </w:p>
          <w:p w14:paraId="472D98CD" w14:textId="08DADBD1" w:rsidR="003F2889" w:rsidRPr="00090B80" w:rsidRDefault="003F2889" w:rsidP="00ED629A">
            <w:pPr>
              <w:rPr>
                <w:rFonts w:ascii="Times New Roman" w:hAnsi="Times New Roman" w:cs="Times New Roman"/>
                <w:sz w:val="24"/>
                <w:szCs w:val="24"/>
                <w:lang w:val="ro-RO"/>
              </w:rPr>
            </w:pPr>
            <w:r w:rsidRPr="00090B80">
              <w:rPr>
                <w:rFonts w:ascii="Times New Roman" w:hAnsi="Times New Roman" w:cs="Times New Roman"/>
                <w:sz w:val="24"/>
                <w:szCs w:val="24"/>
                <w:lang w:val="ro-RO"/>
              </w:rPr>
              <w:t>1.2.6.1. Un permis de acces pentru vehicule poate fi emis numai în cazul în care s-a constatat o necesitate operațională.</w:t>
            </w:r>
          </w:p>
        </w:tc>
        <w:tc>
          <w:tcPr>
            <w:tcW w:w="3827" w:type="dxa"/>
          </w:tcPr>
          <w:p w14:paraId="14CE9B79" w14:textId="77777777" w:rsidR="003F2889" w:rsidRPr="008F31F0" w:rsidRDefault="003F2889" w:rsidP="008F31F0">
            <w:pPr>
              <w:jc w:val="center"/>
              <w:rPr>
                <w:rFonts w:ascii="Times New Roman" w:hAnsi="Times New Roman" w:cs="Times New Roman"/>
                <w:b/>
                <w:bCs/>
                <w:sz w:val="24"/>
                <w:szCs w:val="24"/>
                <w:lang w:val="ro-RO"/>
              </w:rPr>
            </w:pPr>
            <w:r w:rsidRPr="008F31F0">
              <w:rPr>
                <w:rFonts w:ascii="Times New Roman" w:hAnsi="Times New Roman" w:cs="Times New Roman"/>
                <w:b/>
                <w:bCs/>
                <w:sz w:val="24"/>
                <w:szCs w:val="24"/>
                <w:lang w:val="ro-RO"/>
              </w:rPr>
              <w:t>HG 124/2021 PNSA</w:t>
            </w:r>
          </w:p>
          <w:p w14:paraId="4C0DBDF6" w14:textId="77777777" w:rsidR="003F2889" w:rsidRPr="008F31F0" w:rsidRDefault="003F2889" w:rsidP="008F31F0">
            <w:pPr>
              <w:jc w:val="center"/>
              <w:rPr>
                <w:rFonts w:ascii="Times New Roman" w:hAnsi="Times New Roman" w:cs="Times New Roman"/>
                <w:b/>
                <w:bCs/>
                <w:sz w:val="24"/>
                <w:szCs w:val="24"/>
                <w:lang w:val="ro-RO"/>
              </w:rPr>
            </w:pPr>
          </w:p>
          <w:p w14:paraId="3B4BD806" w14:textId="5076FE01" w:rsidR="003F2889" w:rsidRPr="00206EBF" w:rsidRDefault="003F2889" w:rsidP="008F31F0">
            <w:pPr>
              <w:jc w:val="left"/>
              <w:rPr>
                <w:rFonts w:ascii="Times New Roman" w:hAnsi="Times New Roman" w:cs="Times New Roman"/>
                <w:sz w:val="24"/>
                <w:szCs w:val="24"/>
                <w:lang w:val="pt-BR"/>
              </w:rPr>
            </w:pPr>
            <w:r w:rsidRPr="00090B80">
              <w:rPr>
                <w:rFonts w:ascii="Times New Roman" w:hAnsi="Times New Roman" w:cs="Times New Roman"/>
                <w:b/>
                <w:bCs/>
                <w:sz w:val="24"/>
                <w:szCs w:val="24"/>
                <w:lang w:val="ro-RO"/>
              </w:rPr>
              <w:t xml:space="preserve">Pct. 105.  </w:t>
            </w:r>
            <w:r w:rsidRPr="00090B80">
              <w:rPr>
                <w:rFonts w:ascii="Times New Roman" w:hAnsi="Times New Roman" w:cs="Times New Roman"/>
                <w:sz w:val="24"/>
                <w:szCs w:val="24"/>
                <w:lang w:val="ro-RO"/>
              </w:rPr>
              <w:t>Operatorul aeroportuar poate emite un permis de acces pentru vehicule numai în cazul în care s-a constatat o necesitate operațională.</w:t>
            </w:r>
          </w:p>
        </w:tc>
        <w:tc>
          <w:tcPr>
            <w:tcW w:w="2835" w:type="dxa"/>
            <w:vAlign w:val="center"/>
          </w:tcPr>
          <w:p w14:paraId="67AB3911" w14:textId="23E9B28F"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0340446" w14:textId="5E44ABC3"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645493B" w14:textId="77777777" w:rsidTr="00690FA4">
        <w:tc>
          <w:tcPr>
            <w:tcW w:w="4248" w:type="dxa"/>
          </w:tcPr>
          <w:p w14:paraId="12329D0B" w14:textId="2785765B" w:rsidR="003F2889" w:rsidRPr="00090B80" w:rsidRDefault="003F2889" w:rsidP="008A329D">
            <w:pPr>
              <w:rPr>
                <w:rFonts w:ascii="Times New Roman" w:hAnsi="Times New Roman" w:cs="Times New Roman"/>
                <w:sz w:val="24"/>
                <w:szCs w:val="24"/>
                <w:lang w:val="ro-RO"/>
              </w:rPr>
            </w:pPr>
            <w:bookmarkStart w:id="18" w:name="_Hlk104284990"/>
            <w:r w:rsidRPr="00090B80">
              <w:rPr>
                <w:rFonts w:ascii="Times New Roman" w:hAnsi="Times New Roman" w:cs="Times New Roman"/>
                <w:sz w:val="24"/>
                <w:szCs w:val="24"/>
                <w:lang w:val="ro-RO"/>
              </w:rPr>
              <w:t>1.2.6.2. Un permis de acces pentru vehicule trebuie să fie propriu vehiculului în cauză și trebuie să prezinte:</w:t>
            </w:r>
          </w:p>
          <w:p w14:paraId="3ABF61A6" w14:textId="77777777" w:rsidR="003F2889" w:rsidRPr="00090B80" w:rsidRDefault="003F2889" w:rsidP="008A329D">
            <w:pPr>
              <w:rPr>
                <w:rFonts w:ascii="Times New Roman" w:hAnsi="Times New Roman" w:cs="Times New Roman"/>
                <w:sz w:val="24"/>
                <w:szCs w:val="24"/>
                <w:lang w:val="ro-RO"/>
              </w:rPr>
            </w:pPr>
          </w:p>
          <w:p w14:paraId="5A0CA614" w14:textId="3290EABF" w:rsidR="003F2889" w:rsidRPr="00090B80" w:rsidRDefault="003F2889" w:rsidP="008A329D">
            <w:pPr>
              <w:rPr>
                <w:rFonts w:ascii="Times New Roman" w:hAnsi="Times New Roman" w:cs="Times New Roman"/>
                <w:sz w:val="24"/>
                <w:szCs w:val="24"/>
                <w:lang w:val="ro-RO"/>
              </w:rPr>
            </w:pPr>
            <w:r w:rsidRPr="00090B80">
              <w:rPr>
                <w:rFonts w:ascii="Times New Roman" w:hAnsi="Times New Roman" w:cs="Times New Roman"/>
                <w:sz w:val="24"/>
                <w:szCs w:val="24"/>
                <w:lang w:val="ro-RO"/>
              </w:rPr>
              <w:t>(a) zonele pentru care vehiculul este autorizat să aibă acces; și</w:t>
            </w:r>
          </w:p>
          <w:p w14:paraId="324C3DBC" w14:textId="77777777" w:rsidR="003F2889" w:rsidRPr="00090B80" w:rsidRDefault="003F2889" w:rsidP="008A329D">
            <w:pPr>
              <w:rPr>
                <w:rFonts w:ascii="Times New Roman" w:hAnsi="Times New Roman" w:cs="Times New Roman"/>
                <w:sz w:val="24"/>
                <w:szCs w:val="24"/>
                <w:lang w:val="ro-RO"/>
              </w:rPr>
            </w:pPr>
          </w:p>
          <w:p w14:paraId="027A0486" w14:textId="7C8A7886" w:rsidR="003F2889" w:rsidRPr="00090B80" w:rsidRDefault="003F2889" w:rsidP="008A329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data expirării.</w:t>
            </w:r>
          </w:p>
        </w:tc>
        <w:tc>
          <w:tcPr>
            <w:tcW w:w="3827" w:type="dxa"/>
          </w:tcPr>
          <w:p w14:paraId="42AE2651" w14:textId="77777777" w:rsidR="003F2889" w:rsidRPr="008F31F0" w:rsidRDefault="003F2889" w:rsidP="008F31F0">
            <w:pPr>
              <w:jc w:val="center"/>
              <w:rPr>
                <w:rFonts w:ascii="Times New Roman" w:hAnsi="Times New Roman" w:cs="Times New Roman"/>
                <w:b/>
                <w:bCs/>
                <w:sz w:val="24"/>
                <w:szCs w:val="24"/>
                <w:lang w:val="ro-RO"/>
              </w:rPr>
            </w:pPr>
            <w:r w:rsidRPr="008F31F0">
              <w:rPr>
                <w:rFonts w:ascii="Times New Roman" w:hAnsi="Times New Roman" w:cs="Times New Roman"/>
                <w:b/>
                <w:bCs/>
                <w:sz w:val="24"/>
                <w:szCs w:val="24"/>
                <w:lang w:val="ro-RO"/>
              </w:rPr>
              <w:lastRenderedPageBreak/>
              <w:t>HG 124/2021 PNSA</w:t>
            </w:r>
          </w:p>
          <w:p w14:paraId="17DBD245" w14:textId="77777777" w:rsidR="003F2889" w:rsidRPr="008F31F0" w:rsidRDefault="003F2889" w:rsidP="008F31F0">
            <w:pPr>
              <w:jc w:val="center"/>
              <w:rPr>
                <w:rFonts w:ascii="Times New Roman" w:hAnsi="Times New Roman" w:cs="Times New Roman"/>
                <w:b/>
                <w:bCs/>
                <w:sz w:val="24"/>
                <w:szCs w:val="24"/>
                <w:lang w:val="ro-RO"/>
              </w:rPr>
            </w:pPr>
          </w:p>
          <w:p w14:paraId="57A517FB" w14:textId="027A51E9" w:rsidR="003F2889" w:rsidRPr="001D3D09" w:rsidRDefault="003F2889" w:rsidP="008F31F0">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106.</w:t>
            </w:r>
            <w:r w:rsidRPr="00AD58F6">
              <w:rPr>
                <w:rFonts w:ascii="Times New Roman" w:hAnsi="Times New Roman" w:cs="Times New Roman"/>
                <w:sz w:val="24"/>
                <w:szCs w:val="24"/>
                <w:lang w:val="fr-BE"/>
              </w:rPr>
              <w:t xml:space="preserve"> </w:t>
            </w:r>
            <w:r w:rsidRPr="00090B80">
              <w:rPr>
                <w:rFonts w:ascii="Times New Roman" w:hAnsi="Times New Roman" w:cs="Times New Roman"/>
                <w:sz w:val="24"/>
                <w:szCs w:val="24"/>
                <w:lang w:val="ro-RO"/>
              </w:rPr>
              <w:t xml:space="preserve">Un permis de acces pentru vehicule este </w:t>
            </w:r>
            <w:r w:rsidRPr="001D3D09">
              <w:rPr>
                <w:rFonts w:ascii="Times New Roman" w:hAnsi="Times New Roman" w:cs="Times New Roman"/>
                <w:sz w:val="24"/>
                <w:szCs w:val="24"/>
                <w:lang w:val="ro-RO"/>
              </w:rPr>
              <w:t>propriu vehiculului în cauză și prezintă:</w:t>
            </w:r>
          </w:p>
          <w:p w14:paraId="7395DF5B" w14:textId="77777777" w:rsidR="003F2889" w:rsidRPr="00090B80" w:rsidRDefault="003F2889" w:rsidP="008F31F0">
            <w:pPr>
              <w:rPr>
                <w:rFonts w:ascii="Times New Roman" w:hAnsi="Times New Roman" w:cs="Times New Roman"/>
                <w:sz w:val="24"/>
                <w:szCs w:val="24"/>
                <w:lang w:val="ro-RO"/>
              </w:rPr>
            </w:pPr>
            <w:r w:rsidRPr="001D3D09">
              <w:rPr>
                <w:rFonts w:ascii="Times New Roman" w:hAnsi="Times New Roman" w:cs="Times New Roman"/>
                <w:sz w:val="24"/>
                <w:szCs w:val="24"/>
                <w:lang w:val="ro-RO"/>
              </w:rPr>
              <w:t>1)</w:t>
            </w:r>
            <w:r w:rsidRPr="001D3D09">
              <w:rPr>
                <w:rFonts w:ascii="Times New Roman" w:hAnsi="Times New Roman" w:cs="Times New Roman"/>
                <w:sz w:val="24"/>
                <w:szCs w:val="24"/>
                <w:lang w:val="ro-RO"/>
              </w:rPr>
              <w:tab/>
              <w:t>zonele pentru</w:t>
            </w:r>
            <w:r w:rsidRPr="00090B80">
              <w:rPr>
                <w:rFonts w:ascii="Times New Roman" w:hAnsi="Times New Roman" w:cs="Times New Roman"/>
                <w:sz w:val="24"/>
                <w:szCs w:val="24"/>
                <w:lang w:val="ro-RO"/>
              </w:rPr>
              <w:t xml:space="preserve"> care vehiculul este autorizat să aibă acces; și</w:t>
            </w:r>
          </w:p>
          <w:p w14:paraId="1E0C2DD9" w14:textId="4A12B3BC" w:rsidR="003F2889" w:rsidRPr="00090B80" w:rsidRDefault="003F2889" w:rsidP="008F31F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2)</w:t>
            </w:r>
            <w:r w:rsidRPr="00090B80">
              <w:rPr>
                <w:rFonts w:ascii="Times New Roman" w:hAnsi="Times New Roman" w:cs="Times New Roman"/>
                <w:sz w:val="24"/>
                <w:szCs w:val="24"/>
                <w:lang w:val="ro-RO"/>
              </w:rPr>
              <w:tab/>
              <w:t>data expirării.</w:t>
            </w:r>
          </w:p>
        </w:tc>
        <w:tc>
          <w:tcPr>
            <w:tcW w:w="2835" w:type="dxa"/>
            <w:vAlign w:val="center"/>
          </w:tcPr>
          <w:p w14:paraId="544794E8" w14:textId="5773CDBF" w:rsidR="003F2889" w:rsidRPr="00090B80" w:rsidRDefault="003F2889" w:rsidP="00316318">
            <w:pPr>
              <w:jc w:val="center"/>
              <w:rPr>
                <w:rFonts w:ascii="Times New Roman" w:hAnsi="Times New Roman" w:cs="Times New Roman"/>
                <w:sz w:val="24"/>
                <w:szCs w:val="24"/>
                <w:lang w:val="ro-RO"/>
              </w:rPr>
            </w:pPr>
            <w:r w:rsidRPr="00E9322C">
              <w:rPr>
                <w:rFonts w:ascii="Times New Roman" w:hAnsi="Times New Roman" w:cs="Times New Roman"/>
                <w:sz w:val="24"/>
                <w:szCs w:val="24"/>
                <w:lang w:val="ro-RO"/>
              </w:rPr>
              <w:lastRenderedPageBreak/>
              <w:t>Compatibil</w:t>
            </w:r>
          </w:p>
        </w:tc>
        <w:tc>
          <w:tcPr>
            <w:tcW w:w="3260" w:type="dxa"/>
            <w:vAlign w:val="center"/>
          </w:tcPr>
          <w:p w14:paraId="7DE449F2" w14:textId="0B7E4217"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8"/>
      <w:tr w:rsidR="003F2889" w:rsidRPr="00090B80" w14:paraId="3EA380CF" w14:textId="77777777" w:rsidTr="00690FA4">
        <w:tc>
          <w:tcPr>
            <w:tcW w:w="4248" w:type="dxa"/>
          </w:tcPr>
          <w:p w14:paraId="08E67AC7" w14:textId="4D375C72" w:rsidR="003F2889" w:rsidRPr="00090B80" w:rsidRDefault="003F2889" w:rsidP="00A06254">
            <w:pPr>
              <w:rPr>
                <w:rFonts w:ascii="Times New Roman" w:hAnsi="Times New Roman" w:cs="Times New Roman"/>
                <w:sz w:val="24"/>
                <w:szCs w:val="24"/>
                <w:lang w:val="ro-RO"/>
              </w:rPr>
            </w:pPr>
            <w:r w:rsidRPr="00090B80">
              <w:rPr>
                <w:rFonts w:ascii="Times New Roman" w:hAnsi="Times New Roman" w:cs="Times New Roman"/>
                <w:sz w:val="24"/>
                <w:szCs w:val="24"/>
                <w:lang w:val="ro-RO"/>
              </w:rPr>
              <w:t>1.2.6.3. Un permis electronic de acces pentru vehicule trebuie:</w:t>
            </w:r>
          </w:p>
          <w:p w14:paraId="0D00EBA1" w14:textId="77777777" w:rsidR="003F2889" w:rsidRPr="00090B80" w:rsidRDefault="003F2889" w:rsidP="00A06254">
            <w:pPr>
              <w:rPr>
                <w:rFonts w:ascii="Times New Roman" w:hAnsi="Times New Roman" w:cs="Times New Roman"/>
                <w:sz w:val="24"/>
                <w:szCs w:val="24"/>
                <w:lang w:val="ro-RO"/>
              </w:rPr>
            </w:pPr>
          </w:p>
          <w:p w14:paraId="00E67860" w14:textId="77777777" w:rsidR="003F2889" w:rsidRPr="00090B80" w:rsidRDefault="003F2889" w:rsidP="00A06254">
            <w:pPr>
              <w:rPr>
                <w:rFonts w:ascii="Times New Roman" w:hAnsi="Times New Roman" w:cs="Times New Roman"/>
                <w:sz w:val="24"/>
                <w:szCs w:val="24"/>
                <w:lang w:val="ro-RO"/>
              </w:rPr>
            </w:pPr>
            <w:r w:rsidRPr="00090B80">
              <w:rPr>
                <w:rFonts w:ascii="Times New Roman" w:hAnsi="Times New Roman" w:cs="Times New Roman"/>
                <w:sz w:val="24"/>
                <w:szCs w:val="24"/>
                <w:lang w:val="ro-RO"/>
              </w:rPr>
              <w:t>(a) să fie fixat pe vehicul într-un mod care să garanteze că nu poate fi transferat sau</w:t>
            </w:r>
          </w:p>
          <w:p w14:paraId="4A41E010" w14:textId="77777777" w:rsidR="003F2889" w:rsidRPr="00090B80" w:rsidRDefault="003F2889" w:rsidP="00A06254">
            <w:pPr>
              <w:rPr>
                <w:rFonts w:ascii="Times New Roman" w:hAnsi="Times New Roman" w:cs="Times New Roman"/>
                <w:sz w:val="24"/>
                <w:szCs w:val="24"/>
                <w:lang w:val="ro-RO"/>
              </w:rPr>
            </w:pPr>
          </w:p>
          <w:p w14:paraId="42E5AFF1" w14:textId="77777777" w:rsidR="003F2889" w:rsidRPr="00090B80" w:rsidRDefault="003F2889" w:rsidP="00A06254">
            <w:pPr>
              <w:rPr>
                <w:rFonts w:ascii="Times New Roman" w:hAnsi="Times New Roman" w:cs="Times New Roman"/>
                <w:sz w:val="24"/>
                <w:szCs w:val="24"/>
                <w:lang w:val="ro-RO"/>
              </w:rPr>
            </w:pPr>
            <w:r w:rsidRPr="00090B80">
              <w:rPr>
                <w:rFonts w:ascii="Times New Roman" w:hAnsi="Times New Roman" w:cs="Times New Roman"/>
                <w:sz w:val="24"/>
                <w:szCs w:val="24"/>
                <w:lang w:val="ro-RO"/>
              </w:rPr>
              <w:t>(b) să fie legat de utilizatorul înregistrat al vehiculului, persoană fizică sau juridică, cu ajutorul unei baze de date securizate de înregistrare a vehiculelor.</w:t>
            </w:r>
          </w:p>
          <w:p w14:paraId="42A14129" w14:textId="77777777" w:rsidR="003F2889" w:rsidRPr="00090B80" w:rsidRDefault="003F2889" w:rsidP="00A06254">
            <w:pPr>
              <w:rPr>
                <w:rFonts w:ascii="Times New Roman" w:hAnsi="Times New Roman" w:cs="Times New Roman"/>
                <w:sz w:val="24"/>
                <w:szCs w:val="24"/>
                <w:lang w:val="ro-RO"/>
              </w:rPr>
            </w:pPr>
          </w:p>
          <w:p w14:paraId="65E2DB9A" w14:textId="77777777" w:rsidR="003F2889" w:rsidRPr="00090B80" w:rsidRDefault="003F2889" w:rsidP="00A06254">
            <w:pPr>
              <w:rPr>
                <w:rFonts w:ascii="Times New Roman" w:hAnsi="Times New Roman" w:cs="Times New Roman"/>
                <w:sz w:val="24"/>
                <w:szCs w:val="24"/>
                <w:lang w:val="ro-RO"/>
              </w:rPr>
            </w:pPr>
            <w:r w:rsidRPr="00090B80">
              <w:rPr>
                <w:rFonts w:ascii="Times New Roman" w:hAnsi="Times New Roman" w:cs="Times New Roman"/>
                <w:sz w:val="24"/>
                <w:szCs w:val="24"/>
                <w:lang w:val="ro-RO"/>
              </w:rPr>
              <w:t>Nu este necesar ca permisele electronice de acces pentru vehicule să indice zonele în care vehiculul este autorizat să aibă acces sau data expirării, cu condiția ca aceste informații să poată fi citite electronic și verificate înainte de acordarea accesului în zonele de securitate cu acces restricționat.</w:t>
            </w:r>
          </w:p>
          <w:p w14:paraId="4B1730CD" w14:textId="7AD97C96" w:rsidR="003F2889" w:rsidRPr="00090B80" w:rsidRDefault="003F2889" w:rsidP="00A06254">
            <w:pPr>
              <w:rPr>
                <w:rFonts w:ascii="Times New Roman" w:hAnsi="Times New Roman" w:cs="Times New Roman"/>
                <w:sz w:val="24"/>
                <w:szCs w:val="24"/>
                <w:lang w:val="ro-RO"/>
              </w:rPr>
            </w:pPr>
            <w:r w:rsidRPr="00090B80">
              <w:rPr>
                <w:rFonts w:ascii="Times New Roman" w:hAnsi="Times New Roman" w:cs="Times New Roman"/>
                <w:sz w:val="24"/>
                <w:szCs w:val="24"/>
                <w:lang w:val="ro-RO"/>
              </w:rPr>
              <w:t>Permisele electronice de acces pentru vehicule trebuie să poată fi citite electronic și în zona de operațiuni aeriene.</w:t>
            </w:r>
          </w:p>
        </w:tc>
        <w:tc>
          <w:tcPr>
            <w:tcW w:w="3827" w:type="dxa"/>
          </w:tcPr>
          <w:p w14:paraId="3F61ACCD" w14:textId="77777777" w:rsidR="003F2889" w:rsidRPr="002B3F79" w:rsidRDefault="003F2889" w:rsidP="002B3F79">
            <w:pPr>
              <w:jc w:val="center"/>
              <w:rPr>
                <w:rFonts w:ascii="Times New Roman" w:hAnsi="Times New Roman" w:cs="Times New Roman"/>
                <w:b/>
                <w:bCs/>
                <w:sz w:val="24"/>
                <w:szCs w:val="24"/>
                <w:lang w:val="ro-RO"/>
              </w:rPr>
            </w:pPr>
            <w:r w:rsidRPr="002B3F79">
              <w:rPr>
                <w:rFonts w:ascii="Times New Roman" w:hAnsi="Times New Roman" w:cs="Times New Roman"/>
                <w:b/>
                <w:bCs/>
                <w:sz w:val="24"/>
                <w:szCs w:val="24"/>
                <w:lang w:val="ro-RO"/>
              </w:rPr>
              <w:t>HG 124/2021 PNSA</w:t>
            </w:r>
          </w:p>
          <w:p w14:paraId="2FFE195C" w14:textId="77777777" w:rsidR="003F2889" w:rsidRPr="002B3F79" w:rsidRDefault="003F2889" w:rsidP="002B3F79">
            <w:pPr>
              <w:jc w:val="center"/>
              <w:rPr>
                <w:rFonts w:ascii="Times New Roman" w:hAnsi="Times New Roman" w:cs="Times New Roman"/>
                <w:b/>
                <w:bCs/>
                <w:sz w:val="24"/>
                <w:szCs w:val="24"/>
                <w:lang w:val="ro-RO"/>
              </w:rPr>
            </w:pPr>
          </w:p>
          <w:p w14:paraId="37C0B15B" w14:textId="77777777" w:rsidR="003F2889" w:rsidRPr="00090B80" w:rsidRDefault="003F2889" w:rsidP="002B3F79">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107. </w:t>
            </w:r>
            <w:r w:rsidRPr="00090B80">
              <w:rPr>
                <w:rFonts w:ascii="Times New Roman" w:hAnsi="Times New Roman" w:cs="Times New Roman"/>
                <w:sz w:val="24"/>
                <w:szCs w:val="24"/>
                <w:lang w:val="ro-RO"/>
              </w:rPr>
              <w:t>Un permis electronic de acces pentru vehicule este:</w:t>
            </w:r>
          </w:p>
          <w:p w14:paraId="7660BCEF" w14:textId="77777777" w:rsidR="003F2889" w:rsidRPr="00090B80" w:rsidRDefault="003F2889" w:rsidP="002B3F79">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fixat pe vehicul într-un mod care să garanteze că nu poate fi transferat; sau</w:t>
            </w:r>
          </w:p>
          <w:p w14:paraId="783D0499" w14:textId="77777777" w:rsidR="003F2889" w:rsidRPr="00090B80" w:rsidRDefault="003F2889" w:rsidP="002B3F79">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legat de utilizatorul înregistrat al vehiculului, persoană fizică sau juridică cu ajutorul unei baze de date securizate de înregistrare a vehiculelor.</w:t>
            </w:r>
          </w:p>
          <w:p w14:paraId="46C2212F" w14:textId="77777777" w:rsidR="003F2889" w:rsidRPr="00090B80" w:rsidRDefault="003F2889" w:rsidP="002B3F79">
            <w:pPr>
              <w:rPr>
                <w:rFonts w:ascii="Times New Roman" w:hAnsi="Times New Roman" w:cs="Times New Roman"/>
                <w:sz w:val="24"/>
                <w:szCs w:val="24"/>
                <w:lang w:val="ro-RO"/>
              </w:rPr>
            </w:pPr>
          </w:p>
          <w:p w14:paraId="53B8168B" w14:textId="57E65173" w:rsidR="003F2889" w:rsidRPr="00206EBF" w:rsidRDefault="003F2889" w:rsidP="002B3F79">
            <w:pPr>
              <w:rPr>
                <w:rFonts w:ascii="Times New Roman" w:hAnsi="Times New Roman" w:cs="Times New Roman"/>
                <w:sz w:val="24"/>
                <w:szCs w:val="24"/>
                <w:lang w:val="pt-BR"/>
              </w:rPr>
            </w:pPr>
            <w:r w:rsidRPr="00090B80">
              <w:rPr>
                <w:rFonts w:ascii="Times New Roman" w:hAnsi="Times New Roman" w:cs="Times New Roman"/>
                <w:sz w:val="24"/>
                <w:szCs w:val="24"/>
                <w:lang w:val="ro-RO"/>
              </w:rPr>
              <w:t>Nu este necesar ca permisele electronice de acces pentru vehicule să indice zonele în care vehiculul este autorizat să aibă acces sau data expirării, cu condiția ca aceste informații să poată fi citite electronic și verificate înainte de acordarea accesului în zonele de securitate cu acces restricționat. Permisele electronice de acces pentru vehicule trebuie să poată fi citite electronic în zona de operațiuni aeriene.</w:t>
            </w:r>
          </w:p>
        </w:tc>
        <w:tc>
          <w:tcPr>
            <w:tcW w:w="2835" w:type="dxa"/>
            <w:vAlign w:val="center"/>
          </w:tcPr>
          <w:p w14:paraId="5845A5D1" w14:textId="70701222"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D005DE8" w14:textId="05BA3590"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9F27ABA" w14:textId="77777777" w:rsidTr="00690FA4">
        <w:tc>
          <w:tcPr>
            <w:tcW w:w="4248" w:type="dxa"/>
          </w:tcPr>
          <w:p w14:paraId="21916423" w14:textId="7FF9FB6E" w:rsidR="003F2889" w:rsidRPr="00090B80" w:rsidRDefault="003F2889" w:rsidP="00086AD8">
            <w:pPr>
              <w:rPr>
                <w:rFonts w:ascii="Times New Roman" w:hAnsi="Times New Roman" w:cs="Times New Roman"/>
                <w:sz w:val="24"/>
                <w:szCs w:val="24"/>
                <w:lang w:val="ro-RO"/>
              </w:rPr>
            </w:pPr>
            <w:r w:rsidRPr="00090B80">
              <w:rPr>
                <w:rFonts w:ascii="Times New Roman" w:hAnsi="Times New Roman" w:cs="Times New Roman"/>
                <w:sz w:val="24"/>
                <w:szCs w:val="24"/>
                <w:lang w:val="ro-RO"/>
              </w:rPr>
              <w:t>1.2.6.4. Permisul de acces pentru vehicule trebuie afișat într-un loc vizibil ori de câte ori vehiculul se află în zona de operațiuni aeriene.</w:t>
            </w:r>
          </w:p>
        </w:tc>
        <w:tc>
          <w:tcPr>
            <w:tcW w:w="3827" w:type="dxa"/>
          </w:tcPr>
          <w:p w14:paraId="6E2AE1F0" w14:textId="77777777" w:rsidR="003F2889" w:rsidRPr="00090B80" w:rsidRDefault="003F2889" w:rsidP="00662A08">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6F6BDBA" w14:textId="77777777" w:rsidR="003F2889" w:rsidRPr="00090B80" w:rsidRDefault="003F2889" w:rsidP="00662A08">
            <w:pPr>
              <w:rPr>
                <w:rFonts w:ascii="Times New Roman" w:hAnsi="Times New Roman" w:cs="Times New Roman"/>
                <w:b/>
                <w:bCs/>
                <w:sz w:val="24"/>
                <w:szCs w:val="24"/>
                <w:lang w:val="ro-RO"/>
              </w:rPr>
            </w:pPr>
          </w:p>
          <w:p w14:paraId="61BB4B82" w14:textId="5D33C605" w:rsidR="003F2889" w:rsidRPr="00090B80" w:rsidRDefault="003F2889" w:rsidP="00662A08">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108.</w:t>
            </w:r>
            <w:r w:rsidRPr="00090B80">
              <w:rPr>
                <w:rFonts w:ascii="Times New Roman" w:hAnsi="Times New Roman" w:cs="Times New Roman"/>
                <w:sz w:val="24"/>
                <w:szCs w:val="24"/>
                <w:lang w:val="ro-RO"/>
              </w:rPr>
              <w:t xml:space="preserve"> Permisul de acces pentru vehicule este afișat într-un loc vizibil ori de câte ori vehiculul se află în zona de operațiuni aeriene.</w:t>
            </w:r>
          </w:p>
        </w:tc>
        <w:tc>
          <w:tcPr>
            <w:tcW w:w="2835" w:type="dxa"/>
            <w:vAlign w:val="center"/>
          </w:tcPr>
          <w:p w14:paraId="694CAE4A" w14:textId="1674A4CE"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E3920F5" w14:textId="53A59A8C"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2E62426" w14:textId="77777777" w:rsidTr="00690FA4">
        <w:tc>
          <w:tcPr>
            <w:tcW w:w="4248" w:type="dxa"/>
          </w:tcPr>
          <w:p w14:paraId="48F1C159" w14:textId="5004496F" w:rsidR="003F2889" w:rsidRPr="00090B80" w:rsidRDefault="003F2889" w:rsidP="003623E2">
            <w:pPr>
              <w:rPr>
                <w:rFonts w:ascii="Times New Roman" w:hAnsi="Times New Roman" w:cs="Times New Roman"/>
                <w:sz w:val="24"/>
                <w:szCs w:val="24"/>
                <w:lang w:val="ro-RO"/>
              </w:rPr>
            </w:pPr>
            <w:r w:rsidRPr="00090B80">
              <w:rPr>
                <w:rFonts w:ascii="Times New Roman" w:hAnsi="Times New Roman" w:cs="Times New Roman"/>
                <w:sz w:val="24"/>
                <w:szCs w:val="24"/>
                <w:lang w:val="ro-RO"/>
              </w:rPr>
              <w:t>1.2.6.5. Permisul de acces pentru vehicule se returnează imediat entității emitente:</w:t>
            </w:r>
          </w:p>
          <w:p w14:paraId="7D934261" w14:textId="77777777" w:rsidR="003F2889" w:rsidRPr="00090B80" w:rsidRDefault="003F2889" w:rsidP="003623E2">
            <w:pPr>
              <w:rPr>
                <w:rFonts w:ascii="Times New Roman" w:hAnsi="Times New Roman" w:cs="Times New Roman"/>
                <w:sz w:val="24"/>
                <w:szCs w:val="24"/>
                <w:lang w:val="ro-RO"/>
              </w:rPr>
            </w:pPr>
          </w:p>
          <w:p w14:paraId="16AE1051" w14:textId="1B5A59FA" w:rsidR="003F2889" w:rsidRPr="00090B80" w:rsidRDefault="003F2889" w:rsidP="003623E2">
            <w:pPr>
              <w:rPr>
                <w:rFonts w:ascii="Times New Roman" w:hAnsi="Times New Roman" w:cs="Times New Roman"/>
                <w:sz w:val="24"/>
                <w:szCs w:val="24"/>
                <w:lang w:val="ro-RO"/>
              </w:rPr>
            </w:pPr>
            <w:r w:rsidRPr="00090B80">
              <w:rPr>
                <w:rFonts w:ascii="Times New Roman" w:hAnsi="Times New Roman" w:cs="Times New Roman"/>
                <w:sz w:val="24"/>
                <w:szCs w:val="24"/>
                <w:lang w:val="ro-RO"/>
              </w:rPr>
              <w:t>(a) la cererea entității emitente; sau</w:t>
            </w:r>
          </w:p>
          <w:p w14:paraId="2EB4C001" w14:textId="77777777" w:rsidR="003F2889" w:rsidRPr="00090B80" w:rsidRDefault="003F2889" w:rsidP="003623E2">
            <w:pPr>
              <w:rPr>
                <w:rFonts w:ascii="Times New Roman" w:hAnsi="Times New Roman" w:cs="Times New Roman"/>
                <w:sz w:val="24"/>
                <w:szCs w:val="24"/>
                <w:lang w:val="ro-RO"/>
              </w:rPr>
            </w:pPr>
          </w:p>
          <w:p w14:paraId="3861B49E" w14:textId="743A8EBA" w:rsidR="003F2889" w:rsidRPr="00090B80" w:rsidRDefault="003F2889" w:rsidP="003623E2">
            <w:pPr>
              <w:rPr>
                <w:rFonts w:ascii="Times New Roman" w:hAnsi="Times New Roman" w:cs="Times New Roman"/>
                <w:sz w:val="24"/>
                <w:szCs w:val="24"/>
                <w:lang w:val="ro-RO"/>
              </w:rPr>
            </w:pPr>
            <w:r w:rsidRPr="00090B80">
              <w:rPr>
                <w:rFonts w:ascii="Times New Roman" w:hAnsi="Times New Roman" w:cs="Times New Roman"/>
                <w:sz w:val="24"/>
                <w:szCs w:val="24"/>
                <w:lang w:val="ro-RO"/>
              </w:rPr>
              <w:t>(b) atunci când vehiculul urmează să nu mai fie utilizat pentru acces în zona de operațiuni aeriene; sau</w:t>
            </w:r>
          </w:p>
          <w:p w14:paraId="175AEA0B" w14:textId="77777777" w:rsidR="003F2889" w:rsidRPr="00090B80" w:rsidRDefault="003F2889" w:rsidP="003623E2">
            <w:pPr>
              <w:rPr>
                <w:rFonts w:ascii="Times New Roman" w:hAnsi="Times New Roman" w:cs="Times New Roman"/>
                <w:sz w:val="24"/>
                <w:szCs w:val="24"/>
                <w:lang w:val="ro-RO"/>
              </w:rPr>
            </w:pPr>
          </w:p>
          <w:p w14:paraId="065AFE00" w14:textId="05827DA5" w:rsidR="003F2889" w:rsidRPr="00090B80" w:rsidRDefault="003F2889" w:rsidP="003623E2">
            <w:pPr>
              <w:rPr>
                <w:rFonts w:ascii="Times New Roman" w:hAnsi="Times New Roman" w:cs="Times New Roman"/>
                <w:sz w:val="24"/>
                <w:szCs w:val="24"/>
                <w:lang w:val="ro-RO"/>
              </w:rPr>
            </w:pPr>
            <w:r w:rsidRPr="00090B80">
              <w:rPr>
                <w:rFonts w:ascii="Times New Roman" w:hAnsi="Times New Roman" w:cs="Times New Roman"/>
                <w:sz w:val="24"/>
                <w:szCs w:val="24"/>
                <w:lang w:val="ro-RO"/>
              </w:rPr>
              <w:t>(c) la expirarea permisului de acces, cu excepția cazului în care acesta este invalidat în mod automat.</w:t>
            </w:r>
          </w:p>
        </w:tc>
        <w:tc>
          <w:tcPr>
            <w:tcW w:w="3827" w:type="dxa"/>
          </w:tcPr>
          <w:p w14:paraId="2DD36AA8" w14:textId="77777777" w:rsidR="003F2889" w:rsidRPr="00090B80" w:rsidRDefault="003F2889" w:rsidP="00662A08">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4CF72E04" w14:textId="77777777" w:rsidR="003F2889" w:rsidRPr="00090B80" w:rsidRDefault="003F2889" w:rsidP="00662A08">
            <w:pPr>
              <w:jc w:val="center"/>
              <w:rPr>
                <w:rFonts w:ascii="Times New Roman" w:hAnsi="Times New Roman" w:cs="Times New Roman"/>
                <w:sz w:val="24"/>
                <w:szCs w:val="24"/>
                <w:lang w:val="ro-RO"/>
              </w:rPr>
            </w:pPr>
          </w:p>
          <w:p w14:paraId="1AB39957" w14:textId="77777777" w:rsidR="003F2889" w:rsidRPr="00090B80" w:rsidRDefault="003F2889" w:rsidP="00662A08">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 xml:space="preserve">Pct. 109. </w:t>
            </w:r>
            <w:r w:rsidRPr="00090B80">
              <w:rPr>
                <w:rFonts w:ascii="Times New Roman" w:hAnsi="Times New Roman" w:cs="Times New Roman"/>
                <w:sz w:val="24"/>
                <w:szCs w:val="24"/>
                <w:lang w:val="ro-RO"/>
              </w:rPr>
              <w:t>Permisul de acces pentru vehicule este returnat imediat entității emitente:</w:t>
            </w:r>
          </w:p>
          <w:p w14:paraId="770E5A05" w14:textId="77777777" w:rsidR="003F2889" w:rsidRPr="00090B80" w:rsidRDefault="003F2889" w:rsidP="00662A08">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la cererea entității emitente; sau</w:t>
            </w:r>
          </w:p>
          <w:p w14:paraId="7CA07397" w14:textId="77777777" w:rsidR="003F2889" w:rsidRPr="00090B80" w:rsidRDefault="003F2889" w:rsidP="00662A08">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atunci când vehiculul urmează să nu mai fie utilizat pentru acces în zona de operațiuni aeriene; sau</w:t>
            </w:r>
          </w:p>
          <w:p w14:paraId="6BCF03F7" w14:textId="327F58C6" w:rsidR="003F2889" w:rsidRPr="00090B80" w:rsidRDefault="003F2889" w:rsidP="00662A08">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la expirarea permisului de acces, cu excepția cazului în care acesta este invalidat în mod automat.</w:t>
            </w:r>
          </w:p>
        </w:tc>
        <w:tc>
          <w:tcPr>
            <w:tcW w:w="2835" w:type="dxa"/>
            <w:vAlign w:val="center"/>
          </w:tcPr>
          <w:p w14:paraId="7FD7FCE2" w14:textId="13E32F75"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96F0730" w14:textId="1326C068"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6466D73" w14:textId="77777777" w:rsidTr="00690FA4">
        <w:tc>
          <w:tcPr>
            <w:tcW w:w="4248" w:type="dxa"/>
          </w:tcPr>
          <w:p w14:paraId="120599BA" w14:textId="7F377D6C" w:rsidR="003F2889" w:rsidRPr="00090B80" w:rsidRDefault="003F2889" w:rsidP="00086AD8">
            <w:pPr>
              <w:rPr>
                <w:rFonts w:ascii="Times New Roman" w:hAnsi="Times New Roman" w:cs="Times New Roman"/>
                <w:sz w:val="24"/>
                <w:szCs w:val="24"/>
                <w:lang w:val="ro-RO"/>
              </w:rPr>
            </w:pPr>
            <w:r w:rsidRPr="00090B80">
              <w:rPr>
                <w:rFonts w:ascii="Times New Roman" w:hAnsi="Times New Roman" w:cs="Times New Roman"/>
                <w:sz w:val="24"/>
                <w:szCs w:val="24"/>
                <w:lang w:val="ro-RO"/>
              </w:rPr>
              <w:t>1.2.6.6. Entitatea emitentă trebuie notificată imediat în cazul pierderii, al furtului sau al nereturnării unui permis de acces pentru vehicule.</w:t>
            </w:r>
          </w:p>
        </w:tc>
        <w:tc>
          <w:tcPr>
            <w:tcW w:w="3827" w:type="dxa"/>
          </w:tcPr>
          <w:p w14:paraId="4C8249FB" w14:textId="77777777" w:rsidR="003F2889" w:rsidRPr="00090B80" w:rsidRDefault="003F2889" w:rsidP="008470A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118CED1" w14:textId="77777777" w:rsidR="003F2889" w:rsidRPr="00090B80" w:rsidRDefault="003F2889" w:rsidP="008470AD">
            <w:pPr>
              <w:jc w:val="center"/>
              <w:rPr>
                <w:rFonts w:ascii="Times New Roman" w:hAnsi="Times New Roman" w:cs="Times New Roman"/>
                <w:sz w:val="24"/>
                <w:szCs w:val="24"/>
                <w:lang w:val="ro-RO"/>
              </w:rPr>
            </w:pPr>
          </w:p>
          <w:p w14:paraId="7BE738D4" w14:textId="3C1B6839" w:rsidR="003F2889" w:rsidRPr="00090B80" w:rsidRDefault="003F2889" w:rsidP="008470A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110.</w:t>
            </w:r>
            <w:r w:rsidRPr="00082831">
              <w:rPr>
                <w:rFonts w:ascii="Times New Roman" w:hAnsi="Times New Roman" w:cs="Times New Roman"/>
                <w:sz w:val="24"/>
                <w:szCs w:val="24"/>
                <w:lang w:val="ro-RO"/>
              </w:rPr>
              <w:t xml:space="preserve"> </w:t>
            </w:r>
            <w:r w:rsidRPr="00090B80">
              <w:rPr>
                <w:rFonts w:ascii="Times New Roman" w:hAnsi="Times New Roman" w:cs="Times New Roman"/>
                <w:sz w:val="24"/>
                <w:szCs w:val="24"/>
                <w:lang w:val="ro-RO"/>
              </w:rPr>
              <w:t>Entitatea emitentă este notificată imediat în cazul pierderii, al furtului sau al nereturnării unui permis de acces pentru vehicule.</w:t>
            </w:r>
          </w:p>
        </w:tc>
        <w:tc>
          <w:tcPr>
            <w:tcW w:w="2835" w:type="dxa"/>
            <w:vAlign w:val="center"/>
          </w:tcPr>
          <w:p w14:paraId="707C090F" w14:textId="717931C8"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DAA5112" w14:textId="50B01D90" w:rsidR="003F2889" w:rsidRPr="00090B80" w:rsidRDefault="003F2889" w:rsidP="003A70FA">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01F9E01" w14:textId="77777777" w:rsidTr="00690FA4">
        <w:tc>
          <w:tcPr>
            <w:tcW w:w="4248" w:type="dxa"/>
          </w:tcPr>
          <w:p w14:paraId="529E0358" w14:textId="5F34612C" w:rsidR="003F2889" w:rsidRPr="00090B80" w:rsidRDefault="003F2889" w:rsidP="00086AD8">
            <w:pPr>
              <w:rPr>
                <w:rFonts w:ascii="Times New Roman" w:hAnsi="Times New Roman" w:cs="Times New Roman"/>
                <w:sz w:val="24"/>
                <w:szCs w:val="24"/>
                <w:lang w:val="ro-RO"/>
              </w:rPr>
            </w:pPr>
            <w:r w:rsidRPr="00090B80">
              <w:rPr>
                <w:rFonts w:ascii="Times New Roman" w:hAnsi="Times New Roman" w:cs="Times New Roman"/>
                <w:sz w:val="24"/>
                <w:szCs w:val="24"/>
                <w:lang w:val="ro-RO"/>
              </w:rPr>
              <w:t>1.2.6.7. Un permis electronic de acces pentru vehicule trebuie dezactivat imediat în urma returnării, a expirării sau a notificării pierderii, a furtului sau a nereturnării.</w:t>
            </w:r>
          </w:p>
        </w:tc>
        <w:tc>
          <w:tcPr>
            <w:tcW w:w="3827" w:type="dxa"/>
          </w:tcPr>
          <w:p w14:paraId="73597238" w14:textId="77777777" w:rsidR="003F2889" w:rsidRDefault="003F2889" w:rsidP="000326C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01FF548" w14:textId="77777777" w:rsidR="003F2889" w:rsidRPr="00090B80" w:rsidRDefault="003F2889" w:rsidP="000326CC">
            <w:pPr>
              <w:jc w:val="center"/>
              <w:rPr>
                <w:rFonts w:ascii="Times New Roman" w:hAnsi="Times New Roman" w:cs="Times New Roman"/>
                <w:b/>
                <w:bCs/>
                <w:sz w:val="24"/>
                <w:szCs w:val="24"/>
                <w:lang w:val="ro-RO"/>
              </w:rPr>
            </w:pPr>
          </w:p>
          <w:p w14:paraId="12F32FCC" w14:textId="35DAD718" w:rsidR="003F2889" w:rsidRPr="00090B80" w:rsidRDefault="003F2889" w:rsidP="000326CC">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111. </w:t>
            </w:r>
            <w:r w:rsidRPr="00090B80">
              <w:rPr>
                <w:rFonts w:ascii="Times New Roman" w:hAnsi="Times New Roman" w:cs="Times New Roman"/>
                <w:sz w:val="24"/>
                <w:szCs w:val="24"/>
                <w:lang w:val="ro-RO"/>
              </w:rPr>
              <w:t>Un permis electronic de acces pentru vehicule este dezactivat imediat în urma returnării, a expirării sau a notificării pierderii, a furtului sau a nereturnării.</w:t>
            </w:r>
          </w:p>
        </w:tc>
        <w:tc>
          <w:tcPr>
            <w:tcW w:w="2835" w:type="dxa"/>
            <w:vAlign w:val="center"/>
          </w:tcPr>
          <w:p w14:paraId="167D5D02" w14:textId="7C2432A9" w:rsidR="003F2889" w:rsidRPr="00090B80" w:rsidRDefault="003F2889" w:rsidP="00316318">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8CA4031" w14:textId="1B4A74AA" w:rsidR="003F2889" w:rsidRPr="00090B80" w:rsidRDefault="003F2889" w:rsidP="003A70FA">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4DD81FC" w14:textId="77777777" w:rsidTr="00690FA4">
        <w:tc>
          <w:tcPr>
            <w:tcW w:w="4248" w:type="dxa"/>
          </w:tcPr>
          <w:p w14:paraId="2FFBE6F9" w14:textId="76875100"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1.2.6.8. Pentru a împiedica utilizarea frauduloasă a permiselor de acces pentru vehicule, trebuie să existe un sistem care să ofere o asigurare rezonabilă că tentativele de utilizare a permiselor de acces pentru vehicule pierdute, furate sau nereturnate sunt detectate. La detectarea unor astfel de tentative trebuie să se ia măsuri corespunzătoare.</w:t>
            </w:r>
          </w:p>
        </w:tc>
        <w:tc>
          <w:tcPr>
            <w:tcW w:w="3827" w:type="dxa"/>
          </w:tcPr>
          <w:p w14:paraId="2C2F9048"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1EB2417" w14:textId="77777777" w:rsidR="003F2889" w:rsidRPr="00090B80" w:rsidRDefault="003F2889" w:rsidP="00F00EF6">
            <w:pPr>
              <w:jc w:val="center"/>
              <w:rPr>
                <w:rFonts w:ascii="Times New Roman" w:hAnsi="Times New Roman" w:cs="Times New Roman"/>
                <w:sz w:val="24"/>
                <w:szCs w:val="24"/>
                <w:lang w:val="ro-RO"/>
              </w:rPr>
            </w:pPr>
          </w:p>
          <w:p w14:paraId="6DD8BBF7" w14:textId="6413CA28"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112. </w:t>
            </w:r>
            <w:r w:rsidRPr="00090B80">
              <w:rPr>
                <w:rFonts w:ascii="Times New Roman" w:hAnsi="Times New Roman" w:cs="Times New Roman"/>
                <w:sz w:val="24"/>
                <w:szCs w:val="24"/>
                <w:lang w:val="ro-RO"/>
              </w:rPr>
              <w:t xml:space="preserve">Pentru a împiedica utilizarea frauduloasă a permiselor de acces pentru vehicule, operatorul aeroportuar stabilește un sistem care să ofere o asigurare rezonabilă că tentativele de utilizare a permiselor de acces pentru vehicule pierdute, furate sau nereturnate sunt detectate. La </w:t>
            </w:r>
            <w:r w:rsidRPr="00090B80">
              <w:rPr>
                <w:rFonts w:ascii="Times New Roman" w:hAnsi="Times New Roman" w:cs="Times New Roman"/>
                <w:sz w:val="24"/>
                <w:szCs w:val="24"/>
                <w:lang w:val="ro-RO"/>
              </w:rPr>
              <w:lastRenderedPageBreak/>
              <w:t>detectarea unor astfel de tentative se iau măsuri corespunzătoare.</w:t>
            </w:r>
          </w:p>
        </w:tc>
        <w:tc>
          <w:tcPr>
            <w:tcW w:w="2835" w:type="dxa"/>
            <w:vAlign w:val="center"/>
          </w:tcPr>
          <w:p w14:paraId="2EAFE6F2" w14:textId="430CB6D3" w:rsidR="003F2889" w:rsidRPr="00090B80" w:rsidRDefault="003F2889" w:rsidP="00F00EF6">
            <w:pPr>
              <w:jc w:val="center"/>
              <w:rPr>
                <w:rFonts w:ascii="Times New Roman" w:hAnsi="Times New Roman" w:cs="Times New Roman"/>
                <w:sz w:val="24"/>
                <w:szCs w:val="24"/>
                <w:lang w:val="en-GB"/>
              </w:rPr>
            </w:pPr>
            <w:r w:rsidRPr="00090B80">
              <w:rPr>
                <w:rFonts w:ascii="Times New Roman" w:hAnsi="Times New Roman" w:cs="Times New Roman"/>
                <w:sz w:val="24"/>
                <w:szCs w:val="24"/>
                <w:lang w:val="ro-RO"/>
              </w:rPr>
              <w:lastRenderedPageBreak/>
              <w:t>Compatibil</w:t>
            </w:r>
          </w:p>
        </w:tc>
        <w:tc>
          <w:tcPr>
            <w:tcW w:w="3260" w:type="dxa"/>
            <w:vAlign w:val="center"/>
          </w:tcPr>
          <w:p w14:paraId="63A66EE4" w14:textId="289EB55A"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56E33FF" w14:textId="77777777" w:rsidTr="00690FA4">
        <w:tc>
          <w:tcPr>
            <w:tcW w:w="4248" w:type="dxa"/>
          </w:tcPr>
          <w:p w14:paraId="0CEC0D47" w14:textId="16EE26F6"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1.2.6.9. Vehiculele care sunt utilizate numai în zona de operațiuni aeriene și care nu au permisiunea de a circula pe drumurile publice pot fi exceptate de la aplicarea punctelor 1.2.6.2-1.2.6.8, cu condiția să aibă un marcaj exterior clar care să indice faptul că sunt vehicule operaționale folosite în aeroportul respectiv.</w:t>
            </w:r>
          </w:p>
        </w:tc>
        <w:tc>
          <w:tcPr>
            <w:tcW w:w="3827" w:type="dxa"/>
          </w:tcPr>
          <w:p w14:paraId="2F896F2C"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73274E1" w14:textId="77777777" w:rsidR="003F2889" w:rsidRPr="00090B80" w:rsidRDefault="003F2889" w:rsidP="00F00EF6">
            <w:pPr>
              <w:jc w:val="center"/>
              <w:rPr>
                <w:rFonts w:ascii="Times New Roman" w:hAnsi="Times New Roman" w:cs="Times New Roman"/>
                <w:sz w:val="24"/>
                <w:szCs w:val="24"/>
                <w:lang w:val="ro-RO"/>
              </w:rPr>
            </w:pPr>
          </w:p>
          <w:p w14:paraId="4BC6D560"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113. </w:t>
            </w:r>
            <w:r w:rsidRPr="00090B80">
              <w:rPr>
                <w:rFonts w:ascii="Times New Roman" w:hAnsi="Times New Roman" w:cs="Times New Roman"/>
                <w:sz w:val="24"/>
                <w:szCs w:val="24"/>
                <w:lang w:val="ro-RO"/>
              </w:rPr>
              <w:t>Vehiculele care sunt utilizate numai în zona de operațiuni aeriene și care nu au permisiunea de a circula pe drumurile publice pot fi exceptate de la aplicarea pct. 106-112, cu condiția să aibă un marcaj exterior clar care să indice faptul că sunt vehicule operaționale folosite în aeroportul respectiv.</w:t>
            </w:r>
          </w:p>
          <w:p w14:paraId="35366867" w14:textId="77777777" w:rsidR="003F2889" w:rsidRPr="00090B80" w:rsidRDefault="003F2889" w:rsidP="00F00EF6">
            <w:pPr>
              <w:rPr>
                <w:rFonts w:ascii="Times New Roman" w:hAnsi="Times New Roman" w:cs="Times New Roman"/>
                <w:sz w:val="24"/>
                <w:szCs w:val="24"/>
                <w:lang w:val="ro-RO"/>
              </w:rPr>
            </w:pPr>
          </w:p>
          <w:p w14:paraId="56C607CD" w14:textId="483177A2" w:rsidR="003F2889" w:rsidRPr="00090B80" w:rsidRDefault="003F2889" w:rsidP="00F00EF6">
            <w:pPr>
              <w:rPr>
                <w:rFonts w:ascii="Times New Roman" w:hAnsi="Times New Roman" w:cs="Times New Roman"/>
                <w:sz w:val="24"/>
                <w:szCs w:val="24"/>
                <w:lang w:val="ro-RO"/>
              </w:rPr>
            </w:pPr>
            <w:r w:rsidRPr="001D3D09">
              <w:rPr>
                <w:rFonts w:ascii="Times New Roman" w:hAnsi="Times New Roman" w:cs="Times New Roman"/>
                <w:b/>
                <w:bCs/>
                <w:sz w:val="24"/>
                <w:szCs w:val="24"/>
                <w:lang w:val="ro-RO"/>
              </w:rPr>
              <w:t>Pct. 114</w:t>
            </w:r>
            <w:r w:rsidRPr="001D3D09">
              <w:rPr>
                <w:rFonts w:ascii="Times New Roman" w:hAnsi="Times New Roman" w:cs="Times New Roman"/>
                <w:sz w:val="24"/>
                <w:szCs w:val="24"/>
                <w:lang w:val="ro-RO"/>
              </w:rPr>
              <w:t>. Operatorul aeroportuar stabilește în programul său de securitate criterii și limitări pentru exceptări acordate vehiculelor care sunt utilizate numai în zona de operațiuni aeriene și care nu au permisiunea de a circula pe drumurile publice.</w:t>
            </w:r>
          </w:p>
        </w:tc>
        <w:tc>
          <w:tcPr>
            <w:tcW w:w="2835" w:type="dxa"/>
            <w:vAlign w:val="center"/>
          </w:tcPr>
          <w:p w14:paraId="0626275B" w14:textId="2FBEA875" w:rsidR="003F2889" w:rsidRPr="00090B80" w:rsidRDefault="003F2889" w:rsidP="00F00EF6">
            <w:pPr>
              <w:jc w:val="center"/>
              <w:rPr>
                <w:rFonts w:ascii="Times New Roman" w:hAnsi="Times New Roman" w:cs="Times New Roman"/>
                <w:sz w:val="24"/>
                <w:szCs w:val="24"/>
                <w:lang w:val="en-GB"/>
              </w:rPr>
            </w:pPr>
            <w:r w:rsidRPr="00E9322C">
              <w:rPr>
                <w:rFonts w:ascii="Times New Roman" w:hAnsi="Times New Roman" w:cs="Times New Roman"/>
                <w:sz w:val="24"/>
                <w:szCs w:val="24"/>
                <w:lang w:val="ro-RO"/>
              </w:rPr>
              <w:t>Compatibil</w:t>
            </w:r>
          </w:p>
        </w:tc>
        <w:tc>
          <w:tcPr>
            <w:tcW w:w="3260" w:type="dxa"/>
            <w:vAlign w:val="center"/>
          </w:tcPr>
          <w:p w14:paraId="74F10E08" w14:textId="2807E0D7"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A5D1695" w14:textId="77777777" w:rsidTr="00690FA4">
        <w:tc>
          <w:tcPr>
            <w:tcW w:w="4248" w:type="dxa"/>
          </w:tcPr>
          <w:p w14:paraId="01A39AAB" w14:textId="77777777"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1.2.7.    Accesul cu însoțire</w:t>
            </w:r>
          </w:p>
          <w:p w14:paraId="7C713423" w14:textId="77777777" w:rsidR="003F2889" w:rsidRPr="00090B80" w:rsidRDefault="003F2889" w:rsidP="00F00EF6">
            <w:pPr>
              <w:rPr>
                <w:rFonts w:ascii="Times New Roman" w:hAnsi="Times New Roman" w:cs="Times New Roman"/>
                <w:sz w:val="24"/>
                <w:szCs w:val="24"/>
                <w:lang w:val="ro-RO"/>
              </w:rPr>
            </w:pPr>
          </w:p>
          <w:p w14:paraId="4D26AC4C" w14:textId="08878CC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1.2.7.1. Membrii de echipaj, alții decât cei care dețin o legitimație de aeroport valabilă, trebuie să fie însoțiți în permanență atunci când se află în zone de securitate cu acces restricționat altele decât:</w:t>
            </w:r>
          </w:p>
          <w:p w14:paraId="5FACC7AF" w14:textId="77777777" w:rsidR="003F2889" w:rsidRPr="00090B80" w:rsidRDefault="003F2889" w:rsidP="00F00EF6">
            <w:pPr>
              <w:rPr>
                <w:rFonts w:ascii="Times New Roman" w:hAnsi="Times New Roman" w:cs="Times New Roman"/>
                <w:sz w:val="24"/>
                <w:szCs w:val="24"/>
                <w:lang w:val="ro-RO"/>
              </w:rPr>
            </w:pPr>
          </w:p>
          <w:p w14:paraId="6D6BA664" w14:textId="6C7109F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 zonele în care pot fi prezenți pasageri; și</w:t>
            </w:r>
          </w:p>
          <w:p w14:paraId="55DB3960" w14:textId="77777777" w:rsidR="003F2889" w:rsidRPr="00090B80" w:rsidRDefault="003F2889" w:rsidP="00F00EF6">
            <w:pPr>
              <w:rPr>
                <w:rFonts w:ascii="Times New Roman" w:hAnsi="Times New Roman" w:cs="Times New Roman"/>
                <w:sz w:val="24"/>
                <w:szCs w:val="24"/>
                <w:lang w:val="ro-RO"/>
              </w:rPr>
            </w:pPr>
          </w:p>
          <w:p w14:paraId="46F918DC" w14:textId="479758A3"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zonele aflate în imediata apropiere a aeronavei cu care au sosit sau cu care urmează să plece; și</w:t>
            </w:r>
          </w:p>
          <w:p w14:paraId="5D3B9825" w14:textId="77777777" w:rsidR="003F2889" w:rsidRPr="00090B80" w:rsidRDefault="003F2889" w:rsidP="00F00EF6">
            <w:pPr>
              <w:rPr>
                <w:rFonts w:ascii="Times New Roman" w:hAnsi="Times New Roman" w:cs="Times New Roman"/>
                <w:sz w:val="24"/>
                <w:szCs w:val="24"/>
                <w:lang w:val="ro-RO"/>
              </w:rPr>
            </w:pPr>
          </w:p>
          <w:p w14:paraId="4A9518FC" w14:textId="1430493F"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(c) zonele destinate pentru echipaje; și</w:t>
            </w:r>
          </w:p>
          <w:p w14:paraId="54EC6B57" w14:textId="77777777" w:rsidR="003F2889" w:rsidRPr="00090B80" w:rsidRDefault="003F2889" w:rsidP="00F00EF6">
            <w:pPr>
              <w:rPr>
                <w:rFonts w:ascii="Times New Roman" w:hAnsi="Times New Roman" w:cs="Times New Roman"/>
                <w:sz w:val="24"/>
                <w:szCs w:val="24"/>
                <w:lang w:val="ro-RO"/>
              </w:rPr>
            </w:pPr>
          </w:p>
          <w:p w14:paraId="2FCD899E" w14:textId="1B76BC2C"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(d) distanțele dintre terminal sau punctul de acces și aeronava cu care au sosit sau vor pleca membrii echipajului.</w:t>
            </w:r>
          </w:p>
        </w:tc>
        <w:tc>
          <w:tcPr>
            <w:tcW w:w="3827" w:type="dxa"/>
          </w:tcPr>
          <w:p w14:paraId="6DF10AE6"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0A745D3E" w14:textId="77777777" w:rsidR="003F2889" w:rsidRPr="00090B80" w:rsidRDefault="003F2889" w:rsidP="00F00EF6">
            <w:pPr>
              <w:jc w:val="center"/>
              <w:rPr>
                <w:rFonts w:ascii="Times New Roman" w:hAnsi="Times New Roman" w:cs="Times New Roman"/>
                <w:b/>
                <w:bCs/>
                <w:sz w:val="24"/>
                <w:szCs w:val="24"/>
                <w:lang w:val="ro-RO"/>
              </w:rPr>
            </w:pPr>
          </w:p>
          <w:p w14:paraId="0261A97D" w14:textId="29C24B9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115. </w:t>
            </w:r>
            <w:r w:rsidRPr="00090B80">
              <w:rPr>
                <w:rFonts w:ascii="Times New Roman" w:hAnsi="Times New Roman" w:cs="Times New Roman"/>
                <w:sz w:val="24"/>
                <w:szCs w:val="24"/>
                <w:lang w:val="ro-RO"/>
              </w:rPr>
              <w:t>Membrii de echipaj, alții decât cei care dețin o legitimație de aeroport valabilă, sunt însoțiți în permanență atunci când se află în zone de securitate cu acces restricționat altele decât:</w:t>
            </w:r>
          </w:p>
          <w:p w14:paraId="77AFC067"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zonele în care pot fi prezenți pasageri; și</w:t>
            </w:r>
          </w:p>
          <w:p w14:paraId="2C751EC4"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2)</w:t>
            </w:r>
            <w:r w:rsidRPr="00090B80">
              <w:rPr>
                <w:rFonts w:ascii="Times New Roman" w:hAnsi="Times New Roman" w:cs="Times New Roman"/>
                <w:sz w:val="24"/>
                <w:szCs w:val="24"/>
                <w:lang w:val="ro-RO"/>
              </w:rPr>
              <w:tab/>
              <w:t>zonele aflate în imediata apropiere a aeronavei cu care au sosit sau cu care urmează să plece; și</w:t>
            </w:r>
          </w:p>
          <w:p w14:paraId="242A0C9D"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zonele destinate pentru echipaje; și</w:t>
            </w:r>
          </w:p>
          <w:p w14:paraId="7B252CEA" w14:textId="0F3BAA88"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distanțele dintre terminal sau punctul de acces și aeronava cu care au sosit sau vor pleca membrii echipajului.</w:t>
            </w:r>
          </w:p>
        </w:tc>
        <w:tc>
          <w:tcPr>
            <w:tcW w:w="2835" w:type="dxa"/>
            <w:vAlign w:val="center"/>
          </w:tcPr>
          <w:p w14:paraId="5C3907E4" w14:textId="42E236FF"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Compatibil </w:t>
            </w:r>
          </w:p>
        </w:tc>
        <w:tc>
          <w:tcPr>
            <w:tcW w:w="3260" w:type="dxa"/>
            <w:vAlign w:val="center"/>
          </w:tcPr>
          <w:p w14:paraId="31236C09" w14:textId="51496894"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0FCF07F" w14:textId="77777777" w:rsidTr="00690FA4">
        <w:tc>
          <w:tcPr>
            <w:tcW w:w="4248" w:type="dxa"/>
          </w:tcPr>
          <w:p w14:paraId="403849A4" w14:textId="532445CB"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1.2.7.2. În mod excepțional, o persoană poate fi exceptată de la respectarea cerințelor de la punctul 1.2.5.1 și a obligațiilor privind verificarea antecedentelor, cu condiția să fie însoțită în permanență atunci când se află în zone de securitate cu acces restricționat. </w:t>
            </w:r>
            <w:r w:rsidRPr="00E9322C">
              <w:rPr>
                <w:rFonts w:ascii="Times New Roman" w:hAnsi="Times New Roman" w:cs="Times New Roman"/>
                <w:sz w:val="24"/>
                <w:szCs w:val="24"/>
                <w:lang w:val="ro-RO"/>
              </w:rPr>
              <w:t>O persoană poate fi exceptată de la cerința de a fi însoțită dacă deține o autorizație și este titulară a unei legitimații de aeroport valabile.</w:t>
            </w:r>
          </w:p>
        </w:tc>
        <w:tc>
          <w:tcPr>
            <w:tcW w:w="3827" w:type="dxa"/>
          </w:tcPr>
          <w:p w14:paraId="600F5BCF"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E8D0EE2" w14:textId="677DC3E6" w:rsidR="003F2889" w:rsidRPr="00090B80" w:rsidRDefault="003F2889" w:rsidP="00F00EF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1985F6AD" w14:textId="77777777" w:rsidR="003F2889" w:rsidRDefault="003F2889" w:rsidP="00F00EF6">
            <w:pPr>
              <w:rPr>
                <w:rFonts w:ascii="Times New Roman" w:hAnsi="Times New Roman" w:cs="Times New Roman"/>
                <w:b/>
                <w:bCs/>
                <w:sz w:val="24"/>
                <w:szCs w:val="24"/>
                <w:lang w:val="ro-RO"/>
              </w:rPr>
            </w:pPr>
          </w:p>
          <w:p w14:paraId="4A6DE78D" w14:textId="692FDDA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116. </w:t>
            </w:r>
            <w:r w:rsidRPr="00090B80">
              <w:rPr>
                <w:rFonts w:ascii="Times New Roman" w:hAnsi="Times New Roman" w:cs="Times New Roman"/>
                <w:sz w:val="24"/>
                <w:szCs w:val="24"/>
                <w:lang w:val="ro-RO"/>
              </w:rPr>
              <w:t>Operatorul aeroportuar poate stabili în programul său de securitate, proceduri aplicabile în mod excepțional cu privire la exceptările de la respectarea cerințelor de la punctul 103 și a obligațiilor privind verificarea antecedentelor, aplicabile unor persoane, cu condiția ca acestea să fie însoțite în permanență atunci când se află în zone de securitate cu acces restricționat.</w:t>
            </w:r>
            <w:r>
              <w:rPr>
                <w:rFonts w:ascii="Times New Roman" w:hAnsi="Times New Roman" w:cs="Times New Roman"/>
                <w:sz w:val="24"/>
                <w:szCs w:val="24"/>
                <w:lang w:val="ro-RO"/>
              </w:rPr>
              <w:t xml:space="preserve"> </w:t>
            </w:r>
            <w:r w:rsidRPr="00DD5A96">
              <w:rPr>
                <w:rFonts w:ascii="Times New Roman" w:hAnsi="Times New Roman" w:cs="Times New Roman"/>
                <w:sz w:val="24"/>
                <w:szCs w:val="24"/>
                <w:lang w:val="ro-RO"/>
              </w:rPr>
              <w:t>O persoană poate fi exceptată de la cerința de a fi însoțită dacă deține o autorizație și este titulară a unei legitimații de aeroport valabile</w:t>
            </w:r>
          </w:p>
        </w:tc>
        <w:tc>
          <w:tcPr>
            <w:tcW w:w="2835" w:type="dxa"/>
            <w:vAlign w:val="center"/>
          </w:tcPr>
          <w:p w14:paraId="7558F74B" w14:textId="32377DB2"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23AE224A" w14:textId="083DD2C1"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5406562" w14:textId="77777777" w:rsidTr="00690FA4">
        <w:tc>
          <w:tcPr>
            <w:tcW w:w="4248" w:type="dxa"/>
          </w:tcPr>
          <w:p w14:paraId="0CF5E70C" w14:textId="54B42F6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1.2.7.3. Însoțitorul trebuie:</w:t>
            </w:r>
          </w:p>
          <w:p w14:paraId="50AD5C26" w14:textId="77777777" w:rsidR="003F2889" w:rsidRPr="00090B80" w:rsidRDefault="003F2889" w:rsidP="00F00EF6">
            <w:pPr>
              <w:rPr>
                <w:rFonts w:ascii="Times New Roman" w:hAnsi="Times New Roman" w:cs="Times New Roman"/>
                <w:sz w:val="24"/>
                <w:szCs w:val="24"/>
                <w:lang w:val="ro-RO"/>
              </w:rPr>
            </w:pPr>
          </w:p>
          <w:p w14:paraId="2B9E5A54" w14:textId="5258AD13"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 să dețină o legitimație valabilă, conform dispozițiilor de la punctul 1.2.2.2 litera (c), (d) sau (e); și</w:t>
            </w:r>
          </w:p>
          <w:p w14:paraId="74FC1A09" w14:textId="77777777" w:rsidR="003F2889" w:rsidRPr="00090B80" w:rsidRDefault="003F2889" w:rsidP="00F00EF6">
            <w:pPr>
              <w:rPr>
                <w:rFonts w:ascii="Times New Roman" w:hAnsi="Times New Roman" w:cs="Times New Roman"/>
                <w:sz w:val="24"/>
                <w:szCs w:val="24"/>
                <w:lang w:val="ro-RO"/>
              </w:rPr>
            </w:pPr>
          </w:p>
          <w:p w14:paraId="6D85CB88" w14:textId="2EF49196"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să fie autorizat să însoțească persoane în zonele de securitate cu acces restricționat; și</w:t>
            </w:r>
          </w:p>
          <w:p w14:paraId="40DE18BE" w14:textId="77777777" w:rsidR="003F2889" w:rsidRPr="00090B80" w:rsidRDefault="003F2889" w:rsidP="00F00EF6">
            <w:pPr>
              <w:rPr>
                <w:rFonts w:ascii="Times New Roman" w:hAnsi="Times New Roman" w:cs="Times New Roman"/>
                <w:sz w:val="24"/>
                <w:szCs w:val="24"/>
                <w:lang w:val="ro-RO"/>
              </w:rPr>
            </w:pPr>
          </w:p>
          <w:p w14:paraId="67D7A494" w14:textId="7781FF9B"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(c) să aibă în permanență persoana (persoanele) însoțită (însoțite) în raza sa vizuală directă; și</w:t>
            </w:r>
          </w:p>
          <w:p w14:paraId="56D1AD23" w14:textId="77777777" w:rsidR="003F2889" w:rsidRPr="00090B80" w:rsidRDefault="003F2889" w:rsidP="00F00EF6">
            <w:pPr>
              <w:rPr>
                <w:rFonts w:ascii="Times New Roman" w:hAnsi="Times New Roman" w:cs="Times New Roman"/>
                <w:sz w:val="24"/>
                <w:szCs w:val="24"/>
                <w:lang w:val="ro-RO"/>
              </w:rPr>
            </w:pPr>
          </w:p>
          <w:p w14:paraId="32A33831" w14:textId="5137CE86"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(d) să se asigure în mod rezonabil că persoana (persoanele) însoțită (însoțite) nu încalcă normele de securitate.</w:t>
            </w:r>
          </w:p>
        </w:tc>
        <w:tc>
          <w:tcPr>
            <w:tcW w:w="3827" w:type="dxa"/>
          </w:tcPr>
          <w:p w14:paraId="39573D13"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790BC756" w14:textId="77777777" w:rsidR="003F2889" w:rsidRPr="00090B80" w:rsidRDefault="003F2889" w:rsidP="00F00EF6">
            <w:pPr>
              <w:jc w:val="center"/>
              <w:rPr>
                <w:rFonts w:ascii="Times New Roman" w:hAnsi="Times New Roman" w:cs="Times New Roman"/>
                <w:b/>
                <w:bCs/>
                <w:sz w:val="24"/>
                <w:szCs w:val="24"/>
                <w:lang w:val="ro-RO"/>
              </w:rPr>
            </w:pPr>
          </w:p>
          <w:p w14:paraId="48854333"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117. </w:t>
            </w:r>
            <w:r w:rsidRPr="00090B80">
              <w:rPr>
                <w:rFonts w:ascii="Times New Roman" w:hAnsi="Times New Roman" w:cs="Times New Roman"/>
                <w:sz w:val="24"/>
                <w:szCs w:val="24"/>
                <w:lang w:val="ro-RO"/>
              </w:rPr>
              <w:t>Operatorul aeroportuar se asigură ca însoțitorul:</w:t>
            </w:r>
          </w:p>
          <w:p w14:paraId="3B6FD358"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w:t>
            </w:r>
            <w:r w:rsidRPr="00090B80">
              <w:rPr>
                <w:rFonts w:ascii="Times New Roman" w:hAnsi="Times New Roman" w:cs="Times New Roman"/>
                <w:sz w:val="24"/>
                <w:szCs w:val="24"/>
                <w:lang w:val="ro-RO"/>
              </w:rPr>
              <w:tab/>
              <w:t>deține o legitimație valabilă, conform dispozițiilor de la punctul 89 subpunctele 3) - 5); și</w:t>
            </w:r>
          </w:p>
          <w:p w14:paraId="4C0BAC50"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să fie autorizat de către operatorul aeroportuar și să însoțească persoane în zonele de securitate cu acces restricționat; și</w:t>
            </w:r>
          </w:p>
          <w:p w14:paraId="76DE4EA1"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să aibă în permanență persoana (persoanele) însoțită (însoțite) în raza sa vizuală directă; și</w:t>
            </w:r>
          </w:p>
          <w:p w14:paraId="3AAF739D" w14:textId="497B60F6"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să se asigure în mod rezonabil că persoana (persoanele) însoțită (însoțite) nu încalcă normele de securitate.</w:t>
            </w:r>
          </w:p>
        </w:tc>
        <w:tc>
          <w:tcPr>
            <w:tcW w:w="2835" w:type="dxa"/>
            <w:vAlign w:val="center"/>
          </w:tcPr>
          <w:p w14:paraId="77F31045" w14:textId="2FB3648D"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77AAF043" w14:textId="46CAF98C"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9454E44" w14:textId="77777777" w:rsidTr="00690FA4">
        <w:tc>
          <w:tcPr>
            <w:tcW w:w="4248" w:type="dxa"/>
          </w:tcPr>
          <w:p w14:paraId="627E1BDE" w14:textId="6B65C73F"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1.2.7.4. Un vehicul poate fi exceptat de la respectarea cerințelor de la punctul 1.2.6, cu condiția să fie însoțit în permanență atunci când se află în zona de operațiuni aeriene.</w:t>
            </w:r>
          </w:p>
        </w:tc>
        <w:tc>
          <w:tcPr>
            <w:tcW w:w="3827" w:type="dxa"/>
          </w:tcPr>
          <w:p w14:paraId="04A1499F"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57E46BC" w14:textId="77777777" w:rsidR="003F2889" w:rsidRPr="00090B80" w:rsidRDefault="003F2889" w:rsidP="00F00EF6">
            <w:pPr>
              <w:jc w:val="center"/>
              <w:rPr>
                <w:rFonts w:ascii="Times New Roman" w:hAnsi="Times New Roman" w:cs="Times New Roman"/>
                <w:b/>
                <w:bCs/>
                <w:sz w:val="24"/>
                <w:szCs w:val="24"/>
                <w:lang w:val="ro-RO"/>
              </w:rPr>
            </w:pPr>
          </w:p>
          <w:p w14:paraId="1B00077D" w14:textId="6419E85A"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118. </w:t>
            </w:r>
            <w:r w:rsidRPr="00090B80">
              <w:rPr>
                <w:rFonts w:ascii="Times New Roman" w:hAnsi="Times New Roman" w:cs="Times New Roman"/>
                <w:sz w:val="24"/>
                <w:szCs w:val="24"/>
                <w:lang w:val="ro-RO"/>
              </w:rPr>
              <w:t>Un vehicul poate fi exceptat de la respectarea cerințelor de la  punctele 105-114, cu condiția că este însoțit în permanență atunci când se află în zona de operațiuni aeriene.</w:t>
            </w:r>
          </w:p>
        </w:tc>
        <w:tc>
          <w:tcPr>
            <w:tcW w:w="2835" w:type="dxa"/>
            <w:vAlign w:val="center"/>
          </w:tcPr>
          <w:p w14:paraId="6B2C1934" w14:textId="1990C413"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12E3D66" w14:textId="73D45BFA"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460E0C7" w14:textId="77777777" w:rsidTr="00690FA4">
        <w:tc>
          <w:tcPr>
            <w:tcW w:w="4248" w:type="dxa"/>
          </w:tcPr>
          <w:p w14:paraId="12D83F0D" w14:textId="662FFB94"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1.2.7.5. În cazul în care un pasager nu călătorește în cadrul unui contract de transport aerian care are drept rezultat emiterea unui permis de îmbarcare sau a unui permis echivalent, un membru al echipajului care însoțește acest pasager poate fi exceptat de la cerințele menționate la punctul 1.2.7.3 litera (a).</w:t>
            </w:r>
          </w:p>
        </w:tc>
        <w:tc>
          <w:tcPr>
            <w:tcW w:w="3827" w:type="dxa"/>
          </w:tcPr>
          <w:p w14:paraId="50F3A940"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D562946" w14:textId="77777777" w:rsidR="003F2889" w:rsidRPr="00090B80" w:rsidRDefault="003F2889" w:rsidP="00F00EF6">
            <w:pPr>
              <w:jc w:val="center"/>
              <w:rPr>
                <w:rFonts w:ascii="Times New Roman" w:hAnsi="Times New Roman" w:cs="Times New Roman"/>
                <w:b/>
                <w:bCs/>
                <w:sz w:val="24"/>
                <w:szCs w:val="24"/>
                <w:lang w:val="ro-RO"/>
              </w:rPr>
            </w:pPr>
          </w:p>
          <w:p w14:paraId="0CF79FFB" w14:textId="62DB955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119. </w:t>
            </w:r>
            <w:r w:rsidRPr="00090B80">
              <w:rPr>
                <w:rFonts w:ascii="Times New Roman" w:hAnsi="Times New Roman" w:cs="Times New Roman"/>
                <w:sz w:val="24"/>
                <w:szCs w:val="24"/>
                <w:lang w:val="ro-RO"/>
              </w:rPr>
              <w:t>În cazul în care un pasager nu călătorește în cadrul unui contract de transport aerian care are drept rezultat emiterea unei cărți de îmbarcare sau a unui permis echivalent, un membru al echipajului care însoțește acest pasager poate fi exceptat de la cerințele menționate la punctul 117 subpct.1).</w:t>
            </w:r>
          </w:p>
        </w:tc>
        <w:tc>
          <w:tcPr>
            <w:tcW w:w="2835" w:type="dxa"/>
            <w:vAlign w:val="center"/>
          </w:tcPr>
          <w:p w14:paraId="12C113E3" w14:textId="61BED834"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DDAFF3C" w14:textId="34D98A25"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0B859BB" w14:textId="77777777" w:rsidTr="00690FA4">
        <w:tc>
          <w:tcPr>
            <w:tcW w:w="4248" w:type="dxa"/>
          </w:tcPr>
          <w:p w14:paraId="26ED40D6" w14:textId="77777777"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1.2.8.    Alte exceptări</w:t>
            </w:r>
          </w:p>
          <w:p w14:paraId="76DD2117" w14:textId="77777777" w:rsidR="003F2889" w:rsidRPr="00090B80" w:rsidRDefault="003F2889" w:rsidP="00F00EF6">
            <w:pPr>
              <w:rPr>
                <w:rFonts w:ascii="Times New Roman" w:hAnsi="Times New Roman" w:cs="Times New Roman"/>
                <w:b/>
                <w:bCs/>
                <w:sz w:val="24"/>
                <w:szCs w:val="24"/>
                <w:lang w:val="ro-RO"/>
              </w:rPr>
            </w:pPr>
          </w:p>
          <w:p w14:paraId="239C0D2F" w14:textId="1C4B56E9"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Orice alte exceptări fac obiectul dispozițiilor prevăzute în Decizia de punere în aplicare C(2015) 8005.</w:t>
            </w:r>
          </w:p>
        </w:tc>
        <w:tc>
          <w:tcPr>
            <w:tcW w:w="3827" w:type="dxa"/>
          </w:tcPr>
          <w:p w14:paraId="2F6D20FA"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753E3655" w14:textId="77777777" w:rsidR="003F2889" w:rsidRPr="00090B80" w:rsidRDefault="003F2889" w:rsidP="00F00EF6">
            <w:pPr>
              <w:jc w:val="center"/>
              <w:rPr>
                <w:rFonts w:ascii="Times New Roman" w:hAnsi="Times New Roman" w:cs="Times New Roman"/>
                <w:b/>
                <w:bCs/>
                <w:sz w:val="24"/>
                <w:szCs w:val="24"/>
                <w:lang w:val="ro-RO"/>
              </w:rPr>
            </w:pPr>
          </w:p>
          <w:p w14:paraId="34B28437" w14:textId="2191F36A"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 xml:space="preserve">Pct. 121. </w:t>
            </w:r>
            <w:r w:rsidRPr="00090B80">
              <w:rPr>
                <w:rFonts w:ascii="Times New Roman" w:hAnsi="Times New Roman" w:cs="Times New Roman"/>
                <w:sz w:val="24"/>
                <w:szCs w:val="24"/>
                <w:lang w:val="ro-RO"/>
              </w:rPr>
              <w:t>Orice alte exceptări fac obiectul dispozițiilor suplimentare de securitate emise de AAC.</w:t>
            </w:r>
          </w:p>
        </w:tc>
        <w:tc>
          <w:tcPr>
            <w:tcW w:w="2835" w:type="dxa"/>
            <w:vAlign w:val="center"/>
          </w:tcPr>
          <w:p w14:paraId="3F86F80A" w14:textId="71153052"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DA7ABA0" w14:textId="18957EE4"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2A922F1" w14:textId="77777777" w:rsidTr="00690FA4">
        <w:tc>
          <w:tcPr>
            <w:tcW w:w="4248" w:type="dxa"/>
          </w:tcPr>
          <w:p w14:paraId="6F1AFF6B" w14:textId="77777777" w:rsidR="003F2889" w:rsidRPr="00090B80" w:rsidRDefault="003F2889" w:rsidP="00F00EF6">
            <w:pPr>
              <w:rPr>
                <w:rFonts w:ascii="Times New Roman" w:hAnsi="Times New Roman" w:cs="Times New Roman"/>
                <w:b/>
                <w:bCs/>
                <w:sz w:val="24"/>
                <w:szCs w:val="24"/>
                <w:lang w:val="ro-RO"/>
              </w:rPr>
            </w:pPr>
            <w:bookmarkStart w:id="19" w:name="_Hlk107381600"/>
            <w:r w:rsidRPr="00090B80">
              <w:rPr>
                <w:rFonts w:ascii="Times New Roman" w:hAnsi="Times New Roman" w:cs="Times New Roman"/>
                <w:b/>
                <w:bCs/>
                <w:sz w:val="24"/>
                <w:szCs w:val="24"/>
                <w:lang w:val="ro-RO"/>
              </w:rPr>
              <w:t>1.3.   CONTROLUL DE SECURITATE AL PERSOANELOR, ALTELE DECÂT PASAGERII, ȘI AL ARTICOLELOR TRANSPORTATE</w:t>
            </w:r>
          </w:p>
          <w:p w14:paraId="2B4B15FC" w14:textId="77777777" w:rsidR="003F2889" w:rsidRPr="00090B80" w:rsidRDefault="003F2889" w:rsidP="00F00EF6">
            <w:pPr>
              <w:rPr>
                <w:rFonts w:ascii="Times New Roman" w:hAnsi="Times New Roman" w:cs="Times New Roman"/>
                <w:b/>
                <w:bCs/>
                <w:sz w:val="24"/>
                <w:szCs w:val="24"/>
                <w:lang w:val="ro-RO"/>
              </w:rPr>
            </w:pPr>
          </w:p>
          <w:p w14:paraId="27904E76" w14:textId="77777777"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1.3.1.    Controlul de securitate al persoanelor, altele decât pasagerii, și al articolelor transportate</w:t>
            </w:r>
          </w:p>
          <w:p w14:paraId="45254789" w14:textId="77777777" w:rsidR="003F2889" w:rsidRPr="00090B80" w:rsidRDefault="003F2889" w:rsidP="00F00EF6">
            <w:pPr>
              <w:rPr>
                <w:rFonts w:ascii="Times New Roman" w:hAnsi="Times New Roman" w:cs="Times New Roman"/>
                <w:b/>
                <w:bCs/>
                <w:sz w:val="24"/>
                <w:szCs w:val="24"/>
                <w:lang w:val="ro-RO"/>
              </w:rPr>
            </w:pPr>
          </w:p>
          <w:p w14:paraId="41A07012" w14:textId="05E64430"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1.3.1.1. Persoanele, altele decât pasagerii, sunt supuse controlului de securitate prin unul dintre următoarele mijloace:</w:t>
            </w:r>
          </w:p>
          <w:p w14:paraId="42F844EC" w14:textId="77777777" w:rsidR="003F2889" w:rsidRPr="00090B80" w:rsidRDefault="003F2889" w:rsidP="00F00EF6">
            <w:pPr>
              <w:rPr>
                <w:rFonts w:ascii="Times New Roman" w:hAnsi="Times New Roman" w:cs="Times New Roman"/>
                <w:sz w:val="24"/>
                <w:szCs w:val="24"/>
                <w:lang w:val="ro-RO"/>
              </w:rPr>
            </w:pPr>
          </w:p>
          <w:p w14:paraId="3C09B992" w14:textId="39420A9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 control manual;</w:t>
            </w:r>
          </w:p>
          <w:p w14:paraId="5C20E89C" w14:textId="77777777" w:rsidR="003F2889" w:rsidRPr="00090B80" w:rsidRDefault="003F2889" w:rsidP="00F00EF6">
            <w:pPr>
              <w:rPr>
                <w:rFonts w:ascii="Times New Roman" w:hAnsi="Times New Roman" w:cs="Times New Roman"/>
                <w:sz w:val="24"/>
                <w:szCs w:val="24"/>
                <w:lang w:val="ro-RO"/>
              </w:rPr>
            </w:pPr>
          </w:p>
          <w:p w14:paraId="11FAE225" w14:textId="359C539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 poartă detectoare de metale (WTMD);</w:t>
            </w:r>
          </w:p>
          <w:p w14:paraId="60C24F53" w14:textId="77777777" w:rsidR="003F2889" w:rsidRPr="00090B80" w:rsidRDefault="003F2889" w:rsidP="00F00EF6">
            <w:pPr>
              <w:rPr>
                <w:rFonts w:ascii="Times New Roman" w:hAnsi="Times New Roman" w:cs="Times New Roman"/>
                <w:sz w:val="24"/>
                <w:szCs w:val="24"/>
                <w:lang w:val="ro-RO"/>
              </w:rPr>
            </w:pPr>
          </w:p>
          <w:p w14:paraId="1531EA62" w14:textId="493F8572" w:rsidR="003F2889" w:rsidRPr="00090B80" w:rsidRDefault="003F2889" w:rsidP="00F00EF6">
            <w:pPr>
              <w:rPr>
                <w:rFonts w:ascii="Times New Roman" w:hAnsi="Times New Roman" w:cs="Times New Roman"/>
                <w:sz w:val="24"/>
                <w:szCs w:val="24"/>
                <w:lang w:val="ro-RO"/>
              </w:rPr>
            </w:pPr>
            <w:r w:rsidRPr="00E9322C">
              <w:rPr>
                <w:rFonts w:ascii="Times New Roman" w:hAnsi="Times New Roman" w:cs="Times New Roman"/>
                <w:sz w:val="24"/>
                <w:szCs w:val="24"/>
                <w:lang w:val="ro-RO"/>
              </w:rPr>
              <w:t>(c) câini dresați pentru detectarea explozibililor;</w:t>
            </w:r>
          </w:p>
          <w:p w14:paraId="36F9763D" w14:textId="77777777" w:rsidR="003F2889" w:rsidRPr="00090B80" w:rsidRDefault="003F2889" w:rsidP="00F00EF6">
            <w:pPr>
              <w:rPr>
                <w:rFonts w:ascii="Times New Roman" w:hAnsi="Times New Roman" w:cs="Times New Roman"/>
                <w:sz w:val="24"/>
                <w:szCs w:val="24"/>
                <w:lang w:val="ro-RO"/>
              </w:rPr>
            </w:pPr>
          </w:p>
          <w:p w14:paraId="122D668B" w14:textId="24EF4C18"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(d) echipamente de detectare a urmelor de explozibili (ETD);</w:t>
            </w:r>
          </w:p>
          <w:p w14:paraId="72C3936C" w14:textId="77777777" w:rsidR="003F2889" w:rsidRPr="00090B80" w:rsidRDefault="003F2889" w:rsidP="00F00EF6">
            <w:pPr>
              <w:rPr>
                <w:rFonts w:ascii="Times New Roman" w:hAnsi="Times New Roman" w:cs="Times New Roman"/>
                <w:sz w:val="24"/>
                <w:szCs w:val="24"/>
                <w:lang w:val="ro-RO"/>
              </w:rPr>
            </w:pPr>
          </w:p>
          <w:p w14:paraId="03B8C4E9"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(e) scanere de securitate care nu utilizează radiații ionizante;</w:t>
            </w:r>
          </w:p>
          <w:p w14:paraId="04DAEC2F" w14:textId="77777777" w:rsidR="003F2889" w:rsidRPr="00090B80" w:rsidRDefault="003F2889" w:rsidP="00F00EF6">
            <w:pPr>
              <w:rPr>
                <w:rFonts w:ascii="Times New Roman" w:hAnsi="Times New Roman" w:cs="Times New Roman"/>
                <w:sz w:val="24"/>
                <w:szCs w:val="24"/>
                <w:lang w:val="ro-RO"/>
              </w:rPr>
            </w:pPr>
          </w:p>
          <w:p w14:paraId="6575CFD0"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(f) echipamente de detectare a urmelor de explozibili (ETD) în combinație cu detectoare portabile de metale (HHMD);</w:t>
            </w:r>
          </w:p>
          <w:p w14:paraId="19EAD968" w14:textId="77777777" w:rsidR="003F2889" w:rsidRPr="00090B80" w:rsidRDefault="003F2889" w:rsidP="00F00EF6">
            <w:pPr>
              <w:rPr>
                <w:rFonts w:ascii="Times New Roman" w:hAnsi="Times New Roman" w:cs="Times New Roman"/>
                <w:sz w:val="24"/>
                <w:szCs w:val="24"/>
                <w:lang w:val="ro-RO"/>
              </w:rPr>
            </w:pPr>
          </w:p>
          <w:p w14:paraId="685A8CCC" w14:textId="3C14E88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(g) echipamente de detectare a metalelor din încălțăminte (SMD);</w:t>
            </w:r>
          </w:p>
          <w:p w14:paraId="74D8647E" w14:textId="77777777" w:rsidR="003F2889" w:rsidRPr="00090B80" w:rsidRDefault="003F2889" w:rsidP="00F00EF6">
            <w:pPr>
              <w:rPr>
                <w:rFonts w:ascii="Times New Roman" w:hAnsi="Times New Roman" w:cs="Times New Roman"/>
                <w:sz w:val="24"/>
                <w:szCs w:val="24"/>
                <w:lang w:val="ro-RO"/>
              </w:rPr>
            </w:pPr>
          </w:p>
          <w:p w14:paraId="4CDC0A15" w14:textId="0929513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(h) echipamente de detectare a explozibililor din încălțăminte (SED).</w:t>
            </w:r>
          </w:p>
          <w:p w14:paraId="307BB879" w14:textId="77777777" w:rsidR="003F2889" w:rsidRPr="00090B80" w:rsidRDefault="003F2889" w:rsidP="00F00EF6">
            <w:pPr>
              <w:rPr>
                <w:rFonts w:ascii="Times New Roman" w:hAnsi="Times New Roman" w:cs="Times New Roman"/>
                <w:sz w:val="24"/>
                <w:szCs w:val="24"/>
                <w:lang w:val="ro-RO"/>
              </w:rPr>
            </w:pPr>
          </w:p>
          <w:p w14:paraId="0B571F1F" w14:textId="1560C29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Echipamentele SMD și SED pot fi utilizate numai ca mijloace suplimentare de control de securitate.</w:t>
            </w:r>
          </w:p>
        </w:tc>
        <w:tc>
          <w:tcPr>
            <w:tcW w:w="3827" w:type="dxa"/>
          </w:tcPr>
          <w:p w14:paraId="46110044"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748EEEFC" w14:textId="77777777" w:rsidR="003F2889" w:rsidRPr="00090B80" w:rsidRDefault="003F2889" w:rsidP="00F00EF6">
            <w:pPr>
              <w:jc w:val="center"/>
              <w:rPr>
                <w:rFonts w:ascii="Times New Roman" w:hAnsi="Times New Roman" w:cs="Times New Roman"/>
                <w:b/>
                <w:bCs/>
                <w:sz w:val="24"/>
                <w:szCs w:val="24"/>
                <w:lang w:val="ro-RO"/>
              </w:rPr>
            </w:pPr>
          </w:p>
          <w:p w14:paraId="3C998114" w14:textId="77777777" w:rsidR="003F2889" w:rsidRPr="00090B80" w:rsidRDefault="003F2889" w:rsidP="005945AE">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124. </w:t>
            </w:r>
            <w:r w:rsidRPr="00090B80">
              <w:rPr>
                <w:rFonts w:ascii="Times New Roman" w:hAnsi="Times New Roman" w:cs="Times New Roman"/>
                <w:sz w:val="24"/>
                <w:szCs w:val="24"/>
                <w:lang w:val="ro-RO"/>
              </w:rPr>
              <w:t xml:space="preserve">Persoanele, altele decât pasagerii, sunt supuse controlului de securitate, </w:t>
            </w:r>
            <w:r w:rsidRPr="005945AE">
              <w:rPr>
                <w:rFonts w:ascii="Times New Roman" w:hAnsi="Times New Roman" w:cs="Times New Roman"/>
                <w:sz w:val="24"/>
                <w:szCs w:val="24"/>
                <w:lang w:val="ro-RO"/>
              </w:rPr>
              <w:t>de operatorul aeroportuar</w:t>
            </w:r>
            <w:r w:rsidRPr="00090B80">
              <w:rPr>
                <w:rFonts w:ascii="Times New Roman" w:hAnsi="Times New Roman" w:cs="Times New Roman"/>
                <w:sz w:val="24"/>
                <w:szCs w:val="24"/>
                <w:lang w:val="ro-RO"/>
              </w:rPr>
              <w:t>, prin unul dintre următoarele mijloace:</w:t>
            </w:r>
          </w:p>
          <w:p w14:paraId="67F9A4DE" w14:textId="77777777" w:rsidR="003F2889" w:rsidRPr="00090B80" w:rsidRDefault="003F2889" w:rsidP="005945AE">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control manual;</w:t>
            </w:r>
          </w:p>
          <w:p w14:paraId="6F36D939" w14:textId="77777777" w:rsidR="003F2889" w:rsidRPr="00090B80" w:rsidRDefault="003F2889" w:rsidP="005945AE">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poartă detectoare de metale (WTMD);</w:t>
            </w:r>
          </w:p>
          <w:p w14:paraId="26385439"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echipamente de detectare a urmelor de explozibili (ETD);</w:t>
            </w:r>
          </w:p>
          <w:p w14:paraId="5A03D391"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scanere de securitate care nu utilizează radiații ionizante;</w:t>
            </w:r>
          </w:p>
          <w:p w14:paraId="5FD838BE"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5)</w:t>
            </w:r>
            <w:r w:rsidRPr="00090B80">
              <w:rPr>
                <w:rFonts w:ascii="Times New Roman" w:hAnsi="Times New Roman" w:cs="Times New Roman"/>
                <w:sz w:val="24"/>
                <w:szCs w:val="24"/>
                <w:lang w:val="ro-RO"/>
              </w:rPr>
              <w:tab/>
              <w:t>echipamente de detectare a urmelor de explozibili (ETD) în combinație cu detectoare portabile de metale (HHMD);</w:t>
            </w:r>
          </w:p>
          <w:p w14:paraId="0505AD6A"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6)</w:t>
            </w:r>
            <w:r w:rsidRPr="00090B80">
              <w:rPr>
                <w:rFonts w:ascii="Times New Roman" w:hAnsi="Times New Roman" w:cs="Times New Roman"/>
                <w:sz w:val="24"/>
                <w:szCs w:val="24"/>
                <w:lang w:val="ro-RO"/>
              </w:rPr>
              <w:tab/>
              <w:t>echipamente de detectare a metalelor din încălțăminte (SMD);</w:t>
            </w:r>
          </w:p>
          <w:p w14:paraId="45DA6D8F" w14:textId="59051357" w:rsidR="003F2889"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7)</w:t>
            </w:r>
            <w:r w:rsidRPr="00090B80">
              <w:rPr>
                <w:rFonts w:ascii="Times New Roman" w:hAnsi="Times New Roman" w:cs="Times New Roman"/>
                <w:sz w:val="24"/>
                <w:szCs w:val="24"/>
                <w:lang w:val="ro-RO"/>
              </w:rPr>
              <w:tab/>
              <w:t>echipamente de detectare a explozibililor din încălțăminte (SED)</w:t>
            </w:r>
            <w:r>
              <w:rPr>
                <w:rFonts w:ascii="Times New Roman" w:hAnsi="Times New Roman" w:cs="Times New Roman"/>
                <w:sz w:val="24"/>
                <w:szCs w:val="24"/>
                <w:lang w:val="ro-RO"/>
              </w:rPr>
              <w:t>;</w:t>
            </w:r>
          </w:p>
          <w:p w14:paraId="5F2309BC" w14:textId="77777777" w:rsidR="003F2889" w:rsidRPr="003D06E9" w:rsidRDefault="003F2889" w:rsidP="003D06E9">
            <w:pPr>
              <w:rPr>
                <w:rFonts w:ascii="Times New Roman" w:hAnsi="Times New Roman" w:cs="Times New Roman"/>
                <w:sz w:val="24"/>
                <w:szCs w:val="24"/>
                <w:lang w:val="ro-RO"/>
              </w:rPr>
            </w:pPr>
            <w:r w:rsidRPr="003D06E9">
              <w:rPr>
                <w:rFonts w:ascii="Times New Roman" w:hAnsi="Times New Roman" w:cs="Times New Roman"/>
                <w:sz w:val="24"/>
                <w:szCs w:val="24"/>
                <w:highlight w:val="green"/>
                <w:lang w:val="ro-RO"/>
              </w:rPr>
              <w:t>8) câini dresați pentru detectarea explozibililor;</w:t>
            </w:r>
          </w:p>
          <w:p w14:paraId="1F2B6734" w14:textId="77777777" w:rsidR="003F2889" w:rsidRPr="00090B80" w:rsidRDefault="003F2889" w:rsidP="00F00EF6">
            <w:pPr>
              <w:rPr>
                <w:rFonts w:ascii="Times New Roman" w:hAnsi="Times New Roman" w:cs="Times New Roman"/>
                <w:sz w:val="24"/>
                <w:szCs w:val="24"/>
                <w:lang w:val="ro-RO"/>
              </w:rPr>
            </w:pPr>
          </w:p>
          <w:p w14:paraId="15B32119" w14:textId="77777777" w:rsidR="003F2889" w:rsidRPr="00090B80" w:rsidRDefault="003F2889" w:rsidP="00F00EF6">
            <w:pPr>
              <w:rPr>
                <w:rFonts w:ascii="Times New Roman" w:hAnsi="Times New Roman" w:cs="Times New Roman"/>
                <w:sz w:val="24"/>
                <w:szCs w:val="24"/>
                <w:lang w:val="ro-RO"/>
              </w:rPr>
            </w:pPr>
          </w:p>
          <w:p w14:paraId="1EBF9302" w14:textId="77777777" w:rsidR="003F2889" w:rsidRPr="003D06E9" w:rsidRDefault="003F2889" w:rsidP="003D06E9">
            <w:pPr>
              <w:rPr>
                <w:rFonts w:ascii="Times New Roman" w:hAnsi="Times New Roman" w:cs="Times New Roman"/>
                <w:sz w:val="24"/>
                <w:szCs w:val="24"/>
                <w:lang w:val="ro-RO"/>
              </w:rPr>
            </w:pPr>
            <w:r w:rsidRPr="003D06E9">
              <w:rPr>
                <w:rFonts w:ascii="Times New Roman" w:hAnsi="Times New Roman" w:cs="Times New Roman"/>
                <w:sz w:val="24"/>
                <w:szCs w:val="24"/>
                <w:lang w:val="ro-RO"/>
              </w:rPr>
              <w:t>Câinii dresați pentru detectarea explozibililor, echipamentele SMD și echipamentele SED pot fi utilizați numai ca mijloace suplimentare de control de securitate.</w:t>
            </w:r>
          </w:p>
          <w:p w14:paraId="1F2E0716" w14:textId="067DAF6D"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p>
          <w:p w14:paraId="2851A6FA" w14:textId="5187AF9C" w:rsidR="003F2889" w:rsidRPr="00090B80" w:rsidRDefault="003F2889" w:rsidP="00F00EF6">
            <w:pPr>
              <w:rPr>
                <w:rFonts w:ascii="Times New Roman" w:hAnsi="Times New Roman" w:cs="Times New Roman"/>
                <w:sz w:val="24"/>
                <w:szCs w:val="24"/>
                <w:lang w:val="ro-RO"/>
              </w:rPr>
            </w:pPr>
          </w:p>
        </w:tc>
        <w:tc>
          <w:tcPr>
            <w:tcW w:w="2835" w:type="dxa"/>
            <w:vAlign w:val="center"/>
          </w:tcPr>
          <w:p w14:paraId="5F7F9FEE" w14:textId="7909A432" w:rsidR="003F2889" w:rsidRPr="00090B80" w:rsidRDefault="003F2889" w:rsidP="00F00EF6">
            <w:pPr>
              <w:jc w:val="center"/>
              <w:rPr>
                <w:rFonts w:ascii="Times New Roman" w:hAnsi="Times New Roman" w:cs="Times New Roman"/>
                <w:sz w:val="24"/>
                <w:szCs w:val="24"/>
                <w:lang w:val="ro-RO"/>
              </w:rPr>
            </w:pPr>
            <w:r w:rsidRPr="003D06E9">
              <w:rPr>
                <w:rFonts w:ascii="Times New Roman" w:hAnsi="Times New Roman" w:cs="Times New Roman"/>
                <w:sz w:val="24"/>
                <w:szCs w:val="24"/>
                <w:highlight w:val="green"/>
                <w:lang w:val="ro-RO"/>
              </w:rPr>
              <w:lastRenderedPageBreak/>
              <w:t>Compatibil</w:t>
            </w:r>
          </w:p>
        </w:tc>
        <w:tc>
          <w:tcPr>
            <w:tcW w:w="3260" w:type="dxa"/>
            <w:vAlign w:val="center"/>
          </w:tcPr>
          <w:p w14:paraId="08EEECB6" w14:textId="2352A647" w:rsidR="003F2889" w:rsidRPr="00090B80" w:rsidRDefault="003F2889" w:rsidP="00E9322C">
            <w:pPr>
              <w:rPr>
                <w:rFonts w:ascii="Times New Roman" w:hAnsi="Times New Roman" w:cs="Times New Roman"/>
                <w:sz w:val="24"/>
                <w:szCs w:val="24"/>
                <w:lang w:val="ro-RO"/>
              </w:rPr>
            </w:pPr>
            <w:r>
              <w:rPr>
                <w:rFonts w:ascii="Times New Roman" w:hAnsi="Times New Roman" w:cs="Times New Roman"/>
                <w:sz w:val="24"/>
                <w:szCs w:val="24"/>
                <w:lang w:val="ro-RO"/>
              </w:rPr>
              <w:t>U</w:t>
            </w:r>
            <w:r w:rsidRPr="00E9322C">
              <w:rPr>
                <w:rFonts w:ascii="Times New Roman" w:hAnsi="Times New Roman" w:cs="Times New Roman"/>
                <w:sz w:val="24"/>
                <w:szCs w:val="24"/>
                <w:lang w:val="ro-RO"/>
              </w:rPr>
              <w:t xml:space="preserve">tlizarea câinilor ca și „echipament de securitate” nu poartă un caracter obligatoriu la nivelul UE, fiind utlizate doar ca și echipamente suplimentare.             </w:t>
            </w:r>
          </w:p>
        </w:tc>
      </w:tr>
      <w:bookmarkEnd w:id="19"/>
      <w:tr w:rsidR="003F2889" w:rsidRPr="00090B80" w14:paraId="0F941D44" w14:textId="77777777" w:rsidTr="00690FA4">
        <w:tc>
          <w:tcPr>
            <w:tcW w:w="4248" w:type="dxa"/>
          </w:tcPr>
          <w:p w14:paraId="0DAE64E0" w14:textId="06182C9B"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1.3.1.2. În ceea ce privește controlul de securitate al persoanelor, altele decât pasagerii, se aplică punctele 4.1.1.3-4.1.1.6 și 4.1.1.10-4.1.1.11.</w:t>
            </w:r>
          </w:p>
        </w:tc>
        <w:tc>
          <w:tcPr>
            <w:tcW w:w="3827" w:type="dxa"/>
          </w:tcPr>
          <w:p w14:paraId="6D3CA9C1"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B34AE5C" w14:textId="77777777" w:rsidR="003F2889" w:rsidRPr="00090B80" w:rsidRDefault="003F2889" w:rsidP="00F00EF6">
            <w:pPr>
              <w:jc w:val="center"/>
              <w:rPr>
                <w:rFonts w:ascii="Times New Roman" w:hAnsi="Times New Roman" w:cs="Times New Roman"/>
                <w:b/>
                <w:bCs/>
                <w:sz w:val="24"/>
                <w:szCs w:val="24"/>
                <w:lang w:val="ro-RO"/>
              </w:rPr>
            </w:pPr>
          </w:p>
          <w:p w14:paraId="7660995F" w14:textId="5C2AA58D"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125. </w:t>
            </w:r>
            <w:r w:rsidRPr="00090B80">
              <w:rPr>
                <w:rFonts w:ascii="Times New Roman" w:hAnsi="Times New Roman" w:cs="Times New Roman"/>
                <w:sz w:val="24"/>
                <w:szCs w:val="24"/>
                <w:lang w:val="ro-RO"/>
              </w:rPr>
              <w:t>În ceea ce privește controlul de securitate al persoanelor, altele decât pasagerii, se aplică următoarele prevederi din punctele 183,187 – 189, 192 – 197.</w:t>
            </w:r>
          </w:p>
        </w:tc>
        <w:tc>
          <w:tcPr>
            <w:tcW w:w="2835" w:type="dxa"/>
            <w:vAlign w:val="center"/>
          </w:tcPr>
          <w:p w14:paraId="72E8D3F6" w14:textId="3308ED4F"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8419939" w14:textId="200598A7"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813DE0E" w14:textId="77777777" w:rsidTr="00690FA4">
        <w:tc>
          <w:tcPr>
            <w:tcW w:w="4248" w:type="dxa"/>
          </w:tcPr>
          <w:p w14:paraId="3DDA74CD" w14:textId="20B01917" w:rsidR="003F2889" w:rsidRPr="00090B80" w:rsidRDefault="003F2889" w:rsidP="00F00EF6">
            <w:pPr>
              <w:rPr>
                <w:rFonts w:ascii="Times New Roman" w:hAnsi="Times New Roman" w:cs="Times New Roman"/>
                <w:sz w:val="24"/>
                <w:szCs w:val="24"/>
                <w:lang w:val="ro-RO"/>
              </w:rPr>
            </w:pPr>
            <w:bookmarkStart w:id="20" w:name="_Hlk104285660"/>
            <w:r w:rsidRPr="00090B80">
              <w:rPr>
                <w:rFonts w:ascii="Times New Roman" w:hAnsi="Times New Roman" w:cs="Times New Roman"/>
                <w:sz w:val="24"/>
                <w:szCs w:val="24"/>
                <w:lang w:val="ro-RO"/>
              </w:rPr>
              <w:t>1.3.1.3. Câinii dresați pentru detectarea explozibililor, echipamentele ETD și echipamentele ETD în combinație cu echipamentele SED pot fi utilizate numai ca mijloace suplimentare de control de securitate al persoanelor, altele decât pasagerii, sau într-o alternanță imprevizibilă cu controalele manuale, controalele manuale în combinație cu echipamente SMD, poarta detectoare de metale sau scanerele de securitate.</w:t>
            </w:r>
          </w:p>
        </w:tc>
        <w:tc>
          <w:tcPr>
            <w:tcW w:w="3827" w:type="dxa"/>
          </w:tcPr>
          <w:p w14:paraId="30F21EC5" w14:textId="77777777" w:rsidR="003F2889" w:rsidRPr="00090B80" w:rsidRDefault="003F2889" w:rsidP="00F00EF6">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AE53548" w14:textId="77777777" w:rsidR="003F2889" w:rsidRPr="00090B80" w:rsidRDefault="003F2889" w:rsidP="00F00EF6">
            <w:pPr>
              <w:jc w:val="center"/>
              <w:rPr>
                <w:rFonts w:ascii="Times New Roman" w:hAnsi="Times New Roman" w:cs="Times New Roman"/>
                <w:b/>
                <w:bCs/>
                <w:sz w:val="24"/>
                <w:szCs w:val="24"/>
                <w:lang w:val="ro-RO"/>
              </w:rPr>
            </w:pPr>
          </w:p>
          <w:p w14:paraId="00BFA9BA" w14:textId="11451C72" w:rsidR="003F2889" w:rsidRPr="00090B80" w:rsidRDefault="003F2889" w:rsidP="00F00EF6">
            <w:pPr>
              <w:rPr>
                <w:rFonts w:ascii="Times New Roman" w:hAnsi="Times New Roman" w:cs="Times New Roman"/>
                <w:sz w:val="24"/>
                <w:szCs w:val="24"/>
                <w:lang w:val="ro-RO"/>
              </w:rPr>
            </w:pPr>
            <w:r w:rsidRPr="008A3884">
              <w:rPr>
                <w:rFonts w:ascii="Times New Roman" w:hAnsi="Times New Roman" w:cs="Times New Roman"/>
                <w:b/>
                <w:bCs/>
                <w:sz w:val="24"/>
                <w:szCs w:val="24"/>
                <w:lang w:val="ro-RO"/>
              </w:rPr>
              <w:t xml:space="preserve">Pct. 126. </w:t>
            </w:r>
            <w:r w:rsidRPr="00616176">
              <w:rPr>
                <w:rFonts w:ascii="Times New Roman" w:hAnsi="Times New Roman" w:cs="Times New Roman"/>
                <w:sz w:val="24"/>
                <w:szCs w:val="24"/>
                <w:lang w:val="ro-RO"/>
              </w:rPr>
              <w:t>Operatorii aeroportuari și Poliția de Frontieră utilizează câinii dresați pentru detectarea explozibililor, echipamentele ETD și echipamentele ETD în combinație cu echipamentele SED, numai ca mijloace suplimentare de control de securitate al persoanelor, altele decât pasagerii, sau într-o alternanță imprevizibilă cu controalele manuale, controalele manuale în combinație cu echipamente SMD, poarta detectoare de metale sau scanerele de securitate.</w:t>
            </w:r>
          </w:p>
        </w:tc>
        <w:tc>
          <w:tcPr>
            <w:tcW w:w="2835" w:type="dxa"/>
            <w:vAlign w:val="center"/>
          </w:tcPr>
          <w:p w14:paraId="53DF0276" w14:textId="0484F75E" w:rsidR="003F2889" w:rsidRPr="00090B80" w:rsidRDefault="003F2889" w:rsidP="00F00EF6">
            <w:pPr>
              <w:jc w:val="center"/>
              <w:rPr>
                <w:rFonts w:ascii="Times New Roman" w:hAnsi="Times New Roman" w:cs="Times New Roman"/>
                <w:sz w:val="24"/>
                <w:szCs w:val="24"/>
                <w:lang w:val="ro-RO"/>
              </w:rPr>
            </w:pPr>
            <w:r w:rsidRPr="00616176">
              <w:rPr>
                <w:rFonts w:ascii="Times New Roman" w:hAnsi="Times New Roman" w:cs="Times New Roman"/>
                <w:sz w:val="24"/>
                <w:szCs w:val="24"/>
                <w:highlight w:val="green"/>
                <w:lang w:val="ro-RO"/>
              </w:rPr>
              <w:t>Compatibil</w:t>
            </w:r>
          </w:p>
        </w:tc>
        <w:tc>
          <w:tcPr>
            <w:tcW w:w="3260" w:type="dxa"/>
            <w:vAlign w:val="center"/>
          </w:tcPr>
          <w:p w14:paraId="7A35B48F" w14:textId="3A5C319D" w:rsidR="003F2889" w:rsidRPr="00090B80" w:rsidRDefault="003F2889" w:rsidP="00593B23">
            <w:pPr>
              <w:rPr>
                <w:rFonts w:ascii="Times New Roman" w:hAnsi="Times New Roman" w:cs="Times New Roman"/>
                <w:sz w:val="24"/>
                <w:szCs w:val="24"/>
                <w:lang w:val="ro-RO"/>
              </w:rPr>
            </w:pPr>
            <w:r>
              <w:rPr>
                <w:rFonts w:ascii="Times New Roman" w:hAnsi="Times New Roman" w:cs="Times New Roman"/>
                <w:sz w:val="24"/>
                <w:szCs w:val="24"/>
                <w:lang w:val="ro-RO"/>
              </w:rPr>
              <w:t>U</w:t>
            </w:r>
            <w:r w:rsidRPr="00593B23">
              <w:rPr>
                <w:rFonts w:ascii="Times New Roman" w:hAnsi="Times New Roman" w:cs="Times New Roman"/>
                <w:sz w:val="24"/>
                <w:szCs w:val="24"/>
                <w:lang w:val="ro-RO"/>
              </w:rPr>
              <w:t xml:space="preserve">tlizarea câinilor ca și „echipament de securitate” nu poartă un caracter obligatoriu la nivelul UE, fiind utlizate doar ca și echipamente suplimentare.             </w:t>
            </w:r>
          </w:p>
        </w:tc>
      </w:tr>
      <w:bookmarkEnd w:id="20"/>
      <w:tr w:rsidR="003F2889" w:rsidRPr="00090B80" w14:paraId="086159E1" w14:textId="77777777" w:rsidTr="00690FA4">
        <w:tc>
          <w:tcPr>
            <w:tcW w:w="4248" w:type="dxa"/>
          </w:tcPr>
          <w:p w14:paraId="3EE08865" w14:textId="2849140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1.3.1.4. Articolele transportate de persoane, altele decât pasagerii, trebuie </w:t>
            </w:r>
            <w:r w:rsidRPr="00090B80">
              <w:rPr>
                <w:rFonts w:ascii="Times New Roman" w:hAnsi="Times New Roman" w:cs="Times New Roman"/>
                <w:sz w:val="24"/>
                <w:szCs w:val="24"/>
                <w:lang w:val="ro-RO"/>
              </w:rPr>
              <w:lastRenderedPageBreak/>
              <w:t>supuse controlului de securitate prin unul dintre următoarele mijloace:</w:t>
            </w:r>
          </w:p>
          <w:p w14:paraId="46DD704B" w14:textId="77777777" w:rsidR="003F2889" w:rsidRPr="00090B80" w:rsidRDefault="003F2889" w:rsidP="00F00EF6">
            <w:pPr>
              <w:rPr>
                <w:rFonts w:ascii="Times New Roman" w:hAnsi="Times New Roman" w:cs="Times New Roman"/>
                <w:sz w:val="24"/>
                <w:szCs w:val="24"/>
                <w:lang w:val="ro-RO"/>
              </w:rPr>
            </w:pPr>
          </w:p>
          <w:p w14:paraId="3787D47D" w14:textId="21FE52DD"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 control manual;</w:t>
            </w:r>
          </w:p>
          <w:p w14:paraId="70EFA217" w14:textId="77777777" w:rsidR="003F2889" w:rsidRPr="00090B80" w:rsidRDefault="003F2889" w:rsidP="00F00EF6">
            <w:pPr>
              <w:rPr>
                <w:rFonts w:ascii="Times New Roman" w:hAnsi="Times New Roman" w:cs="Times New Roman"/>
                <w:sz w:val="24"/>
                <w:szCs w:val="24"/>
                <w:lang w:val="ro-RO"/>
              </w:rPr>
            </w:pPr>
          </w:p>
          <w:p w14:paraId="514CEF39" w14:textId="34BDA6B4"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 echipamente cu raze X;</w:t>
            </w:r>
          </w:p>
          <w:p w14:paraId="0F8231C8" w14:textId="77777777" w:rsidR="003F2889" w:rsidRPr="00090B80" w:rsidRDefault="003F2889" w:rsidP="00F00EF6">
            <w:pPr>
              <w:rPr>
                <w:rFonts w:ascii="Times New Roman" w:hAnsi="Times New Roman" w:cs="Times New Roman"/>
                <w:sz w:val="24"/>
                <w:szCs w:val="24"/>
                <w:lang w:val="ro-RO"/>
              </w:rPr>
            </w:pPr>
          </w:p>
          <w:p w14:paraId="285AAC37" w14:textId="6AB106A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(c) sisteme de detecție a explozibililor (EDS);</w:t>
            </w:r>
          </w:p>
          <w:p w14:paraId="398D91B9" w14:textId="77777777" w:rsidR="003F2889" w:rsidRPr="00090B80" w:rsidRDefault="003F2889" w:rsidP="00F00EF6">
            <w:pPr>
              <w:rPr>
                <w:rFonts w:ascii="Times New Roman" w:hAnsi="Times New Roman" w:cs="Times New Roman"/>
                <w:sz w:val="24"/>
                <w:szCs w:val="24"/>
                <w:lang w:val="ro-RO"/>
              </w:rPr>
            </w:pPr>
          </w:p>
          <w:p w14:paraId="601A11D1" w14:textId="24583405" w:rsidR="003F2889" w:rsidRPr="00090B80" w:rsidRDefault="003F2889" w:rsidP="00F00EF6">
            <w:pPr>
              <w:rPr>
                <w:rFonts w:ascii="Times New Roman" w:hAnsi="Times New Roman" w:cs="Times New Roman"/>
                <w:sz w:val="24"/>
                <w:szCs w:val="24"/>
                <w:lang w:val="ro-RO"/>
              </w:rPr>
            </w:pPr>
            <w:r w:rsidRPr="001A425F">
              <w:rPr>
                <w:rFonts w:ascii="Times New Roman" w:hAnsi="Times New Roman" w:cs="Times New Roman"/>
                <w:sz w:val="24"/>
                <w:szCs w:val="24"/>
                <w:lang w:val="ro-RO"/>
              </w:rPr>
              <w:t>(d) software de detectare automată a articolelor interzise (APID) în combinație cu litera (c);</w:t>
            </w:r>
          </w:p>
          <w:p w14:paraId="632A6906" w14:textId="77777777" w:rsidR="003F2889" w:rsidRPr="001A425F" w:rsidRDefault="003F2889" w:rsidP="00F00EF6">
            <w:pPr>
              <w:rPr>
                <w:rFonts w:ascii="Times New Roman" w:hAnsi="Times New Roman" w:cs="Times New Roman"/>
                <w:sz w:val="24"/>
                <w:szCs w:val="24"/>
                <w:lang w:val="ro-RO"/>
              </w:rPr>
            </w:pPr>
          </w:p>
          <w:p w14:paraId="7D88B509" w14:textId="66D05C03" w:rsidR="003F2889" w:rsidRPr="001A425F" w:rsidRDefault="003F2889" w:rsidP="00F00EF6">
            <w:pPr>
              <w:rPr>
                <w:rFonts w:ascii="Times New Roman" w:hAnsi="Times New Roman" w:cs="Times New Roman"/>
                <w:sz w:val="24"/>
                <w:szCs w:val="24"/>
                <w:lang w:val="ro-RO"/>
              </w:rPr>
            </w:pPr>
            <w:r w:rsidRPr="001A425F">
              <w:rPr>
                <w:rFonts w:ascii="Times New Roman" w:hAnsi="Times New Roman" w:cs="Times New Roman"/>
                <w:sz w:val="24"/>
                <w:szCs w:val="24"/>
                <w:lang w:val="ro-RO"/>
              </w:rPr>
              <w:t>(e) câini dresați pentru detectarea explozibililor;</w:t>
            </w:r>
          </w:p>
          <w:p w14:paraId="00961395" w14:textId="77777777" w:rsidR="003F2889" w:rsidRPr="00090B80" w:rsidRDefault="003F2889" w:rsidP="00F00EF6">
            <w:pPr>
              <w:rPr>
                <w:rFonts w:ascii="Times New Roman" w:hAnsi="Times New Roman" w:cs="Times New Roman"/>
                <w:sz w:val="24"/>
                <w:szCs w:val="24"/>
                <w:highlight w:val="yellow"/>
                <w:lang w:val="ro-RO"/>
              </w:rPr>
            </w:pPr>
          </w:p>
          <w:p w14:paraId="19367CD0" w14:textId="6266C1C5" w:rsidR="003F2889" w:rsidRPr="0058321F" w:rsidRDefault="003F2889" w:rsidP="00F00EF6">
            <w:pPr>
              <w:rPr>
                <w:rFonts w:ascii="Times New Roman" w:hAnsi="Times New Roman" w:cs="Times New Roman"/>
                <w:sz w:val="24"/>
                <w:szCs w:val="24"/>
                <w:lang w:val="ro-RO"/>
              </w:rPr>
            </w:pPr>
            <w:r w:rsidRPr="0058321F">
              <w:rPr>
                <w:rFonts w:ascii="Times New Roman" w:hAnsi="Times New Roman" w:cs="Times New Roman"/>
                <w:sz w:val="24"/>
                <w:szCs w:val="24"/>
                <w:lang w:val="ro-RO"/>
              </w:rPr>
              <w:t>(f) echipamente de detectare a urmelor de explozibili (ETD).</w:t>
            </w:r>
          </w:p>
          <w:p w14:paraId="5A5EEAB3" w14:textId="77777777" w:rsidR="003F2889" w:rsidRPr="00090B80" w:rsidRDefault="003F2889" w:rsidP="00F00EF6">
            <w:pPr>
              <w:rPr>
                <w:rFonts w:ascii="Times New Roman" w:hAnsi="Times New Roman" w:cs="Times New Roman"/>
                <w:sz w:val="24"/>
                <w:szCs w:val="24"/>
                <w:highlight w:val="yellow"/>
                <w:lang w:val="ro-RO"/>
              </w:rPr>
            </w:pPr>
          </w:p>
          <w:p w14:paraId="2D3AAB35" w14:textId="630A44D6" w:rsidR="003F2889" w:rsidRPr="00090B80" w:rsidRDefault="003F2889" w:rsidP="00F00EF6">
            <w:pPr>
              <w:rPr>
                <w:rFonts w:ascii="Times New Roman" w:hAnsi="Times New Roman" w:cs="Times New Roman"/>
                <w:sz w:val="24"/>
                <w:szCs w:val="24"/>
                <w:lang w:val="ro-RO"/>
              </w:rPr>
            </w:pPr>
            <w:r w:rsidRPr="001A425F">
              <w:rPr>
                <w:rFonts w:ascii="Times New Roman" w:hAnsi="Times New Roman" w:cs="Times New Roman"/>
                <w:sz w:val="24"/>
                <w:szCs w:val="24"/>
                <w:lang w:val="ro-RO"/>
              </w:rPr>
              <w:t>În cazul în care operatorul care efectuează controlul de securitate nu poate determina dacă articolele transportate conțin sau nu articole interzise, acesta trebuie să fie respins sau supus din nou controlului de securitate până când respectivul operator consideră că rezultatul este satisfăcător.</w:t>
            </w:r>
          </w:p>
        </w:tc>
        <w:tc>
          <w:tcPr>
            <w:tcW w:w="3827" w:type="dxa"/>
          </w:tcPr>
          <w:p w14:paraId="61C3BE67" w14:textId="77777777" w:rsidR="003F2889" w:rsidRDefault="003F2889" w:rsidP="006B3F5B">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26E9DFB3" w14:textId="4EECE0C4" w:rsidR="003F2889" w:rsidRPr="00090B80" w:rsidRDefault="003F2889" w:rsidP="006B3F5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156C7ECA" w14:textId="77777777" w:rsidR="003F2889" w:rsidRPr="00090B80" w:rsidRDefault="003F2889" w:rsidP="00F00EF6">
            <w:pPr>
              <w:jc w:val="center"/>
              <w:rPr>
                <w:rFonts w:ascii="Times New Roman" w:hAnsi="Times New Roman" w:cs="Times New Roman"/>
                <w:b/>
                <w:bCs/>
                <w:sz w:val="24"/>
                <w:szCs w:val="24"/>
                <w:lang w:val="ro-RO"/>
              </w:rPr>
            </w:pPr>
          </w:p>
          <w:p w14:paraId="5AB02C73" w14:textId="0F708E4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Pct. 127</w:t>
            </w:r>
            <w:r w:rsidRPr="00090B80">
              <w:rPr>
                <w:rFonts w:ascii="Times New Roman" w:hAnsi="Times New Roman" w:cs="Times New Roman"/>
                <w:sz w:val="24"/>
                <w:szCs w:val="24"/>
                <w:lang w:val="ro-RO"/>
              </w:rPr>
              <w:t xml:space="preserve">. Articolele transportate de persoane, altele decât pasagerii, sunt supuse controlului de securitate de </w:t>
            </w:r>
            <w:r w:rsidRPr="0058321F">
              <w:rPr>
                <w:rFonts w:ascii="Times New Roman" w:hAnsi="Times New Roman" w:cs="Times New Roman"/>
                <w:sz w:val="24"/>
                <w:szCs w:val="24"/>
                <w:lang w:val="ro-RO"/>
              </w:rPr>
              <w:t>către Poliția de Frontieră în comun cu operatorul aeroportuar, prin unul din</w:t>
            </w:r>
            <w:r w:rsidRPr="00090B80">
              <w:rPr>
                <w:rFonts w:ascii="Times New Roman" w:hAnsi="Times New Roman" w:cs="Times New Roman"/>
                <w:sz w:val="24"/>
                <w:szCs w:val="24"/>
                <w:lang w:val="ro-RO"/>
              </w:rPr>
              <w:t>tre următoarele mijloace:</w:t>
            </w:r>
          </w:p>
          <w:p w14:paraId="33A62C11"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control manual;</w:t>
            </w:r>
          </w:p>
          <w:p w14:paraId="08F55E6C"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echipamente cu raze X;</w:t>
            </w:r>
          </w:p>
          <w:p w14:paraId="48340B55"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sisteme de detectare a explozibililor (EDS);</w:t>
            </w:r>
          </w:p>
          <w:p w14:paraId="0FA39B44" w14:textId="30391D0F" w:rsidR="003F2889" w:rsidRDefault="003F2889" w:rsidP="00F00EF6">
            <w:pPr>
              <w:rPr>
                <w:rFonts w:ascii="Times New Roman" w:hAnsi="Times New Roman" w:cs="Times New Roman"/>
                <w:sz w:val="24"/>
                <w:szCs w:val="24"/>
                <w:lang w:val="ro-RO"/>
              </w:rPr>
            </w:pPr>
            <w:r w:rsidRPr="0058321F">
              <w:rPr>
                <w:rFonts w:ascii="Times New Roman" w:hAnsi="Times New Roman" w:cs="Times New Roman"/>
                <w:sz w:val="24"/>
                <w:szCs w:val="24"/>
                <w:lang w:val="ro-RO"/>
              </w:rPr>
              <w:t>4)</w:t>
            </w:r>
            <w:r w:rsidRPr="0058321F">
              <w:rPr>
                <w:rFonts w:ascii="Times New Roman" w:hAnsi="Times New Roman" w:cs="Times New Roman"/>
                <w:sz w:val="24"/>
                <w:szCs w:val="24"/>
                <w:lang w:val="ro-RO"/>
              </w:rPr>
              <w:tab/>
              <w:t>echipamente de detectare a urmelor de explozibili (ETD)</w:t>
            </w:r>
            <w:r>
              <w:rPr>
                <w:rFonts w:ascii="Times New Roman" w:hAnsi="Times New Roman" w:cs="Times New Roman"/>
                <w:sz w:val="24"/>
                <w:szCs w:val="24"/>
                <w:lang w:val="ro-RO"/>
              </w:rPr>
              <w:t>;</w:t>
            </w:r>
          </w:p>
          <w:p w14:paraId="1A1C83CC" w14:textId="6B75E4EC" w:rsidR="003F2889" w:rsidRDefault="003F2889" w:rsidP="00F00EF6">
            <w:pPr>
              <w:rPr>
                <w:rFonts w:ascii="Times New Roman" w:hAnsi="Times New Roman" w:cs="Times New Roman"/>
                <w:sz w:val="24"/>
                <w:szCs w:val="24"/>
                <w:lang w:val="ro-RO"/>
              </w:rPr>
            </w:pPr>
            <w:r>
              <w:rPr>
                <w:rFonts w:ascii="Times New Roman" w:hAnsi="Times New Roman" w:cs="Times New Roman"/>
                <w:sz w:val="24"/>
                <w:szCs w:val="24"/>
                <w:lang w:val="ro-RO"/>
              </w:rPr>
              <w:t>4</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w:t>
            </w:r>
            <w:r w:rsidRPr="008F441F">
              <w:rPr>
                <w:lang w:val="pt-BR"/>
              </w:rPr>
              <w:t xml:space="preserve"> </w:t>
            </w:r>
            <w:bookmarkStart w:id="21" w:name="_Hlk138850480"/>
            <w:r w:rsidRPr="008F441F">
              <w:rPr>
                <w:rFonts w:ascii="Times New Roman" w:hAnsi="Times New Roman" w:cs="Times New Roman"/>
                <w:sz w:val="24"/>
                <w:szCs w:val="24"/>
                <w:lang w:val="ro-RO"/>
              </w:rPr>
              <w:t xml:space="preserve">software de detectare automată a articolelor interzise (APID) în combinație cu </w:t>
            </w:r>
            <w:r>
              <w:rPr>
                <w:rFonts w:ascii="Times New Roman" w:hAnsi="Times New Roman" w:cs="Times New Roman"/>
                <w:sz w:val="24"/>
                <w:szCs w:val="24"/>
                <w:lang w:val="ro-RO"/>
              </w:rPr>
              <w:t>subpct.</w:t>
            </w:r>
            <w:r w:rsidRPr="008F441F">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r w:rsidRPr="008F441F">
              <w:rPr>
                <w:rFonts w:ascii="Times New Roman" w:hAnsi="Times New Roman" w:cs="Times New Roman"/>
                <w:sz w:val="24"/>
                <w:szCs w:val="24"/>
                <w:lang w:val="ro-RO"/>
              </w:rPr>
              <w:t>)</w:t>
            </w:r>
            <w:r>
              <w:rPr>
                <w:rFonts w:ascii="Times New Roman" w:hAnsi="Times New Roman" w:cs="Times New Roman"/>
                <w:sz w:val="24"/>
                <w:szCs w:val="24"/>
                <w:lang w:val="ro-RO"/>
              </w:rPr>
              <w:t>.</w:t>
            </w:r>
            <w:bookmarkEnd w:id="21"/>
          </w:p>
          <w:p w14:paraId="52128715" w14:textId="3CAD3FF3" w:rsidR="003F2889" w:rsidRPr="00B341E3" w:rsidRDefault="003F2889" w:rsidP="0088091D">
            <w:pPr>
              <w:rPr>
                <w:rFonts w:ascii="Times New Roman" w:eastAsia="Times New Roman" w:hAnsi="Times New Roman" w:cs="Times New Roman"/>
                <w:sz w:val="24"/>
                <w:szCs w:val="24"/>
                <w:lang w:val="ro-RO"/>
              </w:rPr>
            </w:pPr>
            <w:r w:rsidRPr="0088091D">
              <w:rPr>
                <w:rFonts w:ascii="Times New Roman" w:hAnsi="Times New Roman" w:cs="Times New Roman"/>
                <w:sz w:val="24"/>
                <w:szCs w:val="24"/>
                <w:highlight w:val="green"/>
                <w:lang w:val="ro-RO"/>
              </w:rPr>
              <w:t>4</w:t>
            </w:r>
            <w:r w:rsidRPr="0088091D">
              <w:rPr>
                <w:rFonts w:ascii="Times New Roman" w:hAnsi="Times New Roman" w:cs="Times New Roman"/>
                <w:sz w:val="24"/>
                <w:szCs w:val="24"/>
                <w:highlight w:val="green"/>
                <w:vertAlign w:val="superscript"/>
                <w:lang w:val="ro-RO"/>
              </w:rPr>
              <w:t>2</w:t>
            </w:r>
            <w:r w:rsidRPr="0088091D">
              <w:rPr>
                <w:rFonts w:ascii="Times New Roman" w:hAnsi="Times New Roman" w:cs="Times New Roman"/>
                <w:sz w:val="24"/>
                <w:szCs w:val="24"/>
                <w:highlight w:val="green"/>
                <w:lang w:val="ro-RO"/>
              </w:rPr>
              <w:t>)</w:t>
            </w:r>
            <w:r w:rsidRPr="0088091D">
              <w:rPr>
                <w:rFonts w:ascii="Times New Roman" w:hAnsi="Times New Roman" w:cs="Times New Roman"/>
                <w:i/>
                <w:iCs/>
                <w:sz w:val="24"/>
                <w:szCs w:val="24"/>
                <w:highlight w:val="green"/>
                <w:lang w:val="ro-RO"/>
              </w:rPr>
              <w:t xml:space="preserve"> </w:t>
            </w:r>
            <w:r w:rsidRPr="0088091D">
              <w:rPr>
                <w:rFonts w:ascii="Times New Roman" w:hAnsi="Times New Roman" w:cs="Times New Roman"/>
                <w:sz w:val="24"/>
                <w:szCs w:val="24"/>
                <w:highlight w:val="green"/>
                <w:lang w:val="ro-RO"/>
              </w:rPr>
              <w:t>câini dresați pentru detectarea explozibililor.</w:t>
            </w:r>
          </w:p>
          <w:p w14:paraId="7A380486" w14:textId="77777777" w:rsidR="003F2889" w:rsidRPr="00090B80" w:rsidRDefault="003F2889" w:rsidP="00F00EF6">
            <w:pPr>
              <w:rPr>
                <w:rFonts w:ascii="Times New Roman" w:hAnsi="Times New Roman" w:cs="Times New Roman"/>
                <w:sz w:val="24"/>
                <w:szCs w:val="24"/>
                <w:lang w:val="ro-RO"/>
              </w:rPr>
            </w:pPr>
          </w:p>
          <w:p w14:paraId="21DDB8A3" w14:textId="77777777" w:rsidR="003F2889" w:rsidRPr="00090B80" w:rsidRDefault="003F2889" w:rsidP="00F00EF6">
            <w:pPr>
              <w:rPr>
                <w:rFonts w:ascii="Times New Roman" w:hAnsi="Times New Roman" w:cs="Times New Roman"/>
                <w:sz w:val="24"/>
                <w:szCs w:val="24"/>
                <w:lang w:val="ro-RO"/>
              </w:rPr>
            </w:pPr>
          </w:p>
          <w:p w14:paraId="3EC6EE4A" w14:textId="7A90D590" w:rsidR="003F2889" w:rsidRPr="00090B80" w:rsidRDefault="003F2889" w:rsidP="00F00EF6">
            <w:pPr>
              <w:rPr>
                <w:rFonts w:ascii="Times New Roman" w:hAnsi="Times New Roman" w:cs="Times New Roman"/>
                <w:sz w:val="24"/>
                <w:szCs w:val="24"/>
                <w:lang w:val="ro-RO"/>
              </w:rPr>
            </w:pPr>
            <w:bookmarkStart w:id="22" w:name="_Hlk138850095"/>
            <w:r w:rsidRPr="003970EB">
              <w:rPr>
                <w:rFonts w:ascii="Times New Roman" w:hAnsi="Times New Roman" w:cs="Times New Roman"/>
                <w:b/>
                <w:bCs/>
                <w:sz w:val="24"/>
                <w:szCs w:val="24"/>
                <w:lang w:val="ro-RO"/>
              </w:rPr>
              <w:t>Pct. 127</w:t>
            </w:r>
            <w:r w:rsidRPr="003970EB">
              <w:rPr>
                <w:rFonts w:ascii="Times New Roman" w:hAnsi="Times New Roman" w:cs="Times New Roman"/>
                <w:b/>
                <w:bCs/>
                <w:sz w:val="24"/>
                <w:szCs w:val="24"/>
                <w:vertAlign w:val="superscript"/>
                <w:lang w:val="ro-RO"/>
              </w:rPr>
              <w:t>1</w:t>
            </w:r>
            <w:r w:rsidRPr="003970EB">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w:t>
            </w:r>
            <w:r w:rsidRPr="001A425F">
              <w:rPr>
                <w:rFonts w:ascii="Times New Roman" w:hAnsi="Times New Roman" w:cs="Times New Roman"/>
                <w:sz w:val="24"/>
                <w:szCs w:val="24"/>
                <w:lang w:val="ro-RO"/>
              </w:rPr>
              <w:t>În cazul în care operatorul care efectuează controlul de securitate nu poate determina dacă articolele transportate conțin sau nu articole interzise, acesta trebuie să fie respins sau supus din nou controlului de securitate până când respectivul operator consideră că rezultatul este satisfăcător.</w:t>
            </w:r>
            <w:bookmarkEnd w:id="22"/>
          </w:p>
        </w:tc>
        <w:tc>
          <w:tcPr>
            <w:tcW w:w="2835" w:type="dxa"/>
            <w:vAlign w:val="center"/>
          </w:tcPr>
          <w:p w14:paraId="70B06525" w14:textId="58A84AE5" w:rsidR="003F2889" w:rsidRPr="00090B80" w:rsidRDefault="003F2889" w:rsidP="00F00EF6">
            <w:pPr>
              <w:jc w:val="center"/>
              <w:rPr>
                <w:rFonts w:ascii="Times New Roman" w:hAnsi="Times New Roman" w:cs="Times New Roman"/>
                <w:sz w:val="24"/>
                <w:szCs w:val="24"/>
                <w:lang w:val="ro-RO"/>
              </w:rPr>
            </w:pPr>
            <w:r w:rsidRPr="0088091D">
              <w:rPr>
                <w:rFonts w:ascii="Times New Roman" w:hAnsi="Times New Roman" w:cs="Times New Roman"/>
                <w:sz w:val="24"/>
                <w:szCs w:val="24"/>
                <w:highlight w:val="green"/>
                <w:lang w:val="ro-RO"/>
              </w:rPr>
              <w:lastRenderedPageBreak/>
              <w:t>Compatibil</w:t>
            </w:r>
          </w:p>
        </w:tc>
        <w:tc>
          <w:tcPr>
            <w:tcW w:w="3260" w:type="dxa"/>
            <w:vAlign w:val="center"/>
          </w:tcPr>
          <w:p w14:paraId="416C1980" w14:textId="7DDEF925" w:rsidR="003F2889" w:rsidRPr="00090B80" w:rsidRDefault="003F2889" w:rsidP="001A425F">
            <w:pPr>
              <w:rPr>
                <w:rFonts w:ascii="Times New Roman" w:hAnsi="Times New Roman" w:cs="Times New Roman"/>
                <w:sz w:val="24"/>
                <w:szCs w:val="24"/>
                <w:lang w:val="ro-RO"/>
              </w:rPr>
            </w:pPr>
            <w:r w:rsidRPr="001A425F">
              <w:rPr>
                <w:rFonts w:ascii="Times New Roman" w:hAnsi="Times New Roman" w:cs="Times New Roman"/>
                <w:sz w:val="24"/>
                <w:szCs w:val="24"/>
                <w:lang w:val="ro-RO"/>
              </w:rPr>
              <w:t xml:space="preserve">Utlizarea câinilor ca și „echipament de securitate” nu poartă un caracter obligatoriu la </w:t>
            </w:r>
            <w:r w:rsidRPr="001A425F">
              <w:rPr>
                <w:rFonts w:ascii="Times New Roman" w:hAnsi="Times New Roman" w:cs="Times New Roman"/>
                <w:sz w:val="24"/>
                <w:szCs w:val="24"/>
                <w:lang w:val="ro-RO"/>
              </w:rPr>
              <w:lastRenderedPageBreak/>
              <w:t xml:space="preserve">nivelul UE, fiind utlizate doar ca și echipamente suplimentare.             </w:t>
            </w:r>
          </w:p>
        </w:tc>
      </w:tr>
      <w:tr w:rsidR="003F2889" w:rsidRPr="00090B80" w14:paraId="7D937834" w14:textId="77777777" w:rsidTr="00690FA4">
        <w:tc>
          <w:tcPr>
            <w:tcW w:w="4248" w:type="dxa"/>
          </w:tcPr>
          <w:p w14:paraId="19C1BD85" w14:textId="5C7FE949" w:rsidR="003F2889" w:rsidRPr="00090B80" w:rsidRDefault="003F2889" w:rsidP="00F00EF6">
            <w:pPr>
              <w:rPr>
                <w:rFonts w:ascii="Times New Roman" w:hAnsi="Times New Roman" w:cs="Times New Roman"/>
                <w:sz w:val="24"/>
                <w:szCs w:val="24"/>
                <w:lang w:val="ro-RO"/>
              </w:rPr>
            </w:pPr>
            <w:bookmarkStart w:id="23" w:name="_Hlk104285714"/>
            <w:r w:rsidRPr="00090B80">
              <w:rPr>
                <w:rFonts w:ascii="Times New Roman" w:hAnsi="Times New Roman" w:cs="Times New Roman"/>
                <w:sz w:val="24"/>
                <w:szCs w:val="24"/>
                <w:lang w:val="ro-RO"/>
              </w:rPr>
              <w:lastRenderedPageBreak/>
              <w:t>1.3.1.5. În ceea ce privește controlul de securitate al articolelor transportate de alte persoane decât pasagerii, se aplică punctele 4.1.2.4-4.1.2.7 și 4.1.2.11-4.1.2.12.</w:t>
            </w:r>
          </w:p>
        </w:tc>
        <w:tc>
          <w:tcPr>
            <w:tcW w:w="3827" w:type="dxa"/>
          </w:tcPr>
          <w:p w14:paraId="1B66DEF2" w14:textId="77777777" w:rsidR="003F2889" w:rsidRDefault="003F2889" w:rsidP="00E30F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61DA271C" w14:textId="27BCB781" w:rsidR="003F2889" w:rsidRPr="00090B80" w:rsidRDefault="003F2889" w:rsidP="00E30F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250A6912" w14:textId="77777777" w:rsidR="003F2889" w:rsidRPr="00090B80" w:rsidRDefault="003F2889" w:rsidP="00F00EF6">
            <w:pPr>
              <w:jc w:val="center"/>
              <w:rPr>
                <w:rFonts w:ascii="Times New Roman" w:hAnsi="Times New Roman" w:cs="Times New Roman"/>
                <w:b/>
                <w:bCs/>
                <w:sz w:val="24"/>
                <w:szCs w:val="24"/>
                <w:lang w:val="ro-RO"/>
              </w:rPr>
            </w:pPr>
          </w:p>
          <w:p w14:paraId="3890544F" w14:textId="7DE6111D"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128</w:t>
            </w:r>
            <w:r w:rsidRPr="00090B80">
              <w:rPr>
                <w:rFonts w:ascii="Times New Roman" w:hAnsi="Times New Roman" w:cs="Times New Roman"/>
                <w:sz w:val="24"/>
                <w:szCs w:val="24"/>
                <w:lang w:val="ro-RO"/>
              </w:rPr>
              <w:t xml:space="preserve">. În ceea ce privește controlul de securitate al articolelor transportate de alte persoane decât </w:t>
            </w:r>
            <w:r w:rsidRPr="00090B80">
              <w:rPr>
                <w:rFonts w:ascii="Times New Roman" w:hAnsi="Times New Roman" w:cs="Times New Roman"/>
                <w:sz w:val="24"/>
                <w:szCs w:val="24"/>
                <w:lang w:val="ro-RO"/>
              </w:rPr>
              <w:lastRenderedPageBreak/>
              <w:t xml:space="preserve">pasagerii, se aplică prevederi din punctele </w:t>
            </w:r>
            <w:r w:rsidRPr="00A94C47">
              <w:rPr>
                <w:rFonts w:ascii="Times New Roman" w:hAnsi="Times New Roman" w:cs="Times New Roman"/>
                <w:sz w:val="24"/>
                <w:szCs w:val="24"/>
                <w:lang w:val="ro-RO"/>
              </w:rPr>
              <w:t>200 – 202, 206 – 207, 212 – 215, 217 -  218</w:t>
            </w:r>
          </w:p>
        </w:tc>
        <w:tc>
          <w:tcPr>
            <w:tcW w:w="2835" w:type="dxa"/>
            <w:vAlign w:val="center"/>
          </w:tcPr>
          <w:p w14:paraId="13FF2EFF" w14:textId="0F15E671"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79A1350" w14:textId="7D55CD23"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67D64B9" w14:textId="77777777" w:rsidTr="00690FA4">
        <w:tc>
          <w:tcPr>
            <w:tcW w:w="4248" w:type="dxa"/>
          </w:tcPr>
          <w:p w14:paraId="1D775981" w14:textId="7F135C7A" w:rsidR="003F2889" w:rsidRPr="00090B80" w:rsidRDefault="003F2889" w:rsidP="00F00EF6">
            <w:pPr>
              <w:rPr>
                <w:rFonts w:ascii="Times New Roman" w:hAnsi="Times New Roman" w:cs="Times New Roman"/>
                <w:sz w:val="24"/>
                <w:szCs w:val="24"/>
                <w:lang w:val="ro-RO"/>
              </w:rPr>
            </w:pPr>
            <w:bookmarkStart w:id="24" w:name="_Hlk104285731"/>
            <w:bookmarkEnd w:id="23"/>
            <w:r w:rsidRPr="00090B80">
              <w:rPr>
                <w:rFonts w:ascii="Times New Roman" w:hAnsi="Times New Roman" w:cs="Times New Roman"/>
                <w:sz w:val="24"/>
                <w:szCs w:val="24"/>
                <w:lang w:val="ro-RO"/>
              </w:rPr>
              <w:t>1.3.1.6. Câinii dresați pentru detectarea explozibililor și echipamentele de detectare a urmelor de explozibili se pot utiliza numai ca mijloace suplimentare de control de securitate al articolelor transportate de persoane, altele decât pasagerii, sau într-o alternanță imprevizibilă cu controalele manuale, echipamentele cu raze X sau sistemele de detectare a explozibililor.</w:t>
            </w:r>
          </w:p>
        </w:tc>
        <w:tc>
          <w:tcPr>
            <w:tcW w:w="3827" w:type="dxa"/>
          </w:tcPr>
          <w:p w14:paraId="59380283" w14:textId="77777777" w:rsidR="003F2889" w:rsidRPr="00090B80" w:rsidRDefault="003F2889" w:rsidP="00E30F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A22544C" w14:textId="77777777" w:rsidR="003F2889" w:rsidRPr="00090B80" w:rsidRDefault="003F2889" w:rsidP="00F00EF6">
            <w:pPr>
              <w:jc w:val="center"/>
              <w:rPr>
                <w:rFonts w:ascii="Times New Roman" w:hAnsi="Times New Roman" w:cs="Times New Roman"/>
                <w:b/>
                <w:bCs/>
                <w:sz w:val="24"/>
                <w:szCs w:val="24"/>
                <w:lang w:val="ro-RO"/>
              </w:rPr>
            </w:pPr>
          </w:p>
          <w:p w14:paraId="06B17206" w14:textId="18186BC4"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129</w:t>
            </w:r>
            <w:r w:rsidRPr="00090B80">
              <w:rPr>
                <w:rFonts w:ascii="Times New Roman" w:hAnsi="Times New Roman" w:cs="Times New Roman"/>
                <w:sz w:val="24"/>
                <w:szCs w:val="24"/>
                <w:lang w:val="ro-RO"/>
              </w:rPr>
              <w:t xml:space="preserve">. </w:t>
            </w:r>
            <w:r w:rsidRPr="00FC0206">
              <w:rPr>
                <w:rFonts w:ascii="Times New Roman" w:hAnsi="Times New Roman" w:cs="Times New Roman"/>
                <w:sz w:val="24"/>
                <w:szCs w:val="24"/>
                <w:lang w:val="ro-RO"/>
              </w:rPr>
              <w:t xml:space="preserve">Operatorii aeroportuari pot utiliza câini dresați pentru detectarea explozibililor </w:t>
            </w:r>
            <w:r w:rsidRPr="00FC0206">
              <w:rPr>
                <w:rFonts w:ascii="Times New Roman" w:hAnsi="Times New Roman" w:cs="Times New Roman"/>
                <w:sz w:val="24"/>
                <w:szCs w:val="24"/>
                <w:lang w:val="ro-MD"/>
              </w:rPr>
              <w:t>și</w:t>
            </w:r>
            <w:r w:rsidRPr="00FC0206">
              <w:rPr>
                <w:rFonts w:ascii="Times New Roman" w:hAnsi="Times New Roman" w:cs="Times New Roman"/>
                <w:sz w:val="24"/>
                <w:szCs w:val="24"/>
                <w:lang w:val="ro-RO"/>
              </w:rPr>
              <w:t xml:space="preserve"> echipamentele de detectare a urmelor de explozibili numai ca mijloace suplimentare de control de securitate al articolelor transportate de persoane, altele decât pasagerii, sau într-o alternanță imprevizibilă cu controalele manuale, echipamentele cu raze X sau sistemele de detectare a explozibililor.</w:t>
            </w:r>
          </w:p>
        </w:tc>
        <w:tc>
          <w:tcPr>
            <w:tcW w:w="2835" w:type="dxa"/>
            <w:vAlign w:val="center"/>
          </w:tcPr>
          <w:p w14:paraId="60700095" w14:textId="1B58490C" w:rsidR="003F2889" w:rsidRPr="00090B80" w:rsidRDefault="003F2889" w:rsidP="00F00EF6">
            <w:pPr>
              <w:jc w:val="center"/>
              <w:rPr>
                <w:rFonts w:ascii="Times New Roman" w:hAnsi="Times New Roman" w:cs="Times New Roman"/>
                <w:sz w:val="24"/>
                <w:szCs w:val="24"/>
                <w:lang w:val="ro-RO"/>
              </w:rPr>
            </w:pPr>
            <w:r w:rsidRPr="00FC0206">
              <w:rPr>
                <w:rFonts w:ascii="Times New Roman" w:hAnsi="Times New Roman" w:cs="Times New Roman"/>
                <w:sz w:val="24"/>
                <w:szCs w:val="24"/>
                <w:highlight w:val="green"/>
                <w:lang w:val="ro-RO"/>
              </w:rPr>
              <w:t>Compatibil</w:t>
            </w:r>
          </w:p>
        </w:tc>
        <w:tc>
          <w:tcPr>
            <w:tcW w:w="3260" w:type="dxa"/>
            <w:vAlign w:val="center"/>
          </w:tcPr>
          <w:p w14:paraId="198B7E44" w14:textId="6D57DDB5" w:rsidR="003F2889" w:rsidRPr="00090B80" w:rsidRDefault="003F2889" w:rsidP="00F00EF6">
            <w:pPr>
              <w:jc w:val="center"/>
              <w:rPr>
                <w:rFonts w:ascii="Times New Roman" w:hAnsi="Times New Roman" w:cs="Times New Roman"/>
                <w:sz w:val="24"/>
                <w:szCs w:val="24"/>
                <w:lang w:val="ro-RO"/>
              </w:rPr>
            </w:pPr>
            <w:r w:rsidRPr="004A705C">
              <w:rPr>
                <w:rFonts w:ascii="Times New Roman" w:hAnsi="Times New Roman" w:cs="Times New Roman"/>
                <w:sz w:val="24"/>
                <w:szCs w:val="24"/>
                <w:lang w:val="ro-RO"/>
              </w:rPr>
              <w:t xml:space="preserve">Utlizarea câinilor ca și „echipament de securitate” nu poartă un caracter obligatoriu la nivelul UE, fiind utlizate doar ca și echipamente suplimentare.             </w:t>
            </w:r>
          </w:p>
        </w:tc>
      </w:tr>
      <w:tr w:rsidR="003F2889" w:rsidRPr="00090B80" w14:paraId="5B0A0C9F" w14:textId="77777777" w:rsidTr="00690FA4">
        <w:tc>
          <w:tcPr>
            <w:tcW w:w="4248" w:type="dxa"/>
          </w:tcPr>
          <w:p w14:paraId="738E005E" w14:textId="045928EC" w:rsidR="003F2889" w:rsidRPr="00090B80" w:rsidRDefault="003F2889" w:rsidP="00F00EF6">
            <w:pPr>
              <w:rPr>
                <w:rFonts w:ascii="Times New Roman" w:hAnsi="Times New Roman" w:cs="Times New Roman"/>
                <w:sz w:val="24"/>
                <w:szCs w:val="24"/>
                <w:lang w:val="ro-RO"/>
              </w:rPr>
            </w:pPr>
            <w:bookmarkStart w:id="25" w:name="_Hlk104285743"/>
            <w:bookmarkEnd w:id="24"/>
            <w:r w:rsidRPr="00090B80">
              <w:rPr>
                <w:rFonts w:ascii="Times New Roman" w:hAnsi="Times New Roman" w:cs="Times New Roman"/>
                <w:sz w:val="24"/>
                <w:szCs w:val="24"/>
                <w:lang w:val="ro-RO"/>
              </w:rPr>
              <w:t>1.3.1.7. Atunci când persoanele, altele decât pasagerii, și articolele transportate trebuie supuse controlului de securitate în mod continuu și aleatoriu, frecvența trebuie stabilită de autoritatea competentă pe baza unei evaluări a riscurilor.</w:t>
            </w:r>
          </w:p>
        </w:tc>
        <w:tc>
          <w:tcPr>
            <w:tcW w:w="3827" w:type="dxa"/>
          </w:tcPr>
          <w:p w14:paraId="0E9178E9"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0AE40AE" w14:textId="77777777" w:rsidR="003F2889" w:rsidRPr="00090B80" w:rsidRDefault="003F2889" w:rsidP="00F00EF6">
            <w:pPr>
              <w:jc w:val="center"/>
              <w:rPr>
                <w:rFonts w:ascii="Times New Roman" w:hAnsi="Times New Roman" w:cs="Times New Roman"/>
                <w:b/>
                <w:bCs/>
                <w:sz w:val="24"/>
                <w:szCs w:val="24"/>
                <w:lang w:val="ro-RO"/>
              </w:rPr>
            </w:pPr>
          </w:p>
          <w:p w14:paraId="29B11D52" w14:textId="421BF746"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130</w:t>
            </w:r>
            <w:r w:rsidRPr="00090B80">
              <w:rPr>
                <w:rFonts w:ascii="Times New Roman" w:hAnsi="Times New Roman" w:cs="Times New Roman"/>
                <w:sz w:val="24"/>
                <w:szCs w:val="24"/>
                <w:lang w:val="ro-RO"/>
              </w:rPr>
              <w:t>. Atunci când persoanele, altele decât pasagerii, și articolele transportate sunt supuse controlului de securitate în mod continuu și aleatoriu, frecvența trebuie stabilită de operatorul aeroportuar pe baza unei evaluări a riscurilor.</w:t>
            </w:r>
          </w:p>
        </w:tc>
        <w:tc>
          <w:tcPr>
            <w:tcW w:w="2835" w:type="dxa"/>
            <w:vAlign w:val="center"/>
          </w:tcPr>
          <w:p w14:paraId="0ABEA058" w14:textId="7A660064"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7001E37" w14:textId="5817D700"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7D0C7AB" w14:textId="77777777" w:rsidTr="00690FA4">
        <w:tc>
          <w:tcPr>
            <w:tcW w:w="4248" w:type="dxa"/>
          </w:tcPr>
          <w:p w14:paraId="7F99544E" w14:textId="1A038560" w:rsidR="003F2889" w:rsidRPr="00090B80" w:rsidRDefault="003F2889" w:rsidP="00F00EF6">
            <w:pPr>
              <w:rPr>
                <w:rFonts w:ascii="Times New Roman" w:hAnsi="Times New Roman" w:cs="Times New Roman"/>
                <w:sz w:val="24"/>
                <w:szCs w:val="24"/>
                <w:lang w:val="ro-RO"/>
              </w:rPr>
            </w:pPr>
            <w:bookmarkStart w:id="26" w:name="_Hlk104285757"/>
            <w:bookmarkEnd w:id="25"/>
            <w:r w:rsidRPr="00090B80">
              <w:rPr>
                <w:rFonts w:ascii="Times New Roman" w:hAnsi="Times New Roman" w:cs="Times New Roman"/>
                <w:sz w:val="24"/>
                <w:szCs w:val="24"/>
                <w:lang w:val="ro-RO"/>
              </w:rPr>
              <w:t>1.3.1.8. Animalele utilizate pentru a răspunde unor nevoi operaționale și conduse de o persoană care poartă o legitimație de aeroport valabilă trebuie supuse unui control vizual înainte de acordarea accesului în zonele de securitate cu acces restricționat.</w:t>
            </w:r>
          </w:p>
        </w:tc>
        <w:tc>
          <w:tcPr>
            <w:tcW w:w="3827" w:type="dxa"/>
          </w:tcPr>
          <w:p w14:paraId="391ED2D5"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40C79CC" w14:textId="77777777" w:rsidR="003F2889" w:rsidRPr="00090B80" w:rsidRDefault="003F2889" w:rsidP="00F00EF6">
            <w:pPr>
              <w:jc w:val="center"/>
              <w:rPr>
                <w:rFonts w:ascii="Times New Roman" w:hAnsi="Times New Roman" w:cs="Times New Roman"/>
                <w:b/>
                <w:bCs/>
                <w:sz w:val="24"/>
                <w:szCs w:val="24"/>
                <w:lang w:val="ro-RO"/>
              </w:rPr>
            </w:pPr>
          </w:p>
          <w:p w14:paraId="384441BA" w14:textId="34AB4D8D"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131. </w:t>
            </w:r>
            <w:r w:rsidRPr="00090B80">
              <w:rPr>
                <w:rFonts w:ascii="Times New Roman" w:hAnsi="Times New Roman" w:cs="Times New Roman"/>
                <w:sz w:val="24"/>
                <w:szCs w:val="24"/>
                <w:lang w:val="ro-RO"/>
              </w:rPr>
              <w:t xml:space="preserve">Animalele utilizate pentru a răspunde unor nevoi operaționale și conduse de o persoană deținătoare a unei legitimații de aeroport valabilă trebuie supuse unui control vizual înainte de acordarea accesului în </w:t>
            </w:r>
            <w:r w:rsidRPr="00090B80">
              <w:rPr>
                <w:rFonts w:ascii="Times New Roman" w:hAnsi="Times New Roman" w:cs="Times New Roman"/>
                <w:sz w:val="24"/>
                <w:szCs w:val="24"/>
                <w:lang w:val="ro-RO"/>
              </w:rPr>
              <w:lastRenderedPageBreak/>
              <w:t>zonele de securitate cu acces restricționat.</w:t>
            </w:r>
          </w:p>
        </w:tc>
        <w:tc>
          <w:tcPr>
            <w:tcW w:w="2835" w:type="dxa"/>
            <w:vAlign w:val="center"/>
          </w:tcPr>
          <w:p w14:paraId="2D9A4D1F" w14:textId="3629E7ED"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1099FE0" w14:textId="259FEF39"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9165154" w14:textId="77777777" w:rsidTr="00690FA4">
        <w:tc>
          <w:tcPr>
            <w:tcW w:w="4248" w:type="dxa"/>
          </w:tcPr>
          <w:p w14:paraId="2B932567" w14:textId="428B4AF5" w:rsidR="003F2889" w:rsidRPr="00090B80" w:rsidRDefault="003F2889" w:rsidP="00F00EF6">
            <w:pPr>
              <w:rPr>
                <w:rFonts w:ascii="Times New Roman" w:hAnsi="Times New Roman" w:cs="Times New Roman"/>
                <w:sz w:val="24"/>
                <w:szCs w:val="24"/>
                <w:lang w:val="ro-RO"/>
              </w:rPr>
            </w:pPr>
            <w:bookmarkStart w:id="27" w:name="_Hlk104285780"/>
            <w:bookmarkEnd w:id="26"/>
            <w:r w:rsidRPr="00090B80">
              <w:rPr>
                <w:rFonts w:ascii="Times New Roman" w:hAnsi="Times New Roman" w:cs="Times New Roman"/>
                <w:sz w:val="24"/>
                <w:szCs w:val="24"/>
                <w:lang w:val="ro-RO"/>
              </w:rPr>
              <w:t>1.3.1.9. Controlul de securitate al persoanelor, altele decât pasagerii, și al articolelor transportate face de asemenea obiectul dispozițiilor suplimentare prevăzute în Decizia de punere în aplicare C(2015) 8005 a Comisiei.</w:t>
            </w:r>
          </w:p>
        </w:tc>
        <w:tc>
          <w:tcPr>
            <w:tcW w:w="3827" w:type="dxa"/>
          </w:tcPr>
          <w:p w14:paraId="39C5A41C"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3528636" w14:textId="77777777" w:rsidR="003F2889" w:rsidRPr="00090B80" w:rsidRDefault="003F2889" w:rsidP="00F00EF6">
            <w:pPr>
              <w:jc w:val="center"/>
              <w:rPr>
                <w:rFonts w:ascii="Times New Roman" w:hAnsi="Times New Roman" w:cs="Times New Roman"/>
                <w:b/>
                <w:bCs/>
                <w:sz w:val="24"/>
                <w:szCs w:val="24"/>
                <w:lang w:val="ro-RO"/>
              </w:rPr>
            </w:pPr>
          </w:p>
          <w:p w14:paraId="470E9AA3" w14:textId="126F1B53" w:rsidR="003F2889" w:rsidRPr="00090B80" w:rsidRDefault="003F2889" w:rsidP="00F00EF6">
            <w:pPr>
              <w:rPr>
                <w:rFonts w:ascii="Times New Roman" w:hAnsi="Times New Roman" w:cs="Times New Roman"/>
                <w:sz w:val="24"/>
                <w:szCs w:val="24"/>
                <w:lang w:val="ro-RO"/>
              </w:rPr>
            </w:pPr>
            <w:r w:rsidRPr="0058321F">
              <w:rPr>
                <w:rFonts w:ascii="Times New Roman" w:hAnsi="Times New Roman" w:cs="Times New Roman"/>
                <w:b/>
                <w:bCs/>
                <w:sz w:val="24"/>
                <w:szCs w:val="24"/>
                <w:lang w:val="ro-RO"/>
              </w:rPr>
              <w:t xml:space="preserve">Pct. 132. </w:t>
            </w:r>
            <w:r w:rsidRPr="0058321F">
              <w:rPr>
                <w:rFonts w:ascii="Times New Roman" w:hAnsi="Times New Roman" w:cs="Times New Roman"/>
                <w:sz w:val="24"/>
                <w:szCs w:val="24"/>
                <w:lang w:val="ro-RO"/>
              </w:rPr>
              <w:t>Exceptările și procedurile speciale aplicabile prezentei secțiuni sunt obiectul dispozițiilor suplimentare de securitate emise de AAC.</w:t>
            </w:r>
          </w:p>
        </w:tc>
        <w:tc>
          <w:tcPr>
            <w:tcW w:w="2835" w:type="dxa"/>
            <w:vAlign w:val="center"/>
          </w:tcPr>
          <w:p w14:paraId="164F3E3A" w14:textId="00B342A6" w:rsidR="003F2889" w:rsidRPr="00090B80" w:rsidRDefault="003F2889" w:rsidP="00F00EF6">
            <w:pPr>
              <w:jc w:val="center"/>
              <w:rPr>
                <w:rFonts w:ascii="Times New Roman" w:hAnsi="Times New Roman" w:cs="Times New Roman"/>
                <w:sz w:val="24"/>
                <w:szCs w:val="24"/>
                <w:lang w:val="ro-RO"/>
              </w:rPr>
            </w:pPr>
            <w:r w:rsidRPr="0058321F">
              <w:rPr>
                <w:rFonts w:ascii="Times New Roman" w:hAnsi="Times New Roman" w:cs="Times New Roman"/>
                <w:sz w:val="24"/>
                <w:szCs w:val="24"/>
                <w:lang w:val="ro-RO"/>
              </w:rPr>
              <w:t>Compatibil</w:t>
            </w:r>
          </w:p>
        </w:tc>
        <w:tc>
          <w:tcPr>
            <w:tcW w:w="3260" w:type="dxa"/>
            <w:vAlign w:val="center"/>
          </w:tcPr>
          <w:p w14:paraId="67943952" w14:textId="03A9177B"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72D75C4" w14:textId="77777777" w:rsidTr="00690FA4">
        <w:tc>
          <w:tcPr>
            <w:tcW w:w="4248" w:type="dxa"/>
          </w:tcPr>
          <w:p w14:paraId="1A8809F4" w14:textId="77777777" w:rsidR="003F2889" w:rsidRPr="00090B80" w:rsidRDefault="003F2889" w:rsidP="00F00EF6">
            <w:pPr>
              <w:rPr>
                <w:rFonts w:ascii="Times New Roman" w:hAnsi="Times New Roman" w:cs="Times New Roman"/>
                <w:b/>
                <w:bCs/>
                <w:sz w:val="24"/>
                <w:szCs w:val="24"/>
                <w:lang w:val="ro-RO"/>
              </w:rPr>
            </w:pPr>
            <w:bookmarkStart w:id="28" w:name="_Hlk104289903"/>
            <w:bookmarkEnd w:id="27"/>
            <w:r w:rsidRPr="00090B80">
              <w:rPr>
                <w:rFonts w:ascii="Times New Roman" w:hAnsi="Times New Roman" w:cs="Times New Roman"/>
                <w:b/>
                <w:bCs/>
                <w:sz w:val="24"/>
                <w:szCs w:val="24"/>
                <w:lang w:val="ro-RO"/>
              </w:rPr>
              <w:t>1.3.2.    Exceptări și proceduri speciale de control de securitate</w:t>
            </w:r>
          </w:p>
          <w:p w14:paraId="6FF2884A" w14:textId="77777777" w:rsidR="003F2889" w:rsidRPr="00090B80" w:rsidRDefault="003F2889" w:rsidP="00F00EF6">
            <w:pPr>
              <w:rPr>
                <w:rFonts w:ascii="Times New Roman" w:hAnsi="Times New Roman" w:cs="Times New Roman"/>
                <w:sz w:val="24"/>
                <w:szCs w:val="24"/>
                <w:lang w:val="ro-RO"/>
              </w:rPr>
            </w:pPr>
          </w:p>
          <w:p w14:paraId="683AEB4A" w14:textId="1DAB9BAE"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1.3.2.1. Autoritatea competentă poate permite, din motive obiective, ca persoanele, altele decât pasagerii, să fie exceptate de la controlul de securitate sau să fie supuse unor proceduri speciale de control de securitate, cu condiția să fie însoțite de o persoană autorizată în acest sens în conformitate cu punctul 1.2.7.3.</w:t>
            </w:r>
          </w:p>
        </w:tc>
        <w:tc>
          <w:tcPr>
            <w:tcW w:w="3827" w:type="dxa"/>
          </w:tcPr>
          <w:p w14:paraId="5D9F658D"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D6B183D" w14:textId="77777777" w:rsidR="003F2889" w:rsidRPr="00090B80" w:rsidRDefault="003F2889" w:rsidP="00F00EF6">
            <w:pPr>
              <w:rPr>
                <w:rFonts w:ascii="Times New Roman" w:hAnsi="Times New Roman" w:cs="Times New Roman"/>
                <w:b/>
                <w:bCs/>
                <w:sz w:val="24"/>
                <w:szCs w:val="24"/>
                <w:lang w:val="ro-RO"/>
              </w:rPr>
            </w:pPr>
          </w:p>
          <w:p w14:paraId="376165C0" w14:textId="708DC96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132. </w:t>
            </w:r>
            <w:r w:rsidRPr="00090B80">
              <w:rPr>
                <w:rFonts w:ascii="Times New Roman" w:hAnsi="Times New Roman" w:cs="Times New Roman"/>
                <w:sz w:val="24"/>
                <w:szCs w:val="24"/>
                <w:lang w:val="ro-RO"/>
              </w:rPr>
              <w:t>Exceptările și procedurile speciale aplicabile prezentei secțiuni sunt obiectul dispozițiilor suplimentare de securitate emise de AAC.</w:t>
            </w:r>
          </w:p>
        </w:tc>
        <w:tc>
          <w:tcPr>
            <w:tcW w:w="2835" w:type="dxa"/>
            <w:vAlign w:val="center"/>
          </w:tcPr>
          <w:p w14:paraId="2E8957DC" w14:textId="78107BB8" w:rsidR="003F2889" w:rsidRPr="00090B80" w:rsidRDefault="003F2889" w:rsidP="00F00EF6">
            <w:pPr>
              <w:jc w:val="center"/>
              <w:rPr>
                <w:rFonts w:ascii="Times New Roman" w:hAnsi="Times New Roman" w:cs="Times New Roman"/>
                <w:sz w:val="24"/>
                <w:szCs w:val="24"/>
                <w:lang w:val="ro-RO"/>
              </w:rPr>
            </w:pPr>
            <w:r w:rsidRPr="00893C34">
              <w:rPr>
                <w:rFonts w:ascii="Times New Roman" w:hAnsi="Times New Roman" w:cs="Times New Roman"/>
                <w:sz w:val="24"/>
                <w:szCs w:val="24"/>
                <w:lang w:val="ro-RO"/>
              </w:rPr>
              <w:t>Compatibil</w:t>
            </w:r>
          </w:p>
        </w:tc>
        <w:tc>
          <w:tcPr>
            <w:tcW w:w="3260" w:type="dxa"/>
            <w:vAlign w:val="center"/>
          </w:tcPr>
          <w:p w14:paraId="1C7B6DD4" w14:textId="08F67EE3"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8374DF3" w14:textId="77777777" w:rsidTr="00690FA4">
        <w:tc>
          <w:tcPr>
            <w:tcW w:w="4248" w:type="dxa"/>
          </w:tcPr>
          <w:p w14:paraId="560BCEB9" w14:textId="749135FF" w:rsidR="003F2889" w:rsidRPr="00090B80" w:rsidRDefault="003F2889" w:rsidP="00F00EF6">
            <w:pPr>
              <w:rPr>
                <w:rFonts w:ascii="Times New Roman" w:hAnsi="Times New Roman" w:cs="Times New Roman"/>
                <w:sz w:val="24"/>
                <w:szCs w:val="24"/>
                <w:lang w:val="ro-RO"/>
              </w:rPr>
            </w:pPr>
            <w:bookmarkStart w:id="29" w:name="_Hlk104290058"/>
            <w:bookmarkEnd w:id="28"/>
            <w:r w:rsidRPr="00090B80">
              <w:rPr>
                <w:rFonts w:ascii="Times New Roman" w:hAnsi="Times New Roman" w:cs="Times New Roman"/>
                <w:sz w:val="24"/>
                <w:szCs w:val="24"/>
                <w:lang w:val="ro-RO"/>
              </w:rPr>
              <w:t>1.3.2.2. Persoanele care au fost supuse controlului de securitate, altele decât pasagerii, care părăsesc temporar părțile critice pot fi exceptate de la controlul de securitate la reîntoarcere, cu condiția să fi fost ținute sub observație constantă de către persoane autorizate, într-o manieră suficientă pentru a se asigura în mod rezonabil că nu introduc articole interzise în respectivele părți critice.</w:t>
            </w:r>
          </w:p>
        </w:tc>
        <w:tc>
          <w:tcPr>
            <w:tcW w:w="3827" w:type="dxa"/>
          </w:tcPr>
          <w:p w14:paraId="5F9FAB12"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74AA95C" w14:textId="77777777" w:rsidR="003F2889" w:rsidRPr="00090B80" w:rsidRDefault="003F2889" w:rsidP="00F00EF6">
            <w:pPr>
              <w:jc w:val="center"/>
              <w:rPr>
                <w:rFonts w:ascii="Times New Roman" w:hAnsi="Times New Roman" w:cs="Times New Roman"/>
                <w:b/>
                <w:bCs/>
                <w:sz w:val="24"/>
                <w:szCs w:val="24"/>
                <w:lang w:val="ro-RO"/>
              </w:rPr>
            </w:pPr>
          </w:p>
          <w:p w14:paraId="1E0665FA" w14:textId="264FFBF9"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132. </w:t>
            </w:r>
            <w:r w:rsidRPr="00090B80">
              <w:rPr>
                <w:rFonts w:ascii="Times New Roman" w:hAnsi="Times New Roman" w:cs="Times New Roman"/>
                <w:sz w:val="24"/>
                <w:szCs w:val="24"/>
                <w:lang w:val="ro-RO"/>
              </w:rPr>
              <w:t>Exceptările și procedurile speciale aplicabile prezentei secțiuni sunt obiectul dispozițiilor suplimentare de securitate emise de AAC.</w:t>
            </w:r>
          </w:p>
        </w:tc>
        <w:tc>
          <w:tcPr>
            <w:tcW w:w="2835" w:type="dxa"/>
            <w:vAlign w:val="center"/>
          </w:tcPr>
          <w:p w14:paraId="7682E855" w14:textId="01DB6C4E" w:rsidR="003F2889" w:rsidRPr="00090B80" w:rsidRDefault="003F2889" w:rsidP="00F00EF6">
            <w:pPr>
              <w:jc w:val="center"/>
              <w:rPr>
                <w:rFonts w:ascii="Times New Roman" w:hAnsi="Times New Roman" w:cs="Times New Roman"/>
                <w:sz w:val="24"/>
                <w:szCs w:val="24"/>
                <w:lang w:val="ro-RO"/>
              </w:rPr>
            </w:pPr>
            <w:r w:rsidRPr="00893C34">
              <w:rPr>
                <w:rFonts w:ascii="Times New Roman" w:hAnsi="Times New Roman" w:cs="Times New Roman"/>
                <w:sz w:val="24"/>
                <w:szCs w:val="24"/>
                <w:lang w:val="ro-RO"/>
              </w:rPr>
              <w:t>Compatibil</w:t>
            </w:r>
          </w:p>
        </w:tc>
        <w:tc>
          <w:tcPr>
            <w:tcW w:w="3260" w:type="dxa"/>
            <w:vAlign w:val="center"/>
          </w:tcPr>
          <w:p w14:paraId="0C09D086" w14:textId="736E7C97"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9"/>
      <w:tr w:rsidR="003F2889" w:rsidRPr="00090B80" w14:paraId="057BEEB3" w14:textId="77777777" w:rsidTr="00690FA4">
        <w:tc>
          <w:tcPr>
            <w:tcW w:w="4248" w:type="dxa"/>
          </w:tcPr>
          <w:p w14:paraId="3CB64429" w14:textId="097B7C1D"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1.3.2.3. Exceptările și procedurile speciale de control de securitate fac de asemenea obiectul dispozițiilor suplimentare </w:t>
            </w:r>
            <w:r w:rsidRPr="00090B80">
              <w:rPr>
                <w:rFonts w:ascii="Times New Roman" w:hAnsi="Times New Roman" w:cs="Times New Roman"/>
                <w:sz w:val="24"/>
                <w:szCs w:val="24"/>
                <w:lang w:val="ro-RO"/>
              </w:rPr>
              <w:lastRenderedPageBreak/>
              <w:t>prevăzute în Decizia de punere în aplicare C(2015) 8005.</w:t>
            </w:r>
          </w:p>
        </w:tc>
        <w:tc>
          <w:tcPr>
            <w:tcW w:w="3827" w:type="dxa"/>
          </w:tcPr>
          <w:p w14:paraId="10C4B8EF"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8FE2438" w14:textId="77777777" w:rsidR="003F2889" w:rsidRPr="00090B80" w:rsidRDefault="003F2889" w:rsidP="00F00EF6">
            <w:pPr>
              <w:jc w:val="center"/>
              <w:rPr>
                <w:rFonts w:ascii="Times New Roman" w:hAnsi="Times New Roman" w:cs="Times New Roman"/>
                <w:b/>
                <w:bCs/>
                <w:sz w:val="24"/>
                <w:szCs w:val="24"/>
                <w:lang w:val="ro-RO"/>
              </w:rPr>
            </w:pPr>
          </w:p>
          <w:p w14:paraId="3761AD6A" w14:textId="78C05FAB"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132. </w:t>
            </w:r>
            <w:r w:rsidRPr="00090B80">
              <w:rPr>
                <w:rFonts w:ascii="Times New Roman" w:hAnsi="Times New Roman" w:cs="Times New Roman"/>
                <w:sz w:val="24"/>
                <w:szCs w:val="24"/>
                <w:lang w:val="ro-RO"/>
              </w:rPr>
              <w:t xml:space="preserve">Exceptările și procedurile speciale aplicabile prezentei secțiuni </w:t>
            </w:r>
            <w:r w:rsidRPr="00090B80">
              <w:rPr>
                <w:rFonts w:ascii="Times New Roman" w:hAnsi="Times New Roman" w:cs="Times New Roman"/>
                <w:sz w:val="24"/>
                <w:szCs w:val="24"/>
                <w:lang w:val="ro-RO"/>
              </w:rPr>
              <w:lastRenderedPageBreak/>
              <w:t>sunt obiectul dispozițiilor suplimentare de securitate emise de AAC.</w:t>
            </w:r>
          </w:p>
        </w:tc>
        <w:tc>
          <w:tcPr>
            <w:tcW w:w="2835" w:type="dxa"/>
            <w:vAlign w:val="center"/>
          </w:tcPr>
          <w:p w14:paraId="39469127" w14:textId="5DC22E01"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5825ADF" w14:textId="70AE9A8C"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E7981D1" w14:textId="77777777" w:rsidTr="00690FA4">
        <w:tc>
          <w:tcPr>
            <w:tcW w:w="4248" w:type="dxa"/>
          </w:tcPr>
          <w:p w14:paraId="54254C70" w14:textId="77777777" w:rsidR="003F2889" w:rsidRPr="00090B80" w:rsidRDefault="003F2889" w:rsidP="00F00EF6">
            <w:pPr>
              <w:rPr>
                <w:rFonts w:ascii="Times New Roman" w:hAnsi="Times New Roman" w:cs="Times New Roman"/>
                <w:b/>
                <w:bCs/>
                <w:sz w:val="24"/>
                <w:szCs w:val="24"/>
                <w:lang w:val="ro-RO"/>
              </w:rPr>
            </w:pPr>
            <w:bookmarkStart w:id="30" w:name="_Hlk104290415"/>
            <w:r w:rsidRPr="00090B80">
              <w:rPr>
                <w:rFonts w:ascii="Times New Roman" w:hAnsi="Times New Roman" w:cs="Times New Roman"/>
                <w:b/>
                <w:bCs/>
                <w:sz w:val="24"/>
                <w:szCs w:val="24"/>
                <w:lang w:val="ro-RO"/>
              </w:rPr>
              <w:t>1.4.   EXAMINAREA VEHICULELOR</w:t>
            </w:r>
          </w:p>
          <w:p w14:paraId="28E857A2" w14:textId="77777777" w:rsidR="003F2889" w:rsidRPr="00090B80" w:rsidRDefault="003F2889" w:rsidP="00F00EF6">
            <w:pPr>
              <w:rPr>
                <w:rFonts w:ascii="Times New Roman" w:hAnsi="Times New Roman" w:cs="Times New Roman"/>
                <w:b/>
                <w:bCs/>
                <w:sz w:val="24"/>
                <w:szCs w:val="24"/>
                <w:lang w:val="ro-RO"/>
              </w:rPr>
            </w:pPr>
          </w:p>
          <w:p w14:paraId="5BA66CDD" w14:textId="77777777"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1.4.1.    Vehicule care intră în părți critice</w:t>
            </w:r>
          </w:p>
          <w:p w14:paraId="1AAB3912" w14:textId="77777777" w:rsidR="003F2889" w:rsidRPr="00090B80" w:rsidRDefault="003F2889" w:rsidP="00F00EF6">
            <w:pPr>
              <w:rPr>
                <w:rFonts w:ascii="Times New Roman" w:hAnsi="Times New Roman" w:cs="Times New Roman"/>
                <w:b/>
                <w:bCs/>
                <w:sz w:val="24"/>
                <w:szCs w:val="24"/>
                <w:lang w:val="ro-RO"/>
              </w:rPr>
            </w:pPr>
          </w:p>
          <w:p w14:paraId="7E80F1A3" w14:textId="05647C71"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1.4.1.1. Toate vehiculele trebuie examinate înainte de a intra în părți critice. După examinare și până la intrarea în părțile critice, acestea trebuie să fie protejate de orice intervenție ilicită.</w:t>
            </w:r>
          </w:p>
        </w:tc>
        <w:tc>
          <w:tcPr>
            <w:tcW w:w="3827" w:type="dxa"/>
          </w:tcPr>
          <w:p w14:paraId="16E20C69"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64A0A7B3" w14:textId="77777777" w:rsidR="003F2889" w:rsidRPr="00090B80" w:rsidRDefault="003F2889" w:rsidP="00F00EF6">
            <w:pPr>
              <w:jc w:val="center"/>
              <w:rPr>
                <w:rFonts w:ascii="Times New Roman" w:hAnsi="Times New Roman" w:cs="Times New Roman"/>
                <w:b/>
                <w:bCs/>
                <w:sz w:val="24"/>
                <w:szCs w:val="24"/>
                <w:lang w:val="ro-RO"/>
              </w:rPr>
            </w:pPr>
          </w:p>
          <w:p w14:paraId="14EC3609" w14:textId="7F0393D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135. </w:t>
            </w:r>
            <w:r w:rsidRPr="00090B80">
              <w:rPr>
                <w:rFonts w:ascii="Times New Roman" w:hAnsi="Times New Roman" w:cs="Times New Roman"/>
                <w:sz w:val="24"/>
                <w:szCs w:val="24"/>
                <w:lang w:val="ro-RO"/>
              </w:rPr>
              <w:t>Toate vehiculele sunt examinate de către operatorul aeroportuar, înainte de a intra în părți critice. După examinare și până la intrarea în părțile critice, acestea sunt protejate de orice intervenție ilicită.</w:t>
            </w:r>
          </w:p>
          <w:p w14:paraId="33C2E54A" w14:textId="43C20445" w:rsidR="003F2889" w:rsidRPr="00090B80" w:rsidRDefault="003F2889" w:rsidP="00F00EF6">
            <w:pPr>
              <w:rPr>
                <w:rFonts w:ascii="Times New Roman" w:hAnsi="Times New Roman" w:cs="Times New Roman"/>
                <w:sz w:val="24"/>
                <w:szCs w:val="24"/>
                <w:lang w:val="ro-RO"/>
              </w:rPr>
            </w:pPr>
          </w:p>
        </w:tc>
        <w:tc>
          <w:tcPr>
            <w:tcW w:w="2835" w:type="dxa"/>
            <w:vAlign w:val="center"/>
          </w:tcPr>
          <w:p w14:paraId="56E31116" w14:textId="7D6BCD94"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306C866" w14:textId="756BEA10"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678438C" w14:textId="77777777" w:rsidTr="00690FA4">
        <w:tc>
          <w:tcPr>
            <w:tcW w:w="4248" w:type="dxa"/>
          </w:tcPr>
          <w:p w14:paraId="3676040C" w14:textId="3C1CB1D9" w:rsidR="003F2889" w:rsidRPr="00090B80" w:rsidRDefault="003F2889" w:rsidP="00F00EF6">
            <w:pPr>
              <w:rPr>
                <w:rFonts w:ascii="Times New Roman" w:hAnsi="Times New Roman" w:cs="Times New Roman"/>
                <w:sz w:val="24"/>
                <w:szCs w:val="24"/>
                <w:lang w:val="ro-RO"/>
              </w:rPr>
            </w:pPr>
            <w:bookmarkStart w:id="31" w:name="_Hlk104290431"/>
            <w:bookmarkEnd w:id="30"/>
            <w:r w:rsidRPr="00090B80">
              <w:rPr>
                <w:rFonts w:ascii="Times New Roman" w:hAnsi="Times New Roman" w:cs="Times New Roman"/>
                <w:sz w:val="24"/>
                <w:szCs w:val="24"/>
                <w:lang w:val="ro-RO"/>
              </w:rPr>
              <w:t>1.4.1.2. Șoferul și orice alți ocupanți ai vehiculului nu trebuie să se afle în vehicul în timpul efectuării examinării. Acestora trebuie să li se ceară să își scoată efectele personale din vehicul și să le ia cu ei pentru controlul de securitate.</w:t>
            </w:r>
          </w:p>
        </w:tc>
        <w:tc>
          <w:tcPr>
            <w:tcW w:w="3827" w:type="dxa"/>
          </w:tcPr>
          <w:p w14:paraId="2FEC82D4"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77F04C3" w14:textId="77777777" w:rsidR="003F2889" w:rsidRPr="00090B80" w:rsidRDefault="003F2889" w:rsidP="00F00EF6">
            <w:pPr>
              <w:jc w:val="center"/>
              <w:rPr>
                <w:rFonts w:ascii="Times New Roman" w:hAnsi="Times New Roman" w:cs="Times New Roman"/>
                <w:b/>
                <w:bCs/>
                <w:sz w:val="24"/>
                <w:szCs w:val="24"/>
                <w:lang w:val="ro-RO"/>
              </w:rPr>
            </w:pPr>
          </w:p>
          <w:p w14:paraId="68860105" w14:textId="325B65F4"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136. </w:t>
            </w:r>
            <w:r w:rsidRPr="00090B80">
              <w:rPr>
                <w:rFonts w:ascii="Times New Roman" w:hAnsi="Times New Roman" w:cs="Times New Roman"/>
                <w:sz w:val="24"/>
                <w:szCs w:val="24"/>
                <w:lang w:val="ro-RO"/>
              </w:rPr>
              <w:t>Șoferul și orice alți pasageri ai vehiculului nu trebuie să se afle în vehicul în timpul efectuării examinării. Acestora li se cere să își scoată bunurile personale din vehicul și să le ia cu ei pentru controlul de securitate.</w:t>
            </w:r>
          </w:p>
        </w:tc>
        <w:tc>
          <w:tcPr>
            <w:tcW w:w="2835" w:type="dxa"/>
            <w:vAlign w:val="center"/>
          </w:tcPr>
          <w:p w14:paraId="77E213A6" w14:textId="2BBA9237"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D23528B" w14:textId="47FF55BB"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0A5EBE3" w14:textId="77777777" w:rsidTr="00690FA4">
        <w:tc>
          <w:tcPr>
            <w:tcW w:w="4248" w:type="dxa"/>
          </w:tcPr>
          <w:p w14:paraId="0EC42389" w14:textId="608ADFB7" w:rsidR="003F2889" w:rsidRPr="00090B80" w:rsidRDefault="003F2889" w:rsidP="00F00EF6">
            <w:pPr>
              <w:rPr>
                <w:rFonts w:ascii="Times New Roman" w:hAnsi="Times New Roman" w:cs="Times New Roman"/>
                <w:sz w:val="24"/>
                <w:szCs w:val="24"/>
                <w:lang w:val="ro-RO"/>
              </w:rPr>
            </w:pPr>
            <w:bookmarkStart w:id="32" w:name="_Hlk104290471"/>
            <w:bookmarkEnd w:id="31"/>
            <w:r w:rsidRPr="00090B80">
              <w:rPr>
                <w:rFonts w:ascii="Times New Roman" w:hAnsi="Times New Roman" w:cs="Times New Roman"/>
                <w:sz w:val="24"/>
                <w:szCs w:val="24"/>
                <w:lang w:val="ro-RO"/>
              </w:rPr>
              <w:t>1.4.1.3. Trebuie să existe metodologii clare care să asigure caracterul aleatoriu al selectării zonelor care urmează să fie examinate.</w:t>
            </w:r>
          </w:p>
        </w:tc>
        <w:tc>
          <w:tcPr>
            <w:tcW w:w="3827" w:type="dxa"/>
          </w:tcPr>
          <w:p w14:paraId="370730AF"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0DCAC62" w14:textId="77777777" w:rsidR="003F2889" w:rsidRPr="00090B80" w:rsidRDefault="003F2889" w:rsidP="00F00EF6">
            <w:pPr>
              <w:jc w:val="center"/>
              <w:rPr>
                <w:rFonts w:ascii="Times New Roman" w:hAnsi="Times New Roman" w:cs="Times New Roman"/>
                <w:b/>
                <w:bCs/>
                <w:sz w:val="24"/>
                <w:szCs w:val="24"/>
                <w:lang w:val="ro-RO"/>
              </w:rPr>
            </w:pPr>
          </w:p>
          <w:p w14:paraId="1593F1CC" w14:textId="37073548"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137. </w:t>
            </w:r>
            <w:r w:rsidRPr="00090B80">
              <w:rPr>
                <w:rFonts w:ascii="Times New Roman" w:hAnsi="Times New Roman" w:cs="Times New Roman"/>
                <w:sz w:val="24"/>
                <w:szCs w:val="24"/>
                <w:lang w:val="ro-RO"/>
              </w:rPr>
              <w:t>Operatorul aeroportuar elaborează metodologii clare care să asigure caracterul aleatoriu al selectării zonelor vehiculelor care urmează să fie examinate.</w:t>
            </w:r>
          </w:p>
        </w:tc>
        <w:tc>
          <w:tcPr>
            <w:tcW w:w="2835" w:type="dxa"/>
            <w:vAlign w:val="center"/>
          </w:tcPr>
          <w:p w14:paraId="67AFED55" w14:textId="2F880DBD"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1754D9D" w14:textId="2988D2C2"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509EE35" w14:textId="77777777" w:rsidTr="00690FA4">
        <w:tc>
          <w:tcPr>
            <w:tcW w:w="4248" w:type="dxa"/>
          </w:tcPr>
          <w:p w14:paraId="28575F79" w14:textId="1CCD1336" w:rsidR="003F2889" w:rsidRPr="00090B80" w:rsidRDefault="003F2889" w:rsidP="00F00EF6">
            <w:pPr>
              <w:rPr>
                <w:rFonts w:ascii="Times New Roman" w:hAnsi="Times New Roman" w:cs="Times New Roman"/>
                <w:sz w:val="24"/>
                <w:szCs w:val="24"/>
                <w:lang w:val="ro-RO"/>
              </w:rPr>
            </w:pPr>
            <w:bookmarkStart w:id="33" w:name="_Hlk104290483"/>
            <w:bookmarkEnd w:id="32"/>
            <w:r w:rsidRPr="00090B80">
              <w:rPr>
                <w:rFonts w:ascii="Times New Roman" w:hAnsi="Times New Roman" w:cs="Times New Roman"/>
                <w:sz w:val="24"/>
                <w:szCs w:val="24"/>
                <w:lang w:val="ro-RO"/>
              </w:rPr>
              <w:t>1.4.1.4. Vehiculele care intră în părți critice fac de asemenea obiectul dispozițiilor suplimentare prevăzute în Decizia de punere în aplicare C(2015) 8005.</w:t>
            </w:r>
          </w:p>
        </w:tc>
        <w:tc>
          <w:tcPr>
            <w:tcW w:w="3827" w:type="dxa"/>
          </w:tcPr>
          <w:p w14:paraId="5BC05B2A"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566662E" w14:textId="77777777" w:rsidR="003F2889" w:rsidRPr="00090B80" w:rsidRDefault="003F2889" w:rsidP="00F00EF6">
            <w:pPr>
              <w:jc w:val="center"/>
              <w:rPr>
                <w:rFonts w:ascii="Times New Roman" w:hAnsi="Times New Roman" w:cs="Times New Roman"/>
                <w:b/>
                <w:bCs/>
                <w:sz w:val="24"/>
                <w:szCs w:val="24"/>
                <w:lang w:val="ro-RO"/>
              </w:rPr>
            </w:pPr>
          </w:p>
          <w:p w14:paraId="3AF6701C" w14:textId="59FD006F"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138.</w:t>
            </w:r>
            <w:r w:rsidRPr="00206EBF">
              <w:rPr>
                <w:rFonts w:ascii="Times New Roman" w:hAnsi="Times New Roman" w:cs="Times New Roman"/>
                <w:sz w:val="24"/>
                <w:szCs w:val="24"/>
                <w:lang w:val="pt-BR"/>
              </w:rPr>
              <w:t xml:space="preserve"> </w:t>
            </w:r>
            <w:r w:rsidRPr="00090B80">
              <w:rPr>
                <w:rFonts w:ascii="Times New Roman" w:hAnsi="Times New Roman" w:cs="Times New Roman"/>
                <w:sz w:val="24"/>
                <w:szCs w:val="24"/>
                <w:lang w:val="ro-RO"/>
              </w:rPr>
              <w:t xml:space="preserve">Exceptările și procedurile speciale aplicabile prezentei subsecțiuni sunt obiectul dispozițiilor </w:t>
            </w:r>
            <w:r w:rsidRPr="00090B80">
              <w:rPr>
                <w:rFonts w:ascii="Times New Roman" w:hAnsi="Times New Roman" w:cs="Times New Roman"/>
                <w:sz w:val="24"/>
                <w:szCs w:val="24"/>
                <w:lang w:val="ro-RO"/>
              </w:rPr>
              <w:lastRenderedPageBreak/>
              <w:t>suplimentare de securitate emise de AAC.</w:t>
            </w:r>
          </w:p>
        </w:tc>
        <w:tc>
          <w:tcPr>
            <w:tcW w:w="2835" w:type="dxa"/>
            <w:vAlign w:val="center"/>
          </w:tcPr>
          <w:p w14:paraId="1B37C322" w14:textId="1183E9A0"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BC3ADD8" w14:textId="010A1E91"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80BF5EC" w14:textId="77777777" w:rsidTr="00690FA4">
        <w:tc>
          <w:tcPr>
            <w:tcW w:w="4248" w:type="dxa"/>
          </w:tcPr>
          <w:p w14:paraId="3E8F0AE3" w14:textId="3CEFC4AB" w:rsidR="003F2889" w:rsidRPr="00090B80" w:rsidRDefault="003F2889" w:rsidP="00F00EF6">
            <w:pPr>
              <w:rPr>
                <w:rFonts w:ascii="Times New Roman" w:hAnsi="Times New Roman" w:cs="Times New Roman"/>
                <w:b/>
                <w:bCs/>
                <w:sz w:val="24"/>
                <w:szCs w:val="24"/>
                <w:lang w:val="ro-RO"/>
              </w:rPr>
            </w:pPr>
            <w:bookmarkStart w:id="34" w:name="_Hlk104290495"/>
            <w:bookmarkEnd w:id="33"/>
            <w:r w:rsidRPr="00090B80">
              <w:rPr>
                <w:rFonts w:ascii="Times New Roman" w:hAnsi="Times New Roman" w:cs="Times New Roman"/>
                <w:b/>
                <w:bCs/>
                <w:sz w:val="24"/>
                <w:szCs w:val="24"/>
                <w:lang w:val="ro-RO"/>
              </w:rPr>
              <w:t>1.4.2.  Vehicule care intră în zone de securitate cu acces restricționat, altele decât părți critice</w:t>
            </w:r>
          </w:p>
          <w:p w14:paraId="10A16961" w14:textId="77777777" w:rsidR="003F2889" w:rsidRPr="00090B80" w:rsidRDefault="003F2889" w:rsidP="00F00EF6">
            <w:pPr>
              <w:rPr>
                <w:rFonts w:ascii="Times New Roman" w:hAnsi="Times New Roman" w:cs="Times New Roman"/>
                <w:sz w:val="24"/>
                <w:szCs w:val="24"/>
                <w:lang w:val="ro-RO"/>
              </w:rPr>
            </w:pPr>
          </w:p>
          <w:p w14:paraId="69040BE4" w14:textId="081C43C0"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1.4.2.1. Șoferul și orice alți ocupanți ai vehiculului nu trebuie să se afle în vehicul în timpul efectuării examinării. Acestora trebuie să li se ceară să își scoată efectele personale din vehicul și să le ia cu ei pentru controlul de securitate.</w:t>
            </w:r>
          </w:p>
        </w:tc>
        <w:tc>
          <w:tcPr>
            <w:tcW w:w="3827" w:type="dxa"/>
          </w:tcPr>
          <w:p w14:paraId="16E1B1F0"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B528250" w14:textId="77777777" w:rsidR="003F2889" w:rsidRPr="00090B80" w:rsidRDefault="003F2889" w:rsidP="00F00EF6">
            <w:pPr>
              <w:jc w:val="center"/>
              <w:rPr>
                <w:rFonts w:ascii="Times New Roman" w:hAnsi="Times New Roman" w:cs="Times New Roman"/>
                <w:b/>
                <w:bCs/>
                <w:sz w:val="24"/>
                <w:szCs w:val="24"/>
                <w:lang w:val="ro-RO"/>
              </w:rPr>
            </w:pPr>
          </w:p>
          <w:p w14:paraId="6BB8E23F" w14:textId="11EC50F3"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139. </w:t>
            </w:r>
            <w:r w:rsidRPr="00090B80">
              <w:rPr>
                <w:rFonts w:ascii="Times New Roman" w:hAnsi="Times New Roman" w:cs="Times New Roman"/>
                <w:sz w:val="24"/>
                <w:szCs w:val="24"/>
                <w:lang w:val="ro-RO"/>
              </w:rPr>
              <w:t>Șoferul și orice alți pasageri ai vehiculului nu trebuie să se afle în vehicul în timpul efectuării examinării. Acestora li se cere să își scoată bunurile personale din vehicul și să le ia cu ei pentru controlul de securitate.</w:t>
            </w:r>
          </w:p>
          <w:p w14:paraId="0CA0BDC3" w14:textId="77777777" w:rsidR="003F2889" w:rsidRPr="00090B80" w:rsidRDefault="003F2889" w:rsidP="00F00EF6">
            <w:pPr>
              <w:jc w:val="center"/>
              <w:rPr>
                <w:rFonts w:ascii="Times New Roman" w:hAnsi="Times New Roman" w:cs="Times New Roman"/>
                <w:b/>
                <w:bCs/>
                <w:sz w:val="24"/>
                <w:szCs w:val="24"/>
                <w:lang w:val="ro-RO"/>
              </w:rPr>
            </w:pPr>
          </w:p>
          <w:p w14:paraId="5B492336" w14:textId="721129CB" w:rsidR="003F2889" w:rsidRPr="00090B80" w:rsidRDefault="003F2889" w:rsidP="00F00EF6">
            <w:pPr>
              <w:rPr>
                <w:rFonts w:ascii="Times New Roman" w:hAnsi="Times New Roman" w:cs="Times New Roman"/>
                <w:sz w:val="24"/>
                <w:szCs w:val="24"/>
                <w:lang w:val="ro-RO"/>
              </w:rPr>
            </w:pPr>
          </w:p>
        </w:tc>
        <w:tc>
          <w:tcPr>
            <w:tcW w:w="2835" w:type="dxa"/>
            <w:vAlign w:val="center"/>
          </w:tcPr>
          <w:p w14:paraId="1FD8B259" w14:textId="0CA64A10"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FE8CB4F" w14:textId="7C435C17"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95A8A0D" w14:textId="77777777" w:rsidTr="00690FA4">
        <w:tc>
          <w:tcPr>
            <w:tcW w:w="4248" w:type="dxa"/>
          </w:tcPr>
          <w:p w14:paraId="7DE654F8" w14:textId="45CCB848" w:rsidR="003F2889" w:rsidRPr="00090B80" w:rsidRDefault="003F2889" w:rsidP="00F00EF6">
            <w:pPr>
              <w:rPr>
                <w:rFonts w:ascii="Times New Roman" w:hAnsi="Times New Roman" w:cs="Times New Roman"/>
                <w:sz w:val="24"/>
                <w:szCs w:val="24"/>
                <w:lang w:val="ro-RO"/>
              </w:rPr>
            </w:pPr>
            <w:bookmarkStart w:id="35" w:name="_Hlk104290507"/>
            <w:bookmarkEnd w:id="34"/>
            <w:r w:rsidRPr="00090B80">
              <w:rPr>
                <w:rFonts w:ascii="Times New Roman" w:hAnsi="Times New Roman" w:cs="Times New Roman"/>
                <w:sz w:val="24"/>
                <w:szCs w:val="24"/>
                <w:lang w:val="ro-RO"/>
              </w:rPr>
              <w:t>1.4.2.2. Trebuie să existe metodologii clare care să asigure caracterul aleatoriu al selectării vehiculelor și a zonelor care urmează să fie examinate.</w:t>
            </w:r>
          </w:p>
        </w:tc>
        <w:tc>
          <w:tcPr>
            <w:tcW w:w="3827" w:type="dxa"/>
          </w:tcPr>
          <w:p w14:paraId="04EEB893"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DD23CAA" w14:textId="77777777" w:rsidR="003F2889" w:rsidRPr="00090B80" w:rsidRDefault="003F2889" w:rsidP="00F00EF6">
            <w:pPr>
              <w:jc w:val="center"/>
              <w:rPr>
                <w:rFonts w:ascii="Times New Roman" w:hAnsi="Times New Roman" w:cs="Times New Roman"/>
                <w:b/>
                <w:bCs/>
                <w:sz w:val="24"/>
                <w:szCs w:val="24"/>
                <w:lang w:val="ro-RO"/>
              </w:rPr>
            </w:pPr>
          </w:p>
          <w:p w14:paraId="0856A037" w14:textId="567A2FD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140</w:t>
            </w:r>
            <w:r w:rsidRPr="00CE3110">
              <w:rPr>
                <w:rFonts w:ascii="Times New Roman" w:hAnsi="Times New Roman" w:cs="Times New Roman"/>
                <w:b/>
                <w:bCs/>
                <w:sz w:val="24"/>
                <w:szCs w:val="24"/>
                <w:lang w:val="ro-RO"/>
              </w:rPr>
              <w:t xml:space="preserve">. </w:t>
            </w:r>
            <w:r w:rsidRPr="00CE3110">
              <w:rPr>
                <w:rFonts w:ascii="Times New Roman" w:hAnsi="Times New Roman" w:cs="Times New Roman"/>
                <w:sz w:val="24"/>
                <w:szCs w:val="24"/>
                <w:lang w:val="ro-RO"/>
              </w:rPr>
              <w:t>Poliția de Frontieră în comun cu operatorii aeroportuari</w:t>
            </w:r>
            <w:r w:rsidRPr="00090B80">
              <w:rPr>
                <w:rFonts w:ascii="Times New Roman" w:hAnsi="Times New Roman" w:cs="Times New Roman"/>
                <w:sz w:val="24"/>
                <w:szCs w:val="24"/>
                <w:lang w:val="ro-RO"/>
              </w:rPr>
              <w:t xml:space="preserve"> elaborează metodologii clare care să asigure caracterul aleatoriu al zonelor vehiculelor care urmează să fie examinate.</w:t>
            </w:r>
          </w:p>
        </w:tc>
        <w:tc>
          <w:tcPr>
            <w:tcW w:w="2835" w:type="dxa"/>
            <w:vAlign w:val="center"/>
          </w:tcPr>
          <w:p w14:paraId="7E4D03AA" w14:textId="6273FE5C" w:rsidR="003F2889" w:rsidRPr="00090B80" w:rsidRDefault="003F2889" w:rsidP="00F00EF6">
            <w:pPr>
              <w:jc w:val="center"/>
              <w:rPr>
                <w:rFonts w:ascii="Times New Roman" w:hAnsi="Times New Roman" w:cs="Times New Roman"/>
                <w:sz w:val="24"/>
                <w:szCs w:val="24"/>
                <w:lang w:val="ro-RO"/>
              </w:rPr>
            </w:pPr>
            <w:r w:rsidRPr="00CE3110">
              <w:rPr>
                <w:rFonts w:ascii="Times New Roman" w:hAnsi="Times New Roman" w:cs="Times New Roman"/>
                <w:sz w:val="24"/>
                <w:szCs w:val="24"/>
                <w:lang w:val="ro-RO"/>
              </w:rPr>
              <w:t>Compatibil</w:t>
            </w:r>
          </w:p>
        </w:tc>
        <w:tc>
          <w:tcPr>
            <w:tcW w:w="3260" w:type="dxa"/>
            <w:vAlign w:val="center"/>
          </w:tcPr>
          <w:p w14:paraId="72E98701" w14:textId="3F30E022"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510718E" w14:textId="77777777" w:rsidTr="00690FA4">
        <w:tc>
          <w:tcPr>
            <w:tcW w:w="4248" w:type="dxa"/>
          </w:tcPr>
          <w:p w14:paraId="616EDDB3" w14:textId="3EDEC957" w:rsidR="003F2889" w:rsidRPr="00090B80" w:rsidRDefault="003F2889" w:rsidP="00F00EF6">
            <w:pPr>
              <w:rPr>
                <w:rFonts w:ascii="Times New Roman" w:hAnsi="Times New Roman" w:cs="Times New Roman"/>
                <w:sz w:val="24"/>
                <w:szCs w:val="24"/>
                <w:lang w:val="ro-RO"/>
              </w:rPr>
            </w:pPr>
            <w:bookmarkStart w:id="36" w:name="_Hlk104290521"/>
            <w:bookmarkEnd w:id="35"/>
            <w:r w:rsidRPr="00090B80">
              <w:rPr>
                <w:rFonts w:ascii="Times New Roman" w:hAnsi="Times New Roman" w:cs="Times New Roman"/>
                <w:sz w:val="24"/>
                <w:szCs w:val="24"/>
                <w:lang w:val="ro-RO"/>
              </w:rPr>
              <w:t>1.4.2.3. Vehiculele care intră în zone de securitate cu acces restricționat, altele decât părți critice, fac de asemenea obiectul dispozițiilor suplimentare prevăzute în Decizia de punere în aplicare C(2015) 8005.</w:t>
            </w:r>
          </w:p>
        </w:tc>
        <w:tc>
          <w:tcPr>
            <w:tcW w:w="3827" w:type="dxa"/>
          </w:tcPr>
          <w:p w14:paraId="782EACF5"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978C8F6" w14:textId="5D9D5765" w:rsidR="003F2889" w:rsidRPr="00090B80" w:rsidRDefault="003F2889" w:rsidP="00F00EF6">
            <w:pPr>
              <w:jc w:val="center"/>
              <w:rPr>
                <w:rFonts w:ascii="Times New Roman" w:hAnsi="Times New Roman" w:cs="Times New Roman"/>
                <w:b/>
                <w:bCs/>
                <w:sz w:val="24"/>
                <w:szCs w:val="24"/>
                <w:lang w:val="ro-RO"/>
              </w:rPr>
            </w:pPr>
          </w:p>
          <w:p w14:paraId="753C1914" w14:textId="0E8D1A2F" w:rsidR="003F2889" w:rsidRPr="00090B80" w:rsidRDefault="003F2889" w:rsidP="00F00EF6">
            <w:pPr>
              <w:rPr>
                <w:rFonts w:ascii="Times New Roman" w:hAnsi="Times New Roman" w:cs="Times New Roman"/>
                <w:sz w:val="24"/>
                <w:szCs w:val="24"/>
                <w:lang w:val="ro-RO"/>
              </w:rPr>
            </w:pPr>
            <w:r w:rsidRPr="00CE3110">
              <w:rPr>
                <w:rFonts w:ascii="Times New Roman" w:hAnsi="Times New Roman" w:cs="Times New Roman"/>
                <w:b/>
                <w:bCs/>
                <w:sz w:val="24"/>
                <w:szCs w:val="24"/>
                <w:lang w:val="ro-RO"/>
              </w:rPr>
              <w:t xml:space="preserve">Pct. 138. </w:t>
            </w:r>
            <w:r w:rsidRPr="00CE3110">
              <w:rPr>
                <w:rFonts w:ascii="Times New Roman" w:hAnsi="Times New Roman" w:cs="Times New Roman"/>
                <w:sz w:val="24"/>
                <w:szCs w:val="24"/>
                <w:lang w:val="ro-RO"/>
              </w:rPr>
              <w:t>Exceptările și procedurile speciale aplicabile prezentei subsecțiuni sunt obiectul dispozițiilor suplimentare de securitate emise de AAC.</w:t>
            </w:r>
          </w:p>
        </w:tc>
        <w:tc>
          <w:tcPr>
            <w:tcW w:w="2835" w:type="dxa"/>
            <w:vAlign w:val="center"/>
          </w:tcPr>
          <w:p w14:paraId="1D9B1A8A" w14:textId="16F1F241" w:rsidR="003F2889" w:rsidRPr="00090B80" w:rsidRDefault="003F2889" w:rsidP="00F00EF6">
            <w:pPr>
              <w:jc w:val="center"/>
              <w:rPr>
                <w:rFonts w:ascii="Times New Roman" w:hAnsi="Times New Roman" w:cs="Times New Roman"/>
                <w:sz w:val="24"/>
                <w:szCs w:val="24"/>
                <w:lang w:val="ro-RO"/>
              </w:rPr>
            </w:pPr>
            <w:r w:rsidRPr="00893C34">
              <w:rPr>
                <w:rFonts w:ascii="Times New Roman" w:hAnsi="Times New Roman" w:cs="Times New Roman"/>
                <w:sz w:val="24"/>
                <w:szCs w:val="24"/>
                <w:lang w:val="ro-RO"/>
              </w:rPr>
              <w:t>Compatibil</w:t>
            </w:r>
          </w:p>
        </w:tc>
        <w:tc>
          <w:tcPr>
            <w:tcW w:w="3260" w:type="dxa"/>
            <w:vAlign w:val="center"/>
          </w:tcPr>
          <w:p w14:paraId="1483B83D" w14:textId="51134E72"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2EEDA22" w14:textId="77777777" w:rsidTr="00690FA4">
        <w:tc>
          <w:tcPr>
            <w:tcW w:w="4248" w:type="dxa"/>
          </w:tcPr>
          <w:p w14:paraId="3DA169BB" w14:textId="77777777" w:rsidR="003F2889" w:rsidRPr="00090B80" w:rsidRDefault="003F2889" w:rsidP="00F00EF6">
            <w:pPr>
              <w:rPr>
                <w:rFonts w:ascii="Times New Roman" w:hAnsi="Times New Roman" w:cs="Times New Roman"/>
                <w:b/>
                <w:bCs/>
                <w:sz w:val="24"/>
                <w:szCs w:val="24"/>
                <w:lang w:val="ro-RO"/>
              </w:rPr>
            </w:pPr>
            <w:bookmarkStart w:id="37" w:name="_Hlk104290535"/>
            <w:bookmarkEnd w:id="36"/>
            <w:r w:rsidRPr="00090B80">
              <w:rPr>
                <w:rFonts w:ascii="Times New Roman" w:hAnsi="Times New Roman" w:cs="Times New Roman"/>
                <w:b/>
                <w:bCs/>
                <w:sz w:val="24"/>
                <w:szCs w:val="24"/>
                <w:lang w:val="ro-RO"/>
              </w:rPr>
              <w:t>1.4.3.    Metode de examinare</w:t>
            </w:r>
          </w:p>
          <w:p w14:paraId="7462048C" w14:textId="77777777" w:rsidR="003F2889" w:rsidRPr="00090B80" w:rsidRDefault="003F2889" w:rsidP="00F00EF6">
            <w:pPr>
              <w:rPr>
                <w:rFonts w:ascii="Times New Roman" w:hAnsi="Times New Roman" w:cs="Times New Roman"/>
                <w:sz w:val="24"/>
                <w:szCs w:val="24"/>
                <w:lang w:val="ro-RO"/>
              </w:rPr>
            </w:pPr>
          </w:p>
          <w:p w14:paraId="72E13384" w14:textId="49E2329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1.4.3.1. Un control manual constă în verificarea manuală completă a zonelor selectate, inclusiv a conținutului acestora, </w:t>
            </w:r>
            <w:r w:rsidRPr="00090B80">
              <w:rPr>
                <w:rFonts w:ascii="Times New Roman" w:hAnsi="Times New Roman" w:cs="Times New Roman"/>
                <w:sz w:val="24"/>
                <w:szCs w:val="24"/>
                <w:lang w:val="ro-RO"/>
              </w:rPr>
              <w:lastRenderedPageBreak/>
              <w:t>pentru a se asigura în mod rezonabil că acestea nu conțin articole interzise.</w:t>
            </w:r>
          </w:p>
        </w:tc>
        <w:tc>
          <w:tcPr>
            <w:tcW w:w="3827" w:type="dxa"/>
          </w:tcPr>
          <w:p w14:paraId="06DF4380"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8095705" w14:textId="77777777" w:rsidR="003F2889" w:rsidRPr="00090B80" w:rsidRDefault="003F2889" w:rsidP="00F00EF6">
            <w:pPr>
              <w:rPr>
                <w:rFonts w:ascii="Times New Roman" w:hAnsi="Times New Roman" w:cs="Times New Roman"/>
                <w:sz w:val="24"/>
                <w:szCs w:val="24"/>
                <w:lang w:val="ro-RO"/>
              </w:rPr>
            </w:pPr>
          </w:p>
          <w:p w14:paraId="4482547A" w14:textId="394DEE06"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141.  </w:t>
            </w:r>
            <w:r w:rsidRPr="00090B80">
              <w:rPr>
                <w:rFonts w:ascii="Times New Roman" w:hAnsi="Times New Roman" w:cs="Times New Roman"/>
                <w:sz w:val="24"/>
                <w:szCs w:val="24"/>
                <w:lang w:val="ro-RO"/>
              </w:rPr>
              <w:t xml:space="preserve">Un control manual constă în verificarea manuală completă a zonelor selectate, inclusiv a conținutului acestora, pentru a se </w:t>
            </w:r>
            <w:r w:rsidRPr="00090B80">
              <w:rPr>
                <w:rFonts w:ascii="Times New Roman" w:hAnsi="Times New Roman" w:cs="Times New Roman"/>
                <w:sz w:val="24"/>
                <w:szCs w:val="24"/>
                <w:lang w:val="ro-RO"/>
              </w:rPr>
              <w:lastRenderedPageBreak/>
              <w:t>asigura în mod rezonabil că acestea nu conțin articole interzise.</w:t>
            </w:r>
          </w:p>
        </w:tc>
        <w:tc>
          <w:tcPr>
            <w:tcW w:w="2835" w:type="dxa"/>
            <w:vAlign w:val="center"/>
          </w:tcPr>
          <w:p w14:paraId="56EF9A2B" w14:textId="5AE7717E"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F3F198F" w14:textId="6CB539F0"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D04A716" w14:textId="77777777" w:rsidTr="00690FA4">
        <w:tc>
          <w:tcPr>
            <w:tcW w:w="4248" w:type="dxa"/>
          </w:tcPr>
          <w:p w14:paraId="721E68C0" w14:textId="5EF3448F" w:rsidR="003F2889" w:rsidRPr="00090B80" w:rsidRDefault="003F2889" w:rsidP="00F00EF6">
            <w:pPr>
              <w:rPr>
                <w:rFonts w:ascii="Times New Roman" w:hAnsi="Times New Roman" w:cs="Times New Roman"/>
                <w:sz w:val="24"/>
                <w:szCs w:val="24"/>
                <w:lang w:val="ro-RO"/>
              </w:rPr>
            </w:pPr>
            <w:bookmarkStart w:id="38" w:name="_Hlk104290547"/>
            <w:bookmarkEnd w:id="37"/>
            <w:r w:rsidRPr="00090B80">
              <w:rPr>
                <w:rFonts w:ascii="Times New Roman" w:hAnsi="Times New Roman" w:cs="Times New Roman"/>
                <w:sz w:val="24"/>
                <w:szCs w:val="24"/>
                <w:lang w:val="ro-RO"/>
              </w:rPr>
              <w:t>1.4.3.2. Următoarele metode pot fi utilizate numai ca mijloace suplimentare de examinare:</w:t>
            </w:r>
          </w:p>
          <w:p w14:paraId="13A59453" w14:textId="77777777" w:rsidR="003F2889" w:rsidRPr="00090B80" w:rsidRDefault="003F2889" w:rsidP="00F00EF6">
            <w:pPr>
              <w:rPr>
                <w:rFonts w:ascii="Times New Roman" w:hAnsi="Times New Roman" w:cs="Times New Roman"/>
                <w:sz w:val="24"/>
                <w:szCs w:val="24"/>
                <w:lang w:val="ro-RO"/>
              </w:rPr>
            </w:pPr>
          </w:p>
          <w:p w14:paraId="470B4E29" w14:textId="0A7FF7EE"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w:t>
            </w:r>
            <w:r w:rsidRPr="001B7DB9">
              <w:rPr>
                <w:rFonts w:ascii="Times New Roman" w:hAnsi="Times New Roman" w:cs="Times New Roman"/>
                <w:sz w:val="24"/>
                <w:szCs w:val="24"/>
                <w:lang w:val="ro-RO"/>
              </w:rPr>
              <w:t>câini dresați pentru detectarea explozibililor, cu excepția cazului în care se aplică procedura descrisă la punctul 1.4.5 din anexa la Decizia de punere în aplicare C(2015) 8005; și</w:t>
            </w:r>
          </w:p>
          <w:p w14:paraId="17C2429B" w14:textId="77777777" w:rsidR="003F2889" w:rsidRPr="00090B80" w:rsidRDefault="003F2889" w:rsidP="00F00EF6">
            <w:pPr>
              <w:rPr>
                <w:rFonts w:ascii="Times New Roman" w:hAnsi="Times New Roman" w:cs="Times New Roman"/>
                <w:sz w:val="24"/>
                <w:szCs w:val="24"/>
                <w:lang w:val="ro-RO"/>
              </w:rPr>
            </w:pPr>
          </w:p>
          <w:p w14:paraId="703313EE" w14:textId="078788E4"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 echipamente de detectare a urmelor de explozibili (ETD).</w:t>
            </w:r>
          </w:p>
        </w:tc>
        <w:tc>
          <w:tcPr>
            <w:tcW w:w="3827" w:type="dxa"/>
          </w:tcPr>
          <w:p w14:paraId="0E0DE355" w14:textId="77777777" w:rsidR="003F2889"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6A8CD62" w14:textId="77777777" w:rsidR="003F2889" w:rsidRPr="00090B80" w:rsidRDefault="003F2889" w:rsidP="00955521">
            <w:pPr>
              <w:jc w:val="center"/>
              <w:rPr>
                <w:rFonts w:ascii="Times New Roman" w:hAnsi="Times New Roman" w:cs="Times New Roman"/>
                <w:b/>
                <w:bCs/>
                <w:sz w:val="24"/>
                <w:szCs w:val="24"/>
                <w:lang w:val="ro-RO"/>
              </w:rPr>
            </w:pPr>
          </w:p>
          <w:p w14:paraId="72907989" w14:textId="44044BE3" w:rsidR="003F2889" w:rsidRPr="00090B80" w:rsidRDefault="003F2889" w:rsidP="00F00EF6">
            <w:pPr>
              <w:rPr>
                <w:rFonts w:ascii="Times New Roman" w:hAnsi="Times New Roman" w:cs="Times New Roman"/>
                <w:sz w:val="24"/>
                <w:szCs w:val="24"/>
                <w:lang w:val="ro-RO"/>
              </w:rPr>
            </w:pPr>
            <w:r w:rsidRPr="005579B6">
              <w:rPr>
                <w:rFonts w:ascii="Times New Roman" w:hAnsi="Times New Roman" w:cs="Times New Roman"/>
                <w:b/>
                <w:bCs/>
                <w:sz w:val="24"/>
                <w:szCs w:val="24"/>
                <w:lang w:val="ro-RO"/>
              </w:rPr>
              <w:t xml:space="preserve">Pct. 142.   </w:t>
            </w:r>
            <w:r w:rsidRPr="005579B6">
              <w:rPr>
                <w:rFonts w:ascii="Times New Roman" w:hAnsi="Times New Roman" w:cs="Times New Roman"/>
                <w:sz w:val="24"/>
                <w:szCs w:val="24"/>
                <w:lang w:val="ro-RO"/>
              </w:rPr>
              <w:t>Echipamente de detectare a urmelor de explozibili metode sunt utilizate numai ca mijloace suplimentare de examinare a vehiculelor.</w:t>
            </w:r>
          </w:p>
        </w:tc>
        <w:tc>
          <w:tcPr>
            <w:tcW w:w="2835" w:type="dxa"/>
            <w:vAlign w:val="center"/>
          </w:tcPr>
          <w:p w14:paraId="2B936226" w14:textId="330F1D28" w:rsidR="003F2889" w:rsidRPr="00090B80" w:rsidRDefault="003F2889" w:rsidP="00F00EF6">
            <w:pPr>
              <w:jc w:val="center"/>
              <w:rPr>
                <w:rFonts w:ascii="Times New Roman" w:hAnsi="Times New Roman" w:cs="Times New Roman"/>
                <w:sz w:val="24"/>
                <w:szCs w:val="24"/>
                <w:lang w:val="ro-RO"/>
              </w:rPr>
            </w:pPr>
            <w:r w:rsidRPr="00EA2C98">
              <w:rPr>
                <w:rFonts w:ascii="Times New Roman" w:hAnsi="Times New Roman" w:cs="Times New Roman"/>
                <w:sz w:val="24"/>
                <w:szCs w:val="24"/>
                <w:lang w:val="ro-RO"/>
              </w:rPr>
              <w:t>Compatibil</w:t>
            </w:r>
          </w:p>
        </w:tc>
        <w:tc>
          <w:tcPr>
            <w:tcW w:w="3260" w:type="dxa"/>
            <w:vAlign w:val="center"/>
          </w:tcPr>
          <w:p w14:paraId="54374C64" w14:textId="196CCE42" w:rsidR="003F2889" w:rsidRPr="00090B80" w:rsidRDefault="003F2889" w:rsidP="00F00EF6">
            <w:pPr>
              <w:jc w:val="center"/>
              <w:rPr>
                <w:rFonts w:ascii="Times New Roman" w:hAnsi="Times New Roman" w:cs="Times New Roman"/>
                <w:sz w:val="24"/>
                <w:szCs w:val="24"/>
                <w:lang w:val="ro-RO"/>
              </w:rPr>
            </w:pPr>
          </w:p>
        </w:tc>
      </w:tr>
      <w:tr w:rsidR="003F2889" w:rsidRPr="00090B80" w14:paraId="6ABEEFC3" w14:textId="77777777" w:rsidTr="00690FA4">
        <w:tc>
          <w:tcPr>
            <w:tcW w:w="4248" w:type="dxa"/>
          </w:tcPr>
          <w:p w14:paraId="768ACA62" w14:textId="5A0C3B2C" w:rsidR="003F2889" w:rsidRPr="00090B80" w:rsidRDefault="003F2889" w:rsidP="00F00EF6">
            <w:pPr>
              <w:rPr>
                <w:rFonts w:ascii="Times New Roman" w:hAnsi="Times New Roman" w:cs="Times New Roman"/>
                <w:sz w:val="24"/>
                <w:szCs w:val="24"/>
                <w:lang w:val="ro-RO"/>
              </w:rPr>
            </w:pPr>
            <w:bookmarkStart w:id="39" w:name="_Hlk104290557"/>
            <w:bookmarkEnd w:id="38"/>
            <w:r w:rsidRPr="00090B80">
              <w:rPr>
                <w:rFonts w:ascii="Times New Roman" w:hAnsi="Times New Roman" w:cs="Times New Roman"/>
                <w:sz w:val="24"/>
                <w:szCs w:val="24"/>
                <w:lang w:val="ro-RO"/>
              </w:rPr>
              <w:t>1.4.3.3. Metodele de examinare fac de asemenea obiectul dispozițiilor suplimentare prevăzute în Decizia de punere în aplicare C(2015) 8005.</w:t>
            </w:r>
          </w:p>
        </w:tc>
        <w:tc>
          <w:tcPr>
            <w:tcW w:w="3827" w:type="dxa"/>
          </w:tcPr>
          <w:p w14:paraId="139D3640"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5320FAD" w14:textId="77777777" w:rsidR="003F2889" w:rsidRPr="00090B80" w:rsidRDefault="003F2889" w:rsidP="00F00EF6">
            <w:pPr>
              <w:jc w:val="center"/>
              <w:rPr>
                <w:rFonts w:ascii="Times New Roman" w:hAnsi="Times New Roman" w:cs="Times New Roman"/>
                <w:b/>
                <w:bCs/>
                <w:sz w:val="24"/>
                <w:szCs w:val="24"/>
                <w:lang w:val="ro-RO"/>
              </w:rPr>
            </w:pPr>
          </w:p>
          <w:p w14:paraId="4583182C" w14:textId="0C901A38" w:rsidR="003F2889" w:rsidRPr="00090B80" w:rsidRDefault="003F2889" w:rsidP="00F00EF6">
            <w:pPr>
              <w:rPr>
                <w:rFonts w:ascii="Times New Roman" w:hAnsi="Times New Roman" w:cs="Times New Roman"/>
                <w:sz w:val="24"/>
                <w:szCs w:val="24"/>
                <w:lang w:val="ro-RO"/>
              </w:rPr>
            </w:pPr>
            <w:r w:rsidRPr="00CE3110">
              <w:rPr>
                <w:rFonts w:ascii="Times New Roman" w:hAnsi="Times New Roman" w:cs="Times New Roman"/>
                <w:b/>
                <w:bCs/>
                <w:sz w:val="24"/>
                <w:szCs w:val="24"/>
                <w:lang w:val="ro-RO"/>
              </w:rPr>
              <w:t xml:space="preserve">Pct. 138. </w:t>
            </w:r>
            <w:r w:rsidRPr="00CE3110">
              <w:rPr>
                <w:rFonts w:ascii="Times New Roman" w:hAnsi="Times New Roman" w:cs="Times New Roman"/>
                <w:sz w:val="24"/>
                <w:szCs w:val="24"/>
                <w:lang w:val="ro-RO"/>
              </w:rPr>
              <w:t>Exceptările și procedurile speciale aplicabile prezentei subsecțiuni sunt obiectul dispozițiilor suplimentare de securitate emise de AAC.</w:t>
            </w:r>
          </w:p>
        </w:tc>
        <w:tc>
          <w:tcPr>
            <w:tcW w:w="2835" w:type="dxa"/>
            <w:vAlign w:val="center"/>
          </w:tcPr>
          <w:p w14:paraId="51433284" w14:textId="1C7C1812" w:rsidR="003F2889" w:rsidRPr="00090B80" w:rsidRDefault="003F2889" w:rsidP="00F00EF6">
            <w:pPr>
              <w:jc w:val="center"/>
              <w:rPr>
                <w:rFonts w:ascii="Times New Roman" w:hAnsi="Times New Roman" w:cs="Times New Roman"/>
                <w:sz w:val="24"/>
                <w:szCs w:val="24"/>
                <w:lang w:val="ro-RO"/>
              </w:rPr>
            </w:pPr>
            <w:r w:rsidRPr="005579B6">
              <w:rPr>
                <w:rFonts w:ascii="Times New Roman" w:hAnsi="Times New Roman" w:cs="Times New Roman"/>
                <w:sz w:val="24"/>
                <w:szCs w:val="24"/>
                <w:lang w:val="ro-RO"/>
              </w:rPr>
              <w:t>Compatibil</w:t>
            </w:r>
          </w:p>
        </w:tc>
        <w:tc>
          <w:tcPr>
            <w:tcW w:w="3260" w:type="dxa"/>
            <w:vAlign w:val="center"/>
          </w:tcPr>
          <w:p w14:paraId="04C625DD" w14:textId="693F747E"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10F9A8B" w14:textId="77777777" w:rsidTr="00690FA4">
        <w:tc>
          <w:tcPr>
            <w:tcW w:w="4248" w:type="dxa"/>
          </w:tcPr>
          <w:p w14:paraId="089936ED" w14:textId="77777777" w:rsidR="003F2889" w:rsidRPr="00090B80" w:rsidRDefault="003F2889" w:rsidP="00F00EF6">
            <w:pPr>
              <w:rPr>
                <w:rFonts w:ascii="Times New Roman" w:hAnsi="Times New Roman" w:cs="Times New Roman"/>
                <w:b/>
                <w:bCs/>
                <w:sz w:val="24"/>
                <w:szCs w:val="24"/>
                <w:lang w:val="ro-RO"/>
              </w:rPr>
            </w:pPr>
            <w:bookmarkStart w:id="40" w:name="_Hlk104290568"/>
            <w:bookmarkEnd w:id="39"/>
            <w:r w:rsidRPr="00090B80">
              <w:rPr>
                <w:rFonts w:ascii="Times New Roman" w:hAnsi="Times New Roman" w:cs="Times New Roman"/>
                <w:b/>
                <w:bCs/>
                <w:sz w:val="24"/>
                <w:szCs w:val="24"/>
                <w:lang w:val="ro-RO"/>
              </w:rPr>
              <w:t>1.4.4.    Exceptări și proceduri speciale de examinare</w:t>
            </w:r>
          </w:p>
          <w:p w14:paraId="78DCDB6A" w14:textId="77777777" w:rsidR="003F2889" w:rsidRPr="00090B80" w:rsidRDefault="003F2889" w:rsidP="00F00EF6">
            <w:pPr>
              <w:rPr>
                <w:rFonts w:ascii="Times New Roman" w:hAnsi="Times New Roman" w:cs="Times New Roman"/>
                <w:sz w:val="24"/>
                <w:szCs w:val="24"/>
                <w:lang w:val="ro-RO"/>
              </w:rPr>
            </w:pPr>
          </w:p>
          <w:p w14:paraId="3A00F27E" w14:textId="06E3ADD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1.4.4.1. Autoritatea competentă, din motive obiective, poate permite ca vehiculele să fie exceptate de la examinare sau să fie supuse unor proceduri speciale de examinare, cu condiția ca respectivele vehicule să fie însoțite de o persoană autorizată în acest sens în conformitate cu punctul 1.2.7.3.</w:t>
            </w:r>
          </w:p>
        </w:tc>
        <w:tc>
          <w:tcPr>
            <w:tcW w:w="3827" w:type="dxa"/>
          </w:tcPr>
          <w:p w14:paraId="45D14138"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EE98C95" w14:textId="77777777" w:rsidR="003F2889" w:rsidRPr="00090B80" w:rsidRDefault="003F2889" w:rsidP="005579B6">
            <w:pPr>
              <w:rPr>
                <w:rFonts w:ascii="Times New Roman" w:hAnsi="Times New Roman" w:cs="Times New Roman"/>
                <w:b/>
                <w:bCs/>
                <w:sz w:val="24"/>
                <w:szCs w:val="24"/>
                <w:lang w:val="ro-RO"/>
              </w:rPr>
            </w:pPr>
          </w:p>
          <w:p w14:paraId="51639FC4" w14:textId="50C2F1B1" w:rsidR="003F2889" w:rsidRPr="00090B80" w:rsidRDefault="003F2889" w:rsidP="00F00EF6">
            <w:pPr>
              <w:rPr>
                <w:rFonts w:ascii="Times New Roman" w:hAnsi="Times New Roman" w:cs="Times New Roman"/>
                <w:sz w:val="24"/>
                <w:szCs w:val="24"/>
                <w:lang w:val="ro-RO"/>
              </w:rPr>
            </w:pPr>
            <w:r w:rsidRPr="00CE3110">
              <w:rPr>
                <w:rFonts w:ascii="Times New Roman" w:hAnsi="Times New Roman" w:cs="Times New Roman"/>
                <w:b/>
                <w:bCs/>
                <w:sz w:val="24"/>
                <w:szCs w:val="24"/>
                <w:lang w:val="ro-RO"/>
              </w:rPr>
              <w:t xml:space="preserve">Pct. 138. </w:t>
            </w:r>
            <w:r w:rsidRPr="00CE3110">
              <w:rPr>
                <w:rFonts w:ascii="Times New Roman" w:hAnsi="Times New Roman" w:cs="Times New Roman"/>
                <w:sz w:val="24"/>
                <w:szCs w:val="24"/>
                <w:lang w:val="ro-RO"/>
              </w:rPr>
              <w:t>Exceptările și procedurile speciale aplicabile prezentei subsecțiuni sunt obiectul dispozițiilor suplimentare de securitate emise de AAC.</w:t>
            </w:r>
          </w:p>
        </w:tc>
        <w:tc>
          <w:tcPr>
            <w:tcW w:w="2835" w:type="dxa"/>
            <w:vAlign w:val="center"/>
          </w:tcPr>
          <w:p w14:paraId="43C0C52D" w14:textId="77777777" w:rsidR="003F2889" w:rsidRDefault="003F2889" w:rsidP="00F00EF6">
            <w:pPr>
              <w:jc w:val="center"/>
              <w:rPr>
                <w:rFonts w:ascii="Times New Roman" w:hAnsi="Times New Roman" w:cs="Times New Roman"/>
                <w:sz w:val="24"/>
                <w:szCs w:val="24"/>
                <w:highlight w:val="yellow"/>
                <w:lang w:val="ro-RO"/>
              </w:rPr>
            </w:pPr>
          </w:p>
          <w:p w14:paraId="44EEA0CA" w14:textId="199F42D8" w:rsidR="003F2889" w:rsidRPr="005579B6" w:rsidRDefault="003F2889" w:rsidP="00F00EF6">
            <w:pPr>
              <w:jc w:val="center"/>
              <w:rPr>
                <w:rFonts w:ascii="Times New Roman" w:hAnsi="Times New Roman" w:cs="Times New Roman"/>
                <w:sz w:val="24"/>
                <w:szCs w:val="24"/>
                <w:lang w:val="ro-RO"/>
              </w:rPr>
            </w:pPr>
          </w:p>
          <w:p w14:paraId="75F513CB" w14:textId="5944F16C" w:rsidR="003F2889" w:rsidRPr="00090B80" w:rsidRDefault="003F2889" w:rsidP="00F00EF6">
            <w:pPr>
              <w:jc w:val="center"/>
              <w:rPr>
                <w:rFonts w:ascii="Times New Roman" w:hAnsi="Times New Roman" w:cs="Times New Roman"/>
                <w:sz w:val="24"/>
                <w:szCs w:val="24"/>
                <w:lang w:val="ro-RO"/>
              </w:rPr>
            </w:pPr>
            <w:r w:rsidRPr="005579B6">
              <w:rPr>
                <w:rFonts w:ascii="Times New Roman" w:hAnsi="Times New Roman" w:cs="Times New Roman"/>
                <w:sz w:val="24"/>
                <w:szCs w:val="24"/>
                <w:lang w:val="ro-RO"/>
              </w:rPr>
              <w:t>Compatibil</w:t>
            </w:r>
          </w:p>
        </w:tc>
        <w:tc>
          <w:tcPr>
            <w:tcW w:w="3260" w:type="dxa"/>
            <w:vAlign w:val="center"/>
          </w:tcPr>
          <w:p w14:paraId="21A8AFEE" w14:textId="4264EF33"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EB61FFE" w14:textId="77777777" w:rsidTr="00690FA4">
        <w:tc>
          <w:tcPr>
            <w:tcW w:w="4248" w:type="dxa"/>
          </w:tcPr>
          <w:p w14:paraId="3EA888BC" w14:textId="29B960AE" w:rsidR="003F2889" w:rsidRPr="00090B80" w:rsidRDefault="003F2889" w:rsidP="00F00EF6">
            <w:pPr>
              <w:rPr>
                <w:rFonts w:ascii="Times New Roman" w:hAnsi="Times New Roman" w:cs="Times New Roman"/>
                <w:sz w:val="24"/>
                <w:szCs w:val="24"/>
                <w:lang w:val="ro-RO"/>
              </w:rPr>
            </w:pPr>
            <w:bookmarkStart w:id="41" w:name="_Hlk104290579"/>
            <w:bookmarkEnd w:id="40"/>
            <w:r w:rsidRPr="00090B80">
              <w:rPr>
                <w:rFonts w:ascii="Times New Roman" w:hAnsi="Times New Roman" w:cs="Times New Roman"/>
                <w:sz w:val="24"/>
                <w:szCs w:val="24"/>
                <w:lang w:val="ro-RO"/>
              </w:rPr>
              <w:t xml:space="preserve">1.4.4.2. Vehiculele examinate care părăsesc temporar părțile critice pot fi </w:t>
            </w:r>
            <w:r w:rsidRPr="00090B80">
              <w:rPr>
                <w:rFonts w:ascii="Times New Roman" w:hAnsi="Times New Roman" w:cs="Times New Roman"/>
                <w:sz w:val="24"/>
                <w:szCs w:val="24"/>
                <w:lang w:val="ro-RO"/>
              </w:rPr>
              <w:lastRenderedPageBreak/>
              <w:t>exceptate de la examinare la reîntoarcere, cu condiția să fi fost ținute sub observație constantă de către persoane autorizate, suficient pentru a se asigura, în mod rezonabil, faptul că în vehiculele respective nu au fost introduse articole interzise.</w:t>
            </w:r>
          </w:p>
        </w:tc>
        <w:tc>
          <w:tcPr>
            <w:tcW w:w="3827" w:type="dxa"/>
          </w:tcPr>
          <w:p w14:paraId="0933B2F9" w14:textId="77777777" w:rsidR="003F2889" w:rsidRPr="00090B80" w:rsidRDefault="003F2889" w:rsidP="00F00EF6">
            <w:pPr>
              <w:jc w:val="center"/>
              <w:rPr>
                <w:rFonts w:ascii="Times New Roman" w:hAnsi="Times New Roman" w:cs="Times New Roman"/>
                <w:b/>
                <w:bCs/>
                <w:sz w:val="24"/>
                <w:szCs w:val="24"/>
                <w:lang w:val="ro-RO"/>
              </w:rPr>
            </w:pPr>
          </w:p>
          <w:p w14:paraId="5CC2F77A" w14:textId="77777777" w:rsidR="003F2889" w:rsidRPr="00CE3110" w:rsidRDefault="003F2889" w:rsidP="00922344">
            <w:pPr>
              <w:jc w:val="center"/>
              <w:rPr>
                <w:rFonts w:ascii="Times New Roman" w:hAnsi="Times New Roman" w:cs="Times New Roman"/>
                <w:b/>
                <w:bCs/>
                <w:sz w:val="24"/>
                <w:szCs w:val="24"/>
                <w:lang w:val="ro-RO"/>
              </w:rPr>
            </w:pPr>
            <w:r w:rsidRPr="00CE3110">
              <w:rPr>
                <w:rFonts w:ascii="Times New Roman" w:hAnsi="Times New Roman" w:cs="Times New Roman"/>
                <w:b/>
                <w:bCs/>
                <w:sz w:val="24"/>
                <w:szCs w:val="24"/>
                <w:lang w:val="ro-RO"/>
              </w:rPr>
              <w:t>HG 124/2021 PNSA</w:t>
            </w:r>
          </w:p>
          <w:p w14:paraId="3E9CFD87" w14:textId="77777777" w:rsidR="003F2889" w:rsidRPr="00CE3110" w:rsidRDefault="003F2889" w:rsidP="00922344">
            <w:pPr>
              <w:jc w:val="center"/>
              <w:rPr>
                <w:rFonts w:ascii="Times New Roman" w:hAnsi="Times New Roman" w:cs="Times New Roman"/>
                <w:b/>
                <w:bCs/>
                <w:sz w:val="24"/>
                <w:szCs w:val="24"/>
                <w:lang w:val="ro-RO"/>
              </w:rPr>
            </w:pPr>
          </w:p>
          <w:p w14:paraId="62925DA6" w14:textId="27B707B3" w:rsidR="003F2889" w:rsidRPr="00090B80" w:rsidRDefault="003F2889" w:rsidP="00922344">
            <w:pPr>
              <w:rPr>
                <w:rFonts w:ascii="Times New Roman" w:hAnsi="Times New Roman" w:cs="Times New Roman"/>
                <w:sz w:val="24"/>
                <w:szCs w:val="24"/>
                <w:lang w:val="ro-RO"/>
              </w:rPr>
            </w:pPr>
            <w:r w:rsidRPr="00CE3110">
              <w:rPr>
                <w:rFonts w:ascii="Times New Roman" w:hAnsi="Times New Roman" w:cs="Times New Roman"/>
                <w:b/>
                <w:bCs/>
                <w:sz w:val="24"/>
                <w:szCs w:val="24"/>
                <w:lang w:val="ro-RO"/>
              </w:rPr>
              <w:t xml:space="preserve">Pct. 138. </w:t>
            </w:r>
            <w:r w:rsidRPr="00CE3110">
              <w:rPr>
                <w:rFonts w:ascii="Times New Roman" w:hAnsi="Times New Roman" w:cs="Times New Roman"/>
                <w:sz w:val="24"/>
                <w:szCs w:val="24"/>
                <w:lang w:val="ro-RO"/>
              </w:rPr>
              <w:t>Exceptările și procedurile speciale aplicabile prezentei subsecțiuni sunt obiectul dispozițiilor suplimentare de securitate emise de AAC.</w:t>
            </w:r>
          </w:p>
        </w:tc>
        <w:tc>
          <w:tcPr>
            <w:tcW w:w="2835" w:type="dxa"/>
            <w:vAlign w:val="center"/>
          </w:tcPr>
          <w:p w14:paraId="241FA2D7" w14:textId="411778CE" w:rsidR="003F2889" w:rsidRPr="00090B80" w:rsidRDefault="003F2889" w:rsidP="00F00EF6">
            <w:pPr>
              <w:jc w:val="center"/>
              <w:rPr>
                <w:rFonts w:ascii="Times New Roman" w:hAnsi="Times New Roman" w:cs="Times New Roman"/>
                <w:sz w:val="24"/>
                <w:szCs w:val="24"/>
                <w:lang w:val="ro-RO"/>
              </w:rPr>
            </w:pPr>
            <w:r w:rsidRPr="005579B6">
              <w:rPr>
                <w:rFonts w:ascii="Times New Roman" w:hAnsi="Times New Roman" w:cs="Times New Roman"/>
                <w:sz w:val="24"/>
                <w:szCs w:val="24"/>
                <w:lang w:val="ro-RO"/>
              </w:rPr>
              <w:lastRenderedPageBreak/>
              <w:t>Compatibil</w:t>
            </w:r>
          </w:p>
        </w:tc>
        <w:tc>
          <w:tcPr>
            <w:tcW w:w="3260" w:type="dxa"/>
            <w:vAlign w:val="center"/>
          </w:tcPr>
          <w:p w14:paraId="3E58CDAD" w14:textId="353940CF"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C90D436" w14:textId="77777777" w:rsidTr="00690FA4">
        <w:tc>
          <w:tcPr>
            <w:tcW w:w="4248" w:type="dxa"/>
          </w:tcPr>
          <w:p w14:paraId="1BF617D6" w14:textId="545FA1B4" w:rsidR="003F2889" w:rsidRPr="00090B80" w:rsidRDefault="003F2889" w:rsidP="00F00EF6">
            <w:pPr>
              <w:rPr>
                <w:rFonts w:ascii="Times New Roman" w:hAnsi="Times New Roman" w:cs="Times New Roman"/>
                <w:sz w:val="24"/>
                <w:szCs w:val="24"/>
                <w:lang w:val="ro-RO"/>
              </w:rPr>
            </w:pPr>
            <w:bookmarkStart w:id="42" w:name="_Hlk104290589"/>
            <w:bookmarkEnd w:id="41"/>
            <w:r w:rsidRPr="00CE3110">
              <w:rPr>
                <w:rFonts w:ascii="Times New Roman" w:hAnsi="Times New Roman" w:cs="Times New Roman"/>
                <w:sz w:val="24"/>
                <w:szCs w:val="24"/>
                <w:lang w:val="ro-RO"/>
              </w:rPr>
              <w:t>1.4.4.3. Exceptările și procedurile speciale de examinare fac, de asemenea, obiectul dispozițiilor suplimentare prevăzute în Decizia de punere în aplicare C(2015) 8005.</w:t>
            </w:r>
          </w:p>
        </w:tc>
        <w:tc>
          <w:tcPr>
            <w:tcW w:w="3827" w:type="dxa"/>
          </w:tcPr>
          <w:p w14:paraId="0CC0B5C0" w14:textId="77777777" w:rsidR="003F2889" w:rsidRPr="00CE3110" w:rsidRDefault="003F2889" w:rsidP="00CE3110">
            <w:pPr>
              <w:jc w:val="center"/>
              <w:rPr>
                <w:rFonts w:ascii="Times New Roman" w:hAnsi="Times New Roman" w:cs="Times New Roman"/>
                <w:b/>
                <w:bCs/>
                <w:sz w:val="24"/>
                <w:szCs w:val="24"/>
                <w:lang w:val="ro-RO"/>
              </w:rPr>
            </w:pPr>
            <w:r w:rsidRPr="00CE3110">
              <w:rPr>
                <w:rFonts w:ascii="Times New Roman" w:hAnsi="Times New Roman" w:cs="Times New Roman"/>
                <w:b/>
                <w:bCs/>
                <w:sz w:val="24"/>
                <w:szCs w:val="24"/>
                <w:lang w:val="ro-RO"/>
              </w:rPr>
              <w:t>HG 124/2021 PNSA</w:t>
            </w:r>
          </w:p>
          <w:p w14:paraId="58094CE2" w14:textId="77777777" w:rsidR="003F2889" w:rsidRPr="00CE3110" w:rsidRDefault="003F2889" w:rsidP="00CE3110">
            <w:pPr>
              <w:jc w:val="center"/>
              <w:rPr>
                <w:rFonts w:ascii="Times New Roman" w:hAnsi="Times New Roman" w:cs="Times New Roman"/>
                <w:b/>
                <w:bCs/>
                <w:sz w:val="24"/>
                <w:szCs w:val="24"/>
                <w:lang w:val="ro-RO"/>
              </w:rPr>
            </w:pPr>
          </w:p>
          <w:p w14:paraId="4AFD27EF" w14:textId="77D75489" w:rsidR="003F2889" w:rsidRPr="00CE3110" w:rsidRDefault="003F2889" w:rsidP="00CE3110">
            <w:pPr>
              <w:rPr>
                <w:rFonts w:ascii="Times New Roman" w:hAnsi="Times New Roman" w:cs="Times New Roman"/>
                <w:sz w:val="24"/>
                <w:szCs w:val="24"/>
                <w:lang w:val="ro-RO"/>
              </w:rPr>
            </w:pPr>
            <w:r w:rsidRPr="00CE3110">
              <w:rPr>
                <w:rFonts w:ascii="Times New Roman" w:hAnsi="Times New Roman" w:cs="Times New Roman"/>
                <w:b/>
                <w:bCs/>
                <w:sz w:val="24"/>
                <w:szCs w:val="24"/>
                <w:lang w:val="ro-RO"/>
              </w:rPr>
              <w:t xml:space="preserve">Pct. 138. </w:t>
            </w:r>
            <w:r w:rsidRPr="00CE3110">
              <w:rPr>
                <w:rFonts w:ascii="Times New Roman" w:hAnsi="Times New Roman" w:cs="Times New Roman"/>
                <w:sz w:val="24"/>
                <w:szCs w:val="24"/>
                <w:lang w:val="ro-RO"/>
              </w:rPr>
              <w:t>Exceptările și procedurile speciale aplicabile prezentei subsecțiuni sunt obiectul dispozițiilor suplimentare de securitate emise de AAC.</w:t>
            </w:r>
          </w:p>
        </w:tc>
        <w:tc>
          <w:tcPr>
            <w:tcW w:w="2835" w:type="dxa"/>
            <w:vAlign w:val="center"/>
          </w:tcPr>
          <w:p w14:paraId="6CF1E8B1" w14:textId="70B79E04"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1026E195" w14:textId="70781166"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42"/>
      <w:tr w:rsidR="003F2889" w:rsidRPr="00090B80" w14:paraId="72404B65" w14:textId="77777777" w:rsidTr="00690FA4">
        <w:tc>
          <w:tcPr>
            <w:tcW w:w="4248" w:type="dxa"/>
          </w:tcPr>
          <w:p w14:paraId="7FEC215A" w14:textId="77777777"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1.5.   SUPRAVEGHEREA, PATRULAREA ȘI ALTE CONTROALE FIZICE</w:t>
            </w:r>
          </w:p>
          <w:p w14:paraId="20C868AB" w14:textId="77777777" w:rsidR="003F2889" w:rsidRPr="00090B80" w:rsidRDefault="003F2889" w:rsidP="00F00EF6">
            <w:pPr>
              <w:rPr>
                <w:rFonts w:ascii="Times New Roman" w:hAnsi="Times New Roman" w:cs="Times New Roman"/>
                <w:b/>
                <w:bCs/>
                <w:sz w:val="24"/>
                <w:szCs w:val="24"/>
                <w:lang w:val="ro-RO"/>
              </w:rPr>
            </w:pPr>
          </w:p>
          <w:p w14:paraId="519BA859" w14:textId="7F052849"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1.5.1. Trebuie efectuate activități de supraveghere sau de patrulare pentru a monitoriza:</w:t>
            </w:r>
          </w:p>
          <w:p w14:paraId="5B962EE1" w14:textId="77777777" w:rsidR="003F2889" w:rsidRPr="00090B80" w:rsidRDefault="003F2889" w:rsidP="00F00EF6">
            <w:pPr>
              <w:rPr>
                <w:rFonts w:ascii="Times New Roman" w:hAnsi="Times New Roman" w:cs="Times New Roman"/>
                <w:sz w:val="24"/>
                <w:szCs w:val="24"/>
                <w:lang w:val="ro-RO"/>
              </w:rPr>
            </w:pPr>
          </w:p>
          <w:p w14:paraId="00F7D8FC" w14:textId="3AB7AD59"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 demarcațiile dintre zona publică, zona de operațiuni aeriene, zonele de securitate cu acces restricționat, părțile critice și, dacă este cazul, zonele demarcate; și</w:t>
            </w:r>
          </w:p>
          <w:p w14:paraId="3F4BDB51" w14:textId="77777777" w:rsidR="003F2889" w:rsidRPr="00090B80" w:rsidRDefault="003F2889" w:rsidP="00F00EF6">
            <w:pPr>
              <w:rPr>
                <w:rFonts w:ascii="Times New Roman" w:hAnsi="Times New Roman" w:cs="Times New Roman"/>
                <w:sz w:val="24"/>
                <w:szCs w:val="24"/>
                <w:lang w:val="ro-RO"/>
              </w:rPr>
            </w:pPr>
          </w:p>
          <w:p w14:paraId="410DE8CE" w14:textId="3381FEAF"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 zonele din terminal și zonele din vecinătatea acesteia care sunt accesibile publicului, inclusiv parcările și drumurile; și</w:t>
            </w:r>
          </w:p>
          <w:p w14:paraId="4DA8FD9A" w14:textId="77777777" w:rsidR="003F2889" w:rsidRPr="00090B80" w:rsidRDefault="003F2889" w:rsidP="00F00EF6">
            <w:pPr>
              <w:rPr>
                <w:rFonts w:ascii="Times New Roman" w:hAnsi="Times New Roman" w:cs="Times New Roman"/>
                <w:sz w:val="24"/>
                <w:szCs w:val="24"/>
                <w:lang w:val="ro-RO"/>
              </w:rPr>
            </w:pPr>
          </w:p>
          <w:p w14:paraId="4DD1D830" w14:textId="1D1440C4"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(c) purtarea la vedere a legitimațiilor de către persoanele aflate în zonele de </w:t>
            </w:r>
            <w:r w:rsidRPr="00090B80">
              <w:rPr>
                <w:rFonts w:ascii="Times New Roman" w:hAnsi="Times New Roman" w:cs="Times New Roman"/>
                <w:sz w:val="24"/>
                <w:szCs w:val="24"/>
                <w:lang w:val="ro-RO"/>
              </w:rPr>
              <w:lastRenderedPageBreak/>
              <w:t>securitate cu acces restricționat, altele decât cele în care sunt prezenți pasageri, precum și valabilitatea acestor legitimații; și</w:t>
            </w:r>
          </w:p>
          <w:p w14:paraId="065F8EAB" w14:textId="77777777" w:rsidR="003F2889" w:rsidRPr="00090B80" w:rsidRDefault="003F2889" w:rsidP="00F00EF6">
            <w:pPr>
              <w:rPr>
                <w:rFonts w:ascii="Times New Roman" w:hAnsi="Times New Roman" w:cs="Times New Roman"/>
                <w:sz w:val="24"/>
                <w:szCs w:val="24"/>
                <w:lang w:val="ro-RO"/>
              </w:rPr>
            </w:pPr>
          </w:p>
          <w:p w14:paraId="2985EA01" w14:textId="2D0553BB"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(d) afișarea și valabilitatea permiselor de acces pentru vehiculele aflate în zona de operațiuni aeriene; și</w:t>
            </w:r>
          </w:p>
          <w:p w14:paraId="116EE2CF" w14:textId="77777777" w:rsidR="003F2889" w:rsidRPr="00090B80" w:rsidRDefault="003F2889" w:rsidP="00F00EF6">
            <w:pPr>
              <w:rPr>
                <w:rFonts w:ascii="Times New Roman" w:hAnsi="Times New Roman" w:cs="Times New Roman"/>
                <w:sz w:val="24"/>
                <w:szCs w:val="24"/>
                <w:lang w:val="ro-RO"/>
              </w:rPr>
            </w:pPr>
          </w:p>
          <w:p w14:paraId="0B29FDA0" w14:textId="4069ED13"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(e) bagajele de cală, mărfurile și poșta, proviziile de bord, precum și poșta și mărfurile transportatorilor aerieni aflate în părți critice, care așteaptă să fie încărcate.</w:t>
            </w:r>
          </w:p>
        </w:tc>
        <w:tc>
          <w:tcPr>
            <w:tcW w:w="3827" w:type="dxa"/>
          </w:tcPr>
          <w:p w14:paraId="1ED9C787"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7C1D5B0" w14:textId="77777777" w:rsidR="003F2889" w:rsidRPr="00090B80" w:rsidRDefault="003F2889" w:rsidP="00F00EF6">
            <w:pPr>
              <w:jc w:val="center"/>
              <w:rPr>
                <w:rFonts w:ascii="Times New Roman" w:hAnsi="Times New Roman" w:cs="Times New Roman"/>
                <w:b/>
                <w:bCs/>
                <w:sz w:val="24"/>
                <w:szCs w:val="24"/>
                <w:lang w:val="ro-RO"/>
              </w:rPr>
            </w:pPr>
          </w:p>
          <w:p w14:paraId="709048E5"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143. </w:t>
            </w:r>
            <w:r w:rsidRPr="00DE1347">
              <w:rPr>
                <w:rFonts w:ascii="Times New Roman" w:hAnsi="Times New Roman" w:cs="Times New Roman"/>
                <w:sz w:val="24"/>
                <w:szCs w:val="24"/>
                <w:lang w:val="ro-RO"/>
              </w:rPr>
              <w:t>Operatorul aeroportuar</w:t>
            </w:r>
            <w:r w:rsidRPr="00090B80">
              <w:rPr>
                <w:rFonts w:ascii="Times New Roman" w:hAnsi="Times New Roman" w:cs="Times New Roman"/>
                <w:sz w:val="24"/>
                <w:szCs w:val="24"/>
                <w:lang w:val="ro-RO"/>
              </w:rPr>
              <w:t xml:space="preserve"> este responsabil de efectuarea activităților de supraveghere și de patrulare pentru a monitoriza:</w:t>
            </w:r>
          </w:p>
          <w:p w14:paraId="6A49665C"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demarcațiile dintre zona non restricționată, zona de operațiuni aeriene, zonele de securitate cu acces restricționat, părțile critice și, dacă este cazul, zonele demarcate; și</w:t>
            </w:r>
          </w:p>
          <w:p w14:paraId="1CE8CA4A"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zonele din terminal și zonele din vecinătatea acesteia care sunt accesibile publicului, inclusiv parcările și drumurile; și</w:t>
            </w:r>
          </w:p>
          <w:p w14:paraId="29A53DD2"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 xml:space="preserve">purtarea la vedere a legitimațiilor de către persoanele aflate în zonele de securitate cu acces restricționat, altele decât cele în care </w:t>
            </w:r>
            <w:r w:rsidRPr="00090B80">
              <w:rPr>
                <w:rFonts w:ascii="Times New Roman" w:hAnsi="Times New Roman" w:cs="Times New Roman"/>
                <w:sz w:val="24"/>
                <w:szCs w:val="24"/>
                <w:lang w:val="ro-RO"/>
              </w:rPr>
              <w:lastRenderedPageBreak/>
              <w:t>sunt prezenți pasageri, precum și valabilitatea acestor legitimații; și</w:t>
            </w:r>
          </w:p>
          <w:p w14:paraId="434158F6"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afișarea și valabilitatea permiselor de acces pentru vehiculele aflate în zona de operațiuni aeriene; și</w:t>
            </w:r>
          </w:p>
          <w:p w14:paraId="3CFEADA2"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5)</w:t>
            </w:r>
            <w:r w:rsidRPr="00090B80">
              <w:rPr>
                <w:rFonts w:ascii="Times New Roman" w:hAnsi="Times New Roman" w:cs="Times New Roman"/>
                <w:sz w:val="24"/>
                <w:szCs w:val="24"/>
                <w:lang w:val="ro-RO"/>
              </w:rPr>
              <w:tab/>
              <w:t>bagajele de cală, mărfurile și poșta, proviziile de bord, precum și poșta și mărfurile operatorilor aerieni aflate în părți critice, care așteaptă să fie încărcate.</w:t>
            </w:r>
          </w:p>
          <w:p w14:paraId="64F3AD14" w14:textId="1157F8A5" w:rsidR="003F2889" w:rsidRPr="00090B80" w:rsidRDefault="003F2889" w:rsidP="00F00EF6">
            <w:pPr>
              <w:rPr>
                <w:rFonts w:ascii="Times New Roman" w:hAnsi="Times New Roman" w:cs="Times New Roman"/>
                <w:b/>
                <w:bCs/>
                <w:sz w:val="24"/>
                <w:szCs w:val="24"/>
                <w:lang w:val="ro-RO"/>
              </w:rPr>
            </w:pPr>
          </w:p>
        </w:tc>
        <w:tc>
          <w:tcPr>
            <w:tcW w:w="2835" w:type="dxa"/>
            <w:vAlign w:val="center"/>
          </w:tcPr>
          <w:p w14:paraId="7343BCD1" w14:textId="6E9D0BAC"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2F37983" w14:textId="49406BD7"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08C60EA" w14:textId="77777777" w:rsidTr="00690FA4">
        <w:tc>
          <w:tcPr>
            <w:tcW w:w="4248" w:type="dxa"/>
          </w:tcPr>
          <w:p w14:paraId="1F6302AF" w14:textId="6DF8FB2A"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1.5.2. Frecvența și mijloacele cu care se efectuează activitățile de supraveghere și de patrulare trebuie să se bazeze pe o evaluare a riscurilor și trebuie aprobate de autoritatea competentă. Acestea trebuie să ia în considerare următoarele:</w:t>
            </w:r>
          </w:p>
          <w:p w14:paraId="346AC6AC" w14:textId="77777777" w:rsidR="003F2889" w:rsidRPr="00090B80" w:rsidRDefault="003F2889" w:rsidP="00F00EF6">
            <w:pPr>
              <w:rPr>
                <w:rFonts w:ascii="Times New Roman" w:hAnsi="Times New Roman" w:cs="Times New Roman"/>
                <w:sz w:val="24"/>
                <w:szCs w:val="24"/>
                <w:lang w:val="ro-RO"/>
              </w:rPr>
            </w:pPr>
          </w:p>
          <w:p w14:paraId="66ABDCF0" w14:textId="47142AE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 mărimea aeroportului, inclusiv numărul și natura operațiunilor; și</w:t>
            </w:r>
          </w:p>
          <w:p w14:paraId="6A47DC7F" w14:textId="77777777" w:rsidR="003F2889" w:rsidRPr="00090B80" w:rsidRDefault="003F2889" w:rsidP="00F00EF6">
            <w:pPr>
              <w:rPr>
                <w:rFonts w:ascii="Times New Roman" w:hAnsi="Times New Roman" w:cs="Times New Roman"/>
                <w:sz w:val="24"/>
                <w:szCs w:val="24"/>
                <w:lang w:val="ro-RO"/>
              </w:rPr>
            </w:pPr>
          </w:p>
          <w:p w14:paraId="5574DC73" w14:textId="6BBDD260"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 configurația aeroportului, în special interconexiunile dintre zonele stabilite în aeroport; și</w:t>
            </w:r>
          </w:p>
          <w:p w14:paraId="7F39F9E5" w14:textId="77777777" w:rsidR="003F2889" w:rsidRPr="00090B80" w:rsidRDefault="003F2889" w:rsidP="00F00EF6">
            <w:pPr>
              <w:rPr>
                <w:rFonts w:ascii="Times New Roman" w:hAnsi="Times New Roman" w:cs="Times New Roman"/>
                <w:sz w:val="24"/>
                <w:szCs w:val="24"/>
                <w:lang w:val="ro-RO"/>
              </w:rPr>
            </w:pPr>
          </w:p>
          <w:p w14:paraId="7A1EDD43" w14:textId="6C3CA88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(c) posibilitățile și limitările pe care le prezintă mijloacele utilizate în activitățile de supraveghere și de patrulare.</w:t>
            </w:r>
          </w:p>
          <w:p w14:paraId="0D1B4EC0" w14:textId="77777777" w:rsidR="003F2889" w:rsidRPr="00090B80" w:rsidRDefault="003F2889" w:rsidP="00F00EF6">
            <w:pPr>
              <w:rPr>
                <w:rFonts w:ascii="Times New Roman" w:hAnsi="Times New Roman" w:cs="Times New Roman"/>
                <w:sz w:val="24"/>
                <w:szCs w:val="24"/>
                <w:lang w:val="ro-RO"/>
              </w:rPr>
            </w:pPr>
          </w:p>
          <w:p w14:paraId="27995BD4" w14:textId="6BA8D584"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La cerere, părțile din evaluarea riscurilor care se referă la frecvența și mijloacele de supraveghere și de patrulare trebuie puse </w:t>
            </w:r>
            <w:r w:rsidRPr="00090B80">
              <w:rPr>
                <w:rFonts w:ascii="Times New Roman" w:hAnsi="Times New Roman" w:cs="Times New Roman"/>
                <w:sz w:val="24"/>
                <w:szCs w:val="24"/>
                <w:lang w:val="ro-RO"/>
              </w:rPr>
              <w:lastRenderedPageBreak/>
              <w:t>la dispoziție în scris în scopul monitorizării conformității.</w:t>
            </w:r>
          </w:p>
        </w:tc>
        <w:tc>
          <w:tcPr>
            <w:tcW w:w="3827" w:type="dxa"/>
          </w:tcPr>
          <w:p w14:paraId="38E1050F"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33BEFD1A" w14:textId="77777777" w:rsidR="003F2889" w:rsidRPr="00090B80" w:rsidRDefault="003F2889" w:rsidP="00F00EF6">
            <w:pPr>
              <w:rPr>
                <w:rFonts w:ascii="Times New Roman" w:hAnsi="Times New Roman" w:cs="Times New Roman"/>
                <w:sz w:val="24"/>
                <w:szCs w:val="24"/>
                <w:lang w:val="ro-RO"/>
              </w:rPr>
            </w:pPr>
          </w:p>
          <w:p w14:paraId="035A9851"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144. </w:t>
            </w:r>
            <w:r w:rsidRPr="00090B80">
              <w:rPr>
                <w:rFonts w:ascii="Times New Roman" w:hAnsi="Times New Roman" w:cs="Times New Roman"/>
                <w:sz w:val="24"/>
                <w:szCs w:val="24"/>
                <w:lang w:val="ro-RO"/>
              </w:rPr>
              <w:t xml:space="preserve">Frecvența și mijloacele cu care se efectuează activitățile de supraveghere și de patrulare se bazează pe o evaluare a riscurilor, aprobată de AAC și, realizată de către operatorul aeroportuar. </w:t>
            </w:r>
          </w:p>
          <w:p w14:paraId="1C23FB61" w14:textId="77777777" w:rsidR="003F2889" w:rsidRPr="00090B80" w:rsidRDefault="003F2889" w:rsidP="00F00EF6">
            <w:pPr>
              <w:rPr>
                <w:rFonts w:ascii="Times New Roman" w:hAnsi="Times New Roman" w:cs="Times New Roman"/>
                <w:sz w:val="24"/>
                <w:szCs w:val="24"/>
                <w:lang w:val="ro-RO"/>
              </w:rPr>
            </w:pPr>
          </w:p>
          <w:p w14:paraId="0E109414" w14:textId="3039A33F"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145. </w:t>
            </w:r>
            <w:r w:rsidRPr="00090B80">
              <w:rPr>
                <w:rFonts w:ascii="Times New Roman" w:hAnsi="Times New Roman" w:cs="Times New Roman"/>
                <w:sz w:val="24"/>
                <w:szCs w:val="24"/>
                <w:lang w:val="ro-RO"/>
              </w:rPr>
              <w:t>La evaluare a riscurilor prevăzută la pct. 144, operatorul aeroportuar va ține cont de :</w:t>
            </w:r>
          </w:p>
          <w:p w14:paraId="2D0D777E"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mărimea aeroportului, inclusiv numărul și natura operațiunilor; și</w:t>
            </w:r>
          </w:p>
          <w:p w14:paraId="78ADE766"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configurația aeroportului, în special interconexiunile dintre zonele stabilite în aeroport; și</w:t>
            </w:r>
          </w:p>
          <w:p w14:paraId="0681685B"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 xml:space="preserve">posibilitățile și limitările pe care le prezintă mijloacele utilizate în </w:t>
            </w:r>
            <w:r w:rsidRPr="00090B80">
              <w:rPr>
                <w:rFonts w:ascii="Times New Roman" w:hAnsi="Times New Roman" w:cs="Times New Roman"/>
                <w:sz w:val="24"/>
                <w:szCs w:val="24"/>
                <w:lang w:val="ro-RO"/>
              </w:rPr>
              <w:lastRenderedPageBreak/>
              <w:t>activitățile de supraveghere și de patrulare.</w:t>
            </w:r>
          </w:p>
          <w:p w14:paraId="1C20C531" w14:textId="77777777" w:rsidR="003F2889" w:rsidRPr="00090B80" w:rsidRDefault="003F2889" w:rsidP="00F00EF6">
            <w:pPr>
              <w:rPr>
                <w:rFonts w:ascii="Times New Roman" w:hAnsi="Times New Roman" w:cs="Times New Roman"/>
                <w:sz w:val="24"/>
                <w:szCs w:val="24"/>
                <w:lang w:val="ro-RO"/>
              </w:rPr>
            </w:pPr>
          </w:p>
          <w:p w14:paraId="41648A7D" w14:textId="611CAA03"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146. </w:t>
            </w:r>
            <w:r w:rsidRPr="00090B80">
              <w:rPr>
                <w:rFonts w:ascii="Times New Roman" w:hAnsi="Times New Roman" w:cs="Times New Roman"/>
                <w:sz w:val="24"/>
                <w:szCs w:val="24"/>
                <w:lang w:val="ro-RO"/>
              </w:rPr>
              <w:t>La cerere, părțile din evaluarea riscurilor prevăzută la pct. 144, care se referă la frecvența și mijloacele de supraveghere și de patrulare sunt puse la dispoziția AAC.</w:t>
            </w:r>
          </w:p>
        </w:tc>
        <w:tc>
          <w:tcPr>
            <w:tcW w:w="2835" w:type="dxa"/>
            <w:vAlign w:val="center"/>
          </w:tcPr>
          <w:p w14:paraId="4921B946" w14:textId="2960571C"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FC4D92C" w14:textId="477605A0"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28AC359" w14:textId="77777777" w:rsidTr="00690FA4">
        <w:tc>
          <w:tcPr>
            <w:tcW w:w="4248" w:type="dxa"/>
          </w:tcPr>
          <w:p w14:paraId="446EA9E1" w14:textId="1AEDA5DA"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1.5.3. Activitățile de supraveghere și de patrulare trebuie să fie impredictibile. Valabilitatea legitimațiilor trebuie să fie verificată în mod aleatoriu.</w:t>
            </w:r>
          </w:p>
        </w:tc>
        <w:tc>
          <w:tcPr>
            <w:tcW w:w="3827" w:type="dxa"/>
          </w:tcPr>
          <w:p w14:paraId="27154A69"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6D419EB0" w14:textId="77777777" w:rsidR="003F2889" w:rsidRPr="00090B80" w:rsidRDefault="003F2889" w:rsidP="00F00EF6">
            <w:pPr>
              <w:rPr>
                <w:rFonts w:ascii="Times New Roman" w:hAnsi="Times New Roman" w:cs="Times New Roman"/>
                <w:sz w:val="24"/>
                <w:szCs w:val="24"/>
                <w:lang w:val="ro-RO"/>
              </w:rPr>
            </w:pPr>
          </w:p>
          <w:p w14:paraId="6477F168" w14:textId="043CBF3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147. </w:t>
            </w:r>
            <w:r w:rsidRPr="00F03269">
              <w:rPr>
                <w:rFonts w:ascii="Times New Roman" w:hAnsi="Times New Roman" w:cs="Times New Roman"/>
                <w:sz w:val="24"/>
                <w:szCs w:val="24"/>
                <w:lang w:val="ro-RO"/>
              </w:rPr>
              <w:t>Operatorul aeroportuar</w:t>
            </w:r>
            <w:r w:rsidRPr="00090B80">
              <w:rPr>
                <w:rFonts w:ascii="Times New Roman" w:hAnsi="Times New Roman" w:cs="Times New Roman"/>
                <w:sz w:val="24"/>
                <w:szCs w:val="24"/>
                <w:lang w:val="ro-RO"/>
              </w:rPr>
              <w:t xml:space="preserve"> realizează activități de supraveghere și de patrulare în mod impredictibil și verifică valabilitatea legitimațiilor în mod aleatoriu.</w:t>
            </w:r>
          </w:p>
        </w:tc>
        <w:tc>
          <w:tcPr>
            <w:tcW w:w="2835" w:type="dxa"/>
          </w:tcPr>
          <w:p w14:paraId="6AD39599" w14:textId="77777777" w:rsidR="003F2889" w:rsidRDefault="003F2889" w:rsidP="00F00EF6">
            <w:pPr>
              <w:rPr>
                <w:rFonts w:ascii="Times New Roman" w:hAnsi="Times New Roman" w:cs="Times New Roman"/>
                <w:sz w:val="24"/>
                <w:szCs w:val="24"/>
                <w:lang w:val="ro-RO"/>
              </w:rPr>
            </w:pPr>
          </w:p>
          <w:p w14:paraId="08511731" w14:textId="77777777" w:rsidR="003F2889" w:rsidRDefault="003F2889" w:rsidP="00F00EF6">
            <w:pPr>
              <w:rPr>
                <w:rFonts w:ascii="Times New Roman" w:hAnsi="Times New Roman" w:cs="Times New Roman"/>
                <w:sz w:val="24"/>
                <w:szCs w:val="24"/>
                <w:lang w:val="ro-RO"/>
              </w:rPr>
            </w:pPr>
          </w:p>
          <w:p w14:paraId="6875065C" w14:textId="521EF2AF" w:rsidR="003F2889" w:rsidRPr="00090B80" w:rsidRDefault="003F2889" w:rsidP="0045662C">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4D930E80" w14:textId="15C2A1E5"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B9DDAF6" w14:textId="77777777" w:rsidTr="00690FA4">
        <w:tc>
          <w:tcPr>
            <w:tcW w:w="4248" w:type="dxa"/>
          </w:tcPr>
          <w:p w14:paraId="756AE1E3" w14:textId="2CEC203C" w:rsidR="003F2889" w:rsidRPr="00090B80" w:rsidRDefault="003F2889" w:rsidP="00F00EF6">
            <w:pPr>
              <w:rPr>
                <w:rFonts w:ascii="Times New Roman" w:hAnsi="Times New Roman" w:cs="Times New Roman"/>
                <w:sz w:val="24"/>
                <w:szCs w:val="24"/>
                <w:lang w:val="ro-RO"/>
              </w:rPr>
            </w:pPr>
            <w:bookmarkStart w:id="43" w:name="_Hlk104291012"/>
            <w:r w:rsidRPr="00090B80">
              <w:rPr>
                <w:rFonts w:ascii="Times New Roman" w:hAnsi="Times New Roman" w:cs="Times New Roman"/>
                <w:sz w:val="24"/>
                <w:szCs w:val="24"/>
                <w:lang w:val="ro-RO"/>
              </w:rPr>
              <w:t>1.5.4. Trebuie să existe măsuri menite atât să descurajeze trecerea ilicită a persoanelor prin punctele de control de securitate, cât și, dacă o astfel de încălcare s-a produs, să asigure că încălcarea și repercusiunile acesteia sunt soluționate și rectificate prompt.</w:t>
            </w:r>
          </w:p>
        </w:tc>
        <w:tc>
          <w:tcPr>
            <w:tcW w:w="3827" w:type="dxa"/>
          </w:tcPr>
          <w:p w14:paraId="42A4A3A6" w14:textId="77777777" w:rsidR="003F2889"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7A8CF2F" w14:textId="77777777" w:rsidR="003F2889" w:rsidRPr="00090B80" w:rsidRDefault="003F2889" w:rsidP="00F00EF6">
            <w:pPr>
              <w:rPr>
                <w:rFonts w:ascii="Times New Roman" w:hAnsi="Times New Roman" w:cs="Times New Roman"/>
                <w:sz w:val="24"/>
                <w:szCs w:val="24"/>
                <w:lang w:val="ro-RO"/>
              </w:rPr>
            </w:pPr>
          </w:p>
          <w:p w14:paraId="2068AC04" w14:textId="162424D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148. </w:t>
            </w:r>
            <w:r w:rsidRPr="00090B80">
              <w:rPr>
                <w:rFonts w:ascii="Times New Roman" w:hAnsi="Times New Roman" w:cs="Times New Roman"/>
                <w:sz w:val="24"/>
                <w:szCs w:val="24"/>
                <w:lang w:val="ro-RO"/>
              </w:rPr>
              <w:t>Operatorul aeroportuar stabilește în programul său de securitate, măsuri menite atât să descurajeze trecerea ilicită a persoanelor prin punctele de control de securitate, cât și, dacă o astfel de încălcare s-a produs, să asigure că încălcarea și repercusiunile acesteia sunt soluționate și rectificate prompt.</w:t>
            </w:r>
          </w:p>
        </w:tc>
        <w:tc>
          <w:tcPr>
            <w:tcW w:w="2835" w:type="dxa"/>
            <w:vAlign w:val="center"/>
          </w:tcPr>
          <w:p w14:paraId="6A9BD451" w14:textId="3A2D8E6C"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6DDE520" w14:textId="54F6D650"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0C0D5C7" w14:textId="77777777" w:rsidTr="00690FA4">
        <w:tc>
          <w:tcPr>
            <w:tcW w:w="4248" w:type="dxa"/>
          </w:tcPr>
          <w:p w14:paraId="61E5E502" w14:textId="6844E46F" w:rsidR="003F2889" w:rsidRPr="00090B80" w:rsidRDefault="003F2889" w:rsidP="00F00EF6">
            <w:pPr>
              <w:rPr>
                <w:rFonts w:ascii="Times New Roman" w:hAnsi="Times New Roman" w:cs="Times New Roman"/>
                <w:sz w:val="24"/>
                <w:szCs w:val="24"/>
                <w:lang w:val="ro-RO"/>
              </w:rPr>
            </w:pPr>
            <w:r w:rsidRPr="008E0A3A">
              <w:rPr>
                <w:rFonts w:ascii="Times New Roman" w:hAnsi="Times New Roman" w:cs="Times New Roman"/>
                <w:sz w:val="24"/>
                <w:szCs w:val="24"/>
                <w:lang w:val="ro-RO"/>
              </w:rPr>
              <w:t>1.5.5. Trebuie să se stabilească proceduri pentru tratarea bagajelor neidentificate și a obiectelor suspecte în conformitate cu o evaluare a riscurilor de securitate efectuată sau aprobată de autoritățile naționale competente.</w:t>
            </w:r>
          </w:p>
        </w:tc>
        <w:tc>
          <w:tcPr>
            <w:tcW w:w="3827" w:type="dxa"/>
          </w:tcPr>
          <w:p w14:paraId="054AADCF" w14:textId="3C4D84C8" w:rsidR="003F2889" w:rsidRPr="008E0A3A" w:rsidRDefault="003F2889" w:rsidP="008E0A3A">
            <w:pPr>
              <w:jc w:val="center"/>
              <w:rPr>
                <w:rFonts w:ascii="Times New Roman" w:hAnsi="Times New Roman" w:cs="Times New Roman"/>
                <w:b/>
                <w:bCs/>
                <w:sz w:val="24"/>
                <w:szCs w:val="24"/>
                <w:lang w:val="ro-RO"/>
              </w:rPr>
            </w:pPr>
            <w:r w:rsidRPr="008E0A3A">
              <w:rPr>
                <w:rFonts w:ascii="Times New Roman" w:hAnsi="Times New Roman" w:cs="Times New Roman"/>
                <w:b/>
                <w:bCs/>
                <w:sz w:val="24"/>
                <w:szCs w:val="24"/>
                <w:lang w:val="ro-RO"/>
              </w:rPr>
              <w:t>PHG</w:t>
            </w:r>
          </w:p>
          <w:p w14:paraId="0288853C" w14:textId="77777777" w:rsidR="003F2889" w:rsidRDefault="003F2889" w:rsidP="00F00EF6">
            <w:pPr>
              <w:rPr>
                <w:rFonts w:ascii="Times New Roman" w:hAnsi="Times New Roman" w:cs="Times New Roman"/>
                <w:sz w:val="24"/>
                <w:szCs w:val="24"/>
                <w:highlight w:val="green"/>
                <w:lang w:val="ro-RO"/>
              </w:rPr>
            </w:pPr>
          </w:p>
          <w:p w14:paraId="4B8F6F2B" w14:textId="4A30ABB9" w:rsidR="003F2889" w:rsidRPr="00090B80" w:rsidRDefault="003F2889" w:rsidP="00F00EF6">
            <w:pPr>
              <w:rPr>
                <w:rFonts w:ascii="Times New Roman" w:hAnsi="Times New Roman" w:cs="Times New Roman"/>
                <w:sz w:val="24"/>
                <w:szCs w:val="24"/>
                <w:lang w:val="ro-RO"/>
              </w:rPr>
            </w:pPr>
            <w:r w:rsidRPr="008E0A3A">
              <w:rPr>
                <w:rFonts w:ascii="Times New Roman" w:hAnsi="Times New Roman" w:cs="Times New Roman"/>
                <w:b/>
                <w:bCs/>
                <w:sz w:val="24"/>
                <w:szCs w:val="24"/>
                <w:lang w:val="ro-RO"/>
              </w:rPr>
              <w:t>Pct. 148</w:t>
            </w:r>
            <w:r w:rsidRPr="008E0A3A">
              <w:rPr>
                <w:rFonts w:ascii="Times New Roman" w:hAnsi="Times New Roman" w:cs="Times New Roman"/>
                <w:b/>
                <w:bCs/>
                <w:sz w:val="24"/>
                <w:szCs w:val="24"/>
                <w:vertAlign w:val="superscript"/>
                <w:lang w:val="ro-RO"/>
              </w:rPr>
              <w:t>1</w:t>
            </w:r>
            <w:r w:rsidRPr="008E0A3A">
              <w:rPr>
                <w:rFonts w:ascii="Times New Roman" w:hAnsi="Times New Roman" w:cs="Times New Roman"/>
                <w:b/>
                <w:bCs/>
                <w:sz w:val="24"/>
                <w:szCs w:val="24"/>
                <w:lang w:val="ro-RO"/>
              </w:rPr>
              <w:t>.</w:t>
            </w:r>
            <w:bookmarkStart w:id="44" w:name="_Hlk138851882"/>
            <w:r>
              <w:rPr>
                <w:rFonts w:ascii="Times New Roman" w:hAnsi="Times New Roman" w:cs="Times New Roman"/>
                <w:sz w:val="24"/>
                <w:szCs w:val="24"/>
                <w:lang w:val="ro-RO"/>
              </w:rPr>
              <w:t xml:space="preserve"> </w:t>
            </w:r>
            <w:r w:rsidRPr="008E0A3A">
              <w:rPr>
                <w:rFonts w:ascii="Times New Roman" w:hAnsi="Times New Roman" w:cs="Times New Roman"/>
                <w:sz w:val="24"/>
                <w:szCs w:val="24"/>
                <w:lang w:val="ro-RO"/>
              </w:rPr>
              <w:t xml:space="preserve">Operatorul aeroportuar stabilește în programul său de securitate proceduri pentru tratarea bagajelor neidentificate și a obiectelor suspecte în conformitate cu o evaluare </w:t>
            </w:r>
            <w:r w:rsidRPr="008E0A3A">
              <w:rPr>
                <w:rFonts w:ascii="Times New Roman" w:hAnsi="Times New Roman" w:cs="Times New Roman"/>
                <w:sz w:val="24"/>
                <w:szCs w:val="24"/>
                <w:lang w:val="ro-RO"/>
              </w:rPr>
              <w:lastRenderedPageBreak/>
              <w:t>a riscurilor de securitate aprobată de AAC.</w:t>
            </w:r>
            <w:bookmarkEnd w:id="44"/>
          </w:p>
        </w:tc>
        <w:tc>
          <w:tcPr>
            <w:tcW w:w="2835" w:type="dxa"/>
            <w:vAlign w:val="center"/>
          </w:tcPr>
          <w:p w14:paraId="58A89E9C" w14:textId="03FCCD3C"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53CCE94D" w14:textId="1C88A05E"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CA1291B" w14:textId="77777777" w:rsidTr="00690FA4">
        <w:tc>
          <w:tcPr>
            <w:tcW w:w="4248" w:type="dxa"/>
          </w:tcPr>
          <w:p w14:paraId="538C2B4F" w14:textId="77777777"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1.6.   ARTICOLE INTERZISE</w:t>
            </w:r>
          </w:p>
          <w:p w14:paraId="477EED5F" w14:textId="77777777" w:rsidR="003F2889" w:rsidRPr="00090B80" w:rsidRDefault="003F2889" w:rsidP="00F00EF6">
            <w:pPr>
              <w:rPr>
                <w:rFonts w:ascii="Times New Roman" w:hAnsi="Times New Roman" w:cs="Times New Roman"/>
                <w:b/>
                <w:bCs/>
                <w:sz w:val="24"/>
                <w:szCs w:val="24"/>
                <w:lang w:val="ro-RO"/>
              </w:rPr>
            </w:pPr>
          </w:p>
          <w:p w14:paraId="00D5D624" w14:textId="01338A3B"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1.6.1. Persoanelor, altele decât pasagerii, li se interzice introducerea în zonele de securitate cu acces restricționat a articolelor enumerate în apendicele 1-A.</w:t>
            </w:r>
          </w:p>
        </w:tc>
        <w:tc>
          <w:tcPr>
            <w:tcW w:w="3827" w:type="dxa"/>
          </w:tcPr>
          <w:p w14:paraId="38ED7C78"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B2C8F15" w14:textId="77777777" w:rsidR="003F2889" w:rsidRPr="00090B80" w:rsidRDefault="003F2889" w:rsidP="00F00EF6">
            <w:pPr>
              <w:jc w:val="center"/>
              <w:rPr>
                <w:rFonts w:ascii="Times New Roman" w:hAnsi="Times New Roman" w:cs="Times New Roman"/>
                <w:b/>
                <w:bCs/>
                <w:sz w:val="24"/>
                <w:szCs w:val="24"/>
                <w:lang w:val="ro-RO"/>
              </w:rPr>
            </w:pPr>
          </w:p>
          <w:p w14:paraId="2684C1F4" w14:textId="38C2AC7F"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150.  </w:t>
            </w:r>
            <w:r w:rsidRPr="00090B80">
              <w:rPr>
                <w:rFonts w:ascii="Times New Roman" w:hAnsi="Times New Roman" w:cs="Times New Roman"/>
                <w:sz w:val="24"/>
                <w:szCs w:val="24"/>
                <w:lang w:val="ro-RO"/>
              </w:rPr>
              <w:t>Persoanelor, altele decât pasagerii, li se interzice introducerea în zonele de securitate cu acces restricționat a articolelor enumerate la punctul 126.</w:t>
            </w:r>
          </w:p>
        </w:tc>
        <w:tc>
          <w:tcPr>
            <w:tcW w:w="2835" w:type="dxa"/>
            <w:vAlign w:val="center"/>
          </w:tcPr>
          <w:p w14:paraId="4E116652" w14:textId="03254941"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E3A3A91" w14:textId="407CFFCE"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EFB5DB2" w14:textId="77777777" w:rsidTr="00690FA4">
        <w:tc>
          <w:tcPr>
            <w:tcW w:w="4248" w:type="dxa"/>
          </w:tcPr>
          <w:p w14:paraId="7DB2D176" w14:textId="20BF5710"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1.6.2. Se poate acorda o exceptare de la punctul 1.6.1, cu condiția ca persoana să fie autorizată să transporte articole interzise în zonele de securitate cu acces restricționat în vederea îndeplinirii unor sarcini esențiale pentru exploatarea instalațiilor aeroportuare sau a aeronavelor ori pentru îndeplinirea atribuțiilor în timpul zborului.</w:t>
            </w:r>
          </w:p>
        </w:tc>
        <w:tc>
          <w:tcPr>
            <w:tcW w:w="3827" w:type="dxa"/>
          </w:tcPr>
          <w:p w14:paraId="52C39BD9"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91EB738" w14:textId="77777777" w:rsidR="003F2889" w:rsidRPr="00090B80" w:rsidRDefault="003F2889" w:rsidP="00F00EF6">
            <w:pPr>
              <w:jc w:val="center"/>
              <w:rPr>
                <w:rFonts w:ascii="Times New Roman" w:hAnsi="Times New Roman" w:cs="Times New Roman"/>
                <w:b/>
                <w:bCs/>
                <w:sz w:val="24"/>
                <w:szCs w:val="24"/>
                <w:lang w:val="ro-RO"/>
              </w:rPr>
            </w:pPr>
          </w:p>
          <w:p w14:paraId="501AA85B" w14:textId="200E64B4"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151. </w:t>
            </w:r>
            <w:r w:rsidRPr="00090B80">
              <w:rPr>
                <w:rFonts w:ascii="Times New Roman" w:hAnsi="Times New Roman" w:cs="Times New Roman"/>
                <w:sz w:val="24"/>
                <w:szCs w:val="24"/>
                <w:lang w:val="ro-RO"/>
              </w:rPr>
              <w:t>Operatorul aeroportuar poate acorda o exceptare de la pct. 156, cu condiția ca persoana să fie autorizată să transporte articole interzise în zonele de securitate cu acces restricționat în vederea îndeplinirii unor sarcini esențiale pentru exploatarea instalațiilor aeroportuare sau a aeronavelor ori pentru îndeplinirea atribuțiilor în timpul zborului.</w:t>
            </w:r>
          </w:p>
        </w:tc>
        <w:tc>
          <w:tcPr>
            <w:tcW w:w="2835" w:type="dxa"/>
            <w:vAlign w:val="center"/>
          </w:tcPr>
          <w:p w14:paraId="29B99B14" w14:textId="5968F760"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36A02319" w14:textId="57B031CF"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Lipsesc</w:t>
            </w:r>
          </w:p>
        </w:tc>
      </w:tr>
      <w:tr w:rsidR="003F2889" w:rsidRPr="00090B80" w14:paraId="1FFB803F" w14:textId="77777777" w:rsidTr="00690FA4">
        <w:trPr>
          <w:trHeight w:val="3878"/>
        </w:trPr>
        <w:tc>
          <w:tcPr>
            <w:tcW w:w="4248" w:type="dxa"/>
          </w:tcPr>
          <w:p w14:paraId="3B7B3546" w14:textId="6D02DF5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1.6.3. Pentru a permite stabilirii unei legături între persoana autorizată să transporte unul sau mai multe articole enumerate în apendicele 1-A și articolul transportat:</w:t>
            </w:r>
          </w:p>
          <w:p w14:paraId="00B79C9E" w14:textId="77777777" w:rsidR="003F2889" w:rsidRPr="00090B80" w:rsidRDefault="003F2889" w:rsidP="00F00EF6">
            <w:pPr>
              <w:rPr>
                <w:rFonts w:ascii="Times New Roman" w:hAnsi="Times New Roman" w:cs="Times New Roman"/>
                <w:sz w:val="24"/>
                <w:szCs w:val="24"/>
                <w:lang w:val="ro-RO"/>
              </w:rPr>
            </w:pPr>
          </w:p>
          <w:p w14:paraId="61D509B5" w14:textId="6724621F"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 persoana trebuie să dețină o autorizație și să o aibă asupra sa. Autorizația trebuie să fie indicată pe legitimația care oferă acces în zonele de securitate cu acces restricționat sau pe o declarație scrisă separată. Autorizația trebuie să indice articolul sau articolele care pot fi transportate, fie menționând categoria, fie menționând articolul specific. În cazul în care este indicată pe legitimație, autorizația trebuie să poată fi recunoscută pe baza „necesității de a cunoaște”; sau</w:t>
            </w:r>
          </w:p>
          <w:p w14:paraId="44E25436" w14:textId="77777777" w:rsidR="003F2889" w:rsidRPr="00090B80" w:rsidRDefault="003F2889" w:rsidP="00F00EF6">
            <w:pPr>
              <w:rPr>
                <w:rFonts w:ascii="Times New Roman" w:hAnsi="Times New Roman" w:cs="Times New Roman"/>
                <w:sz w:val="24"/>
                <w:szCs w:val="24"/>
                <w:lang w:val="ro-RO"/>
              </w:rPr>
            </w:pPr>
          </w:p>
          <w:p w14:paraId="2C46423E" w14:textId="79D51EA4"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 la punctul de control de securitate trebuie să existe un sistem care să indice care persoane sunt autorizate să transporte care articole, menționându-se fie categoria, fie un articol specific.</w:t>
            </w:r>
          </w:p>
        </w:tc>
        <w:tc>
          <w:tcPr>
            <w:tcW w:w="3827" w:type="dxa"/>
          </w:tcPr>
          <w:p w14:paraId="7C592DBF" w14:textId="77777777" w:rsidR="003F2889" w:rsidRPr="00090B80" w:rsidRDefault="003F2889" w:rsidP="00955521">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0FA2F75" w14:textId="77777777" w:rsidR="003F2889" w:rsidRPr="00090B80" w:rsidRDefault="003F2889" w:rsidP="00F00EF6">
            <w:pPr>
              <w:jc w:val="center"/>
              <w:rPr>
                <w:rFonts w:ascii="Times New Roman" w:hAnsi="Times New Roman" w:cs="Times New Roman"/>
                <w:b/>
                <w:bCs/>
                <w:sz w:val="24"/>
                <w:szCs w:val="24"/>
                <w:lang w:val="ro-RO"/>
              </w:rPr>
            </w:pPr>
          </w:p>
          <w:p w14:paraId="20F2CF5C"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152. </w:t>
            </w:r>
            <w:r w:rsidRPr="00090B80">
              <w:rPr>
                <w:rFonts w:ascii="Times New Roman" w:hAnsi="Times New Roman" w:cs="Times New Roman"/>
                <w:sz w:val="24"/>
                <w:szCs w:val="24"/>
                <w:lang w:val="ro-RO"/>
              </w:rPr>
              <w:t>În fiecare aeroport, pentru a stabili legătura între persoana autorizată să transporte unul sau mai multe articole enumerate în punctul 156 și articolul transportat, operatorul aeroportuar se asigură că:</w:t>
            </w:r>
          </w:p>
          <w:p w14:paraId="1E09ADA7"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persoana deține o autorizație din partea operatorului aeroportuar și o are asupra sa. Autorizația este indicată pe legitimația care oferă acces în zonele de securitate cu acces restricționat sau pe o declarație scrisă separată. Autorizația indică articolul sau articolele care pot fi transportate, fie menționând categoria, fie menționând articolul specific. În cazul în care este indicată pe legitimație, autorizația este recunoscută pe baza „necesității de a cunoaște”; sau</w:t>
            </w:r>
          </w:p>
          <w:p w14:paraId="1E68106E" w14:textId="7457A01A"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la punctul de control de securitate există un sistem care indică persoanele care sunt autorizate să transporte, inclusiv articolele permise, menționându-se fie categoria, fie articolul specific.</w:t>
            </w:r>
          </w:p>
        </w:tc>
        <w:tc>
          <w:tcPr>
            <w:tcW w:w="2835" w:type="dxa"/>
            <w:vAlign w:val="center"/>
          </w:tcPr>
          <w:p w14:paraId="194AFF84" w14:textId="7E917525"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432335B4" w14:textId="4FC88E95"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Lipsesc</w:t>
            </w:r>
          </w:p>
        </w:tc>
      </w:tr>
      <w:tr w:rsidR="003F2889" w:rsidRPr="00090B80" w14:paraId="51C76B73" w14:textId="77777777" w:rsidTr="00690FA4">
        <w:tc>
          <w:tcPr>
            <w:tcW w:w="4248" w:type="dxa"/>
          </w:tcPr>
          <w:p w14:paraId="0E73C662" w14:textId="0706A4B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1.6.4. Stabilirea acestei legături trebuie să aibă loc înainte de a se permite persoanei respective să introducă articolul (articolele) în cauză în zonele de securitate cu acces restricționat și la solicitarea persoanelor care efectuează activități de </w:t>
            </w:r>
            <w:r w:rsidRPr="00090B80">
              <w:rPr>
                <w:rFonts w:ascii="Times New Roman" w:hAnsi="Times New Roman" w:cs="Times New Roman"/>
                <w:sz w:val="24"/>
                <w:szCs w:val="24"/>
                <w:lang w:val="ro-RO"/>
              </w:rPr>
              <w:lastRenderedPageBreak/>
              <w:t>supraveghere sau de patrulare în temeiul punctului 1.5.1 litera (c).</w:t>
            </w:r>
          </w:p>
        </w:tc>
        <w:tc>
          <w:tcPr>
            <w:tcW w:w="3827" w:type="dxa"/>
          </w:tcPr>
          <w:p w14:paraId="4AE0923A" w14:textId="77777777" w:rsidR="003F2889" w:rsidRPr="00090B80" w:rsidRDefault="003F2889" w:rsidP="006C776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4D4E2634" w14:textId="77777777" w:rsidR="003F2889" w:rsidRPr="00090B80" w:rsidRDefault="003F2889" w:rsidP="00F00EF6">
            <w:pPr>
              <w:jc w:val="center"/>
              <w:rPr>
                <w:rFonts w:ascii="Times New Roman" w:hAnsi="Times New Roman" w:cs="Times New Roman"/>
                <w:b/>
                <w:bCs/>
                <w:sz w:val="24"/>
                <w:szCs w:val="24"/>
                <w:lang w:val="ro-RO"/>
              </w:rPr>
            </w:pPr>
          </w:p>
          <w:p w14:paraId="0A8E5ABF" w14:textId="2E68E2AA"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153. </w:t>
            </w:r>
            <w:r w:rsidRPr="00090B80">
              <w:rPr>
                <w:rFonts w:ascii="Times New Roman" w:hAnsi="Times New Roman" w:cs="Times New Roman"/>
                <w:sz w:val="24"/>
                <w:szCs w:val="24"/>
                <w:lang w:val="ro-RO"/>
              </w:rPr>
              <w:t xml:space="preserve">Stabilirea legăturii prevăzute la pct. 152 are loc înainte de a se permite introducerea articolului (lor) în cauză în zonele de securitate </w:t>
            </w:r>
            <w:r w:rsidRPr="00090B80">
              <w:rPr>
                <w:rFonts w:ascii="Times New Roman" w:hAnsi="Times New Roman" w:cs="Times New Roman"/>
                <w:sz w:val="24"/>
                <w:szCs w:val="24"/>
                <w:lang w:val="ro-RO"/>
              </w:rPr>
              <w:lastRenderedPageBreak/>
              <w:t>cu acces restricționat și la solicitarea persoanelor care efectuează activități de supraveghere sau de patrulare în temeiul punctului 143 subpct. 3).</w:t>
            </w:r>
          </w:p>
        </w:tc>
        <w:tc>
          <w:tcPr>
            <w:tcW w:w="2835" w:type="dxa"/>
            <w:vAlign w:val="center"/>
          </w:tcPr>
          <w:p w14:paraId="123C0D42" w14:textId="2B9FB675"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273CDB26" w14:textId="2BD168C0"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Lipsesc</w:t>
            </w:r>
          </w:p>
        </w:tc>
      </w:tr>
      <w:tr w:rsidR="003F2889" w:rsidRPr="00090B80" w14:paraId="66CFB1E6" w14:textId="77777777" w:rsidTr="00690FA4">
        <w:tc>
          <w:tcPr>
            <w:tcW w:w="4248" w:type="dxa"/>
          </w:tcPr>
          <w:p w14:paraId="6A72071F" w14:textId="1FBECC7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1.6.5. Articolele enumerate în apendicele 1-A pot fi depozitate în zonele de securitate cu acces restricționat dacă sunt păstrate în condiții de siguranță. Articolele enumerate la literele (c), (d) și (e) din apendicele 4-C pot fi depozitate în zonele de securitate cu acces restricționat cu condiția să nu fie accesibile pasagerilor.</w:t>
            </w:r>
          </w:p>
        </w:tc>
        <w:tc>
          <w:tcPr>
            <w:tcW w:w="3827" w:type="dxa"/>
          </w:tcPr>
          <w:p w14:paraId="19971B4A" w14:textId="77777777" w:rsidR="003F2889" w:rsidRDefault="003F2889" w:rsidP="0091539E">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516F151" w14:textId="73C9369F" w:rsidR="003F2889" w:rsidRDefault="003F2889" w:rsidP="0091539E">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2A689641" w14:textId="77777777" w:rsidR="003F2889" w:rsidRPr="00090B80" w:rsidRDefault="003F2889" w:rsidP="0091539E">
            <w:pPr>
              <w:jc w:val="center"/>
              <w:rPr>
                <w:rFonts w:ascii="Times New Roman" w:hAnsi="Times New Roman" w:cs="Times New Roman"/>
                <w:b/>
                <w:bCs/>
                <w:sz w:val="24"/>
                <w:szCs w:val="24"/>
                <w:lang w:val="ro-RO"/>
              </w:rPr>
            </w:pPr>
          </w:p>
          <w:p w14:paraId="231AB7A4" w14:textId="28A0E212" w:rsidR="003F2889" w:rsidRPr="003D2C79"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154. </w:t>
            </w:r>
            <w:r w:rsidRPr="00090B80">
              <w:rPr>
                <w:rFonts w:ascii="Times New Roman" w:hAnsi="Times New Roman" w:cs="Times New Roman"/>
                <w:sz w:val="24"/>
                <w:szCs w:val="24"/>
                <w:lang w:val="ro-RO"/>
              </w:rPr>
              <w:t xml:space="preserve">Articolele enumerate în pct. 156 pot fi depozitate în zonele de securitate cu acces restricționat dacă sunt păstrate </w:t>
            </w:r>
            <w:r>
              <w:rPr>
                <w:rFonts w:ascii="Times New Roman" w:hAnsi="Times New Roman" w:cs="Times New Roman"/>
                <w:sz w:val="24"/>
                <w:szCs w:val="24"/>
                <w:lang w:val="ro-RO"/>
              </w:rPr>
              <w:t>în</w:t>
            </w:r>
            <w:r w:rsidRPr="00090B80">
              <w:rPr>
                <w:rFonts w:ascii="Times New Roman" w:hAnsi="Times New Roman" w:cs="Times New Roman"/>
                <w:sz w:val="24"/>
                <w:szCs w:val="24"/>
                <w:lang w:val="ro-RO"/>
              </w:rPr>
              <w:t xml:space="preserve"> condiții de siguranță</w:t>
            </w:r>
            <w:r>
              <w:rPr>
                <w:rFonts w:ascii="Times New Roman" w:hAnsi="Times New Roman" w:cs="Times New Roman"/>
                <w:sz w:val="24"/>
                <w:szCs w:val="24"/>
                <w:lang w:val="ro-RO"/>
              </w:rPr>
              <w:t>.</w:t>
            </w:r>
          </w:p>
          <w:p w14:paraId="788CFD98" w14:textId="602B3324" w:rsidR="003F2889" w:rsidRPr="00090B80" w:rsidRDefault="003F2889" w:rsidP="00F00EF6">
            <w:pPr>
              <w:rPr>
                <w:rFonts w:ascii="Times New Roman" w:hAnsi="Times New Roman" w:cs="Times New Roman"/>
                <w:sz w:val="24"/>
                <w:szCs w:val="24"/>
                <w:lang w:val="ro-RO"/>
              </w:rPr>
            </w:pPr>
          </w:p>
          <w:p w14:paraId="33882321" w14:textId="7D46EEC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Pct.155. </w:t>
            </w:r>
            <w:r w:rsidRPr="00090B80">
              <w:rPr>
                <w:rFonts w:ascii="Times New Roman" w:hAnsi="Times New Roman" w:cs="Times New Roman"/>
                <w:sz w:val="24"/>
                <w:szCs w:val="24"/>
                <w:lang w:val="ro-RO"/>
              </w:rPr>
              <w:t>Articolele enumerate la pct. 227 subpunctele  3) - 5) pot fi depozitate în zonele de securitate cu acces restricționat cu condiția să nu fie accesibile pasagerilor.</w:t>
            </w:r>
          </w:p>
        </w:tc>
        <w:tc>
          <w:tcPr>
            <w:tcW w:w="2835" w:type="dxa"/>
            <w:vAlign w:val="center"/>
          </w:tcPr>
          <w:p w14:paraId="08B86DED" w14:textId="1EA296B7" w:rsidR="003F2889" w:rsidRPr="00090B80" w:rsidRDefault="003F2889" w:rsidP="00F00EF6">
            <w:pPr>
              <w:jc w:val="center"/>
              <w:rPr>
                <w:rFonts w:ascii="Times New Roman" w:hAnsi="Times New Roman" w:cs="Times New Roman"/>
                <w:sz w:val="24"/>
                <w:szCs w:val="24"/>
                <w:lang w:val="ro-RO"/>
              </w:rPr>
            </w:pPr>
            <w:r w:rsidRPr="003D2C79">
              <w:rPr>
                <w:rFonts w:ascii="Times New Roman" w:hAnsi="Times New Roman" w:cs="Times New Roman"/>
                <w:sz w:val="24"/>
                <w:szCs w:val="24"/>
                <w:lang w:val="ro-RO"/>
              </w:rPr>
              <w:t>Compatibil</w:t>
            </w:r>
            <w:r>
              <w:rPr>
                <w:rFonts w:ascii="Times New Roman" w:hAnsi="Times New Roman" w:cs="Times New Roman"/>
                <w:sz w:val="24"/>
                <w:szCs w:val="24"/>
                <w:lang w:val="ro-RO"/>
              </w:rPr>
              <w:t xml:space="preserve"> </w:t>
            </w:r>
          </w:p>
        </w:tc>
        <w:tc>
          <w:tcPr>
            <w:tcW w:w="3260" w:type="dxa"/>
            <w:vAlign w:val="center"/>
          </w:tcPr>
          <w:p w14:paraId="78B861D4" w14:textId="3720B0B1"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Lipsesc</w:t>
            </w:r>
          </w:p>
        </w:tc>
      </w:tr>
      <w:tr w:rsidR="003F2889" w:rsidRPr="00090B80" w14:paraId="70AC8565" w14:textId="77777777" w:rsidTr="00690FA4">
        <w:tc>
          <w:tcPr>
            <w:tcW w:w="4248" w:type="dxa"/>
          </w:tcPr>
          <w:p w14:paraId="0873712D" w14:textId="7F1EBB8D" w:rsidR="003F2889" w:rsidRPr="00F03269" w:rsidRDefault="003F2889" w:rsidP="00F00EF6">
            <w:pPr>
              <w:rPr>
                <w:rFonts w:ascii="Times New Roman" w:hAnsi="Times New Roman" w:cs="Times New Roman"/>
                <w:b/>
                <w:bCs/>
                <w:sz w:val="24"/>
                <w:szCs w:val="24"/>
                <w:lang w:val="ro-RO"/>
              </w:rPr>
            </w:pPr>
            <w:r w:rsidRPr="00F03269">
              <w:rPr>
                <w:rFonts w:ascii="Times New Roman" w:hAnsi="Times New Roman" w:cs="Times New Roman"/>
                <w:b/>
                <w:bCs/>
                <w:sz w:val="24"/>
                <w:szCs w:val="24"/>
                <w:lang w:val="ro-RO"/>
              </w:rPr>
              <w:t>1.7. IDENTIFICAREA DATELOR ȘI A SISTEMELOR DE TEHNOLOGIE A INFORMAȚIEI ȘI COMUNICAȚIILOR CRITICE PENTRU AVIAȚIA CIVILĂ ȘI PROTEJAREA ACESTORA ÎMPOTRIVA AMENINȚĂRILOR CIBERNETICE</w:t>
            </w:r>
          </w:p>
          <w:p w14:paraId="00C56E4F" w14:textId="77777777" w:rsidR="003F2889" w:rsidRPr="00F03269" w:rsidRDefault="003F2889" w:rsidP="00F00EF6">
            <w:pPr>
              <w:rPr>
                <w:rFonts w:ascii="Times New Roman" w:hAnsi="Times New Roman" w:cs="Times New Roman"/>
                <w:b/>
                <w:bCs/>
                <w:sz w:val="24"/>
                <w:szCs w:val="24"/>
                <w:lang w:val="ro-RO"/>
              </w:rPr>
            </w:pPr>
          </w:p>
          <w:p w14:paraId="48E8B83E" w14:textId="6ABC6993" w:rsidR="003F2889" w:rsidRPr="00090B80" w:rsidRDefault="003F2889" w:rsidP="00F00EF6">
            <w:pPr>
              <w:rPr>
                <w:rFonts w:ascii="Times New Roman" w:hAnsi="Times New Roman" w:cs="Times New Roman"/>
                <w:sz w:val="24"/>
                <w:szCs w:val="24"/>
                <w:highlight w:val="yellow"/>
                <w:lang w:val="ro-RO"/>
              </w:rPr>
            </w:pPr>
            <w:r w:rsidRPr="00F03269">
              <w:rPr>
                <w:rFonts w:ascii="Times New Roman" w:hAnsi="Times New Roman" w:cs="Times New Roman"/>
                <w:sz w:val="24"/>
                <w:szCs w:val="24"/>
                <w:lang w:val="ro-RO"/>
              </w:rPr>
              <w:t xml:space="preserve">1.7.1. Autoritatea competentă se asigură că administratorii de aeroporturi, transportatorii aerieni și entitățile definite în programul național de securitate a aviației civile identifică și își protejează datele și sistemele de tehnologie a informației și comunicațiilor critice </w:t>
            </w:r>
            <w:r w:rsidRPr="00F03269">
              <w:rPr>
                <w:rFonts w:ascii="Times New Roman" w:hAnsi="Times New Roman" w:cs="Times New Roman"/>
                <w:sz w:val="24"/>
                <w:szCs w:val="24"/>
                <w:lang w:val="ro-RO"/>
              </w:rPr>
              <w:lastRenderedPageBreak/>
              <w:t>împotriva atacurilor cibernetice care ar putea afecta securitatea aviației civile.</w:t>
            </w:r>
          </w:p>
        </w:tc>
        <w:tc>
          <w:tcPr>
            <w:tcW w:w="3827" w:type="dxa"/>
          </w:tcPr>
          <w:p w14:paraId="0334613A" w14:textId="77777777" w:rsidR="003F2889" w:rsidRPr="00F03269" w:rsidRDefault="003F2889" w:rsidP="00F03269">
            <w:pPr>
              <w:jc w:val="center"/>
              <w:rPr>
                <w:rFonts w:ascii="Times New Roman" w:hAnsi="Times New Roman" w:cs="Times New Roman"/>
                <w:b/>
                <w:bCs/>
                <w:sz w:val="24"/>
                <w:szCs w:val="24"/>
                <w:lang w:val="ro-RO"/>
              </w:rPr>
            </w:pPr>
            <w:r w:rsidRPr="00F03269">
              <w:rPr>
                <w:rFonts w:ascii="Times New Roman" w:hAnsi="Times New Roman" w:cs="Times New Roman"/>
                <w:b/>
                <w:bCs/>
                <w:sz w:val="24"/>
                <w:szCs w:val="24"/>
                <w:lang w:val="ro-RO"/>
              </w:rPr>
              <w:lastRenderedPageBreak/>
              <w:t>HG 124/2021 PNSA</w:t>
            </w:r>
          </w:p>
          <w:p w14:paraId="0B82AB37" w14:textId="77777777" w:rsidR="003F2889" w:rsidRPr="00F03269" w:rsidRDefault="003F2889" w:rsidP="00F03269">
            <w:pPr>
              <w:jc w:val="center"/>
              <w:rPr>
                <w:rFonts w:ascii="Times New Roman" w:hAnsi="Times New Roman" w:cs="Times New Roman"/>
                <w:b/>
                <w:bCs/>
                <w:sz w:val="24"/>
                <w:szCs w:val="24"/>
                <w:lang w:val="ro-RO"/>
              </w:rPr>
            </w:pPr>
          </w:p>
          <w:p w14:paraId="22F10DBF" w14:textId="2D1B7E28" w:rsidR="003F2889" w:rsidRPr="00090B80" w:rsidRDefault="003F2889" w:rsidP="00F03269">
            <w:pPr>
              <w:rPr>
                <w:rFonts w:ascii="Times New Roman" w:hAnsi="Times New Roman" w:cs="Times New Roman"/>
                <w:sz w:val="24"/>
                <w:szCs w:val="24"/>
                <w:lang w:val="ro-RO"/>
              </w:rPr>
            </w:pPr>
            <w:r w:rsidRPr="00F03269">
              <w:rPr>
                <w:rFonts w:ascii="Times New Roman" w:hAnsi="Times New Roman" w:cs="Times New Roman"/>
                <w:b/>
                <w:bCs/>
                <w:sz w:val="24"/>
                <w:szCs w:val="24"/>
                <w:lang w:val="ro-RO"/>
              </w:rPr>
              <w:t>Pct. 553.</w:t>
            </w:r>
            <w:r>
              <w:rPr>
                <w:rFonts w:ascii="Times New Roman" w:hAnsi="Times New Roman" w:cs="Times New Roman"/>
                <w:sz w:val="24"/>
                <w:szCs w:val="24"/>
                <w:lang w:val="ro-RO"/>
              </w:rPr>
              <w:t xml:space="preserve"> </w:t>
            </w:r>
            <w:r w:rsidRPr="00F03269">
              <w:rPr>
                <w:rFonts w:ascii="Times New Roman" w:hAnsi="Times New Roman" w:cs="Times New Roman"/>
                <w:sz w:val="24"/>
                <w:szCs w:val="24"/>
                <w:lang w:val="ro-RO"/>
              </w:rPr>
              <w:t>AAC se asigură că operatorii aeroportuari, transportatorii aerieni, Poliţia de Frontieră, FSNA, alte entităţi definite în prezentul Program identifică şi îşi protejează datele, sistemele informaţionale şi reţelele de comunicaţii electronice de importanţă critică împotriva atacurilor cibernetice care ar putea afecta securitatea aeronautică prin crearea unui sistem de management al securităţii cibernetice, raportat la sistemul de management al securităţii.</w:t>
            </w:r>
          </w:p>
        </w:tc>
        <w:tc>
          <w:tcPr>
            <w:tcW w:w="2835" w:type="dxa"/>
            <w:vAlign w:val="center"/>
          </w:tcPr>
          <w:p w14:paraId="14A92F75" w14:textId="480E9DC6" w:rsidR="003F2889" w:rsidRPr="00090B80" w:rsidRDefault="003F2889" w:rsidP="00F00EF6">
            <w:pPr>
              <w:jc w:val="center"/>
              <w:rPr>
                <w:rFonts w:ascii="Times New Roman" w:hAnsi="Times New Roman" w:cs="Times New Roman"/>
                <w:sz w:val="24"/>
                <w:szCs w:val="24"/>
                <w:lang w:val="ro-RO"/>
              </w:rPr>
            </w:pPr>
          </w:p>
        </w:tc>
        <w:tc>
          <w:tcPr>
            <w:tcW w:w="3260" w:type="dxa"/>
            <w:vAlign w:val="center"/>
          </w:tcPr>
          <w:p w14:paraId="23DA8076" w14:textId="6D8F1A6F"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C3A05E6" w14:textId="77777777" w:rsidTr="00690FA4">
        <w:tc>
          <w:tcPr>
            <w:tcW w:w="4248" w:type="dxa"/>
          </w:tcPr>
          <w:p w14:paraId="642B29D2" w14:textId="078C3BCA" w:rsidR="003F2889" w:rsidRPr="00682039" w:rsidRDefault="003F2889" w:rsidP="00F00EF6">
            <w:pPr>
              <w:rPr>
                <w:rFonts w:ascii="Times New Roman" w:hAnsi="Times New Roman" w:cs="Times New Roman"/>
                <w:sz w:val="24"/>
                <w:szCs w:val="24"/>
                <w:lang w:val="ro-RO"/>
              </w:rPr>
            </w:pPr>
            <w:r w:rsidRPr="00682039">
              <w:rPr>
                <w:rFonts w:ascii="Times New Roman" w:hAnsi="Times New Roman" w:cs="Times New Roman"/>
                <w:sz w:val="24"/>
                <w:szCs w:val="24"/>
                <w:lang w:val="ro-RO"/>
              </w:rPr>
              <w:t>1.7.2. Administratorii de aeroporturi, transportatori aerieni și entitățile respective identifică în programul lor de securitate sau în orice document relevant la care se face trimitere în respectivul program de securitate datele și sistemele de tehnologie a informației și comunicațiilor critice descrise la punctul 1.7.1.</w:t>
            </w:r>
          </w:p>
          <w:p w14:paraId="66F045D0" w14:textId="77777777" w:rsidR="003F2889" w:rsidRPr="00090B80" w:rsidRDefault="003F2889" w:rsidP="00F00EF6">
            <w:pPr>
              <w:rPr>
                <w:rFonts w:ascii="Times New Roman" w:hAnsi="Times New Roman" w:cs="Times New Roman"/>
                <w:sz w:val="24"/>
                <w:szCs w:val="24"/>
                <w:highlight w:val="yellow"/>
                <w:lang w:val="ro-RO"/>
              </w:rPr>
            </w:pPr>
          </w:p>
          <w:p w14:paraId="2586612A" w14:textId="2AB32550" w:rsidR="003F2889" w:rsidRPr="00090B80" w:rsidRDefault="003F2889" w:rsidP="00F00EF6">
            <w:pPr>
              <w:rPr>
                <w:rFonts w:ascii="Times New Roman" w:hAnsi="Times New Roman" w:cs="Times New Roman"/>
                <w:sz w:val="24"/>
                <w:szCs w:val="24"/>
                <w:highlight w:val="yellow"/>
                <w:lang w:val="ro-RO"/>
              </w:rPr>
            </w:pPr>
            <w:r w:rsidRPr="0078574E">
              <w:rPr>
                <w:rFonts w:ascii="Times New Roman" w:hAnsi="Times New Roman" w:cs="Times New Roman"/>
                <w:sz w:val="24"/>
                <w:szCs w:val="24"/>
                <w:lang w:val="ro-RO"/>
              </w:rPr>
              <w:t>Programul de securitate sau orice document relevant la care se face trimitere în respectivul program de securitate detaliază măsurile menite să asigure protecția împotriva atacurilor cibernetice, răspunsul la astfel de atacuri și redresarea în urma lor, după cum se descrie la punctul 1.7.1.</w:t>
            </w:r>
          </w:p>
        </w:tc>
        <w:tc>
          <w:tcPr>
            <w:tcW w:w="3827" w:type="dxa"/>
          </w:tcPr>
          <w:p w14:paraId="29794ED2" w14:textId="0EC00408" w:rsidR="003F2889" w:rsidRDefault="003F2889" w:rsidP="00682039">
            <w:pPr>
              <w:jc w:val="center"/>
              <w:rPr>
                <w:rFonts w:ascii="Times New Roman" w:hAnsi="Times New Roman" w:cs="Times New Roman"/>
                <w:b/>
                <w:bCs/>
                <w:sz w:val="24"/>
                <w:szCs w:val="24"/>
                <w:lang w:val="ro-RO"/>
              </w:rPr>
            </w:pPr>
            <w:r w:rsidRPr="0078574E">
              <w:rPr>
                <w:rFonts w:ascii="Times New Roman" w:hAnsi="Times New Roman" w:cs="Times New Roman"/>
                <w:b/>
                <w:bCs/>
                <w:sz w:val="24"/>
                <w:szCs w:val="24"/>
                <w:lang w:val="ro-RO"/>
              </w:rPr>
              <w:t>HG 124/2021 PNSA</w:t>
            </w:r>
          </w:p>
          <w:p w14:paraId="51A4830D" w14:textId="6B6618EC" w:rsidR="003F2889" w:rsidRDefault="003F2889" w:rsidP="00682039">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E3656C6" w14:textId="77777777" w:rsidR="003F2889" w:rsidRPr="0078574E" w:rsidRDefault="003F2889" w:rsidP="00682039">
            <w:pPr>
              <w:jc w:val="center"/>
              <w:rPr>
                <w:rFonts w:ascii="Times New Roman" w:hAnsi="Times New Roman" w:cs="Times New Roman"/>
                <w:sz w:val="24"/>
                <w:szCs w:val="24"/>
                <w:lang w:val="ro-RO"/>
              </w:rPr>
            </w:pPr>
          </w:p>
          <w:p w14:paraId="42F03B44" w14:textId="77777777" w:rsidR="003F2889" w:rsidRDefault="003F2889" w:rsidP="0078574E">
            <w:pPr>
              <w:rPr>
                <w:rFonts w:ascii="Times New Roman" w:hAnsi="Times New Roman" w:cs="Times New Roman"/>
                <w:sz w:val="24"/>
                <w:szCs w:val="24"/>
                <w:lang w:val="ro-RO"/>
              </w:rPr>
            </w:pPr>
            <w:r w:rsidRPr="0078574E">
              <w:rPr>
                <w:rFonts w:ascii="Times New Roman" w:hAnsi="Times New Roman" w:cs="Times New Roman"/>
                <w:b/>
                <w:bCs/>
                <w:sz w:val="24"/>
                <w:szCs w:val="24"/>
                <w:lang w:val="ro-RO"/>
              </w:rPr>
              <w:t xml:space="preserve">Pct. 556. </w:t>
            </w:r>
            <w:r w:rsidRPr="0078574E">
              <w:rPr>
                <w:rFonts w:ascii="Times New Roman" w:hAnsi="Times New Roman" w:cs="Times New Roman"/>
                <w:sz w:val="24"/>
                <w:szCs w:val="24"/>
                <w:lang w:val="ro-RO"/>
              </w:rPr>
              <w:t>Programul de securitate identifică datele, sistemele informaţionale şi reţelele de comunicaţii electronice de importanţă critică şi detaliază măsurile menite să asigure protecţia împotriva atacurilor cibernetice, acţiuni de răspuns la astfel de atacuri, precum şi acţiunile de recuperare în urma acestora.</w:t>
            </w:r>
          </w:p>
          <w:p w14:paraId="4AA89802" w14:textId="77777777" w:rsidR="003F2889" w:rsidRDefault="003F2889" w:rsidP="0078574E">
            <w:pPr>
              <w:rPr>
                <w:rFonts w:ascii="Times New Roman" w:hAnsi="Times New Roman" w:cs="Times New Roman"/>
                <w:sz w:val="24"/>
                <w:szCs w:val="24"/>
                <w:lang w:val="ro-RO"/>
              </w:rPr>
            </w:pPr>
          </w:p>
          <w:p w14:paraId="2F4A4A45" w14:textId="30ED7777" w:rsidR="003F2889" w:rsidRPr="00682039" w:rsidRDefault="003F2889" w:rsidP="0078574E">
            <w:pPr>
              <w:rPr>
                <w:rFonts w:ascii="Times New Roman" w:hAnsi="Times New Roman" w:cs="Times New Roman"/>
                <w:b/>
                <w:bCs/>
                <w:sz w:val="24"/>
                <w:szCs w:val="24"/>
                <w:lang w:val="ro-RO"/>
              </w:rPr>
            </w:pPr>
            <w:r w:rsidRPr="00682039">
              <w:rPr>
                <w:rFonts w:ascii="Times New Roman" w:hAnsi="Times New Roman" w:cs="Times New Roman"/>
                <w:b/>
                <w:bCs/>
                <w:sz w:val="24"/>
                <w:szCs w:val="24"/>
                <w:lang w:val="ro-RO"/>
              </w:rPr>
              <w:t>Pct.</w:t>
            </w:r>
            <w:r>
              <w:rPr>
                <w:rFonts w:ascii="Times New Roman" w:hAnsi="Times New Roman" w:cs="Times New Roman"/>
                <w:b/>
                <w:bCs/>
                <w:sz w:val="24"/>
                <w:szCs w:val="24"/>
                <w:lang w:val="ro-RO"/>
              </w:rPr>
              <w:t xml:space="preserve"> </w:t>
            </w:r>
            <w:r w:rsidRPr="00682039">
              <w:rPr>
                <w:rFonts w:ascii="Times New Roman" w:hAnsi="Times New Roman" w:cs="Times New Roman"/>
                <w:b/>
                <w:bCs/>
                <w:sz w:val="24"/>
                <w:szCs w:val="24"/>
                <w:lang w:val="ro-RO"/>
              </w:rPr>
              <w:t>556</w:t>
            </w:r>
            <w:r w:rsidRPr="00682039">
              <w:rPr>
                <w:rFonts w:ascii="Times New Roman" w:hAnsi="Times New Roman" w:cs="Times New Roman"/>
                <w:b/>
                <w:bCs/>
                <w:sz w:val="24"/>
                <w:szCs w:val="24"/>
                <w:vertAlign w:val="superscript"/>
                <w:lang w:val="ro-RO"/>
              </w:rPr>
              <w:t>1</w:t>
            </w:r>
            <w:r w:rsidRPr="00682039">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w:t>
            </w:r>
            <w:r w:rsidRPr="00682039">
              <w:rPr>
                <w:rFonts w:ascii="Times New Roman" w:hAnsi="Times New Roman" w:cs="Times New Roman"/>
                <w:sz w:val="24"/>
                <w:szCs w:val="24"/>
                <w:lang w:val="ro-RO"/>
              </w:rPr>
              <w:t xml:space="preserve">Administratorii de aeroporturi, transportatori aerieni și entitățile respective identifică în programul lor de securitate sau în orice document relevant la care se face trimitere în respectivul program de securitate datele și sistemele de tehnologie a informației și comunicațiilor critice descrise la punctul </w:t>
            </w:r>
            <w:r>
              <w:rPr>
                <w:rFonts w:ascii="Times New Roman" w:hAnsi="Times New Roman" w:cs="Times New Roman"/>
                <w:sz w:val="24"/>
                <w:szCs w:val="24"/>
                <w:lang w:val="ro-RO"/>
              </w:rPr>
              <w:t>553</w:t>
            </w:r>
            <w:r w:rsidRPr="00682039">
              <w:rPr>
                <w:rFonts w:ascii="Times New Roman" w:hAnsi="Times New Roman" w:cs="Times New Roman"/>
                <w:sz w:val="24"/>
                <w:szCs w:val="24"/>
                <w:lang w:val="ro-RO"/>
              </w:rPr>
              <w:t>.</w:t>
            </w:r>
          </w:p>
        </w:tc>
        <w:tc>
          <w:tcPr>
            <w:tcW w:w="2835" w:type="dxa"/>
            <w:vAlign w:val="center"/>
          </w:tcPr>
          <w:p w14:paraId="501013E1" w14:textId="4E4260E0"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4D140D9C" w14:textId="25F60697"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1E2F836" w14:textId="77777777" w:rsidTr="00690FA4">
        <w:tc>
          <w:tcPr>
            <w:tcW w:w="4248" w:type="dxa"/>
          </w:tcPr>
          <w:p w14:paraId="39013B92" w14:textId="07821AAB" w:rsidR="003F2889" w:rsidRPr="00090B80" w:rsidRDefault="003F2889" w:rsidP="00F00EF6">
            <w:pPr>
              <w:rPr>
                <w:rFonts w:ascii="Times New Roman" w:hAnsi="Times New Roman" w:cs="Times New Roman"/>
                <w:sz w:val="24"/>
                <w:szCs w:val="24"/>
                <w:highlight w:val="yellow"/>
                <w:lang w:val="ro-RO"/>
              </w:rPr>
            </w:pPr>
            <w:r w:rsidRPr="0078574E">
              <w:rPr>
                <w:rFonts w:ascii="Times New Roman" w:hAnsi="Times New Roman" w:cs="Times New Roman"/>
                <w:sz w:val="24"/>
                <w:szCs w:val="24"/>
                <w:lang w:val="ro-RO"/>
              </w:rPr>
              <w:t>1.7.3. Măsurile detaliate de protecție a acestor sisteme și date împotriva intervențiilor ilicite sunt identificate, elaborate și puse în aplicare în conformitate cu o evaluare a riscurilor efectuată de către administratorul aeroportului, transportatorul aerian sau entitatea respectivă, după caz.</w:t>
            </w:r>
          </w:p>
        </w:tc>
        <w:tc>
          <w:tcPr>
            <w:tcW w:w="3827" w:type="dxa"/>
          </w:tcPr>
          <w:p w14:paraId="530FB323" w14:textId="77777777" w:rsidR="003F2889" w:rsidRPr="0078574E" w:rsidRDefault="003F2889" w:rsidP="0078574E">
            <w:pPr>
              <w:jc w:val="center"/>
              <w:rPr>
                <w:rFonts w:ascii="Times New Roman" w:hAnsi="Times New Roman" w:cs="Times New Roman"/>
                <w:b/>
                <w:bCs/>
                <w:sz w:val="24"/>
                <w:szCs w:val="24"/>
                <w:lang w:val="ro-RO"/>
              </w:rPr>
            </w:pPr>
            <w:r w:rsidRPr="0078574E">
              <w:rPr>
                <w:rFonts w:ascii="Times New Roman" w:hAnsi="Times New Roman" w:cs="Times New Roman"/>
                <w:b/>
                <w:bCs/>
                <w:sz w:val="24"/>
                <w:szCs w:val="24"/>
                <w:lang w:val="ro-RO"/>
              </w:rPr>
              <w:t>HG 124/2021 PNSA</w:t>
            </w:r>
          </w:p>
          <w:p w14:paraId="1C58233A" w14:textId="77777777" w:rsidR="003F2889" w:rsidRPr="0078574E" w:rsidRDefault="003F2889" w:rsidP="0078574E">
            <w:pPr>
              <w:rPr>
                <w:rFonts w:ascii="Times New Roman" w:hAnsi="Times New Roman" w:cs="Times New Roman"/>
                <w:b/>
                <w:bCs/>
                <w:sz w:val="24"/>
                <w:szCs w:val="24"/>
                <w:lang w:val="ro-RO"/>
              </w:rPr>
            </w:pPr>
          </w:p>
          <w:p w14:paraId="2C51FC6E" w14:textId="475EDC91" w:rsidR="003F2889" w:rsidRPr="0078574E" w:rsidRDefault="003F2889" w:rsidP="0078574E">
            <w:pPr>
              <w:rPr>
                <w:rFonts w:ascii="Times New Roman" w:hAnsi="Times New Roman" w:cs="Times New Roman"/>
                <w:sz w:val="24"/>
                <w:szCs w:val="24"/>
                <w:lang w:val="ro-RO"/>
              </w:rPr>
            </w:pPr>
            <w:r w:rsidRPr="0078574E">
              <w:rPr>
                <w:rFonts w:ascii="Times New Roman" w:hAnsi="Times New Roman" w:cs="Times New Roman"/>
                <w:b/>
                <w:bCs/>
                <w:sz w:val="24"/>
                <w:szCs w:val="24"/>
                <w:lang w:val="ro-RO"/>
              </w:rPr>
              <w:t>Pct. 55</w:t>
            </w:r>
            <w:r>
              <w:rPr>
                <w:rFonts w:ascii="Times New Roman" w:hAnsi="Times New Roman" w:cs="Times New Roman"/>
                <w:b/>
                <w:bCs/>
                <w:sz w:val="24"/>
                <w:szCs w:val="24"/>
                <w:lang w:val="ro-RO"/>
              </w:rPr>
              <w:t>7</w:t>
            </w:r>
            <w:r w:rsidRPr="0078574E">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78574E">
              <w:rPr>
                <w:rFonts w:ascii="Times New Roman" w:hAnsi="Times New Roman" w:cs="Times New Roman"/>
                <w:sz w:val="24"/>
                <w:szCs w:val="24"/>
                <w:lang w:val="ro-RO"/>
              </w:rPr>
              <w:t xml:space="preserve">Măsurile detaliate de protecție sunt identificate, elaborate şi puse în aplicare în conformitate cu o evaluare a riscurilor efectuată de către operatorul aeroportuar, transportatorul aerian, Poliţia de </w:t>
            </w:r>
            <w:r w:rsidRPr="0078574E">
              <w:rPr>
                <w:rFonts w:ascii="Times New Roman" w:hAnsi="Times New Roman" w:cs="Times New Roman"/>
                <w:sz w:val="24"/>
                <w:szCs w:val="24"/>
                <w:lang w:val="ro-RO"/>
              </w:rPr>
              <w:lastRenderedPageBreak/>
              <w:t>Frontieră, FSNA sau entitatea respectivă, după caz.</w:t>
            </w:r>
          </w:p>
          <w:p w14:paraId="7F5722E8" w14:textId="26244F6C" w:rsidR="003F2889" w:rsidRPr="00090B80" w:rsidRDefault="003F2889" w:rsidP="0078574E">
            <w:pPr>
              <w:rPr>
                <w:rFonts w:ascii="Times New Roman" w:hAnsi="Times New Roman" w:cs="Times New Roman"/>
                <w:sz w:val="24"/>
                <w:szCs w:val="24"/>
                <w:lang w:val="ro-RO"/>
              </w:rPr>
            </w:pPr>
          </w:p>
        </w:tc>
        <w:tc>
          <w:tcPr>
            <w:tcW w:w="2835" w:type="dxa"/>
            <w:vAlign w:val="center"/>
          </w:tcPr>
          <w:p w14:paraId="4CE31A70" w14:textId="59DB765D"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49559202" w14:textId="6A67A8D8"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681E19A" w14:textId="77777777" w:rsidTr="00690FA4">
        <w:tc>
          <w:tcPr>
            <w:tcW w:w="4248" w:type="dxa"/>
          </w:tcPr>
          <w:p w14:paraId="4B58F85F" w14:textId="578AE830" w:rsidR="003F2889" w:rsidRPr="00090B80" w:rsidRDefault="003F2889" w:rsidP="00F00EF6">
            <w:pPr>
              <w:rPr>
                <w:rFonts w:ascii="Times New Roman" w:hAnsi="Times New Roman" w:cs="Times New Roman"/>
                <w:sz w:val="24"/>
                <w:szCs w:val="24"/>
                <w:highlight w:val="yellow"/>
                <w:lang w:val="ro-RO"/>
              </w:rPr>
            </w:pPr>
            <w:r w:rsidRPr="007C5B46">
              <w:rPr>
                <w:rFonts w:ascii="Times New Roman" w:hAnsi="Times New Roman" w:cs="Times New Roman"/>
                <w:sz w:val="24"/>
                <w:szCs w:val="24"/>
                <w:lang w:val="ro-RO"/>
              </w:rPr>
              <w:t>1.7.4. În cazul în care o anumită autoritate sau agenție este competentă pentru măsurile legate de amenințările cibernetice într-un stat membru, respectiva autoritate sau agenție poate fi desemnată ca fiind competentă pentru coordonarea și/sau monitorizarea dispozițiilor legate de securitatea cibernetică ale prezentului regulament.</w:t>
            </w:r>
          </w:p>
        </w:tc>
        <w:tc>
          <w:tcPr>
            <w:tcW w:w="3827" w:type="dxa"/>
          </w:tcPr>
          <w:p w14:paraId="489FD0F8" w14:textId="77777777" w:rsidR="003F2889" w:rsidRPr="0078574E" w:rsidRDefault="003F2889" w:rsidP="007C5B46">
            <w:pPr>
              <w:jc w:val="center"/>
              <w:rPr>
                <w:rFonts w:ascii="Times New Roman" w:hAnsi="Times New Roman" w:cs="Times New Roman"/>
                <w:b/>
                <w:bCs/>
                <w:sz w:val="24"/>
                <w:szCs w:val="24"/>
                <w:lang w:val="ro-RO"/>
              </w:rPr>
            </w:pPr>
            <w:r w:rsidRPr="0078574E">
              <w:rPr>
                <w:rFonts w:ascii="Times New Roman" w:hAnsi="Times New Roman" w:cs="Times New Roman"/>
                <w:b/>
                <w:bCs/>
                <w:sz w:val="24"/>
                <w:szCs w:val="24"/>
                <w:lang w:val="ro-RO"/>
              </w:rPr>
              <w:t>HG 124/2021 PNSA</w:t>
            </w:r>
          </w:p>
          <w:p w14:paraId="7FEC765B" w14:textId="48792C19" w:rsidR="003F2889" w:rsidRPr="007C5B46" w:rsidRDefault="003F2889" w:rsidP="007C5B46">
            <w:pPr>
              <w:jc w:val="center"/>
              <w:rPr>
                <w:rFonts w:ascii="Times New Roman" w:hAnsi="Times New Roman" w:cs="Times New Roman"/>
                <w:b/>
                <w:bCs/>
                <w:sz w:val="24"/>
                <w:szCs w:val="24"/>
                <w:lang w:val="ro-RO"/>
              </w:rPr>
            </w:pPr>
            <w:r w:rsidRPr="007C5B46">
              <w:rPr>
                <w:rFonts w:ascii="Times New Roman" w:hAnsi="Times New Roman" w:cs="Times New Roman"/>
                <w:b/>
                <w:bCs/>
                <w:sz w:val="24"/>
                <w:szCs w:val="24"/>
                <w:lang w:val="ro-RO"/>
              </w:rPr>
              <w:t>PHG</w:t>
            </w:r>
          </w:p>
          <w:p w14:paraId="744709E5" w14:textId="77777777" w:rsidR="003F2889" w:rsidRDefault="003F2889" w:rsidP="00F00EF6">
            <w:pPr>
              <w:rPr>
                <w:rFonts w:ascii="Times New Roman" w:hAnsi="Times New Roman" w:cs="Times New Roman"/>
                <w:sz w:val="24"/>
                <w:szCs w:val="24"/>
                <w:lang w:val="ro-RO"/>
              </w:rPr>
            </w:pPr>
          </w:p>
          <w:p w14:paraId="2F3D3CAA" w14:textId="766BCC0B" w:rsidR="003F2889" w:rsidRPr="00090B80" w:rsidRDefault="003F2889" w:rsidP="00F00EF6">
            <w:pPr>
              <w:rPr>
                <w:rFonts w:ascii="Times New Roman" w:hAnsi="Times New Roman" w:cs="Times New Roman"/>
                <w:sz w:val="24"/>
                <w:szCs w:val="24"/>
                <w:lang w:val="ro-RO"/>
              </w:rPr>
            </w:pPr>
            <w:r w:rsidRPr="007C5B46">
              <w:rPr>
                <w:rFonts w:ascii="Times New Roman" w:hAnsi="Times New Roman" w:cs="Times New Roman"/>
                <w:b/>
                <w:bCs/>
                <w:sz w:val="24"/>
                <w:szCs w:val="24"/>
                <w:lang w:val="ro-RO"/>
              </w:rPr>
              <w:t>Pct. 557</w:t>
            </w:r>
            <w:r w:rsidRPr="007C5B46">
              <w:rPr>
                <w:rFonts w:ascii="Times New Roman" w:hAnsi="Times New Roman" w:cs="Times New Roman"/>
                <w:b/>
                <w:bCs/>
                <w:sz w:val="24"/>
                <w:szCs w:val="24"/>
                <w:vertAlign w:val="superscript"/>
                <w:lang w:val="ro-RO"/>
              </w:rPr>
              <w:t>1</w:t>
            </w:r>
            <w:r w:rsidRPr="007C5B46">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w:t>
            </w:r>
            <w:bookmarkStart w:id="45" w:name="_Hlk139536805"/>
            <w:r>
              <w:rPr>
                <w:rFonts w:ascii="Times New Roman" w:hAnsi="Times New Roman" w:cs="Times New Roman"/>
                <w:sz w:val="24"/>
                <w:szCs w:val="24"/>
                <w:lang w:val="ro-RO"/>
              </w:rPr>
              <w:t xml:space="preserve">STISC este autoritatea </w:t>
            </w:r>
            <w:r w:rsidRPr="0037695B">
              <w:rPr>
                <w:rFonts w:ascii="Times New Roman" w:hAnsi="Times New Roman" w:cs="Times New Roman"/>
                <w:sz w:val="24"/>
                <w:szCs w:val="24"/>
                <w:lang w:val="ro-RO"/>
              </w:rPr>
              <w:t>desemnată ca fiind competentă pentru coordonarea și/sau monitorizarea dispozițiilor legate de securitatea cibernetică</w:t>
            </w:r>
            <w:r>
              <w:rPr>
                <w:rFonts w:ascii="Times New Roman" w:hAnsi="Times New Roman" w:cs="Times New Roman"/>
                <w:sz w:val="24"/>
                <w:szCs w:val="24"/>
                <w:lang w:val="ro-RO"/>
              </w:rPr>
              <w:t>.</w:t>
            </w:r>
            <w:r w:rsidRPr="0037695B">
              <w:rPr>
                <w:rFonts w:ascii="Times New Roman" w:hAnsi="Times New Roman" w:cs="Times New Roman"/>
                <w:sz w:val="24"/>
                <w:szCs w:val="24"/>
                <w:lang w:val="ro-RO"/>
              </w:rPr>
              <w:t xml:space="preserve"> </w:t>
            </w:r>
            <w:bookmarkEnd w:id="45"/>
          </w:p>
        </w:tc>
        <w:tc>
          <w:tcPr>
            <w:tcW w:w="2835" w:type="dxa"/>
            <w:vAlign w:val="center"/>
          </w:tcPr>
          <w:p w14:paraId="5B4D0BAA" w14:textId="4525012E" w:rsidR="003F2889" w:rsidRPr="00DA5F7B" w:rsidRDefault="003F2889" w:rsidP="00F00EF6">
            <w:pPr>
              <w:jc w:val="center"/>
              <w:rPr>
                <w:rFonts w:ascii="Times New Roman" w:hAnsi="Times New Roman" w:cs="Times New Roman"/>
                <w:sz w:val="24"/>
                <w:szCs w:val="24"/>
                <w:lang w:val="ro-RO"/>
              </w:rPr>
            </w:pPr>
            <w:r w:rsidRPr="00DA5F7B">
              <w:rPr>
                <w:rFonts w:ascii="Times New Roman" w:hAnsi="Times New Roman" w:cs="Times New Roman"/>
                <w:sz w:val="24"/>
                <w:szCs w:val="24"/>
                <w:lang w:val="ro-RO"/>
              </w:rPr>
              <w:t>Compatibil</w:t>
            </w:r>
          </w:p>
        </w:tc>
        <w:tc>
          <w:tcPr>
            <w:tcW w:w="3260" w:type="dxa"/>
            <w:vAlign w:val="center"/>
          </w:tcPr>
          <w:p w14:paraId="70B34A15" w14:textId="25C54614"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D8DF4F6" w14:textId="77777777" w:rsidTr="00690FA4">
        <w:tc>
          <w:tcPr>
            <w:tcW w:w="4248" w:type="dxa"/>
          </w:tcPr>
          <w:p w14:paraId="1FB8CC48" w14:textId="6FC6B565" w:rsidR="003F2889" w:rsidRPr="00090B80" w:rsidRDefault="003F2889" w:rsidP="00F00EF6">
            <w:pPr>
              <w:rPr>
                <w:rFonts w:ascii="Times New Roman" w:hAnsi="Times New Roman" w:cs="Times New Roman"/>
                <w:sz w:val="24"/>
                <w:szCs w:val="24"/>
                <w:highlight w:val="yellow"/>
                <w:lang w:val="ro-RO"/>
              </w:rPr>
            </w:pPr>
            <w:r w:rsidRPr="007C5B46">
              <w:rPr>
                <w:rFonts w:ascii="Times New Roman" w:hAnsi="Times New Roman" w:cs="Times New Roman"/>
                <w:sz w:val="24"/>
                <w:szCs w:val="24"/>
                <w:lang w:val="ro-RO"/>
              </w:rPr>
              <w:t>1.7.5. Atunci când administratorii de aeroporturi, transportatorii aerieni și entitățile definite în programul național de securitate a aviației civile fac obiectul unor cerințe de securitate cibernetică separate care decurg din alte acte legislative ale UE sau naționale, autoritatea competentă poate înlocui respectarea cerințelor din prezentul regulament cu respectarea elementelor cuprinse în alte acte legislative ale UE sau naționale. Autoritatea competentă se coordonează cu orice altă autoritate competentă relevantă pentru a asigura coordonarea sau compatibilitatea sistemelor de supraveghere.</w:t>
            </w:r>
          </w:p>
        </w:tc>
        <w:tc>
          <w:tcPr>
            <w:tcW w:w="3827" w:type="dxa"/>
          </w:tcPr>
          <w:p w14:paraId="745AC6C6" w14:textId="77777777" w:rsidR="003F2889" w:rsidRPr="0078574E" w:rsidRDefault="003F2889" w:rsidP="007C5B46">
            <w:pPr>
              <w:jc w:val="center"/>
              <w:rPr>
                <w:rFonts w:ascii="Times New Roman" w:hAnsi="Times New Roman" w:cs="Times New Roman"/>
                <w:b/>
                <w:bCs/>
                <w:sz w:val="24"/>
                <w:szCs w:val="24"/>
                <w:lang w:val="ro-RO"/>
              </w:rPr>
            </w:pPr>
            <w:r w:rsidRPr="0078574E">
              <w:rPr>
                <w:rFonts w:ascii="Times New Roman" w:hAnsi="Times New Roman" w:cs="Times New Roman"/>
                <w:b/>
                <w:bCs/>
                <w:sz w:val="24"/>
                <w:szCs w:val="24"/>
                <w:lang w:val="ro-RO"/>
              </w:rPr>
              <w:t>HG 124/2021 PNSA</w:t>
            </w:r>
          </w:p>
          <w:p w14:paraId="59888F91" w14:textId="77777777" w:rsidR="003F2889" w:rsidRPr="007C5B46" w:rsidRDefault="003F2889" w:rsidP="007C5B46">
            <w:pPr>
              <w:jc w:val="center"/>
              <w:rPr>
                <w:rFonts w:ascii="Times New Roman" w:hAnsi="Times New Roman" w:cs="Times New Roman"/>
                <w:b/>
                <w:bCs/>
                <w:sz w:val="24"/>
                <w:szCs w:val="24"/>
                <w:lang w:val="ro-RO"/>
              </w:rPr>
            </w:pPr>
            <w:r w:rsidRPr="007C5B46">
              <w:rPr>
                <w:rFonts w:ascii="Times New Roman" w:hAnsi="Times New Roman" w:cs="Times New Roman"/>
                <w:b/>
                <w:bCs/>
                <w:sz w:val="24"/>
                <w:szCs w:val="24"/>
                <w:lang w:val="ro-RO"/>
              </w:rPr>
              <w:t>PHG</w:t>
            </w:r>
          </w:p>
          <w:p w14:paraId="66F88E68" w14:textId="77777777" w:rsidR="003F2889" w:rsidRDefault="003F2889" w:rsidP="007C5B46">
            <w:pPr>
              <w:rPr>
                <w:rFonts w:ascii="Times New Roman" w:hAnsi="Times New Roman" w:cs="Times New Roman"/>
                <w:sz w:val="24"/>
                <w:szCs w:val="24"/>
                <w:lang w:val="ro-RO"/>
              </w:rPr>
            </w:pPr>
          </w:p>
          <w:p w14:paraId="0F8198E3" w14:textId="17B81CC4" w:rsidR="003F2889" w:rsidRPr="00090B80" w:rsidRDefault="003F2889" w:rsidP="007C5B46">
            <w:pPr>
              <w:rPr>
                <w:rFonts w:ascii="Times New Roman" w:hAnsi="Times New Roman" w:cs="Times New Roman"/>
                <w:sz w:val="24"/>
                <w:szCs w:val="24"/>
                <w:lang w:val="ro-RO"/>
              </w:rPr>
            </w:pPr>
            <w:r w:rsidRPr="007C5B46">
              <w:rPr>
                <w:rFonts w:ascii="Times New Roman" w:hAnsi="Times New Roman" w:cs="Times New Roman"/>
                <w:b/>
                <w:bCs/>
                <w:sz w:val="24"/>
                <w:szCs w:val="24"/>
                <w:lang w:val="ro-RO"/>
              </w:rPr>
              <w:t>Pct. 557</w:t>
            </w:r>
            <w:r w:rsidRPr="007C5B46">
              <w:rPr>
                <w:rFonts w:ascii="Times New Roman" w:hAnsi="Times New Roman" w:cs="Times New Roman"/>
                <w:b/>
                <w:bCs/>
                <w:sz w:val="24"/>
                <w:szCs w:val="24"/>
                <w:vertAlign w:val="superscript"/>
                <w:lang w:val="ro-RO"/>
              </w:rPr>
              <w:t>2</w:t>
            </w:r>
            <w:r w:rsidRPr="007C5B46">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bookmarkStart w:id="46" w:name="_Hlk139536953"/>
            <w:r w:rsidRPr="0037695B">
              <w:rPr>
                <w:rFonts w:ascii="Times New Roman" w:hAnsi="Times New Roman" w:cs="Times New Roman"/>
                <w:sz w:val="24"/>
                <w:szCs w:val="24"/>
                <w:lang w:val="ro-RO"/>
              </w:rPr>
              <w:t>Atunci când administratorii de aeroporturi, transportatorii aerieni și entitățile definite în programul național de securitate a aviației civile fac obiectul unor cerințe de securitate cibernetică</w:t>
            </w:r>
            <w:r>
              <w:rPr>
                <w:rFonts w:ascii="Times New Roman" w:hAnsi="Times New Roman" w:cs="Times New Roman"/>
                <w:sz w:val="24"/>
                <w:szCs w:val="24"/>
                <w:lang w:val="ro-RO"/>
              </w:rPr>
              <w:t xml:space="preserve"> națională,</w:t>
            </w:r>
            <w:r w:rsidRPr="00AD58F6">
              <w:rPr>
                <w:lang w:val="ro-RO"/>
              </w:rPr>
              <w:t xml:space="preserve"> STISC </w:t>
            </w:r>
            <w:r w:rsidRPr="00FC263C">
              <w:rPr>
                <w:rFonts w:ascii="Times New Roman" w:hAnsi="Times New Roman" w:cs="Times New Roman"/>
                <w:sz w:val="24"/>
                <w:szCs w:val="24"/>
                <w:lang w:val="ro-RO"/>
              </w:rPr>
              <w:t xml:space="preserve">poate înlocui respectarea cerințelor din prezentul </w:t>
            </w:r>
            <w:r>
              <w:rPr>
                <w:rFonts w:ascii="Times New Roman" w:hAnsi="Times New Roman" w:cs="Times New Roman"/>
                <w:sz w:val="24"/>
                <w:szCs w:val="24"/>
                <w:lang w:val="ro-RO"/>
              </w:rPr>
              <w:t>Program</w:t>
            </w:r>
            <w:r w:rsidRPr="00FC263C">
              <w:rPr>
                <w:rFonts w:ascii="Times New Roman" w:hAnsi="Times New Roman" w:cs="Times New Roman"/>
                <w:sz w:val="24"/>
                <w:szCs w:val="24"/>
                <w:lang w:val="ro-RO"/>
              </w:rPr>
              <w:t xml:space="preserve"> cu respectarea </w:t>
            </w:r>
            <w:r>
              <w:rPr>
                <w:rFonts w:ascii="Times New Roman" w:hAnsi="Times New Roman" w:cs="Times New Roman"/>
                <w:sz w:val="24"/>
                <w:szCs w:val="24"/>
                <w:lang w:val="ro-RO"/>
              </w:rPr>
              <w:t>prevederilor actelor normative naționale</w:t>
            </w:r>
            <w:bookmarkEnd w:id="46"/>
          </w:p>
        </w:tc>
        <w:tc>
          <w:tcPr>
            <w:tcW w:w="2835" w:type="dxa"/>
            <w:vAlign w:val="center"/>
          </w:tcPr>
          <w:p w14:paraId="79D2EED0" w14:textId="2180AA41" w:rsidR="003F2889" w:rsidRPr="00090B80" w:rsidRDefault="003F2889" w:rsidP="00F00EF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7B46A9CF" w14:textId="52936456" w:rsidR="003F2889" w:rsidRPr="00090B80" w:rsidRDefault="003F2889" w:rsidP="00F00EF6">
            <w:pPr>
              <w:jc w:val="center"/>
              <w:rPr>
                <w:rFonts w:ascii="Times New Roman" w:hAnsi="Times New Roman" w:cs="Times New Roman"/>
                <w:sz w:val="24"/>
                <w:szCs w:val="24"/>
                <w:lang w:val="ro-RO"/>
              </w:rPr>
            </w:pPr>
          </w:p>
        </w:tc>
      </w:tr>
      <w:tr w:rsidR="003F2889" w:rsidRPr="00090B80" w14:paraId="269F60A3" w14:textId="77777777" w:rsidTr="00690FA4">
        <w:tc>
          <w:tcPr>
            <w:tcW w:w="4248" w:type="dxa"/>
          </w:tcPr>
          <w:p w14:paraId="19FB3778" w14:textId="7E005F6D"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1-A</w:t>
            </w:r>
          </w:p>
        </w:tc>
        <w:tc>
          <w:tcPr>
            <w:tcW w:w="3827" w:type="dxa"/>
          </w:tcPr>
          <w:p w14:paraId="558BAF9D" w14:textId="6EF57170" w:rsidR="003F2889" w:rsidRPr="00090B80" w:rsidRDefault="003F2889" w:rsidP="00F00EF6">
            <w:pPr>
              <w:rPr>
                <w:rFonts w:ascii="Times New Roman" w:hAnsi="Times New Roman" w:cs="Times New Roman"/>
                <w:sz w:val="24"/>
                <w:szCs w:val="24"/>
                <w:lang w:val="ro-RO"/>
              </w:rPr>
            </w:pPr>
          </w:p>
        </w:tc>
        <w:tc>
          <w:tcPr>
            <w:tcW w:w="2835" w:type="dxa"/>
            <w:vAlign w:val="center"/>
          </w:tcPr>
          <w:p w14:paraId="6ADCFCA3" w14:textId="64565C9C" w:rsidR="003F2889" w:rsidRPr="00090B80" w:rsidRDefault="003F2889" w:rsidP="00F00EF6">
            <w:pPr>
              <w:jc w:val="center"/>
              <w:rPr>
                <w:rFonts w:ascii="Times New Roman" w:hAnsi="Times New Roman" w:cs="Times New Roman"/>
                <w:sz w:val="24"/>
                <w:szCs w:val="24"/>
                <w:lang w:val="ro-RO"/>
              </w:rPr>
            </w:pPr>
          </w:p>
        </w:tc>
        <w:tc>
          <w:tcPr>
            <w:tcW w:w="3260" w:type="dxa"/>
            <w:vAlign w:val="center"/>
          </w:tcPr>
          <w:p w14:paraId="17AACD09" w14:textId="421DE22B" w:rsidR="003F2889" w:rsidRPr="00090B80" w:rsidRDefault="003F2889" w:rsidP="00F00EF6">
            <w:pPr>
              <w:jc w:val="center"/>
              <w:rPr>
                <w:rFonts w:ascii="Times New Roman" w:hAnsi="Times New Roman" w:cs="Times New Roman"/>
                <w:sz w:val="24"/>
                <w:szCs w:val="24"/>
                <w:lang w:val="ro-RO"/>
              </w:rPr>
            </w:pPr>
          </w:p>
        </w:tc>
      </w:tr>
      <w:tr w:rsidR="003F2889" w:rsidRPr="00090B80" w14:paraId="6F24E965" w14:textId="77777777" w:rsidTr="00690FA4">
        <w:tc>
          <w:tcPr>
            <w:tcW w:w="4248" w:type="dxa"/>
          </w:tcPr>
          <w:p w14:paraId="68FB89B0" w14:textId="77777777"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PERSOANE, ALTELE DECÂT PASAGERII</w:t>
            </w:r>
          </w:p>
          <w:p w14:paraId="14DE2358" w14:textId="77777777" w:rsidR="003F2889" w:rsidRPr="00090B80" w:rsidRDefault="003F2889" w:rsidP="00F00EF6">
            <w:pPr>
              <w:rPr>
                <w:rFonts w:ascii="Times New Roman" w:hAnsi="Times New Roman" w:cs="Times New Roman"/>
                <w:sz w:val="24"/>
                <w:szCs w:val="24"/>
                <w:lang w:val="ro-RO"/>
              </w:rPr>
            </w:pPr>
          </w:p>
          <w:p w14:paraId="28FEAADB"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LISTA ARTICOLELOR INTERZISE</w:t>
            </w:r>
          </w:p>
          <w:p w14:paraId="4CED5CC3" w14:textId="77777777" w:rsidR="003F2889" w:rsidRPr="00090B80" w:rsidRDefault="003F2889" w:rsidP="00F00EF6">
            <w:pPr>
              <w:rPr>
                <w:rFonts w:ascii="Times New Roman" w:hAnsi="Times New Roman" w:cs="Times New Roman"/>
                <w:sz w:val="24"/>
                <w:szCs w:val="24"/>
                <w:lang w:val="ro-RO"/>
              </w:rPr>
            </w:pPr>
          </w:p>
          <w:p w14:paraId="020DEC3D" w14:textId="5B60C64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pistoale, arme de foc și alte dispozitive care lansează proiectile – dispozitive care pot fi sau par a putea fi utilizate pentru a cauza vătămări grave prin lansarea de proiectile, inclusiv:</w:t>
            </w:r>
          </w:p>
          <w:p w14:paraId="6B2C8193" w14:textId="77777777" w:rsidR="003F2889" w:rsidRPr="00090B80" w:rsidRDefault="003F2889" w:rsidP="00F00EF6">
            <w:pPr>
              <w:rPr>
                <w:rFonts w:ascii="Times New Roman" w:hAnsi="Times New Roman" w:cs="Times New Roman"/>
                <w:sz w:val="24"/>
                <w:szCs w:val="24"/>
                <w:lang w:val="ro-RO"/>
              </w:rPr>
            </w:pPr>
          </w:p>
          <w:p w14:paraId="6A273635" w14:textId="2AA2B7F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toate tipurile de arme de foc, cum ar fi pistoale, revolvere, carabine, puști;</w:t>
            </w:r>
          </w:p>
          <w:p w14:paraId="1E05A848" w14:textId="3F77EDA6"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pistoale de jucărie, copii și imitații ale armelor de foc care pot fi confundate cu arme adevărate;</w:t>
            </w:r>
          </w:p>
          <w:p w14:paraId="072D2418" w14:textId="76E4C34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părți componente ale armelor de foc, cu excepția lunetelor telescopice;</w:t>
            </w:r>
          </w:p>
          <w:p w14:paraId="300A9048" w14:textId="41239F88"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arme cu aer comprimat și cu CO2, cum ar fi pistoale, puști cu alice, carabine, precum și puști și pistoale cu bile;</w:t>
            </w:r>
          </w:p>
          <w:p w14:paraId="684E9E0D" w14:textId="0EABF54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pistoale lansatoare de rachete de semnalizare și pistoale starter;</w:t>
            </w:r>
          </w:p>
          <w:p w14:paraId="75838076" w14:textId="75EC9813"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arcuri, arbalete și săgeți;</w:t>
            </w:r>
          </w:p>
          <w:p w14:paraId="5D7E50D1" w14:textId="0D75A673"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harpoane și lansatoare de harpoane;</w:t>
            </w:r>
          </w:p>
          <w:p w14:paraId="666C4AFB" w14:textId="757F4A11"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praștii și catapulte;</w:t>
            </w:r>
          </w:p>
          <w:p w14:paraId="0481C4FB" w14:textId="77777777" w:rsidR="003F2889" w:rsidRPr="00090B80" w:rsidRDefault="003F2889" w:rsidP="00F00EF6">
            <w:pPr>
              <w:rPr>
                <w:rFonts w:ascii="Times New Roman" w:hAnsi="Times New Roman" w:cs="Times New Roman"/>
                <w:sz w:val="24"/>
                <w:szCs w:val="24"/>
                <w:lang w:val="ro-RO"/>
              </w:rPr>
            </w:pPr>
          </w:p>
          <w:p w14:paraId="0E02A95D" w14:textId="2F49592D"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 dispozitive paralizante – dispozitive concepute special pentru a paraliza sau a imobiliza, inclusiv:</w:t>
            </w:r>
          </w:p>
          <w:p w14:paraId="17280BA3" w14:textId="77777777" w:rsidR="003F2889" w:rsidRPr="00090B80" w:rsidRDefault="003F2889" w:rsidP="00F00EF6">
            <w:pPr>
              <w:rPr>
                <w:rFonts w:ascii="Times New Roman" w:hAnsi="Times New Roman" w:cs="Times New Roman"/>
                <w:sz w:val="24"/>
                <w:szCs w:val="24"/>
                <w:lang w:val="ro-RO"/>
              </w:rPr>
            </w:pPr>
          </w:p>
          <w:p w14:paraId="6DBA1D8F" w14:textId="016E821E"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dispozitive cu electroșocuri, cum ar fi pistoale cu electroșocuri, pistoale paralizante („taser”) și bastoane cu electroșocuri;</w:t>
            </w:r>
          </w:p>
          <w:p w14:paraId="3F819DD2" w14:textId="07825D78"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dispozitive de asomare și dispozitive de ucidere a animalelor;</w:t>
            </w:r>
          </w:p>
          <w:p w14:paraId="3BC61809" w14:textId="2F486A49"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 substanțe chimice, gaze și sprayuri neutralizante și incapacitante, cum ar fi </w:t>
            </w:r>
            <w:r w:rsidRPr="00090B80">
              <w:rPr>
                <w:rFonts w:ascii="Times New Roman" w:hAnsi="Times New Roman" w:cs="Times New Roman"/>
                <w:sz w:val="24"/>
                <w:szCs w:val="24"/>
                <w:lang w:val="ro-RO"/>
              </w:rPr>
              <w:lastRenderedPageBreak/>
              <w:t>sprayuri cu substanțe iritant-lacrimogene, sprayuri cu piper, sprayuri cu ardei iute, gaze lacrimogene, sprayuri cu acid și sprayuri cu substanțe repulsive pentru animale;</w:t>
            </w:r>
          </w:p>
          <w:p w14:paraId="24EB3D46" w14:textId="77777777" w:rsidR="003F2889" w:rsidRPr="00090B80" w:rsidRDefault="003F2889" w:rsidP="00F00EF6">
            <w:pPr>
              <w:rPr>
                <w:rFonts w:ascii="Times New Roman" w:hAnsi="Times New Roman" w:cs="Times New Roman"/>
                <w:sz w:val="24"/>
                <w:szCs w:val="24"/>
                <w:lang w:val="ro-RO"/>
              </w:rPr>
            </w:pPr>
          </w:p>
          <w:p w14:paraId="213D40A6" w14:textId="6F9A7CDB"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(c) substanțe și dispozitive explozive și incendiare – substanțe și dispozitive explozive și incendiare care pot sau par a putea fi utilizate pentru a cauza vătămări grave sau a pune în pericol siguranța aeronavei, inclusiv:</w:t>
            </w:r>
          </w:p>
          <w:p w14:paraId="45E5DA00" w14:textId="77777777" w:rsidR="003F2889" w:rsidRPr="00090B80" w:rsidRDefault="003F2889" w:rsidP="00F00EF6">
            <w:pPr>
              <w:rPr>
                <w:rFonts w:ascii="Times New Roman" w:hAnsi="Times New Roman" w:cs="Times New Roman"/>
                <w:sz w:val="24"/>
                <w:szCs w:val="24"/>
                <w:lang w:val="ro-RO"/>
              </w:rPr>
            </w:pPr>
          </w:p>
          <w:p w14:paraId="0FAED1D5" w14:textId="14B4DEA0"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muniție;</w:t>
            </w:r>
          </w:p>
          <w:p w14:paraId="6C51809A" w14:textId="79CD622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capse detonante;</w:t>
            </w:r>
          </w:p>
          <w:p w14:paraId="09F983AD" w14:textId="573AB38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detonatoare și fitiluri;</w:t>
            </w:r>
          </w:p>
          <w:p w14:paraId="7B32A050" w14:textId="02062195"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copii sau imitații ale dispozitivelor explozibile;</w:t>
            </w:r>
          </w:p>
          <w:p w14:paraId="22F4B2E6" w14:textId="4042F4F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mine, grenade și alte dispozitive explozibile militare;</w:t>
            </w:r>
          </w:p>
          <w:p w14:paraId="65D6E626" w14:textId="63BBBB03"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artificii și alte articole pirotehnice;</w:t>
            </w:r>
          </w:p>
          <w:p w14:paraId="6E22C607" w14:textId="34023D6E"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bombe fumigene și cartușe fumigene;</w:t>
            </w:r>
          </w:p>
          <w:p w14:paraId="60A79E0F" w14:textId="54FB688C"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dinamită, praf de pușcă și explozibili plastici;</w:t>
            </w:r>
          </w:p>
          <w:p w14:paraId="79014593" w14:textId="77777777" w:rsidR="003F2889" w:rsidRPr="00090B80" w:rsidRDefault="003F2889" w:rsidP="00F00EF6">
            <w:pPr>
              <w:rPr>
                <w:rFonts w:ascii="Times New Roman" w:hAnsi="Times New Roman" w:cs="Times New Roman"/>
                <w:sz w:val="24"/>
                <w:szCs w:val="24"/>
                <w:lang w:val="ro-RO"/>
              </w:rPr>
            </w:pPr>
          </w:p>
          <w:p w14:paraId="4B4B1FA3" w14:textId="40D70C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(d) orice alt articol care poate fi utilizat pentru a cauza vătămări grave și care nu este utilizat în mod obișnuit în zonele de securitate cu acces restricționat, cum ar fi echipamentele specifice artelor marțiale, săbiile, spadele etc.</w:t>
            </w:r>
          </w:p>
        </w:tc>
        <w:tc>
          <w:tcPr>
            <w:tcW w:w="3827" w:type="dxa"/>
          </w:tcPr>
          <w:p w14:paraId="602BC827" w14:textId="77777777" w:rsidR="003F2889" w:rsidRPr="00090B80" w:rsidRDefault="003F2889" w:rsidP="0053456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585FD2C1" w14:textId="77777777" w:rsidR="003F2889" w:rsidRPr="00090B80" w:rsidRDefault="003F2889" w:rsidP="00F00EF6">
            <w:pPr>
              <w:jc w:val="center"/>
              <w:rPr>
                <w:rFonts w:ascii="Times New Roman" w:hAnsi="Times New Roman" w:cs="Times New Roman"/>
                <w:b/>
                <w:bCs/>
                <w:sz w:val="24"/>
                <w:szCs w:val="24"/>
                <w:lang w:val="ro-RO"/>
              </w:rPr>
            </w:pPr>
          </w:p>
          <w:p w14:paraId="48CCCD87"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156. </w:t>
            </w:r>
            <w:r w:rsidRPr="00090B80">
              <w:rPr>
                <w:rFonts w:ascii="Times New Roman" w:hAnsi="Times New Roman" w:cs="Times New Roman"/>
                <w:sz w:val="24"/>
                <w:szCs w:val="24"/>
                <w:lang w:val="ro-RO"/>
              </w:rPr>
              <w:t xml:space="preserve">Următoarele categorii de articole sunt interzise de a fi introduse în zonele de securitate cu acces </w:t>
            </w:r>
            <w:r w:rsidRPr="00090B80">
              <w:rPr>
                <w:rFonts w:ascii="Times New Roman" w:hAnsi="Times New Roman" w:cs="Times New Roman"/>
                <w:sz w:val="24"/>
                <w:szCs w:val="24"/>
                <w:lang w:val="ro-RO"/>
              </w:rPr>
              <w:lastRenderedPageBreak/>
              <w:t>restricționat de către persoanele, altele decât pasagerii:</w:t>
            </w:r>
          </w:p>
          <w:p w14:paraId="2932E2FF" w14:textId="77777777" w:rsidR="003F2889" w:rsidRPr="00090B80" w:rsidRDefault="003F2889" w:rsidP="00F00EF6">
            <w:pPr>
              <w:rPr>
                <w:rFonts w:ascii="Times New Roman" w:hAnsi="Times New Roman" w:cs="Times New Roman"/>
                <w:sz w:val="24"/>
                <w:szCs w:val="24"/>
                <w:lang w:val="ro-RO"/>
              </w:rPr>
            </w:pPr>
          </w:p>
          <w:p w14:paraId="73F5A0C3"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pistoale, arme de foc și alte dispozitive care lansează proiectile – dispozitive care pot fi sau par a putea fi utilizate pentru a cauza vătămări grave prin lansarea de proiectile, inclusiv:</w:t>
            </w:r>
          </w:p>
          <w:p w14:paraId="3125482F"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w:t>
            </w:r>
            <w:r w:rsidRPr="00090B80">
              <w:rPr>
                <w:rFonts w:ascii="Times New Roman" w:hAnsi="Times New Roman" w:cs="Times New Roman"/>
                <w:sz w:val="24"/>
                <w:szCs w:val="24"/>
                <w:lang w:val="ro-RO"/>
              </w:rPr>
              <w:tab/>
              <w:t>toate tipurile de arme de foc, cum ar fi pistoale, revolvere, carabine, puști;</w:t>
            </w:r>
          </w:p>
          <w:p w14:paraId="7E4F09EA"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w:t>
            </w:r>
            <w:r w:rsidRPr="00090B80">
              <w:rPr>
                <w:rFonts w:ascii="Times New Roman" w:hAnsi="Times New Roman" w:cs="Times New Roman"/>
                <w:sz w:val="24"/>
                <w:szCs w:val="24"/>
                <w:lang w:val="ro-RO"/>
              </w:rPr>
              <w:tab/>
              <w:t>pistoale de jucărie, copii și imitații ale armelor de foc care pot fi confundate cu arme adevărate;</w:t>
            </w:r>
          </w:p>
          <w:p w14:paraId="393C43DA"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c)</w:t>
            </w:r>
            <w:r w:rsidRPr="00090B80">
              <w:rPr>
                <w:rFonts w:ascii="Times New Roman" w:hAnsi="Times New Roman" w:cs="Times New Roman"/>
                <w:sz w:val="24"/>
                <w:szCs w:val="24"/>
                <w:lang w:val="ro-RO"/>
              </w:rPr>
              <w:tab/>
              <w:t>părți componente ale armelor de foc, cu excepția lunetelor telescopice;</w:t>
            </w:r>
          </w:p>
          <w:p w14:paraId="5803E71F"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d)</w:t>
            </w:r>
            <w:r w:rsidRPr="00090B80">
              <w:rPr>
                <w:rFonts w:ascii="Times New Roman" w:hAnsi="Times New Roman" w:cs="Times New Roman"/>
                <w:sz w:val="24"/>
                <w:szCs w:val="24"/>
                <w:lang w:val="ro-RO"/>
              </w:rPr>
              <w:tab/>
              <w:t>arme cu aer comprimat și cu CO2, cum ar fi pistoale, puști cu alice, carabine, precum și puști și pistoale cu bile;</w:t>
            </w:r>
          </w:p>
          <w:p w14:paraId="28C683CE"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e)</w:t>
            </w:r>
            <w:r w:rsidRPr="00090B80">
              <w:rPr>
                <w:rFonts w:ascii="Times New Roman" w:hAnsi="Times New Roman" w:cs="Times New Roman"/>
                <w:sz w:val="24"/>
                <w:szCs w:val="24"/>
                <w:lang w:val="ro-RO"/>
              </w:rPr>
              <w:tab/>
              <w:t>pistoale lansatoare de rachete de semnalizare și pistoale starter;</w:t>
            </w:r>
          </w:p>
          <w:p w14:paraId="62BB2CC2"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f)</w:t>
            </w:r>
            <w:r w:rsidRPr="00090B80">
              <w:rPr>
                <w:rFonts w:ascii="Times New Roman" w:hAnsi="Times New Roman" w:cs="Times New Roman"/>
                <w:sz w:val="24"/>
                <w:szCs w:val="24"/>
                <w:lang w:val="ro-RO"/>
              </w:rPr>
              <w:tab/>
              <w:t>arcuri, arbalete și săgeți;</w:t>
            </w:r>
          </w:p>
          <w:p w14:paraId="41B0EDC9"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g)</w:t>
            </w:r>
            <w:r w:rsidRPr="00090B80">
              <w:rPr>
                <w:rFonts w:ascii="Times New Roman" w:hAnsi="Times New Roman" w:cs="Times New Roman"/>
                <w:sz w:val="24"/>
                <w:szCs w:val="24"/>
                <w:lang w:val="ro-RO"/>
              </w:rPr>
              <w:tab/>
              <w:t>harpoane și lansatoare de harpoane;</w:t>
            </w:r>
          </w:p>
          <w:p w14:paraId="25F35B60"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h)</w:t>
            </w:r>
            <w:r w:rsidRPr="00090B80">
              <w:rPr>
                <w:rFonts w:ascii="Times New Roman" w:hAnsi="Times New Roman" w:cs="Times New Roman"/>
                <w:sz w:val="24"/>
                <w:szCs w:val="24"/>
                <w:lang w:val="ro-RO"/>
              </w:rPr>
              <w:tab/>
              <w:t>praștii și catapulte;</w:t>
            </w:r>
          </w:p>
          <w:p w14:paraId="5700131A" w14:textId="77777777" w:rsidR="003F2889" w:rsidRPr="00090B80" w:rsidRDefault="003F2889" w:rsidP="00F00EF6">
            <w:pPr>
              <w:rPr>
                <w:rFonts w:ascii="Times New Roman" w:hAnsi="Times New Roman" w:cs="Times New Roman"/>
                <w:sz w:val="24"/>
                <w:szCs w:val="24"/>
                <w:lang w:val="ro-RO"/>
              </w:rPr>
            </w:pPr>
          </w:p>
          <w:p w14:paraId="7CBC1118"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dispozitive paralizante – dispozitive concepute special pentru a paraliza sau a imobiliza, inclusiv:</w:t>
            </w:r>
          </w:p>
          <w:p w14:paraId="55E8B13D"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w:t>
            </w:r>
            <w:r w:rsidRPr="00090B80">
              <w:rPr>
                <w:rFonts w:ascii="Times New Roman" w:hAnsi="Times New Roman" w:cs="Times New Roman"/>
                <w:sz w:val="24"/>
                <w:szCs w:val="24"/>
                <w:lang w:val="ro-RO"/>
              </w:rPr>
              <w:tab/>
              <w:t xml:space="preserve">dispozitive cu electroșocuri, cum ar fi pistoale cu electroșocuri, </w:t>
            </w:r>
            <w:r w:rsidRPr="00090B80">
              <w:rPr>
                <w:rFonts w:ascii="Times New Roman" w:hAnsi="Times New Roman" w:cs="Times New Roman"/>
                <w:sz w:val="24"/>
                <w:szCs w:val="24"/>
                <w:lang w:val="ro-RO"/>
              </w:rPr>
              <w:lastRenderedPageBreak/>
              <w:t>pistoale paralizante („taser”) și bastoane cu electroșocuri;</w:t>
            </w:r>
          </w:p>
          <w:p w14:paraId="5AE4642C"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w:t>
            </w:r>
            <w:r w:rsidRPr="00090B80">
              <w:rPr>
                <w:rFonts w:ascii="Times New Roman" w:hAnsi="Times New Roman" w:cs="Times New Roman"/>
                <w:sz w:val="24"/>
                <w:szCs w:val="24"/>
                <w:lang w:val="ro-RO"/>
              </w:rPr>
              <w:tab/>
              <w:t>dispozitive de asomare și dispozitive de ucidere a animalelor;</w:t>
            </w:r>
          </w:p>
          <w:p w14:paraId="06E3E539"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c)</w:t>
            </w:r>
            <w:r w:rsidRPr="00090B80">
              <w:rPr>
                <w:rFonts w:ascii="Times New Roman" w:hAnsi="Times New Roman" w:cs="Times New Roman"/>
                <w:sz w:val="24"/>
                <w:szCs w:val="24"/>
                <w:lang w:val="ro-RO"/>
              </w:rPr>
              <w:tab/>
              <w:t xml:space="preserve">substanțe chimice, gaze și sprayuri neutralizante </w:t>
            </w:r>
            <w:r w:rsidRPr="005C6A33">
              <w:rPr>
                <w:rFonts w:ascii="Times New Roman" w:hAnsi="Times New Roman" w:cs="Times New Roman"/>
                <w:sz w:val="24"/>
                <w:szCs w:val="24"/>
                <w:lang w:val="ro-RO"/>
              </w:rPr>
              <w:t>și incapacitate</w:t>
            </w:r>
            <w:r w:rsidRPr="00090B80">
              <w:rPr>
                <w:rFonts w:ascii="Times New Roman" w:hAnsi="Times New Roman" w:cs="Times New Roman"/>
                <w:sz w:val="24"/>
                <w:szCs w:val="24"/>
                <w:lang w:val="ro-RO"/>
              </w:rPr>
              <w:t>, cum ar fi sprayuri cu substanțe iritant-lacrimogene, sprayuri cu piper, sprayuri cu ardei iute, gaze lacrimogene, sprayuri cu acid și sprayuri cu substanțe repulsive pentru animale;</w:t>
            </w:r>
          </w:p>
          <w:p w14:paraId="76FF2677" w14:textId="77777777" w:rsidR="003F2889" w:rsidRPr="00090B80" w:rsidRDefault="003F2889" w:rsidP="00F00EF6">
            <w:pPr>
              <w:rPr>
                <w:rFonts w:ascii="Times New Roman" w:hAnsi="Times New Roman" w:cs="Times New Roman"/>
                <w:sz w:val="24"/>
                <w:szCs w:val="24"/>
                <w:lang w:val="ro-RO"/>
              </w:rPr>
            </w:pPr>
          </w:p>
          <w:p w14:paraId="6FDD6B22"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substanțe și dispozitive explozive și incendiare – substanțe și dispozitive explozive și incendiare care pot sau par a putea fi utilizate pentru a cauza vătămări grave sau a pune în pericol siguranța aeronavei, inclusiv:</w:t>
            </w:r>
          </w:p>
          <w:p w14:paraId="1C63F6BB"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a)</w:t>
            </w:r>
            <w:r w:rsidRPr="00090B80">
              <w:rPr>
                <w:rFonts w:ascii="Times New Roman" w:hAnsi="Times New Roman" w:cs="Times New Roman"/>
                <w:sz w:val="24"/>
                <w:szCs w:val="24"/>
                <w:lang w:val="ro-RO"/>
              </w:rPr>
              <w:tab/>
              <w:t>muniție;</w:t>
            </w:r>
          </w:p>
          <w:p w14:paraId="41FD35AE"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b)</w:t>
            </w:r>
            <w:r w:rsidRPr="00090B80">
              <w:rPr>
                <w:rFonts w:ascii="Times New Roman" w:hAnsi="Times New Roman" w:cs="Times New Roman"/>
                <w:sz w:val="24"/>
                <w:szCs w:val="24"/>
                <w:lang w:val="ro-RO"/>
              </w:rPr>
              <w:tab/>
              <w:t>capse detonante;</w:t>
            </w:r>
          </w:p>
          <w:p w14:paraId="2A013492"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c)</w:t>
            </w:r>
            <w:r w:rsidRPr="00090B80">
              <w:rPr>
                <w:rFonts w:ascii="Times New Roman" w:hAnsi="Times New Roman" w:cs="Times New Roman"/>
                <w:sz w:val="24"/>
                <w:szCs w:val="24"/>
                <w:lang w:val="ro-RO"/>
              </w:rPr>
              <w:tab/>
              <w:t>detonatoare și fitiluri;</w:t>
            </w:r>
          </w:p>
          <w:p w14:paraId="0B4A8F26"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d)</w:t>
            </w:r>
            <w:r w:rsidRPr="00090B80">
              <w:rPr>
                <w:rFonts w:ascii="Times New Roman" w:hAnsi="Times New Roman" w:cs="Times New Roman"/>
                <w:sz w:val="24"/>
                <w:szCs w:val="24"/>
                <w:lang w:val="ro-RO"/>
              </w:rPr>
              <w:tab/>
              <w:t>copii sau imitații ale dispozitivelor explozibile;</w:t>
            </w:r>
          </w:p>
          <w:p w14:paraId="46624A92"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e)</w:t>
            </w:r>
            <w:r w:rsidRPr="00090B80">
              <w:rPr>
                <w:rFonts w:ascii="Times New Roman" w:hAnsi="Times New Roman" w:cs="Times New Roman"/>
                <w:sz w:val="24"/>
                <w:szCs w:val="24"/>
                <w:lang w:val="ro-RO"/>
              </w:rPr>
              <w:tab/>
              <w:t>mine, grenade și alte dispozitive explozibile militare;</w:t>
            </w:r>
          </w:p>
          <w:p w14:paraId="43D38B7F"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f)</w:t>
            </w:r>
            <w:r w:rsidRPr="00090B80">
              <w:rPr>
                <w:rFonts w:ascii="Times New Roman" w:hAnsi="Times New Roman" w:cs="Times New Roman"/>
                <w:sz w:val="24"/>
                <w:szCs w:val="24"/>
                <w:lang w:val="ro-RO"/>
              </w:rPr>
              <w:tab/>
              <w:t>artificii și alte articole pirotehnice;</w:t>
            </w:r>
          </w:p>
          <w:p w14:paraId="259B536A"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g)</w:t>
            </w:r>
            <w:r w:rsidRPr="00090B80">
              <w:rPr>
                <w:rFonts w:ascii="Times New Roman" w:hAnsi="Times New Roman" w:cs="Times New Roman"/>
                <w:sz w:val="24"/>
                <w:szCs w:val="24"/>
                <w:lang w:val="ro-RO"/>
              </w:rPr>
              <w:tab/>
              <w:t>bombe fumigene și cartușe fumigene;</w:t>
            </w:r>
          </w:p>
          <w:p w14:paraId="34BACB03" w14:textId="77777777"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h)</w:t>
            </w:r>
            <w:r w:rsidRPr="00090B80">
              <w:rPr>
                <w:rFonts w:ascii="Times New Roman" w:hAnsi="Times New Roman" w:cs="Times New Roman"/>
                <w:sz w:val="24"/>
                <w:szCs w:val="24"/>
                <w:lang w:val="ro-RO"/>
              </w:rPr>
              <w:tab/>
              <w:t>dinamită, praf de pușcă și explozibili plastici;</w:t>
            </w:r>
          </w:p>
          <w:p w14:paraId="2F6BB56B" w14:textId="77777777" w:rsidR="003F2889" w:rsidRPr="00090B80" w:rsidRDefault="003F2889" w:rsidP="00F00EF6">
            <w:pPr>
              <w:rPr>
                <w:rFonts w:ascii="Times New Roman" w:hAnsi="Times New Roman" w:cs="Times New Roman"/>
                <w:sz w:val="24"/>
                <w:szCs w:val="24"/>
                <w:lang w:val="ro-RO"/>
              </w:rPr>
            </w:pPr>
          </w:p>
          <w:p w14:paraId="1C098290" w14:textId="55451E83"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4)</w:t>
            </w:r>
            <w:r w:rsidRPr="00090B80">
              <w:rPr>
                <w:rFonts w:ascii="Times New Roman" w:hAnsi="Times New Roman" w:cs="Times New Roman"/>
                <w:sz w:val="24"/>
                <w:szCs w:val="24"/>
                <w:lang w:val="ro-RO"/>
              </w:rPr>
              <w:tab/>
              <w:t>orice alt articol care poate fi utilizat pentru a cauza vătămări grave și care nu este utilizat în mod obișnuit în zonele de securitate cu acces restricționat, cum ar fi echipamentele specifice artelor marțiale, săbiile, spadele etc.</w:t>
            </w:r>
          </w:p>
        </w:tc>
        <w:tc>
          <w:tcPr>
            <w:tcW w:w="2835" w:type="dxa"/>
            <w:vAlign w:val="center"/>
          </w:tcPr>
          <w:p w14:paraId="33E299B1" w14:textId="41C0DD23" w:rsidR="003F2889" w:rsidRPr="00090B80" w:rsidRDefault="003F2889" w:rsidP="00F00EF6">
            <w:pPr>
              <w:jc w:val="center"/>
              <w:rPr>
                <w:rFonts w:ascii="Times New Roman" w:hAnsi="Times New Roman" w:cs="Times New Roman"/>
                <w:sz w:val="24"/>
                <w:szCs w:val="24"/>
                <w:lang w:val="ro-RO"/>
              </w:rPr>
            </w:pPr>
            <w:r w:rsidRPr="006E3725">
              <w:rPr>
                <w:rFonts w:ascii="Times New Roman" w:hAnsi="Times New Roman" w:cs="Times New Roman"/>
                <w:sz w:val="24"/>
                <w:szCs w:val="24"/>
                <w:lang w:val="ro-RO"/>
              </w:rPr>
              <w:lastRenderedPageBreak/>
              <w:t>Compatibil</w:t>
            </w:r>
          </w:p>
        </w:tc>
        <w:tc>
          <w:tcPr>
            <w:tcW w:w="3260" w:type="dxa"/>
            <w:vAlign w:val="center"/>
          </w:tcPr>
          <w:p w14:paraId="7DF28998" w14:textId="605654C1"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43"/>
      <w:tr w:rsidR="003F2889" w:rsidRPr="00090B80" w14:paraId="547108B8" w14:textId="77777777" w:rsidTr="00690FA4">
        <w:tc>
          <w:tcPr>
            <w:tcW w:w="4248" w:type="dxa"/>
          </w:tcPr>
          <w:p w14:paraId="0100A472" w14:textId="30DF4663"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lastRenderedPageBreak/>
              <w:t>Nu există dispoziții în prezentul regulament.</w:t>
            </w:r>
          </w:p>
        </w:tc>
        <w:tc>
          <w:tcPr>
            <w:tcW w:w="3827" w:type="dxa"/>
          </w:tcPr>
          <w:p w14:paraId="10B15926" w14:textId="1D415EB0" w:rsidR="003F2889" w:rsidRPr="00090B80" w:rsidRDefault="003F2889" w:rsidP="00F00EF6">
            <w:pPr>
              <w:rPr>
                <w:rFonts w:ascii="Times New Roman" w:hAnsi="Times New Roman" w:cs="Times New Roman"/>
                <w:sz w:val="24"/>
                <w:szCs w:val="24"/>
                <w:lang w:val="ro-RO"/>
              </w:rPr>
            </w:pPr>
          </w:p>
        </w:tc>
        <w:tc>
          <w:tcPr>
            <w:tcW w:w="2835" w:type="dxa"/>
            <w:vAlign w:val="center"/>
          </w:tcPr>
          <w:p w14:paraId="7EB5AEF7" w14:textId="2A118A8C" w:rsidR="003F2889" w:rsidRPr="00090B80" w:rsidRDefault="003F2889" w:rsidP="00F00EF6">
            <w:pPr>
              <w:jc w:val="center"/>
              <w:rPr>
                <w:rFonts w:ascii="Times New Roman" w:hAnsi="Times New Roman" w:cs="Times New Roman"/>
                <w:sz w:val="24"/>
                <w:szCs w:val="24"/>
                <w:lang w:val="ro-RO"/>
              </w:rPr>
            </w:pPr>
          </w:p>
        </w:tc>
        <w:tc>
          <w:tcPr>
            <w:tcW w:w="3260" w:type="dxa"/>
            <w:vAlign w:val="center"/>
          </w:tcPr>
          <w:p w14:paraId="56F3BE2D" w14:textId="3BA6A1F0"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92F59E4" w14:textId="77777777" w:rsidTr="00690FA4">
        <w:tc>
          <w:tcPr>
            <w:tcW w:w="4248" w:type="dxa"/>
          </w:tcPr>
          <w:p w14:paraId="7D1FC27C" w14:textId="77777777"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3.0.   DISPOZIȚII GENERALE</w:t>
            </w:r>
          </w:p>
          <w:p w14:paraId="467519AA" w14:textId="77777777" w:rsidR="003F2889" w:rsidRPr="00090B80" w:rsidRDefault="003F2889" w:rsidP="00F00EF6">
            <w:pPr>
              <w:rPr>
                <w:rFonts w:ascii="Times New Roman" w:hAnsi="Times New Roman" w:cs="Times New Roman"/>
                <w:sz w:val="24"/>
                <w:szCs w:val="24"/>
                <w:lang w:val="ro-RO"/>
              </w:rPr>
            </w:pPr>
          </w:p>
          <w:p w14:paraId="510284FD" w14:textId="4592ED1F"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3.0.1. În lipsa unor dispoziții contrare, un transportator aerian trebuie să asigure aplicarea măsurilor prevăzute în prezentul capitol în ceea ce privește aeronavele sale.</w:t>
            </w:r>
          </w:p>
        </w:tc>
        <w:tc>
          <w:tcPr>
            <w:tcW w:w="3827" w:type="dxa"/>
          </w:tcPr>
          <w:p w14:paraId="7DFCE53D" w14:textId="77777777" w:rsidR="003F2889" w:rsidRPr="00090B80" w:rsidRDefault="003F2889" w:rsidP="00A661C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A6210AB" w14:textId="77777777" w:rsidR="003F2889" w:rsidRPr="00090B80" w:rsidRDefault="003F2889" w:rsidP="00F00EF6">
            <w:pPr>
              <w:jc w:val="center"/>
              <w:rPr>
                <w:rFonts w:ascii="Times New Roman" w:hAnsi="Times New Roman" w:cs="Times New Roman"/>
                <w:b/>
                <w:bCs/>
                <w:sz w:val="24"/>
                <w:szCs w:val="24"/>
                <w:lang w:val="ro-RO"/>
              </w:rPr>
            </w:pPr>
          </w:p>
          <w:p w14:paraId="68B4C875" w14:textId="345FCF3B"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159. </w:t>
            </w:r>
            <w:r w:rsidRPr="00090B80">
              <w:rPr>
                <w:rFonts w:ascii="Times New Roman" w:hAnsi="Times New Roman" w:cs="Times New Roman"/>
                <w:sz w:val="24"/>
                <w:szCs w:val="24"/>
                <w:lang w:val="ro-RO"/>
              </w:rPr>
              <w:t>Un operator aerian asigură aplicarea măsurilor prevăzute în prezentul capitol în ceea ce privește aeronavele sale.</w:t>
            </w:r>
          </w:p>
        </w:tc>
        <w:tc>
          <w:tcPr>
            <w:tcW w:w="2835" w:type="dxa"/>
            <w:vAlign w:val="center"/>
          </w:tcPr>
          <w:p w14:paraId="7A7B1594" w14:textId="51A32A50"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3FCAF91" w14:textId="4C09666F"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A7A3FD0" w14:textId="77777777" w:rsidTr="00690FA4">
        <w:tc>
          <w:tcPr>
            <w:tcW w:w="4248" w:type="dxa"/>
          </w:tcPr>
          <w:p w14:paraId="68985C83" w14:textId="711636E2" w:rsidR="003F2889" w:rsidRPr="00D76348" w:rsidRDefault="003F2889" w:rsidP="00F00EF6">
            <w:pPr>
              <w:rPr>
                <w:rFonts w:ascii="Times New Roman" w:hAnsi="Times New Roman" w:cs="Times New Roman"/>
                <w:sz w:val="24"/>
                <w:szCs w:val="24"/>
                <w:lang w:val="ro-RO"/>
              </w:rPr>
            </w:pPr>
            <w:r w:rsidRPr="00EA2C98">
              <w:rPr>
                <w:rFonts w:ascii="Times New Roman" w:hAnsi="Times New Roman" w:cs="Times New Roman"/>
                <w:sz w:val="24"/>
                <w:szCs w:val="24"/>
                <w:lang w:val="ro-RO"/>
              </w:rPr>
              <w:t>3.0.2. Țările terțe în care standardele de securitate aplicate sunt recunoscute ca fiind echivalente standardelor de bază comune în ceea ce privește securitatea aeronavelor sunt enumerate în apendicele 3-B.</w:t>
            </w:r>
          </w:p>
        </w:tc>
        <w:tc>
          <w:tcPr>
            <w:tcW w:w="3827" w:type="dxa"/>
          </w:tcPr>
          <w:p w14:paraId="647C0DAE" w14:textId="77777777" w:rsidR="003F2889" w:rsidRPr="00090B80" w:rsidRDefault="003F2889" w:rsidP="00F00EF6">
            <w:pPr>
              <w:jc w:val="center"/>
              <w:rPr>
                <w:rFonts w:ascii="Times New Roman" w:hAnsi="Times New Roman" w:cs="Times New Roman"/>
                <w:sz w:val="24"/>
                <w:szCs w:val="24"/>
                <w:highlight w:val="yellow"/>
                <w:lang w:val="ro-RO"/>
              </w:rPr>
            </w:pPr>
          </w:p>
          <w:p w14:paraId="382201E1" w14:textId="34C88569" w:rsidR="003F2889" w:rsidRPr="00090B80" w:rsidRDefault="003F2889" w:rsidP="00F00EF6">
            <w:pPr>
              <w:jc w:val="center"/>
              <w:rPr>
                <w:rFonts w:ascii="Times New Roman" w:hAnsi="Times New Roman" w:cs="Times New Roman"/>
                <w:b/>
                <w:bCs/>
                <w:sz w:val="24"/>
                <w:szCs w:val="24"/>
                <w:highlight w:val="yellow"/>
                <w:lang w:val="ro-RO"/>
              </w:rPr>
            </w:pPr>
          </w:p>
        </w:tc>
        <w:tc>
          <w:tcPr>
            <w:tcW w:w="2835" w:type="dxa"/>
            <w:vAlign w:val="center"/>
          </w:tcPr>
          <w:p w14:paraId="3D900070" w14:textId="0BCB9521" w:rsidR="003F2889" w:rsidRPr="00EA2C98" w:rsidRDefault="003F2889" w:rsidP="00F00EF6">
            <w:pPr>
              <w:jc w:val="center"/>
              <w:rPr>
                <w:rFonts w:ascii="Times New Roman" w:hAnsi="Times New Roman" w:cs="Times New Roman"/>
                <w:sz w:val="24"/>
                <w:szCs w:val="24"/>
                <w:lang w:val="ro-RO"/>
              </w:rPr>
            </w:pPr>
            <w:r w:rsidRPr="00EA2C98">
              <w:rPr>
                <w:rFonts w:ascii="Times New Roman" w:hAnsi="Times New Roman" w:cs="Times New Roman"/>
                <w:sz w:val="24"/>
                <w:szCs w:val="24"/>
                <w:lang w:val="ro-RO"/>
              </w:rPr>
              <w:t xml:space="preserve">Norme UE </w:t>
            </w:r>
          </w:p>
          <w:p w14:paraId="0BAEEAFC" w14:textId="4BD0A70C" w:rsidR="003F2889" w:rsidRPr="00090B80" w:rsidRDefault="003F2889" w:rsidP="00F00EF6">
            <w:pPr>
              <w:jc w:val="center"/>
              <w:rPr>
                <w:rFonts w:ascii="Times New Roman" w:hAnsi="Times New Roman" w:cs="Times New Roman"/>
                <w:sz w:val="24"/>
                <w:szCs w:val="24"/>
                <w:lang w:val="ro-RO"/>
              </w:rPr>
            </w:pPr>
            <w:r w:rsidRPr="00EA2C98">
              <w:rPr>
                <w:rFonts w:ascii="Times New Roman" w:hAnsi="Times New Roman" w:cs="Times New Roman"/>
                <w:sz w:val="24"/>
                <w:szCs w:val="24"/>
                <w:lang w:val="ro-RO"/>
              </w:rPr>
              <w:t>neaplicabile</w:t>
            </w:r>
          </w:p>
        </w:tc>
        <w:tc>
          <w:tcPr>
            <w:tcW w:w="3260" w:type="dxa"/>
            <w:vAlign w:val="center"/>
          </w:tcPr>
          <w:p w14:paraId="5F894853" w14:textId="1FAB8B11"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DEBCB84" w14:textId="77777777" w:rsidTr="00690FA4">
        <w:tc>
          <w:tcPr>
            <w:tcW w:w="4248" w:type="dxa"/>
          </w:tcPr>
          <w:p w14:paraId="4EEEF883" w14:textId="6AAF5AE0"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3.0.3. Nu este necesar ca o aeronavă să fie supusă unui control de securitate. Aceasta trebuie să fie supusă unei examinări de securitate în conformitate cu punctul 3.1.</w:t>
            </w:r>
          </w:p>
        </w:tc>
        <w:tc>
          <w:tcPr>
            <w:tcW w:w="3827" w:type="dxa"/>
          </w:tcPr>
          <w:p w14:paraId="002B3402" w14:textId="77777777" w:rsidR="003F2889" w:rsidRPr="00090B80" w:rsidRDefault="003F2889" w:rsidP="00A661C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5F820CD" w14:textId="77777777" w:rsidR="003F2889" w:rsidRPr="00090B80" w:rsidRDefault="003F2889" w:rsidP="00F00EF6">
            <w:pPr>
              <w:rPr>
                <w:rFonts w:ascii="Times New Roman" w:hAnsi="Times New Roman" w:cs="Times New Roman"/>
                <w:sz w:val="24"/>
                <w:szCs w:val="24"/>
                <w:lang w:val="ro-RO"/>
              </w:rPr>
            </w:pPr>
          </w:p>
          <w:p w14:paraId="40C08D49" w14:textId="20890D6F"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160. </w:t>
            </w:r>
            <w:r w:rsidRPr="00090B80">
              <w:rPr>
                <w:rFonts w:ascii="Times New Roman" w:hAnsi="Times New Roman" w:cs="Times New Roman"/>
                <w:sz w:val="24"/>
                <w:szCs w:val="24"/>
                <w:lang w:val="ro-RO"/>
              </w:rPr>
              <w:t>Nu este necesar ca o aeronavă să fie supusă unui control de securitate. Aceasta trebuie să fie supusă unei examinări de securitate în conformitate cu punctele 163 - 165.</w:t>
            </w:r>
          </w:p>
        </w:tc>
        <w:tc>
          <w:tcPr>
            <w:tcW w:w="2835" w:type="dxa"/>
            <w:vAlign w:val="center"/>
          </w:tcPr>
          <w:p w14:paraId="35F8FF3D" w14:textId="08F494A3"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A565C20" w14:textId="1302BD61"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1E02B33" w14:textId="77777777" w:rsidTr="00690FA4">
        <w:tc>
          <w:tcPr>
            <w:tcW w:w="4248" w:type="dxa"/>
          </w:tcPr>
          <w:p w14:paraId="49EB4152" w14:textId="38D1D6D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3.0.4. Un transportator aerian trebuie, la cerere, să fie notificat de operatorul aeroportului dacă o aeronavă care îi aparține se află sau nu într-o parte critică. Atunci când acest lucru nu este clar, se va </w:t>
            </w:r>
            <w:r w:rsidRPr="00090B80">
              <w:rPr>
                <w:rFonts w:ascii="Times New Roman" w:hAnsi="Times New Roman" w:cs="Times New Roman"/>
                <w:sz w:val="24"/>
                <w:szCs w:val="24"/>
                <w:lang w:val="ro-RO"/>
              </w:rPr>
              <w:lastRenderedPageBreak/>
              <w:t>presupune că aeronava se află într-o parte, alta decât una critică.</w:t>
            </w:r>
          </w:p>
        </w:tc>
        <w:tc>
          <w:tcPr>
            <w:tcW w:w="3827" w:type="dxa"/>
          </w:tcPr>
          <w:p w14:paraId="36520ACF" w14:textId="77777777" w:rsidR="003F2889" w:rsidRPr="00090B80" w:rsidRDefault="003F2889" w:rsidP="00A661C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318EB04C" w14:textId="77777777" w:rsidR="003F2889" w:rsidRPr="00090B80" w:rsidRDefault="003F2889" w:rsidP="00F00EF6">
            <w:pPr>
              <w:jc w:val="center"/>
              <w:rPr>
                <w:rFonts w:ascii="Times New Roman" w:hAnsi="Times New Roman" w:cs="Times New Roman"/>
                <w:b/>
                <w:bCs/>
                <w:sz w:val="24"/>
                <w:szCs w:val="24"/>
                <w:lang w:val="ro-RO"/>
              </w:rPr>
            </w:pPr>
          </w:p>
          <w:p w14:paraId="6135D3BC" w14:textId="04AFAA2E"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161.  </w:t>
            </w:r>
            <w:r w:rsidRPr="00090B80">
              <w:rPr>
                <w:rFonts w:ascii="Times New Roman" w:hAnsi="Times New Roman" w:cs="Times New Roman"/>
                <w:sz w:val="24"/>
                <w:szCs w:val="24"/>
                <w:lang w:val="ro-RO"/>
              </w:rPr>
              <w:t xml:space="preserve">Un operator aerian este, la cerere, notificat de operatorul aeroportului dacă o aeronavă care îi aparține se află sau nu într-o parte </w:t>
            </w:r>
            <w:r w:rsidRPr="00090B80">
              <w:rPr>
                <w:rFonts w:ascii="Times New Roman" w:hAnsi="Times New Roman" w:cs="Times New Roman"/>
                <w:sz w:val="24"/>
                <w:szCs w:val="24"/>
                <w:lang w:val="ro-RO"/>
              </w:rPr>
              <w:lastRenderedPageBreak/>
              <w:t>critică. Atunci când acest lucru nu este clar, se va presupune că aeronava se află într-o parte, alta decât una critică.</w:t>
            </w:r>
          </w:p>
        </w:tc>
        <w:tc>
          <w:tcPr>
            <w:tcW w:w="2835" w:type="dxa"/>
            <w:vAlign w:val="center"/>
          </w:tcPr>
          <w:p w14:paraId="6908B12E" w14:textId="29F6F746"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46EAA73" w14:textId="6B280089"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2D5E98B" w14:textId="77777777" w:rsidTr="00690FA4">
        <w:tc>
          <w:tcPr>
            <w:tcW w:w="4248" w:type="dxa"/>
          </w:tcPr>
          <w:p w14:paraId="4FE60F5B" w14:textId="1422D87C"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3.0.5. Atunci când o zonă nu mai este considerată parte critică din cauza unei modificări a statutului de securitate, aeroportul trebuie să informeze în acest sens transportatorii care sunt afectați.</w:t>
            </w:r>
          </w:p>
        </w:tc>
        <w:tc>
          <w:tcPr>
            <w:tcW w:w="3827" w:type="dxa"/>
          </w:tcPr>
          <w:p w14:paraId="39FFABE8" w14:textId="77777777" w:rsidR="003F2889" w:rsidRPr="00090B80" w:rsidRDefault="003F2889" w:rsidP="00A661C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E3185BE" w14:textId="77777777" w:rsidR="003F2889" w:rsidRPr="00090B80" w:rsidRDefault="003F2889" w:rsidP="00F00EF6">
            <w:pPr>
              <w:rPr>
                <w:rFonts w:ascii="Times New Roman" w:hAnsi="Times New Roman" w:cs="Times New Roman"/>
                <w:sz w:val="24"/>
                <w:szCs w:val="24"/>
                <w:lang w:val="ro-RO"/>
              </w:rPr>
            </w:pPr>
          </w:p>
          <w:p w14:paraId="47E7E901" w14:textId="34865E1A"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162. </w:t>
            </w:r>
            <w:r w:rsidRPr="00090B80">
              <w:rPr>
                <w:rFonts w:ascii="Times New Roman" w:hAnsi="Times New Roman" w:cs="Times New Roman"/>
                <w:sz w:val="24"/>
                <w:szCs w:val="24"/>
                <w:lang w:val="ro-RO"/>
              </w:rPr>
              <w:t xml:space="preserve">Atunci când o zonă nu mai este considerată parte critică din cauza unei modificări a statutului de securitate, operatorul aeroportuar informează în acest sens transportatorii care sunt afectați.   </w:t>
            </w:r>
          </w:p>
        </w:tc>
        <w:tc>
          <w:tcPr>
            <w:tcW w:w="2835" w:type="dxa"/>
            <w:vAlign w:val="center"/>
          </w:tcPr>
          <w:p w14:paraId="26E2A820" w14:textId="02790BE7"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445C870" w14:textId="78A980DA"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215733E" w14:textId="77777777" w:rsidTr="00690FA4">
        <w:tc>
          <w:tcPr>
            <w:tcW w:w="4248" w:type="dxa"/>
          </w:tcPr>
          <w:p w14:paraId="536D477F" w14:textId="21316E8E"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3.0.6. Lista articolelor interzise pentru examinarea de securitate a interiorului unei aeronave este aceeași cu cea prevăzută în apendicele 1-A. Dispozitivele explozibile și incendiare asamblate sunt considerate articole interzise pentru examinarea de securitate a exteriorului unei aeronave.</w:t>
            </w:r>
          </w:p>
        </w:tc>
        <w:tc>
          <w:tcPr>
            <w:tcW w:w="3827" w:type="dxa"/>
          </w:tcPr>
          <w:p w14:paraId="0167C63F" w14:textId="77777777" w:rsidR="003F2889" w:rsidRPr="00090B80" w:rsidRDefault="003F2889" w:rsidP="00A661C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3759D81" w14:textId="77777777" w:rsidR="003F2889" w:rsidRDefault="003F2889" w:rsidP="00F00EF6">
            <w:pPr>
              <w:rPr>
                <w:rFonts w:ascii="Times New Roman" w:hAnsi="Times New Roman" w:cs="Times New Roman"/>
                <w:b/>
                <w:bCs/>
                <w:sz w:val="24"/>
                <w:szCs w:val="24"/>
                <w:lang w:val="ro-RO"/>
              </w:rPr>
            </w:pPr>
          </w:p>
          <w:p w14:paraId="7A37A533" w14:textId="0D885D72"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157. </w:t>
            </w:r>
            <w:r w:rsidRPr="00090B80">
              <w:rPr>
                <w:rFonts w:ascii="Times New Roman" w:hAnsi="Times New Roman" w:cs="Times New Roman"/>
                <w:sz w:val="24"/>
                <w:szCs w:val="24"/>
                <w:lang w:val="ro-RO"/>
              </w:rPr>
              <w:t>La examinarea de securitate a interiorului unei aeronave, categoriile de articole interzise sunt prevăzute la pct. 156</w:t>
            </w:r>
          </w:p>
          <w:p w14:paraId="23CD635C" w14:textId="77777777" w:rsidR="003F2889" w:rsidRPr="00090B80" w:rsidRDefault="003F2889" w:rsidP="00F00EF6">
            <w:pPr>
              <w:rPr>
                <w:rFonts w:ascii="Times New Roman" w:hAnsi="Times New Roman" w:cs="Times New Roman"/>
                <w:sz w:val="24"/>
                <w:szCs w:val="24"/>
                <w:lang w:val="ro-RO"/>
              </w:rPr>
            </w:pPr>
          </w:p>
          <w:p w14:paraId="225CB05A" w14:textId="5FE6EF8C" w:rsidR="003F2889" w:rsidRPr="00090B80" w:rsidRDefault="003F2889" w:rsidP="00F00EF6">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158. </w:t>
            </w:r>
            <w:r w:rsidRPr="00090B80">
              <w:rPr>
                <w:rFonts w:ascii="Times New Roman" w:hAnsi="Times New Roman" w:cs="Times New Roman"/>
                <w:sz w:val="24"/>
                <w:szCs w:val="24"/>
                <w:lang w:val="ro-RO"/>
              </w:rPr>
              <w:t>Dispozitivele explozibile și incendiare asamblate sunt considerate articole interzise pentru examinarea de securitate a exteriorului unei aeronave.</w:t>
            </w:r>
          </w:p>
        </w:tc>
        <w:tc>
          <w:tcPr>
            <w:tcW w:w="2835" w:type="dxa"/>
            <w:vAlign w:val="center"/>
          </w:tcPr>
          <w:p w14:paraId="58E61EAC" w14:textId="78CA5DBA"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798059B" w14:textId="19C1196B"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2CAEAE5" w14:textId="77777777" w:rsidTr="00690FA4">
        <w:tc>
          <w:tcPr>
            <w:tcW w:w="4248" w:type="dxa"/>
          </w:tcPr>
          <w:p w14:paraId="0BF2D39D" w14:textId="382741C0"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t>3.0.7. În sensul prezentului capitol, „panouri și trape de deservire a aeronavei” înseamnă punctele și compartimentele de acces extern ale aeronavei, care au mânere externe sau panouri rabatabile externe și care sunt utilizate în mod curent pentru furnizarea serviciilor de handling la sol al aeronavelor.</w:t>
            </w:r>
          </w:p>
        </w:tc>
        <w:tc>
          <w:tcPr>
            <w:tcW w:w="3827" w:type="dxa"/>
          </w:tcPr>
          <w:p w14:paraId="12283575" w14:textId="77777777" w:rsidR="003F2889" w:rsidRPr="00090B80" w:rsidRDefault="003F2889" w:rsidP="008A0C6B">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6790E51C" w14:textId="77777777" w:rsidR="003F2889" w:rsidRPr="00090B80" w:rsidRDefault="003F2889" w:rsidP="00F00EF6">
            <w:pPr>
              <w:jc w:val="center"/>
              <w:rPr>
                <w:rFonts w:ascii="Times New Roman" w:hAnsi="Times New Roman" w:cs="Times New Roman"/>
                <w:b/>
                <w:bCs/>
                <w:sz w:val="24"/>
                <w:szCs w:val="24"/>
                <w:lang w:val="ro-RO"/>
              </w:rPr>
            </w:pPr>
          </w:p>
          <w:p w14:paraId="7DACE974" w14:textId="25AAAA5C"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6. </w:t>
            </w:r>
            <w:r w:rsidRPr="00090B80">
              <w:rPr>
                <w:rFonts w:ascii="Times New Roman" w:hAnsi="Times New Roman" w:cs="Times New Roman"/>
                <w:sz w:val="24"/>
                <w:szCs w:val="24"/>
                <w:lang w:val="ro-RO"/>
              </w:rPr>
              <w:t>„panouri și trape de deservire a aeronavei” înseamnă punctele și compartimentele de acces extern ale aeronavei, care au mânere externe sau panouri rabatabile externe și care sunt utilizate în mod curent pentru furnizarea serviciilor de handling la sol al aeronavelor;</w:t>
            </w:r>
          </w:p>
        </w:tc>
        <w:tc>
          <w:tcPr>
            <w:tcW w:w="2835" w:type="dxa"/>
            <w:vAlign w:val="center"/>
          </w:tcPr>
          <w:p w14:paraId="6D84F98B" w14:textId="067AAD59"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BF82BD7" w14:textId="1FF8D8D8"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C3ADBD9" w14:textId="77777777" w:rsidTr="00690FA4">
        <w:tc>
          <w:tcPr>
            <w:tcW w:w="4248" w:type="dxa"/>
          </w:tcPr>
          <w:p w14:paraId="7DA218DF" w14:textId="14106806" w:rsidR="003F2889" w:rsidRPr="00090B80" w:rsidRDefault="003F2889" w:rsidP="00F00EF6">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3.0.8. Trimiterile la țări terțe din prezentul capitol și din Decizia de punere în aplicare C(2015) 8005 a Comisiei cuprind alte țări și teritorii cărora, în conformitate cu articolul 355 din Tratatul privind funcționarea Uniunii Europene, nu li se aplică partea a treia titlul VI din tratatul respectiv.</w:t>
            </w:r>
          </w:p>
        </w:tc>
        <w:tc>
          <w:tcPr>
            <w:tcW w:w="3827" w:type="dxa"/>
          </w:tcPr>
          <w:p w14:paraId="4EA1205E" w14:textId="66AB8CEE" w:rsidR="003F2889" w:rsidRPr="00090B80" w:rsidRDefault="003F2889" w:rsidP="00F00EF6">
            <w:pPr>
              <w:jc w:val="center"/>
              <w:rPr>
                <w:rFonts w:ascii="Times New Roman" w:hAnsi="Times New Roman" w:cs="Times New Roman"/>
                <w:b/>
                <w:bCs/>
                <w:sz w:val="24"/>
                <w:szCs w:val="24"/>
                <w:lang w:val="ro-RO"/>
              </w:rPr>
            </w:pPr>
          </w:p>
        </w:tc>
        <w:tc>
          <w:tcPr>
            <w:tcW w:w="2835" w:type="dxa"/>
            <w:vAlign w:val="center"/>
          </w:tcPr>
          <w:p w14:paraId="16638BA5" w14:textId="5E4A634C" w:rsidR="003F2889" w:rsidRPr="009F08CD" w:rsidRDefault="003F2889" w:rsidP="00F00EF6">
            <w:pPr>
              <w:jc w:val="center"/>
              <w:rPr>
                <w:rFonts w:ascii="Times New Roman" w:hAnsi="Times New Roman" w:cs="Times New Roman"/>
                <w:sz w:val="24"/>
                <w:szCs w:val="24"/>
                <w:lang w:val="ro-RO"/>
              </w:rPr>
            </w:pPr>
            <w:r w:rsidRPr="00F72FA7">
              <w:rPr>
                <w:rFonts w:ascii="Times New Roman" w:hAnsi="Times New Roman" w:cs="Times New Roman"/>
                <w:sz w:val="24"/>
                <w:szCs w:val="24"/>
                <w:lang w:val="ro-RO"/>
              </w:rPr>
              <w:t>Norme UE neaplicabile</w:t>
            </w:r>
          </w:p>
        </w:tc>
        <w:tc>
          <w:tcPr>
            <w:tcW w:w="3260" w:type="dxa"/>
            <w:vAlign w:val="center"/>
          </w:tcPr>
          <w:p w14:paraId="4E1D65DC" w14:textId="28A38813" w:rsidR="003F2889" w:rsidRPr="00090B80" w:rsidRDefault="003F2889" w:rsidP="00F00EF6">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D20130F" w14:textId="77777777" w:rsidTr="00690FA4">
        <w:tc>
          <w:tcPr>
            <w:tcW w:w="4248" w:type="dxa"/>
          </w:tcPr>
          <w:p w14:paraId="2BD630F9" w14:textId="05BB6EA9" w:rsidR="003F2889" w:rsidRPr="00B03E7E" w:rsidRDefault="003F2889" w:rsidP="00A96289">
            <w:r>
              <w:rPr>
                <w:rFonts w:ascii="Times New Roman" w:hAnsi="Times New Roman" w:cs="Times New Roman"/>
                <w:sz w:val="24"/>
                <w:szCs w:val="24"/>
                <w:lang w:val="ro-RO"/>
              </w:rPr>
              <w:t xml:space="preserve">3.0.9. </w:t>
            </w:r>
            <w:r w:rsidRPr="00AB2408">
              <w:rPr>
                <w:rFonts w:ascii="Times New Roman" w:hAnsi="Times New Roman" w:cs="Times New Roman"/>
                <w:sz w:val="24"/>
                <w:szCs w:val="24"/>
                <w:lang w:val="ro-RO"/>
              </w:rPr>
              <w:t>În sensul prezentului capitol, «proceduri suplimentare în stație» înseamnă un document instituit de un transportator aerian străin pentru a îndeplini cerințele programului național de securitate a aviației civile al statului membru dinspre sau către care operează zboruri comerciale.</w:t>
            </w:r>
          </w:p>
        </w:tc>
        <w:tc>
          <w:tcPr>
            <w:tcW w:w="3827" w:type="dxa"/>
          </w:tcPr>
          <w:p w14:paraId="53218CF6" w14:textId="77777777" w:rsidR="003F2889" w:rsidRPr="00090B80" w:rsidRDefault="003F2889" w:rsidP="00A96289">
            <w:pPr>
              <w:jc w:val="center"/>
              <w:rPr>
                <w:rFonts w:ascii="Times New Roman" w:hAnsi="Times New Roman" w:cs="Times New Roman"/>
                <w:b/>
                <w:bCs/>
                <w:sz w:val="24"/>
                <w:szCs w:val="24"/>
                <w:lang w:val="ro-RO"/>
              </w:rPr>
            </w:pPr>
          </w:p>
        </w:tc>
        <w:tc>
          <w:tcPr>
            <w:tcW w:w="2835" w:type="dxa"/>
            <w:vAlign w:val="center"/>
          </w:tcPr>
          <w:p w14:paraId="492989CD" w14:textId="6BA9EAE1" w:rsidR="003F2889" w:rsidRPr="00F72FA7" w:rsidRDefault="003F2889" w:rsidP="00A96289">
            <w:pPr>
              <w:jc w:val="center"/>
              <w:rPr>
                <w:rFonts w:ascii="Times New Roman" w:hAnsi="Times New Roman" w:cs="Times New Roman"/>
                <w:sz w:val="24"/>
                <w:szCs w:val="24"/>
                <w:lang w:val="ro-RO"/>
              </w:rPr>
            </w:pPr>
            <w:r w:rsidRPr="00F72FA7">
              <w:rPr>
                <w:rFonts w:ascii="Times New Roman" w:hAnsi="Times New Roman" w:cs="Times New Roman"/>
                <w:sz w:val="24"/>
                <w:szCs w:val="24"/>
                <w:lang w:val="ro-RO"/>
              </w:rPr>
              <w:t>Norme UE neaplicabile</w:t>
            </w:r>
          </w:p>
        </w:tc>
        <w:tc>
          <w:tcPr>
            <w:tcW w:w="3260" w:type="dxa"/>
            <w:vAlign w:val="center"/>
          </w:tcPr>
          <w:p w14:paraId="472BE946" w14:textId="493F9CCE" w:rsidR="003F2889" w:rsidRPr="00090B80" w:rsidRDefault="003F2889" w:rsidP="00A9628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FF9C497" w14:textId="77777777" w:rsidTr="00690FA4">
        <w:tc>
          <w:tcPr>
            <w:tcW w:w="4248" w:type="dxa"/>
          </w:tcPr>
          <w:p w14:paraId="7EB009EC" w14:textId="0290F48F" w:rsidR="003F2889" w:rsidRPr="00090B80" w:rsidRDefault="003F2889" w:rsidP="00771C13">
            <w:pPr>
              <w:rPr>
                <w:rFonts w:ascii="Times New Roman" w:hAnsi="Times New Roman" w:cs="Times New Roman"/>
                <w:b/>
                <w:bCs/>
                <w:sz w:val="24"/>
                <w:szCs w:val="24"/>
                <w:lang w:val="ro-RO"/>
              </w:rPr>
            </w:pPr>
            <w:r w:rsidRPr="00A96289">
              <w:rPr>
                <w:rFonts w:ascii="Times New Roman" w:hAnsi="Times New Roman" w:cs="Times New Roman"/>
                <w:sz w:val="24"/>
                <w:szCs w:val="24"/>
                <w:lang w:val="ro-RO"/>
              </w:rPr>
              <w:t>3.0.10</w:t>
            </w:r>
            <w:r>
              <w:rPr>
                <w:rFonts w:ascii="Times New Roman" w:hAnsi="Times New Roman" w:cs="Times New Roman"/>
                <w:sz w:val="24"/>
                <w:szCs w:val="24"/>
                <w:lang w:val="ro-RO"/>
              </w:rPr>
              <w:t>.</w:t>
            </w:r>
            <w:r w:rsidRPr="00A96289">
              <w:rPr>
                <w:rFonts w:ascii="Times New Roman" w:hAnsi="Times New Roman" w:cs="Times New Roman"/>
                <w:sz w:val="24"/>
                <w:szCs w:val="24"/>
                <w:lang w:val="ro-RO"/>
              </w:rPr>
              <w:t xml:space="preserve"> Fără a aduce atingere articolului 13 din Regulamentul (CE) nr. 300/2008, autoritatea competentă trebuie să se asigure că transportatorii străini care furnizează servicii către și dinspre teritoriul statului lor membru instituie, pun în aplicare și mențin proceduri scrise suplimentare în stație care îndeplinesc cerințele programului său național de securitate a aviației civile, cu excepția cazului în care aceste cerințe sunt deja cuprinse în programul de securitate al transportatorului aerian</w:t>
            </w:r>
          </w:p>
        </w:tc>
        <w:tc>
          <w:tcPr>
            <w:tcW w:w="3827" w:type="dxa"/>
          </w:tcPr>
          <w:p w14:paraId="0ACF747D"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3B48C5E" w14:textId="77777777"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42799F6A" w14:textId="2DAE32FD"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w:t>
            </w:r>
            <w:r>
              <w:rPr>
                <w:rFonts w:ascii="Times New Roman" w:hAnsi="Times New Roman" w:cs="Times New Roman"/>
                <w:b/>
                <w:bCs/>
                <w:sz w:val="24"/>
                <w:szCs w:val="24"/>
                <w:lang w:val="ro-RO"/>
              </w:rPr>
              <w:t>25</w:t>
            </w:r>
            <w:r w:rsidRPr="00090B80">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771C13">
              <w:rPr>
                <w:rFonts w:ascii="Times New Roman" w:hAnsi="Times New Roman" w:cs="Times New Roman"/>
                <w:sz w:val="24"/>
                <w:szCs w:val="24"/>
                <w:lang w:val="ro-RO"/>
              </w:rPr>
              <w:t>Transportatorii aerieni străini care operează curse comerciale pe/de pe aeroporturile din Republica Moldova trebuie să stabilească, să implementeze și să mențină în scris proceduri suplimentare de stație/locale de securitate aeronautică. Procedurile respective se transmit AAC pentru analiza conformității cu cerințele impuse de prezentul Program, în vederea validării acestora.</w:t>
            </w:r>
            <w:r w:rsidRPr="00090B80">
              <w:rPr>
                <w:rFonts w:ascii="Times New Roman" w:hAnsi="Times New Roman" w:cs="Times New Roman"/>
                <w:b/>
                <w:bCs/>
                <w:sz w:val="24"/>
                <w:szCs w:val="24"/>
                <w:lang w:val="ro-RO"/>
              </w:rPr>
              <w:t xml:space="preserve">  </w:t>
            </w:r>
          </w:p>
        </w:tc>
        <w:tc>
          <w:tcPr>
            <w:tcW w:w="2835" w:type="dxa"/>
            <w:vAlign w:val="center"/>
          </w:tcPr>
          <w:p w14:paraId="4EE588F0" w14:textId="69DFD038" w:rsidR="003F2889" w:rsidRPr="002167FC" w:rsidRDefault="003F2889" w:rsidP="00771C13">
            <w:pPr>
              <w:jc w:val="center"/>
              <w:rPr>
                <w:rFonts w:ascii="Times New Roman" w:hAnsi="Times New Roman" w:cs="Times New Roman"/>
                <w:sz w:val="24"/>
                <w:szCs w:val="24"/>
                <w:lang w:val="ro-RO"/>
              </w:rPr>
            </w:pPr>
            <w:r w:rsidRPr="002167FC">
              <w:rPr>
                <w:rFonts w:ascii="Times New Roman" w:hAnsi="Times New Roman" w:cs="Times New Roman"/>
                <w:sz w:val="24"/>
                <w:szCs w:val="24"/>
                <w:lang w:val="ro-RO"/>
              </w:rPr>
              <w:t>Compatibil</w:t>
            </w:r>
          </w:p>
        </w:tc>
        <w:tc>
          <w:tcPr>
            <w:tcW w:w="3260" w:type="dxa"/>
            <w:vAlign w:val="center"/>
          </w:tcPr>
          <w:p w14:paraId="1AA630C3" w14:textId="3AFAC5E1"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68C1768" w14:textId="77777777" w:rsidTr="00690FA4">
        <w:tc>
          <w:tcPr>
            <w:tcW w:w="4248" w:type="dxa"/>
          </w:tcPr>
          <w:p w14:paraId="72302A27"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3.1.   EXAMINAREA DE SECURITATE A AERONAVELOR</w:t>
            </w:r>
          </w:p>
          <w:p w14:paraId="3CCE1474" w14:textId="77777777" w:rsidR="003F2889" w:rsidRPr="00090B80" w:rsidRDefault="003F2889" w:rsidP="00771C13">
            <w:pPr>
              <w:rPr>
                <w:rFonts w:ascii="Times New Roman" w:hAnsi="Times New Roman" w:cs="Times New Roman"/>
                <w:b/>
                <w:bCs/>
                <w:sz w:val="24"/>
                <w:szCs w:val="24"/>
                <w:lang w:val="ro-RO"/>
              </w:rPr>
            </w:pPr>
          </w:p>
          <w:p w14:paraId="368E3770"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3.1.1.    Cazurile în care se efectuează o examinare de securitate a unei aeronave</w:t>
            </w:r>
          </w:p>
          <w:p w14:paraId="378B7D59" w14:textId="77777777" w:rsidR="003F2889" w:rsidRPr="00090B80" w:rsidRDefault="003F2889" w:rsidP="00771C13">
            <w:pPr>
              <w:rPr>
                <w:rFonts w:ascii="Times New Roman" w:hAnsi="Times New Roman" w:cs="Times New Roman"/>
                <w:b/>
                <w:bCs/>
                <w:sz w:val="24"/>
                <w:szCs w:val="24"/>
                <w:lang w:val="ro-RO"/>
              </w:rPr>
            </w:pPr>
          </w:p>
          <w:p w14:paraId="6910E5A7" w14:textId="3AD6B4FC"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3.1.1.1. O aeronavă trebuie supusă unei examinări de securitate ori de câte ori există motive să se creadă că ar fi putut avea acces la ea persoane neautorizate.</w:t>
            </w:r>
          </w:p>
        </w:tc>
        <w:tc>
          <w:tcPr>
            <w:tcW w:w="3827" w:type="dxa"/>
          </w:tcPr>
          <w:p w14:paraId="2943C3D7"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B1B0ED8" w14:textId="5CE7023D"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7501CD54" w14:textId="77777777" w:rsidR="003F2889" w:rsidRPr="00090B80" w:rsidRDefault="003F2889" w:rsidP="00771C13">
            <w:pPr>
              <w:jc w:val="center"/>
              <w:rPr>
                <w:rFonts w:ascii="Times New Roman" w:hAnsi="Times New Roman" w:cs="Times New Roman"/>
                <w:b/>
                <w:bCs/>
                <w:sz w:val="24"/>
                <w:szCs w:val="24"/>
                <w:lang w:val="ro-RO"/>
              </w:rPr>
            </w:pPr>
          </w:p>
          <w:p w14:paraId="68745524" w14:textId="04533C3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 xml:space="preserve">Pct. 163.  </w:t>
            </w:r>
            <w:r w:rsidRPr="00090B80">
              <w:rPr>
                <w:rFonts w:ascii="Times New Roman" w:hAnsi="Times New Roman" w:cs="Times New Roman"/>
                <w:sz w:val="24"/>
                <w:szCs w:val="24"/>
                <w:lang w:val="ro-RO"/>
              </w:rPr>
              <w:t>O aeronavă este supusă unei examinări de securitate în următoarele cazuri:</w:t>
            </w:r>
          </w:p>
          <w:p w14:paraId="61F5AEBE" w14:textId="2705BDD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ori de câte ori există motive să se creadă că persoane neautorizate ar fi putut avea acces la o aeronavă</w:t>
            </w:r>
            <w:r>
              <w:rPr>
                <w:rFonts w:ascii="Times New Roman" w:hAnsi="Times New Roman" w:cs="Times New Roman"/>
                <w:sz w:val="24"/>
                <w:szCs w:val="24"/>
                <w:lang w:val="ro-RO"/>
              </w:rPr>
              <w:t>.</w:t>
            </w:r>
          </w:p>
          <w:p w14:paraId="48471EFE" w14:textId="02CEC45B" w:rsidR="003F2889" w:rsidRPr="00090B80" w:rsidRDefault="003F2889" w:rsidP="00771C13">
            <w:pPr>
              <w:rPr>
                <w:rFonts w:ascii="Times New Roman" w:hAnsi="Times New Roman" w:cs="Times New Roman"/>
                <w:sz w:val="24"/>
                <w:szCs w:val="24"/>
                <w:lang w:val="ro-RO"/>
              </w:rPr>
            </w:pPr>
          </w:p>
        </w:tc>
        <w:tc>
          <w:tcPr>
            <w:tcW w:w="2835" w:type="dxa"/>
            <w:vAlign w:val="center"/>
          </w:tcPr>
          <w:p w14:paraId="6B7CE29E" w14:textId="0EB3D1D6" w:rsidR="003F2889" w:rsidRPr="00090B80" w:rsidRDefault="003F2889" w:rsidP="00771C13">
            <w:pPr>
              <w:jc w:val="center"/>
              <w:rPr>
                <w:rFonts w:ascii="Times New Roman" w:hAnsi="Times New Roman" w:cs="Times New Roman"/>
                <w:sz w:val="24"/>
                <w:szCs w:val="24"/>
                <w:lang w:val="ro-RO"/>
              </w:rPr>
            </w:pPr>
            <w:r w:rsidRPr="002167FC">
              <w:rPr>
                <w:rFonts w:ascii="Times New Roman" w:hAnsi="Times New Roman" w:cs="Times New Roman"/>
                <w:sz w:val="24"/>
                <w:szCs w:val="24"/>
                <w:lang w:val="ro-RO"/>
              </w:rPr>
              <w:lastRenderedPageBreak/>
              <w:t>Compatibil</w:t>
            </w:r>
          </w:p>
        </w:tc>
        <w:tc>
          <w:tcPr>
            <w:tcW w:w="3260" w:type="dxa"/>
            <w:vAlign w:val="center"/>
          </w:tcPr>
          <w:p w14:paraId="1D0C87B7" w14:textId="24A7FDD2"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EC24061" w14:textId="77777777" w:rsidTr="00690FA4">
        <w:tc>
          <w:tcPr>
            <w:tcW w:w="4248" w:type="dxa"/>
          </w:tcPr>
          <w:p w14:paraId="376AC9F2" w14:textId="33AFDD91" w:rsidR="003F2889" w:rsidRPr="00DC2E94" w:rsidRDefault="003F2889" w:rsidP="00771C13">
            <w:pPr>
              <w:rPr>
                <w:rFonts w:ascii="Times New Roman" w:hAnsi="Times New Roman" w:cs="Times New Roman"/>
                <w:sz w:val="24"/>
                <w:szCs w:val="24"/>
                <w:lang w:val="ro-RO"/>
              </w:rPr>
            </w:pPr>
            <w:r w:rsidRPr="00DC2E94">
              <w:rPr>
                <w:rFonts w:ascii="Times New Roman" w:hAnsi="Times New Roman" w:cs="Times New Roman"/>
                <w:sz w:val="24"/>
                <w:szCs w:val="24"/>
                <w:lang w:val="ro-RO"/>
              </w:rPr>
              <w:t>3.1.1.2. O examinare de securitate a unei aeronave constă în examinarea zonelor definite ale unei aeronave care sunt prevăzute în Decizia de punere în aplicare C(2015) 8005.</w:t>
            </w:r>
          </w:p>
        </w:tc>
        <w:tc>
          <w:tcPr>
            <w:tcW w:w="3827" w:type="dxa"/>
          </w:tcPr>
          <w:p w14:paraId="13CC490C" w14:textId="77777777" w:rsidR="003F2889" w:rsidRDefault="003F2889" w:rsidP="00771C13">
            <w:pPr>
              <w:jc w:val="center"/>
              <w:rPr>
                <w:rFonts w:ascii="Times New Roman" w:hAnsi="Times New Roman" w:cs="Times New Roman"/>
                <w:b/>
                <w:bCs/>
                <w:sz w:val="24"/>
                <w:szCs w:val="24"/>
                <w:lang w:val="ro-RO"/>
              </w:rPr>
            </w:pPr>
            <w:r w:rsidRPr="00DC2E94">
              <w:rPr>
                <w:rFonts w:ascii="Times New Roman" w:hAnsi="Times New Roman" w:cs="Times New Roman"/>
                <w:b/>
                <w:bCs/>
                <w:sz w:val="24"/>
                <w:szCs w:val="24"/>
                <w:lang w:val="ro-RO"/>
              </w:rPr>
              <w:t>HG 124/2021 PNSA</w:t>
            </w:r>
          </w:p>
          <w:p w14:paraId="5C51088F" w14:textId="067FB21C" w:rsidR="003F2889" w:rsidRPr="00DC2E94"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1F1B1253" w14:textId="77777777" w:rsidR="003F2889" w:rsidRPr="00DC2E94" w:rsidRDefault="003F2889" w:rsidP="00771C13">
            <w:pPr>
              <w:rPr>
                <w:rFonts w:ascii="Times New Roman" w:hAnsi="Times New Roman" w:cs="Times New Roman"/>
                <w:sz w:val="24"/>
                <w:szCs w:val="24"/>
                <w:lang w:val="ro-RO"/>
              </w:rPr>
            </w:pPr>
          </w:p>
          <w:p w14:paraId="16D2289A" w14:textId="66A578E8" w:rsidR="003F2889" w:rsidRPr="00090B80" w:rsidRDefault="003F2889" w:rsidP="00771C13">
            <w:pPr>
              <w:rPr>
                <w:rFonts w:ascii="Times New Roman" w:hAnsi="Times New Roman" w:cs="Times New Roman"/>
                <w:sz w:val="24"/>
                <w:szCs w:val="24"/>
                <w:lang w:val="ro-RO"/>
              </w:rPr>
            </w:pPr>
            <w:r w:rsidRPr="00DC2E94">
              <w:rPr>
                <w:rFonts w:ascii="Times New Roman" w:hAnsi="Times New Roman" w:cs="Times New Roman"/>
                <w:b/>
                <w:bCs/>
                <w:sz w:val="24"/>
                <w:szCs w:val="24"/>
                <w:lang w:val="ro-RO"/>
              </w:rPr>
              <w:t>Pct. 165</w:t>
            </w:r>
            <w:r>
              <w:rPr>
                <w:rFonts w:ascii="Times New Roman" w:hAnsi="Times New Roman" w:cs="Times New Roman"/>
                <w:sz w:val="24"/>
                <w:szCs w:val="24"/>
                <w:lang w:val="ro-RO"/>
              </w:rPr>
              <w:t xml:space="preserve">. </w:t>
            </w:r>
            <w:r w:rsidRPr="00DC2E94">
              <w:rPr>
                <w:rFonts w:ascii="Times New Roman" w:hAnsi="Times New Roman" w:cs="Times New Roman"/>
                <w:sz w:val="24"/>
                <w:szCs w:val="24"/>
                <w:lang w:val="ro-RO"/>
              </w:rPr>
              <w:t>Modalităţile de efectuare a examinării de securitate a aeronavelor fac obiectul dispoziţiilor suplimentare emise de AAC.</w:t>
            </w:r>
          </w:p>
        </w:tc>
        <w:tc>
          <w:tcPr>
            <w:tcW w:w="2835" w:type="dxa"/>
            <w:vAlign w:val="center"/>
          </w:tcPr>
          <w:p w14:paraId="176C4DB3" w14:textId="251B8F4D"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25C22130" w14:textId="5BC12E9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BD75197" w14:textId="77777777" w:rsidTr="00690FA4">
        <w:tc>
          <w:tcPr>
            <w:tcW w:w="4248" w:type="dxa"/>
          </w:tcPr>
          <w:p w14:paraId="7D2CC923" w14:textId="12B1795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3.1.1.3. O aeronavă care sosește într-o parte critică dinspre o țară terță neinclusă în apendicele 3-B trebuie supusă unei examinări de securitate în orice moment după debarcarea pasagerilor din zona ce urmează a fi examinată și/sau după descărcarea calei.  </w:t>
            </w:r>
            <w:bookmarkStart w:id="47" w:name="_Hlk138669224"/>
            <w:r w:rsidRPr="00EC247D">
              <w:rPr>
                <w:rFonts w:ascii="Times New Roman" w:hAnsi="Times New Roman" w:cs="Times New Roman"/>
                <w:sz w:val="24"/>
                <w:szCs w:val="24"/>
                <w:lang w:val="ro-RO"/>
              </w:rPr>
              <w:t>Examinarea nu poate începe decât după ce aeronava a ajuns în poziția finală de parcare</w:t>
            </w:r>
            <w:bookmarkEnd w:id="47"/>
            <w:r w:rsidRPr="00EC247D">
              <w:rPr>
                <w:rFonts w:ascii="Times New Roman" w:hAnsi="Times New Roman" w:cs="Times New Roman"/>
                <w:sz w:val="24"/>
                <w:szCs w:val="24"/>
                <w:lang w:val="ro-RO"/>
              </w:rPr>
              <w:t>.</w:t>
            </w:r>
            <w:r w:rsidRPr="00090B80">
              <w:rPr>
                <w:rFonts w:ascii="Times New Roman" w:hAnsi="Times New Roman" w:cs="Times New Roman"/>
                <w:sz w:val="24"/>
                <w:szCs w:val="24"/>
                <w:lang w:val="ro-RO"/>
              </w:rPr>
              <w:t xml:space="preserve"> </w:t>
            </w:r>
          </w:p>
        </w:tc>
        <w:tc>
          <w:tcPr>
            <w:tcW w:w="3827" w:type="dxa"/>
          </w:tcPr>
          <w:p w14:paraId="7CC7F682"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6C9185E" w14:textId="76991459"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42060A5A" w14:textId="77777777" w:rsidR="003F2889" w:rsidRDefault="003F2889" w:rsidP="00771C13">
            <w:pPr>
              <w:rPr>
                <w:rFonts w:ascii="Times New Roman" w:hAnsi="Times New Roman" w:cs="Times New Roman"/>
                <w:b/>
                <w:bCs/>
                <w:sz w:val="24"/>
                <w:szCs w:val="24"/>
                <w:lang w:val="ro-RO"/>
              </w:rPr>
            </w:pPr>
          </w:p>
          <w:p w14:paraId="6D4FED23" w14:textId="4AEEB0E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163.</w:t>
            </w:r>
            <w:r w:rsidRPr="00090B80">
              <w:rPr>
                <w:rFonts w:ascii="Times New Roman" w:hAnsi="Times New Roman" w:cs="Times New Roman"/>
                <w:sz w:val="24"/>
                <w:szCs w:val="24"/>
                <w:lang w:val="ro-RO"/>
              </w:rPr>
              <w:t xml:space="preserve">  O aeronavă este supusă unei examinări de securitate în următoarele cazuri:</w:t>
            </w:r>
          </w:p>
          <w:p w14:paraId="3A2D4651" w14:textId="584C39DA" w:rsidR="003F2889" w:rsidRPr="00090B80" w:rsidRDefault="003F2889" w:rsidP="00771C13">
            <w:pPr>
              <w:rPr>
                <w:rFonts w:ascii="Times New Roman" w:hAnsi="Times New Roman" w:cs="Times New Roman"/>
                <w:sz w:val="24"/>
                <w:szCs w:val="24"/>
                <w:lang w:val="ro-RO"/>
              </w:rPr>
            </w:pPr>
            <w:r w:rsidRPr="00525CAF">
              <w:rPr>
                <w:rFonts w:ascii="Times New Roman" w:hAnsi="Times New Roman" w:cs="Times New Roman"/>
                <w:sz w:val="24"/>
                <w:szCs w:val="24"/>
                <w:lang w:val="ro-RO"/>
              </w:rPr>
              <w:t>3)</w:t>
            </w:r>
            <w:r w:rsidRPr="00525CAF">
              <w:rPr>
                <w:rFonts w:ascii="Times New Roman" w:hAnsi="Times New Roman" w:cs="Times New Roman"/>
                <w:sz w:val="24"/>
                <w:szCs w:val="24"/>
                <w:lang w:val="ro-RO"/>
              </w:rPr>
              <w:tab/>
            </w:r>
            <w:r w:rsidRPr="005F1983">
              <w:rPr>
                <w:rFonts w:ascii="Times New Roman" w:hAnsi="Times New Roman" w:cs="Times New Roman"/>
                <w:sz w:val="24"/>
                <w:szCs w:val="24"/>
                <w:lang w:val="ro-RO"/>
              </w:rPr>
              <w:t>dacă sosește în zona de securitate cu acces restricționat dinspre o țară unde măsurile de securitate aplicate nu sunt recunoscute</w:t>
            </w:r>
            <w:r>
              <w:rPr>
                <w:rFonts w:ascii="Times New Roman" w:hAnsi="Times New Roman" w:cs="Times New Roman"/>
                <w:sz w:val="24"/>
                <w:szCs w:val="24"/>
                <w:lang w:val="ro-RO"/>
              </w:rPr>
              <w:t xml:space="preserve"> </w:t>
            </w:r>
            <w:r w:rsidRPr="005F1983">
              <w:rPr>
                <w:rFonts w:ascii="Times New Roman" w:hAnsi="Times New Roman" w:cs="Times New Roman"/>
                <w:sz w:val="24"/>
                <w:szCs w:val="24"/>
                <w:lang w:val="ro-RO"/>
              </w:rPr>
              <w:t>echivalente prevederilor prezentului Program, trebuie supusă unei examinări de securitate după debarcarea pasagerilor din zona ce urmează a fi examinată și/sau după descărcarea calei. Examinarea nu poate începe decât după ce aeronava a ajuns în poziția finală de parcare”;</w:t>
            </w:r>
          </w:p>
        </w:tc>
        <w:tc>
          <w:tcPr>
            <w:tcW w:w="2835" w:type="dxa"/>
            <w:vAlign w:val="center"/>
          </w:tcPr>
          <w:p w14:paraId="227D0A58" w14:textId="55AB4BB9" w:rsidR="003F2889" w:rsidRPr="00EC247D" w:rsidRDefault="003F2889" w:rsidP="00771C13">
            <w:pPr>
              <w:jc w:val="center"/>
              <w:rPr>
                <w:rFonts w:ascii="Times New Roman" w:hAnsi="Times New Roman" w:cs="Times New Roman"/>
                <w:sz w:val="24"/>
                <w:szCs w:val="24"/>
                <w:lang w:val="ro-RO"/>
              </w:rPr>
            </w:pPr>
          </w:p>
          <w:p w14:paraId="75EF5BFA" w14:textId="4C8842F2" w:rsidR="003F2889" w:rsidRPr="00090B80" w:rsidRDefault="003F2889" w:rsidP="00771C13">
            <w:pPr>
              <w:jc w:val="center"/>
              <w:rPr>
                <w:rFonts w:ascii="Times New Roman" w:hAnsi="Times New Roman" w:cs="Times New Roman"/>
                <w:sz w:val="24"/>
                <w:szCs w:val="24"/>
                <w:lang w:val="ro-RO"/>
              </w:rPr>
            </w:pPr>
            <w:r w:rsidRPr="00EC247D">
              <w:rPr>
                <w:rFonts w:ascii="Times New Roman" w:hAnsi="Times New Roman" w:cs="Times New Roman"/>
                <w:sz w:val="24"/>
                <w:szCs w:val="24"/>
                <w:lang w:val="ro-RO"/>
              </w:rPr>
              <w:t>Compatibil</w:t>
            </w:r>
          </w:p>
        </w:tc>
        <w:tc>
          <w:tcPr>
            <w:tcW w:w="3260" w:type="dxa"/>
            <w:vAlign w:val="center"/>
          </w:tcPr>
          <w:p w14:paraId="2CA097B8" w14:textId="1D262843"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626B213" w14:textId="77777777" w:rsidTr="00690FA4">
        <w:tc>
          <w:tcPr>
            <w:tcW w:w="4248" w:type="dxa"/>
          </w:tcPr>
          <w:p w14:paraId="4E61EC57" w14:textId="36968D7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3.1.1.4. O aeronavă care sosește dintr-un stat membru în care a fost în tranzit după ce a venit dintr-o țară terță neinclusă în lista din apendicele 3-B se consideră a fi o aeronavă care sosește dintr-o țară terță.</w:t>
            </w:r>
          </w:p>
        </w:tc>
        <w:tc>
          <w:tcPr>
            <w:tcW w:w="3827" w:type="dxa"/>
          </w:tcPr>
          <w:p w14:paraId="633FCE46"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032D6B9" w14:textId="668912E7"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75CD6244" w14:textId="77777777" w:rsidR="003F2889" w:rsidRDefault="003F2889" w:rsidP="00771C13">
            <w:pPr>
              <w:rPr>
                <w:rFonts w:ascii="Times New Roman" w:hAnsi="Times New Roman" w:cs="Times New Roman"/>
                <w:b/>
                <w:bCs/>
                <w:sz w:val="24"/>
                <w:szCs w:val="24"/>
                <w:lang w:val="ro-RO"/>
              </w:rPr>
            </w:pPr>
          </w:p>
          <w:p w14:paraId="38CAC96D" w14:textId="49F2770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163.</w:t>
            </w:r>
            <w:r w:rsidRPr="00090B80">
              <w:rPr>
                <w:rFonts w:ascii="Times New Roman" w:hAnsi="Times New Roman" w:cs="Times New Roman"/>
                <w:sz w:val="24"/>
                <w:szCs w:val="24"/>
                <w:lang w:val="ro-RO"/>
              </w:rPr>
              <w:t xml:space="preserve">  O aeronavă este supusă unei examinări de securitate în următoarele cazuri:</w:t>
            </w:r>
          </w:p>
          <w:p w14:paraId="1DB4A152" w14:textId="33537B00" w:rsidR="003F2889" w:rsidRPr="00090B80" w:rsidRDefault="003F2889" w:rsidP="00771C13">
            <w:pPr>
              <w:rPr>
                <w:rFonts w:ascii="Times New Roman" w:hAnsi="Times New Roman" w:cs="Times New Roman"/>
                <w:sz w:val="24"/>
                <w:szCs w:val="24"/>
                <w:lang w:val="ro-RO"/>
              </w:rPr>
            </w:pPr>
            <w:r w:rsidRPr="00784414">
              <w:rPr>
                <w:rFonts w:ascii="Times New Roman" w:hAnsi="Times New Roman" w:cs="Times New Roman"/>
                <w:sz w:val="24"/>
                <w:szCs w:val="24"/>
                <w:lang w:val="ro-RO"/>
              </w:rPr>
              <w:t>4)</w:t>
            </w:r>
            <w:r w:rsidRPr="00784414">
              <w:rPr>
                <w:rFonts w:ascii="Times New Roman" w:hAnsi="Times New Roman" w:cs="Times New Roman"/>
                <w:sz w:val="24"/>
                <w:szCs w:val="24"/>
                <w:lang w:val="ro-RO"/>
              </w:rPr>
              <w:tab/>
            </w:r>
            <w:r w:rsidRPr="005F1983">
              <w:rPr>
                <w:rFonts w:ascii="Times New Roman" w:hAnsi="Times New Roman" w:cs="Times New Roman"/>
                <w:sz w:val="24"/>
                <w:szCs w:val="24"/>
                <w:lang w:val="ro-RO"/>
              </w:rPr>
              <w:t xml:space="preserve">dacă sosește dintr-un stat unde măsurile de securitate aplicate sunt recunoscute echivalente prevederilor prezentului Program, </w:t>
            </w:r>
            <w:r>
              <w:rPr>
                <w:rFonts w:ascii="Times New Roman" w:hAnsi="Times New Roman" w:cs="Times New Roman"/>
                <w:sz w:val="24"/>
                <w:szCs w:val="24"/>
                <w:lang w:val="ro-RO"/>
              </w:rPr>
              <w:t>în</w:t>
            </w:r>
            <w:r w:rsidRPr="005F1983">
              <w:rPr>
                <w:rFonts w:ascii="Times New Roman" w:hAnsi="Times New Roman" w:cs="Times New Roman"/>
                <w:sz w:val="24"/>
                <w:szCs w:val="24"/>
                <w:lang w:val="ro-RO"/>
              </w:rPr>
              <w:t xml:space="preserve"> care a fost în tranzit după ce a venit dintr-o țară unde măsurile de securitate aplicate nu sunt recunoscute echivalente prevederilor prezentului Program, se consideră a fi o aeronavă care sosește dintr-o țară unde măsurile de securitate aplicate nu sunt recunoscute echivalente prevederilor detaliate din prezentul Program</w:t>
            </w:r>
            <w:r>
              <w:rPr>
                <w:rFonts w:ascii="Times New Roman" w:hAnsi="Times New Roman" w:cs="Times New Roman"/>
                <w:sz w:val="24"/>
                <w:szCs w:val="24"/>
                <w:lang w:val="ro-RO"/>
              </w:rPr>
              <w:t>.</w:t>
            </w:r>
          </w:p>
        </w:tc>
        <w:tc>
          <w:tcPr>
            <w:tcW w:w="2835" w:type="dxa"/>
            <w:vAlign w:val="center"/>
          </w:tcPr>
          <w:p w14:paraId="359D86DB" w14:textId="2750AB41"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CAF3DE6" w14:textId="5BE3430B"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9FA3D04" w14:textId="77777777" w:rsidTr="00690FA4">
        <w:tc>
          <w:tcPr>
            <w:tcW w:w="4248" w:type="dxa"/>
          </w:tcPr>
          <w:p w14:paraId="758A6821" w14:textId="05EC612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3.1.1.5. Cazurile în care se realizează o examinare de securitate a unei aeronave fac de asemenea obiectul dispozițiilor suplimentare prevăzute în Decizia de punere în aplicare C(2015) 8005.</w:t>
            </w:r>
          </w:p>
        </w:tc>
        <w:tc>
          <w:tcPr>
            <w:tcW w:w="3827" w:type="dxa"/>
          </w:tcPr>
          <w:p w14:paraId="7A02DA4D"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718C015" w14:textId="77777777" w:rsidR="003F2889" w:rsidRPr="00090B80" w:rsidRDefault="003F2889" w:rsidP="00771C13">
            <w:pPr>
              <w:rPr>
                <w:rFonts w:ascii="Times New Roman" w:hAnsi="Times New Roman" w:cs="Times New Roman"/>
                <w:sz w:val="24"/>
                <w:szCs w:val="24"/>
                <w:lang w:val="ro-RO"/>
              </w:rPr>
            </w:pPr>
          </w:p>
          <w:p w14:paraId="59C9A309" w14:textId="3B1E0635"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Pct. 16</w:t>
            </w:r>
            <w:r>
              <w:rPr>
                <w:rFonts w:ascii="Times New Roman" w:hAnsi="Times New Roman" w:cs="Times New Roman"/>
                <w:b/>
                <w:bCs/>
                <w:sz w:val="24"/>
                <w:szCs w:val="24"/>
                <w:lang w:val="ro-RO"/>
              </w:rPr>
              <w:t>5</w:t>
            </w:r>
            <w:r w:rsidRPr="00090B80">
              <w:rPr>
                <w:rFonts w:ascii="Times New Roman" w:hAnsi="Times New Roman" w:cs="Times New Roman"/>
                <w:b/>
                <w:bCs/>
                <w:sz w:val="24"/>
                <w:szCs w:val="24"/>
                <w:lang w:val="ro-RO"/>
              </w:rPr>
              <w:t xml:space="preserve">. </w:t>
            </w:r>
            <w:r w:rsidRPr="00672A5D">
              <w:rPr>
                <w:rFonts w:ascii="Times New Roman" w:hAnsi="Times New Roman" w:cs="Times New Roman"/>
                <w:sz w:val="24"/>
                <w:szCs w:val="24"/>
                <w:lang w:val="ro-RO"/>
              </w:rPr>
              <w:t>Modalitățile de efectuare a examinării de securitate a aeronavelor fac obiectul dispozițiilor suplimentare emise de AAC</w:t>
            </w:r>
            <w:r w:rsidRPr="00090B80">
              <w:rPr>
                <w:rFonts w:ascii="Times New Roman" w:hAnsi="Times New Roman" w:cs="Times New Roman"/>
                <w:sz w:val="24"/>
                <w:szCs w:val="24"/>
                <w:lang w:val="ro-RO"/>
              </w:rPr>
              <w:t>.</w:t>
            </w:r>
          </w:p>
        </w:tc>
        <w:tc>
          <w:tcPr>
            <w:tcW w:w="2835" w:type="dxa"/>
            <w:vAlign w:val="center"/>
          </w:tcPr>
          <w:p w14:paraId="27808396" w14:textId="5CC6AC30"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4672BAF" w14:textId="388FD962"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A4BE728" w14:textId="77777777" w:rsidTr="00690FA4">
        <w:tc>
          <w:tcPr>
            <w:tcW w:w="4248" w:type="dxa"/>
          </w:tcPr>
          <w:p w14:paraId="65811297"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3.1.2.    Modalități de efectuare a examinării de securitate a unei aeronave</w:t>
            </w:r>
          </w:p>
          <w:p w14:paraId="23B32909" w14:textId="77777777" w:rsidR="003F2889" w:rsidRPr="00090B80" w:rsidRDefault="003F2889" w:rsidP="00771C13">
            <w:pPr>
              <w:rPr>
                <w:rFonts w:ascii="Times New Roman" w:hAnsi="Times New Roman" w:cs="Times New Roman"/>
                <w:sz w:val="24"/>
                <w:szCs w:val="24"/>
                <w:lang w:val="ro-RO"/>
              </w:rPr>
            </w:pPr>
          </w:p>
          <w:p w14:paraId="20039D1E" w14:textId="2B3A139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Modalitățile de efectuare a examinării de securitate a aeronavelor fac obiectul dispozițiilor suplimentare prevăzute în Decizia de punere în aplicare C(2015) 8005.</w:t>
            </w:r>
          </w:p>
        </w:tc>
        <w:tc>
          <w:tcPr>
            <w:tcW w:w="3827" w:type="dxa"/>
          </w:tcPr>
          <w:p w14:paraId="4E1D7F68"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56CF5D1" w14:textId="77777777" w:rsidR="003F2889" w:rsidRPr="00090B80" w:rsidRDefault="003F2889" w:rsidP="00771C13">
            <w:pPr>
              <w:jc w:val="center"/>
              <w:rPr>
                <w:rFonts w:ascii="Times New Roman" w:hAnsi="Times New Roman" w:cs="Times New Roman"/>
                <w:b/>
                <w:bCs/>
                <w:sz w:val="24"/>
                <w:szCs w:val="24"/>
                <w:lang w:val="ro-RO"/>
              </w:rPr>
            </w:pPr>
          </w:p>
          <w:p w14:paraId="45AF597F" w14:textId="040B5AF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165. </w:t>
            </w:r>
            <w:r w:rsidRPr="00090B80">
              <w:rPr>
                <w:rFonts w:ascii="Times New Roman" w:hAnsi="Times New Roman" w:cs="Times New Roman"/>
                <w:sz w:val="24"/>
                <w:szCs w:val="24"/>
                <w:lang w:val="ro-RO"/>
              </w:rPr>
              <w:t>Modalitățile de efectuare a examinării de securitate a aeronavelor fac obiectul dispozițiilor suplimentare emise de AAC.</w:t>
            </w:r>
          </w:p>
        </w:tc>
        <w:tc>
          <w:tcPr>
            <w:tcW w:w="2835" w:type="dxa"/>
            <w:vAlign w:val="center"/>
          </w:tcPr>
          <w:p w14:paraId="73092F8E" w14:textId="4CC8838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6F25610" w14:textId="01935D05"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21904DD" w14:textId="77777777" w:rsidTr="00690FA4">
        <w:tc>
          <w:tcPr>
            <w:tcW w:w="4248" w:type="dxa"/>
          </w:tcPr>
          <w:p w14:paraId="48AB7612"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3.1.3.    Informații privind examinarea de securitate a unei aeronave</w:t>
            </w:r>
          </w:p>
          <w:p w14:paraId="74DD64AE" w14:textId="77777777" w:rsidR="003F2889" w:rsidRPr="00090B80" w:rsidRDefault="003F2889" w:rsidP="00771C13">
            <w:pPr>
              <w:rPr>
                <w:rFonts w:ascii="Times New Roman" w:hAnsi="Times New Roman" w:cs="Times New Roman"/>
                <w:sz w:val="24"/>
                <w:szCs w:val="24"/>
                <w:lang w:val="ro-RO"/>
              </w:rPr>
            </w:pPr>
          </w:p>
          <w:p w14:paraId="6C6C66BD"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Următoarele informații privind examinarea de securitate a unei aeronave efectuată pentru un zbor de plecare trebuie înregistrate și păstrate într-un loc aflat în afara aeronavei, timp de 24 de ore sau pe toată durata zborului, dacă aceasta este mai lungă:</w:t>
            </w:r>
          </w:p>
          <w:p w14:paraId="15AE407F" w14:textId="77777777" w:rsidR="003F2889" w:rsidRPr="00090B80" w:rsidRDefault="003F2889" w:rsidP="00771C13">
            <w:pPr>
              <w:rPr>
                <w:rFonts w:ascii="Times New Roman" w:hAnsi="Times New Roman" w:cs="Times New Roman"/>
                <w:sz w:val="24"/>
                <w:szCs w:val="24"/>
                <w:lang w:val="ro-RO"/>
              </w:rPr>
            </w:pPr>
          </w:p>
          <w:p w14:paraId="1854F280" w14:textId="10B9D6E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numărul zborului;</w:t>
            </w:r>
          </w:p>
          <w:p w14:paraId="0DE7DA37" w14:textId="77777777" w:rsidR="003F2889" w:rsidRPr="00090B80" w:rsidRDefault="003F2889" w:rsidP="00771C13">
            <w:pPr>
              <w:rPr>
                <w:rFonts w:ascii="Times New Roman" w:hAnsi="Times New Roman" w:cs="Times New Roman"/>
                <w:sz w:val="24"/>
                <w:szCs w:val="24"/>
                <w:lang w:val="ro-RO"/>
              </w:rPr>
            </w:pPr>
          </w:p>
          <w:p w14:paraId="4C33DD63" w14:textId="4476D8B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originea zborului precedent;</w:t>
            </w:r>
          </w:p>
          <w:p w14:paraId="7CC10E01" w14:textId="77777777" w:rsidR="003F2889" w:rsidRPr="00090B80" w:rsidRDefault="003F2889" w:rsidP="00771C13">
            <w:pPr>
              <w:rPr>
                <w:rFonts w:ascii="Times New Roman" w:hAnsi="Times New Roman" w:cs="Times New Roman"/>
                <w:sz w:val="24"/>
                <w:szCs w:val="24"/>
                <w:lang w:val="ro-RO"/>
              </w:rPr>
            </w:pPr>
          </w:p>
          <w:p w14:paraId="50910BBF" w14:textId="1E652BDE" w:rsidR="003F2889" w:rsidRPr="008905C8" w:rsidRDefault="003F2889" w:rsidP="00771C13">
            <w:pPr>
              <w:rPr>
                <w:rFonts w:ascii="Times New Roman" w:hAnsi="Times New Roman" w:cs="Times New Roman"/>
                <w:sz w:val="24"/>
                <w:szCs w:val="24"/>
                <w:lang w:val="ro-RO"/>
              </w:rPr>
            </w:pPr>
            <w:r w:rsidRPr="008905C8">
              <w:rPr>
                <w:rFonts w:ascii="Times New Roman" w:hAnsi="Times New Roman" w:cs="Times New Roman"/>
                <w:sz w:val="24"/>
                <w:szCs w:val="24"/>
                <w:lang w:val="ro-RO"/>
              </w:rPr>
              <w:t>(c) data și ora la care a fost finalizată examinarea de securitate a aeronavei;</w:t>
            </w:r>
          </w:p>
          <w:p w14:paraId="677C90E0" w14:textId="77777777" w:rsidR="003F2889" w:rsidRPr="008905C8" w:rsidRDefault="003F2889" w:rsidP="00771C13">
            <w:pPr>
              <w:rPr>
                <w:rFonts w:ascii="Times New Roman" w:hAnsi="Times New Roman" w:cs="Times New Roman"/>
                <w:sz w:val="24"/>
                <w:szCs w:val="24"/>
                <w:lang w:val="ro-RO"/>
              </w:rPr>
            </w:pPr>
          </w:p>
          <w:p w14:paraId="0915DA72" w14:textId="2A50A463" w:rsidR="003F2889" w:rsidRPr="008905C8" w:rsidRDefault="003F2889" w:rsidP="00771C13">
            <w:pPr>
              <w:rPr>
                <w:rFonts w:ascii="Times New Roman" w:hAnsi="Times New Roman" w:cs="Times New Roman"/>
                <w:sz w:val="24"/>
                <w:szCs w:val="24"/>
                <w:lang w:val="ro-RO"/>
              </w:rPr>
            </w:pPr>
            <w:r w:rsidRPr="008905C8">
              <w:rPr>
                <w:rFonts w:ascii="Times New Roman" w:hAnsi="Times New Roman" w:cs="Times New Roman"/>
                <w:sz w:val="24"/>
                <w:szCs w:val="24"/>
                <w:lang w:val="ro-RO"/>
              </w:rPr>
              <w:t>(d) numele și semnătura persoanei responsabile cu efectuarea examinării de securitate a aeronavei.</w:t>
            </w:r>
          </w:p>
          <w:p w14:paraId="2669F772" w14:textId="77777777" w:rsidR="003F2889" w:rsidRPr="008905C8" w:rsidRDefault="003F2889" w:rsidP="00771C13">
            <w:pPr>
              <w:rPr>
                <w:rFonts w:ascii="Times New Roman" w:hAnsi="Times New Roman" w:cs="Times New Roman"/>
                <w:sz w:val="24"/>
                <w:szCs w:val="24"/>
                <w:lang w:val="ro-RO"/>
              </w:rPr>
            </w:pPr>
          </w:p>
          <w:p w14:paraId="7CEFE2E9" w14:textId="4A46947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Înregistrarea informațiilor enumerate la primul paragraf poate fi realizată în format electronic.</w:t>
            </w:r>
          </w:p>
        </w:tc>
        <w:tc>
          <w:tcPr>
            <w:tcW w:w="3827" w:type="dxa"/>
          </w:tcPr>
          <w:p w14:paraId="54CFF112"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3DADFBF" w14:textId="77777777" w:rsidR="003F2889" w:rsidRDefault="003F2889" w:rsidP="00771C13">
            <w:pPr>
              <w:rPr>
                <w:rFonts w:ascii="Times New Roman" w:hAnsi="Times New Roman" w:cs="Times New Roman"/>
                <w:b/>
                <w:bCs/>
                <w:sz w:val="24"/>
                <w:szCs w:val="24"/>
                <w:lang w:val="ro-RO"/>
              </w:rPr>
            </w:pPr>
          </w:p>
          <w:p w14:paraId="1C70459E" w14:textId="1B7C1FC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166. </w:t>
            </w:r>
            <w:r w:rsidRPr="00090B80">
              <w:rPr>
                <w:rFonts w:ascii="Times New Roman" w:hAnsi="Times New Roman" w:cs="Times New Roman"/>
                <w:sz w:val="24"/>
                <w:szCs w:val="24"/>
                <w:lang w:val="ro-RO"/>
              </w:rPr>
              <w:t>Următoarele informații privind examinarea de securitate a unei aeronave alocate unui zbor de plecare sunt înregistrate și păstrate într-un loc aflat în afara aeronavei, timp de 24 de ore sau pe durata zborului, dacă aceasta este mai lungă:</w:t>
            </w:r>
          </w:p>
          <w:p w14:paraId="1A2B83DC"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numărul zborului; și</w:t>
            </w:r>
          </w:p>
          <w:p w14:paraId="62618285" w14:textId="126E510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originea zborului precedent.</w:t>
            </w:r>
          </w:p>
          <w:p w14:paraId="5DE4B777" w14:textId="77777777" w:rsidR="003F2889" w:rsidRPr="00090B80" w:rsidRDefault="003F2889" w:rsidP="00771C13">
            <w:pPr>
              <w:rPr>
                <w:rFonts w:ascii="Times New Roman" w:hAnsi="Times New Roman" w:cs="Times New Roman"/>
                <w:sz w:val="24"/>
                <w:szCs w:val="24"/>
                <w:lang w:val="ro-RO"/>
              </w:rPr>
            </w:pPr>
          </w:p>
          <w:p w14:paraId="4DE1EEE0" w14:textId="77777777" w:rsidR="003F2889" w:rsidRPr="008905C8" w:rsidRDefault="003F2889" w:rsidP="00771C13">
            <w:pPr>
              <w:rPr>
                <w:rFonts w:ascii="Times New Roman" w:hAnsi="Times New Roman" w:cs="Times New Roman"/>
                <w:sz w:val="24"/>
                <w:szCs w:val="24"/>
                <w:lang w:val="ro-RO"/>
              </w:rPr>
            </w:pPr>
            <w:r w:rsidRPr="008905C8">
              <w:rPr>
                <w:rFonts w:ascii="Times New Roman" w:hAnsi="Times New Roman" w:cs="Times New Roman"/>
                <w:b/>
                <w:bCs/>
                <w:sz w:val="24"/>
                <w:szCs w:val="24"/>
                <w:lang w:val="ro-RO"/>
              </w:rPr>
              <w:t xml:space="preserve">Pct. 167. </w:t>
            </w:r>
            <w:r w:rsidRPr="008905C8">
              <w:rPr>
                <w:rFonts w:ascii="Times New Roman" w:hAnsi="Times New Roman" w:cs="Times New Roman"/>
                <w:sz w:val="24"/>
                <w:szCs w:val="24"/>
                <w:lang w:val="ro-RO"/>
              </w:rPr>
              <w:t>În cazul în care a fost efectuată o examinare de securitate a aeronavei, informațiile cuprind și:</w:t>
            </w:r>
          </w:p>
          <w:p w14:paraId="6F95E3C2" w14:textId="77777777" w:rsidR="003F2889" w:rsidRPr="008905C8" w:rsidRDefault="003F2889" w:rsidP="00771C13">
            <w:pPr>
              <w:rPr>
                <w:rFonts w:ascii="Times New Roman" w:hAnsi="Times New Roman" w:cs="Times New Roman"/>
                <w:sz w:val="24"/>
                <w:szCs w:val="24"/>
                <w:lang w:val="ro-RO"/>
              </w:rPr>
            </w:pPr>
            <w:r w:rsidRPr="008905C8">
              <w:rPr>
                <w:rFonts w:ascii="Times New Roman" w:hAnsi="Times New Roman" w:cs="Times New Roman"/>
                <w:sz w:val="24"/>
                <w:szCs w:val="24"/>
                <w:lang w:val="ro-RO"/>
              </w:rPr>
              <w:t>1)</w:t>
            </w:r>
            <w:r w:rsidRPr="008905C8">
              <w:rPr>
                <w:rFonts w:ascii="Times New Roman" w:hAnsi="Times New Roman" w:cs="Times New Roman"/>
                <w:sz w:val="24"/>
                <w:szCs w:val="24"/>
                <w:lang w:val="ro-RO"/>
              </w:rPr>
              <w:tab/>
              <w:t>data și ora la care a fost efectuată examinarea de securitate a aeronavei; și</w:t>
            </w:r>
          </w:p>
          <w:p w14:paraId="020D9731" w14:textId="77777777" w:rsidR="003F2889" w:rsidRPr="00090B80" w:rsidRDefault="003F2889" w:rsidP="00771C13">
            <w:pPr>
              <w:rPr>
                <w:rFonts w:ascii="Times New Roman" w:hAnsi="Times New Roman" w:cs="Times New Roman"/>
                <w:sz w:val="24"/>
                <w:szCs w:val="24"/>
                <w:lang w:val="ro-RO"/>
              </w:rPr>
            </w:pPr>
            <w:r w:rsidRPr="008905C8">
              <w:rPr>
                <w:rFonts w:ascii="Times New Roman" w:hAnsi="Times New Roman" w:cs="Times New Roman"/>
                <w:sz w:val="24"/>
                <w:szCs w:val="24"/>
                <w:lang w:val="ro-RO"/>
              </w:rPr>
              <w:t>2)</w:t>
            </w:r>
            <w:r w:rsidRPr="008905C8">
              <w:rPr>
                <w:rFonts w:ascii="Times New Roman" w:hAnsi="Times New Roman" w:cs="Times New Roman"/>
                <w:sz w:val="24"/>
                <w:szCs w:val="24"/>
                <w:lang w:val="ro-RO"/>
              </w:rPr>
              <w:tab/>
              <w:t>numele și semnătura persoanei responsabile de efectuarea examinării de securitate a aeronavei.</w:t>
            </w:r>
          </w:p>
          <w:p w14:paraId="39D47BB5" w14:textId="77777777" w:rsidR="003F2889" w:rsidRPr="00090B80" w:rsidRDefault="003F2889" w:rsidP="00771C13">
            <w:pPr>
              <w:rPr>
                <w:rFonts w:ascii="Times New Roman" w:hAnsi="Times New Roman" w:cs="Times New Roman"/>
                <w:sz w:val="24"/>
                <w:szCs w:val="24"/>
                <w:lang w:val="ro-RO"/>
              </w:rPr>
            </w:pPr>
          </w:p>
          <w:p w14:paraId="19E10EBD" w14:textId="0A3A0244"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168. </w:t>
            </w:r>
            <w:r w:rsidRPr="00090B80">
              <w:rPr>
                <w:rFonts w:ascii="Times New Roman" w:hAnsi="Times New Roman" w:cs="Times New Roman"/>
                <w:sz w:val="24"/>
                <w:szCs w:val="24"/>
                <w:lang w:val="ro-RO"/>
              </w:rPr>
              <w:t>Înregistrarea informațiilor prevăzute la pct. 166 și 167 poate fi păstrată în format electronic.</w:t>
            </w:r>
          </w:p>
        </w:tc>
        <w:tc>
          <w:tcPr>
            <w:tcW w:w="2835" w:type="dxa"/>
            <w:vAlign w:val="center"/>
          </w:tcPr>
          <w:p w14:paraId="69FF3981" w14:textId="436AC6EE" w:rsidR="003F2889" w:rsidRPr="00090B80" w:rsidRDefault="003F2889" w:rsidP="00771C13">
            <w:pPr>
              <w:jc w:val="center"/>
              <w:rPr>
                <w:rFonts w:ascii="Times New Roman" w:hAnsi="Times New Roman" w:cs="Times New Roman"/>
                <w:sz w:val="24"/>
                <w:szCs w:val="24"/>
                <w:lang w:val="ro-RO"/>
              </w:rPr>
            </w:pPr>
            <w:r w:rsidRPr="00BF28BD">
              <w:rPr>
                <w:rFonts w:ascii="Times New Roman" w:hAnsi="Times New Roman" w:cs="Times New Roman"/>
                <w:sz w:val="24"/>
                <w:szCs w:val="24"/>
                <w:lang w:val="ro-RO"/>
              </w:rPr>
              <w:t>Compatibil</w:t>
            </w:r>
          </w:p>
        </w:tc>
        <w:tc>
          <w:tcPr>
            <w:tcW w:w="3260" w:type="dxa"/>
            <w:vAlign w:val="center"/>
          </w:tcPr>
          <w:p w14:paraId="6FD6A07E" w14:textId="0D64492F"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600AE42" w14:textId="77777777" w:rsidTr="00690FA4">
        <w:tc>
          <w:tcPr>
            <w:tcW w:w="4248" w:type="dxa"/>
          </w:tcPr>
          <w:p w14:paraId="01AB061B"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3.2.   PROTECȚIA AERONAVELOR</w:t>
            </w:r>
          </w:p>
          <w:p w14:paraId="1915DDED" w14:textId="77777777" w:rsidR="003F2889" w:rsidRPr="00090B80" w:rsidRDefault="003F2889" w:rsidP="00771C13">
            <w:pPr>
              <w:rPr>
                <w:rFonts w:ascii="Times New Roman" w:hAnsi="Times New Roman" w:cs="Times New Roman"/>
                <w:b/>
                <w:bCs/>
                <w:sz w:val="24"/>
                <w:szCs w:val="24"/>
                <w:lang w:val="ro-RO"/>
              </w:rPr>
            </w:pPr>
          </w:p>
          <w:p w14:paraId="537D24D4"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3.2.1.    Protecția aeronavelor – Dispoziții generale</w:t>
            </w:r>
          </w:p>
          <w:p w14:paraId="6A6F41E7" w14:textId="77777777" w:rsidR="003F2889" w:rsidRPr="00090B80" w:rsidRDefault="003F2889" w:rsidP="00771C13">
            <w:pPr>
              <w:rPr>
                <w:rFonts w:ascii="Times New Roman" w:hAnsi="Times New Roman" w:cs="Times New Roman"/>
                <w:b/>
                <w:bCs/>
                <w:sz w:val="24"/>
                <w:szCs w:val="24"/>
                <w:lang w:val="ro-RO"/>
              </w:rPr>
            </w:pPr>
          </w:p>
          <w:p w14:paraId="0A14C05E" w14:textId="1F67CF4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3.2.1.1. Indiferent de locul în care o aeronavă este parcată într-un aeroport, fiecare dintre ușile sale exterioare trebuie </w:t>
            </w:r>
            <w:r w:rsidRPr="00090B80">
              <w:rPr>
                <w:rFonts w:ascii="Times New Roman" w:hAnsi="Times New Roman" w:cs="Times New Roman"/>
                <w:sz w:val="24"/>
                <w:szCs w:val="24"/>
                <w:lang w:val="ro-RO"/>
              </w:rPr>
              <w:lastRenderedPageBreak/>
              <w:t>protejată împotriva accesului neautorizat prin una dintre următoarele măsuri:</w:t>
            </w:r>
          </w:p>
          <w:p w14:paraId="592482BB" w14:textId="77777777" w:rsidR="003F2889" w:rsidRPr="00090B80" w:rsidRDefault="003F2889" w:rsidP="00771C13">
            <w:pPr>
              <w:rPr>
                <w:rFonts w:ascii="Times New Roman" w:hAnsi="Times New Roman" w:cs="Times New Roman"/>
                <w:sz w:val="24"/>
                <w:szCs w:val="24"/>
                <w:lang w:val="ro-RO"/>
              </w:rPr>
            </w:pPr>
          </w:p>
          <w:p w14:paraId="7A31AD8E" w14:textId="3FD1025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asigurându-se că persoanele care încearcă să obțină un acces neautorizat sunt somate prompt; sau</w:t>
            </w:r>
          </w:p>
          <w:p w14:paraId="5EDC1912" w14:textId="77777777" w:rsidR="003F2889" w:rsidRPr="00090B80" w:rsidRDefault="003F2889" w:rsidP="00771C13">
            <w:pPr>
              <w:rPr>
                <w:rFonts w:ascii="Times New Roman" w:hAnsi="Times New Roman" w:cs="Times New Roman"/>
                <w:sz w:val="24"/>
                <w:szCs w:val="24"/>
                <w:lang w:val="ro-RO"/>
              </w:rPr>
            </w:pPr>
          </w:p>
          <w:p w14:paraId="5F40D2BC" w14:textId="5053AC0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închiderea ușii exterioare. Atunci când aeronava se află într-o parte critică, ușile exterioare care nu sunt accesibile persoanelor de la sol sunt considerate închise dacă mijloacele de acces au fost îndepărtate și plasate suficient de departe de aeronavă, astfel încât accesul persoanelor să fie împiedicat în mod rezonabil; sau</w:t>
            </w:r>
          </w:p>
          <w:p w14:paraId="54E16AA9" w14:textId="77777777" w:rsidR="003F2889" w:rsidRPr="00090B80" w:rsidRDefault="003F2889" w:rsidP="00771C13">
            <w:pPr>
              <w:rPr>
                <w:rFonts w:ascii="Times New Roman" w:hAnsi="Times New Roman" w:cs="Times New Roman"/>
                <w:sz w:val="24"/>
                <w:szCs w:val="24"/>
                <w:lang w:val="ro-RO"/>
              </w:rPr>
            </w:pPr>
          </w:p>
          <w:p w14:paraId="4961BCA6" w14:textId="34FC76D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 deținerea unor mijloace electronice care pot detecta imediat accesul neautorizat; sau</w:t>
            </w:r>
          </w:p>
          <w:p w14:paraId="458F0C10" w14:textId="77777777" w:rsidR="003F2889" w:rsidRPr="00090B80" w:rsidRDefault="003F2889" w:rsidP="00771C13">
            <w:pPr>
              <w:rPr>
                <w:rFonts w:ascii="Times New Roman" w:hAnsi="Times New Roman" w:cs="Times New Roman"/>
                <w:sz w:val="24"/>
                <w:szCs w:val="24"/>
                <w:lang w:val="ro-RO"/>
              </w:rPr>
            </w:pPr>
          </w:p>
          <w:p w14:paraId="24DC727F" w14:textId="5468FE0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(d) deținerea unui sistem electronic de acces pe bază de legitimație de aeroport la toate ușile care conduc direct la puntea de îmbarcare pentru pasageri, adiacente unei uși deschise a aeronavei, care permite doar accesul persoanelor pregătite în conformitate cu punctul 11.2.3.7. Aceste persoane trebuie să se asigure că accesul neautorizat nu este posibil în intervalul de timp în care utilizează ușa.</w:t>
            </w:r>
          </w:p>
        </w:tc>
        <w:tc>
          <w:tcPr>
            <w:tcW w:w="3827" w:type="dxa"/>
          </w:tcPr>
          <w:p w14:paraId="4833E2F3"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1A66D9DA" w14:textId="77777777" w:rsidR="003F2889" w:rsidRPr="00090B80" w:rsidRDefault="003F2889" w:rsidP="00771C13">
            <w:pPr>
              <w:jc w:val="center"/>
              <w:rPr>
                <w:rFonts w:ascii="Times New Roman" w:hAnsi="Times New Roman" w:cs="Times New Roman"/>
                <w:b/>
                <w:bCs/>
                <w:sz w:val="24"/>
                <w:szCs w:val="24"/>
                <w:lang w:val="ro-RO"/>
              </w:rPr>
            </w:pPr>
          </w:p>
          <w:p w14:paraId="37E0EC67"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169. </w:t>
            </w:r>
            <w:r w:rsidRPr="00090B80">
              <w:rPr>
                <w:rFonts w:ascii="Times New Roman" w:hAnsi="Times New Roman" w:cs="Times New Roman"/>
                <w:sz w:val="24"/>
                <w:szCs w:val="24"/>
                <w:lang w:val="ro-RO"/>
              </w:rPr>
              <w:t>Indiferent de locul în care o aeronavă este parcată într-un aeroport, fiecare dintre ușile sale exterioare trebuie protejată de către operatorul aerian, împotriva accesului neautorizat prin una dintre următoarele măsuri:</w:t>
            </w:r>
          </w:p>
          <w:p w14:paraId="4B8B7657" w14:textId="77777777" w:rsidR="003F2889" w:rsidRPr="00090B80" w:rsidRDefault="003F2889" w:rsidP="00771C13">
            <w:pPr>
              <w:rPr>
                <w:rFonts w:ascii="Times New Roman" w:hAnsi="Times New Roman" w:cs="Times New Roman"/>
                <w:sz w:val="24"/>
                <w:szCs w:val="24"/>
                <w:lang w:val="ro-RO"/>
              </w:rPr>
            </w:pPr>
          </w:p>
          <w:p w14:paraId="4ADA07F4"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se asigură că persoanele care încearcă să obțină un acces neautorizat sunt somate prompt; sau</w:t>
            </w:r>
          </w:p>
          <w:p w14:paraId="297001FF"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închid ușa(le) exterioare. Atunci când aeronava se află într-o parte critică, ușile exterioare care nu sunt accesibile persoanelor de la sol sunt considerate închise dacă mijloacele de acces au fost îndepărtate și plasate suficient de departe de aeronavă, astfel încât accesul persoanelor să fie împiedicat în mod rezonabil; sau</w:t>
            </w:r>
          </w:p>
          <w:p w14:paraId="49094BC2"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dețin mijloace electronice care pot detecta imediat accesul neautorizat; sau</w:t>
            </w:r>
          </w:p>
          <w:p w14:paraId="04AC2D31"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dețin un sistem electronic de acces pe bază de legitimație de aeroport la toate ușile care conduc direct la puntea de îmbarcare pentru pasageri, adiacente unei uși deschise a aeronavei, care permite doar accesul persoanelor instruite în conformitate cu  PNICSA. Aceste persoane trebuie să se asigure că accesul neautorizat nu este posibil în intervalul de timp în care utilizează ușa;</w:t>
            </w:r>
          </w:p>
          <w:p w14:paraId="38212E4E" w14:textId="2EAE6659" w:rsidR="003F2889" w:rsidRPr="00090B80" w:rsidRDefault="003F2889" w:rsidP="00771C13">
            <w:pPr>
              <w:rPr>
                <w:rFonts w:ascii="Times New Roman" w:hAnsi="Times New Roman" w:cs="Times New Roman"/>
                <w:sz w:val="24"/>
                <w:szCs w:val="24"/>
                <w:lang w:val="ro-RO"/>
              </w:rPr>
            </w:pPr>
            <w:r w:rsidRPr="00AC1A08">
              <w:rPr>
                <w:rFonts w:ascii="Times New Roman" w:hAnsi="Times New Roman" w:cs="Times New Roman"/>
                <w:sz w:val="24"/>
                <w:szCs w:val="24"/>
                <w:lang w:val="ro-RO"/>
              </w:rPr>
              <w:t>5)</w:t>
            </w:r>
            <w:r w:rsidRPr="00AC1A08">
              <w:rPr>
                <w:rFonts w:ascii="Times New Roman" w:hAnsi="Times New Roman" w:cs="Times New Roman"/>
                <w:sz w:val="24"/>
                <w:szCs w:val="24"/>
                <w:lang w:val="ro-RO"/>
              </w:rPr>
              <w:tab/>
              <w:t>să fie parcată, ori de câte ori este posibil, cât mai departe de îngrădirea perimetrului aeroportuar sau alte bariere ușor accesibile și în zone bine iluminate.</w:t>
            </w:r>
          </w:p>
        </w:tc>
        <w:tc>
          <w:tcPr>
            <w:tcW w:w="2835" w:type="dxa"/>
            <w:vAlign w:val="center"/>
          </w:tcPr>
          <w:p w14:paraId="6BFA3AB4" w14:textId="725E8016" w:rsidR="003F2889" w:rsidRPr="00090B80" w:rsidRDefault="003F2889" w:rsidP="00771C13">
            <w:pPr>
              <w:jc w:val="center"/>
              <w:rPr>
                <w:rFonts w:ascii="Times New Roman" w:hAnsi="Times New Roman" w:cs="Times New Roman"/>
                <w:sz w:val="24"/>
                <w:szCs w:val="24"/>
                <w:lang w:val="ro-RO"/>
              </w:rPr>
            </w:pPr>
            <w:r w:rsidRPr="00BF28BD">
              <w:rPr>
                <w:rFonts w:ascii="Times New Roman" w:hAnsi="Times New Roman" w:cs="Times New Roman"/>
                <w:sz w:val="24"/>
                <w:szCs w:val="24"/>
                <w:lang w:val="ro-RO"/>
              </w:rPr>
              <w:lastRenderedPageBreak/>
              <w:t>Compatibil</w:t>
            </w:r>
          </w:p>
        </w:tc>
        <w:tc>
          <w:tcPr>
            <w:tcW w:w="3260" w:type="dxa"/>
            <w:vAlign w:val="center"/>
          </w:tcPr>
          <w:p w14:paraId="2F30F744" w14:textId="5B5844AC"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4FC91B4" w14:textId="77777777" w:rsidTr="00690FA4">
        <w:tc>
          <w:tcPr>
            <w:tcW w:w="4248" w:type="dxa"/>
          </w:tcPr>
          <w:p w14:paraId="732A1096" w14:textId="5F59107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3.2.1.2. Punctul 3.2.1.1 nu se aplică în cazul unei aeronave care este parcată într-un hangar încuiat sau protejat în orice alt mod împotriva accesului neautorizat.</w:t>
            </w:r>
          </w:p>
        </w:tc>
        <w:tc>
          <w:tcPr>
            <w:tcW w:w="3827" w:type="dxa"/>
          </w:tcPr>
          <w:p w14:paraId="02BE666B"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D850169" w14:textId="77777777" w:rsidR="003F2889" w:rsidRPr="00090B80" w:rsidRDefault="003F2889" w:rsidP="00771C13">
            <w:pPr>
              <w:rPr>
                <w:rFonts w:ascii="Times New Roman" w:hAnsi="Times New Roman" w:cs="Times New Roman"/>
                <w:sz w:val="24"/>
                <w:szCs w:val="24"/>
                <w:lang w:val="ro-RO"/>
              </w:rPr>
            </w:pPr>
          </w:p>
          <w:p w14:paraId="2FCB38F0" w14:textId="5E0004F4"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170. </w:t>
            </w:r>
            <w:r w:rsidRPr="00090B80">
              <w:rPr>
                <w:rFonts w:ascii="Times New Roman" w:hAnsi="Times New Roman" w:cs="Times New Roman"/>
                <w:sz w:val="24"/>
                <w:szCs w:val="24"/>
                <w:lang w:val="ro-RO"/>
              </w:rPr>
              <w:t>Pct. 169 nu se aplică în cazul unei aeronave care este parcată într-un hangar încuiat sau protejat în orice alt mod împotriva accesului neautorizat.</w:t>
            </w:r>
          </w:p>
        </w:tc>
        <w:tc>
          <w:tcPr>
            <w:tcW w:w="2835" w:type="dxa"/>
            <w:vAlign w:val="center"/>
          </w:tcPr>
          <w:p w14:paraId="22541F23" w14:textId="2E64ADD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F1D54CD" w14:textId="644F7374"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0BEE87B" w14:textId="77777777" w:rsidTr="00690FA4">
        <w:tc>
          <w:tcPr>
            <w:tcW w:w="4248" w:type="dxa"/>
          </w:tcPr>
          <w:p w14:paraId="7BE3A7C6"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3.2.2.    Protecția suplimentară a aeronavelor care au ușile externe închise și se află într-o parte, alta decât o parte critică</w:t>
            </w:r>
          </w:p>
          <w:p w14:paraId="67A8460C" w14:textId="77777777" w:rsidR="003F2889" w:rsidRPr="00090B80" w:rsidRDefault="003F2889" w:rsidP="00771C13">
            <w:pPr>
              <w:rPr>
                <w:rFonts w:ascii="Times New Roman" w:hAnsi="Times New Roman" w:cs="Times New Roman"/>
                <w:sz w:val="24"/>
                <w:szCs w:val="24"/>
                <w:lang w:val="ro-RO"/>
              </w:rPr>
            </w:pPr>
          </w:p>
          <w:p w14:paraId="47DE7AED" w14:textId="413AFAF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3.2.2.1. În cazul în care ușile externe sunt închise, iar aeronava se află într-o parte, alta decât o parte critică, fiecare ușă externă trebuie, de asemenea:</w:t>
            </w:r>
          </w:p>
          <w:p w14:paraId="3D1E9F9A" w14:textId="77777777" w:rsidR="003F2889" w:rsidRPr="00090B80" w:rsidRDefault="003F2889" w:rsidP="00771C13">
            <w:pPr>
              <w:rPr>
                <w:rFonts w:ascii="Times New Roman" w:hAnsi="Times New Roman" w:cs="Times New Roman"/>
                <w:sz w:val="24"/>
                <w:szCs w:val="24"/>
                <w:lang w:val="ro-RO"/>
              </w:rPr>
            </w:pPr>
          </w:p>
          <w:p w14:paraId="06EAB427" w14:textId="66B17EB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să aibă mijloacele de acces îndepărtate; sau</w:t>
            </w:r>
          </w:p>
          <w:p w14:paraId="750DDF15" w14:textId="77777777" w:rsidR="003F2889" w:rsidRPr="00090B80" w:rsidRDefault="003F2889" w:rsidP="00771C13">
            <w:pPr>
              <w:rPr>
                <w:rFonts w:ascii="Times New Roman" w:hAnsi="Times New Roman" w:cs="Times New Roman"/>
                <w:sz w:val="24"/>
                <w:szCs w:val="24"/>
                <w:lang w:val="ro-RO"/>
              </w:rPr>
            </w:pPr>
          </w:p>
          <w:p w14:paraId="5A041CA9" w14:textId="4256EF5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să fie sigilată; sau</w:t>
            </w:r>
          </w:p>
          <w:p w14:paraId="6ACC74E1" w14:textId="77777777" w:rsidR="003F2889" w:rsidRPr="00090B80" w:rsidRDefault="003F2889" w:rsidP="00771C13">
            <w:pPr>
              <w:rPr>
                <w:rFonts w:ascii="Times New Roman" w:hAnsi="Times New Roman" w:cs="Times New Roman"/>
                <w:sz w:val="24"/>
                <w:szCs w:val="24"/>
                <w:lang w:val="ro-RO"/>
              </w:rPr>
            </w:pPr>
          </w:p>
          <w:p w14:paraId="416A8AB7" w14:textId="1C28098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 să fie încuiată; sau</w:t>
            </w:r>
          </w:p>
          <w:p w14:paraId="2F585477" w14:textId="77777777" w:rsidR="003F2889" w:rsidRPr="00090B80" w:rsidRDefault="003F2889" w:rsidP="00771C13">
            <w:pPr>
              <w:rPr>
                <w:rFonts w:ascii="Times New Roman" w:hAnsi="Times New Roman" w:cs="Times New Roman"/>
                <w:sz w:val="24"/>
                <w:szCs w:val="24"/>
                <w:lang w:val="ro-RO"/>
              </w:rPr>
            </w:pPr>
          </w:p>
          <w:p w14:paraId="0F8D623C" w14:textId="4701AF9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(d) să fie monitorizată.</w:t>
            </w:r>
          </w:p>
          <w:p w14:paraId="3DFE4F78" w14:textId="77777777" w:rsidR="003F2889" w:rsidRPr="00090B80" w:rsidRDefault="003F2889" w:rsidP="00771C13">
            <w:pPr>
              <w:rPr>
                <w:rFonts w:ascii="Times New Roman" w:hAnsi="Times New Roman" w:cs="Times New Roman"/>
                <w:sz w:val="24"/>
                <w:szCs w:val="24"/>
                <w:lang w:val="ro-RO"/>
              </w:rPr>
            </w:pPr>
          </w:p>
          <w:p w14:paraId="486E94D6" w14:textId="603B86D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Litera (a) nu se aplică în cazul unei uși accesibile persoanelor de la sol.</w:t>
            </w:r>
          </w:p>
        </w:tc>
        <w:tc>
          <w:tcPr>
            <w:tcW w:w="3827" w:type="dxa"/>
          </w:tcPr>
          <w:p w14:paraId="105E0B9B"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A9B184D" w14:textId="323C04B3"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56B2564E" w14:textId="77777777" w:rsidR="003F2889" w:rsidRPr="00090B80" w:rsidRDefault="003F2889" w:rsidP="00771C13">
            <w:pPr>
              <w:rPr>
                <w:rFonts w:ascii="Times New Roman" w:hAnsi="Times New Roman" w:cs="Times New Roman"/>
                <w:sz w:val="24"/>
                <w:szCs w:val="24"/>
                <w:lang w:val="ro-RO"/>
              </w:rPr>
            </w:pPr>
          </w:p>
          <w:p w14:paraId="40AA41EC"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171. </w:t>
            </w:r>
            <w:r w:rsidRPr="00090B80">
              <w:rPr>
                <w:rFonts w:ascii="Times New Roman" w:hAnsi="Times New Roman" w:cs="Times New Roman"/>
                <w:sz w:val="24"/>
                <w:szCs w:val="24"/>
                <w:lang w:val="ro-RO"/>
              </w:rPr>
              <w:t>În cazul în care ușile externe sunt închise, iar aeronava se află într-o parte, alta decât o parte critică, fiecare ușă externă trebuie, de asemenea:</w:t>
            </w:r>
          </w:p>
          <w:p w14:paraId="5EAFD984"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să aibă mijloacele de acces îndepărtate; sau</w:t>
            </w:r>
          </w:p>
          <w:p w14:paraId="1B38948B"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să fie sigilată; sau</w:t>
            </w:r>
          </w:p>
          <w:p w14:paraId="64A74813"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să fie încuiată; sau</w:t>
            </w:r>
          </w:p>
          <w:p w14:paraId="1F86F4EC"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să fie monitorizată.</w:t>
            </w:r>
          </w:p>
          <w:p w14:paraId="11399D89" w14:textId="77777777" w:rsidR="003F2889" w:rsidRPr="00090B80" w:rsidRDefault="003F2889" w:rsidP="00771C13">
            <w:pPr>
              <w:rPr>
                <w:rFonts w:ascii="Times New Roman" w:hAnsi="Times New Roman" w:cs="Times New Roman"/>
                <w:sz w:val="24"/>
                <w:szCs w:val="24"/>
                <w:lang w:val="ro-RO"/>
              </w:rPr>
            </w:pPr>
          </w:p>
          <w:p w14:paraId="5550A58A" w14:textId="39296E9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172.</w:t>
            </w:r>
            <w:r w:rsidRPr="00090B80">
              <w:rPr>
                <w:rFonts w:ascii="Times New Roman" w:hAnsi="Times New Roman" w:cs="Times New Roman"/>
                <w:sz w:val="24"/>
                <w:szCs w:val="24"/>
                <w:lang w:val="ro-RO"/>
              </w:rPr>
              <w:t xml:space="preserve"> Pct. 171, subpct.1) nu se aplică în cazul unei uși accesibile persoanelor de la sol.</w:t>
            </w:r>
          </w:p>
        </w:tc>
        <w:tc>
          <w:tcPr>
            <w:tcW w:w="2835" w:type="dxa"/>
            <w:vAlign w:val="center"/>
          </w:tcPr>
          <w:p w14:paraId="11EB8A22" w14:textId="676E405C"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3CA1658" w14:textId="570D2020"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E4337FE" w14:textId="77777777" w:rsidTr="00690FA4">
        <w:tc>
          <w:tcPr>
            <w:tcW w:w="4248" w:type="dxa"/>
          </w:tcPr>
          <w:p w14:paraId="16E9A91A" w14:textId="75A1201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3.2.2.2. În cazul în care mijloacele de acces se îndepărtează de la ușile care nu sunt accesibile persoanelor de la sol, acestea trebuie plasate suficient de departe de aeronavă, astfel încât să se prevină în mod rezonabil accesul.</w:t>
            </w:r>
          </w:p>
        </w:tc>
        <w:tc>
          <w:tcPr>
            <w:tcW w:w="3827" w:type="dxa"/>
          </w:tcPr>
          <w:p w14:paraId="79F60CB2"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8BCB81C" w14:textId="77777777" w:rsidR="003F2889" w:rsidRPr="00090B80" w:rsidRDefault="003F2889" w:rsidP="00771C13">
            <w:pPr>
              <w:rPr>
                <w:rFonts w:ascii="Times New Roman" w:hAnsi="Times New Roman" w:cs="Times New Roman"/>
                <w:sz w:val="24"/>
                <w:szCs w:val="24"/>
                <w:lang w:val="ro-RO"/>
              </w:rPr>
            </w:pPr>
          </w:p>
          <w:p w14:paraId="1D090BEF" w14:textId="68EF782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173. </w:t>
            </w:r>
            <w:r w:rsidRPr="00090B80">
              <w:rPr>
                <w:rFonts w:ascii="Times New Roman" w:hAnsi="Times New Roman" w:cs="Times New Roman"/>
                <w:sz w:val="24"/>
                <w:szCs w:val="24"/>
                <w:lang w:val="ro-RO"/>
              </w:rPr>
              <w:t xml:space="preserve">În cazul în care mijloacele de acces se îndepărtează de la ușile care nu sunt accesibile persoanelor de la sol, acestea trebuie plasate suficient </w:t>
            </w:r>
            <w:r w:rsidRPr="00090B80">
              <w:rPr>
                <w:rFonts w:ascii="Times New Roman" w:hAnsi="Times New Roman" w:cs="Times New Roman"/>
                <w:sz w:val="24"/>
                <w:szCs w:val="24"/>
                <w:lang w:val="ro-RO"/>
              </w:rPr>
              <w:lastRenderedPageBreak/>
              <w:t>de departe de aeronavă, astfel încât să se prevină în mod rezonabil accesul.</w:t>
            </w:r>
          </w:p>
        </w:tc>
        <w:tc>
          <w:tcPr>
            <w:tcW w:w="2835" w:type="dxa"/>
            <w:vAlign w:val="center"/>
          </w:tcPr>
          <w:p w14:paraId="7F1BA038" w14:textId="0BA8042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2FFD2721" w14:textId="2D96568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EE43AD7" w14:textId="77777777" w:rsidTr="00690FA4">
        <w:tc>
          <w:tcPr>
            <w:tcW w:w="4248" w:type="dxa"/>
          </w:tcPr>
          <w:p w14:paraId="33C7F12D" w14:textId="528F92E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3.2.2.3. În cazul în care ușile externe sunt încuiate, numai persoanele care au o necesitate operațională trebuie să fie în măsură să descuie aceste uși.</w:t>
            </w:r>
          </w:p>
        </w:tc>
        <w:tc>
          <w:tcPr>
            <w:tcW w:w="3827" w:type="dxa"/>
          </w:tcPr>
          <w:p w14:paraId="744F53C2"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6401396" w14:textId="77777777" w:rsidR="003F2889" w:rsidRPr="00090B80" w:rsidRDefault="003F2889" w:rsidP="00771C13">
            <w:pPr>
              <w:rPr>
                <w:rFonts w:ascii="Times New Roman" w:hAnsi="Times New Roman" w:cs="Times New Roman"/>
                <w:sz w:val="24"/>
                <w:szCs w:val="24"/>
                <w:lang w:val="ro-RO"/>
              </w:rPr>
            </w:pPr>
          </w:p>
          <w:p w14:paraId="187C2663" w14:textId="187ACB3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174. </w:t>
            </w:r>
            <w:r w:rsidRPr="00090B80">
              <w:rPr>
                <w:rFonts w:ascii="Times New Roman" w:hAnsi="Times New Roman" w:cs="Times New Roman"/>
                <w:sz w:val="24"/>
                <w:szCs w:val="24"/>
                <w:lang w:val="ro-RO"/>
              </w:rPr>
              <w:t>În cazul în care ușile externe sunt încuiate, numai persoanele care au o necesitate operațională trebuie să fie în măsură să descuie aceste uși.</w:t>
            </w:r>
          </w:p>
        </w:tc>
        <w:tc>
          <w:tcPr>
            <w:tcW w:w="2835" w:type="dxa"/>
            <w:vAlign w:val="center"/>
          </w:tcPr>
          <w:p w14:paraId="6DD9720A" w14:textId="47B43A3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8FC78DB" w14:textId="7B831A6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99919CA" w14:textId="77777777" w:rsidTr="00690FA4">
        <w:tc>
          <w:tcPr>
            <w:tcW w:w="4248" w:type="dxa"/>
          </w:tcPr>
          <w:p w14:paraId="34B1FC9C" w14:textId="1DEE7FE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3.2.2.4. În cazul în care ușile externe sunt monitorizate, monitorizarea trebuie să asigure că accesul neautorizat la aeronavă este imediat detectat.</w:t>
            </w:r>
          </w:p>
        </w:tc>
        <w:tc>
          <w:tcPr>
            <w:tcW w:w="3827" w:type="dxa"/>
          </w:tcPr>
          <w:p w14:paraId="1ADE8B62"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92934D8" w14:textId="77777777" w:rsidR="003F2889" w:rsidRPr="00090B80" w:rsidRDefault="003F2889" w:rsidP="00771C13">
            <w:pPr>
              <w:rPr>
                <w:rFonts w:ascii="Times New Roman" w:hAnsi="Times New Roman" w:cs="Times New Roman"/>
                <w:sz w:val="24"/>
                <w:szCs w:val="24"/>
                <w:lang w:val="ro-RO"/>
              </w:rPr>
            </w:pPr>
          </w:p>
          <w:p w14:paraId="2B34B07C" w14:textId="5F1F767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175. </w:t>
            </w:r>
            <w:r w:rsidRPr="00090B80">
              <w:rPr>
                <w:rFonts w:ascii="Times New Roman" w:hAnsi="Times New Roman" w:cs="Times New Roman"/>
                <w:sz w:val="24"/>
                <w:szCs w:val="24"/>
                <w:lang w:val="ro-RO"/>
              </w:rPr>
              <w:t>În cazul în care ușile externe sunt monitorizate, monitorizarea trebuie să asigure că accesul neautorizat la aeronavă este imediat detectat.</w:t>
            </w:r>
          </w:p>
        </w:tc>
        <w:tc>
          <w:tcPr>
            <w:tcW w:w="2835" w:type="dxa"/>
            <w:vAlign w:val="center"/>
          </w:tcPr>
          <w:p w14:paraId="1F634749" w14:textId="682B097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1A0588B" w14:textId="6F994160"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76A29F3" w14:textId="77777777" w:rsidTr="00690FA4">
        <w:tc>
          <w:tcPr>
            <w:tcW w:w="4248" w:type="dxa"/>
          </w:tcPr>
          <w:p w14:paraId="717F2DA0" w14:textId="6D8CBA1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3.2.2.5. Protecția aeronavelor care au ușile externe închise și se află într-o parte, alta decât una critică, face de asemenea obiectul dispozițiilor suplimentare prevăzute în Decizia de punere în aplicare C(2015) 8005.</w:t>
            </w:r>
          </w:p>
        </w:tc>
        <w:tc>
          <w:tcPr>
            <w:tcW w:w="3827" w:type="dxa"/>
          </w:tcPr>
          <w:p w14:paraId="3C58868D"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37D23FB" w14:textId="77777777" w:rsidR="003F2889" w:rsidRPr="00090B80" w:rsidRDefault="003F2889" w:rsidP="00771C13">
            <w:pPr>
              <w:rPr>
                <w:rFonts w:ascii="Times New Roman" w:hAnsi="Times New Roman" w:cs="Times New Roman"/>
                <w:sz w:val="24"/>
                <w:szCs w:val="24"/>
                <w:lang w:val="ro-RO"/>
              </w:rPr>
            </w:pPr>
          </w:p>
          <w:p w14:paraId="37064BC3" w14:textId="45650351" w:rsidR="003F2889" w:rsidRPr="00090B80" w:rsidRDefault="003F2889" w:rsidP="00771C13">
            <w:pPr>
              <w:rPr>
                <w:rFonts w:ascii="Times New Roman" w:hAnsi="Times New Roman" w:cs="Times New Roman"/>
                <w:sz w:val="24"/>
                <w:szCs w:val="24"/>
                <w:lang w:val="ro-RO"/>
              </w:rPr>
            </w:pPr>
            <w:r w:rsidRPr="00982B7D">
              <w:rPr>
                <w:rFonts w:ascii="Times New Roman" w:hAnsi="Times New Roman" w:cs="Times New Roman"/>
                <w:b/>
                <w:bCs/>
                <w:sz w:val="24"/>
                <w:szCs w:val="24"/>
                <w:lang w:val="ro-RO"/>
              </w:rPr>
              <w:t xml:space="preserve">Pct. 176. </w:t>
            </w:r>
            <w:r w:rsidRPr="00982B7D">
              <w:rPr>
                <w:rFonts w:ascii="Times New Roman" w:hAnsi="Times New Roman" w:cs="Times New Roman"/>
                <w:sz w:val="24"/>
                <w:szCs w:val="24"/>
                <w:lang w:val="ro-RO"/>
              </w:rPr>
              <w:t>În cazul în care serviciile de securitate menționate la pct. 171 sunt total sau parțial subcontractate prestatorilor de servicii, programul de securitate al operatorului va conține prevederi de delegare a responsabilităților și de control de îndeplinire a acestora.</w:t>
            </w:r>
          </w:p>
        </w:tc>
        <w:tc>
          <w:tcPr>
            <w:tcW w:w="2835" w:type="dxa"/>
            <w:vAlign w:val="center"/>
          </w:tcPr>
          <w:p w14:paraId="07953C67" w14:textId="159C26EE" w:rsidR="003F2889" w:rsidRPr="00090B80" w:rsidRDefault="003F2889" w:rsidP="00771C13">
            <w:pPr>
              <w:jc w:val="center"/>
              <w:rPr>
                <w:rFonts w:ascii="Times New Roman" w:hAnsi="Times New Roman" w:cs="Times New Roman"/>
                <w:sz w:val="24"/>
                <w:szCs w:val="24"/>
                <w:lang w:val="ro-RO"/>
              </w:rPr>
            </w:pPr>
            <w:r w:rsidRPr="00EA2C98">
              <w:rPr>
                <w:rFonts w:ascii="Times New Roman" w:hAnsi="Times New Roman" w:cs="Times New Roman"/>
                <w:sz w:val="24"/>
                <w:szCs w:val="24"/>
                <w:lang w:val="ro-RO"/>
              </w:rPr>
              <w:t>Parțial Compatibil</w:t>
            </w:r>
          </w:p>
        </w:tc>
        <w:tc>
          <w:tcPr>
            <w:tcW w:w="3260" w:type="dxa"/>
            <w:vAlign w:val="center"/>
          </w:tcPr>
          <w:p w14:paraId="0813AB8C" w14:textId="656DFD3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42D965E" w14:textId="77777777" w:rsidTr="00690FA4">
        <w:tc>
          <w:tcPr>
            <w:tcW w:w="4248" w:type="dxa"/>
          </w:tcPr>
          <w:p w14:paraId="100971DF"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3-A</w:t>
            </w:r>
          </w:p>
          <w:p w14:paraId="5562215F" w14:textId="77777777" w:rsidR="003F2889" w:rsidRPr="00090B80" w:rsidRDefault="003F2889" w:rsidP="00771C13">
            <w:pPr>
              <w:rPr>
                <w:rFonts w:ascii="Times New Roman" w:hAnsi="Times New Roman" w:cs="Times New Roman"/>
                <w:b/>
                <w:bCs/>
                <w:sz w:val="24"/>
                <w:szCs w:val="24"/>
                <w:lang w:val="ro-RO"/>
              </w:rPr>
            </w:pPr>
          </w:p>
          <w:p w14:paraId="30A71D8B"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EXAMINAREA DE SECURITATE A AERONAVELOR</w:t>
            </w:r>
          </w:p>
          <w:p w14:paraId="162523C8" w14:textId="77777777" w:rsidR="003F2889" w:rsidRPr="00090B80" w:rsidRDefault="003F2889" w:rsidP="00771C13">
            <w:pPr>
              <w:rPr>
                <w:rFonts w:ascii="Times New Roman" w:hAnsi="Times New Roman" w:cs="Times New Roman"/>
                <w:sz w:val="24"/>
                <w:szCs w:val="24"/>
                <w:lang w:val="ro-RO"/>
              </w:rPr>
            </w:pPr>
          </w:p>
          <w:p w14:paraId="6ED83E18" w14:textId="29DA71A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examinarea de securitate a aeronavelor sunt prevăzute în Decizia de punere în aplicare C(2015) 8005.</w:t>
            </w:r>
          </w:p>
        </w:tc>
        <w:tc>
          <w:tcPr>
            <w:tcW w:w="3827" w:type="dxa"/>
          </w:tcPr>
          <w:p w14:paraId="3F48763E"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9485590" w14:textId="77777777" w:rsidR="003F2889" w:rsidRPr="00090B80" w:rsidRDefault="003F2889" w:rsidP="00771C13">
            <w:pPr>
              <w:jc w:val="center"/>
              <w:rPr>
                <w:rFonts w:ascii="Times New Roman" w:hAnsi="Times New Roman" w:cs="Times New Roman"/>
                <w:b/>
                <w:bCs/>
                <w:sz w:val="24"/>
                <w:szCs w:val="24"/>
                <w:lang w:val="ro-RO"/>
              </w:rPr>
            </w:pPr>
          </w:p>
          <w:p w14:paraId="78D3115B" w14:textId="37072006" w:rsidR="003F2889" w:rsidRPr="00090B80" w:rsidRDefault="003F2889" w:rsidP="00771C13">
            <w:pPr>
              <w:rPr>
                <w:rFonts w:ascii="Times New Roman" w:hAnsi="Times New Roman" w:cs="Times New Roman"/>
                <w:sz w:val="24"/>
                <w:szCs w:val="24"/>
                <w:lang w:val="ro-RO"/>
              </w:rPr>
            </w:pPr>
            <w:r w:rsidRPr="00532733">
              <w:rPr>
                <w:rFonts w:ascii="Times New Roman" w:hAnsi="Times New Roman" w:cs="Times New Roman"/>
                <w:b/>
                <w:bCs/>
                <w:sz w:val="24"/>
                <w:szCs w:val="24"/>
                <w:lang w:val="ro-RO"/>
              </w:rPr>
              <w:t xml:space="preserve">Pct. 165. </w:t>
            </w:r>
            <w:r w:rsidRPr="00532733">
              <w:rPr>
                <w:rFonts w:ascii="Times New Roman" w:hAnsi="Times New Roman" w:cs="Times New Roman"/>
                <w:sz w:val="24"/>
                <w:szCs w:val="24"/>
                <w:lang w:val="ro-RO"/>
              </w:rPr>
              <w:t>Modalitățile de efectuare a examinării de securitate a aeronavelor fac obiectul dispozițiilor suplimentare emise de AAC.</w:t>
            </w:r>
          </w:p>
        </w:tc>
        <w:tc>
          <w:tcPr>
            <w:tcW w:w="2835" w:type="dxa"/>
            <w:vAlign w:val="center"/>
          </w:tcPr>
          <w:p w14:paraId="544DCCF7" w14:textId="7C0379D8"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36943529" w14:textId="479895E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9DF1515" w14:textId="77777777" w:rsidTr="00690FA4">
        <w:tc>
          <w:tcPr>
            <w:tcW w:w="4248" w:type="dxa"/>
          </w:tcPr>
          <w:p w14:paraId="09C8CF72"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3-B</w:t>
            </w:r>
          </w:p>
          <w:p w14:paraId="77CB00AF" w14:textId="77777777" w:rsidR="003F2889" w:rsidRPr="00090B80" w:rsidRDefault="003F2889" w:rsidP="00771C13">
            <w:pPr>
              <w:rPr>
                <w:rFonts w:ascii="Times New Roman" w:hAnsi="Times New Roman" w:cs="Times New Roman"/>
                <w:b/>
                <w:bCs/>
                <w:sz w:val="24"/>
                <w:szCs w:val="24"/>
                <w:lang w:val="ro-RO"/>
              </w:rPr>
            </w:pPr>
          </w:p>
          <w:p w14:paraId="41E62339"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SECURITATEA AERONAVELOR</w:t>
            </w:r>
          </w:p>
          <w:p w14:paraId="34E2200B" w14:textId="77777777" w:rsidR="003F2889" w:rsidRPr="00090B80" w:rsidRDefault="003F2889" w:rsidP="00771C13">
            <w:pPr>
              <w:rPr>
                <w:rFonts w:ascii="Times New Roman" w:hAnsi="Times New Roman" w:cs="Times New Roman"/>
                <w:sz w:val="24"/>
                <w:szCs w:val="24"/>
                <w:lang w:val="ro-RO"/>
              </w:rPr>
            </w:pPr>
          </w:p>
          <w:p w14:paraId="61F413C5" w14:textId="77777777" w:rsidR="003F2889" w:rsidRPr="00090B80" w:rsidRDefault="003F2889" w:rsidP="00771C13">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ȚĂRI TERȚE, PRECUM ȘI ALTE ȚĂRI ȘI TERITORII CĂRORA, ÎN CONFORMITATE CU ARTICOLUL 355 DIN TRATATUL PRIVIND FUNCȚIONAREA UNIUNII EUROPENE, NU LI SE APLICĂ PARTEA TREI TITLUL VI DIN TRATATUL RESPECTIV ȘI CARE SUNT RECUNOSCUTE CĂ APLICĂ STANDARDE DE SECURITATE ECHIVALENTE CU STANDARDELE DE BAZĂ COMUNE DIN DOMENIUL SECURITĂȚII AVIAȚIEI CIVILE</w:t>
            </w:r>
          </w:p>
          <w:p w14:paraId="6BA75B3C" w14:textId="77777777" w:rsidR="003F2889" w:rsidRPr="00090B80" w:rsidRDefault="003F2889" w:rsidP="00771C13">
            <w:pPr>
              <w:rPr>
                <w:rFonts w:ascii="Times New Roman" w:hAnsi="Times New Roman" w:cs="Times New Roman"/>
                <w:sz w:val="24"/>
                <w:szCs w:val="24"/>
                <w:lang w:val="ro-RO"/>
              </w:rPr>
            </w:pPr>
          </w:p>
          <w:p w14:paraId="0E63F181"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În ceea ce privește securitatea aeronavelor, următoarele țări terțe, precum și alte țări și teritorii cărora, în conformitate cu articolul 355 din Tratatul privind funcționarea Uniunii Europene, nu li se aplică partea trei titlul VI din tratatul respectiv, sunt recunoscute că aplică standarde de securitate echivalente cu standardele de bază comune din domeniul securității aviației civile:</w:t>
            </w:r>
          </w:p>
          <w:p w14:paraId="2B349A23" w14:textId="77777777" w:rsidR="003F2889" w:rsidRPr="00090B80" w:rsidRDefault="003F2889" w:rsidP="00771C13">
            <w:pPr>
              <w:rPr>
                <w:rFonts w:ascii="Times New Roman" w:hAnsi="Times New Roman" w:cs="Times New Roman"/>
                <w:sz w:val="24"/>
                <w:szCs w:val="24"/>
                <w:lang w:val="ro-RO"/>
              </w:rPr>
            </w:pPr>
          </w:p>
          <w:p w14:paraId="1C09F401"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Canada</w:t>
            </w:r>
          </w:p>
          <w:p w14:paraId="44E2822F" w14:textId="77777777" w:rsidR="003F2889"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Insulele Feroe, în ceea ce privește aeroportul Vagar</w:t>
            </w:r>
          </w:p>
          <w:p w14:paraId="60AA5BBA" w14:textId="028DDD18" w:rsidR="003F2889" w:rsidRPr="00090B80" w:rsidRDefault="003F2889" w:rsidP="00771C13">
            <w:pPr>
              <w:rPr>
                <w:rFonts w:ascii="Times New Roman" w:hAnsi="Times New Roman" w:cs="Times New Roman"/>
                <w:sz w:val="24"/>
                <w:szCs w:val="24"/>
                <w:lang w:val="ro-RO"/>
              </w:rPr>
            </w:pPr>
            <w:r w:rsidRPr="00392914">
              <w:rPr>
                <w:rFonts w:ascii="Times New Roman" w:hAnsi="Times New Roman" w:cs="Times New Roman"/>
                <w:sz w:val="24"/>
                <w:szCs w:val="24"/>
              </w:rPr>
              <w:t>Regatul Norvegiei, în ceea ce privește aeroportul Svalbard </w:t>
            </w:r>
          </w:p>
          <w:p w14:paraId="416706A8" w14:textId="48C4E41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Muntenegru</w:t>
            </w:r>
          </w:p>
          <w:p w14:paraId="68927794" w14:textId="4254E73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Republica Serbia, în ceea ce privește aeroportul Nikola Tesla din Belgrad</w:t>
            </w:r>
          </w:p>
          <w:p w14:paraId="56024C32"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Republica Singapore, în ceea ce privește aeroportul Changi</w:t>
            </w:r>
          </w:p>
          <w:p w14:paraId="63B2C96E"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Regatul Unit al Marii Britanii și Irlandei de Nord</w:t>
            </w:r>
          </w:p>
          <w:p w14:paraId="5CE65EB2"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Statele Unite ale Americii</w:t>
            </w:r>
          </w:p>
          <w:p w14:paraId="39DC9E26" w14:textId="77777777" w:rsidR="003F2889" w:rsidRPr="00090B80" w:rsidRDefault="003F2889" w:rsidP="00771C13">
            <w:pPr>
              <w:rPr>
                <w:rFonts w:ascii="Times New Roman" w:hAnsi="Times New Roman" w:cs="Times New Roman"/>
                <w:sz w:val="24"/>
                <w:szCs w:val="24"/>
                <w:lang w:val="ro-RO"/>
              </w:rPr>
            </w:pPr>
          </w:p>
          <w:p w14:paraId="0CCBB56C"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Comisia notifică imediat autoritățile competente ale statelor membre, în cazul în care deține informații conform cărora standardele de securitate aplicate de țara terță sau de o altă țară sau teritoriu în cauză, cu impact semnificativ asupra nivelurilor generale de securitate a aviației în Uniune, nu mai sunt echivalente cu standardele de bază comune ale Uniunii.</w:t>
            </w:r>
          </w:p>
          <w:p w14:paraId="7DFBB324" w14:textId="77777777" w:rsidR="003F2889" w:rsidRPr="00090B80" w:rsidRDefault="003F2889" w:rsidP="00771C13">
            <w:pPr>
              <w:rPr>
                <w:rFonts w:ascii="Times New Roman" w:hAnsi="Times New Roman" w:cs="Times New Roman"/>
                <w:sz w:val="24"/>
                <w:szCs w:val="24"/>
                <w:lang w:val="ro-RO"/>
              </w:rPr>
            </w:pPr>
          </w:p>
          <w:p w14:paraId="33EE4E85" w14:textId="3C14742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Autoritățile competente ale statelor membre sunt notificate fără întârziere atunci când Comisia deține informații cu privire la acțiuni, inclusiv măsuri compensatorii, care confirmă restabilirea echivalenței standardelor de securitate relevante aplicate de țara terță sau de altă țară sau teritoriu în cauză.</w:t>
            </w:r>
          </w:p>
        </w:tc>
        <w:tc>
          <w:tcPr>
            <w:tcW w:w="3827" w:type="dxa"/>
          </w:tcPr>
          <w:p w14:paraId="58470AE6" w14:textId="57DB3BA4" w:rsidR="003F2889" w:rsidRPr="00090B80" w:rsidRDefault="003F2889" w:rsidP="00771C13">
            <w:pPr>
              <w:rPr>
                <w:rFonts w:ascii="Times New Roman" w:hAnsi="Times New Roman" w:cs="Times New Roman"/>
                <w:sz w:val="24"/>
                <w:szCs w:val="24"/>
                <w:lang w:val="ro-RO"/>
              </w:rPr>
            </w:pPr>
          </w:p>
        </w:tc>
        <w:tc>
          <w:tcPr>
            <w:tcW w:w="2835" w:type="dxa"/>
            <w:vAlign w:val="center"/>
          </w:tcPr>
          <w:p w14:paraId="3879F771" w14:textId="5734A66F" w:rsidR="003F2889" w:rsidRPr="002703E8" w:rsidRDefault="003F2889" w:rsidP="00771C13">
            <w:pPr>
              <w:jc w:val="center"/>
              <w:rPr>
                <w:rFonts w:ascii="Times New Roman" w:hAnsi="Times New Roman" w:cs="Times New Roman"/>
                <w:sz w:val="24"/>
                <w:szCs w:val="24"/>
                <w:lang w:val="ro-RO"/>
              </w:rPr>
            </w:pPr>
            <w:r w:rsidRPr="00F72FA7">
              <w:rPr>
                <w:rFonts w:ascii="Times New Roman" w:hAnsi="Times New Roman" w:cs="Times New Roman"/>
                <w:sz w:val="24"/>
                <w:szCs w:val="24"/>
                <w:lang w:val="ro-RO"/>
              </w:rPr>
              <w:t>Norme UE neaplicabile</w:t>
            </w:r>
          </w:p>
        </w:tc>
        <w:tc>
          <w:tcPr>
            <w:tcW w:w="3260" w:type="dxa"/>
            <w:vAlign w:val="center"/>
          </w:tcPr>
          <w:p w14:paraId="0A7B8E46" w14:textId="43BC889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02F858F" w14:textId="77777777" w:rsidTr="00690FA4">
        <w:tc>
          <w:tcPr>
            <w:tcW w:w="4248" w:type="dxa"/>
          </w:tcPr>
          <w:p w14:paraId="2961932C"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4.0.   DISPOZIȚII GENERALE</w:t>
            </w:r>
          </w:p>
          <w:p w14:paraId="1F57D2C2" w14:textId="77777777" w:rsidR="003F2889" w:rsidRPr="00090B80" w:rsidRDefault="003F2889" w:rsidP="00771C13">
            <w:pPr>
              <w:rPr>
                <w:rFonts w:ascii="Times New Roman" w:hAnsi="Times New Roman" w:cs="Times New Roman"/>
                <w:sz w:val="24"/>
                <w:szCs w:val="24"/>
                <w:lang w:val="ro-RO"/>
              </w:rPr>
            </w:pPr>
          </w:p>
          <w:p w14:paraId="1DA70EA2" w14:textId="61F6C62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4.0.1. În lipsa unor dispoziții contrare, autoritatea, operatorul aeroportuar, transportatorul aerian sau entitatea responsabilă în conformitate cu programul național de securitate a aviației civile </w:t>
            </w:r>
            <w:r w:rsidRPr="00090B80">
              <w:rPr>
                <w:rFonts w:ascii="Times New Roman" w:hAnsi="Times New Roman" w:cs="Times New Roman"/>
                <w:sz w:val="24"/>
                <w:szCs w:val="24"/>
                <w:lang w:val="ro-RO"/>
              </w:rPr>
              <w:lastRenderedPageBreak/>
              <w:t>menționat la articolul 10 din Regulamentul (CE) nr. 300/2008 trebuie să asigure implementarea măsurilor prevăzute în prezentul capitol.</w:t>
            </w:r>
          </w:p>
        </w:tc>
        <w:tc>
          <w:tcPr>
            <w:tcW w:w="3827" w:type="dxa"/>
          </w:tcPr>
          <w:p w14:paraId="7455CEFC"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0730C89F" w14:textId="25CCD952"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AB8C115" w14:textId="77777777" w:rsidR="003F2889" w:rsidRPr="00090B80" w:rsidRDefault="003F2889" w:rsidP="00771C13">
            <w:pPr>
              <w:jc w:val="center"/>
              <w:rPr>
                <w:rFonts w:ascii="Times New Roman" w:hAnsi="Times New Roman" w:cs="Times New Roman"/>
                <w:b/>
                <w:bCs/>
                <w:sz w:val="24"/>
                <w:szCs w:val="24"/>
                <w:lang w:val="ro-RO"/>
              </w:rPr>
            </w:pPr>
          </w:p>
          <w:p w14:paraId="2CE913B3" w14:textId="26DCB3DE"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177. </w:t>
            </w:r>
            <w:r w:rsidRPr="00862176">
              <w:rPr>
                <w:rFonts w:ascii="Times New Roman" w:hAnsi="Times New Roman" w:cs="Times New Roman"/>
                <w:sz w:val="24"/>
                <w:szCs w:val="24"/>
                <w:lang w:val="ro-RO"/>
              </w:rPr>
              <w:t>O</w:t>
            </w:r>
            <w:r w:rsidRPr="00090B80">
              <w:rPr>
                <w:rFonts w:ascii="Times New Roman" w:hAnsi="Times New Roman" w:cs="Times New Roman"/>
                <w:sz w:val="24"/>
                <w:szCs w:val="24"/>
                <w:lang w:val="ro-RO"/>
              </w:rPr>
              <w:t xml:space="preserve">peratorul aeroportuar, transportatorul  aerian, Poliția de Frontieră, entitățile responsabile de deservirea la sol, asigură </w:t>
            </w:r>
            <w:r w:rsidRPr="00090B80">
              <w:rPr>
                <w:rFonts w:ascii="Times New Roman" w:hAnsi="Times New Roman" w:cs="Times New Roman"/>
                <w:sz w:val="24"/>
                <w:szCs w:val="24"/>
                <w:lang w:val="ro-RO"/>
              </w:rPr>
              <w:lastRenderedPageBreak/>
              <w:t>implementarea măsurilor prevăzute în prezentul capitol.</w:t>
            </w:r>
          </w:p>
        </w:tc>
        <w:tc>
          <w:tcPr>
            <w:tcW w:w="2835" w:type="dxa"/>
          </w:tcPr>
          <w:p w14:paraId="04A5925F" w14:textId="22DBB61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522465E" w14:textId="42451312" w:rsidR="003F2889" w:rsidRPr="00090B80" w:rsidRDefault="003F2889" w:rsidP="00771C13">
            <w:pPr>
              <w:jc w:val="center"/>
              <w:rPr>
                <w:rFonts w:ascii="Times New Roman" w:hAnsi="Times New Roman" w:cs="Times New Roman"/>
                <w:sz w:val="24"/>
                <w:szCs w:val="24"/>
                <w:lang w:val="ro-RO"/>
              </w:rPr>
            </w:pPr>
          </w:p>
        </w:tc>
      </w:tr>
      <w:tr w:rsidR="003F2889" w:rsidRPr="00090B80" w14:paraId="25D52955" w14:textId="77777777" w:rsidTr="00690FA4">
        <w:tc>
          <w:tcPr>
            <w:tcW w:w="4248" w:type="dxa"/>
          </w:tcPr>
          <w:p w14:paraId="7A23A765" w14:textId="3B231BD8" w:rsidR="003F2889" w:rsidRPr="00981711" w:rsidRDefault="003F2889" w:rsidP="00771C13">
            <w:pPr>
              <w:rPr>
                <w:rFonts w:ascii="Times New Roman" w:hAnsi="Times New Roman" w:cs="Times New Roman"/>
                <w:sz w:val="24"/>
                <w:szCs w:val="24"/>
                <w:lang w:val="ro-RO"/>
              </w:rPr>
            </w:pPr>
            <w:r w:rsidRPr="00981711">
              <w:rPr>
                <w:rFonts w:ascii="Times New Roman" w:hAnsi="Times New Roman" w:cs="Times New Roman"/>
                <w:sz w:val="24"/>
                <w:szCs w:val="24"/>
                <w:lang w:val="ro-RO"/>
              </w:rPr>
              <w:t>4.0.2. Țările terțe în care standardele de securitate aplicate sunt recunoscute ca fiind echivalente standardelor de bază comune în ceea ce privește pasagerii și bagajele de mână sunt enumerate în apendicele 4-B.</w:t>
            </w:r>
          </w:p>
        </w:tc>
        <w:tc>
          <w:tcPr>
            <w:tcW w:w="3827" w:type="dxa"/>
          </w:tcPr>
          <w:p w14:paraId="44D9D5D6" w14:textId="61E63369" w:rsidR="003F2889" w:rsidRPr="00981711" w:rsidRDefault="003F2889" w:rsidP="00771C13">
            <w:pPr>
              <w:rPr>
                <w:rFonts w:ascii="Times New Roman" w:hAnsi="Times New Roman" w:cs="Times New Roman"/>
                <w:sz w:val="24"/>
                <w:szCs w:val="24"/>
                <w:lang w:val="ro-RO"/>
              </w:rPr>
            </w:pPr>
          </w:p>
        </w:tc>
        <w:tc>
          <w:tcPr>
            <w:tcW w:w="2835" w:type="dxa"/>
          </w:tcPr>
          <w:p w14:paraId="73ED4E3A" w14:textId="2955DEAC" w:rsidR="003F2889" w:rsidRPr="00981711" w:rsidRDefault="003F2889" w:rsidP="00771C13">
            <w:pPr>
              <w:jc w:val="center"/>
              <w:rPr>
                <w:rFonts w:ascii="Times New Roman" w:hAnsi="Times New Roman" w:cs="Times New Roman"/>
                <w:sz w:val="24"/>
                <w:szCs w:val="24"/>
                <w:highlight w:val="yellow"/>
                <w:lang w:val="ro-RO"/>
              </w:rPr>
            </w:pPr>
            <w:r w:rsidRPr="00F72FA7">
              <w:rPr>
                <w:rFonts w:ascii="Times New Roman" w:hAnsi="Times New Roman" w:cs="Times New Roman"/>
                <w:sz w:val="24"/>
                <w:szCs w:val="24"/>
                <w:lang w:val="ro-RO"/>
              </w:rPr>
              <w:t>Norme UE neaplicabile</w:t>
            </w:r>
          </w:p>
        </w:tc>
        <w:tc>
          <w:tcPr>
            <w:tcW w:w="3260" w:type="dxa"/>
            <w:vAlign w:val="center"/>
          </w:tcPr>
          <w:p w14:paraId="12E7C876" w14:textId="6EF978EC" w:rsidR="003F2889" w:rsidRPr="00090B80" w:rsidRDefault="003F2889" w:rsidP="00771C13">
            <w:pPr>
              <w:jc w:val="center"/>
              <w:rPr>
                <w:rFonts w:ascii="Times New Roman" w:hAnsi="Times New Roman" w:cs="Times New Roman"/>
                <w:sz w:val="24"/>
                <w:szCs w:val="24"/>
                <w:lang w:val="ro-RO"/>
              </w:rPr>
            </w:pPr>
          </w:p>
        </w:tc>
      </w:tr>
      <w:tr w:rsidR="003F2889" w:rsidRPr="00090B80" w14:paraId="39AE06AA" w14:textId="77777777" w:rsidTr="00690FA4">
        <w:tc>
          <w:tcPr>
            <w:tcW w:w="4248" w:type="dxa"/>
          </w:tcPr>
          <w:p w14:paraId="7D9F70C6" w14:textId="359A101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4.0.3. Pasagerii și bagajele lor de mână care sosesc dintr-un stat membru în care aeronava a fost în tranzit după ce a venit dintr-o țară terță neinclusă în lista din apendicele 4-B sau dintr-un aeroport al Uniunii, în cazul în care statul membru în cauză a derogat de la standardele de bază comune, în conformitate cu articolul 1 din Regulamentul (UE) nr. 1254/2009, se consideră a fi pasageri și bagaje de mână care sosesc dintr-o țară terță, cu excepția cazului în care există confirmarea că acești pasageri și bagajele lor de mână au fost supuse controlului de securitate în conformitate cu prezentul capitol.</w:t>
            </w:r>
          </w:p>
        </w:tc>
        <w:tc>
          <w:tcPr>
            <w:tcW w:w="3827" w:type="dxa"/>
          </w:tcPr>
          <w:p w14:paraId="041E0133"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583C288" w14:textId="47A7B5B7"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0AE527E4" w14:textId="77777777" w:rsidR="003F2889" w:rsidRPr="00090B80" w:rsidRDefault="003F2889" w:rsidP="00771C13">
            <w:pPr>
              <w:jc w:val="center"/>
              <w:rPr>
                <w:rFonts w:ascii="Times New Roman" w:hAnsi="Times New Roman" w:cs="Times New Roman"/>
                <w:b/>
                <w:bCs/>
                <w:sz w:val="24"/>
                <w:szCs w:val="24"/>
                <w:lang w:val="ro-RO"/>
              </w:rPr>
            </w:pPr>
          </w:p>
          <w:p w14:paraId="68B66665" w14:textId="72B48D3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179. </w:t>
            </w:r>
            <w:r w:rsidRPr="00063CE9">
              <w:rPr>
                <w:rFonts w:ascii="Times New Roman" w:hAnsi="Times New Roman" w:cs="Times New Roman"/>
                <w:sz w:val="24"/>
                <w:szCs w:val="24"/>
                <w:lang w:val="ro-RO"/>
              </w:rPr>
              <w:t>Pasagerii și bagajele lor de m</w:t>
            </w:r>
            <w:r>
              <w:rPr>
                <w:rFonts w:ascii="Times New Roman" w:hAnsi="Times New Roman" w:cs="Times New Roman"/>
                <w:sz w:val="24"/>
                <w:szCs w:val="24"/>
                <w:lang w:val="ro-RO"/>
              </w:rPr>
              <w:t>â</w:t>
            </w:r>
            <w:r w:rsidRPr="00063CE9">
              <w:rPr>
                <w:rFonts w:ascii="Times New Roman" w:hAnsi="Times New Roman" w:cs="Times New Roman"/>
                <w:sz w:val="24"/>
                <w:szCs w:val="24"/>
                <w:lang w:val="ro-RO"/>
              </w:rPr>
              <w:t xml:space="preserve">nă care sosesc dintr-un stat unde măsurile de securitate aplicate sunt recunoscute echivalente prevederilor prezentului Program, </w:t>
            </w:r>
            <w:r>
              <w:rPr>
                <w:rFonts w:ascii="Times New Roman" w:hAnsi="Times New Roman" w:cs="Times New Roman"/>
                <w:sz w:val="24"/>
                <w:szCs w:val="24"/>
                <w:lang w:val="ro-RO"/>
              </w:rPr>
              <w:t xml:space="preserve">în </w:t>
            </w:r>
            <w:r w:rsidRPr="00063CE9">
              <w:rPr>
                <w:rFonts w:ascii="Times New Roman" w:hAnsi="Times New Roman" w:cs="Times New Roman"/>
                <w:sz w:val="24"/>
                <w:szCs w:val="24"/>
                <w:lang w:val="ro-RO"/>
              </w:rPr>
              <w:t>care</w:t>
            </w:r>
            <w:r>
              <w:rPr>
                <w:rFonts w:ascii="Times New Roman" w:hAnsi="Times New Roman" w:cs="Times New Roman"/>
                <w:sz w:val="24"/>
                <w:szCs w:val="24"/>
                <w:lang w:val="ro-RO"/>
              </w:rPr>
              <w:t xml:space="preserve"> aeronava</w:t>
            </w:r>
            <w:r w:rsidRPr="00063CE9">
              <w:rPr>
                <w:rFonts w:ascii="Times New Roman" w:hAnsi="Times New Roman" w:cs="Times New Roman"/>
                <w:sz w:val="24"/>
                <w:szCs w:val="24"/>
                <w:lang w:val="ro-RO"/>
              </w:rPr>
              <w:t xml:space="preserve"> a fost în tranzit după ce a venit dintr-o țară unde măsurile de securitate aplicate nu sunt recunoscute echivalente prevederilor prezentului Program, se consideră a fi pasageri și bagaje de m</w:t>
            </w:r>
            <w:r>
              <w:rPr>
                <w:rFonts w:ascii="Times New Roman" w:hAnsi="Times New Roman" w:cs="Times New Roman"/>
                <w:sz w:val="24"/>
                <w:szCs w:val="24"/>
                <w:lang w:val="ro-RO"/>
              </w:rPr>
              <w:t>â</w:t>
            </w:r>
            <w:r w:rsidRPr="00063CE9">
              <w:rPr>
                <w:rFonts w:ascii="Times New Roman" w:hAnsi="Times New Roman" w:cs="Times New Roman"/>
                <w:sz w:val="24"/>
                <w:szCs w:val="24"/>
                <w:lang w:val="ro-RO"/>
              </w:rPr>
              <w:t>nă care sosesc dintr-</w:t>
            </w:r>
            <w:r>
              <w:rPr>
                <w:rFonts w:ascii="Times New Roman" w:hAnsi="Times New Roman" w:cs="Times New Roman"/>
                <w:sz w:val="24"/>
                <w:szCs w:val="24"/>
                <w:lang w:val="ro-RO"/>
              </w:rPr>
              <w:t>un</w:t>
            </w:r>
            <w:r w:rsidRPr="00063CE9">
              <w:rPr>
                <w:rFonts w:ascii="Times New Roman" w:hAnsi="Times New Roman" w:cs="Times New Roman"/>
                <w:sz w:val="24"/>
                <w:szCs w:val="24"/>
                <w:lang w:val="ro-RO"/>
              </w:rPr>
              <w:t xml:space="preserve"> stat unde măsurile de securitate aplicate nu sunt recunoscute ca echivalente cu cele stabilite în prezentul Program, cu excepția cazului în care există confirmarea că</w:t>
            </w:r>
            <w:r>
              <w:rPr>
                <w:rFonts w:ascii="Times New Roman" w:hAnsi="Times New Roman" w:cs="Times New Roman"/>
                <w:sz w:val="24"/>
                <w:szCs w:val="24"/>
                <w:lang w:val="ro-RO"/>
              </w:rPr>
              <w:t xml:space="preserve"> acești pasageri și</w:t>
            </w:r>
            <w:r w:rsidRPr="00063CE9">
              <w:rPr>
                <w:rFonts w:ascii="Times New Roman" w:hAnsi="Times New Roman" w:cs="Times New Roman"/>
                <w:sz w:val="24"/>
                <w:szCs w:val="24"/>
                <w:lang w:val="ro-RO"/>
              </w:rPr>
              <w:t xml:space="preserve"> bagajele </w:t>
            </w:r>
            <w:r>
              <w:rPr>
                <w:rFonts w:ascii="Times New Roman" w:hAnsi="Times New Roman" w:cs="Times New Roman"/>
                <w:sz w:val="24"/>
                <w:szCs w:val="24"/>
                <w:lang w:val="ro-RO"/>
              </w:rPr>
              <w:t>lor de mână</w:t>
            </w:r>
            <w:r w:rsidRPr="00063CE9">
              <w:rPr>
                <w:rFonts w:ascii="Times New Roman" w:hAnsi="Times New Roman" w:cs="Times New Roman"/>
                <w:sz w:val="24"/>
                <w:szCs w:val="24"/>
                <w:lang w:val="ro-RO"/>
              </w:rPr>
              <w:t xml:space="preserve"> au fost supuse controlului de securitate în conformitate cu prezentul Program</w:t>
            </w:r>
            <w:r>
              <w:rPr>
                <w:rFonts w:ascii="Times New Roman" w:hAnsi="Times New Roman" w:cs="Times New Roman"/>
                <w:sz w:val="24"/>
                <w:szCs w:val="24"/>
                <w:lang w:val="ro-RO"/>
              </w:rPr>
              <w:t>.</w:t>
            </w:r>
          </w:p>
        </w:tc>
        <w:tc>
          <w:tcPr>
            <w:tcW w:w="2835" w:type="dxa"/>
          </w:tcPr>
          <w:p w14:paraId="3883244E" w14:textId="3C526D5E"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594840C" w14:textId="73A0D856" w:rsidR="003F2889" w:rsidRPr="00090B80" w:rsidRDefault="003F2889" w:rsidP="00771C13">
            <w:pPr>
              <w:jc w:val="center"/>
              <w:rPr>
                <w:rFonts w:ascii="Times New Roman" w:hAnsi="Times New Roman" w:cs="Times New Roman"/>
                <w:sz w:val="24"/>
                <w:szCs w:val="24"/>
                <w:lang w:val="ro-RO"/>
              </w:rPr>
            </w:pPr>
          </w:p>
        </w:tc>
      </w:tr>
      <w:tr w:rsidR="003F2889" w:rsidRPr="00090B80" w14:paraId="7FD63625" w14:textId="77777777" w:rsidTr="00690FA4">
        <w:tc>
          <w:tcPr>
            <w:tcW w:w="4248" w:type="dxa"/>
          </w:tcPr>
          <w:p w14:paraId="5A8D3C68" w14:textId="473DDD2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4.0.4. În sensul prezentei anexe:</w:t>
            </w:r>
          </w:p>
          <w:p w14:paraId="77534A87" w14:textId="77777777" w:rsidR="003F2889" w:rsidRPr="00090B80" w:rsidRDefault="003F2889" w:rsidP="00771C13">
            <w:pPr>
              <w:rPr>
                <w:rFonts w:ascii="Times New Roman" w:hAnsi="Times New Roman" w:cs="Times New Roman"/>
                <w:sz w:val="24"/>
                <w:szCs w:val="24"/>
                <w:lang w:val="ro-RO"/>
              </w:rPr>
            </w:pPr>
          </w:p>
          <w:p w14:paraId="48901008" w14:textId="362978D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„lichide, aerosoli și geluri” (liquids, aerosols and gels – LAGs) includ pastele, loțiunile, amestecurile de lichide/solide și conținutul recipientelor sub presiune, precum pasta de dinți, gelul de păr, băuturile, supele, siropurile, parfumurile, spuma de ras și alte articole cu consistență similară;</w:t>
            </w:r>
          </w:p>
          <w:p w14:paraId="59C3D5ED" w14:textId="77777777" w:rsidR="003F2889" w:rsidRPr="00090B80" w:rsidRDefault="003F2889" w:rsidP="00771C13">
            <w:pPr>
              <w:rPr>
                <w:rFonts w:ascii="Times New Roman" w:hAnsi="Times New Roman" w:cs="Times New Roman"/>
                <w:sz w:val="24"/>
                <w:szCs w:val="24"/>
                <w:lang w:val="ro-RO"/>
              </w:rPr>
            </w:pPr>
          </w:p>
          <w:p w14:paraId="250F3DCA" w14:textId="700DC21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„pungă prevăzută cu elemente de probare a integrității” (security tamper-evident bag – STEB) este o pungă conformă cu liniile directoare privind controlul de securitate recomandate de Organizația Aviației Civile Internaționale;</w:t>
            </w:r>
          </w:p>
          <w:p w14:paraId="54C240E1" w14:textId="77777777" w:rsidR="003F2889" w:rsidRPr="00090B80" w:rsidRDefault="003F2889" w:rsidP="00771C13">
            <w:pPr>
              <w:rPr>
                <w:rFonts w:ascii="Times New Roman" w:hAnsi="Times New Roman" w:cs="Times New Roman"/>
                <w:sz w:val="24"/>
                <w:szCs w:val="24"/>
                <w:lang w:val="ro-RO"/>
              </w:rPr>
            </w:pPr>
          </w:p>
          <w:p w14:paraId="64427CB9" w14:textId="5ADB10F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 „echipamentele tip sistem de detectare a explozibililor lichizi” (liquid explosive detection systems – LEDS) sunt echipamente capabile să detecteze materialele periculoase definite la punctul 12.7 din anexa la Decizia de punere în aplicare C(2015) 8005.</w:t>
            </w:r>
          </w:p>
        </w:tc>
        <w:tc>
          <w:tcPr>
            <w:tcW w:w="3827" w:type="dxa"/>
          </w:tcPr>
          <w:p w14:paraId="593F9213"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BB237F1" w14:textId="77777777" w:rsidR="003F2889" w:rsidRPr="00090B80" w:rsidRDefault="003F2889" w:rsidP="00771C13">
            <w:pPr>
              <w:jc w:val="center"/>
              <w:rPr>
                <w:rFonts w:ascii="Times New Roman" w:hAnsi="Times New Roman" w:cs="Times New Roman"/>
                <w:b/>
                <w:bCs/>
                <w:sz w:val="24"/>
                <w:szCs w:val="24"/>
                <w:lang w:val="ro-RO"/>
              </w:rPr>
            </w:pPr>
          </w:p>
          <w:p w14:paraId="6B8B47C6"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Pct. 6.</w:t>
            </w:r>
          </w:p>
          <w:p w14:paraId="1EA6D5F9"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„lichide, aerosoli și geluri” (liquids, aerosols and gels – LAGs) includ pastele, loțiunile, amestecurile de lichide/solide și conținutul recipientelor sub presiune, precum pasta de dinți, gelul de păr, băuturile, supele, siropurile, parfumurile, spuma de ras și alte articole cu consistență similară;</w:t>
            </w:r>
          </w:p>
          <w:p w14:paraId="135BF059" w14:textId="77777777" w:rsidR="003F2889" w:rsidRPr="00090B80" w:rsidRDefault="003F2889" w:rsidP="00771C13">
            <w:pPr>
              <w:rPr>
                <w:rFonts w:ascii="Times New Roman" w:hAnsi="Times New Roman" w:cs="Times New Roman"/>
                <w:sz w:val="24"/>
                <w:szCs w:val="24"/>
                <w:lang w:val="ro-RO"/>
              </w:rPr>
            </w:pPr>
          </w:p>
          <w:p w14:paraId="5917AC18"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„pungă prevăzută cu elemente de probare a integrității” (security tamper-evident bag – STEB) este o pungă conformă cu liniile directoare privind controlul de securitate recomandate de Organizația Aviației Civile Internaționale;</w:t>
            </w:r>
          </w:p>
          <w:p w14:paraId="2568554B" w14:textId="77777777" w:rsidR="003F2889" w:rsidRPr="00090B80" w:rsidRDefault="003F2889" w:rsidP="00771C13">
            <w:pPr>
              <w:rPr>
                <w:rFonts w:ascii="Times New Roman" w:hAnsi="Times New Roman" w:cs="Times New Roman"/>
                <w:sz w:val="24"/>
                <w:szCs w:val="24"/>
                <w:lang w:val="ro-RO"/>
              </w:rPr>
            </w:pPr>
          </w:p>
          <w:p w14:paraId="65B7C4A8" w14:textId="2BC3D15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„echipamentele tip sistem de detectare a explozibililor lichizi” (liquid explosive detection systems – LEDS) sunt echipamente capabile să detecteze materialele periculoase definite la  punctele 358-360.</w:t>
            </w:r>
          </w:p>
        </w:tc>
        <w:tc>
          <w:tcPr>
            <w:tcW w:w="2835" w:type="dxa"/>
          </w:tcPr>
          <w:p w14:paraId="5600601C" w14:textId="413A7D4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58DFC9F" w14:textId="7C985CF1" w:rsidR="003F2889" w:rsidRPr="00090B80" w:rsidRDefault="003F2889" w:rsidP="00771C13">
            <w:pPr>
              <w:jc w:val="center"/>
              <w:rPr>
                <w:rFonts w:ascii="Times New Roman" w:hAnsi="Times New Roman" w:cs="Times New Roman"/>
                <w:sz w:val="24"/>
                <w:szCs w:val="24"/>
                <w:lang w:val="ro-RO"/>
              </w:rPr>
            </w:pPr>
          </w:p>
        </w:tc>
      </w:tr>
      <w:tr w:rsidR="003F2889" w:rsidRPr="00090B80" w14:paraId="5067F493" w14:textId="77777777" w:rsidTr="00690FA4">
        <w:tc>
          <w:tcPr>
            <w:tcW w:w="4248" w:type="dxa"/>
          </w:tcPr>
          <w:p w14:paraId="57E81DF4" w14:textId="66A3255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4.0.5. Trimiterile la țări terțe din prezentul capitol și, dacă este cazul, din Decizia de punere în aplicare C(2015) 8005 cuprind alte țări și teritorii cărora, în conformitate cu articolul 355 din Tratatul privind funcționarea Uniunii Europene, nu li se aplică titlul VI partea a treia din tratatul respectiv.</w:t>
            </w:r>
          </w:p>
        </w:tc>
        <w:tc>
          <w:tcPr>
            <w:tcW w:w="3827" w:type="dxa"/>
          </w:tcPr>
          <w:p w14:paraId="7ED204DC" w14:textId="5FF0BBC2" w:rsidR="003F2889" w:rsidRPr="00090B80" w:rsidRDefault="003F2889" w:rsidP="00771C13">
            <w:pPr>
              <w:rPr>
                <w:rFonts w:ascii="Times New Roman" w:hAnsi="Times New Roman" w:cs="Times New Roman"/>
                <w:sz w:val="24"/>
                <w:szCs w:val="24"/>
                <w:lang w:val="ro-RO"/>
              </w:rPr>
            </w:pPr>
          </w:p>
        </w:tc>
        <w:tc>
          <w:tcPr>
            <w:tcW w:w="2835" w:type="dxa"/>
          </w:tcPr>
          <w:p w14:paraId="5A11695A" w14:textId="2F1E90BB" w:rsidR="003F2889" w:rsidRPr="00090B80" w:rsidRDefault="003F2889" w:rsidP="00771C13">
            <w:pPr>
              <w:jc w:val="center"/>
              <w:rPr>
                <w:rFonts w:ascii="Times New Roman" w:hAnsi="Times New Roman" w:cs="Times New Roman"/>
                <w:b/>
                <w:bCs/>
                <w:sz w:val="24"/>
                <w:szCs w:val="24"/>
                <w:lang w:val="ro-RO"/>
              </w:rPr>
            </w:pPr>
            <w:r w:rsidRPr="00F72FA7">
              <w:rPr>
                <w:rFonts w:ascii="Times New Roman" w:hAnsi="Times New Roman" w:cs="Times New Roman"/>
                <w:sz w:val="24"/>
                <w:szCs w:val="24"/>
                <w:lang w:val="ro-RO"/>
              </w:rPr>
              <w:t>Norme UE neaplicabile</w:t>
            </w:r>
            <w:r w:rsidRPr="00090B80">
              <w:rPr>
                <w:rFonts w:ascii="Times New Roman" w:hAnsi="Times New Roman" w:cs="Times New Roman"/>
                <w:b/>
                <w:bCs/>
                <w:sz w:val="24"/>
                <w:szCs w:val="24"/>
                <w:lang w:val="ro-RO"/>
              </w:rPr>
              <w:t xml:space="preserve"> </w:t>
            </w:r>
          </w:p>
        </w:tc>
        <w:tc>
          <w:tcPr>
            <w:tcW w:w="3260" w:type="dxa"/>
            <w:vAlign w:val="center"/>
          </w:tcPr>
          <w:p w14:paraId="460E83C9" w14:textId="7C327392" w:rsidR="003F2889" w:rsidRPr="00090B80" w:rsidRDefault="003F2889" w:rsidP="00771C13">
            <w:pPr>
              <w:jc w:val="center"/>
              <w:rPr>
                <w:rFonts w:ascii="Times New Roman" w:hAnsi="Times New Roman" w:cs="Times New Roman"/>
                <w:sz w:val="24"/>
                <w:szCs w:val="24"/>
                <w:lang w:val="ro-RO"/>
              </w:rPr>
            </w:pPr>
          </w:p>
        </w:tc>
      </w:tr>
      <w:tr w:rsidR="003F2889" w:rsidRPr="00090B80" w14:paraId="08E48541" w14:textId="77777777" w:rsidTr="00690FA4">
        <w:tc>
          <w:tcPr>
            <w:tcW w:w="4248" w:type="dxa"/>
          </w:tcPr>
          <w:p w14:paraId="3F1E91D4" w14:textId="7FAA904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4.0.6. Pasagerii și bagajele lor de mână care sosesc dintr-un aeroport al Uniunii, în cazul în care statul membru în cauză a derogat de la standardele de bază comune, în conformitate cu articolul 1 din Regulamentul (UE) nr. 1254/2009, se consideră a fi pasageri și bagaje de mână care sosesc dintr-o țară terță, cu excepția cazului în care există confirmarea că acești pasageri și bagajele lor de mână au fost supuse controlului de securitate în conformitate cu prezentul capitol.</w:t>
            </w:r>
          </w:p>
        </w:tc>
        <w:tc>
          <w:tcPr>
            <w:tcW w:w="3827" w:type="dxa"/>
          </w:tcPr>
          <w:p w14:paraId="12CD5779" w14:textId="105FB7E6" w:rsidR="003F2889" w:rsidRPr="00090B80" w:rsidRDefault="003F2889" w:rsidP="00771C13">
            <w:pPr>
              <w:jc w:val="center"/>
              <w:rPr>
                <w:rFonts w:ascii="Times New Roman" w:hAnsi="Times New Roman" w:cs="Times New Roman"/>
                <w:b/>
                <w:bCs/>
                <w:sz w:val="24"/>
                <w:szCs w:val="24"/>
                <w:lang w:val="ro-RO"/>
              </w:rPr>
            </w:pPr>
          </w:p>
        </w:tc>
        <w:tc>
          <w:tcPr>
            <w:tcW w:w="2835" w:type="dxa"/>
          </w:tcPr>
          <w:p w14:paraId="6AA16E2F" w14:textId="07EE41CE" w:rsidR="003F2889" w:rsidRPr="00090B80" w:rsidRDefault="003F2889" w:rsidP="00771C13">
            <w:pPr>
              <w:jc w:val="center"/>
              <w:rPr>
                <w:rFonts w:ascii="Times New Roman" w:hAnsi="Times New Roman" w:cs="Times New Roman"/>
                <w:sz w:val="24"/>
                <w:szCs w:val="24"/>
                <w:lang w:val="ro-RO"/>
              </w:rPr>
            </w:pPr>
            <w:r w:rsidRPr="00F72FA7">
              <w:rPr>
                <w:rFonts w:ascii="Times New Roman" w:hAnsi="Times New Roman" w:cs="Times New Roman"/>
                <w:sz w:val="24"/>
                <w:szCs w:val="24"/>
                <w:lang w:val="ro-RO"/>
              </w:rPr>
              <w:t>Norme UE neaplicabile</w:t>
            </w:r>
          </w:p>
        </w:tc>
        <w:tc>
          <w:tcPr>
            <w:tcW w:w="3260" w:type="dxa"/>
          </w:tcPr>
          <w:p w14:paraId="60285E4E" w14:textId="3C286973" w:rsidR="003F2889" w:rsidRPr="00090B80" w:rsidRDefault="003F2889" w:rsidP="00771C13">
            <w:pPr>
              <w:rPr>
                <w:rFonts w:ascii="Times New Roman" w:hAnsi="Times New Roman" w:cs="Times New Roman"/>
                <w:sz w:val="24"/>
                <w:szCs w:val="24"/>
                <w:lang w:val="ro-RO"/>
              </w:rPr>
            </w:pPr>
            <w:r>
              <w:rPr>
                <w:rFonts w:ascii="Times New Roman" w:hAnsi="Times New Roman" w:cs="Times New Roman"/>
                <w:sz w:val="24"/>
                <w:szCs w:val="24"/>
                <w:lang w:val="ro-RO"/>
              </w:rPr>
              <w:t>Prevederi destinate țărilor membre UE pentru aeronavele care operează zboruri doar între țările UE. Art. 45 din Legea 192/2019 stabilește derogări doar pentru operațiuni la nivel național</w:t>
            </w:r>
          </w:p>
        </w:tc>
      </w:tr>
      <w:tr w:rsidR="003F2889" w:rsidRPr="00090B80" w14:paraId="525858E0" w14:textId="77777777" w:rsidTr="00690FA4">
        <w:trPr>
          <w:trHeight w:val="4968"/>
        </w:trPr>
        <w:tc>
          <w:tcPr>
            <w:tcW w:w="4248" w:type="dxa"/>
          </w:tcPr>
          <w:p w14:paraId="5FC400BD"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4.1.   CONTROLUL DE SECURITATE AL PASAGERILOR ȘI AL BAGAJELOR DE MÂNĂ</w:t>
            </w:r>
          </w:p>
          <w:p w14:paraId="7D5D4021" w14:textId="77777777" w:rsidR="003F2889" w:rsidRPr="00090B80" w:rsidRDefault="003F2889" w:rsidP="00771C13">
            <w:pPr>
              <w:rPr>
                <w:rFonts w:ascii="Times New Roman" w:hAnsi="Times New Roman" w:cs="Times New Roman"/>
                <w:b/>
                <w:bCs/>
                <w:sz w:val="24"/>
                <w:szCs w:val="24"/>
                <w:lang w:val="ro-RO"/>
              </w:rPr>
            </w:pPr>
          </w:p>
          <w:p w14:paraId="138128C9" w14:textId="77777777" w:rsidR="003F2889"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4.1.1.    Controlul de securitate al pasagerilor</w:t>
            </w:r>
          </w:p>
          <w:p w14:paraId="2C5C4834" w14:textId="77777777" w:rsidR="003F2889" w:rsidRPr="00090B80" w:rsidRDefault="003F2889" w:rsidP="00771C13">
            <w:pPr>
              <w:rPr>
                <w:rFonts w:ascii="Times New Roman" w:hAnsi="Times New Roman" w:cs="Times New Roman"/>
                <w:sz w:val="24"/>
                <w:szCs w:val="24"/>
                <w:lang w:val="ro-RO"/>
              </w:rPr>
            </w:pPr>
          </w:p>
          <w:p w14:paraId="41D8B893" w14:textId="5D06646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4.1.1.1. Înainte de efectuarea controlului de securitate, se scoate </w:t>
            </w:r>
            <w:r w:rsidRPr="00800AFC">
              <w:rPr>
                <w:rFonts w:ascii="Times New Roman" w:hAnsi="Times New Roman" w:cs="Times New Roman"/>
                <w:sz w:val="24"/>
                <w:szCs w:val="24"/>
                <w:lang w:val="ro-RO"/>
              </w:rPr>
              <w:t>îmbrăcămintea de exterior și se supune</w:t>
            </w:r>
            <w:r w:rsidRPr="00090B80">
              <w:rPr>
                <w:rFonts w:ascii="Times New Roman" w:hAnsi="Times New Roman" w:cs="Times New Roman"/>
                <w:sz w:val="24"/>
                <w:szCs w:val="24"/>
                <w:lang w:val="ro-RO"/>
              </w:rPr>
              <w:t xml:space="preserve"> controlului de securitate ca bagaj de mână, cu excepția cazului în care conceptul de operare a echipamentului permite păstrarea îmbrăcămintei de exterior. Operatorul care efectuează controlul de securitate poate solicita pasagerului să își scoată și alte articole de îmbrăcăminte, după caz.</w:t>
            </w:r>
          </w:p>
        </w:tc>
        <w:tc>
          <w:tcPr>
            <w:tcW w:w="3827" w:type="dxa"/>
          </w:tcPr>
          <w:p w14:paraId="6B4AD0A0" w14:textId="77777777" w:rsidR="003F2889" w:rsidRPr="0046235D" w:rsidRDefault="003F2889" w:rsidP="00771C13">
            <w:pPr>
              <w:jc w:val="center"/>
              <w:rPr>
                <w:rFonts w:ascii="Times New Roman" w:hAnsi="Times New Roman" w:cs="Times New Roman"/>
                <w:b/>
                <w:bCs/>
                <w:sz w:val="24"/>
                <w:szCs w:val="24"/>
                <w:lang w:val="ro-RO"/>
              </w:rPr>
            </w:pPr>
            <w:r w:rsidRPr="0046235D">
              <w:rPr>
                <w:rFonts w:ascii="Times New Roman" w:hAnsi="Times New Roman" w:cs="Times New Roman"/>
                <w:b/>
                <w:bCs/>
                <w:sz w:val="24"/>
                <w:szCs w:val="24"/>
                <w:lang w:val="ro-RO"/>
              </w:rPr>
              <w:t>HG 124/2021 PNSA</w:t>
            </w:r>
          </w:p>
          <w:p w14:paraId="358CF57A" w14:textId="5E8BF053" w:rsidR="003F2889" w:rsidRPr="0046235D" w:rsidRDefault="003F2889" w:rsidP="00771C13">
            <w:pPr>
              <w:jc w:val="center"/>
              <w:rPr>
                <w:rFonts w:ascii="Times New Roman" w:hAnsi="Times New Roman" w:cs="Times New Roman"/>
                <w:b/>
                <w:bCs/>
                <w:sz w:val="24"/>
                <w:szCs w:val="24"/>
                <w:lang w:val="ro-RO"/>
              </w:rPr>
            </w:pPr>
            <w:r w:rsidRPr="0046235D">
              <w:rPr>
                <w:rFonts w:ascii="Times New Roman" w:hAnsi="Times New Roman" w:cs="Times New Roman"/>
                <w:b/>
                <w:bCs/>
                <w:sz w:val="24"/>
                <w:szCs w:val="24"/>
                <w:lang w:val="ro-RO"/>
              </w:rPr>
              <w:t>PHG</w:t>
            </w:r>
          </w:p>
          <w:p w14:paraId="6706A712" w14:textId="77777777" w:rsidR="003F2889" w:rsidRPr="0046235D" w:rsidRDefault="003F2889" w:rsidP="00771C13">
            <w:pPr>
              <w:jc w:val="center"/>
              <w:rPr>
                <w:rFonts w:ascii="Times New Roman" w:hAnsi="Times New Roman" w:cs="Times New Roman"/>
                <w:b/>
                <w:bCs/>
                <w:sz w:val="24"/>
                <w:szCs w:val="24"/>
                <w:lang w:val="ro-RO"/>
              </w:rPr>
            </w:pPr>
          </w:p>
          <w:p w14:paraId="05444B8A" w14:textId="0F023199" w:rsidR="003F2889" w:rsidRPr="00090B80" w:rsidRDefault="003F2889" w:rsidP="00771C13">
            <w:pPr>
              <w:rPr>
                <w:rFonts w:ascii="Times New Roman" w:hAnsi="Times New Roman" w:cs="Times New Roman"/>
                <w:sz w:val="24"/>
                <w:szCs w:val="24"/>
                <w:lang w:val="ro-RO"/>
              </w:rPr>
            </w:pPr>
            <w:r w:rsidRPr="0046235D">
              <w:rPr>
                <w:rFonts w:ascii="Times New Roman" w:hAnsi="Times New Roman" w:cs="Times New Roman"/>
                <w:b/>
                <w:bCs/>
                <w:sz w:val="24"/>
                <w:szCs w:val="24"/>
                <w:lang w:val="ro-RO"/>
              </w:rPr>
              <w:t xml:space="preserve">Pct. 184. </w:t>
            </w:r>
            <w:r w:rsidRPr="0046235D">
              <w:rPr>
                <w:rFonts w:ascii="Times New Roman" w:hAnsi="Times New Roman" w:cs="Times New Roman"/>
                <w:sz w:val="24"/>
                <w:szCs w:val="24"/>
                <w:lang w:val="ro-RO"/>
              </w:rPr>
              <w:t>Înainte de efectuarea controlului de securitate, îmbrăcămintea de exterior este scoasă, acestea fiind supuse controlului de securitate ca bagaje de mână. Operatorul care efectuează controlul îi poate solicita pasagerului să înlăture și alte elemente de îmbrăcăminte și/sau alte obiecte, dacă este cazul.</w:t>
            </w:r>
          </w:p>
          <w:p w14:paraId="28129320" w14:textId="77777777" w:rsidR="003F2889" w:rsidRPr="00090B80" w:rsidRDefault="003F2889" w:rsidP="00771C13">
            <w:pPr>
              <w:rPr>
                <w:rFonts w:ascii="Times New Roman" w:hAnsi="Times New Roman" w:cs="Times New Roman"/>
                <w:b/>
                <w:bCs/>
                <w:sz w:val="24"/>
                <w:szCs w:val="24"/>
                <w:lang w:val="ro-RO"/>
              </w:rPr>
            </w:pPr>
          </w:p>
          <w:p w14:paraId="322DAE74" w14:textId="05E5BE12" w:rsidR="003F2889" w:rsidRPr="00090B80" w:rsidRDefault="003F2889" w:rsidP="00771C13">
            <w:pPr>
              <w:rPr>
                <w:rFonts w:ascii="Times New Roman" w:hAnsi="Times New Roman" w:cs="Times New Roman"/>
                <w:sz w:val="24"/>
                <w:szCs w:val="24"/>
                <w:lang w:val="ro-RO"/>
              </w:rPr>
            </w:pPr>
          </w:p>
        </w:tc>
        <w:tc>
          <w:tcPr>
            <w:tcW w:w="2835" w:type="dxa"/>
          </w:tcPr>
          <w:p w14:paraId="1D8A63D2" w14:textId="07600F29" w:rsidR="003F2889" w:rsidRPr="00090B80" w:rsidRDefault="003F2889" w:rsidP="00771C13">
            <w:pPr>
              <w:jc w:val="center"/>
              <w:rPr>
                <w:rFonts w:ascii="Times New Roman" w:hAnsi="Times New Roman" w:cs="Times New Roman"/>
                <w:sz w:val="24"/>
                <w:szCs w:val="24"/>
                <w:lang w:val="ro-RO"/>
              </w:rPr>
            </w:pPr>
            <w:r w:rsidRPr="0046235D">
              <w:rPr>
                <w:rFonts w:ascii="Times New Roman" w:hAnsi="Times New Roman" w:cs="Times New Roman"/>
                <w:sz w:val="24"/>
                <w:szCs w:val="24"/>
                <w:lang w:val="ro-RO"/>
              </w:rPr>
              <w:t>Compatibil</w:t>
            </w:r>
          </w:p>
        </w:tc>
        <w:tc>
          <w:tcPr>
            <w:tcW w:w="3260" w:type="dxa"/>
          </w:tcPr>
          <w:p w14:paraId="44F72C9D" w14:textId="215D2F4D" w:rsidR="003F2889" w:rsidRPr="00090B80" w:rsidRDefault="003F2889" w:rsidP="00771C13">
            <w:pPr>
              <w:jc w:val="center"/>
              <w:rPr>
                <w:rFonts w:ascii="Times New Roman" w:hAnsi="Times New Roman" w:cs="Times New Roman"/>
                <w:sz w:val="24"/>
                <w:szCs w:val="24"/>
                <w:lang w:val="ro-RO"/>
              </w:rPr>
            </w:pPr>
          </w:p>
        </w:tc>
      </w:tr>
      <w:tr w:rsidR="003F2889" w:rsidRPr="00090B80" w14:paraId="5DF1CAF9" w14:textId="77777777" w:rsidTr="00690FA4">
        <w:tc>
          <w:tcPr>
            <w:tcW w:w="4248" w:type="dxa"/>
          </w:tcPr>
          <w:p w14:paraId="11F5503C" w14:textId="3F3D991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4.1.1.2. Pasagerii sunt supuși controlului de securitate prin utilizarea a cel puțin uneia dintre următoarele metode:</w:t>
            </w:r>
          </w:p>
          <w:p w14:paraId="0B13DB5A" w14:textId="77777777" w:rsidR="003F2889" w:rsidRPr="00090B80" w:rsidRDefault="003F2889" w:rsidP="00771C13">
            <w:pPr>
              <w:rPr>
                <w:rFonts w:ascii="Times New Roman" w:hAnsi="Times New Roman" w:cs="Times New Roman"/>
                <w:sz w:val="24"/>
                <w:szCs w:val="24"/>
                <w:lang w:val="ro-RO"/>
              </w:rPr>
            </w:pPr>
          </w:p>
          <w:p w14:paraId="16F9ECCA" w14:textId="0CF2505E" w:rsidR="003F2889" w:rsidRPr="00DC35EE"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(a) </w:t>
            </w:r>
            <w:r w:rsidRPr="00DC35EE">
              <w:rPr>
                <w:rFonts w:ascii="Times New Roman" w:hAnsi="Times New Roman" w:cs="Times New Roman"/>
                <w:sz w:val="24"/>
                <w:szCs w:val="24"/>
                <w:lang w:val="ro-RO"/>
              </w:rPr>
              <w:t>control manual;</w:t>
            </w:r>
          </w:p>
          <w:p w14:paraId="0CFDB889" w14:textId="77777777" w:rsidR="003F2889" w:rsidRPr="00DC35EE" w:rsidRDefault="003F2889" w:rsidP="00771C13">
            <w:pPr>
              <w:rPr>
                <w:rFonts w:ascii="Times New Roman" w:hAnsi="Times New Roman" w:cs="Times New Roman"/>
                <w:sz w:val="24"/>
                <w:szCs w:val="24"/>
                <w:lang w:val="ro-RO"/>
              </w:rPr>
            </w:pPr>
          </w:p>
          <w:p w14:paraId="2F2C3E41" w14:textId="4701E52A" w:rsidR="003F2889" w:rsidRPr="00DC35EE"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(b) poartă detectoare de metale (WTMD);</w:t>
            </w:r>
          </w:p>
          <w:p w14:paraId="4F5CFDFB" w14:textId="77777777" w:rsidR="003F2889" w:rsidRPr="00DC35EE" w:rsidRDefault="003F2889" w:rsidP="00771C13">
            <w:pPr>
              <w:rPr>
                <w:rFonts w:ascii="Times New Roman" w:hAnsi="Times New Roman" w:cs="Times New Roman"/>
                <w:sz w:val="24"/>
                <w:szCs w:val="24"/>
                <w:lang w:val="ro-RO"/>
              </w:rPr>
            </w:pPr>
          </w:p>
          <w:p w14:paraId="36B596E0" w14:textId="2EC14CE2" w:rsidR="003F2889" w:rsidRPr="00DC35EE"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(c) câini dresați pentru detectarea explozibililor;</w:t>
            </w:r>
          </w:p>
          <w:p w14:paraId="6F69D9B4" w14:textId="77777777" w:rsidR="003F2889" w:rsidRPr="00DC35EE" w:rsidRDefault="003F2889" w:rsidP="00771C13">
            <w:pPr>
              <w:rPr>
                <w:rFonts w:ascii="Times New Roman" w:hAnsi="Times New Roman" w:cs="Times New Roman"/>
                <w:sz w:val="24"/>
                <w:szCs w:val="24"/>
                <w:lang w:val="ro-RO"/>
              </w:rPr>
            </w:pPr>
          </w:p>
          <w:p w14:paraId="6943A4C3" w14:textId="48AF3EA9" w:rsidR="003F2889" w:rsidRPr="00090B80"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(d) echipamente de detectare a urmelor de explozibili (ETD);</w:t>
            </w:r>
          </w:p>
          <w:p w14:paraId="6314C792" w14:textId="77777777" w:rsidR="003F2889" w:rsidRPr="00090B80" w:rsidRDefault="003F2889" w:rsidP="00771C13">
            <w:pPr>
              <w:rPr>
                <w:rFonts w:ascii="Times New Roman" w:hAnsi="Times New Roman" w:cs="Times New Roman"/>
                <w:sz w:val="24"/>
                <w:szCs w:val="24"/>
                <w:lang w:val="ro-RO"/>
              </w:rPr>
            </w:pPr>
          </w:p>
          <w:p w14:paraId="3CAB777E" w14:textId="0603BAF4" w:rsidR="003F2889" w:rsidRPr="00DC35EE"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r w:rsidRPr="00DC35EE">
              <w:rPr>
                <w:rFonts w:ascii="Times New Roman" w:hAnsi="Times New Roman" w:cs="Times New Roman"/>
                <w:sz w:val="24"/>
                <w:szCs w:val="24"/>
                <w:lang w:val="ro-RO"/>
              </w:rPr>
              <w:t>e) scanere de securitate care nu utilizează radiații ionizante;</w:t>
            </w:r>
          </w:p>
          <w:p w14:paraId="6182C804" w14:textId="77777777" w:rsidR="003F2889" w:rsidRPr="00DC35EE" w:rsidRDefault="003F2889" w:rsidP="00771C13">
            <w:pPr>
              <w:rPr>
                <w:rFonts w:ascii="Times New Roman" w:hAnsi="Times New Roman" w:cs="Times New Roman"/>
                <w:sz w:val="24"/>
                <w:szCs w:val="24"/>
                <w:lang w:val="ro-RO"/>
              </w:rPr>
            </w:pPr>
          </w:p>
          <w:p w14:paraId="46F314EC" w14:textId="56AD6DB0" w:rsidR="003F2889" w:rsidRPr="00DC35EE"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(f) echipamente de detectare a urmelor de explozibili (ETD) în combinație cu detectoare portabile de metale (HHMD);</w:t>
            </w:r>
          </w:p>
          <w:p w14:paraId="1AF6DDF1" w14:textId="77777777" w:rsidR="003F2889" w:rsidRPr="00DC35EE" w:rsidRDefault="003F2889" w:rsidP="00771C13">
            <w:pPr>
              <w:rPr>
                <w:rFonts w:ascii="Times New Roman" w:hAnsi="Times New Roman" w:cs="Times New Roman"/>
                <w:sz w:val="24"/>
                <w:szCs w:val="24"/>
                <w:lang w:val="ro-RO"/>
              </w:rPr>
            </w:pPr>
          </w:p>
          <w:p w14:paraId="0F193EB0" w14:textId="36D59256" w:rsidR="003F2889" w:rsidRPr="00DC35EE"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(g) echipamente de detectare a metalelor din încălțăminte (SMD);</w:t>
            </w:r>
          </w:p>
          <w:p w14:paraId="5686937E" w14:textId="77777777" w:rsidR="003F2889" w:rsidRPr="00DC35EE" w:rsidRDefault="003F2889" w:rsidP="00771C13">
            <w:pPr>
              <w:rPr>
                <w:rFonts w:ascii="Times New Roman" w:hAnsi="Times New Roman" w:cs="Times New Roman"/>
                <w:sz w:val="24"/>
                <w:szCs w:val="24"/>
                <w:lang w:val="ro-RO"/>
              </w:rPr>
            </w:pPr>
          </w:p>
          <w:p w14:paraId="252195BD" w14:textId="3A5BBDF1" w:rsidR="003F2889" w:rsidRPr="00090B80"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(h) echipamente de detectare a explozibililor din încălțăminte (SED).</w:t>
            </w:r>
          </w:p>
          <w:p w14:paraId="291F2E88" w14:textId="2D714E59" w:rsidR="003F2889" w:rsidRPr="00090B80" w:rsidRDefault="003F2889" w:rsidP="00771C13">
            <w:pPr>
              <w:rPr>
                <w:rFonts w:ascii="Times New Roman" w:hAnsi="Times New Roman" w:cs="Times New Roman"/>
                <w:sz w:val="24"/>
                <w:szCs w:val="24"/>
                <w:lang w:val="ro-RO"/>
              </w:rPr>
            </w:pPr>
          </w:p>
          <w:p w14:paraId="1CEAF9EC" w14:textId="2C48D76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în care operatorul care efectuează controlul de securitate nu poate determina dacă pasagerul are asupra sa articole interzise, i se interzice pasagerului în cauză accesul în zonele de securitate cu acces restricționat sau acesta este supus din nou controlului de securitate până când operatorul respectiv consideră că rezultatul este satisfăcător.</w:t>
            </w:r>
          </w:p>
        </w:tc>
        <w:tc>
          <w:tcPr>
            <w:tcW w:w="3827" w:type="dxa"/>
          </w:tcPr>
          <w:p w14:paraId="4A2F15C0" w14:textId="1E96DEC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3A1513C" w14:textId="77777777" w:rsidR="003F2889" w:rsidRPr="00090B80" w:rsidRDefault="003F2889" w:rsidP="00771C13">
            <w:pPr>
              <w:jc w:val="center"/>
              <w:rPr>
                <w:rFonts w:ascii="Times New Roman" w:hAnsi="Times New Roman" w:cs="Times New Roman"/>
                <w:b/>
                <w:bCs/>
                <w:sz w:val="24"/>
                <w:szCs w:val="24"/>
                <w:lang w:val="ro-RO"/>
              </w:rPr>
            </w:pPr>
          </w:p>
          <w:p w14:paraId="2026FD25"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185. </w:t>
            </w:r>
            <w:r w:rsidRPr="00090B80">
              <w:rPr>
                <w:rFonts w:ascii="Times New Roman" w:hAnsi="Times New Roman" w:cs="Times New Roman"/>
                <w:sz w:val="24"/>
                <w:szCs w:val="24"/>
                <w:lang w:val="ro-RO"/>
              </w:rPr>
              <w:t xml:space="preserve">Pasagerii sunt supuși controlului de securitate prin </w:t>
            </w:r>
            <w:r w:rsidRPr="00090B80">
              <w:rPr>
                <w:rFonts w:ascii="Times New Roman" w:hAnsi="Times New Roman" w:cs="Times New Roman"/>
                <w:sz w:val="24"/>
                <w:szCs w:val="24"/>
                <w:lang w:val="ro-RO"/>
              </w:rPr>
              <w:lastRenderedPageBreak/>
              <w:t>utilizarea a cel puțin uneia dintre următoarele metode:</w:t>
            </w:r>
          </w:p>
          <w:p w14:paraId="12CA48E4" w14:textId="77777777" w:rsidR="003F2889" w:rsidRPr="00DC35EE"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r>
            <w:r w:rsidRPr="00DC35EE">
              <w:rPr>
                <w:rFonts w:ascii="Times New Roman" w:hAnsi="Times New Roman" w:cs="Times New Roman"/>
                <w:sz w:val="24"/>
                <w:szCs w:val="24"/>
                <w:lang w:val="ro-RO"/>
              </w:rPr>
              <w:t>control manual;</w:t>
            </w:r>
          </w:p>
          <w:p w14:paraId="755AFB23" w14:textId="77777777" w:rsidR="003F2889" w:rsidRPr="00DC35EE"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2)</w:t>
            </w:r>
            <w:r w:rsidRPr="00DC35EE">
              <w:rPr>
                <w:rFonts w:ascii="Times New Roman" w:hAnsi="Times New Roman" w:cs="Times New Roman"/>
                <w:sz w:val="24"/>
                <w:szCs w:val="24"/>
                <w:lang w:val="ro-RO"/>
              </w:rPr>
              <w:tab/>
              <w:t>poartă detectoare de metale (WTMD);</w:t>
            </w:r>
          </w:p>
          <w:p w14:paraId="3E616347" w14:textId="77777777" w:rsidR="003F2889" w:rsidRPr="00DC35EE"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3)</w:t>
            </w:r>
            <w:r w:rsidRPr="00DC35EE">
              <w:rPr>
                <w:rFonts w:ascii="Times New Roman" w:hAnsi="Times New Roman" w:cs="Times New Roman"/>
                <w:sz w:val="24"/>
                <w:szCs w:val="24"/>
                <w:lang w:val="ro-RO"/>
              </w:rPr>
              <w:tab/>
              <w:t>echipamente de detectare a urmelor de explozibili (ETD);</w:t>
            </w:r>
          </w:p>
          <w:p w14:paraId="392A747C" w14:textId="77777777" w:rsidR="003F2889" w:rsidRPr="00090B80"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4)</w:t>
            </w:r>
            <w:r w:rsidRPr="00DC35EE">
              <w:rPr>
                <w:rFonts w:ascii="Times New Roman" w:hAnsi="Times New Roman" w:cs="Times New Roman"/>
                <w:sz w:val="24"/>
                <w:szCs w:val="24"/>
                <w:lang w:val="ro-RO"/>
              </w:rPr>
              <w:tab/>
              <w:t>scanere de securitate care nu utilizează radiații ionizante;</w:t>
            </w:r>
          </w:p>
          <w:p w14:paraId="2CC37CC9" w14:textId="77777777" w:rsidR="003F2889" w:rsidRPr="00DC35EE"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w:t>
            </w:r>
            <w:r w:rsidRPr="00090B80">
              <w:rPr>
                <w:rFonts w:ascii="Times New Roman" w:hAnsi="Times New Roman" w:cs="Times New Roman"/>
                <w:sz w:val="24"/>
                <w:szCs w:val="24"/>
                <w:lang w:val="ro-RO"/>
              </w:rPr>
              <w:tab/>
            </w:r>
            <w:r w:rsidRPr="00DC35EE">
              <w:rPr>
                <w:rFonts w:ascii="Times New Roman" w:hAnsi="Times New Roman" w:cs="Times New Roman"/>
                <w:sz w:val="24"/>
                <w:szCs w:val="24"/>
                <w:lang w:val="ro-RO"/>
              </w:rPr>
              <w:t>echipamente de detectare a urmelor de explozibili (ETD) în combinație cu detectoare portabile de metale (HHMD).</w:t>
            </w:r>
          </w:p>
          <w:p w14:paraId="6296E649" w14:textId="77777777" w:rsidR="003F2889" w:rsidRPr="00DC35EE"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6)</w:t>
            </w:r>
            <w:r w:rsidRPr="00DC35EE">
              <w:rPr>
                <w:rFonts w:ascii="Times New Roman" w:hAnsi="Times New Roman" w:cs="Times New Roman"/>
                <w:sz w:val="24"/>
                <w:szCs w:val="24"/>
                <w:lang w:val="ro-RO"/>
              </w:rPr>
              <w:tab/>
              <w:t xml:space="preserve">echipamente de detectare a metalelor din încălțăminte (SMD); </w:t>
            </w:r>
          </w:p>
          <w:p w14:paraId="520D725C" w14:textId="77777777" w:rsidR="003F2889" w:rsidRPr="00DC35EE" w:rsidRDefault="003F2889" w:rsidP="00771C13">
            <w:pPr>
              <w:rPr>
                <w:rFonts w:ascii="Times New Roman" w:hAnsi="Times New Roman" w:cs="Times New Roman"/>
                <w:sz w:val="24"/>
                <w:szCs w:val="24"/>
                <w:lang w:val="ro-RO"/>
              </w:rPr>
            </w:pPr>
            <w:r w:rsidRPr="00DC35EE">
              <w:rPr>
                <w:rFonts w:ascii="Times New Roman" w:hAnsi="Times New Roman" w:cs="Times New Roman"/>
                <w:sz w:val="24"/>
                <w:szCs w:val="24"/>
                <w:lang w:val="ro-RO"/>
              </w:rPr>
              <w:t>7)</w:t>
            </w:r>
            <w:r w:rsidRPr="00DC35EE">
              <w:rPr>
                <w:rFonts w:ascii="Times New Roman" w:hAnsi="Times New Roman" w:cs="Times New Roman"/>
                <w:sz w:val="24"/>
                <w:szCs w:val="24"/>
                <w:lang w:val="ro-RO"/>
              </w:rPr>
              <w:tab/>
              <w:t>echipamente de detectare a explozibililor din încălțăminte (SED).</w:t>
            </w:r>
          </w:p>
          <w:p w14:paraId="69A8B764" w14:textId="77777777" w:rsidR="003F2889" w:rsidRPr="00DC35EE" w:rsidRDefault="003F2889" w:rsidP="00771C13">
            <w:pPr>
              <w:rPr>
                <w:rFonts w:ascii="Times New Roman" w:hAnsi="Times New Roman" w:cs="Times New Roman"/>
                <w:sz w:val="24"/>
                <w:szCs w:val="24"/>
                <w:lang w:val="ro-RO"/>
              </w:rPr>
            </w:pPr>
          </w:p>
          <w:p w14:paraId="6ED23FE7" w14:textId="77777777" w:rsidR="003F2889" w:rsidRPr="00F72FA7" w:rsidRDefault="003F2889" w:rsidP="00771C13">
            <w:pPr>
              <w:rPr>
                <w:rFonts w:ascii="Times New Roman" w:hAnsi="Times New Roman" w:cs="Times New Roman"/>
                <w:sz w:val="24"/>
                <w:szCs w:val="24"/>
                <w:lang w:val="ro-RO"/>
              </w:rPr>
            </w:pPr>
            <w:r w:rsidRPr="00F72FA7">
              <w:rPr>
                <w:rFonts w:ascii="Times New Roman" w:hAnsi="Times New Roman" w:cs="Times New Roman"/>
                <w:sz w:val="24"/>
                <w:szCs w:val="24"/>
                <w:highlight w:val="green"/>
                <w:lang w:val="ro-RO"/>
              </w:rPr>
              <w:t xml:space="preserve">8) </w:t>
            </w:r>
            <w:bookmarkStart w:id="48" w:name="_Hlk223609002"/>
            <w:r w:rsidRPr="00F72FA7">
              <w:rPr>
                <w:rFonts w:ascii="Times New Roman" w:hAnsi="Times New Roman" w:cs="Times New Roman"/>
                <w:sz w:val="24"/>
                <w:szCs w:val="24"/>
                <w:highlight w:val="green"/>
                <w:lang w:val="ro-RO"/>
              </w:rPr>
              <w:t>câini dresați pentru detectarea explozibililor;</w:t>
            </w:r>
            <w:bookmarkEnd w:id="48"/>
          </w:p>
          <w:p w14:paraId="25C5966E" w14:textId="12EA6E8B" w:rsidR="003F2889" w:rsidRPr="00090B80" w:rsidRDefault="003F2889" w:rsidP="00771C13">
            <w:pPr>
              <w:rPr>
                <w:rFonts w:ascii="Times New Roman" w:hAnsi="Times New Roman" w:cs="Times New Roman"/>
                <w:sz w:val="24"/>
                <w:szCs w:val="24"/>
                <w:lang w:val="ro-RO"/>
              </w:rPr>
            </w:pPr>
          </w:p>
          <w:p w14:paraId="0C9D9E11" w14:textId="77777777" w:rsidR="003F2889" w:rsidRPr="00090B80" w:rsidRDefault="003F2889" w:rsidP="00771C13">
            <w:pPr>
              <w:rPr>
                <w:rFonts w:ascii="Times New Roman" w:hAnsi="Times New Roman" w:cs="Times New Roman"/>
                <w:sz w:val="24"/>
                <w:szCs w:val="24"/>
                <w:lang w:val="ro-RO"/>
              </w:rPr>
            </w:pPr>
          </w:p>
          <w:p w14:paraId="28D3A213" w14:textId="77777777" w:rsidR="003F2889" w:rsidRPr="00090B80" w:rsidRDefault="003F2889" w:rsidP="00771C13">
            <w:pPr>
              <w:rPr>
                <w:rFonts w:ascii="Times New Roman" w:hAnsi="Times New Roman" w:cs="Times New Roman"/>
                <w:sz w:val="24"/>
                <w:szCs w:val="24"/>
                <w:lang w:val="ro-RO"/>
              </w:rPr>
            </w:pPr>
          </w:p>
          <w:p w14:paraId="7D82963E" w14:textId="63FB296C"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186. </w:t>
            </w:r>
            <w:r w:rsidRPr="00090B80">
              <w:rPr>
                <w:rFonts w:ascii="Times New Roman" w:hAnsi="Times New Roman" w:cs="Times New Roman"/>
                <w:sz w:val="24"/>
                <w:szCs w:val="24"/>
                <w:lang w:val="ro-RO"/>
              </w:rPr>
              <w:t>În cazul în care operatorul care efectuează controlul de securitate nu poate determina dacă pasagerul are asupra sa articole interzise, i se interzice pasagerului în cauză accesul în zonele de securitate cu acces restricționat sau acesta este supus din nou controlului de securitate până când operatorul respectiv consideră că rezultatul este satisfăcător.</w:t>
            </w:r>
          </w:p>
        </w:tc>
        <w:tc>
          <w:tcPr>
            <w:tcW w:w="2835" w:type="dxa"/>
          </w:tcPr>
          <w:p w14:paraId="15CABB9E" w14:textId="320C48AF" w:rsidR="003F2889" w:rsidRPr="00090B80" w:rsidRDefault="003F2889" w:rsidP="00771C13">
            <w:pPr>
              <w:jc w:val="center"/>
              <w:rPr>
                <w:rFonts w:ascii="Times New Roman" w:hAnsi="Times New Roman" w:cs="Times New Roman"/>
                <w:sz w:val="24"/>
                <w:szCs w:val="24"/>
                <w:lang w:val="ro-RO"/>
              </w:rPr>
            </w:pPr>
            <w:r w:rsidRPr="00EA2C98">
              <w:rPr>
                <w:rFonts w:ascii="Times New Roman" w:hAnsi="Times New Roman" w:cs="Times New Roman"/>
                <w:sz w:val="24"/>
                <w:szCs w:val="24"/>
                <w:lang w:val="ro-RO"/>
              </w:rPr>
              <w:lastRenderedPageBreak/>
              <w:t>Compatibil</w:t>
            </w:r>
          </w:p>
        </w:tc>
        <w:tc>
          <w:tcPr>
            <w:tcW w:w="3260" w:type="dxa"/>
          </w:tcPr>
          <w:p w14:paraId="2AE1160C" w14:textId="5D548BEB" w:rsidR="003F2889" w:rsidRPr="00090B80" w:rsidRDefault="003F2889" w:rsidP="00771C13">
            <w:pPr>
              <w:jc w:val="center"/>
              <w:rPr>
                <w:rFonts w:ascii="Times New Roman" w:hAnsi="Times New Roman" w:cs="Times New Roman"/>
                <w:sz w:val="24"/>
                <w:szCs w:val="24"/>
                <w:lang w:val="ro-RO"/>
              </w:rPr>
            </w:pPr>
            <w:r w:rsidRPr="001A0865">
              <w:rPr>
                <w:rFonts w:ascii="Times New Roman" w:hAnsi="Times New Roman" w:cs="Times New Roman"/>
                <w:sz w:val="24"/>
                <w:szCs w:val="24"/>
                <w:lang w:val="ro-RO"/>
              </w:rPr>
              <w:t xml:space="preserve">Utlizarea câinilor ca și „echipament de securitate” nu poartă un caracter obligatoriu la nivelul UE, fiind utlizate </w:t>
            </w:r>
            <w:r w:rsidRPr="001A0865">
              <w:rPr>
                <w:rFonts w:ascii="Times New Roman" w:hAnsi="Times New Roman" w:cs="Times New Roman"/>
                <w:sz w:val="24"/>
                <w:szCs w:val="24"/>
                <w:lang w:val="ro-RO"/>
              </w:rPr>
              <w:lastRenderedPageBreak/>
              <w:t xml:space="preserve">doar ca și echipamente suplimentare.             </w:t>
            </w:r>
          </w:p>
        </w:tc>
      </w:tr>
      <w:tr w:rsidR="003F2889" w:rsidRPr="00090B80" w14:paraId="3B4DFDEA" w14:textId="77777777" w:rsidTr="00690FA4">
        <w:tc>
          <w:tcPr>
            <w:tcW w:w="4248" w:type="dxa"/>
          </w:tcPr>
          <w:p w14:paraId="2004A493" w14:textId="47D45C4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4.1.1.3. Atunci când se efectuează un control manual, acesta se face astfel încât să se asigure în mod rezonabil că persoana nu are asupra sa articole interzise.</w:t>
            </w:r>
          </w:p>
        </w:tc>
        <w:tc>
          <w:tcPr>
            <w:tcW w:w="3827" w:type="dxa"/>
          </w:tcPr>
          <w:p w14:paraId="7BD6B643"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E4F7C22" w14:textId="77777777" w:rsidR="003F2889" w:rsidRPr="00090B80" w:rsidRDefault="003F2889" w:rsidP="00771C13">
            <w:pPr>
              <w:jc w:val="center"/>
              <w:rPr>
                <w:rFonts w:ascii="Times New Roman" w:hAnsi="Times New Roman" w:cs="Times New Roman"/>
                <w:b/>
                <w:bCs/>
                <w:sz w:val="24"/>
                <w:szCs w:val="24"/>
                <w:lang w:val="ro-RO"/>
              </w:rPr>
            </w:pPr>
          </w:p>
          <w:p w14:paraId="6D2A6761" w14:textId="6F99E06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187. </w:t>
            </w:r>
            <w:r w:rsidRPr="00090B80">
              <w:rPr>
                <w:rFonts w:ascii="Times New Roman" w:hAnsi="Times New Roman" w:cs="Times New Roman"/>
                <w:sz w:val="24"/>
                <w:szCs w:val="24"/>
                <w:lang w:val="ro-RO"/>
              </w:rPr>
              <w:t>Atunci când se efectuează un control manual, acesta se face astfel încât să se asigure în mod rezonabil că persoana nu are asupra sa articole interzise.</w:t>
            </w:r>
          </w:p>
        </w:tc>
        <w:tc>
          <w:tcPr>
            <w:tcW w:w="2835" w:type="dxa"/>
            <w:vAlign w:val="center"/>
          </w:tcPr>
          <w:p w14:paraId="0ECCD520" w14:textId="7EB87F60"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B90E02B" w14:textId="762278DF"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F41DD47" w14:textId="77777777" w:rsidTr="00690FA4">
        <w:tc>
          <w:tcPr>
            <w:tcW w:w="4248" w:type="dxa"/>
          </w:tcPr>
          <w:p w14:paraId="3A12D618" w14:textId="3D513BB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4.1.1.4. Atunci când alarma porții detectoare de metale se declanșează, trebuie stabilită cauza care a produs alarma.</w:t>
            </w:r>
          </w:p>
        </w:tc>
        <w:tc>
          <w:tcPr>
            <w:tcW w:w="3827" w:type="dxa"/>
          </w:tcPr>
          <w:p w14:paraId="2EA0FF46"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66CB21BB" w14:textId="77777777" w:rsidR="003F2889" w:rsidRPr="00090B80" w:rsidRDefault="003F2889" w:rsidP="00771C13">
            <w:pPr>
              <w:jc w:val="center"/>
              <w:rPr>
                <w:rFonts w:ascii="Times New Roman" w:hAnsi="Times New Roman" w:cs="Times New Roman"/>
                <w:b/>
                <w:bCs/>
                <w:sz w:val="24"/>
                <w:szCs w:val="24"/>
                <w:lang w:val="ro-RO"/>
              </w:rPr>
            </w:pPr>
          </w:p>
          <w:p w14:paraId="7FAC399F" w14:textId="61CE9DB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188. </w:t>
            </w:r>
            <w:r w:rsidRPr="00090B80">
              <w:rPr>
                <w:rFonts w:ascii="Times New Roman" w:hAnsi="Times New Roman" w:cs="Times New Roman"/>
                <w:sz w:val="24"/>
                <w:szCs w:val="24"/>
                <w:lang w:val="ro-RO"/>
              </w:rPr>
              <w:t>Atunci când alarma porții detectoare de metale se declanșează, trebuie stabilită cauza care a produs alarma.</w:t>
            </w:r>
          </w:p>
        </w:tc>
        <w:tc>
          <w:tcPr>
            <w:tcW w:w="2835" w:type="dxa"/>
            <w:vAlign w:val="center"/>
          </w:tcPr>
          <w:p w14:paraId="0D2B7FFA" w14:textId="06FB752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36BAECD" w14:textId="2383E81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BB76DB9" w14:textId="77777777" w:rsidTr="00690FA4">
        <w:tc>
          <w:tcPr>
            <w:tcW w:w="4248" w:type="dxa"/>
          </w:tcPr>
          <w:p w14:paraId="6CD2A044" w14:textId="68A0870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4.1.1.5. Detectoarele portabile de metale pot fi utilizate numai ca mijloc suplimentar de control de securitate. Acestea nu trebuie să înlocuiască necesitatea efectuării unui control manual.</w:t>
            </w:r>
          </w:p>
        </w:tc>
        <w:tc>
          <w:tcPr>
            <w:tcW w:w="3827" w:type="dxa"/>
          </w:tcPr>
          <w:p w14:paraId="368796BA"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6BC9DC9A" w14:textId="77777777" w:rsidR="003F2889" w:rsidRPr="00090B80" w:rsidRDefault="003F2889" w:rsidP="00771C13">
            <w:pPr>
              <w:jc w:val="center"/>
              <w:rPr>
                <w:rFonts w:ascii="Times New Roman" w:hAnsi="Times New Roman" w:cs="Times New Roman"/>
                <w:b/>
                <w:bCs/>
                <w:sz w:val="24"/>
                <w:szCs w:val="24"/>
                <w:lang w:val="ro-RO"/>
              </w:rPr>
            </w:pPr>
          </w:p>
          <w:p w14:paraId="675B48BC" w14:textId="45572125" w:rsidR="003F2889" w:rsidRPr="00090B80" w:rsidRDefault="003F2889" w:rsidP="00771C13">
            <w:pPr>
              <w:tabs>
                <w:tab w:val="left" w:pos="930"/>
              </w:tabs>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189. </w:t>
            </w:r>
            <w:r w:rsidRPr="00090B80">
              <w:rPr>
                <w:rFonts w:ascii="Times New Roman" w:hAnsi="Times New Roman" w:cs="Times New Roman"/>
                <w:sz w:val="24"/>
                <w:szCs w:val="24"/>
                <w:lang w:val="ro-RO"/>
              </w:rPr>
              <w:t>Detectoarele portabile de metale sunt utilizate numai ca mijloc suplimentar de control de securitate. Acestea nu înlocuiesc necesitatea efectuării unui control manual.</w:t>
            </w:r>
          </w:p>
        </w:tc>
        <w:tc>
          <w:tcPr>
            <w:tcW w:w="2835" w:type="dxa"/>
            <w:vAlign w:val="center"/>
          </w:tcPr>
          <w:p w14:paraId="34025433" w14:textId="77C9DC3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671BDD0" w14:textId="166B958C"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8584495" w14:textId="77777777" w:rsidTr="00690FA4">
        <w:tc>
          <w:tcPr>
            <w:tcW w:w="4248" w:type="dxa"/>
          </w:tcPr>
          <w:p w14:paraId="06F923E2" w14:textId="13E664A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4.1.1.6. În cazul în care se permite transportarea unui animal viu în cabina unei aeronave, acesta trebuie supus controlului de securitate fie ca pasager, fie ca bagaj de mână.</w:t>
            </w:r>
          </w:p>
        </w:tc>
        <w:tc>
          <w:tcPr>
            <w:tcW w:w="3827" w:type="dxa"/>
          </w:tcPr>
          <w:p w14:paraId="5C243127"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630546F" w14:textId="77777777" w:rsidR="003F2889" w:rsidRPr="00090B80" w:rsidRDefault="003F2889" w:rsidP="00771C13">
            <w:pPr>
              <w:jc w:val="center"/>
              <w:rPr>
                <w:rFonts w:ascii="Times New Roman" w:hAnsi="Times New Roman" w:cs="Times New Roman"/>
                <w:b/>
                <w:bCs/>
                <w:sz w:val="24"/>
                <w:szCs w:val="24"/>
                <w:lang w:val="ro-RO"/>
              </w:rPr>
            </w:pPr>
          </w:p>
          <w:p w14:paraId="1EE24821" w14:textId="0E0CA610"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183. </w:t>
            </w:r>
            <w:r w:rsidRPr="00090B80">
              <w:rPr>
                <w:rFonts w:ascii="Times New Roman" w:hAnsi="Times New Roman" w:cs="Times New Roman"/>
                <w:sz w:val="24"/>
                <w:szCs w:val="24"/>
                <w:lang w:val="ro-RO"/>
              </w:rPr>
              <w:t>În cazul în care se permite transportarea unui animal viu în cabina unei aeronave, acesta este supus controlului de securitate fie ca pasager, fie ca bagaj de mână.</w:t>
            </w:r>
          </w:p>
        </w:tc>
        <w:tc>
          <w:tcPr>
            <w:tcW w:w="2835" w:type="dxa"/>
            <w:vAlign w:val="center"/>
          </w:tcPr>
          <w:p w14:paraId="69F5E836" w14:textId="1612FB2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77E6546" w14:textId="3854D182"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914AD0B" w14:textId="77777777" w:rsidTr="00690FA4">
        <w:tc>
          <w:tcPr>
            <w:tcW w:w="4248" w:type="dxa"/>
          </w:tcPr>
          <w:p w14:paraId="5BC613B1" w14:textId="03A8425D" w:rsidR="003F2889" w:rsidRPr="00090B80" w:rsidRDefault="003F2889" w:rsidP="00771C13">
            <w:pPr>
              <w:rPr>
                <w:rFonts w:ascii="Times New Roman" w:hAnsi="Times New Roman" w:cs="Times New Roman"/>
                <w:sz w:val="24"/>
                <w:szCs w:val="24"/>
                <w:lang w:val="ro-RO"/>
              </w:rPr>
            </w:pPr>
            <w:r w:rsidRPr="009167B9">
              <w:rPr>
                <w:rFonts w:ascii="Times New Roman" w:hAnsi="Times New Roman" w:cs="Times New Roman"/>
                <w:sz w:val="24"/>
                <w:szCs w:val="24"/>
                <w:lang w:val="ro-RO"/>
              </w:rPr>
              <w:t>4.1.1.7. Autoritatea competentă poate stabili categorii de pasageri care, din motive obiective, trebuie să fie supuse unor proceduri speciale de control de securitate sau pot fi exceptate de la acest control. Comisia trebuie informată cu privire la categoriile stabilite.</w:t>
            </w:r>
          </w:p>
        </w:tc>
        <w:tc>
          <w:tcPr>
            <w:tcW w:w="3827" w:type="dxa"/>
          </w:tcPr>
          <w:p w14:paraId="4CC48B24"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E94F3CD" w14:textId="77777777" w:rsidR="003F2889" w:rsidRPr="00090B80" w:rsidRDefault="003F2889" w:rsidP="00771C13">
            <w:pPr>
              <w:jc w:val="center"/>
              <w:rPr>
                <w:rFonts w:ascii="Times New Roman" w:hAnsi="Times New Roman" w:cs="Times New Roman"/>
                <w:b/>
                <w:bCs/>
                <w:sz w:val="24"/>
                <w:szCs w:val="24"/>
                <w:lang w:val="ro-RO"/>
              </w:rPr>
            </w:pPr>
          </w:p>
          <w:p w14:paraId="58EE44F7" w14:textId="2AB6BAA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182. </w:t>
            </w:r>
            <w:r w:rsidRPr="00090B80">
              <w:rPr>
                <w:rFonts w:ascii="Times New Roman" w:hAnsi="Times New Roman" w:cs="Times New Roman"/>
                <w:sz w:val="24"/>
                <w:szCs w:val="24"/>
                <w:lang w:val="ro-RO"/>
              </w:rPr>
              <w:t>Categoriile de pasageri exceptați de la control de securitate sunt stabiliți în art. 27 din Legea nr.192/2019 privind securitatea aeronautică.</w:t>
            </w:r>
          </w:p>
        </w:tc>
        <w:tc>
          <w:tcPr>
            <w:tcW w:w="2835" w:type="dxa"/>
            <w:vAlign w:val="center"/>
          </w:tcPr>
          <w:p w14:paraId="47D8A580" w14:textId="713A160E" w:rsidR="003F2889" w:rsidRPr="00090B80" w:rsidRDefault="003F2889" w:rsidP="00771C13">
            <w:pPr>
              <w:jc w:val="center"/>
              <w:rPr>
                <w:rFonts w:ascii="Times New Roman" w:hAnsi="Times New Roman" w:cs="Times New Roman"/>
                <w:sz w:val="24"/>
                <w:szCs w:val="24"/>
                <w:lang w:val="ro-RO"/>
              </w:rPr>
            </w:pPr>
            <w:r w:rsidRPr="009167B9">
              <w:rPr>
                <w:rFonts w:ascii="Times New Roman" w:hAnsi="Times New Roman" w:cs="Times New Roman"/>
                <w:sz w:val="24"/>
                <w:szCs w:val="24"/>
                <w:lang w:val="ro-RO"/>
              </w:rPr>
              <w:t>Compatibil</w:t>
            </w:r>
          </w:p>
        </w:tc>
        <w:tc>
          <w:tcPr>
            <w:tcW w:w="3260" w:type="dxa"/>
            <w:vAlign w:val="center"/>
          </w:tcPr>
          <w:p w14:paraId="2D6FA96D" w14:textId="28F6442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BAD6E27" w14:textId="77777777" w:rsidTr="00690FA4">
        <w:tc>
          <w:tcPr>
            <w:tcW w:w="4248" w:type="dxa"/>
          </w:tcPr>
          <w:p w14:paraId="293F7649" w14:textId="525BB7B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4.1.1.8. Controlul de securitate al pasagerilor face de asemenea obiectul dispozițiilor suplimentare prevăzute în Decizia de punere în aplicare C(2015) 8005.</w:t>
            </w:r>
          </w:p>
        </w:tc>
        <w:tc>
          <w:tcPr>
            <w:tcW w:w="3827" w:type="dxa"/>
          </w:tcPr>
          <w:p w14:paraId="2359BEA4"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11CF8DA" w14:textId="77777777" w:rsidR="003F2889" w:rsidRPr="00090B80" w:rsidRDefault="003F2889" w:rsidP="00771C13">
            <w:pPr>
              <w:jc w:val="center"/>
              <w:rPr>
                <w:rFonts w:ascii="Times New Roman" w:hAnsi="Times New Roman" w:cs="Times New Roman"/>
                <w:b/>
                <w:bCs/>
                <w:sz w:val="24"/>
                <w:szCs w:val="24"/>
                <w:lang w:val="ro-RO"/>
              </w:rPr>
            </w:pPr>
          </w:p>
          <w:p w14:paraId="02A98898" w14:textId="43D4C01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181. </w:t>
            </w:r>
            <w:r w:rsidRPr="00090B80">
              <w:rPr>
                <w:rFonts w:ascii="Times New Roman" w:hAnsi="Times New Roman" w:cs="Times New Roman"/>
                <w:sz w:val="24"/>
                <w:szCs w:val="24"/>
                <w:lang w:val="ro-RO"/>
              </w:rPr>
              <w:t xml:space="preserve">Controlul de securitate al pasagerilor și bagajelor de mână se efectuează de către </w:t>
            </w:r>
            <w:r w:rsidRPr="008D6EE2">
              <w:rPr>
                <w:rFonts w:ascii="Times New Roman" w:hAnsi="Times New Roman" w:cs="Times New Roman"/>
                <w:sz w:val="24"/>
                <w:szCs w:val="24"/>
                <w:lang w:val="ro-RO"/>
              </w:rPr>
              <w:t>Poliția de Frontieră</w:t>
            </w:r>
            <w:r w:rsidRPr="00090B80">
              <w:rPr>
                <w:rFonts w:ascii="Times New Roman" w:hAnsi="Times New Roman" w:cs="Times New Roman"/>
                <w:sz w:val="24"/>
                <w:szCs w:val="24"/>
                <w:lang w:val="ro-RO"/>
              </w:rPr>
              <w:t xml:space="preserve"> în baza unor proceduri operaționale proprii, care sunt aprobate de AAC.</w:t>
            </w:r>
          </w:p>
        </w:tc>
        <w:tc>
          <w:tcPr>
            <w:tcW w:w="2835" w:type="dxa"/>
            <w:vAlign w:val="center"/>
          </w:tcPr>
          <w:p w14:paraId="3CE9D9EE" w14:textId="5C6CFFD6" w:rsidR="003F2889" w:rsidRPr="00090B80" w:rsidRDefault="003F2889" w:rsidP="00771C13">
            <w:pPr>
              <w:jc w:val="center"/>
              <w:rPr>
                <w:rFonts w:ascii="Times New Roman" w:hAnsi="Times New Roman" w:cs="Times New Roman"/>
                <w:sz w:val="24"/>
                <w:szCs w:val="24"/>
                <w:lang w:val="ro-RO"/>
              </w:rPr>
            </w:pPr>
            <w:r w:rsidRPr="009F33BD">
              <w:rPr>
                <w:rFonts w:ascii="Times New Roman" w:hAnsi="Times New Roman" w:cs="Times New Roman"/>
                <w:sz w:val="24"/>
                <w:szCs w:val="24"/>
                <w:lang w:val="ro-RO"/>
              </w:rPr>
              <w:t>Compatibil</w:t>
            </w:r>
          </w:p>
        </w:tc>
        <w:tc>
          <w:tcPr>
            <w:tcW w:w="3260" w:type="dxa"/>
            <w:vAlign w:val="center"/>
          </w:tcPr>
          <w:p w14:paraId="0C74A66E" w14:textId="0AA1D43B"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973D049" w14:textId="77777777" w:rsidTr="00690FA4">
        <w:tc>
          <w:tcPr>
            <w:tcW w:w="4248" w:type="dxa"/>
          </w:tcPr>
          <w:p w14:paraId="37DA2F38" w14:textId="1694C63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4.1.1.9. </w:t>
            </w:r>
            <w:r w:rsidRPr="009F33BD">
              <w:rPr>
                <w:rFonts w:ascii="Times New Roman" w:hAnsi="Times New Roman" w:cs="Times New Roman"/>
                <w:sz w:val="24"/>
                <w:szCs w:val="24"/>
                <w:lang w:val="ro-RO"/>
              </w:rPr>
              <w:t>Câinii dresați pentru detectarea explozibililor,</w:t>
            </w:r>
            <w:r w:rsidRPr="00090B80">
              <w:rPr>
                <w:rFonts w:ascii="Times New Roman" w:hAnsi="Times New Roman" w:cs="Times New Roman"/>
                <w:sz w:val="24"/>
                <w:szCs w:val="24"/>
                <w:lang w:val="ro-RO"/>
              </w:rPr>
              <w:t xml:space="preserve"> echipamentele ETD, echipamentele SMD și echipamentele SED pot fi utilizate numai ca mijloace suplimentare de control de securitate.</w:t>
            </w:r>
          </w:p>
        </w:tc>
        <w:tc>
          <w:tcPr>
            <w:tcW w:w="3827" w:type="dxa"/>
          </w:tcPr>
          <w:p w14:paraId="1444D7CE" w14:textId="77777777" w:rsidR="003F2889" w:rsidRPr="00F05BB3" w:rsidRDefault="003F2889" w:rsidP="00771C13">
            <w:pPr>
              <w:jc w:val="center"/>
              <w:rPr>
                <w:rFonts w:ascii="Times New Roman" w:hAnsi="Times New Roman" w:cs="Times New Roman"/>
                <w:b/>
                <w:bCs/>
                <w:sz w:val="24"/>
                <w:szCs w:val="24"/>
                <w:lang w:val="ro-RO"/>
              </w:rPr>
            </w:pPr>
            <w:r w:rsidRPr="00F05BB3">
              <w:rPr>
                <w:rFonts w:ascii="Times New Roman" w:hAnsi="Times New Roman" w:cs="Times New Roman"/>
                <w:b/>
                <w:bCs/>
                <w:sz w:val="24"/>
                <w:szCs w:val="24"/>
                <w:lang w:val="ro-RO"/>
              </w:rPr>
              <w:t>HG 124/2021 PNSA</w:t>
            </w:r>
          </w:p>
          <w:p w14:paraId="38272616" w14:textId="77777777" w:rsidR="003F2889" w:rsidRDefault="003F2889" w:rsidP="00771C13">
            <w:pPr>
              <w:rPr>
                <w:rFonts w:ascii="Times New Roman" w:hAnsi="Times New Roman" w:cs="Times New Roman"/>
                <w:b/>
                <w:bCs/>
                <w:sz w:val="24"/>
                <w:szCs w:val="24"/>
                <w:lang w:val="ro-RO"/>
              </w:rPr>
            </w:pPr>
          </w:p>
          <w:p w14:paraId="4852438C" w14:textId="44241A08" w:rsidR="003F2889" w:rsidRPr="00F05BB3" w:rsidRDefault="003F2889" w:rsidP="00771C13">
            <w:pPr>
              <w:rPr>
                <w:rFonts w:ascii="Times New Roman" w:hAnsi="Times New Roman" w:cs="Times New Roman"/>
                <w:sz w:val="24"/>
                <w:szCs w:val="24"/>
                <w:lang w:val="ro-RO"/>
              </w:rPr>
            </w:pPr>
            <w:r w:rsidRPr="00F05BB3">
              <w:rPr>
                <w:rFonts w:ascii="Times New Roman" w:hAnsi="Times New Roman" w:cs="Times New Roman"/>
                <w:b/>
                <w:bCs/>
                <w:sz w:val="24"/>
                <w:szCs w:val="24"/>
                <w:lang w:val="ro-RO"/>
              </w:rPr>
              <w:t>Pct. 185.</w:t>
            </w:r>
            <w:r w:rsidRPr="009F33BD">
              <w:rPr>
                <w:rFonts w:ascii="Times New Roman" w:hAnsi="Times New Roman" w:cs="Times New Roman"/>
                <w:sz w:val="24"/>
                <w:szCs w:val="24"/>
                <w:lang w:val="ro-RO"/>
              </w:rPr>
              <w:t xml:space="preserve"> </w:t>
            </w:r>
            <w:bookmarkStart w:id="49" w:name="_Hlk223609339"/>
            <w:r w:rsidRPr="00D36A3F">
              <w:rPr>
                <w:rFonts w:ascii="Times New Roman" w:hAnsi="Times New Roman" w:cs="Times New Roman"/>
                <w:sz w:val="24"/>
                <w:szCs w:val="24"/>
                <w:lang w:val="ro-RO"/>
              </w:rPr>
              <w:t xml:space="preserve">Câinii dresați pentru detectarea explozibililor, echipamentele </w:t>
            </w:r>
            <w:r w:rsidRPr="00F05BB3">
              <w:rPr>
                <w:rFonts w:ascii="Times New Roman" w:hAnsi="Times New Roman" w:cs="Times New Roman"/>
                <w:sz w:val="24"/>
                <w:szCs w:val="24"/>
                <w:lang w:val="ro-RO"/>
              </w:rPr>
              <w:t>ETD, echipamentele SMD și echipamentele SED pot fi utilizați numai ca mijloace suplimentare de control de securitate.</w:t>
            </w:r>
            <w:bookmarkEnd w:id="49"/>
          </w:p>
        </w:tc>
        <w:tc>
          <w:tcPr>
            <w:tcW w:w="2835" w:type="dxa"/>
            <w:vAlign w:val="center"/>
          </w:tcPr>
          <w:p w14:paraId="515C5083" w14:textId="3F718BE4" w:rsidR="003F2889" w:rsidRPr="007E6C2A" w:rsidRDefault="003F2889" w:rsidP="00771C13">
            <w:pPr>
              <w:rPr>
                <w:rFonts w:ascii="Times New Roman" w:hAnsi="Times New Roman" w:cs="Times New Roman"/>
                <w:sz w:val="24"/>
                <w:szCs w:val="24"/>
                <w:highlight w:val="yellow"/>
                <w:lang w:val="ro-RO"/>
              </w:rPr>
            </w:pPr>
          </w:p>
          <w:p w14:paraId="16F62149" w14:textId="27209B17"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highlight w:val="green"/>
                <w:lang w:val="ro-RO"/>
              </w:rPr>
              <w:t>C</w:t>
            </w:r>
            <w:r w:rsidRPr="00D36A3F">
              <w:rPr>
                <w:rFonts w:ascii="Times New Roman" w:hAnsi="Times New Roman" w:cs="Times New Roman"/>
                <w:sz w:val="24"/>
                <w:szCs w:val="24"/>
                <w:highlight w:val="green"/>
                <w:lang w:val="ro-RO"/>
              </w:rPr>
              <w:t>ompatibil</w:t>
            </w:r>
          </w:p>
        </w:tc>
        <w:tc>
          <w:tcPr>
            <w:tcW w:w="3260" w:type="dxa"/>
            <w:vAlign w:val="center"/>
          </w:tcPr>
          <w:p w14:paraId="54B1849D" w14:textId="584A8D62" w:rsidR="003F2889" w:rsidRPr="00090B80" w:rsidRDefault="003F2889" w:rsidP="00771C13">
            <w:pPr>
              <w:jc w:val="center"/>
              <w:rPr>
                <w:rFonts w:ascii="Times New Roman" w:hAnsi="Times New Roman" w:cs="Times New Roman"/>
                <w:sz w:val="24"/>
                <w:szCs w:val="24"/>
                <w:lang w:val="ro-RO"/>
              </w:rPr>
            </w:pPr>
            <w:r w:rsidRPr="009F33BD">
              <w:rPr>
                <w:rFonts w:ascii="Times New Roman" w:hAnsi="Times New Roman" w:cs="Times New Roman"/>
                <w:sz w:val="24"/>
                <w:szCs w:val="24"/>
                <w:lang w:val="ro-RO"/>
              </w:rPr>
              <w:t>Ut</w:t>
            </w:r>
            <w:r>
              <w:rPr>
                <w:rFonts w:ascii="Times New Roman" w:hAnsi="Times New Roman" w:cs="Times New Roman"/>
                <w:sz w:val="24"/>
                <w:szCs w:val="24"/>
                <w:lang w:val="ro-RO"/>
              </w:rPr>
              <w:t>i</w:t>
            </w:r>
            <w:r w:rsidRPr="009F33BD">
              <w:rPr>
                <w:rFonts w:ascii="Times New Roman" w:hAnsi="Times New Roman" w:cs="Times New Roman"/>
                <w:sz w:val="24"/>
                <w:szCs w:val="24"/>
                <w:lang w:val="ro-RO"/>
              </w:rPr>
              <w:t xml:space="preserve">lizarea câinilor ca și „echipament de securitate” nu poartă un caracter obligatoriu la nivelul UE, fiind utlizate doar ca și echipamente suplimentare.             </w:t>
            </w:r>
          </w:p>
        </w:tc>
      </w:tr>
      <w:tr w:rsidR="003F2889" w:rsidRPr="00090B80" w14:paraId="2FC071EC" w14:textId="77777777" w:rsidTr="00690FA4">
        <w:tc>
          <w:tcPr>
            <w:tcW w:w="4248" w:type="dxa"/>
          </w:tcPr>
          <w:p w14:paraId="43F39F37" w14:textId="7A0281D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4.1.1.10. În cazul în care pentru controlul de securitate al pasagerilor se folosește un scaner de securitate cu examinator uman, așa cum este definit la punctul 12.11.1 paragraful al doilea, trebuie respectate următoarele condiții minime:</w:t>
            </w:r>
          </w:p>
          <w:p w14:paraId="742FE84E" w14:textId="77777777" w:rsidR="003F2889" w:rsidRPr="00090B80" w:rsidRDefault="003F2889" w:rsidP="00771C13">
            <w:pPr>
              <w:rPr>
                <w:rFonts w:ascii="Times New Roman" w:hAnsi="Times New Roman" w:cs="Times New Roman"/>
                <w:sz w:val="24"/>
                <w:szCs w:val="24"/>
                <w:lang w:val="ro-RO"/>
              </w:rPr>
            </w:pPr>
          </w:p>
          <w:p w14:paraId="4A24DA3A" w14:textId="40BA7A0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nu este permisă stocarea, reținerea, copierea, imprimarea sau extragerea de imagini cu ajutorul scanerelor de securitate. Cu toate acestea, orice imagine generată pe parcursul controlului de securitate poate fi păstrată pe durata necesară pentru ca examinatorul uman să o analizeze, fiind ștearsă de îndată ce se stabilește că pasagerul nu are asupra sa articole interzise. Accesul neautorizat și </w:t>
            </w:r>
            <w:r w:rsidRPr="00090B80">
              <w:rPr>
                <w:rFonts w:ascii="Times New Roman" w:hAnsi="Times New Roman" w:cs="Times New Roman"/>
                <w:sz w:val="24"/>
                <w:szCs w:val="24"/>
                <w:lang w:val="ro-RO"/>
              </w:rPr>
              <w:lastRenderedPageBreak/>
              <w:t>utilizarea imaginii sunt interzise și trebuie împiedicate;</w:t>
            </w:r>
          </w:p>
          <w:p w14:paraId="02D4B605" w14:textId="77777777" w:rsidR="003F2889" w:rsidRPr="00090B80" w:rsidRDefault="003F2889" w:rsidP="00771C13">
            <w:pPr>
              <w:rPr>
                <w:rFonts w:ascii="Times New Roman" w:hAnsi="Times New Roman" w:cs="Times New Roman"/>
                <w:sz w:val="24"/>
                <w:szCs w:val="24"/>
                <w:lang w:val="ro-RO"/>
              </w:rPr>
            </w:pPr>
          </w:p>
          <w:p w14:paraId="7BDDD6E0" w14:textId="4CE728D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examinatorul uman care analizează imaginea se află într-un alt loc, astfel încât să nu poată vedea pasagerul supus controlului de securitate;</w:t>
            </w:r>
          </w:p>
          <w:p w14:paraId="08893881" w14:textId="77777777" w:rsidR="003F2889" w:rsidRPr="00090B80" w:rsidRDefault="003F2889" w:rsidP="00771C13">
            <w:pPr>
              <w:rPr>
                <w:rFonts w:ascii="Times New Roman" w:hAnsi="Times New Roman" w:cs="Times New Roman"/>
                <w:sz w:val="24"/>
                <w:szCs w:val="24"/>
                <w:lang w:val="ro-RO"/>
              </w:rPr>
            </w:pPr>
          </w:p>
          <w:p w14:paraId="001BC5A1" w14:textId="5B16ADF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 în locul separat unde este analizată imaginea nu sunt acceptate niciun fel de dispozitive tehnice cu capacitatea de a stoca, copia, fotografia sau înregistra imagini în orice alt mod;</w:t>
            </w:r>
          </w:p>
          <w:p w14:paraId="447954EE" w14:textId="77777777" w:rsidR="003F2889" w:rsidRPr="00090B80" w:rsidRDefault="003F2889" w:rsidP="00771C13">
            <w:pPr>
              <w:rPr>
                <w:rFonts w:ascii="Times New Roman" w:hAnsi="Times New Roman" w:cs="Times New Roman"/>
                <w:sz w:val="24"/>
                <w:szCs w:val="24"/>
                <w:lang w:val="ro-RO"/>
              </w:rPr>
            </w:pPr>
          </w:p>
          <w:p w14:paraId="311BB798" w14:textId="101C280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(d) imaginea nu poate fi legată de niciun fel de date referitoare la persoana supusă controlului de securitate, iar identitatea acestei persoane trebuie să rămână anonimă;</w:t>
            </w:r>
          </w:p>
          <w:p w14:paraId="0F5F0848" w14:textId="77777777" w:rsidR="003F2889" w:rsidRPr="00090B80" w:rsidRDefault="003F2889" w:rsidP="00771C13">
            <w:pPr>
              <w:rPr>
                <w:rFonts w:ascii="Times New Roman" w:hAnsi="Times New Roman" w:cs="Times New Roman"/>
                <w:sz w:val="24"/>
                <w:szCs w:val="24"/>
                <w:lang w:val="ro-RO"/>
              </w:rPr>
            </w:pPr>
          </w:p>
          <w:p w14:paraId="20CC7485" w14:textId="233986B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(e) pasagerii pot opta pentru analizarea imaginii corpului lor de către un examinator uman de sex masculin sau feminin;</w:t>
            </w:r>
          </w:p>
          <w:p w14:paraId="5E9ECA5C" w14:textId="77777777" w:rsidR="003F2889" w:rsidRPr="00090B80" w:rsidRDefault="003F2889" w:rsidP="00771C13">
            <w:pPr>
              <w:rPr>
                <w:rFonts w:ascii="Times New Roman" w:hAnsi="Times New Roman" w:cs="Times New Roman"/>
                <w:sz w:val="24"/>
                <w:szCs w:val="24"/>
                <w:lang w:val="ro-RO"/>
              </w:rPr>
            </w:pPr>
          </w:p>
          <w:p w14:paraId="28C0F398" w14:textId="70F0F37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(f) imaginea trebuie estompată sau acoperită pentru a împiedica identificarea feței pasagerului.</w:t>
            </w:r>
          </w:p>
          <w:p w14:paraId="0D4DCCF0" w14:textId="77777777" w:rsidR="003F2889" w:rsidRPr="00090B80" w:rsidRDefault="003F2889" w:rsidP="00771C13">
            <w:pPr>
              <w:rPr>
                <w:rFonts w:ascii="Times New Roman" w:hAnsi="Times New Roman" w:cs="Times New Roman"/>
                <w:sz w:val="24"/>
                <w:szCs w:val="24"/>
                <w:lang w:val="ro-RO"/>
              </w:rPr>
            </w:pPr>
          </w:p>
          <w:p w14:paraId="7CBBC7EF"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Literele (a) și (d) se aplică și în cazul scanerelor de securitate cu detectare automată a amenințărilor.</w:t>
            </w:r>
          </w:p>
          <w:p w14:paraId="4AF2173B" w14:textId="77777777" w:rsidR="003F2889" w:rsidRPr="00090B80" w:rsidRDefault="003F2889" w:rsidP="00771C13">
            <w:pPr>
              <w:rPr>
                <w:rFonts w:ascii="Times New Roman" w:hAnsi="Times New Roman" w:cs="Times New Roman"/>
                <w:sz w:val="24"/>
                <w:szCs w:val="24"/>
                <w:lang w:val="ro-RO"/>
              </w:rPr>
            </w:pPr>
          </w:p>
          <w:p w14:paraId="44721291"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Pasagerii au dreptul de a refuza să se supună controlului efectuat cu un scaner de securitate. În acest caz, pasagerul este supus controlului de securitate printr-o metodă alternativă care include cel puțin un control manual, în conformitate cu apendicele 4-A la Decizia de punere în aplicare C(2015) 8005. Atunci când alarma scanerului de securitate se declanșează, trebuie stabilită cauza care a produs alarma.</w:t>
            </w:r>
          </w:p>
          <w:p w14:paraId="673F203C" w14:textId="77777777" w:rsidR="003F2889" w:rsidRPr="00090B80" w:rsidRDefault="003F2889" w:rsidP="00771C13">
            <w:pPr>
              <w:rPr>
                <w:rFonts w:ascii="Times New Roman" w:hAnsi="Times New Roman" w:cs="Times New Roman"/>
                <w:sz w:val="24"/>
                <w:szCs w:val="24"/>
                <w:lang w:val="ro-RO"/>
              </w:rPr>
            </w:pPr>
          </w:p>
          <w:p w14:paraId="1B0A5D82" w14:textId="7BC49CA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Înainte de a fi supus controlului cu scanerul de securitate, pasagerul este informat în legătură cu tehnologia utilizată, condițiile de utilizare a acesteia și posibilitatea de a refuza controlul efectuat cu un scaner de securitate.</w:t>
            </w:r>
          </w:p>
        </w:tc>
        <w:tc>
          <w:tcPr>
            <w:tcW w:w="3827" w:type="dxa"/>
          </w:tcPr>
          <w:p w14:paraId="6F146573"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4DE24EC3" w14:textId="77777777" w:rsidR="003F2889" w:rsidRPr="00090B80" w:rsidRDefault="003F2889" w:rsidP="00771C13">
            <w:pPr>
              <w:jc w:val="center"/>
              <w:rPr>
                <w:rFonts w:ascii="Times New Roman" w:hAnsi="Times New Roman" w:cs="Times New Roman"/>
                <w:b/>
                <w:bCs/>
                <w:sz w:val="24"/>
                <w:szCs w:val="24"/>
                <w:lang w:val="ro-RO"/>
              </w:rPr>
            </w:pPr>
          </w:p>
          <w:p w14:paraId="5B6C6547"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193. </w:t>
            </w:r>
            <w:r w:rsidRPr="00090B80">
              <w:rPr>
                <w:rFonts w:ascii="Times New Roman" w:hAnsi="Times New Roman" w:cs="Times New Roman"/>
                <w:sz w:val="24"/>
                <w:szCs w:val="24"/>
                <w:lang w:val="ro-RO"/>
              </w:rPr>
              <w:t>În cazul în care pentru controlul de securitate al pasagerilor se folosește un scaner de securitate cu examinator uman, așa cum este definit în punctele 498-504, sunt respectate următoarele condiții minime:</w:t>
            </w:r>
          </w:p>
          <w:p w14:paraId="68764B54"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 xml:space="preserve">nu este permisă stocarea, reținerea, copierea, imprimarea sau extragerea de imagini cu ajutorul scanerelor de securitate. Cu toate acestea, orice imagine generată pe parcursul controlului de securitate este păstrată pe durata necesară pentru ca examinatorul uman să o analizeze, fiind ștearsă de îndată ce se stabilește </w:t>
            </w:r>
            <w:r w:rsidRPr="00090B80">
              <w:rPr>
                <w:rFonts w:ascii="Times New Roman" w:hAnsi="Times New Roman" w:cs="Times New Roman"/>
                <w:sz w:val="24"/>
                <w:szCs w:val="24"/>
                <w:lang w:val="ro-RO"/>
              </w:rPr>
              <w:lastRenderedPageBreak/>
              <w:t>că pasagerul nu are asupra sa articole interzise. Accesul neautorizat și utilizarea imaginii sunt interzise;</w:t>
            </w:r>
          </w:p>
          <w:p w14:paraId="1D34BCFE"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examinatorul uman care analizează imaginea se va afla într-un alt loc, astfel încât să nu poată vedea pasagerul supus controlului de securitate;</w:t>
            </w:r>
          </w:p>
          <w:p w14:paraId="0B433032"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3)</w:t>
            </w:r>
            <w:r w:rsidRPr="00090B80">
              <w:rPr>
                <w:rFonts w:ascii="Times New Roman" w:hAnsi="Times New Roman" w:cs="Times New Roman"/>
                <w:sz w:val="24"/>
                <w:szCs w:val="24"/>
                <w:lang w:val="ro-RO"/>
              </w:rPr>
              <w:tab/>
              <w:t>în locul separat unde este analizată imaginea nu sunt acceptate niciun fel de dispozitive tehnice cu capacitatea de a stoca, copia, fotografia sau înregistra imagini în orice alt mod;</w:t>
            </w:r>
          </w:p>
          <w:p w14:paraId="2B9CB26D"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w:t>
            </w:r>
            <w:r w:rsidRPr="00090B80">
              <w:rPr>
                <w:rFonts w:ascii="Times New Roman" w:hAnsi="Times New Roman" w:cs="Times New Roman"/>
                <w:sz w:val="24"/>
                <w:szCs w:val="24"/>
                <w:lang w:val="ro-RO"/>
              </w:rPr>
              <w:tab/>
              <w:t>imaginea nu poate fi legată de niciun fel de date referitoare la persoana supusă controlului de securitate, iar identitatea acestei persoane trebuie să rămână anonimă;</w:t>
            </w:r>
          </w:p>
          <w:p w14:paraId="3575C548"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w:t>
            </w:r>
            <w:r w:rsidRPr="00090B80">
              <w:rPr>
                <w:rFonts w:ascii="Times New Roman" w:hAnsi="Times New Roman" w:cs="Times New Roman"/>
                <w:sz w:val="24"/>
                <w:szCs w:val="24"/>
                <w:lang w:val="ro-RO"/>
              </w:rPr>
              <w:tab/>
              <w:t>pasagerii pot opta pentru analizarea imaginii corpului lor de către un examinator uman de sex masculin sau feminin;</w:t>
            </w:r>
          </w:p>
          <w:p w14:paraId="1142AC3C"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6)</w:t>
            </w:r>
            <w:r w:rsidRPr="00090B80">
              <w:rPr>
                <w:rFonts w:ascii="Times New Roman" w:hAnsi="Times New Roman" w:cs="Times New Roman"/>
                <w:sz w:val="24"/>
                <w:szCs w:val="24"/>
                <w:lang w:val="ro-RO"/>
              </w:rPr>
              <w:tab/>
              <w:t xml:space="preserve">imaginea trebuie estompată sau acoperită pentru a împiedica identificarea feței pasagerului. </w:t>
            </w:r>
          </w:p>
          <w:p w14:paraId="4606776B" w14:textId="77777777" w:rsidR="003F2889" w:rsidRPr="00090B80" w:rsidRDefault="003F2889" w:rsidP="00771C13">
            <w:pPr>
              <w:rPr>
                <w:rFonts w:ascii="Times New Roman" w:hAnsi="Times New Roman" w:cs="Times New Roman"/>
                <w:sz w:val="24"/>
                <w:szCs w:val="24"/>
                <w:lang w:val="ro-RO"/>
              </w:rPr>
            </w:pPr>
          </w:p>
          <w:p w14:paraId="7533D3C7"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194</w:t>
            </w:r>
            <w:r w:rsidRPr="00090B80">
              <w:rPr>
                <w:rFonts w:ascii="Times New Roman" w:hAnsi="Times New Roman" w:cs="Times New Roman"/>
                <w:sz w:val="24"/>
                <w:szCs w:val="24"/>
                <w:lang w:val="ro-RO"/>
              </w:rPr>
              <w:t>. Pct. 193, subpct.1) și 4) se aplică și în cazul scanerelor de securitate cu detectare automată a amenințărilor.</w:t>
            </w:r>
          </w:p>
          <w:p w14:paraId="080A4911" w14:textId="77777777" w:rsidR="003F2889" w:rsidRPr="00090B80" w:rsidRDefault="003F2889" w:rsidP="00771C13">
            <w:pPr>
              <w:rPr>
                <w:rFonts w:ascii="Times New Roman" w:hAnsi="Times New Roman" w:cs="Times New Roman"/>
                <w:sz w:val="24"/>
                <w:szCs w:val="24"/>
                <w:lang w:val="ro-RO"/>
              </w:rPr>
            </w:pPr>
          </w:p>
          <w:p w14:paraId="5024BD96"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Pct.195.</w:t>
            </w:r>
            <w:r w:rsidRPr="00090B80">
              <w:rPr>
                <w:rFonts w:ascii="Times New Roman" w:hAnsi="Times New Roman" w:cs="Times New Roman"/>
                <w:sz w:val="24"/>
                <w:szCs w:val="24"/>
                <w:lang w:val="ro-RO"/>
              </w:rPr>
              <w:t xml:space="preserve"> Pasagerii au dreptul de a refuza să se supună controlului </w:t>
            </w:r>
            <w:r w:rsidRPr="00090B80">
              <w:rPr>
                <w:rFonts w:ascii="Times New Roman" w:hAnsi="Times New Roman" w:cs="Times New Roman"/>
                <w:sz w:val="24"/>
                <w:szCs w:val="24"/>
                <w:lang w:val="ro-RO"/>
              </w:rPr>
              <w:lastRenderedPageBreak/>
              <w:t>efectuat cu un scaner de securitate. În acest caz, pasagerul este supus controlului de securitate printr-o metodă alternativă care include cel puțin un control manual, în conformitate cu procedurile specifice care fac obiectul dispozițiilor suplimentare de securitate emise de AAC.</w:t>
            </w:r>
          </w:p>
          <w:p w14:paraId="44B45875" w14:textId="77777777" w:rsidR="003F2889" w:rsidRPr="00090B80" w:rsidRDefault="003F2889" w:rsidP="00771C13">
            <w:pPr>
              <w:rPr>
                <w:rFonts w:ascii="Times New Roman" w:hAnsi="Times New Roman" w:cs="Times New Roman"/>
                <w:sz w:val="24"/>
                <w:szCs w:val="24"/>
                <w:lang w:val="ro-RO"/>
              </w:rPr>
            </w:pPr>
          </w:p>
          <w:p w14:paraId="7FB1C925"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196.</w:t>
            </w:r>
            <w:r w:rsidRPr="00090B80">
              <w:rPr>
                <w:rFonts w:ascii="Times New Roman" w:hAnsi="Times New Roman" w:cs="Times New Roman"/>
                <w:sz w:val="24"/>
                <w:szCs w:val="24"/>
                <w:lang w:val="ro-RO"/>
              </w:rPr>
              <w:t xml:space="preserve"> Atunci când alarma scanerului de securitate se declanșează, trebuie stabilită cauza care a produs alarma.</w:t>
            </w:r>
          </w:p>
          <w:p w14:paraId="2CCD7846" w14:textId="77777777" w:rsidR="003F2889" w:rsidRPr="00090B80" w:rsidRDefault="003F2889" w:rsidP="00771C13">
            <w:pPr>
              <w:rPr>
                <w:rFonts w:ascii="Times New Roman" w:hAnsi="Times New Roman" w:cs="Times New Roman"/>
                <w:sz w:val="24"/>
                <w:szCs w:val="24"/>
                <w:lang w:val="ro-RO"/>
              </w:rPr>
            </w:pPr>
          </w:p>
          <w:p w14:paraId="77B207A9" w14:textId="207F4B0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197.</w:t>
            </w:r>
            <w:r w:rsidRPr="00090B80">
              <w:rPr>
                <w:rFonts w:ascii="Times New Roman" w:hAnsi="Times New Roman" w:cs="Times New Roman"/>
                <w:sz w:val="24"/>
                <w:szCs w:val="24"/>
                <w:lang w:val="ro-RO"/>
              </w:rPr>
              <w:t xml:space="preserve"> Înainte de a fi supus controlului cu scanerul de securitate, pasagerul este informat în legătură cu tehnologia utilizată, condițiile de utilizare a acesteia și posibilitatea de a refuza controlul efectuat cu un scaner de securitate.</w:t>
            </w:r>
          </w:p>
        </w:tc>
        <w:tc>
          <w:tcPr>
            <w:tcW w:w="2835" w:type="dxa"/>
            <w:vAlign w:val="center"/>
          </w:tcPr>
          <w:p w14:paraId="03DCCA85" w14:textId="6FD1BFF0"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E094D2E" w14:textId="22F5939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FE0D076" w14:textId="77777777" w:rsidTr="00690FA4">
        <w:tc>
          <w:tcPr>
            <w:tcW w:w="4248" w:type="dxa"/>
          </w:tcPr>
          <w:p w14:paraId="04DF3119" w14:textId="23598BC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4.1.1.11. Pot fi utilizate echipamente de detectare a urmelor de explozibili (ETD) în combinație cu detectoare portabile de metale (HHMD) numai în cazurile în care operatorul care efectuează controlul de securitate consideră că un control manual al unei anumite părți a persoanei este ineficient și/sau nedorit.</w:t>
            </w:r>
          </w:p>
        </w:tc>
        <w:tc>
          <w:tcPr>
            <w:tcW w:w="3827" w:type="dxa"/>
          </w:tcPr>
          <w:p w14:paraId="332D3267"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CBB1E98" w14:textId="77777777" w:rsidR="003F2889" w:rsidRPr="00090B80" w:rsidRDefault="003F2889" w:rsidP="00771C13">
            <w:pPr>
              <w:rPr>
                <w:rFonts w:ascii="Times New Roman" w:hAnsi="Times New Roman" w:cs="Times New Roman"/>
                <w:sz w:val="24"/>
                <w:szCs w:val="24"/>
                <w:lang w:val="ro-RO"/>
              </w:rPr>
            </w:pPr>
          </w:p>
          <w:p w14:paraId="016B2EB4" w14:textId="2219B34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192.</w:t>
            </w:r>
            <w:r w:rsidRPr="00090B80">
              <w:rPr>
                <w:rFonts w:ascii="Times New Roman" w:hAnsi="Times New Roman" w:cs="Times New Roman"/>
                <w:sz w:val="24"/>
                <w:szCs w:val="24"/>
                <w:lang w:val="ro-RO"/>
              </w:rPr>
              <w:t xml:space="preserve"> Sunt utilizate echipamente de detectare a urmelor de explozibili (ETD) în combinație cu detectoare portabile de metale (HHMD) numai în cazurile în care </w:t>
            </w:r>
            <w:r w:rsidRPr="00D06CCC">
              <w:rPr>
                <w:rFonts w:ascii="Times New Roman" w:hAnsi="Times New Roman" w:cs="Times New Roman"/>
                <w:sz w:val="24"/>
                <w:szCs w:val="24"/>
                <w:lang w:val="ro-RO"/>
              </w:rPr>
              <w:t>operatorul</w:t>
            </w:r>
            <w:r w:rsidRPr="00090B80">
              <w:rPr>
                <w:rFonts w:ascii="Times New Roman" w:hAnsi="Times New Roman" w:cs="Times New Roman"/>
                <w:sz w:val="24"/>
                <w:szCs w:val="24"/>
                <w:lang w:val="ro-RO"/>
              </w:rPr>
              <w:t xml:space="preserve"> care efectuează controlul de securitate consideră că un control manual al unei anumite părți a persoanei este ineficient și/sau nedorit.</w:t>
            </w:r>
          </w:p>
        </w:tc>
        <w:tc>
          <w:tcPr>
            <w:tcW w:w="2835" w:type="dxa"/>
            <w:vAlign w:val="center"/>
          </w:tcPr>
          <w:p w14:paraId="07EB5FB9" w14:textId="5CBD445C"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7B7BF45" w14:textId="422CA3E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9ED566F" w14:textId="77777777" w:rsidTr="00690FA4">
        <w:tc>
          <w:tcPr>
            <w:tcW w:w="4248" w:type="dxa"/>
          </w:tcPr>
          <w:p w14:paraId="66B8AF85" w14:textId="7315805A"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4.1.2. Controlul de securitate al bagajelor de mână</w:t>
            </w:r>
          </w:p>
          <w:p w14:paraId="56327D52" w14:textId="77777777" w:rsidR="003F2889" w:rsidRPr="00090B80" w:rsidRDefault="003F2889" w:rsidP="00771C13">
            <w:pPr>
              <w:rPr>
                <w:rFonts w:ascii="Times New Roman" w:hAnsi="Times New Roman" w:cs="Times New Roman"/>
                <w:sz w:val="24"/>
                <w:szCs w:val="24"/>
                <w:lang w:val="ro-RO"/>
              </w:rPr>
            </w:pPr>
          </w:p>
          <w:p w14:paraId="1EAA406C" w14:textId="2467CDB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4.1.2.1. Înainte de efectuarea controlului de securitate, computerele portabile și alte aparate electrice de mari dimensiuni trebuie să fie scoase din bagajele de mână și supuse controlului de securitate separat, cu excepția cazului în care bagajele de mână urmează să fie supuse controlului de securitate cu sisteme de detectare a explozibililor (EDS) care respectă standardul C2 sau mai ridicat.</w:t>
            </w:r>
          </w:p>
        </w:tc>
        <w:tc>
          <w:tcPr>
            <w:tcW w:w="3827" w:type="dxa"/>
          </w:tcPr>
          <w:p w14:paraId="26F3E2B9"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5E7F1D5" w14:textId="77777777" w:rsidR="003F2889" w:rsidRPr="00090B80" w:rsidRDefault="003F2889" w:rsidP="00771C13">
            <w:pPr>
              <w:rPr>
                <w:rFonts w:ascii="Times New Roman" w:hAnsi="Times New Roman" w:cs="Times New Roman"/>
                <w:sz w:val="24"/>
                <w:szCs w:val="24"/>
                <w:lang w:val="ro-RO"/>
              </w:rPr>
            </w:pPr>
          </w:p>
          <w:p w14:paraId="0249D254"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198. </w:t>
            </w:r>
            <w:r w:rsidRPr="00090B80">
              <w:rPr>
                <w:rFonts w:ascii="Times New Roman" w:hAnsi="Times New Roman" w:cs="Times New Roman"/>
                <w:sz w:val="24"/>
                <w:szCs w:val="24"/>
                <w:lang w:val="ro-RO"/>
              </w:rPr>
              <w:t>Înainte de efectuarea controlului de securitate, computerele portabile și alte aparate electrice de mari dimensiuni sunt scoase din bagajele de mână și supuse controlului de securitate separat.</w:t>
            </w:r>
          </w:p>
          <w:p w14:paraId="2D32CBB7" w14:textId="77777777" w:rsidR="003F2889" w:rsidRPr="00090B80" w:rsidRDefault="003F2889" w:rsidP="00771C13">
            <w:pPr>
              <w:rPr>
                <w:rFonts w:ascii="Times New Roman" w:hAnsi="Times New Roman" w:cs="Times New Roman"/>
                <w:sz w:val="24"/>
                <w:szCs w:val="24"/>
                <w:lang w:val="ro-RO"/>
              </w:rPr>
            </w:pPr>
          </w:p>
          <w:p w14:paraId="047624F6" w14:textId="3DCB5EE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199. </w:t>
            </w:r>
            <w:r w:rsidRPr="00090B80">
              <w:rPr>
                <w:rFonts w:ascii="Times New Roman" w:hAnsi="Times New Roman" w:cs="Times New Roman"/>
                <w:sz w:val="24"/>
                <w:szCs w:val="24"/>
                <w:lang w:val="ro-RO"/>
              </w:rPr>
              <w:t>Excepție de la prevederile pct. 198 îl constituie cazul în care bagajele de mână urmează să fie supuse controlului de securitate cu sisteme de detectare a explozibililor (EDS) care respectă standardul C2 sau mai ridicat.</w:t>
            </w:r>
          </w:p>
        </w:tc>
        <w:tc>
          <w:tcPr>
            <w:tcW w:w="2835" w:type="dxa"/>
            <w:vAlign w:val="center"/>
          </w:tcPr>
          <w:p w14:paraId="4374ADE9" w14:textId="63F4661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E8D7F3D" w14:textId="4598EC20"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C0DB4C8" w14:textId="77777777" w:rsidTr="00690FA4">
        <w:tc>
          <w:tcPr>
            <w:tcW w:w="4248" w:type="dxa"/>
          </w:tcPr>
          <w:p w14:paraId="09EC0BFE" w14:textId="44E1F7B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4.1.2.2. Entitatea responsabilă din toate aeroporturile trebuie să supună controlului de securitate, la intrarea în zona de securitate cu acces restricționat, cel puțin lichidele, aerosolii și gelurile obținute pe un aeroport sau la bordul unei aeronave, care sunt sigilate într-o pungă STEB, în interiorul căreia se află, poziționată în mod vizibil, dovada satisfăcătoare a achiziționării din zona de operațiuni aeriene a unui aeroport sau la bordul unei aeronave, precum și lichidele, aerosolii și gelurile care urmează să fie folosite pe durata călătoriei în scop medical sau care răspund unei necesități dietetice speciale, inclusiv alimentele pentru bebeluși.</w:t>
            </w:r>
          </w:p>
          <w:p w14:paraId="3F94BEEE" w14:textId="77777777" w:rsidR="003F2889" w:rsidRPr="00090B80" w:rsidRDefault="003F2889" w:rsidP="00771C13">
            <w:pPr>
              <w:rPr>
                <w:rFonts w:ascii="Times New Roman" w:hAnsi="Times New Roman" w:cs="Times New Roman"/>
                <w:sz w:val="24"/>
                <w:szCs w:val="24"/>
                <w:lang w:val="ro-RO"/>
              </w:rPr>
            </w:pPr>
          </w:p>
          <w:p w14:paraId="486D7804"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Înainte de efectuarea controlului de securitate, lichidele, aerosolii și gelurile trebuie scoase din bagajele de mână și trebuie supuse controlului de securitate separat de celelalte articole din bagajele de mână, cu excepția cazului în care echipamentul utilizat pentru efectuarea controlului de securitate al bagajelor de mână permite și controlul de securitate al mai multor recipiente închise, conținând lichide, aerosoli și geluri, aflate în bagaje.</w:t>
            </w:r>
          </w:p>
          <w:p w14:paraId="2AA21D34" w14:textId="77777777" w:rsidR="003F2889" w:rsidRPr="00090B80" w:rsidRDefault="003F2889" w:rsidP="00771C13">
            <w:pPr>
              <w:rPr>
                <w:rFonts w:ascii="Times New Roman" w:hAnsi="Times New Roman" w:cs="Times New Roman"/>
                <w:sz w:val="24"/>
                <w:szCs w:val="24"/>
                <w:lang w:val="ro-RO"/>
              </w:rPr>
            </w:pPr>
          </w:p>
          <w:p w14:paraId="28470F03"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Atunci când lichidele, aerosolii și gelurile au fost scoase din bagajul de mână, pasagerul trebuie să prezinte:</w:t>
            </w:r>
          </w:p>
          <w:p w14:paraId="4917A5A1" w14:textId="77777777" w:rsidR="003F2889" w:rsidRPr="00090B80" w:rsidRDefault="003F2889" w:rsidP="00771C13">
            <w:pPr>
              <w:rPr>
                <w:rFonts w:ascii="Times New Roman" w:hAnsi="Times New Roman" w:cs="Times New Roman"/>
                <w:sz w:val="24"/>
                <w:szCs w:val="24"/>
                <w:lang w:val="ro-RO"/>
              </w:rPr>
            </w:pPr>
          </w:p>
          <w:p w14:paraId="6833C51E" w14:textId="75443E9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toate lichidele, aerosolii și gelurile ambalate în recipiente individuale cu o capacitate de maximum 100 de mililitri sau echivalent, într-o pungă de plastic transparentă resigilabilă cu capacitatea de maximum 1 litru, în care articolele conținute încap confortabil și care este complet închisă; și</w:t>
            </w:r>
          </w:p>
          <w:p w14:paraId="251DF414" w14:textId="77777777" w:rsidR="003F2889" w:rsidRPr="00090B80" w:rsidRDefault="003F2889" w:rsidP="00771C13">
            <w:pPr>
              <w:rPr>
                <w:rFonts w:ascii="Times New Roman" w:hAnsi="Times New Roman" w:cs="Times New Roman"/>
                <w:sz w:val="24"/>
                <w:szCs w:val="24"/>
                <w:lang w:val="ro-RO"/>
              </w:rPr>
            </w:pPr>
          </w:p>
          <w:p w14:paraId="16D9B02F" w14:textId="5623435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toate celelalte lichide, aerosoli și geluri, inclusiv pungile STEB conținând lichide, aerosoli și geluri.</w:t>
            </w:r>
          </w:p>
          <w:p w14:paraId="3848B046" w14:textId="77777777" w:rsidR="003F2889" w:rsidRPr="00090B80" w:rsidRDefault="003F2889" w:rsidP="00771C13">
            <w:pPr>
              <w:rPr>
                <w:rFonts w:ascii="Times New Roman" w:hAnsi="Times New Roman" w:cs="Times New Roman"/>
                <w:sz w:val="24"/>
                <w:szCs w:val="24"/>
                <w:lang w:val="ro-RO"/>
              </w:rPr>
            </w:pPr>
          </w:p>
          <w:p w14:paraId="527B63A6" w14:textId="579F45E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Autoritățile competente, companiile aeriene și aeroporturile trebuie să furnizeze pasagerilor informații adecvate în ceea ce privește controlul de securitate </w:t>
            </w:r>
            <w:r w:rsidRPr="00090B80">
              <w:rPr>
                <w:rFonts w:ascii="Times New Roman" w:hAnsi="Times New Roman" w:cs="Times New Roman"/>
                <w:sz w:val="24"/>
                <w:szCs w:val="24"/>
                <w:lang w:val="ro-RO"/>
              </w:rPr>
              <w:lastRenderedPageBreak/>
              <w:t>al lichidelor, aerosolilor și gelurilor practicat la aeroporturile lor.</w:t>
            </w:r>
          </w:p>
        </w:tc>
        <w:tc>
          <w:tcPr>
            <w:tcW w:w="3827" w:type="dxa"/>
          </w:tcPr>
          <w:p w14:paraId="139D1507"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A8009D2" w14:textId="6C38BB4F"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3220ADE" w14:textId="77777777" w:rsidR="003F2889" w:rsidRPr="00090B80" w:rsidRDefault="003F2889" w:rsidP="00771C13">
            <w:pPr>
              <w:rPr>
                <w:rFonts w:ascii="Times New Roman" w:hAnsi="Times New Roman" w:cs="Times New Roman"/>
                <w:sz w:val="24"/>
                <w:szCs w:val="24"/>
                <w:lang w:val="ro-RO"/>
              </w:rPr>
            </w:pPr>
          </w:p>
          <w:p w14:paraId="53716F81"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201. </w:t>
            </w:r>
            <w:r w:rsidRPr="00090B80">
              <w:rPr>
                <w:rFonts w:ascii="Times New Roman" w:hAnsi="Times New Roman" w:cs="Times New Roman"/>
                <w:sz w:val="24"/>
                <w:szCs w:val="24"/>
                <w:lang w:val="ro-RO"/>
              </w:rPr>
              <w:t xml:space="preserve">Poliția de Frontieră supune controlului de securitate, la intrarea în zona de securitate cu acces restricționat, cel puțin lichidele, aerosolii și gelurile obținute pe un aeroport sau la bordul unei aeronave, care sunt sigilate într-o pungă STEB, în interiorul căreia se află, poziționată în mod vizibil, dovada achiziționării din zona de operațiuni aeriene a unui aeroport sau la bordul unei aeronave, precum și lichidele, aerosolii și gelurile care urmează să fie folosite pe durata călătoriei în scop medical sau care răspund unei necesități </w:t>
            </w:r>
            <w:r w:rsidRPr="00090B80">
              <w:rPr>
                <w:rFonts w:ascii="Times New Roman" w:hAnsi="Times New Roman" w:cs="Times New Roman"/>
                <w:sz w:val="24"/>
                <w:szCs w:val="24"/>
                <w:lang w:val="ro-RO"/>
              </w:rPr>
              <w:lastRenderedPageBreak/>
              <w:t>dietetice speciale, inclusiv alimentele pentru bebeluși.</w:t>
            </w:r>
          </w:p>
          <w:p w14:paraId="4ABEB7FE" w14:textId="77777777" w:rsidR="003F2889" w:rsidRPr="00090B80" w:rsidRDefault="003F2889" w:rsidP="00771C13">
            <w:pPr>
              <w:rPr>
                <w:rFonts w:ascii="Times New Roman" w:hAnsi="Times New Roman" w:cs="Times New Roman"/>
                <w:sz w:val="24"/>
                <w:szCs w:val="24"/>
                <w:lang w:val="ro-RO"/>
              </w:rPr>
            </w:pPr>
          </w:p>
          <w:p w14:paraId="358C1DE6"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203. </w:t>
            </w:r>
            <w:r w:rsidRPr="00090B80">
              <w:rPr>
                <w:rFonts w:ascii="Times New Roman" w:hAnsi="Times New Roman" w:cs="Times New Roman"/>
                <w:sz w:val="24"/>
                <w:szCs w:val="24"/>
                <w:lang w:val="ro-RO"/>
              </w:rPr>
              <w:t>Înainte de efectuarea controlului de securitate, lichidele, aerosolii și gelurile sunt scoase din bagajele de mână și supuse controlului de securitate separat, cu excepția cazului în care echipamentul utilizat la efectuarea controlului de securitate al bagajelor de mână are, capabilitatea care să-i permită a fi utilizat pentru controlul de securitate al recipientelor multiple, închise, cu lichide, aerosoli și geluri, aflate în bagaje.</w:t>
            </w:r>
          </w:p>
          <w:p w14:paraId="1EBB9D84" w14:textId="77777777" w:rsidR="003F2889" w:rsidRPr="00090B80" w:rsidRDefault="003F2889" w:rsidP="00771C13">
            <w:pPr>
              <w:rPr>
                <w:rFonts w:ascii="Times New Roman" w:hAnsi="Times New Roman" w:cs="Times New Roman"/>
                <w:sz w:val="24"/>
                <w:szCs w:val="24"/>
                <w:lang w:val="ro-RO"/>
              </w:rPr>
            </w:pPr>
          </w:p>
          <w:p w14:paraId="4C849579" w14:textId="46656AD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204. </w:t>
            </w:r>
            <w:r w:rsidRPr="00090B80">
              <w:rPr>
                <w:rFonts w:ascii="Times New Roman" w:hAnsi="Times New Roman" w:cs="Times New Roman"/>
                <w:sz w:val="24"/>
                <w:szCs w:val="24"/>
                <w:lang w:val="ro-RO"/>
              </w:rPr>
              <w:t>Atunci când lichidele, aerosolii și gelurile au fost scoase din bagajul de mână, pasagerul trebuie să prezinte:</w:t>
            </w:r>
          </w:p>
          <w:p w14:paraId="15672D92"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1)</w:t>
            </w:r>
            <w:r w:rsidRPr="00090B80">
              <w:rPr>
                <w:rFonts w:ascii="Times New Roman" w:hAnsi="Times New Roman" w:cs="Times New Roman"/>
                <w:sz w:val="24"/>
                <w:szCs w:val="24"/>
                <w:lang w:val="ro-RO"/>
              </w:rPr>
              <w:tab/>
              <w:t>toate lichidele, aerosolii si gelurile în recipiente individuale cu o capacitate de maximum 100 de mililitri sau echivalent puse într-o singură pungă de plastic transparentă resigilabilă, cu o capacitate de maximum 1 litru, în care articolele conținute încap confortabil si care este complet închisă; si</w:t>
            </w:r>
          </w:p>
          <w:p w14:paraId="324BFFCC" w14:textId="41CD084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2)</w:t>
            </w:r>
            <w:r w:rsidRPr="00090B80">
              <w:rPr>
                <w:rFonts w:ascii="Times New Roman" w:hAnsi="Times New Roman" w:cs="Times New Roman"/>
                <w:sz w:val="24"/>
                <w:szCs w:val="24"/>
                <w:lang w:val="ro-RO"/>
              </w:rPr>
              <w:tab/>
              <w:t>toate celelalte lichide, aerosoli si geluri</w:t>
            </w:r>
            <w:r>
              <w:rPr>
                <w:rFonts w:ascii="Times New Roman" w:hAnsi="Times New Roman" w:cs="Times New Roman"/>
                <w:sz w:val="24"/>
                <w:szCs w:val="24"/>
                <w:lang w:val="ro-RO"/>
              </w:rPr>
              <w:t>,</w:t>
            </w:r>
            <w:r w:rsidRPr="00090B80">
              <w:rPr>
                <w:rFonts w:ascii="Times New Roman" w:hAnsi="Times New Roman" w:cs="Times New Roman"/>
                <w:sz w:val="24"/>
                <w:szCs w:val="24"/>
                <w:lang w:val="ro-RO"/>
              </w:rPr>
              <w:t xml:space="preserve"> inclusiv STEB conținând lichide, aerosoli și geluri.</w:t>
            </w:r>
          </w:p>
          <w:p w14:paraId="2EEC6471" w14:textId="77777777" w:rsidR="003F2889" w:rsidRPr="00090B80" w:rsidRDefault="003F2889" w:rsidP="00771C13">
            <w:pPr>
              <w:rPr>
                <w:rFonts w:ascii="Times New Roman" w:hAnsi="Times New Roman" w:cs="Times New Roman"/>
                <w:sz w:val="24"/>
                <w:szCs w:val="24"/>
                <w:lang w:val="ro-RO"/>
              </w:rPr>
            </w:pPr>
          </w:p>
          <w:p w14:paraId="62AAACB9" w14:textId="22FB1C5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pct. 205.</w:t>
            </w:r>
            <w:r w:rsidRPr="00090B80">
              <w:rPr>
                <w:rFonts w:ascii="Times New Roman" w:hAnsi="Times New Roman" w:cs="Times New Roman"/>
                <w:sz w:val="24"/>
                <w:szCs w:val="24"/>
                <w:lang w:val="ro-RO"/>
              </w:rPr>
              <w:t xml:space="preserve"> Poliția de Frontieră, transportatorii aerieni și operatorii aeroportuari furnizează pasagerilor informații în ceea ce privește controlul de securitate al lichidelor, aerosolilor și gelurilor practicat la aeroporturile de operare.</w:t>
            </w:r>
          </w:p>
        </w:tc>
        <w:tc>
          <w:tcPr>
            <w:tcW w:w="2835" w:type="dxa"/>
            <w:vAlign w:val="center"/>
          </w:tcPr>
          <w:p w14:paraId="48B111BE" w14:textId="31FD9D6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8D01D5D" w14:textId="16A7503C"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0EEA392" w14:textId="77777777" w:rsidTr="00690FA4">
        <w:tc>
          <w:tcPr>
            <w:tcW w:w="4248" w:type="dxa"/>
          </w:tcPr>
          <w:p w14:paraId="701285C3" w14:textId="4C13C3C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4.1.2.3. Bagajele de mână trebuie supuse controlului de securitate prin utilizarea a cel puțin uneia dintre următoarele metode:</w:t>
            </w:r>
          </w:p>
          <w:p w14:paraId="11A28879" w14:textId="77777777" w:rsidR="003F2889" w:rsidRPr="00090B80" w:rsidRDefault="003F2889" w:rsidP="00771C13">
            <w:pPr>
              <w:rPr>
                <w:rFonts w:ascii="Times New Roman" w:hAnsi="Times New Roman" w:cs="Times New Roman"/>
                <w:sz w:val="24"/>
                <w:szCs w:val="24"/>
                <w:lang w:val="ro-RO"/>
              </w:rPr>
            </w:pPr>
          </w:p>
          <w:p w14:paraId="57D11E8C" w14:textId="56F1D2B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control manual;</w:t>
            </w:r>
          </w:p>
          <w:p w14:paraId="0C8DC557" w14:textId="77777777" w:rsidR="003F2889" w:rsidRPr="00090B80" w:rsidRDefault="003F2889" w:rsidP="00771C13">
            <w:pPr>
              <w:rPr>
                <w:rFonts w:ascii="Times New Roman" w:hAnsi="Times New Roman" w:cs="Times New Roman"/>
                <w:sz w:val="24"/>
                <w:szCs w:val="24"/>
                <w:lang w:val="ro-RO"/>
              </w:rPr>
            </w:pPr>
          </w:p>
          <w:p w14:paraId="498E06E4" w14:textId="162C852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echipamente cu raze X;</w:t>
            </w:r>
          </w:p>
          <w:p w14:paraId="68AB35E3" w14:textId="77777777" w:rsidR="003F2889" w:rsidRPr="00090B80" w:rsidRDefault="003F2889" w:rsidP="00771C13">
            <w:pPr>
              <w:rPr>
                <w:rFonts w:ascii="Times New Roman" w:hAnsi="Times New Roman" w:cs="Times New Roman"/>
                <w:sz w:val="24"/>
                <w:szCs w:val="24"/>
                <w:lang w:val="ro-RO"/>
              </w:rPr>
            </w:pPr>
          </w:p>
          <w:p w14:paraId="13105D70" w14:textId="44FC041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 sisteme de detecție a explozibililor (EDS);</w:t>
            </w:r>
          </w:p>
          <w:p w14:paraId="75DD49A8" w14:textId="77777777" w:rsidR="003F2889" w:rsidRPr="00090B80" w:rsidRDefault="003F2889" w:rsidP="00771C13">
            <w:pPr>
              <w:rPr>
                <w:rFonts w:ascii="Times New Roman" w:hAnsi="Times New Roman" w:cs="Times New Roman"/>
                <w:sz w:val="24"/>
                <w:szCs w:val="24"/>
                <w:lang w:val="ro-RO"/>
              </w:rPr>
            </w:pPr>
          </w:p>
          <w:p w14:paraId="0176AE72" w14:textId="13362D5E" w:rsidR="003F2889" w:rsidRPr="008D107B" w:rsidRDefault="003F2889" w:rsidP="00771C13">
            <w:pPr>
              <w:rPr>
                <w:rFonts w:ascii="Times New Roman" w:hAnsi="Times New Roman" w:cs="Times New Roman"/>
                <w:sz w:val="24"/>
                <w:szCs w:val="24"/>
                <w:lang w:val="ro-RO"/>
              </w:rPr>
            </w:pPr>
            <w:r w:rsidRPr="008D107B">
              <w:rPr>
                <w:rFonts w:ascii="Times New Roman" w:hAnsi="Times New Roman" w:cs="Times New Roman"/>
                <w:sz w:val="24"/>
                <w:szCs w:val="24"/>
                <w:lang w:val="ro-RO"/>
              </w:rPr>
              <w:t>(d) software de detectare automată a articolelor interzise (APID) în combinație cu litera (c);</w:t>
            </w:r>
          </w:p>
          <w:p w14:paraId="410EF154" w14:textId="77777777" w:rsidR="003F2889" w:rsidRPr="008D107B" w:rsidRDefault="003F2889" w:rsidP="00771C13">
            <w:pPr>
              <w:rPr>
                <w:rFonts w:ascii="Times New Roman" w:hAnsi="Times New Roman" w:cs="Times New Roman"/>
                <w:sz w:val="24"/>
                <w:szCs w:val="24"/>
                <w:lang w:val="ro-RO"/>
              </w:rPr>
            </w:pPr>
          </w:p>
          <w:p w14:paraId="251C2F25" w14:textId="20773369" w:rsidR="003F2889" w:rsidRPr="00090B80" w:rsidRDefault="003F2889" w:rsidP="00771C13">
            <w:pPr>
              <w:rPr>
                <w:rFonts w:ascii="Times New Roman" w:hAnsi="Times New Roman" w:cs="Times New Roman"/>
                <w:sz w:val="24"/>
                <w:szCs w:val="24"/>
                <w:lang w:val="ro-RO"/>
              </w:rPr>
            </w:pPr>
            <w:r w:rsidRPr="008D107B">
              <w:rPr>
                <w:rFonts w:ascii="Times New Roman" w:hAnsi="Times New Roman" w:cs="Times New Roman"/>
                <w:sz w:val="24"/>
                <w:szCs w:val="24"/>
                <w:lang w:val="ro-RO"/>
              </w:rPr>
              <w:t>(e) câini dresați pentru detectarea explozibililor, în combinație cu litera (a);</w:t>
            </w:r>
          </w:p>
          <w:p w14:paraId="45496DA4" w14:textId="77777777" w:rsidR="003F2889" w:rsidRPr="00090B80" w:rsidRDefault="003F2889" w:rsidP="00771C13">
            <w:pPr>
              <w:rPr>
                <w:rFonts w:ascii="Times New Roman" w:hAnsi="Times New Roman" w:cs="Times New Roman"/>
                <w:sz w:val="24"/>
                <w:szCs w:val="24"/>
                <w:lang w:val="ro-RO"/>
              </w:rPr>
            </w:pPr>
          </w:p>
          <w:p w14:paraId="74FA68EE" w14:textId="17FC08D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(f) echipamente de detectare a urmelor de explozibili (ETD).</w:t>
            </w:r>
          </w:p>
          <w:p w14:paraId="45985837" w14:textId="77777777" w:rsidR="003F2889" w:rsidRPr="00090B80" w:rsidRDefault="003F2889" w:rsidP="00771C13">
            <w:pPr>
              <w:rPr>
                <w:rFonts w:ascii="Times New Roman" w:hAnsi="Times New Roman" w:cs="Times New Roman"/>
                <w:sz w:val="24"/>
                <w:szCs w:val="24"/>
                <w:lang w:val="ro-RO"/>
              </w:rPr>
            </w:pPr>
          </w:p>
          <w:p w14:paraId="24DD1BC0" w14:textId="007D033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În cazul în care operatorul care efectuează controlul de securitate nu poate determina dacă bagajul de mână conține sau nu articole interzise, acesta trebuie să fie respins sau supus din nou controlului de </w:t>
            </w:r>
            <w:r w:rsidRPr="00090B80">
              <w:rPr>
                <w:rFonts w:ascii="Times New Roman" w:hAnsi="Times New Roman" w:cs="Times New Roman"/>
                <w:sz w:val="24"/>
                <w:szCs w:val="24"/>
                <w:lang w:val="ro-RO"/>
              </w:rPr>
              <w:lastRenderedPageBreak/>
              <w:t>securitate până când respectivul operator consideră că rezultatul este satisfăcător.</w:t>
            </w:r>
          </w:p>
        </w:tc>
        <w:tc>
          <w:tcPr>
            <w:tcW w:w="3827" w:type="dxa"/>
          </w:tcPr>
          <w:p w14:paraId="70D37BB0"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3817C0D6" w14:textId="49721BAA"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0E65C7B0" w14:textId="77777777" w:rsidR="003F2889" w:rsidRPr="00090B80" w:rsidRDefault="003F2889" w:rsidP="00771C13">
            <w:pPr>
              <w:rPr>
                <w:rFonts w:ascii="Times New Roman" w:hAnsi="Times New Roman" w:cs="Times New Roman"/>
                <w:sz w:val="24"/>
                <w:szCs w:val="24"/>
                <w:lang w:val="ro-RO"/>
              </w:rPr>
            </w:pPr>
          </w:p>
          <w:p w14:paraId="3A837F34" w14:textId="77777777" w:rsidR="003F2889" w:rsidRPr="008D107B" w:rsidRDefault="003F2889" w:rsidP="00771C13">
            <w:pPr>
              <w:rPr>
                <w:rFonts w:ascii="Times New Roman" w:hAnsi="Times New Roman" w:cs="Times New Roman"/>
                <w:sz w:val="24"/>
                <w:szCs w:val="24"/>
                <w:lang w:val="ro-RO"/>
              </w:rPr>
            </w:pPr>
            <w:r w:rsidRPr="008D107B">
              <w:rPr>
                <w:rFonts w:ascii="Times New Roman" w:hAnsi="Times New Roman" w:cs="Times New Roman"/>
                <w:b/>
                <w:bCs/>
                <w:sz w:val="24"/>
                <w:szCs w:val="24"/>
                <w:lang w:val="ro-RO"/>
              </w:rPr>
              <w:t xml:space="preserve">Pct. 208. </w:t>
            </w:r>
            <w:r w:rsidRPr="008D107B">
              <w:rPr>
                <w:rFonts w:ascii="Times New Roman" w:hAnsi="Times New Roman" w:cs="Times New Roman"/>
                <w:sz w:val="24"/>
                <w:szCs w:val="24"/>
                <w:lang w:val="ro-RO"/>
              </w:rPr>
              <w:t>Bagajele de mână sunt supuse controlului de securitate prin utilizarea a cel puțin uneia dintre următoarelor metode:</w:t>
            </w:r>
          </w:p>
          <w:p w14:paraId="61B3C7E1" w14:textId="068B57C3" w:rsidR="003F2889" w:rsidRPr="007E6C2A" w:rsidRDefault="003F2889" w:rsidP="00771C13">
            <w:pPr>
              <w:rPr>
                <w:rFonts w:ascii="Times New Roman" w:hAnsi="Times New Roman" w:cs="Times New Roman"/>
                <w:strike/>
                <w:sz w:val="24"/>
                <w:szCs w:val="24"/>
                <w:lang w:val="ro-RO"/>
              </w:rPr>
            </w:pPr>
            <w:r w:rsidRPr="008D107B">
              <w:rPr>
                <w:rFonts w:ascii="Times New Roman" w:hAnsi="Times New Roman" w:cs="Times New Roman"/>
                <w:sz w:val="24"/>
                <w:szCs w:val="24"/>
                <w:lang w:val="ro-RO"/>
              </w:rPr>
              <w:t>1)</w:t>
            </w:r>
            <w:r w:rsidRPr="008D107B">
              <w:rPr>
                <w:rFonts w:ascii="Times New Roman" w:hAnsi="Times New Roman" w:cs="Times New Roman"/>
                <w:sz w:val="24"/>
                <w:szCs w:val="24"/>
                <w:lang w:val="ro-RO"/>
              </w:rPr>
              <w:tab/>
              <w:t xml:space="preserve">control manual; </w:t>
            </w:r>
          </w:p>
          <w:p w14:paraId="4907E259" w14:textId="2AB2872B" w:rsidR="003F2889" w:rsidRPr="007E6C2A" w:rsidRDefault="003F2889" w:rsidP="00771C13">
            <w:pPr>
              <w:rPr>
                <w:rFonts w:ascii="Times New Roman" w:hAnsi="Times New Roman" w:cs="Times New Roman"/>
                <w:sz w:val="24"/>
                <w:szCs w:val="24"/>
                <w:lang w:val="ro-RO"/>
              </w:rPr>
            </w:pPr>
            <w:r w:rsidRPr="008D107B">
              <w:rPr>
                <w:rFonts w:ascii="Times New Roman" w:hAnsi="Times New Roman" w:cs="Times New Roman"/>
                <w:sz w:val="24"/>
                <w:szCs w:val="24"/>
                <w:lang w:val="ro-RO"/>
              </w:rPr>
              <w:t>2)</w:t>
            </w:r>
            <w:r w:rsidRPr="008D107B">
              <w:rPr>
                <w:rFonts w:ascii="Times New Roman" w:hAnsi="Times New Roman" w:cs="Times New Roman"/>
                <w:sz w:val="24"/>
                <w:szCs w:val="24"/>
                <w:lang w:val="ro-RO"/>
              </w:rPr>
              <w:tab/>
              <w:t xml:space="preserve">echipamente cu raze X; </w:t>
            </w:r>
          </w:p>
          <w:p w14:paraId="4E83417B" w14:textId="1DF8405C" w:rsidR="003F2889" w:rsidRPr="007E6C2A" w:rsidRDefault="003F2889" w:rsidP="00771C13">
            <w:pPr>
              <w:rPr>
                <w:rFonts w:ascii="Times New Roman" w:hAnsi="Times New Roman" w:cs="Times New Roman"/>
                <w:strike/>
                <w:sz w:val="24"/>
                <w:szCs w:val="24"/>
                <w:lang w:val="ro-RO"/>
              </w:rPr>
            </w:pPr>
            <w:r w:rsidRPr="008D107B">
              <w:rPr>
                <w:rFonts w:ascii="Times New Roman" w:hAnsi="Times New Roman" w:cs="Times New Roman"/>
                <w:sz w:val="24"/>
                <w:szCs w:val="24"/>
                <w:lang w:val="ro-RO"/>
              </w:rPr>
              <w:t>3)</w:t>
            </w:r>
            <w:r w:rsidRPr="008D107B">
              <w:rPr>
                <w:rFonts w:ascii="Times New Roman" w:hAnsi="Times New Roman" w:cs="Times New Roman"/>
                <w:sz w:val="24"/>
                <w:szCs w:val="24"/>
                <w:lang w:val="ro-RO"/>
              </w:rPr>
              <w:tab/>
              <w:t xml:space="preserve">sisteme de detectare a explozibililor (EDS); </w:t>
            </w:r>
          </w:p>
          <w:p w14:paraId="1C73DAA9" w14:textId="71D18C60" w:rsidR="003F2889" w:rsidRPr="008D107B" w:rsidRDefault="003F2889" w:rsidP="00771C13">
            <w:pPr>
              <w:rPr>
                <w:rFonts w:ascii="Times New Roman" w:hAnsi="Times New Roman" w:cs="Times New Roman"/>
                <w:sz w:val="24"/>
                <w:szCs w:val="24"/>
                <w:lang w:val="ro-RO"/>
              </w:rPr>
            </w:pPr>
            <w:r w:rsidRPr="008D107B">
              <w:rPr>
                <w:rFonts w:ascii="Times New Roman" w:hAnsi="Times New Roman" w:cs="Times New Roman"/>
                <w:sz w:val="24"/>
                <w:szCs w:val="24"/>
                <w:lang w:val="ro-RO"/>
              </w:rPr>
              <w:t>4)</w:t>
            </w:r>
            <w:r w:rsidRPr="008D107B">
              <w:rPr>
                <w:rFonts w:ascii="Times New Roman" w:hAnsi="Times New Roman" w:cs="Times New Roman"/>
                <w:sz w:val="24"/>
                <w:szCs w:val="24"/>
                <w:lang w:val="ro-RO"/>
              </w:rPr>
              <w:tab/>
              <w:t>echipamente de detectare a urmelor de explozibili (ETD);</w:t>
            </w:r>
          </w:p>
          <w:p w14:paraId="43B7C67A" w14:textId="50901663" w:rsidR="003F2889" w:rsidRPr="008D107B" w:rsidRDefault="003F2889" w:rsidP="00771C13">
            <w:pPr>
              <w:rPr>
                <w:rFonts w:ascii="Times New Roman" w:hAnsi="Times New Roman" w:cs="Times New Roman"/>
                <w:sz w:val="24"/>
                <w:szCs w:val="24"/>
                <w:lang w:val="ro-RO"/>
              </w:rPr>
            </w:pPr>
            <w:r>
              <w:rPr>
                <w:rFonts w:ascii="Times New Roman" w:hAnsi="Times New Roman" w:cs="Times New Roman"/>
                <w:sz w:val="24"/>
                <w:szCs w:val="24"/>
                <w:lang w:val="ro-RO"/>
              </w:rPr>
              <w:t>4</w:t>
            </w:r>
            <w:r>
              <w:rPr>
                <w:rFonts w:ascii="Times New Roman" w:hAnsi="Times New Roman" w:cs="Times New Roman"/>
                <w:sz w:val="24"/>
                <w:szCs w:val="24"/>
                <w:vertAlign w:val="superscript"/>
                <w:lang w:val="ro-RO"/>
              </w:rPr>
              <w:t>1</w:t>
            </w:r>
            <w:r w:rsidRPr="008D107B">
              <w:rPr>
                <w:rFonts w:ascii="Times New Roman" w:hAnsi="Times New Roman" w:cs="Times New Roman"/>
                <w:sz w:val="24"/>
                <w:szCs w:val="24"/>
                <w:lang w:val="ro-RO"/>
              </w:rPr>
              <w:t xml:space="preserve">) </w:t>
            </w:r>
            <w:bookmarkStart w:id="50" w:name="_Hlk138853785"/>
            <w:r w:rsidRPr="008D107B">
              <w:rPr>
                <w:rFonts w:ascii="Times New Roman" w:hAnsi="Times New Roman" w:cs="Times New Roman"/>
                <w:sz w:val="24"/>
                <w:szCs w:val="24"/>
                <w:lang w:val="ro-RO"/>
              </w:rPr>
              <w:t xml:space="preserve">software de detectare automată a articolelor interzise (APID) în combinație cu </w:t>
            </w:r>
            <w:r>
              <w:rPr>
                <w:rFonts w:ascii="Times New Roman" w:hAnsi="Times New Roman" w:cs="Times New Roman"/>
                <w:sz w:val="24"/>
                <w:szCs w:val="24"/>
                <w:lang w:val="ro-RO"/>
              </w:rPr>
              <w:t>subpct.</w:t>
            </w:r>
            <w:r w:rsidRPr="008D107B">
              <w:rPr>
                <w:rFonts w:ascii="Times New Roman" w:hAnsi="Times New Roman" w:cs="Times New Roman"/>
                <w:sz w:val="24"/>
                <w:szCs w:val="24"/>
                <w:lang w:val="ro-RO"/>
              </w:rPr>
              <w:t xml:space="preserve"> (3);</w:t>
            </w:r>
            <w:bookmarkEnd w:id="50"/>
          </w:p>
          <w:p w14:paraId="38C5E0BA" w14:textId="3E22D669" w:rsidR="003F2889" w:rsidRPr="00D36A3F" w:rsidRDefault="003F2889" w:rsidP="00771C13">
            <w:pPr>
              <w:rPr>
                <w:rFonts w:ascii="Times New Roman" w:hAnsi="Times New Roman" w:cs="Times New Roman"/>
                <w:sz w:val="24"/>
                <w:szCs w:val="24"/>
                <w:highlight w:val="green"/>
                <w:lang w:val="ro-RO"/>
              </w:rPr>
            </w:pPr>
            <w:bookmarkStart w:id="51" w:name="_Hlk223609523"/>
            <w:r w:rsidRPr="00D36A3F">
              <w:rPr>
                <w:rFonts w:ascii="Times New Roman" w:hAnsi="Times New Roman" w:cs="Times New Roman"/>
                <w:sz w:val="24"/>
                <w:szCs w:val="24"/>
                <w:highlight w:val="green"/>
                <w:lang w:val="ro-RO"/>
              </w:rPr>
              <w:t>4</w:t>
            </w:r>
            <w:r w:rsidRPr="00D36A3F">
              <w:rPr>
                <w:rFonts w:ascii="Times New Roman" w:hAnsi="Times New Roman" w:cs="Times New Roman"/>
                <w:sz w:val="24"/>
                <w:szCs w:val="24"/>
                <w:highlight w:val="green"/>
                <w:vertAlign w:val="superscript"/>
                <w:lang w:val="ro-RO"/>
              </w:rPr>
              <w:t xml:space="preserve">2 </w:t>
            </w:r>
            <w:r w:rsidRPr="00D36A3F">
              <w:rPr>
                <w:rFonts w:ascii="Times New Roman" w:hAnsi="Times New Roman" w:cs="Times New Roman"/>
                <w:sz w:val="24"/>
                <w:szCs w:val="24"/>
                <w:highlight w:val="green"/>
                <w:lang w:val="ro-RO"/>
              </w:rPr>
              <w:t>) câini dresați pentru detectarea explozibililor, în combinație cu subp. (1);</w:t>
            </w:r>
          </w:p>
          <w:bookmarkEnd w:id="51"/>
          <w:p w14:paraId="517E5CFB" w14:textId="7F5BA5A8" w:rsidR="003F2889" w:rsidRPr="00090B80" w:rsidRDefault="003F2889" w:rsidP="00771C13">
            <w:pPr>
              <w:rPr>
                <w:rFonts w:ascii="Times New Roman" w:hAnsi="Times New Roman" w:cs="Times New Roman"/>
                <w:b/>
                <w:bCs/>
                <w:sz w:val="24"/>
                <w:szCs w:val="24"/>
                <w:lang w:val="ro-RO"/>
              </w:rPr>
            </w:pPr>
            <w:r w:rsidRPr="00D36A3F">
              <w:rPr>
                <w:rFonts w:ascii="Times New Roman" w:hAnsi="Times New Roman" w:cs="Times New Roman"/>
                <w:b/>
                <w:bCs/>
                <w:sz w:val="24"/>
                <w:szCs w:val="24"/>
                <w:lang w:val="ro-RO"/>
              </w:rPr>
              <w:t>Pct. 209.</w:t>
            </w:r>
            <w:r w:rsidRPr="00090B80">
              <w:rPr>
                <w:rFonts w:ascii="Times New Roman" w:hAnsi="Times New Roman" w:cs="Times New Roman"/>
                <w:sz w:val="24"/>
                <w:szCs w:val="24"/>
                <w:lang w:val="ro-RO"/>
              </w:rPr>
              <w:tab/>
              <w:t xml:space="preserve">În cazul în care </w:t>
            </w:r>
            <w:r w:rsidRPr="00D06CCC">
              <w:rPr>
                <w:rFonts w:ascii="Times New Roman" w:hAnsi="Times New Roman" w:cs="Times New Roman"/>
                <w:sz w:val="24"/>
                <w:szCs w:val="24"/>
                <w:lang w:val="ro-RO"/>
              </w:rPr>
              <w:t xml:space="preserve">operatorul care efectuează controlul de securitate nu poate determina dacă bagajul de mână conține sau nu articole interzise, bagajul de mână este respins sau supus din nou controlului de securitate până când </w:t>
            </w:r>
            <w:r w:rsidRPr="00D06CCC">
              <w:rPr>
                <w:rFonts w:ascii="Times New Roman" w:hAnsi="Times New Roman" w:cs="Times New Roman"/>
                <w:sz w:val="24"/>
                <w:szCs w:val="24"/>
                <w:lang w:val="ro-RO"/>
              </w:rPr>
              <w:lastRenderedPageBreak/>
              <w:t>respectivul operator consideră</w:t>
            </w:r>
            <w:r w:rsidRPr="00090B80">
              <w:rPr>
                <w:rFonts w:ascii="Times New Roman" w:hAnsi="Times New Roman" w:cs="Times New Roman"/>
                <w:sz w:val="24"/>
                <w:szCs w:val="24"/>
                <w:lang w:val="ro-RO"/>
              </w:rPr>
              <w:t xml:space="preserve"> că rezultatul este satisfăcător.</w:t>
            </w:r>
          </w:p>
        </w:tc>
        <w:tc>
          <w:tcPr>
            <w:tcW w:w="2835" w:type="dxa"/>
            <w:vAlign w:val="center"/>
          </w:tcPr>
          <w:p w14:paraId="77C1E6EA" w14:textId="17BEC0B9" w:rsidR="003F2889" w:rsidRPr="00090B80" w:rsidRDefault="003F2889" w:rsidP="00771C13">
            <w:pPr>
              <w:jc w:val="center"/>
              <w:rPr>
                <w:rFonts w:ascii="Times New Roman" w:hAnsi="Times New Roman" w:cs="Times New Roman"/>
                <w:sz w:val="24"/>
                <w:szCs w:val="24"/>
                <w:lang w:val="ro-RO"/>
              </w:rPr>
            </w:pPr>
            <w:r w:rsidRPr="00EA2C98">
              <w:rPr>
                <w:rFonts w:ascii="Times New Roman" w:hAnsi="Times New Roman" w:cs="Times New Roman"/>
                <w:sz w:val="24"/>
                <w:szCs w:val="24"/>
                <w:lang w:val="ro-RO"/>
              </w:rPr>
              <w:lastRenderedPageBreak/>
              <w:t>Compatibil</w:t>
            </w:r>
          </w:p>
        </w:tc>
        <w:tc>
          <w:tcPr>
            <w:tcW w:w="3260" w:type="dxa"/>
            <w:vAlign w:val="center"/>
          </w:tcPr>
          <w:p w14:paraId="6772BD0C" w14:textId="52E3BC9F" w:rsidR="003F2889" w:rsidRPr="00090B80" w:rsidRDefault="003F2889" w:rsidP="00771C13">
            <w:pPr>
              <w:jc w:val="center"/>
              <w:rPr>
                <w:rFonts w:ascii="Times New Roman" w:hAnsi="Times New Roman" w:cs="Times New Roman"/>
                <w:sz w:val="24"/>
                <w:szCs w:val="24"/>
                <w:lang w:val="ro-RO"/>
              </w:rPr>
            </w:pPr>
            <w:r w:rsidRPr="00A04E09">
              <w:rPr>
                <w:rFonts w:ascii="Times New Roman" w:hAnsi="Times New Roman" w:cs="Times New Roman"/>
                <w:sz w:val="24"/>
                <w:szCs w:val="24"/>
                <w:lang w:val="ro-RO"/>
              </w:rPr>
              <w:t xml:space="preserve">Utlizarea câinilor ca și „echipament de securitate” nu poartă un caracter obligatoriu la nivelul UE, fiind utlizate doar ca și echipamente suplimentare.             </w:t>
            </w:r>
          </w:p>
        </w:tc>
      </w:tr>
      <w:tr w:rsidR="003F2889" w:rsidRPr="00090B80" w14:paraId="770ED2AA" w14:textId="77777777" w:rsidTr="00690FA4">
        <w:tc>
          <w:tcPr>
            <w:tcW w:w="4248" w:type="dxa"/>
          </w:tcPr>
          <w:p w14:paraId="2E05C11A" w14:textId="43EF289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4.1.2.4. Un control manual al bagajului de mână constă în verificarea manuală a bagajului, inclusiv a conținutului acestuia, astfel încât să se asigure în mod rezonabil că acesta nu conține articole interzise.</w:t>
            </w:r>
          </w:p>
        </w:tc>
        <w:tc>
          <w:tcPr>
            <w:tcW w:w="3827" w:type="dxa"/>
          </w:tcPr>
          <w:p w14:paraId="7750CA6D"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170CBD2C" w14:textId="77777777" w:rsidR="003F2889" w:rsidRPr="00090B80" w:rsidRDefault="003F2889" w:rsidP="00771C13">
            <w:pPr>
              <w:rPr>
                <w:rFonts w:ascii="Times New Roman" w:hAnsi="Times New Roman" w:cs="Times New Roman"/>
                <w:sz w:val="24"/>
                <w:szCs w:val="24"/>
                <w:lang w:val="ro-RO"/>
              </w:rPr>
            </w:pPr>
          </w:p>
          <w:p w14:paraId="2DCDCA9A" w14:textId="2EF7B91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212. </w:t>
            </w:r>
            <w:r w:rsidRPr="00090B80">
              <w:rPr>
                <w:rFonts w:ascii="Times New Roman" w:hAnsi="Times New Roman" w:cs="Times New Roman"/>
                <w:sz w:val="24"/>
                <w:szCs w:val="24"/>
                <w:lang w:val="ro-RO"/>
              </w:rPr>
              <w:t>Un control manual al bagajului de mână constă în verificarea manuală a bagajului, inclusiv a conținutului acestuia, astfel încât să se asigure în mod rezonabil că acesta nu conține articole interzise.</w:t>
            </w:r>
          </w:p>
        </w:tc>
        <w:tc>
          <w:tcPr>
            <w:tcW w:w="2835" w:type="dxa"/>
            <w:vAlign w:val="center"/>
          </w:tcPr>
          <w:p w14:paraId="4AE24CB6" w14:textId="4B5E500E"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11CA12D" w14:textId="29BACB75"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998CDD7" w14:textId="77777777" w:rsidTr="00690FA4">
        <w:tc>
          <w:tcPr>
            <w:tcW w:w="4248" w:type="dxa"/>
          </w:tcPr>
          <w:p w14:paraId="105DEF8F" w14:textId="0F904BD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4.1.2.5. Atunci când se utilizează echipamente cu raze X, fiecare imagine trebuie să fie vizualizată de operatorul care efectuează controlul de securitate.</w:t>
            </w:r>
          </w:p>
          <w:p w14:paraId="7EBBF086" w14:textId="77777777" w:rsidR="003F2889" w:rsidRPr="00090B80" w:rsidRDefault="003F2889" w:rsidP="00771C13">
            <w:pPr>
              <w:rPr>
                <w:rFonts w:ascii="Times New Roman" w:hAnsi="Times New Roman" w:cs="Times New Roman"/>
                <w:sz w:val="24"/>
                <w:szCs w:val="24"/>
                <w:lang w:val="ro-RO"/>
              </w:rPr>
            </w:pPr>
          </w:p>
          <w:p w14:paraId="0EB4C264" w14:textId="0B0751F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Atunci când se utilizează sisteme EDS, fiecare imagine trebuie să fie vizualizată de operatorul care efectuează controlul de securitate sau analizată cu ajutorul software-ului de detectare automată a articolelor interzise (APID).</w:t>
            </w:r>
          </w:p>
        </w:tc>
        <w:tc>
          <w:tcPr>
            <w:tcW w:w="3827" w:type="dxa"/>
          </w:tcPr>
          <w:p w14:paraId="6D02D137"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FE2E6AA" w14:textId="29BF2E3C"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3E078E93" w14:textId="77777777" w:rsidR="003F2889" w:rsidRPr="00090B80" w:rsidRDefault="003F2889" w:rsidP="00771C13">
            <w:pPr>
              <w:rPr>
                <w:rFonts w:ascii="Times New Roman" w:hAnsi="Times New Roman" w:cs="Times New Roman"/>
                <w:sz w:val="24"/>
                <w:szCs w:val="24"/>
                <w:lang w:val="ro-RO"/>
              </w:rPr>
            </w:pPr>
          </w:p>
          <w:p w14:paraId="4CD598F5" w14:textId="77777777" w:rsidR="003F2889" w:rsidRPr="00135BB4" w:rsidRDefault="003F2889" w:rsidP="00771C13">
            <w:pPr>
              <w:rPr>
                <w:rFonts w:ascii="Times New Roman" w:hAnsi="Times New Roman" w:cs="Times New Roman"/>
                <w:sz w:val="24"/>
                <w:szCs w:val="24"/>
                <w:lang w:val="ro-RO"/>
              </w:rPr>
            </w:pPr>
            <w:r w:rsidRPr="00135BB4">
              <w:rPr>
                <w:rFonts w:ascii="Times New Roman" w:hAnsi="Times New Roman" w:cs="Times New Roman"/>
                <w:b/>
                <w:bCs/>
                <w:sz w:val="24"/>
                <w:szCs w:val="24"/>
                <w:lang w:val="ro-RO"/>
              </w:rPr>
              <w:t xml:space="preserve">Pct. 213. </w:t>
            </w:r>
            <w:bookmarkStart w:id="52" w:name="_Hlk138854043"/>
            <w:r w:rsidRPr="00135BB4">
              <w:rPr>
                <w:rFonts w:ascii="Times New Roman" w:hAnsi="Times New Roman" w:cs="Times New Roman"/>
                <w:sz w:val="24"/>
                <w:szCs w:val="24"/>
                <w:lang w:val="ro-RO"/>
              </w:rPr>
              <w:t>Atunci când se utilizează echipamente cu raze X, fiecare imagine trebuie să fie vizualizată de operatorul care efectuează controlul de securitate.</w:t>
            </w:r>
          </w:p>
          <w:p w14:paraId="3959D655" w14:textId="77777777" w:rsidR="003F2889" w:rsidRPr="00135BB4" w:rsidRDefault="003F2889" w:rsidP="00771C13">
            <w:pPr>
              <w:rPr>
                <w:rFonts w:ascii="Times New Roman" w:hAnsi="Times New Roman" w:cs="Times New Roman"/>
                <w:sz w:val="24"/>
                <w:szCs w:val="24"/>
                <w:lang w:val="ro-RO"/>
              </w:rPr>
            </w:pPr>
          </w:p>
          <w:p w14:paraId="479228E8" w14:textId="0F743FE6" w:rsidR="003F2889" w:rsidRPr="00090B80" w:rsidRDefault="003F2889" w:rsidP="00771C13">
            <w:pPr>
              <w:rPr>
                <w:rFonts w:ascii="Times New Roman" w:hAnsi="Times New Roman" w:cs="Times New Roman"/>
                <w:sz w:val="24"/>
                <w:szCs w:val="24"/>
                <w:lang w:val="ro-RO"/>
              </w:rPr>
            </w:pPr>
            <w:r w:rsidRPr="00135BB4">
              <w:rPr>
                <w:rFonts w:ascii="Times New Roman" w:hAnsi="Times New Roman" w:cs="Times New Roman"/>
                <w:sz w:val="24"/>
                <w:szCs w:val="24"/>
                <w:lang w:val="ro-RO"/>
              </w:rPr>
              <w:t>Atunci când se utilizează sisteme EDS, fiecare imagine trebuie să fie vizualizată de operatorul care efectuează controlul de securitate sau analizată cu ajutorul software-ului de detectare automată a articolelor interzise (APID).</w:t>
            </w:r>
            <w:bookmarkEnd w:id="52"/>
          </w:p>
        </w:tc>
        <w:tc>
          <w:tcPr>
            <w:tcW w:w="2835" w:type="dxa"/>
            <w:vAlign w:val="center"/>
          </w:tcPr>
          <w:p w14:paraId="4D38170F" w14:textId="7C321474" w:rsidR="003F2889" w:rsidRPr="00090B80" w:rsidRDefault="003F2889" w:rsidP="00771C13">
            <w:pPr>
              <w:jc w:val="center"/>
              <w:rPr>
                <w:rFonts w:ascii="Times New Roman" w:hAnsi="Times New Roman" w:cs="Times New Roman"/>
                <w:sz w:val="24"/>
                <w:szCs w:val="24"/>
                <w:lang w:val="ro-RO"/>
              </w:rPr>
            </w:pPr>
            <w:r w:rsidRPr="00135BB4">
              <w:rPr>
                <w:rFonts w:ascii="Times New Roman" w:hAnsi="Times New Roman" w:cs="Times New Roman"/>
                <w:sz w:val="24"/>
                <w:szCs w:val="24"/>
                <w:lang w:val="ro-RO"/>
              </w:rPr>
              <w:t>Compatibil</w:t>
            </w:r>
          </w:p>
        </w:tc>
        <w:tc>
          <w:tcPr>
            <w:tcW w:w="3260" w:type="dxa"/>
            <w:vAlign w:val="center"/>
          </w:tcPr>
          <w:p w14:paraId="61E73A30" w14:textId="7E1C0C4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8CB1A5F" w14:textId="77777777" w:rsidTr="00690FA4">
        <w:tc>
          <w:tcPr>
            <w:tcW w:w="4248" w:type="dxa"/>
          </w:tcPr>
          <w:p w14:paraId="79C771B1" w14:textId="3D0B7411" w:rsidR="003F2889" w:rsidRPr="005D2CD7" w:rsidRDefault="003F2889" w:rsidP="00771C13">
            <w:pPr>
              <w:rPr>
                <w:rFonts w:ascii="Times New Roman" w:hAnsi="Times New Roman" w:cs="Times New Roman"/>
                <w:sz w:val="24"/>
                <w:szCs w:val="24"/>
                <w:lang w:val="ro-RO"/>
              </w:rPr>
            </w:pPr>
            <w:r w:rsidRPr="005D2CD7">
              <w:rPr>
                <w:rFonts w:ascii="Times New Roman" w:hAnsi="Times New Roman" w:cs="Times New Roman"/>
                <w:sz w:val="24"/>
                <w:szCs w:val="24"/>
                <w:lang w:val="ro-RO"/>
              </w:rPr>
              <w:t xml:space="preserve">4.1.2.6. Atunci când se utilizează software-ul APID, toate alarmele menționate la punctul 12.13.1.1 trebuie soluționate într-un mod considerat satisfăcător de operatorul care efectuează controlul de securitate, astfel încât să se asigure în mod rezonabil faptul că nu se </w:t>
            </w:r>
            <w:r w:rsidRPr="005D2CD7">
              <w:rPr>
                <w:rFonts w:ascii="Times New Roman" w:hAnsi="Times New Roman" w:cs="Times New Roman"/>
                <w:sz w:val="24"/>
                <w:szCs w:val="24"/>
                <w:lang w:val="ro-RO"/>
              </w:rPr>
              <w:lastRenderedPageBreak/>
              <w:t>transportă articole interzise în zona SRA sau la bordul unei aeronave.</w:t>
            </w:r>
          </w:p>
          <w:p w14:paraId="73619526" w14:textId="77777777" w:rsidR="003F2889" w:rsidRPr="005D2CD7" w:rsidRDefault="003F2889" w:rsidP="00771C13">
            <w:pPr>
              <w:rPr>
                <w:rFonts w:ascii="Times New Roman" w:hAnsi="Times New Roman" w:cs="Times New Roman"/>
                <w:sz w:val="24"/>
                <w:szCs w:val="24"/>
                <w:lang w:val="ro-RO"/>
              </w:rPr>
            </w:pPr>
          </w:p>
          <w:p w14:paraId="01A3CAC5" w14:textId="77777777" w:rsidR="003F2889" w:rsidRPr="005D2CD7" w:rsidRDefault="003F2889" w:rsidP="00771C13">
            <w:pPr>
              <w:rPr>
                <w:rFonts w:ascii="Times New Roman" w:hAnsi="Times New Roman" w:cs="Times New Roman"/>
                <w:sz w:val="24"/>
                <w:szCs w:val="24"/>
                <w:lang w:val="ro-RO"/>
              </w:rPr>
            </w:pPr>
            <w:r w:rsidRPr="005D2CD7">
              <w:rPr>
                <w:rFonts w:ascii="Times New Roman" w:hAnsi="Times New Roman" w:cs="Times New Roman"/>
                <w:sz w:val="24"/>
                <w:szCs w:val="24"/>
                <w:lang w:val="ro-RO"/>
              </w:rPr>
              <w:t>Atunci când se utilizează sisteme EDS, toate alarmele menționate la punctul 12.4.1.3 trebuie soluționate prin efectuarea din nou a controlului de securitate al bagajului utilizând o metodă suplimentară de control de securitate.</w:t>
            </w:r>
          </w:p>
          <w:p w14:paraId="03A693B4" w14:textId="77777777" w:rsidR="003F2889" w:rsidRPr="005D2CD7" w:rsidRDefault="003F2889" w:rsidP="00771C13">
            <w:pPr>
              <w:rPr>
                <w:rFonts w:ascii="Times New Roman" w:hAnsi="Times New Roman" w:cs="Times New Roman"/>
                <w:sz w:val="24"/>
                <w:szCs w:val="24"/>
                <w:lang w:val="ro-RO"/>
              </w:rPr>
            </w:pPr>
          </w:p>
          <w:p w14:paraId="061D7BAA" w14:textId="287D1358" w:rsidR="003F2889" w:rsidRPr="005D2CD7" w:rsidRDefault="003F2889" w:rsidP="00771C13">
            <w:pPr>
              <w:rPr>
                <w:rFonts w:ascii="Times New Roman" w:hAnsi="Times New Roman" w:cs="Times New Roman"/>
                <w:sz w:val="24"/>
                <w:szCs w:val="24"/>
                <w:lang w:val="ro-RO"/>
              </w:rPr>
            </w:pPr>
            <w:r w:rsidRPr="005D2CD7">
              <w:rPr>
                <w:rFonts w:ascii="Times New Roman" w:hAnsi="Times New Roman" w:cs="Times New Roman"/>
                <w:sz w:val="24"/>
                <w:szCs w:val="24"/>
                <w:lang w:val="ro-RO"/>
              </w:rPr>
              <w:t>Atunci când sistemele EDS au fost instalate înainte de 1 iulie 2023 și sunt utilizate fără software APID, toate alarmele menționate la punctul 12.4.1.3 trebuie soluționate într-un mod considerat satisfăcător de operatorul care efectuează controlul de securitate, astfel încât să se asigure în mod rezonabil faptul că nu se transportă articole interzise în zona SRA sau la bordul unei aeronave. În cazul în care identitatea unui articol este neclară, alarmele trebuie soluționate prin efectuarea din nou a controlului de securitate al bagajului utilizând o metodă suplimentară de control de securitate.</w:t>
            </w:r>
          </w:p>
        </w:tc>
        <w:tc>
          <w:tcPr>
            <w:tcW w:w="3827" w:type="dxa"/>
          </w:tcPr>
          <w:p w14:paraId="49F95965"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36875A99" w14:textId="39122617"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173D43E7" w14:textId="77777777" w:rsidR="003F2889" w:rsidRPr="00090B80" w:rsidRDefault="003F2889" w:rsidP="00771C13">
            <w:pPr>
              <w:rPr>
                <w:rFonts w:ascii="Times New Roman" w:hAnsi="Times New Roman" w:cs="Times New Roman"/>
                <w:sz w:val="24"/>
                <w:szCs w:val="24"/>
                <w:lang w:val="ro-RO"/>
              </w:rPr>
            </w:pPr>
          </w:p>
          <w:p w14:paraId="338A095C" w14:textId="06C33939" w:rsidR="003F2889" w:rsidRDefault="003F2889" w:rsidP="00771C13">
            <w:pPr>
              <w:rPr>
                <w:rFonts w:ascii="Times New Roman" w:hAnsi="Times New Roman" w:cs="Times New Roman"/>
                <w:sz w:val="24"/>
                <w:szCs w:val="24"/>
                <w:lang w:val="ro-RO"/>
              </w:rPr>
            </w:pPr>
            <w:r w:rsidRPr="00082831">
              <w:rPr>
                <w:rFonts w:ascii="Times New Roman" w:hAnsi="Times New Roman" w:cs="Times New Roman"/>
                <w:b/>
                <w:bCs/>
                <w:sz w:val="24"/>
                <w:szCs w:val="24"/>
                <w:lang w:val="ro-RO"/>
              </w:rPr>
              <w:t>Pct. 214.</w:t>
            </w:r>
            <w:r w:rsidRPr="00082831">
              <w:rPr>
                <w:rFonts w:ascii="Times New Roman" w:hAnsi="Times New Roman" w:cs="Times New Roman"/>
                <w:sz w:val="24"/>
                <w:szCs w:val="24"/>
                <w:lang w:val="ro-RO"/>
              </w:rPr>
              <w:t xml:space="preserve"> Atunci când se utilizează software-ul APID, toate alarmele menționate la punctul </w:t>
            </w:r>
            <w:r>
              <w:rPr>
                <w:rFonts w:ascii="Times New Roman" w:hAnsi="Times New Roman" w:cs="Times New Roman"/>
                <w:sz w:val="24"/>
                <w:szCs w:val="24"/>
                <w:lang w:val="ro-RO"/>
              </w:rPr>
              <w:t>525</w:t>
            </w:r>
            <w:r>
              <w:rPr>
                <w:rFonts w:ascii="Times New Roman" w:hAnsi="Times New Roman" w:cs="Times New Roman"/>
                <w:sz w:val="24"/>
                <w:szCs w:val="24"/>
                <w:vertAlign w:val="superscript"/>
                <w:lang w:val="ro-RO"/>
              </w:rPr>
              <w:t>1</w:t>
            </w:r>
            <w:r w:rsidRPr="00082831">
              <w:rPr>
                <w:rFonts w:ascii="Times New Roman" w:hAnsi="Times New Roman" w:cs="Times New Roman"/>
                <w:sz w:val="24"/>
                <w:szCs w:val="24"/>
                <w:lang w:val="ro-RO"/>
              </w:rPr>
              <w:t xml:space="preserve"> trebuie soluționate într-un mod considerat satisfăcător de operatorul care </w:t>
            </w:r>
            <w:r w:rsidRPr="00082831">
              <w:rPr>
                <w:rFonts w:ascii="Times New Roman" w:hAnsi="Times New Roman" w:cs="Times New Roman"/>
                <w:sz w:val="24"/>
                <w:szCs w:val="24"/>
                <w:lang w:val="ro-RO"/>
              </w:rPr>
              <w:lastRenderedPageBreak/>
              <w:t>efectuează controlul de securitate, astfel încât să se asigure în mod rezonabil faptul că nu se transportă articole interzise în zona SRA sau la bordul unei aeronave.</w:t>
            </w:r>
          </w:p>
          <w:p w14:paraId="05C99B3D" w14:textId="77777777" w:rsidR="003F2889" w:rsidRDefault="003F2889" w:rsidP="00771C13">
            <w:pPr>
              <w:rPr>
                <w:rFonts w:ascii="Times New Roman" w:hAnsi="Times New Roman" w:cs="Times New Roman"/>
                <w:sz w:val="24"/>
                <w:szCs w:val="24"/>
                <w:lang w:val="ro-RO"/>
              </w:rPr>
            </w:pPr>
          </w:p>
          <w:p w14:paraId="240EA0E0" w14:textId="277BEE3D" w:rsidR="003F2889" w:rsidRPr="00082831" w:rsidRDefault="003F2889" w:rsidP="00771C13">
            <w:pPr>
              <w:rPr>
                <w:rFonts w:ascii="Times New Roman" w:hAnsi="Times New Roman" w:cs="Times New Roman"/>
                <w:sz w:val="24"/>
                <w:szCs w:val="24"/>
                <w:lang w:val="ro-RO"/>
              </w:rPr>
            </w:pPr>
            <w:bookmarkStart w:id="53" w:name="_Hlk139459422"/>
            <w:r w:rsidRPr="005D2CD7">
              <w:rPr>
                <w:rFonts w:ascii="Times New Roman" w:hAnsi="Times New Roman" w:cs="Times New Roman"/>
                <w:b/>
                <w:bCs/>
                <w:sz w:val="24"/>
                <w:szCs w:val="24"/>
                <w:lang w:val="ro-RO"/>
              </w:rPr>
              <w:t>Pct. 214</w:t>
            </w:r>
            <w:r w:rsidRPr="005D2CD7">
              <w:rPr>
                <w:rFonts w:ascii="Times New Roman" w:hAnsi="Times New Roman" w:cs="Times New Roman"/>
                <w:b/>
                <w:bCs/>
                <w:sz w:val="24"/>
                <w:szCs w:val="24"/>
                <w:vertAlign w:val="superscript"/>
                <w:lang w:val="ro-RO"/>
              </w:rPr>
              <w:t>1</w:t>
            </w:r>
            <w:r w:rsidRPr="005D2CD7">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w:t>
            </w:r>
            <w:r w:rsidRPr="00082831">
              <w:rPr>
                <w:rFonts w:ascii="Times New Roman" w:hAnsi="Times New Roman" w:cs="Times New Roman"/>
                <w:sz w:val="24"/>
                <w:szCs w:val="24"/>
                <w:lang w:val="ro-RO"/>
              </w:rPr>
              <w:t xml:space="preserve">Atunci când se utilizează sisteme EDS, toate alarmele menționate la punctul </w:t>
            </w:r>
            <w:r>
              <w:rPr>
                <w:rFonts w:ascii="Times New Roman" w:hAnsi="Times New Roman" w:cs="Times New Roman"/>
                <w:sz w:val="24"/>
                <w:szCs w:val="24"/>
                <w:lang w:val="ro-RO"/>
              </w:rPr>
              <w:t>466</w:t>
            </w:r>
            <w:r w:rsidRPr="00082831">
              <w:rPr>
                <w:rFonts w:ascii="Times New Roman" w:hAnsi="Times New Roman" w:cs="Times New Roman"/>
                <w:sz w:val="24"/>
                <w:szCs w:val="24"/>
                <w:lang w:val="ro-RO"/>
              </w:rPr>
              <w:t xml:space="preserve"> trebuie soluționate prin efectuarea din nou a controlului de securitate al bagajului utilizând o metodă suplimentară de control de securitate.</w:t>
            </w:r>
          </w:p>
          <w:p w14:paraId="341DD1F8" w14:textId="6DD89D4B" w:rsidR="003F2889" w:rsidRPr="00090B80" w:rsidRDefault="003F2889" w:rsidP="00771C13">
            <w:pPr>
              <w:rPr>
                <w:rFonts w:ascii="Times New Roman" w:hAnsi="Times New Roman" w:cs="Times New Roman"/>
                <w:sz w:val="24"/>
                <w:szCs w:val="24"/>
                <w:lang w:val="ro-RO"/>
              </w:rPr>
            </w:pPr>
            <w:bookmarkStart w:id="54" w:name="_Hlk139462587"/>
            <w:bookmarkEnd w:id="53"/>
            <w:r w:rsidRPr="00082831">
              <w:rPr>
                <w:rFonts w:ascii="Times New Roman" w:hAnsi="Times New Roman" w:cs="Times New Roman"/>
                <w:sz w:val="24"/>
                <w:szCs w:val="24"/>
                <w:lang w:val="ro-RO"/>
              </w:rPr>
              <w:t xml:space="preserve">Atunci când sistemele EDS au fost instalate înainte de 1 iulie 2023 și sunt utilizate fără software APID, toate alarmele menționate la punctul </w:t>
            </w:r>
            <w:r>
              <w:rPr>
                <w:rFonts w:ascii="Times New Roman" w:hAnsi="Times New Roman" w:cs="Times New Roman"/>
                <w:sz w:val="24"/>
                <w:szCs w:val="24"/>
                <w:lang w:val="ro-RO"/>
              </w:rPr>
              <w:t>466</w:t>
            </w:r>
            <w:r w:rsidRPr="00082831">
              <w:rPr>
                <w:rFonts w:ascii="Times New Roman" w:hAnsi="Times New Roman" w:cs="Times New Roman"/>
                <w:sz w:val="24"/>
                <w:szCs w:val="24"/>
                <w:lang w:val="ro-RO"/>
              </w:rPr>
              <w:t xml:space="preserve"> trebuie soluționate într-un mod considerat satisfăcător de operatorul care efectuează controlul de securitate, astfel încât să se asigure în mod rezonabil faptul că nu se transportă articole interzise în zona SRA sau la bordul unei aeronave. În cazul în care identitatea unui articol este neclară, alarmele trebuie soluționate prin efectuarea din nou a controlului de securitate al bagajului utilizând o metodă suplimentară de control de securitate.</w:t>
            </w:r>
            <w:bookmarkEnd w:id="54"/>
          </w:p>
        </w:tc>
        <w:tc>
          <w:tcPr>
            <w:tcW w:w="2835" w:type="dxa"/>
            <w:vAlign w:val="center"/>
          </w:tcPr>
          <w:p w14:paraId="770CED2F" w14:textId="007F561A" w:rsidR="003F2889" w:rsidRPr="005D2CD7" w:rsidRDefault="003F2889" w:rsidP="00771C13">
            <w:pPr>
              <w:jc w:val="center"/>
              <w:rPr>
                <w:rFonts w:ascii="Times New Roman" w:hAnsi="Times New Roman" w:cs="Times New Roman"/>
                <w:sz w:val="24"/>
                <w:szCs w:val="24"/>
                <w:lang w:val="ro-RO"/>
              </w:rPr>
            </w:pPr>
            <w:r w:rsidRPr="005D2CD7">
              <w:rPr>
                <w:rFonts w:ascii="Times New Roman" w:hAnsi="Times New Roman" w:cs="Times New Roman"/>
                <w:sz w:val="24"/>
                <w:szCs w:val="24"/>
                <w:lang w:val="ro-RO"/>
              </w:rPr>
              <w:lastRenderedPageBreak/>
              <w:t xml:space="preserve">Compatibil </w:t>
            </w:r>
          </w:p>
        </w:tc>
        <w:tc>
          <w:tcPr>
            <w:tcW w:w="3260" w:type="dxa"/>
            <w:vAlign w:val="center"/>
          </w:tcPr>
          <w:p w14:paraId="406E7CFE" w14:textId="151042FC"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8141107" w14:textId="77777777" w:rsidTr="00690FA4">
        <w:tc>
          <w:tcPr>
            <w:tcW w:w="4248" w:type="dxa"/>
          </w:tcPr>
          <w:p w14:paraId="62BF74F1" w14:textId="022DB57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4.1.2.7. Atunci când se utilizează echipamente cu raze X sau echipamente EDS, trebuie să se scoată din bagaj orice articol a cărui densitate împiedică </w:t>
            </w:r>
            <w:r w:rsidRPr="00090B80">
              <w:rPr>
                <w:rFonts w:ascii="Times New Roman" w:hAnsi="Times New Roman" w:cs="Times New Roman"/>
                <w:sz w:val="24"/>
                <w:szCs w:val="24"/>
                <w:lang w:val="ro-RO"/>
              </w:rPr>
              <w:lastRenderedPageBreak/>
              <w:t>operatorul care efectuează controlul de securitate să analizeze conținutul bagajului de mână. Bagajul trebuie supus din nou controlului de securitate, iar articolul în cauză trebuie supus controlului de securitate separat ca bagaj de mână.</w:t>
            </w:r>
          </w:p>
        </w:tc>
        <w:tc>
          <w:tcPr>
            <w:tcW w:w="3827" w:type="dxa"/>
          </w:tcPr>
          <w:p w14:paraId="7CB9764E"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3FFF3E16" w14:textId="77777777" w:rsidR="003F2889" w:rsidRPr="00090B80" w:rsidRDefault="003F2889" w:rsidP="00771C13">
            <w:pPr>
              <w:rPr>
                <w:rFonts w:ascii="Times New Roman" w:hAnsi="Times New Roman" w:cs="Times New Roman"/>
                <w:sz w:val="24"/>
                <w:szCs w:val="24"/>
                <w:lang w:val="ro-RO"/>
              </w:rPr>
            </w:pPr>
          </w:p>
          <w:p w14:paraId="65F637DC" w14:textId="70FA7B7F"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215. </w:t>
            </w:r>
            <w:r w:rsidRPr="00090B80">
              <w:rPr>
                <w:rFonts w:ascii="Times New Roman" w:hAnsi="Times New Roman" w:cs="Times New Roman"/>
                <w:sz w:val="24"/>
                <w:szCs w:val="24"/>
                <w:lang w:val="ro-RO"/>
              </w:rPr>
              <w:t xml:space="preserve">Atunci când se utilizează echipamente cu raze X sau </w:t>
            </w:r>
            <w:r w:rsidRPr="00090B80">
              <w:rPr>
                <w:rFonts w:ascii="Times New Roman" w:hAnsi="Times New Roman" w:cs="Times New Roman"/>
                <w:sz w:val="24"/>
                <w:szCs w:val="24"/>
                <w:lang w:val="ro-RO"/>
              </w:rPr>
              <w:lastRenderedPageBreak/>
              <w:t xml:space="preserve">echipamente EDS, se scoate din bagaj orice articol a cărui densitate împiedică </w:t>
            </w:r>
            <w:r w:rsidRPr="009B703A">
              <w:rPr>
                <w:rFonts w:ascii="Times New Roman" w:hAnsi="Times New Roman" w:cs="Times New Roman"/>
                <w:sz w:val="24"/>
                <w:szCs w:val="24"/>
                <w:lang w:val="ro-RO"/>
              </w:rPr>
              <w:t>operatorul</w:t>
            </w:r>
            <w:r w:rsidRPr="00090B80">
              <w:rPr>
                <w:rFonts w:ascii="Times New Roman" w:hAnsi="Times New Roman" w:cs="Times New Roman"/>
                <w:sz w:val="24"/>
                <w:szCs w:val="24"/>
                <w:lang w:val="ro-RO"/>
              </w:rPr>
              <w:t xml:space="preserve"> care efectuează controlul de securitate să analizeze conținutul bagajului de mână. Bagajul este supus din nou controlului de securitate, iar articolul în cauză este supus controlului de securitate separat ca bagaj de mână.</w:t>
            </w:r>
          </w:p>
        </w:tc>
        <w:tc>
          <w:tcPr>
            <w:tcW w:w="2835" w:type="dxa"/>
            <w:vAlign w:val="center"/>
          </w:tcPr>
          <w:p w14:paraId="31C9EBDB" w14:textId="61719C5F"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214F19B" w14:textId="2BE677C5"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5EE5651" w14:textId="77777777" w:rsidTr="00690FA4">
        <w:tc>
          <w:tcPr>
            <w:tcW w:w="4248" w:type="dxa"/>
          </w:tcPr>
          <w:p w14:paraId="34DE2FB5" w14:textId="5E155B7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4.1.2.8. Orice bagaj în care se constată prezența unui aparat electric de mari dimensiuni trebuie supus din nou controlului de securitate după îndepărtarea respectivului aparat, iar aparatul electric trebuie supus controlului de securitate separat, cu excepția cazului în care bagajul de mână a fost supus controlului de securitate cu echipamente EDS care respectă standardul C2 sau mai ridicat.</w:t>
            </w:r>
          </w:p>
        </w:tc>
        <w:tc>
          <w:tcPr>
            <w:tcW w:w="3827" w:type="dxa"/>
          </w:tcPr>
          <w:p w14:paraId="573BF628"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5366CBA" w14:textId="77777777" w:rsidR="003F2889" w:rsidRPr="00090B80" w:rsidRDefault="003F2889" w:rsidP="00771C13">
            <w:pPr>
              <w:rPr>
                <w:rFonts w:ascii="Times New Roman" w:hAnsi="Times New Roman" w:cs="Times New Roman"/>
                <w:sz w:val="24"/>
                <w:szCs w:val="24"/>
                <w:lang w:val="ro-RO"/>
              </w:rPr>
            </w:pPr>
          </w:p>
          <w:p w14:paraId="4AD8F776" w14:textId="0979452A"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Pct. 216. </w:t>
            </w:r>
            <w:r w:rsidRPr="00090B80">
              <w:rPr>
                <w:rFonts w:ascii="Times New Roman" w:hAnsi="Times New Roman" w:cs="Times New Roman"/>
                <w:sz w:val="24"/>
                <w:szCs w:val="24"/>
                <w:lang w:val="ro-RO"/>
              </w:rPr>
              <w:t>Orice bagaj în care se constată prezența unui aparat electric de mari dimensiuni este supus din nou controlului de securitate după îndepărtarea respectivului aparat, iar aparatul electric este supus controlului de securitate separat, cu excepția cazului în care bagajul de mână a fost supus controlului de securitate cu echipamente EDS care respectă standardul C2 sau mai ridicat.</w:t>
            </w:r>
          </w:p>
        </w:tc>
        <w:tc>
          <w:tcPr>
            <w:tcW w:w="2835" w:type="dxa"/>
            <w:vAlign w:val="center"/>
          </w:tcPr>
          <w:p w14:paraId="009A595D" w14:textId="5E88C1A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D78E164" w14:textId="438D793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C121F44" w14:textId="77777777" w:rsidTr="00690FA4">
        <w:tc>
          <w:tcPr>
            <w:tcW w:w="4248" w:type="dxa"/>
          </w:tcPr>
          <w:p w14:paraId="537260CE" w14:textId="64941714" w:rsidR="003F2889" w:rsidRPr="00090B80" w:rsidRDefault="003F2889" w:rsidP="00771C13">
            <w:pPr>
              <w:rPr>
                <w:rFonts w:ascii="Times New Roman" w:hAnsi="Times New Roman" w:cs="Times New Roman"/>
                <w:sz w:val="24"/>
                <w:szCs w:val="24"/>
                <w:lang w:val="ro-RO"/>
              </w:rPr>
            </w:pPr>
            <w:r w:rsidRPr="00F37BF0">
              <w:rPr>
                <w:rFonts w:ascii="Times New Roman" w:hAnsi="Times New Roman" w:cs="Times New Roman"/>
                <w:sz w:val="24"/>
                <w:szCs w:val="24"/>
                <w:lang w:val="ro-RO"/>
              </w:rPr>
              <w:t xml:space="preserve">4.1.2.9. </w:t>
            </w:r>
            <w:bookmarkStart w:id="55" w:name="_Hlk223610610"/>
            <w:r w:rsidRPr="00F37BF0">
              <w:rPr>
                <w:rFonts w:ascii="Times New Roman" w:hAnsi="Times New Roman" w:cs="Times New Roman"/>
                <w:sz w:val="24"/>
                <w:szCs w:val="24"/>
                <w:lang w:val="ro-RO"/>
              </w:rPr>
              <w:t>Câinii dresați pentru detectarea explozibililor și echipamentele de detectare a urmelor de explozibili se pot utiliza numai ca mijloace suplimentare de control de securitate.</w:t>
            </w:r>
            <w:bookmarkEnd w:id="55"/>
          </w:p>
        </w:tc>
        <w:tc>
          <w:tcPr>
            <w:tcW w:w="3827" w:type="dxa"/>
          </w:tcPr>
          <w:p w14:paraId="617799D4" w14:textId="77DA9C6F" w:rsidR="003F2889" w:rsidRPr="00D36A3F" w:rsidRDefault="003F2889" w:rsidP="00771C13">
            <w:pPr>
              <w:rPr>
                <w:rFonts w:ascii="Times New Roman" w:eastAsia="Times New Roman" w:hAnsi="Times New Roman" w:cs="Times New Roman"/>
                <w:bCs/>
                <w:sz w:val="24"/>
                <w:szCs w:val="24"/>
                <w:lang w:val="ro-MD"/>
              </w:rPr>
            </w:pPr>
            <w:r w:rsidRPr="00D36A3F">
              <w:rPr>
                <w:rFonts w:ascii="Times New Roman" w:eastAsia="Times New Roman" w:hAnsi="Times New Roman" w:cs="Times New Roman"/>
                <w:b/>
                <w:sz w:val="24"/>
                <w:szCs w:val="24"/>
                <w:lang w:val="ro-MD"/>
              </w:rPr>
              <w:t>Pct.215</w:t>
            </w:r>
            <w:r w:rsidRPr="00D36A3F">
              <w:rPr>
                <w:rFonts w:ascii="Times New Roman" w:eastAsia="Times New Roman" w:hAnsi="Times New Roman" w:cs="Times New Roman"/>
                <w:b/>
                <w:sz w:val="24"/>
                <w:szCs w:val="24"/>
                <w:vertAlign w:val="superscript"/>
                <w:lang w:val="ro-MD"/>
              </w:rPr>
              <w:t xml:space="preserve">1. </w:t>
            </w:r>
            <w:r w:rsidRPr="00D36A3F">
              <w:rPr>
                <w:rFonts w:ascii="Times New Roman" w:hAnsi="Times New Roman" w:cs="Times New Roman"/>
                <w:sz w:val="24"/>
                <w:szCs w:val="24"/>
                <w:lang w:val="ro-RO"/>
              </w:rPr>
              <w:t>Câinii dresați pentru detectarea explozibililor și echipamentele de detectare a urmelor de explozibili se pot utiliza numai ca mijloace suplimentare de control de securitate.</w:t>
            </w:r>
          </w:p>
          <w:p w14:paraId="65F89095" w14:textId="217004DF" w:rsidR="003F2889" w:rsidRPr="002153AE" w:rsidRDefault="003F2889" w:rsidP="00771C13">
            <w:pPr>
              <w:rPr>
                <w:rFonts w:ascii="Times New Roman" w:hAnsi="Times New Roman" w:cs="Times New Roman"/>
                <w:sz w:val="24"/>
                <w:szCs w:val="24"/>
                <w:lang w:val="ro-RO"/>
              </w:rPr>
            </w:pPr>
          </w:p>
        </w:tc>
        <w:tc>
          <w:tcPr>
            <w:tcW w:w="2835" w:type="dxa"/>
            <w:vAlign w:val="center"/>
          </w:tcPr>
          <w:p w14:paraId="444DA103" w14:textId="2E989C2F" w:rsidR="003F2889" w:rsidRPr="00F36337" w:rsidRDefault="003F2889" w:rsidP="00771C13">
            <w:pPr>
              <w:jc w:val="center"/>
              <w:rPr>
                <w:rFonts w:ascii="Times New Roman" w:hAnsi="Times New Roman" w:cs="Times New Roman"/>
                <w:sz w:val="24"/>
                <w:szCs w:val="24"/>
                <w:lang w:val="ro-RO"/>
              </w:rPr>
            </w:pPr>
            <w:r w:rsidRPr="00D36A3F">
              <w:rPr>
                <w:rFonts w:ascii="Times New Roman" w:hAnsi="Times New Roman" w:cs="Times New Roman"/>
                <w:sz w:val="24"/>
                <w:szCs w:val="24"/>
                <w:highlight w:val="green"/>
                <w:lang w:val="ro-RO"/>
              </w:rPr>
              <w:t>Compatibil</w:t>
            </w:r>
          </w:p>
          <w:p w14:paraId="0BCF847D" w14:textId="3241010C" w:rsidR="003F2889" w:rsidRPr="00090B80" w:rsidRDefault="003F2889" w:rsidP="00771C13">
            <w:pPr>
              <w:jc w:val="center"/>
              <w:rPr>
                <w:rFonts w:ascii="Times New Roman" w:hAnsi="Times New Roman" w:cs="Times New Roman"/>
                <w:b/>
                <w:bCs/>
                <w:sz w:val="24"/>
                <w:szCs w:val="24"/>
                <w:lang w:val="ro-RO"/>
              </w:rPr>
            </w:pPr>
          </w:p>
        </w:tc>
        <w:tc>
          <w:tcPr>
            <w:tcW w:w="3260" w:type="dxa"/>
            <w:vAlign w:val="center"/>
          </w:tcPr>
          <w:p w14:paraId="19B48915" w14:textId="41AFB6AB" w:rsidR="003F2889" w:rsidRPr="00090B80" w:rsidRDefault="003F2889" w:rsidP="00771C13">
            <w:pPr>
              <w:jc w:val="center"/>
              <w:rPr>
                <w:rFonts w:ascii="Times New Roman" w:hAnsi="Times New Roman" w:cs="Times New Roman"/>
                <w:sz w:val="24"/>
                <w:szCs w:val="24"/>
                <w:lang w:val="ro-RO"/>
              </w:rPr>
            </w:pPr>
            <w:r w:rsidRPr="00F36337">
              <w:rPr>
                <w:rFonts w:ascii="Times New Roman" w:hAnsi="Times New Roman" w:cs="Times New Roman"/>
                <w:sz w:val="24"/>
                <w:szCs w:val="24"/>
                <w:lang w:val="ro-RO"/>
              </w:rPr>
              <w:t>Utilizarea câinilor ca și „echipament de securitate” nu poartă un caracter obligatoriu la nivelul UE, fiind ut</w:t>
            </w:r>
            <w:r>
              <w:rPr>
                <w:rFonts w:ascii="Times New Roman" w:hAnsi="Times New Roman" w:cs="Times New Roman"/>
                <w:sz w:val="24"/>
                <w:szCs w:val="24"/>
                <w:lang w:val="ro-RO"/>
              </w:rPr>
              <w:t>i</w:t>
            </w:r>
            <w:r w:rsidRPr="00F36337">
              <w:rPr>
                <w:rFonts w:ascii="Times New Roman" w:hAnsi="Times New Roman" w:cs="Times New Roman"/>
                <w:sz w:val="24"/>
                <w:szCs w:val="24"/>
                <w:lang w:val="ro-RO"/>
              </w:rPr>
              <w:t>lizate doar ca și echipamente suplimentare.</w:t>
            </w:r>
          </w:p>
        </w:tc>
      </w:tr>
      <w:tr w:rsidR="003F2889" w:rsidRPr="00090B80" w14:paraId="6085A081" w14:textId="77777777" w:rsidTr="00690FA4">
        <w:tc>
          <w:tcPr>
            <w:tcW w:w="4248" w:type="dxa"/>
          </w:tcPr>
          <w:p w14:paraId="611A5585" w14:textId="427BA62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4.1.2.10. Autoritatea competentă poate </w:t>
            </w:r>
            <w:r w:rsidRPr="00F852E7">
              <w:rPr>
                <w:rFonts w:ascii="Times New Roman" w:hAnsi="Times New Roman" w:cs="Times New Roman"/>
                <w:sz w:val="24"/>
                <w:szCs w:val="24"/>
                <w:lang w:val="ro-RO"/>
              </w:rPr>
              <w:t>stabili categorii de bagaje de mână care</w:t>
            </w:r>
            <w:r w:rsidRPr="00090B80">
              <w:rPr>
                <w:rFonts w:ascii="Times New Roman" w:hAnsi="Times New Roman" w:cs="Times New Roman"/>
                <w:sz w:val="24"/>
                <w:szCs w:val="24"/>
                <w:lang w:val="ro-RO"/>
              </w:rPr>
              <w:t xml:space="preserve">, din motive obiective, pot fi supuse unor proceduri speciale de control de securitate </w:t>
            </w:r>
            <w:r w:rsidRPr="00090B80">
              <w:rPr>
                <w:rFonts w:ascii="Times New Roman" w:hAnsi="Times New Roman" w:cs="Times New Roman"/>
                <w:sz w:val="24"/>
                <w:szCs w:val="24"/>
                <w:lang w:val="ro-RO"/>
              </w:rPr>
              <w:lastRenderedPageBreak/>
              <w:t>sau pot fi exceptate de la acest control. Comisia trebuie informată cu privire la categoriile stabilite.</w:t>
            </w:r>
          </w:p>
        </w:tc>
        <w:tc>
          <w:tcPr>
            <w:tcW w:w="3827" w:type="dxa"/>
          </w:tcPr>
          <w:p w14:paraId="21EC5E0B"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4F079AD8" w14:textId="0E28E260"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3A404ADB" w14:textId="77777777" w:rsidR="003F2889" w:rsidRPr="00090B80" w:rsidRDefault="003F2889" w:rsidP="00771C13">
            <w:pPr>
              <w:rPr>
                <w:rFonts w:ascii="Times New Roman" w:hAnsi="Times New Roman" w:cs="Times New Roman"/>
                <w:sz w:val="24"/>
                <w:szCs w:val="24"/>
                <w:lang w:val="ro-RO"/>
              </w:rPr>
            </w:pPr>
          </w:p>
          <w:p w14:paraId="7FFFE439" w14:textId="5C89AD7F" w:rsidR="003F2889" w:rsidRDefault="003F2889" w:rsidP="00771C13">
            <w:pPr>
              <w:rPr>
                <w:rFonts w:ascii="Times New Roman" w:hAnsi="Times New Roman" w:cs="Times New Roman"/>
                <w:strike/>
                <w:sz w:val="24"/>
                <w:szCs w:val="24"/>
                <w:lang w:val="ro-RO"/>
              </w:rPr>
            </w:pPr>
            <w:r w:rsidRPr="0036203C">
              <w:rPr>
                <w:rFonts w:ascii="Times New Roman" w:hAnsi="Times New Roman" w:cs="Times New Roman"/>
                <w:b/>
                <w:bCs/>
                <w:sz w:val="24"/>
                <w:szCs w:val="24"/>
                <w:lang w:val="ro-RO"/>
              </w:rPr>
              <w:lastRenderedPageBreak/>
              <w:t xml:space="preserve">Pct. 207. </w:t>
            </w:r>
            <w:bookmarkStart w:id="56" w:name="_Hlk139462952"/>
            <w:r w:rsidRPr="006E6FC1">
              <w:rPr>
                <w:rFonts w:ascii="Times New Roman" w:hAnsi="Times New Roman" w:cs="Times New Roman"/>
                <w:sz w:val="24"/>
                <w:szCs w:val="24"/>
                <w:lang w:val="ro-RO"/>
              </w:rPr>
              <w:t>Categoriile de bagaje de mână care</w:t>
            </w:r>
            <w:r w:rsidRPr="00090B80">
              <w:rPr>
                <w:rFonts w:ascii="Times New Roman" w:hAnsi="Times New Roman" w:cs="Times New Roman"/>
                <w:sz w:val="24"/>
                <w:szCs w:val="24"/>
                <w:lang w:val="ro-RO"/>
              </w:rPr>
              <w:t>, din motive obiective, pot fi supuse unor proceduri speciale de control de securitate sau pot fi exceptate</w:t>
            </w:r>
            <w:r>
              <w:rPr>
                <w:rFonts w:ascii="Times New Roman" w:hAnsi="Times New Roman" w:cs="Times New Roman"/>
                <w:sz w:val="24"/>
                <w:szCs w:val="24"/>
                <w:lang w:val="ro-RO"/>
              </w:rPr>
              <w:t xml:space="preserve"> fac obiectul dispozițiilor suplimentare emise de AAC.</w:t>
            </w:r>
          </w:p>
          <w:bookmarkEnd w:id="56"/>
          <w:p w14:paraId="4A4FA8C8" w14:textId="3A198494" w:rsidR="003F2889" w:rsidRPr="00082831" w:rsidRDefault="003F2889" w:rsidP="00771C13">
            <w:pPr>
              <w:rPr>
                <w:rFonts w:ascii="Times New Roman" w:hAnsi="Times New Roman" w:cs="Times New Roman"/>
                <w:strike/>
                <w:sz w:val="24"/>
                <w:szCs w:val="24"/>
                <w:lang w:val="ro-RO"/>
              </w:rPr>
            </w:pPr>
          </w:p>
        </w:tc>
        <w:tc>
          <w:tcPr>
            <w:tcW w:w="2835" w:type="dxa"/>
            <w:vAlign w:val="center"/>
          </w:tcPr>
          <w:p w14:paraId="6D0AD5D9" w14:textId="695DDE85"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15D385E" w14:textId="52C052F7"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582CA33" w14:textId="77777777" w:rsidTr="00690FA4">
        <w:tc>
          <w:tcPr>
            <w:tcW w:w="4248" w:type="dxa"/>
          </w:tcPr>
          <w:p w14:paraId="4FD22178" w14:textId="402D10B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4.1.2.11. Persoanele care efectuează controlul de securitate al bagajelor de mână cu echipamente cu raze X sau echipamente EDS nu trebuie, în mod normal, să petreacă mai mult de 20 de minute examinând continuu imagini. După fiecare astfel de perioadă, operatorul care efectuează controlul de securitate nu trebuie să examineze imagini timp de cel puțin 10 minute. Această cerință se aplică numai atunci când există un flux neîntrerupt de imagini de examinat.</w:t>
            </w:r>
          </w:p>
          <w:p w14:paraId="4B5AC83E" w14:textId="77777777" w:rsidR="003F2889" w:rsidRPr="00090B80" w:rsidRDefault="003F2889" w:rsidP="00771C13">
            <w:pPr>
              <w:rPr>
                <w:rFonts w:ascii="Times New Roman" w:hAnsi="Times New Roman" w:cs="Times New Roman"/>
                <w:sz w:val="24"/>
                <w:szCs w:val="24"/>
                <w:lang w:val="ro-RO"/>
              </w:rPr>
            </w:pPr>
          </w:p>
          <w:p w14:paraId="016B4C62" w14:textId="74C0CF9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Trebuie să existe un supraveghetor responsabil de operatorii care efectuează controlul de securitate al bagajelor de mână, pentru a se asigura o componență optimă a echipei, calitatea muncii, pregătirea, asistența și evaluarea.</w:t>
            </w:r>
          </w:p>
        </w:tc>
        <w:tc>
          <w:tcPr>
            <w:tcW w:w="3827" w:type="dxa"/>
          </w:tcPr>
          <w:p w14:paraId="69B2328B"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2DDA847" w14:textId="77777777" w:rsidR="003F2889" w:rsidRPr="00090B80" w:rsidRDefault="003F2889" w:rsidP="00771C13">
            <w:pPr>
              <w:rPr>
                <w:rFonts w:ascii="Times New Roman" w:hAnsi="Times New Roman" w:cs="Times New Roman"/>
                <w:sz w:val="24"/>
                <w:szCs w:val="24"/>
                <w:lang w:val="ro-RO"/>
              </w:rPr>
            </w:pPr>
          </w:p>
          <w:p w14:paraId="24EAE57E"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217. </w:t>
            </w:r>
            <w:r w:rsidRPr="00090B80">
              <w:rPr>
                <w:rFonts w:ascii="Times New Roman" w:hAnsi="Times New Roman" w:cs="Times New Roman"/>
                <w:sz w:val="24"/>
                <w:szCs w:val="24"/>
                <w:lang w:val="ro-RO"/>
              </w:rPr>
              <w:t xml:space="preserve">Persoanele care efectuează controlul de securitate al bagajelor de mână cu echipamente cu raze X sau echipamente EDS nu trebuie, în mod normal, să petreacă mai mult de 20 de minute examinând continuu imagini. După fiecare astfel de perioadă, </w:t>
            </w:r>
            <w:r w:rsidRPr="00C431B3">
              <w:rPr>
                <w:rFonts w:ascii="Times New Roman" w:hAnsi="Times New Roman" w:cs="Times New Roman"/>
                <w:sz w:val="24"/>
                <w:szCs w:val="24"/>
                <w:lang w:val="ro-RO"/>
              </w:rPr>
              <w:t>operatorul care efectuează controlul de securitate</w:t>
            </w:r>
            <w:r w:rsidRPr="00090B80">
              <w:rPr>
                <w:rFonts w:ascii="Times New Roman" w:hAnsi="Times New Roman" w:cs="Times New Roman"/>
                <w:sz w:val="24"/>
                <w:szCs w:val="24"/>
                <w:lang w:val="ro-RO"/>
              </w:rPr>
              <w:t xml:space="preserve"> nu trebuie să examineze imagini timp de cel puțin 10 minute. Această cerință se aplică numai atunci când există un flux neîntrerupt de imagini de examinat.</w:t>
            </w:r>
          </w:p>
          <w:p w14:paraId="6DA42BE6" w14:textId="77777777" w:rsidR="003F2889" w:rsidRPr="00090B80" w:rsidRDefault="003F2889" w:rsidP="00771C13">
            <w:pPr>
              <w:rPr>
                <w:rFonts w:ascii="Times New Roman" w:hAnsi="Times New Roman" w:cs="Times New Roman"/>
                <w:b/>
                <w:bCs/>
                <w:sz w:val="24"/>
                <w:szCs w:val="24"/>
                <w:lang w:val="ro-RO"/>
              </w:rPr>
            </w:pPr>
          </w:p>
          <w:p w14:paraId="63D11827" w14:textId="77777777" w:rsidR="003F2889" w:rsidRPr="00090B80" w:rsidRDefault="003F2889" w:rsidP="00771C13">
            <w:pPr>
              <w:rPr>
                <w:rFonts w:ascii="Times New Roman" w:hAnsi="Times New Roman" w:cs="Times New Roman"/>
                <w:b/>
                <w:bCs/>
                <w:sz w:val="24"/>
                <w:szCs w:val="24"/>
                <w:lang w:val="ro-RO"/>
              </w:rPr>
            </w:pPr>
          </w:p>
          <w:p w14:paraId="0C5E0513" w14:textId="4095B93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218. </w:t>
            </w:r>
            <w:r w:rsidRPr="00090B80">
              <w:rPr>
                <w:rFonts w:ascii="Times New Roman" w:hAnsi="Times New Roman" w:cs="Times New Roman"/>
                <w:sz w:val="24"/>
                <w:szCs w:val="24"/>
                <w:lang w:val="ro-RO"/>
              </w:rPr>
              <w:t xml:space="preserve">Supraveghetorul responsabil de </w:t>
            </w:r>
            <w:r w:rsidRPr="00C431B3">
              <w:rPr>
                <w:rFonts w:ascii="Times New Roman" w:hAnsi="Times New Roman" w:cs="Times New Roman"/>
                <w:sz w:val="24"/>
                <w:szCs w:val="24"/>
                <w:lang w:val="ro-RO"/>
              </w:rPr>
              <w:t>operatorii</w:t>
            </w:r>
            <w:r w:rsidRPr="00090B80">
              <w:rPr>
                <w:rFonts w:ascii="Times New Roman" w:hAnsi="Times New Roman" w:cs="Times New Roman"/>
                <w:sz w:val="24"/>
                <w:szCs w:val="24"/>
                <w:lang w:val="ro-RO"/>
              </w:rPr>
              <w:t xml:space="preserve"> care efectuează controlul de securitate al bagajelor de mână, asigură componență optimă a echipei, calitatea muncii, instruirea, asistența și evaluarea.</w:t>
            </w:r>
          </w:p>
        </w:tc>
        <w:tc>
          <w:tcPr>
            <w:tcW w:w="2835" w:type="dxa"/>
          </w:tcPr>
          <w:p w14:paraId="0DF56999" w14:textId="4C4A079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tcPr>
          <w:p w14:paraId="3A59235C" w14:textId="03B44BF0"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lang w:val="ro-RO"/>
              </w:rPr>
              <w:t>Lipsesc</w:t>
            </w:r>
          </w:p>
        </w:tc>
      </w:tr>
      <w:tr w:rsidR="003F2889" w:rsidRPr="00090B80" w14:paraId="7F60B0FC" w14:textId="77777777" w:rsidTr="00690FA4">
        <w:tc>
          <w:tcPr>
            <w:tcW w:w="4248" w:type="dxa"/>
          </w:tcPr>
          <w:p w14:paraId="2593D0A2" w14:textId="39BAE16F" w:rsidR="003F2889" w:rsidRPr="00090B80" w:rsidRDefault="003F2889" w:rsidP="00771C13">
            <w:pPr>
              <w:rPr>
                <w:rFonts w:ascii="Times New Roman" w:hAnsi="Times New Roman" w:cs="Times New Roman"/>
                <w:sz w:val="24"/>
                <w:szCs w:val="24"/>
                <w:lang w:val="ro-RO"/>
              </w:rPr>
            </w:pPr>
            <w:r w:rsidRPr="00862DFA">
              <w:rPr>
                <w:rFonts w:ascii="Times New Roman" w:hAnsi="Times New Roman" w:cs="Times New Roman"/>
                <w:sz w:val="24"/>
                <w:szCs w:val="24"/>
                <w:lang w:val="ro-RO"/>
              </w:rPr>
              <w:t xml:space="preserve">4.1.2.12. Atunci când software-ul APID este utilizat în combinație cu sisteme EDS care îndeplinesc oricare dintre standardele </w:t>
            </w:r>
            <w:r w:rsidRPr="00862DFA">
              <w:rPr>
                <w:rFonts w:ascii="Times New Roman" w:hAnsi="Times New Roman" w:cs="Times New Roman"/>
                <w:sz w:val="24"/>
                <w:szCs w:val="24"/>
                <w:lang w:val="ro-RO"/>
              </w:rPr>
              <w:lastRenderedPageBreak/>
              <w:t>C1, C1+, C2 sau C2+, operatorul sau entitatea care utilizează echipamentele trebuie să se asigure că procedurile sunt în conformitate cu conceptul de operare al acestor standarde în ceea ce privește controlul de securitate al articolelor electronice mari și controlul de securitate al lichidelor, aerosolilor și gelurilor.</w:t>
            </w:r>
          </w:p>
        </w:tc>
        <w:tc>
          <w:tcPr>
            <w:tcW w:w="3827" w:type="dxa"/>
          </w:tcPr>
          <w:p w14:paraId="25643A37" w14:textId="6B7E16D9" w:rsidR="003F2889" w:rsidRDefault="003F2889" w:rsidP="00771C13">
            <w:pPr>
              <w:jc w:val="center"/>
              <w:rPr>
                <w:rFonts w:ascii="Times New Roman" w:hAnsi="Times New Roman" w:cs="Times New Roman"/>
                <w:b/>
                <w:bCs/>
                <w:sz w:val="24"/>
                <w:szCs w:val="24"/>
                <w:lang w:val="ro-RO"/>
              </w:rPr>
            </w:pPr>
            <w:r w:rsidRPr="00862DFA">
              <w:rPr>
                <w:rFonts w:ascii="Times New Roman" w:hAnsi="Times New Roman" w:cs="Times New Roman"/>
                <w:b/>
                <w:bCs/>
                <w:sz w:val="24"/>
                <w:szCs w:val="24"/>
                <w:lang w:val="ro-RO"/>
              </w:rPr>
              <w:lastRenderedPageBreak/>
              <w:t>HG 124/2021 PNSA</w:t>
            </w:r>
          </w:p>
          <w:p w14:paraId="25061298" w14:textId="7C231783" w:rsidR="003F2889" w:rsidRPr="00862DFA" w:rsidRDefault="003F2889" w:rsidP="00771C13">
            <w:pPr>
              <w:jc w:val="center"/>
              <w:rPr>
                <w:rFonts w:ascii="Times New Roman" w:hAnsi="Times New Roman" w:cs="Times New Roman"/>
                <w:b/>
                <w:bCs/>
                <w:sz w:val="24"/>
                <w:szCs w:val="24"/>
                <w:highlight w:val="yellow"/>
                <w:lang w:val="ro-RO"/>
              </w:rPr>
            </w:pPr>
            <w:r>
              <w:rPr>
                <w:rFonts w:ascii="Times New Roman" w:hAnsi="Times New Roman" w:cs="Times New Roman"/>
                <w:b/>
                <w:bCs/>
                <w:sz w:val="24"/>
                <w:szCs w:val="24"/>
                <w:lang w:val="ro-RO"/>
              </w:rPr>
              <w:t>PHG</w:t>
            </w:r>
          </w:p>
          <w:p w14:paraId="3173099A" w14:textId="77777777" w:rsidR="003F2889" w:rsidRDefault="003F2889" w:rsidP="00771C13">
            <w:pPr>
              <w:rPr>
                <w:rFonts w:ascii="Times New Roman" w:hAnsi="Times New Roman" w:cs="Times New Roman"/>
                <w:sz w:val="24"/>
                <w:szCs w:val="24"/>
                <w:highlight w:val="yellow"/>
                <w:lang w:val="ro-RO"/>
              </w:rPr>
            </w:pPr>
          </w:p>
          <w:p w14:paraId="32B7A2FB" w14:textId="74514515" w:rsidR="003F2889" w:rsidRPr="00090B80" w:rsidRDefault="003F2889" w:rsidP="00771C13">
            <w:pPr>
              <w:rPr>
                <w:rFonts w:ascii="Times New Roman" w:hAnsi="Times New Roman" w:cs="Times New Roman"/>
                <w:sz w:val="24"/>
                <w:szCs w:val="24"/>
                <w:lang w:val="ro-RO"/>
              </w:rPr>
            </w:pPr>
            <w:r w:rsidRPr="00862DFA">
              <w:rPr>
                <w:rFonts w:ascii="Times New Roman" w:hAnsi="Times New Roman" w:cs="Times New Roman"/>
                <w:b/>
                <w:bCs/>
                <w:sz w:val="24"/>
                <w:szCs w:val="24"/>
                <w:lang w:val="ro-RO"/>
              </w:rPr>
              <w:lastRenderedPageBreak/>
              <w:t>Pct. 218</w:t>
            </w:r>
            <w:r w:rsidRPr="00862DFA">
              <w:rPr>
                <w:rFonts w:ascii="Times New Roman" w:hAnsi="Times New Roman" w:cs="Times New Roman"/>
                <w:b/>
                <w:bCs/>
                <w:sz w:val="24"/>
                <w:szCs w:val="24"/>
                <w:vertAlign w:val="superscript"/>
                <w:lang w:val="ro-RO"/>
              </w:rPr>
              <w:t>1</w:t>
            </w:r>
            <w:r w:rsidRPr="00862DFA">
              <w:rPr>
                <w:rFonts w:ascii="Times New Roman" w:hAnsi="Times New Roman" w:cs="Times New Roman"/>
                <w:b/>
                <w:bCs/>
                <w:sz w:val="24"/>
                <w:szCs w:val="24"/>
                <w:lang w:val="ro-RO"/>
              </w:rPr>
              <w:t>.</w:t>
            </w:r>
            <w:r w:rsidRPr="00862DFA">
              <w:rPr>
                <w:rFonts w:ascii="Times New Roman" w:hAnsi="Times New Roman" w:cs="Times New Roman"/>
                <w:sz w:val="24"/>
                <w:szCs w:val="24"/>
                <w:lang w:val="ro-RO"/>
              </w:rPr>
              <w:t xml:space="preserve"> </w:t>
            </w:r>
            <w:bookmarkStart w:id="57" w:name="_Hlk139463667"/>
            <w:r w:rsidRPr="00862DFA">
              <w:rPr>
                <w:rFonts w:ascii="Times New Roman" w:hAnsi="Times New Roman" w:cs="Times New Roman"/>
                <w:sz w:val="24"/>
                <w:szCs w:val="24"/>
                <w:lang w:val="ro-RO"/>
              </w:rPr>
              <w:t>Atunci când software-ul APID este utilizat în combinație cu sisteme EDS care îndeplinesc oricare dintre standardele C1, C1+, C2 sau C2+, operatorul sau entitatea care utilizează echipamentele trebuie să se asigure că procedurile sunt în conformitate cu conceptul de operare al acestor standarde în ceea ce privește controlul de securitate al articolelor electronice mari și controlul de securitate al lichidelor, aerosolilor și gelurilor.</w:t>
            </w:r>
            <w:bookmarkEnd w:id="57"/>
          </w:p>
        </w:tc>
        <w:tc>
          <w:tcPr>
            <w:tcW w:w="2835" w:type="dxa"/>
          </w:tcPr>
          <w:p w14:paraId="49F43FA4" w14:textId="14F95830"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tcPr>
          <w:p w14:paraId="6823A1F3" w14:textId="3BD70B5A"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lang w:val="ro-RO"/>
              </w:rPr>
              <w:t>Lipsesc</w:t>
            </w:r>
          </w:p>
        </w:tc>
      </w:tr>
      <w:tr w:rsidR="003F2889" w:rsidRPr="00090B80" w14:paraId="2EEA6F80" w14:textId="77777777" w:rsidTr="00690FA4">
        <w:tc>
          <w:tcPr>
            <w:tcW w:w="4248" w:type="dxa"/>
          </w:tcPr>
          <w:p w14:paraId="3B72BD44" w14:textId="0B672B1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4.1.2.13. Controlul de securitate al bagajelor de mână face de asemenea obiectul dispozițiilor suplimentare prevăzute în Decizia de punere în aplicare C(2015) 8005.</w:t>
            </w:r>
          </w:p>
        </w:tc>
        <w:tc>
          <w:tcPr>
            <w:tcW w:w="3827" w:type="dxa"/>
          </w:tcPr>
          <w:p w14:paraId="5514FA6B"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D652DB0" w14:textId="77777777" w:rsidR="003F2889" w:rsidRPr="00090B80" w:rsidRDefault="003F2889" w:rsidP="00771C13">
            <w:pPr>
              <w:rPr>
                <w:rFonts w:ascii="Times New Roman" w:hAnsi="Times New Roman" w:cs="Times New Roman"/>
                <w:sz w:val="24"/>
                <w:szCs w:val="24"/>
                <w:lang w:val="ro-RO"/>
              </w:rPr>
            </w:pPr>
          </w:p>
          <w:p w14:paraId="3BD3AE26" w14:textId="6D969D6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181. </w:t>
            </w:r>
            <w:r w:rsidRPr="00090B80">
              <w:rPr>
                <w:rFonts w:ascii="Times New Roman" w:hAnsi="Times New Roman" w:cs="Times New Roman"/>
                <w:sz w:val="24"/>
                <w:szCs w:val="24"/>
                <w:lang w:val="ro-RO"/>
              </w:rPr>
              <w:t>Controlul de securitate al pasagerilor și bagajelor de mână se efectuează de către Poliția de Frontieră în baza unor proceduri operaționale proprii, care sunt aprobate de AAC.</w:t>
            </w:r>
          </w:p>
        </w:tc>
        <w:tc>
          <w:tcPr>
            <w:tcW w:w="2835" w:type="dxa"/>
          </w:tcPr>
          <w:p w14:paraId="42CCB67B" w14:textId="79E5A63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tcPr>
          <w:p w14:paraId="77AEC6B6" w14:textId="763E27CF"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lang w:val="ro-RO"/>
              </w:rPr>
              <w:t>Lipsesc</w:t>
            </w:r>
          </w:p>
        </w:tc>
      </w:tr>
      <w:tr w:rsidR="003F2889" w:rsidRPr="00090B80" w14:paraId="3818FF6C" w14:textId="77777777" w:rsidTr="00690FA4">
        <w:tc>
          <w:tcPr>
            <w:tcW w:w="4248" w:type="dxa"/>
          </w:tcPr>
          <w:p w14:paraId="7BF7522E"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4.1.3.    Controlul de securitate al lichidelor, aerosolilor și gelurilor</w:t>
            </w:r>
          </w:p>
          <w:p w14:paraId="7E90E90C" w14:textId="77777777" w:rsidR="003F2889" w:rsidRPr="00090B80" w:rsidRDefault="003F2889" w:rsidP="00771C13">
            <w:pPr>
              <w:rPr>
                <w:rFonts w:ascii="Times New Roman" w:hAnsi="Times New Roman" w:cs="Times New Roman"/>
                <w:b/>
                <w:bCs/>
                <w:sz w:val="24"/>
                <w:szCs w:val="24"/>
                <w:lang w:val="ro-RO"/>
              </w:rPr>
            </w:pPr>
          </w:p>
          <w:p w14:paraId="72C45591" w14:textId="1ADA693C"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 xml:space="preserve">4.1.3.1. Lichidele, aerosolii și gelurile transportate de pasageri pot fi exceptate de la controlul de securitate cu echipamente LEDS la intrarea într-o zonă de securitate cu acces restricționat numai dacă sunt ambalate în recipiente individuale cu capacitatea de maximum 100 de mililitri sau echivalent și se află într-o singură pungă de plastic transparentă resigilabilă cu capacitatea de maximum 1 litru, în care </w:t>
            </w:r>
            <w:r w:rsidRPr="00090B80">
              <w:rPr>
                <w:rFonts w:ascii="Times New Roman" w:hAnsi="Times New Roman" w:cs="Times New Roman"/>
                <w:sz w:val="24"/>
                <w:szCs w:val="24"/>
                <w:lang w:val="ro-RO"/>
              </w:rPr>
              <w:lastRenderedPageBreak/>
              <w:t>articolele conținute încap confortabil și care este complet închisă.</w:t>
            </w:r>
          </w:p>
        </w:tc>
        <w:tc>
          <w:tcPr>
            <w:tcW w:w="3827" w:type="dxa"/>
          </w:tcPr>
          <w:p w14:paraId="4D483798"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2952E80C" w14:textId="77777777" w:rsidR="003F2889" w:rsidRPr="00090B80" w:rsidRDefault="003F2889" w:rsidP="00771C13">
            <w:pPr>
              <w:rPr>
                <w:rFonts w:ascii="Times New Roman" w:hAnsi="Times New Roman" w:cs="Times New Roman"/>
                <w:sz w:val="24"/>
                <w:szCs w:val="24"/>
                <w:lang w:val="ro-RO"/>
              </w:rPr>
            </w:pPr>
          </w:p>
          <w:p w14:paraId="2A76F12B"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206. </w:t>
            </w:r>
            <w:r w:rsidRPr="009B703A">
              <w:rPr>
                <w:rFonts w:ascii="Times New Roman" w:hAnsi="Times New Roman" w:cs="Times New Roman"/>
                <w:sz w:val="24"/>
                <w:szCs w:val="24"/>
                <w:lang w:val="ro-RO"/>
              </w:rPr>
              <w:t>Operatorul aeroportuar</w:t>
            </w:r>
            <w:r w:rsidRPr="00090B80">
              <w:rPr>
                <w:rFonts w:ascii="Times New Roman" w:hAnsi="Times New Roman" w:cs="Times New Roman"/>
                <w:sz w:val="24"/>
                <w:szCs w:val="24"/>
                <w:lang w:val="ro-RO"/>
              </w:rPr>
              <w:t xml:space="preserve"> în programul de securitate poate stabili ca lichidele, aerosolii și gelurile transportate de pasageri pot fi exceptate de la controlul de securitate cu echipamente LEDS la intrarea într-o zonă de securitate cu acces restricționat numai dacă sunt ambalate în recipiente individuale cu capacitatea de maximum 100 de mililitri sau echivalent și se află într-</w:t>
            </w:r>
            <w:r w:rsidRPr="00090B80">
              <w:rPr>
                <w:rFonts w:ascii="Times New Roman" w:hAnsi="Times New Roman" w:cs="Times New Roman"/>
                <w:sz w:val="24"/>
                <w:szCs w:val="24"/>
                <w:lang w:val="ro-RO"/>
              </w:rPr>
              <w:lastRenderedPageBreak/>
              <w:t>o singură pungă de plastic transparentă resigilabilă cu capacitatea de maximum 1 litru, în care articolele conținute încap confortabil și care este complet închisă.</w:t>
            </w:r>
          </w:p>
          <w:p w14:paraId="7113943C" w14:textId="300ED278" w:rsidR="003F2889" w:rsidRPr="00090B80" w:rsidRDefault="003F2889" w:rsidP="00771C13">
            <w:pPr>
              <w:rPr>
                <w:rFonts w:ascii="Times New Roman" w:hAnsi="Times New Roman" w:cs="Times New Roman"/>
                <w:sz w:val="24"/>
                <w:szCs w:val="24"/>
                <w:lang w:val="ro-RO"/>
              </w:rPr>
            </w:pPr>
          </w:p>
        </w:tc>
        <w:tc>
          <w:tcPr>
            <w:tcW w:w="2835" w:type="dxa"/>
            <w:vAlign w:val="center"/>
          </w:tcPr>
          <w:p w14:paraId="172AA5AE" w14:textId="621E61A5"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1AB6414" w14:textId="6D3B17F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EDC13D9" w14:textId="77777777" w:rsidTr="00690FA4">
        <w:tc>
          <w:tcPr>
            <w:tcW w:w="4248" w:type="dxa"/>
          </w:tcPr>
          <w:p w14:paraId="320BB2BE" w14:textId="1F19FB4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4.1.3.3. Autoritatea competentă poate stabili categorii de lichide, aerosoli și geluri care, din motive obiective, trebuie supuse unor proceduri speciale de control de securitate sau pot fi exceptate de la acest control. Comisia trebuie informată cu privire la categoriile stabilite.</w:t>
            </w:r>
          </w:p>
        </w:tc>
        <w:tc>
          <w:tcPr>
            <w:tcW w:w="3827" w:type="dxa"/>
          </w:tcPr>
          <w:p w14:paraId="75D760D1"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529AC11" w14:textId="3EB558C5"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5CA148C7" w14:textId="77777777" w:rsidR="003F2889" w:rsidRPr="00090B80" w:rsidRDefault="003F2889" w:rsidP="00771C13">
            <w:pPr>
              <w:rPr>
                <w:rFonts w:ascii="Times New Roman" w:hAnsi="Times New Roman" w:cs="Times New Roman"/>
                <w:sz w:val="24"/>
                <w:szCs w:val="24"/>
                <w:lang w:val="ro-RO"/>
              </w:rPr>
            </w:pPr>
          </w:p>
          <w:p w14:paraId="05D4FB11" w14:textId="0C11FFB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207. </w:t>
            </w:r>
            <w:r w:rsidRPr="00D73BF9">
              <w:rPr>
                <w:rFonts w:ascii="Times New Roman" w:hAnsi="Times New Roman" w:cs="Times New Roman"/>
                <w:sz w:val="24"/>
                <w:szCs w:val="24"/>
                <w:lang w:val="ro-RO"/>
              </w:rPr>
              <w:t xml:space="preserve">Categoriile de bagaje de mână care, din motive obiective, pot fi supuse unor proceduri speciale de control de securitate sau pot fi exceptate fac obiectul dispozițiilor suplimentare emise de AAC </w:t>
            </w:r>
          </w:p>
        </w:tc>
        <w:tc>
          <w:tcPr>
            <w:tcW w:w="2835" w:type="dxa"/>
            <w:vAlign w:val="center"/>
          </w:tcPr>
          <w:p w14:paraId="56B07F0F" w14:textId="4294DBF2"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FE24F0D" w14:textId="0F13B32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3F016F9" w14:textId="77777777" w:rsidTr="00690FA4">
        <w:tc>
          <w:tcPr>
            <w:tcW w:w="4248" w:type="dxa"/>
          </w:tcPr>
          <w:p w14:paraId="3BF2461F" w14:textId="7CEA3E1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4.1.3.4. Controlul de securitate al lichidelor, aerosolilor și gelurilor face de asemenea obiectul dispozițiilor suplimentare prevăzute în Decizia de punere în aplicare C(2015) 8005 a Comisiei.</w:t>
            </w:r>
          </w:p>
        </w:tc>
        <w:tc>
          <w:tcPr>
            <w:tcW w:w="3827" w:type="dxa"/>
          </w:tcPr>
          <w:p w14:paraId="6323D3FD"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9D41938" w14:textId="77777777" w:rsidR="003F2889" w:rsidRPr="00090B80" w:rsidRDefault="003F2889" w:rsidP="00771C13">
            <w:pPr>
              <w:rPr>
                <w:rFonts w:ascii="Times New Roman" w:hAnsi="Times New Roman" w:cs="Times New Roman"/>
                <w:sz w:val="24"/>
                <w:szCs w:val="24"/>
                <w:lang w:val="ro-RO"/>
              </w:rPr>
            </w:pPr>
          </w:p>
          <w:p w14:paraId="5878E861" w14:textId="356DB5D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181.</w:t>
            </w:r>
            <w:r w:rsidRPr="00090B80">
              <w:rPr>
                <w:rFonts w:ascii="Times New Roman" w:hAnsi="Times New Roman" w:cs="Times New Roman"/>
                <w:sz w:val="24"/>
                <w:szCs w:val="24"/>
                <w:lang w:val="ro-RO"/>
              </w:rPr>
              <w:t xml:space="preserve"> Controlul de securitate al pasagerilor și bagajelor de mână se efectuează de către Poliția de Frontieră în baza unor proceduri operaționale proprii, care sunt aprobate de AAC.</w:t>
            </w:r>
          </w:p>
        </w:tc>
        <w:tc>
          <w:tcPr>
            <w:tcW w:w="2835" w:type="dxa"/>
            <w:vAlign w:val="center"/>
          </w:tcPr>
          <w:p w14:paraId="3177B844" w14:textId="63C6A70F"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E6C7055" w14:textId="01CCB73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48ED2B8" w14:textId="77777777" w:rsidTr="00690FA4">
        <w:tc>
          <w:tcPr>
            <w:tcW w:w="4248" w:type="dxa"/>
          </w:tcPr>
          <w:p w14:paraId="58F093BA"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4.2.   PROTECȚIA PASAGERILOR ȘI A BAGAJELOR DE MÂNĂ</w:t>
            </w:r>
          </w:p>
          <w:p w14:paraId="20603BE9" w14:textId="77777777" w:rsidR="003F2889" w:rsidRPr="00090B80" w:rsidRDefault="003F2889" w:rsidP="00771C13">
            <w:pPr>
              <w:rPr>
                <w:rFonts w:ascii="Times New Roman" w:hAnsi="Times New Roman" w:cs="Times New Roman"/>
                <w:sz w:val="24"/>
                <w:szCs w:val="24"/>
                <w:lang w:val="ro-RO"/>
              </w:rPr>
            </w:pPr>
          </w:p>
          <w:p w14:paraId="2CAE060E" w14:textId="26E71E5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Protecția pasagerilor și a bagajelor de mână face obiectul dispozițiilor suplimentare prevăzute în Decizia de punere în aplicare C(2015) 8005.</w:t>
            </w:r>
          </w:p>
        </w:tc>
        <w:tc>
          <w:tcPr>
            <w:tcW w:w="3827" w:type="dxa"/>
          </w:tcPr>
          <w:p w14:paraId="01F653DE"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4290186" w14:textId="77777777" w:rsidR="003F2889" w:rsidRPr="00090B80" w:rsidRDefault="003F2889" w:rsidP="00771C13">
            <w:pPr>
              <w:rPr>
                <w:rFonts w:ascii="Times New Roman" w:hAnsi="Times New Roman" w:cs="Times New Roman"/>
                <w:sz w:val="24"/>
                <w:szCs w:val="24"/>
                <w:lang w:val="ro-RO"/>
              </w:rPr>
            </w:pPr>
          </w:p>
          <w:p w14:paraId="2B2B23E2" w14:textId="30AF6E4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221. </w:t>
            </w:r>
            <w:r w:rsidRPr="00090B80">
              <w:rPr>
                <w:rFonts w:ascii="Times New Roman" w:hAnsi="Times New Roman" w:cs="Times New Roman"/>
                <w:sz w:val="24"/>
                <w:szCs w:val="24"/>
                <w:lang w:val="ro-RO"/>
              </w:rPr>
              <w:t>Procedurile specifice cu privire la protecția pasagerilor și a bagajelor de mână fac obiectul dispozițiilor suplimentare emise de AAC.</w:t>
            </w:r>
          </w:p>
        </w:tc>
        <w:tc>
          <w:tcPr>
            <w:tcW w:w="2835" w:type="dxa"/>
            <w:vAlign w:val="center"/>
          </w:tcPr>
          <w:p w14:paraId="310C52A8" w14:textId="5703C39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4796F5F" w14:textId="259D5681"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84332C2" w14:textId="77777777" w:rsidTr="00690FA4">
        <w:tc>
          <w:tcPr>
            <w:tcW w:w="4248" w:type="dxa"/>
          </w:tcPr>
          <w:p w14:paraId="6A6CE64E"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4.3.   PASAGERII POTENȚIAL PERTURBATORI</w:t>
            </w:r>
          </w:p>
          <w:p w14:paraId="6ECC3C23" w14:textId="77777777" w:rsidR="003F2889" w:rsidRPr="00090B80" w:rsidRDefault="003F2889" w:rsidP="00771C13">
            <w:pPr>
              <w:rPr>
                <w:rFonts w:ascii="Times New Roman" w:hAnsi="Times New Roman" w:cs="Times New Roman"/>
                <w:sz w:val="24"/>
                <w:szCs w:val="24"/>
                <w:lang w:val="ro-RO"/>
              </w:rPr>
            </w:pPr>
          </w:p>
          <w:p w14:paraId="0636C7FF" w14:textId="0DC3B75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4.3.1. Un transportator aerian trebuie să fie notificat în prealabil în scris de către autoritatea competentă cu privire la intenția de a îmbarca un pasager potențial perturbator la bordul unei aeronave care aparține respectivului transportator.</w:t>
            </w:r>
          </w:p>
        </w:tc>
        <w:tc>
          <w:tcPr>
            <w:tcW w:w="3827" w:type="dxa"/>
          </w:tcPr>
          <w:p w14:paraId="7EA32B5E" w14:textId="15E58EC6" w:rsidR="003F2889" w:rsidRPr="00090B80" w:rsidRDefault="003F2889" w:rsidP="00771C13">
            <w:pPr>
              <w:rPr>
                <w:rFonts w:ascii="Times New Roman" w:hAnsi="Times New Roman" w:cs="Times New Roman"/>
                <w:sz w:val="24"/>
                <w:szCs w:val="24"/>
                <w:lang w:val="ro-RO"/>
              </w:rPr>
            </w:pPr>
            <w:r w:rsidRPr="00505E7E">
              <w:rPr>
                <w:rFonts w:ascii="Times New Roman" w:hAnsi="Times New Roman" w:cs="Times New Roman"/>
                <w:sz w:val="24"/>
                <w:szCs w:val="24"/>
                <w:lang w:val="ro-RO"/>
              </w:rPr>
              <w:lastRenderedPageBreak/>
              <w:t>Cerințele Tehnice - Dispoziții suplimentare de securitate aeronautică</w:t>
            </w:r>
            <w:r>
              <w:rPr>
                <w:rFonts w:ascii="Times New Roman" w:hAnsi="Times New Roman" w:cs="Times New Roman"/>
                <w:sz w:val="24"/>
                <w:szCs w:val="24"/>
                <w:lang w:val="ro-RO"/>
              </w:rPr>
              <w:t>. RESTRICȚIONAT</w:t>
            </w:r>
            <w:r w:rsidRPr="00505E7E">
              <w:rPr>
                <w:rFonts w:ascii="Times New Roman" w:hAnsi="Times New Roman" w:cs="Times New Roman"/>
                <w:sz w:val="24"/>
                <w:szCs w:val="24"/>
                <w:lang w:val="ro-RO"/>
              </w:rPr>
              <w:t xml:space="preserve"> (CT </w:t>
            </w:r>
            <w:r w:rsidRPr="00505E7E">
              <w:rPr>
                <w:rFonts w:ascii="Times New Roman" w:hAnsi="Times New Roman" w:cs="Times New Roman"/>
                <w:sz w:val="24"/>
                <w:szCs w:val="24"/>
                <w:lang w:val="ro-RO"/>
              </w:rPr>
              <w:lastRenderedPageBreak/>
              <w:t>- DSSA)”</w:t>
            </w:r>
            <w:r>
              <w:rPr>
                <w:rFonts w:ascii="Times New Roman" w:hAnsi="Times New Roman" w:cs="Times New Roman"/>
                <w:sz w:val="24"/>
                <w:szCs w:val="24"/>
                <w:lang w:val="ro-RO"/>
              </w:rPr>
              <w:t xml:space="preserve">, Ordin AAC nr. 32/GEN din 29.06.2022 </w:t>
            </w:r>
          </w:p>
        </w:tc>
        <w:tc>
          <w:tcPr>
            <w:tcW w:w="2835" w:type="dxa"/>
            <w:vAlign w:val="center"/>
          </w:tcPr>
          <w:p w14:paraId="54C3BC05" w14:textId="46743DB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70232CF" w14:textId="200C5C13"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5C63BF9" w14:textId="77777777" w:rsidTr="00690FA4">
        <w:tc>
          <w:tcPr>
            <w:tcW w:w="4248" w:type="dxa"/>
          </w:tcPr>
          <w:p w14:paraId="0591BF75" w14:textId="7A888D9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4.3.2. Notificarea trebuie să conțină următoarele informații:</w:t>
            </w:r>
          </w:p>
          <w:p w14:paraId="436A95EA" w14:textId="77777777" w:rsidR="003F2889" w:rsidRPr="00090B80" w:rsidRDefault="003F2889" w:rsidP="00771C13">
            <w:pPr>
              <w:rPr>
                <w:rFonts w:ascii="Times New Roman" w:hAnsi="Times New Roman" w:cs="Times New Roman"/>
                <w:sz w:val="24"/>
                <w:szCs w:val="24"/>
                <w:lang w:val="ro-RO"/>
              </w:rPr>
            </w:pPr>
          </w:p>
          <w:p w14:paraId="60E7A22D" w14:textId="54A13C8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identitatea și sexul persoanei; și</w:t>
            </w:r>
          </w:p>
          <w:p w14:paraId="314585F8" w14:textId="77777777" w:rsidR="003F2889" w:rsidRPr="00090B80" w:rsidRDefault="003F2889" w:rsidP="00771C13">
            <w:pPr>
              <w:rPr>
                <w:rFonts w:ascii="Times New Roman" w:hAnsi="Times New Roman" w:cs="Times New Roman"/>
                <w:sz w:val="24"/>
                <w:szCs w:val="24"/>
                <w:lang w:val="ro-RO"/>
              </w:rPr>
            </w:pPr>
          </w:p>
          <w:p w14:paraId="2515D7B3" w14:textId="489C8E9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motivul transportării; și</w:t>
            </w:r>
          </w:p>
          <w:p w14:paraId="5200AC11" w14:textId="77777777" w:rsidR="003F2889" w:rsidRPr="00090B80" w:rsidRDefault="003F2889" w:rsidP="00771C13">
            <w:pPr>
              <w:rPr>
                <w:rFonts w:ascii="Times New Roman" w:hAnsi="Times New Roman" w:cs="Times New Roman"/>
                <w:sz w:val="24"/>
                <w:szCs w:val="24"/>
                <w:lang w:val="ro-RO"/>
              </w:rPr>
            </w:pPr>
          </w:p>
          <w:p w14:paraId="7096EABD" w14:textId="391623F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 numele și funcția persoanelor de escortă, dacă este cazul; și</w:t>
            </w:r>
          </w:p>
          <w:p w14:paraId="68B857DC" w14:textId="77777777" w:rsidR="003F2889" w:rsidRPr="00090B80" w:rsidRDefault="003F2889" w:rsidP="00771C13">
            <w:pPr>
              <w:rPr>
                <w:rFonts w:ascii="Times New Roman" w:hAnsi="Times New Roman" w:cs="Times New Roman"/>
                <w:sz w:val="24"/>
                <w:szCs w:val="24"/>
                <w:lang w:val="ro-RO"/>
              </w:rPr>
            </w:pPr>
          </w:p>
          <w:p w14:paraId="021CC2E5" w14:textId="216FC6E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(d) evaluarea riscurilor efectuată de autoritatea competentă, inclusiv motivele prezenței sau absenței escortei; și</w:t>
            </w:r>
          </w:p>
          <w:p w14:paraId="246D7DEC" w14:textId="77777777" w:rsidR="003F2889" w:rsidRPr="00090B80" w:rsidRDefault="003F2889" w:rsidP="00771C13">
            <w:pPr>
              <w:rPr>
                <w:rFonts w:ascii="Times New Roman" w:hAnsi="Times New Roman" w:cs="Times New Roman"/>
                <w:sz w:val="24"/>
                <w:szCs w:val="24"/>
                <w:lang w:val="ro-RO"/>
              </w:rPr>
            </w:pPr>
          </w:p>
          <w:p w14:paraId="53986785" w14:textId="582D660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(e) locul sau locurile din aeronavă alocate în avans, dacă este necesar; și</w:t>
            </w:r>
          </w:p>
          <w:p w14:paraId="18C836C1" w14:textId="77777777" w:rsidR="003F2889" w:rsidRPr="00090B80" w:rsidRDefault="003F2889" w:rsidP="00771C13">
            <w:pPr>
              <w:rPr>
                <w:rFonts w:ascii="Times New Roman" w:hAnsi="Times New Roman" w:cs="Times New Roman"/>
                <w:sz w:val="24"/>
                <w:szCs w:val="24"/>
                <w:lang w:val="ro-RO"/>
              </w:rPr>
            </w:pPr>
          </w:p>
          <w:p w14:paraId="38D51A08" w14:textId="340F21B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(f) natura documentelor de călătorie disponibile.</w:t>
            </w:r>
          </w:p>
          <w:p w14:paraId="6254851D" w14:textId="77777777" w:rsidR="003F2889" w:rsidRPr="00090B80" w:rsidRDefault="003F2889" w:rsidP="00771C13">
            <w:pPr>
              <w:rPr>
                <w:rFonts w:ascii="Times New Roman" w:hAnsi="Times New Roman" w:cs="Times New Roman"/>
                <w:sz w:val="24"/>
                <w:szCs w:val="24"/>
                <w:lang w:val="ro-RO"/>
              </w:rPr>
            </w:pPr>
          </w:p>
          <w:p w14:paraId="34FF07C8" w14:textId="5F838C10" w:rsidR="003F2889" w:rsidRPr="00090B80" w:rsidRDefault="003F2889" w:rsidP="00771C13">
            <w:pPr>
              <w:rPr>
                <w:rFonts w:ascii="Times New Roman" w:hAnsi="Times New Roman" w:cs="Times New Roman"/>
                <w:sz w:val="24"/>
                <w:szCs w:val="24"/>
                <w:lang w:val="ro-RO"/>
              </w:rPr>
            </w:pPr>
            <w:r w:rsidRPr="00C31F5D">
              <w:rPr>
                <w:rFonts w:ascii="Times New Roman" w:hAnsi="Times New Roman" w:cs="Times New Roman"/>
                <w:sz w:val="24"/>
                <w:szCs w:val="24"/>
                <w:lang w:val="ro-RO"/>
              </w:rPr>
              <w:t>Transportatorul aerian trebuie să pună aceste informații la dispoziția pilotului comandant înainte de îmbarcarea pasagerilor în aeronavă.</w:t>
            </w:r>
          </w:p>
        </w:tc>
        <w:tc>
          <w:tcPr>
            <w:tcW w:w="3827" w:type="dxa"/>
          </w:tcPr>
          <w:p w14:paraId="24333C69" w14:textId="77777777" w:rsidR="003F2889" w:rsidRPr="00090B80" w:rsidRDefault="003F2889" w:rsidP="00771C13">
            <w:pPr>
              <w:rPr>
                <w:rFonts w:ascii="Times New Roman" w:hAnsi="Times New Roman" w:cs="Times New Roman"/>
                <w:sz w:val="24"/>
                <w:szCs w:val="24"/>
                <w:lang w:val="ro-RO"/>
              </w:rPr>
            </w:pPr>
          </w:p>
          <w:p w14:paraId="36DA4C30" w14:textId="21900D08" w:rsidR="003F2889" w:rsidRPr="00090B80" w:rsidRDefault="003F2889" w:rsidP="00771C13">
            <w:pPr>
              <w:rPr>
                <w:rFonts w:ascii="Times New Roman" w:hAnsi="Times New Roman" w:cs="Times New Roman"/>
                <w:sz w:val="24"/>
                <w:szCs w:val="24"/>
                <w:lang w:val="ro-RO"/>
              </w:rPr>
            </w:pPr>
            <w:r w:rsidRPr="00505E7E">
              <w:rPr>
                <w:rFonts w:ascii="Times New Roman" w:hAnsi="Times New Roman" w:cs="Times New Roman"/>
                <w:sz w:val="24"/>
                <w:szCs w:val="24"/>
                <w:lang w:val="ro-RO"/>
              </w:rPr>
              <w:t>Cerințele Tehnice - Dispoziții suplimentare de securitate aeronautică</w:t>
            </w:r>
            <w:r>
              <w:rPr>
                <w:rFonts w:ascii="Times New Roman" w:hAnsi="Times New Roman" w:cs="Times New Roman"/>
                <w:sz w:val="24"/>
                <w:szCs w:val="24"/>
                <w:lang w:val="ro-RO"/>
              </w:rPr>
              <w:t>. RESTRICȚIONAT</w:t>
            </w:r>
            <w:r w:rsidRPr="00505E7E">
              <w:rPr>
                <w:rFonts w:ascii="Times New Roman" w:hAnsi="Times New Roman" w:cs="Times New Roman"/>
                <w:sz w:val="24"/>
                <w:szCs w:val="24"/>
                <w:lang w:val="ro-RO"/>
              </w:rPr>
              <w:t xml:space="preserve"> (CT - DSSA)”</w:t>
            </w:r>
            <w:r>
              <w:rPr>
                <w:rFonts w:ascii="Times New Roman" w:hAnsi="Times New Roman" w:cs="Times New Roman"/>
                <w:sz w:val="24"/>
                <w:szCs w:val="24"/>
                <w:lang w:val="ro-RO"/>
              </w:rPr>
              <w:t>, Ordin AAC nr. 32/GEN din 29.06.2022</w:t>
            </w:r>
          </w:p>
        </w:tc>
        <w:tc>
          <w:tcPr>
            <w:tcW w:w="2835" w:type="dxa"/>
            <w:vAlign w:val="center"/>
          </w:tcPr>
          <w:p w14:paraId="6FA9A0AE" w14:textId="747093F5" w:rsidR="003F2889" w:rsidRPr="00090B80" w:rsidRDefault="003F2889" w:rsidP="00771C13">
            <w:pPr>
              <w:jc w:val="center"/>
              <w:rPr>
                <w:rFonts w:ascii="Times New Roman" w:hAnsi="Times New Roman" w:cs="Times New Roman"/>
                <w:sz w:val="24"/>
                <w:szCs w:val="24"/>
                <w:lang w:val="ro-RO"/>
              </w:rPr>
            </w:pPr>
            <w:r w:rsidRPr="00C31F5D">
              <w:rPr>
                <w:rFonts w:ascii="Times New Roman" w:hAnsi="Times New Roman" w:cs="Times New Roman"/>
                <w:sz w:val="24"/>
                <w:szCs w:val="24"/>
                <w:lang w:val="ro-RO"/>
              </w:rPr>
              <w:t>Compatibil</w:t>
            </w:r>
          </w:p>
        </w:tc>
        <w:tc>
          <w:tcPr>
            <w:tcW w:w="3260" w:type="dxa"/>
            <w:vAlign w:val="center"/>
          </w:tcPr>
          <w:p w14:paraId="0B4CE865" w14:textId="1534FAC7"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4E17AA6" w14:textId="77777777" w:rsidTr="00690FA4">
        <w:tc>
          <w:tcPr>
            <w:tcW w:w="4248" w:type="dxa"/>
          </w:tcPr>
          <w:p w14:paraId="30F79660" w14:textId="7610F49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4.3.3. Autoritatea competentă trebuie să se asigure că persoanele aflate în detenție sau sub efectul unei hotărâri judecătorești sunt întotdeauna escortate.</w:t>
            </w:r>
          </w:p>
        </w:tc>
        <w:tc>
          <w:tcPr>
            <w:tcW w:w="3827" w:type="dxa"/>
          </w:tcPr>
          <w:p w14:paraId="2550AF54" w14:textId="46F7A93B" w:rsidR="003F2889" w:rsidRPr="00090B80" w:rsidRDefault="003F2889" w:rsidP="00771C13">
            <w:pPr>
              <w:rPr>
                <w:rFonts w:ascii="Times New Roman" w:hAnsi="Times New Roman" w:cs="Times New Roman"/>
                <w:sz w:val="24"/>
                <w:szCs w:val="24"/>
                <w:lang w:val="ro-RO"/>
              </w:rPr>
            </w:pPr>
            <w:r w:rsidRPr="00505E7E">
              <w:rPr>
                <w:rFonts w:ascii="Times New Roman" w:hAnsi="Times New Roman" w:cs="Times New Roman"/>
                <w:sz w:val="24"/>
                <w:szCs w:val="24"/>
                <w:lang w:val="ro-RO"/>
              </w:rPr>
              <w:t>Cerințele Tehnice - Dispoziții suplimentare de securitate aeronautică</w:t>
            </w:r>
            <w:r>
              <w:rPr>
                <w:rFonts w:ascii="Times New Roman" w:hAnsi="Times New Roman" w:cs="Times New Roman"/>
                <w:sz w:val="24"/>
                <w:szCs w:val="24"/>
                <w:lang w:val="ro-RO"/>
              </w:rPr>
              <w:t>. RESTRICȚIONAT</w:t>
            </w:r>
            <w:r w:rsidRPr="00505E7E">
              <w:rPr>
                <w:rFonts w:ascii="Times New Roman" w:hAnsi="Times New Roman" w:cs="Times New Roman"/>
                <w:sz w:val="24"/>
                <w:szCs w:val="24"/>
                <w:lang w:val="ro-RO"/>
              </w:rPr>
              <w:t xml:space="preserve"> (CT </w:t>
            </w:r>
            <w:r w:rsidRPr="00505E7E">
              <w:rPr>
                <w:rFonts w:ascii="Times New Roman" w:hAnsi="Times New Roman" w:cs="Times New Roman"/>
                <w:sz w:val="24"/>
                <w:szCs w:val="24"/>
                <w:lang w:val="ro-RO"/>
              </w:rPr>
              <w:lastRenderedPageBreak/>
              <w:t>- DSSA)”</w:t>
            </w:r>
            <w:r>
              <w:rPr>
                <w:rFonts w:ascii="Times New Roman" w:hAnsi="Times New Roman" w:cs="Times New Roman"/>
                <w:sz w:val="24"/>
                <w:szCs w:val="24"/>
                <w:lang w:val="ro-RO"/>
              </w:rPr>
              <w:t>, Ordin AAC nr. 32/GEN din 29.06.2022</w:t>
            </w:r>
          </w:p>
        </w:tc>
        <w:tc>
          <w:tcPr>
            <w:tcW w:w="2835" w:type="dxa"/>
            <w:vAlign w:val="center"/>
          </w:tcPr>
          <w:p w14:paraId="2362E3D0" w14:textId="1DE90F3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26253A5B" w14:textId="2C856EC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C76A057" w14:textId="77777777" w:rsidTr="00690FA4">
        <w:tc>
          <w:tcPr>
            <w:tcW w:w="4248" w:type="dxa"/>
          </w:tcPr>
          <w:p w14:paraId="40953E46"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4.4.   ARTICOLE INTERZISE</w:t>
            </w:r>
          </w:p>
          <w:p w14:paraId="292ADCCA" w14:textId="0E2475ED"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4.4.1. Pasagerilor li se interzice introducerea în zonele de securitate cu acces restricționat sau la bordul unei aeronave a articolelor enumerate în apendicele 4-C.</w:t>
            </w:r>
          </w:p>
        </w:tc>
        <w:tc>
          <w:tcPr>
            <w:tcW w:w="3827" w:type="dxa"/>
          </w:tcPr>
          <w:p w14:paraId="5E4D8F8A"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292CE75" w14:textId="77777777" w:rsidR="003F2889" w:rsidRPr="00090B80" w:rsidRDefault="003F2889" w:rsidP="00771C13">
            <w:pPr>
              <w:rPr>
                <w:rFonts w:ascii="Times New Roman" w:hAnsi="Times New Roman" w:cs="Times New Roman"/>
                <w:sz w:val="24"/>
                <w:szCs w:val="24"/>
                <w:lang w:val="ro-RO"/>
              </w:rPr>
            </w:pPr>
          </w:p>
          <w:p w14:paraId="6C650AD8" w14:textId="7C4E62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222. </w:t>
            </w:r>
            <w:r w:rsidRPr="00090B80">
              <w:rPr>
                <w:rFonts w:ascii="Times New Roman" w:hAnsi="Times New Roman" w:cs="Times New Roman"/>
                <w:sz w:val="24"/>
                <w:szCs w:val="24"/>
                <w:lang w:val="ro-RO"/>
              </w:rPr>
              <w:t>Pasagerilor li se interzice introducerea în zonele de securitate cu acces restricționat sau la bordul unei aeronave a articolelor enumerate în punctul 227.</w:t>
            </w:r>
          </w:p>
        </w:tc>
        <w:tc>
          <w:tcPr>
            <w:tcW w:w="2835" w:type="dxa"/>
            <w:vAlign w:val="center"/>
          </w:tcPr>
          <w:p w14:paraId="7B5DFC06" w14:textId="10F9C2DE"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06B4AA5" w14:textId="15F76A8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496A09B" w14:textId="77777777" w:rsidTr="00690FA4">
        <w:tc>
          <w:tcPr>
            <w:tcW w:w="4248" w:type="dxa"/>
          </w:tcPr>
          <w:p w14:paraId="51A72BE3" w14:textId="1ADFC9B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4.4.2. O exceptare de la punctul 4.4.1 poate fi acordată în următoarele condiții:</w:t>
            </w:r>
          </w:p>
          <w:p w14:paraId="154B760A" w14:textId="77777777" w:rsidR="003F2889" w:rsidRPr="00090B80" w:rsidRDefault="003F2889" w:rsidP="00771C13">
            <w:pPr>
              <w:rPr>
                <w:rFonts w:ascii="Times New Roman" w:hAnsi="Times New Roman" w:cs="Times New Roman"/>
                <w:sz w:val="24"/>
                <w:szCs w:val="24"/>
                <w:lang w:val="ro-RO"/>
              </w:rPr>
            </w:pPr>
          </w:p>
          <w:p w14:paraId="042065BA" w14:textId="51F02EE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autoritatea competentă și-a dat acordul pentru transportul articolului respectiv; și</w:t>
            </w:r>
          </w:p>
          <w:p w14:paraId="69EB3A74" w14:textId="77777777" w:rsidR="003F2889" w:rsidRPr="00090B80" w:rsidRDefault="003F2889" w:rsidP="00771C13">
            <w:pPr>
              <w:rPr>
                <w:rFonts w:ascii="Times New Roman" w:hAnsi="Times New Roman" w:cs="Times New Roman"/>
                <w:sz w:val="24"/>
                <w:szCs w:val="24"/>
                <w:lang w:val="ro-RO"/>
              </w:rPr>
            </w:pPr>
          </w:p>
          <w:p w14:paraId="0E88E44B" w14:textId="064444D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transportatorul aerian a fost informat în legătură cu pasagerul și articolul pe care acesta îl transportă înainte de îmbarcarea pasagerilor în aeronavă; și</w:t>
            </w:r>
          </w:p>
          <w:p w14:paraId="34AAD5E2" w14:textId="77777777" w:rsidR="003F2889" w:rsidRPr="00090B80" w:rsidRDefault="003F2889" w:rsidP="00771C13">
            <w:pPr>
              <w:rPr>
                <w:rFonts w:ascii="Times New Roman" w:hAnsi="Times New Roman" w:cs="Times New Roman"/>
                <w:sz w:val="24"/>
                <w:szCs w:val="24"/>
                <w:lang w:val="ro-RO"/>
              </w:rPr>
            </w:pPr>
          </w:p>
          <w:p w14:paraId="4D507F4F" w14:textId="0411AC5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 regulile de siguranță aplicabile sunt respectate.</w:t>
            </w:r>
          </w:p>
          <w:p w14:paraId="2430E227" w14:textId="77777777" w:rsidR="003F2889" w:rsidRPr="00090B80" w:rsidRDefault="003F2889" w:rsidP="00771C13">
            <w:pPr>
              <w:rPr>
                <w:rFonts w:ascii="Times New Roman" w:hAnsi="Times New Roman" w:cs="Times New Roman"/>
                <w:sz w:val="24"/>
                <w:szCs w:val="24"/>
                <w:lang w:val="ro-RO"/>
              </w:rPr>
            </w:pPr>
          </w:p>
          <w:p w14:paraId="3DF1D7B0" w14:textId="0260AD9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Aceste articole trebuie apoi plasate în condiții de securitate la bordul aeronavei.</w:t>
            </w:r>
          </w:p>
        </w:tc>
        <w:tc>
          <w:tcPr>
            <w:tcW w:w="3827" w:type="dxa"/>
          </w:tcPr>
          <w:p w14:paraId="3909D890"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D3F5A7F" w14:textId="77777777" w:rsidR="003F2889" w:rsidRPr="00090B80" w:rsidRDefault="003F2889" w:rsidP="00771C13">
            <w:pPr>
              <w:rPr>
                <w:rFonts w:ascii="Times New Roman" w:hAnsi="Times New Roman" w:cs="Times New Roman"/>
                <w:sz w:val="24"/>
                <w:szCs w:val="24"/>
                <w:lang w:val="ro-RO"/>
              </w:rPr>
            </w:pPr>
          </w:p>
          <w:p w14:paraId="0DB27DF5" w14:textId="16CE4D9C"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Pct. 223.</w:t>
            </w:r>
            <w:r w:rsidRPr="00090B80">
              <w:rPr>
                <w:rFonts w:ascii="Times New Roman" w:eastAsia="Times" w:hAnsi="Times New Roman" w:cs="Times New Roman"/>
                <w:color w:val="000000"/>
                <w:sz w:val="24"/>
                <w:szCs w:val="24"/>
                <w:lang w:val="ro-RO"/>
              </w:rPr>
              <w:t xml:space="preserve"> O exceptare de la punctul 222 poate fi acordată în următoarele condiții:</w:t>
            </w:r>
          </w:p>
          <w:p w14:paraId="1396CED6" w14:textId="77777777" w:rsidR="003F2889" w:rsidRPr="00D55268"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D55268">
              <w:rPr>
                <w:rFonts w:ascii="Times New Roman" w:eastAsia="Times" w:hAnsi="Times New Roman" w:cs="Times New Roman"/>
                <w:color w:val="000000"/>
                <w:sz w:val="24"/>
                <w:szCs w:val="24"/>
                <w:lang w:val="ro-RO"/>
              </w:rPr>
              <w:t>1)</w:t>
            </w:r>
            <w:r w:rsidRPr="00D55268">
              <w:rPr>
                <w:rFonts w:ascii="Times New Roman" w:eastAsia="Times" w:hAnsi="Times New Roman" w:cs="Times New Roman"/>
                <w:color w:val="000000"/>
                <w:sz w:val="24"/>
                <w:szCs w:val="24"/>
                <w:lang w:val="ro-RO"/>
              </w:rPr>
              <w:tab/>
              <w:t>AAC și-a dat acordul pentru transportul articolului respectiv în conformitate cu procedura stabilită; și</w:t>
            </w:r>
          </w:p>
          <w:p w14:paraId="1B89AF60" w14:textId="77777777" w:rsidR="003F2889" w:rsidRPr="00D55268"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D55268">
              <w:rPr>
                <w:rFonts w:ascii="Times New Roman" w:eastAsia="Times" w:hAnsi="Times New Roman" w:cs="Times New Roman"/>
                <w:color w:val="000000"/>
                <w:sz w:val="24"/>
                <w:szCs w:val="24"/>
                <w:lang w:val="ro-RO"/>
              </w:rPr>
              <w:t>2)</w:t>
            </w:r>
            <w:r w:rsidRPr="00D55268">
              <w:rPr>
                <w:rFonts w:ascii="Times New Roman" w:eastAsia="Times" w:hAnsi="Times New Roman" w:cs="Times New Roman"/>
                <w:color w:val="000000"/>
                <w:sz w:val="24"/>
                <w:szCs w:val="24"/>
                <w:lang w:val="ro-RO"/>
              </w:rPr>
              <w:tab/>
              <w:t>transportatorul aerian și Poliția de Frontieră au fost informate de AAC în legătură cu pasagerul și articolul pe care acesta îl transportă înainte de îmbarcarea pasagerilor în aeronavă; și</w:t>
            </w:r>
          </w:p>
          <w:p w14:paraId="0C19C23B" w14:textId="77777777" w:rsidR="003F2889" w:rsidRPr="00D55268"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D55268">
              <w:rPr>
                <w:rFonts w:ascii="Times New Roman" w:eastAsia="Times" w:hAnsi="Times New Roman" w:cs="Times New Roman"/>
                <w:color w:val="000000"/>
                <w:sz w:val="24"/>
                <w:szCs w:val="24"/>
                <w:lang w:val="ro-RO"/>
              </w:rPr>
              <w:t>3)</w:t>
            </w:r>
            <w:r w:rsidRPr="00D55268">
              <w:rPr>
                <w:rFonts w:ascii="Times New Roman" w:eastAsia="Times" w:hAnsi="Times New Roman" w:cs="Times New Roman"/>
                <w:color w:val="000000"/>
                <w:sz w:val="24"/>
                <w:szCs w:val="24"/>
                <w:lang w:val="ro-RO"/>
              </w:rPr>
              <w:tab/>
              <w:t>regulile de siguranță aplicabile sunt respectate, și</w:t>
            </w:r>
          </w:p>
          <w:p w14:paraId="533D086E" w14:textId="77777777" w:rsidR="003F2889" w:rsidRPr="00D55268"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D55268">
              <w:rPr>
                <w:rFonts w:ascii="Times New Roman" w:eastAsia="Times" w:hAnsi="Times New Roman" w:cs="Times New Roman"/>
                <w:color w:val="000000"/>
                <w:sz w:val="24"/>
                <w:szCs w:val="24"/>
                <w:lang w:val="ro-RO"/>
              </w:rPr>
              <w:t>4)</w:t>
            </w:r>
            <w:r w:rsidRPr="00D55268">
              <w:rPr>
                <w:rFonts w:ascii="Times New Roman" w:eastAsia="Times" w:hAnsi="Times New Roman" w:cs="Times New Roman"/>
                <w:color w:val="000000"/>
                <w:sz w:val="24"/>
                <w:szCs w:val="24"/>
                <w:lang w:val="ro-RO"/>
              </w:rPr>
              <w:tab/>
              <w:t>articole vor fi apoi plasate în condiții de securitate la bordul aeronavei.</w:t>
            </w:r>
          </w:p>
          <w:p w14:paraId="01EC499E" w14:textId="67794A3C" w:rsidR="003F2889" w:rsidRPr="00090B80" w:rsidRDefault="003F2889" w:rsidP="00771C13">
            <w:pPr>
              <w:rPr>
                <w:rFonts w:ascii="Times New Roman" w:hAnsi="Times New Roman" w:cs="Times New Roman"/>
                <w:sz w:val="24"/>
                <w:szCs w:val="24"/>
                <w:lang w:val="ro-RO"/>
              </w:rPr>
            </w:pPr>
          </w:p>
        </w:tc>
        <w:tc>
          <w:tcPr>
            <w:tcW w:w="2835" w:type="dxa"/>
            <w:vAlign w:val="center"/>
          </w:tcPr>
          <w:p w14:paraId="60D0DB3C" w14:textId="58B58B3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AA0C447" w14:textId="4FBEE3FC"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2CC2AF0" w14:textId="77777777" w:rsidTr="00690FA4">
        <w:tc>
          <w:tcPr>
            <w:tcW w:w="4248" w:type="dxa"/>
          </w:tcPr>
          <w:p w14:paraId="519C56EA" w14:textId="70185B1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4.4.3. Transportatorul aerian trebuie să se asigură că pasagerii sunt informați cu privire la articolele interzise enumerate în apendicele 4-C înainte de încheierea procedurii de înregistrare.</w:t>
            </w:r>
          </w:p>
        </w:tc>
        <w:tc>
          <w:tcPr>
            <w:tcW w:w="3827" w:type="dxa"/>
          </w:tcPr>
          <w:p w14:paraId="50256274"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E464291" w14:textId="77777777" w:rsidR="003F2889" w:rsidRPr="00090B80" w:rsidRDefault="003F2889" w:rsidP="00771C13">
            <w:pPr>
              <w:rPr>
                <w:rFonts w:ascii="Times New Roman" w:hAnsi="Times New Roman" w:cs="Times New Roman"/>
                <w:sz w:val="24"/>
                <w:szCs w:val="24"/>
                <w:lang w:val="ro-RO"/>
              </w:rPr>
            </w:pPr>
          </w:p>
          <w:p w14:paraId="75BF2B8B" w14:textId="3493267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226. </w:t>
            </w:r>
            <w:r w:rsidRPr="00090B80">
              <w:rPr>
                <w:rFonts w:ascii="Times New Roman" w:eastAsia="Times" w:hAnsi="Times New Roman" w:cs="Times New Roman"/>
                <w:color w:val="000000"/>
                <w:sz w:val="24"/>
                <w:szCs w:val="24"/>
                <w:lang w:val="ro-RO"/>
              </w:rPr>
              <w:t xml:space="preserve">Transportatorul aerian se asigură că pasagerii sunt informați cu privire la articolele interzise </w:t>
            </w:r>
            <w:r w:rsidRPr="00090B80">
              <w:rPr>
                <w:rFonts w:ascii="Times New Roman" w:eastAsia="Times" w:hAnsi="Times New Roman" w:cs="Times New Roman"/>
                <w:color w:val="000000"/>
                <w:sz w:val="24"/>
                <w:szCs w:val="24"/>
                <w:lang w:val="ro-RO"/>
              </w:rPr>
              <w:lastRenderedPageBreak/>
              <w:t>enumerate în pct. 227 înainte de încheierea procedurii de înregistrare.</w:t>
            </w:r>
          </w:p>
        </w:tc>
        <w:tc>
          <w:tcPr>
            <w:tcW w:w="2835" w:type="dxa"/>
            <w:vAlign w:val="center"/>
          </w:tcPr>
          <w:p w14:paraId="41F659D9" w14:textId="47AAFBF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86E96E1" w14:textId="693D08B2"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4FA4682" w14:textId="77777777" w:rsidTr="00690FA4">
        <w:tc>
          <w:tcPr>
            <w:tcW w:w="4248" w:type="dxa"/>
          </w:tcPr>
          <w:p w14:paraId="5A8249E4" w14:textId="77777777" w:rsidR="003F2889" w:rsidRPr="00090B80" w:rsidRDefault="003F2889" w:rsidP="00771C13">
            <w:pPr>
              <w:rPr>
                <w:rFonts w:ascii="Times New Roman" w:hAnsi="Times New Roman" w:cs="Times New Roman"/>
                <w:b/>
                <w:bCs/>
                <w:sz w:val="24"/>
                <w:szCs w:val="24"/>
                <w:lang w:val="ro-RO"/>
              </w:rPr>
            </w:pPr>
            <w:bookmarkStart w:id="58" w:name="_Hlk221692199"/>
            <w:r w:rsidRPr="00090B80">
              <w:rPr>
                <w:rFonts w:ascii="Times New Roman" w:hAnsi="Times New Roman" w:cs="Times New Roman"/>
                <w:b/>
                <w:bCs/>
                <w:sz w:val="24"/>
                <w:szCs w:val="24"/>
                <w:lang w:val="ro-RO"/>
              </w:rPr>
              <w:t>APENDICELE 4-A</w:t>
            </w:r>
          </w:p>
          <w:p w14:paraId="5359A970" w14:textId="77777777" w:rsidR="003F2889" w:rsidRPr="00090B80" w:rsidRDefault="003F2889" w:rsidP="00771C13">
            <w:pPr>
              <w:rPr>
                <w:rFonts w:ascii="Times New Roman" w:hAnsi="Times New Roman" w:cs="Times New Roman"/>
                <w:b/>
                <w:bCs/>
                <w:sz w:val="24"/>
                <w:szCs w:val="24"/>
                <w:lang w:val="ro-RO"/>
              </w:rPr>
            </w:pPr>
          </w:p>
          <w:p w14:paraId="31C5FFF6"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CERINȚE PRIVIND CONTROLUL MANUAL</w:t>
            </w:r>
          </w:p>
          <w:bookmarkEnd w:id="58"/>
          <w:p w14:paraId="13F944C8" w14:textId="77777777" w:rsidR="003F2889" w:rsidRPr="00090B80" w:rsidRDefault="003F2889" w:rsidP="00771C13">
            <w:pPr>
              <w:rPr>
                <w:rFonts w:ascii="Times New Roman" w:hAnsi="Times New Roman" w:cs="Times New Roman"/>
                <w:sz w:val="24"/>
                <w:szCs w:val="24"/>
                <w:lang w:val="ro-RO"/>
              </w:rPr>
            </w:pPr>
          </w:p>
          <w:p w14:paraId="7D9809BB" w14:textId="5CD059E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controlul manual sunt prevăzute în Decizia de punere în aplicare C(2015) 8005.</w:t>
            </w:r>
          </w:p>
        </w:tc>
        <w:tc>
          <w:tcPr>
            <w:tcW w:w="3827" w:type="dxa"/>
          </w:tcPr>
          <w:p w14:paraId="4CBA5540" w14:textId="2A3F8620" w:rsidR="003F2889" w:rsidRPr="00090B80" w:rsidRDefault="003F2889" w:rsidP="00771C13">
            <w:pPr>
              <w:rPr>
                <w:rFonts w:ascii="Times New Roman" w:hAnsi="Times New Roman" w:cs="Times New Roman"/>
                <w:sz w:val="24"/>
                <w:szCs w:val="24"/>
                <w:lang w:val="ro-RO"/>
              </w:rPr>
            </w:pPr>
          </w:p>
        </w:tc>
        <w:tc>
          <w:tcPr>
            <w:tcW w:w="2835" w:type="dxa"/>
            <w:vAlign w:val="center"/>
          </w:tcPr>
          <w:p w14:paraId="23655E14" w14:textId="343153FD" w:rsidR="003F2889" w:rsidRPr="003355C0" w:rsidRDefault="003F2889" w:rsidP="00771C13">
            <w:pPr>
              <w:jc w:val="center"/>
              <w:rPr>
                <w:rFonts w:ascii="Times New Roman" w:hAnsi="Times New Roman" w:cs="Times New Roman"/>
                <w:sz w:val="24"/>
                <w:szCs w:val="24"/>
                <w:lang w:val="ro-RO"/>
              </w:rPr>
            </w:pPr>
            <w:r w:rsidRPr="00331CFC">
              <w:rPr>
                <w:rFonts w:ascii="Times New Roman" w:hAnsi="Times New Roman" w:cs="Times New Roman"/>
                <w:sz w:val="24"/>
                <w:szCs w:val="24"/>
                <w:highlight w:val="green"/>
                <w:lang w:val="ro-RO"/>
              </w:rPr>
              <w:t>Compatibil</w:t>
            </w:r>
          </w:p>
        </w:tc>
        <w:tc>
          <w:tcPr>
            <w:tcW w:w="3260" w:type="dxa"/>
            <w:vAlign w:val="center"/>
          </w:tcPr>
          <w:p w14:paraId="0C282A71" w14:textId="65837FCF"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6F4656B" w14:textId="77777777" w:rsidTr="00690FA4">
        <w:tc>
          <w:tcPr>
            <w:tcW w:w="4248" w:type="dxa"/>
          </w:tcPr>
          <w:p w14:paraId="6C1C8C70" w14:textId="77777777" w:rsidR="003F2889" w:rsidRPr="00090B80" w:rsidRDefault="003F2889" w:rsidP="00771C13">
            <w:pPr>
              <w:rPr>
                <w:rFonts w:ascii="Times New Roman" w:hAnsi="Times New Roman" w:cs="Times New Roman"/>
                <w:b/>
                <w:bCs/>
                <w:sz w:val="24"/>
                <w:szCs w:val="24"/>
                <w:lang w:val="ro-RO"/>
              </w:rPr>
            </w:pPr>
            <w:bookmarkStart w:id="59" w:name="_Hlk221692253"/>
            <w:r w:rsidRPr="00090B80">
              <w:rPr>
                <w:rFonts w:ascii="Times New Roman" w:hAnsi="Times New Roman" w:cs="Times New Roman"/>
                <w:b/>
                <w:bCs/>
                <w:sz w:val="24"/>
                <w:szCs w:val="24"/>
                <w:lang w:val="ro-RO"/>
              </w:rPr>
              <w:t>APENDICELE 4-B</w:t>
            </w:r>
          </w:p>
          <w:p w14:paraId="1E44A232" w14:textId="77777777" w:rsidR="003F2889" w:rsidRPr="00090B80" w:rsidRDefault="003F2889" w:rsidP="00771C13">
            <w:pPr>
              <w:rPr>
                <w:rFonts w:ascii="Times New Roman" w:hAnsi="Times New Roman" w:cs="Times New Roman"/>
                <w:b/>
                <w:bCs/>
                <w:sz w:val="24"/>
                <w:szCs w:val="24"/>
                <w:lang w:val="ro-RO"/>
              </w:rPr>
            </w:pPr>
          </w:p>
          <w:p w14:paraId="4A0F153B"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PASAGERII ȘI BAGAJELE DE MÂNĂ</w:t>
            </w:r>
          </w:p>
          <w:bookmarkEnd w:id="59"/>
          <w:p w14:paraId="3FAE53B2" w14:textId="77777777" w:rsidR="003F2889" w:rsidRPr="00090B80" w:rsidRDefault="003F2889" w:rsidP="00771C13">
            <w:pPr>
              <w:rPr>
                <w:rFonts w:ascii="Times New Roman" w:hAnsi="Times New Roman" w:cs="Times New Roman"/>
                <w:sz w:val="24"/>
                <w:szCs w:val="24"/>
                <w:lang w:val="ro-RO"/>
              </w:rPr>
            </w:pPr>
          </w:p>
          <w:p w14:paraId="1DCDB6A6" w14:textId="77777777" w:rsidR="003F2889" w:rsidRPr="00090B80" w:rsidRDefault="003F2889" w:rsidP="00771C13">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ȚĂRI TERȚE, PRECUM ȘI ALTE ȚĂRI ȘI TERITORII CĂRORA, ÎN CONFORMITATE CU ARTICOLUL 355 DIN TRATATUL PRIVIND FUNCȚIONAREA UNIUNII EUROPENE, NU LI SE APLICĂ PARTEA TREI TITLUL VI DIN TRATATUL RESPECTIV ȘI CARE SUNT RECUNOSCUTE CĂ APLICĂ STANDARDE DE SECURITATE ECHIVALENTE CU STANDARDELE DE BAZĂ COMUNE DIN DOMENIUL SECURITĂȚII AVIAȚIEI CIVILE</w:t>
            </w:r>
          </w:p>
          <w:p w14:paraId="77E4AFC1" w14:textId="77777777" w:rsidR="003F2889" w:rsidRPr="00090B80" w:rsidRDefault="003F2889" w:rsidP="00771C13">
            <w:pPr>
              <w:rPr>
                <w:rFonts w:ascii="Times New Roman" w:hAnsi="Times New Roman" w:cs="Times New Roman"/>
                <w:sz w:val="24"/>
                <w:szCs w:val="24"/>
                <w:lang w:val="ro-RO"/>
              </w:rPr>
            </w:pPr>
          </w:p>
          <w:p w14:paraId="1B377AD3"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În ceea ce privește pasagerii și bagajele de mână, următoarele țări terțe, precum și alte țări și teritorii cărora, în conformitate cu articolul 355 din Tratatul privind funcționarea Uniunii Europene, nu li se </w:t>
            </w:r>
            <w:r w:rsidRPr="00090B80">
              <w:rPr>
                <w:rFonts w:ascii="Times New Roman" w:hAnsi="Times New Roman" w:cs="Times New Roman"/>
                <w:sz w:val="24"/>
                <w:szCs w:val="24"/>
                <w:lang w:val="ro-RO"/>
              </w:rPr>
              <w:lastRenderedPageBreak/>
              <w:t>aplică partea trei titlul VI din tratatul respectiv, sunt recunoscute că aplică standarde de securitate echivalente cu standardele de bază comune din domeniul securității aviației civile:</w:t>
            </w:r>
          </w:p>
          <w:p w14:paraId="3A6F9FEF" w14:textId="77777777" w:rsidR="003F2889" w:rsidRPr="00090B80" w:rsidRDefault="003F2889" w:rsidP="00771C13">
            <w:pPr>
              <w:rPr>
                <w:rFonts w:ascii="Times New Roman" w:hAnsi="Times New Roman" w:cs="Times New Roman"/>
                <w:sz w:val="24"/>
                <w:szCs w:val="24"/>
                <w:lang w:val="ro-RO"/>
              </w:rPr>
            </w:pPr>
          </w:p>
          <w:p w14:paraId="67575EE6"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Canada</w:t>
            </w:r>
          </w:p>
          <w:p w14:paraId="1DE09DE9" w14:textId="77777777" w:rsidR="003F2889"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Insulele Feroe, în ceea ce privește aeroportul Vagar</w:t>
            </w:r>
          </w:p>
          <w:p w14:paraId="27788402" w14:textId="556D0E0D" w:rsidR="003F2889" w:rsidRPr="00090B80" w:rsidRDefault="003F2889" w:rsidP="00771C13">
            <w:pPr>
              <w:rPr>
                <w:rFonts w:ascii="Times New Roman" w:hAnsi="Times New Roman" w:cs="Times New Roman"/>
                <w:sz w:val="24"/>
                <w:szCs w:val="24"/>
                <w:lang w:val="ro-RO"/>
              </w:rPr>
            </w:pPr>
            <w:r w:rsidRPr="00392914">
              <w:rPr>
                <w:rFonts w:ascii="Times New Roman" w:hAnsi="Times New Roman" w:cs="Times New Roman"/>
                <w:sz w:val="24"/>
                <w:szCs w:val="24"/>
              </w:rPr>
              <w:t>Regatul Norvegiei, în ceea ce privește aeroportul Svalbard </w:t>
            </w:r>
          </w:p>
          <w:p w14:paraId="2DC3F693" w14:textId="0062A5D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Muntenegru</w:t>
            </w:r>
          </w:p>
          <w:p w14:paraId="51D725C4"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Republica Serbia, în ceea ce privește aeroportul Nikola Tesla din Belgrad</w:t>
            </w:r>
          </w:p>
          <w:p w14:paraId="3F8962DF"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Republica Singapore, în ceea ce privește aeroportul Changi</w:t>
            </w:r>
          </w:p>
          <w:p w14:paraId="4603744F"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Regatul Unit al Marii Britanii și Irlandei de Nord</w:t>
            </w:r>
          </w:p>
          <w:p w14:paraId="0D91DF2E"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Statele Unite ale Americii</w:t>
            </w:r>
          </w:p>
          <w:p w14:paraId="448900A0" w14:textId="77777777" w:rsidR="003F2889" w:rsidRPr="00090B80" w:rsidRDefault="003F2889" w:rsidP="00771C13">
            <w:pPr>
              <w:rPr>
                <w:rFonts w:ascii="Times New Roman" w:hAnsi="Times New Roman" w:cs="Times New Roman"/>
                <w:sz w:val="24"/>
                <w:szCs w:val="24"/>
                <w:lang w:val="ro-RO"/>
              </w:rPr>
            </w:pPr>
          </w:p>
          <w:p w14:paraId="302BB171" w14:textId="63801A9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Comisia notifică imediat autoritățile competente ale statelor membre, în cazul în care deține informații conform cărora standardele de securitate aplicate de țara terță sau de o altă țară sau teritoriu în cauză, cu impact semnificativ asupra nivelurilor generale de securitate a aviației în Uniune, nu mai sunt echivalente cu standardele de bază comune ale Uniunii.</w:t>
            </w:r>
          </w:p>
          <w:p w14:paraId="17430BB4" w14:textId="77777777" w:rsidR="003F2889" w:rsidRPr="00090B80" w:rsidRDefault="003F2889" w:rsidP="00771C13">
            <w:pPr>
              <w:rPr>
                <w:rFonts w:ascii="Times New Roman" w:hAnsi="Times New Roman" w:cs="Times New Roman"/>
                <w:sz w:val="24"/>
                <w:szCs w:val="24"/>
                <w:lang w:val="ro-RO"/>
              </w:rPr>
            </w:pPr>
          </w:p>
          <w:p w14:paraId="706FC5C3" w14:textId="0224AF1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Autoritățile competente ale statelor membre sunt notificate fără întârziere atunci când Comisia deține informații cu privire la acțiuni, inclusiv măsuri </w:t>
            </w:r>
            <w:r w:rsidRPr="00090B80">
              <w:rPr>
                <w:rFonts w:ascii="Times New Roman" w:hAnsi="Times New Roman" w:cs="Times New Roman"/>
                <w:sz w:val="24"/>
                <w:szCs w:val="24"/>
                <w:lang w:val="ro-RO"/>
              </w:rPr>
              <w:lastRenderedPageBreak/>
              <w:t xml:space="preserve">compensatorii, care confirmă restabilirea echivalenței standardelor de securitate relevante aplicate de țara </w:t>
            </w:r>
            <w:r w:rsidRPr="00090B80">
              <w:rPr>
                <w:rFonts w:ascii="Times New Roman" w:hAnsi="Times New Roman" w:cs="Times New Roman"/>
                <w:sz w:val="24"/>
                <w:szCs w:val="24"/>
                <w:lang w:val="ro-RO"/>
              </w:rPr>
              <w:lastRenderedPageBreak/>
              <w:t>terță sau de altă țară sau teritoriu în cauză.</w:t>
            </w:r>
          </w:p>
        </w:tc>
        <w:tc>
          <w:tcPr>
            <w:tcW w:w="3827" w:type="dxa"/>
          </w:tcPr>
          <w:p w14:paraId="0B02B032" w14:textId="65359FDE" w:rsidR="003F2889" w:rsidRPr="00090B80" w:rsidRDefault="003F2889" w:rsidP="00771C13">
            <w:pPr>
              <w:rPr>
                <w:rFonts w:ascii="Times New Roman" w:hAnsi="Times New Roman" w:cs="Times New Roman"/>
                <w:sz w:val="24"/>
                <w:szCs w:val="24"/>
                <w:lang w:val="ro-RO"/>
              </w:rPr>
            </w:pPr>
          </w:p>
        </w:tc>
        <w:tc>
          <w:tcPr>
            <w:tcW w:w="2835" w:type="dxa"/>
            <w:vAlign w:val="center"/>
          </w:tcPr>
          <w:p w14:paraId="012E2670" w14:textId="01E75E6C" w:rsidR="003F2889" w:rsidRPr="003355C0" w:rsidRDefault="003F2889" w:rsidP="00771C13">
            <w:pPr>
              <w:jc w:val="center"/>
              <w:rPr>
                <w:rFonts w:ascii="Times New Roman" w:hAnsi="Times New Roman" w:cs="Times New Roman"/>
                <w:sz w:val="24"/>
                <w:szCs w:val="24"/>
                <w:lang w:val="ro-RO"/>
              </w:rPr>
            </w:pPr>
            <w:r w:rsidRPr="00D36A3F">
              <w:rPr>
                <w:rFonts w:ascii="Times New Roman" w:hAnsi="Times New Roman" w:cs="Times New Roman"/>
                <w:sz w:val="24"/>
                <w:szCs w:val="24"/>
                <w:lang w:val="ro-RO"/>
              </w:rPr>
              <w:t>Norme UE neaplicabile</w:t>
            </w:r>
          </w:p>
        </w:tc>
        <w:tc>
          <w:tcPr>
            <w:tcW w:w="3260" w:type="dxa"/>
            <w:vAlign w:val="center"/>
          </w:tcPr>
          <w:p w14:paraId="30D983A5" w14:textId="00CB1EA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0B7CC5F" w14:textId="77777777" w:rsidTr="00690FA4">
        <w:tc>
          <w:tcPr>
            <w:tcW w:w="4248" w:type="dxa"/>
          </w:tcPr>
          <w:p w14:paraId="6134929B"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4-C</w:t>
            </w:r>
          </w:p>
          <w:p w14:paraId="38E91EF9" w14:textId="77777777" w:rsidR="003F2889" w:rsidRPr="00090B80" w:rsidRDefault="003F2889" w:rsidP="00771C13">
            <w:pPr>
              <w:rPr>
                <w:rFonts w:ascii="Times New Roman" w:hAnsi="Times New Roman" w:cs="Times New Roman"/>
                <w:b/>
                <w:bCs/>
                <w:sz w:val="24"/>
                <w:szCs w:val="24"/>
                <w:lang w:val="ro-RO"/>
              </w:rPr>
            </w:pPr>
          </w:p>
          <w:p w14:paraId="6256080D"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PASAGERII ȘI BAGAJELE DE MÂNĂ</w:t>
            </w:r>
          </w:p>
          <w:p w14:paraId="197FD382" w14:textId="77777777" w:rsidR="003F2889" w:rsidRPr="00090B80" w:rsidRDefault="003F2889" w:rsidP="00771C13">
            <w:pPr>
              <w:rPr>
                <w:rFonts w:ascii="Times New Roman" w:hAnsi="Times New Roman" w:cs="Times New Roman"/>
                <w:b/>
                <w:bCs/>
                <w:sz w:val="24"/>
                <w:szCs w:val="24"/>
                <w:lang w:val="ro-RO"/>
              </w:rPr>
            </w:pPr>
          </w:p>
          <w:p w14:paraId="57E1F492" w14:textId="77777777" w:rsidR="003F2889" w:rsidRPr="00090B80" w:rsidRDefault="003F2889" w:rsidP="00771C13">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LISTA ARTICOLELOR INTERZISE</w:t>
            </w:r>
          </w:p>
          <w:p w14:paraId="127076C9" w14:textId="77777777" w:rsidR="003F2889" w:rsidRPr="00090B80" w:rsidRDefault="003F2889" w:rsidP="00771C13">
            <w:pPr>
              <w:rPr>
                <w:rFonts w:ascii="Times New Roman" w:hAnsi="Times New Roman" w:cs="Times New Roman"/>
                <w:sz w:val="24"/>
                <w:szCs w:val="24"/>
                <w:lang w:val="ro-RO"/>
              </w:rPr>
            </w:pPr>
          </w:p>
          <w:p w14:paraId="7F89A627"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Fără a aduce atingere normelor de siguranță aplicabile, pasagerilor le este interzis să introducă următoarele articole în zona de securitate cu acces restricționat și la bordul unei aeronave:</w:t>
            </w:r>
          </w:p>
          <w:p w14:paraId="5EB81BA7" w14:textId="77777777" w:rsidR="003F2889" w:rsidRPr="00090B80" w:rsidRDefault="003F2889" w:rsidP="00771C13">
            <w:pPr>
              <w:rPr>
                <w:rFonts w:ascii="Times New Roman" w:hAnsi="Times New Roman" w:cs="Times New Roman"/>
                <w:sz w:val="24"/>
                <w:szCs w:val="24"/>
                <w:lang w:val="ro-RO"/>
              </w:rPr>
            </w:pPr>
          </w:p>
          <w:p w14:paraId="4A6C6676" w14:textId="0920567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w:t>
            </w:r>
            <w:r w:rsidRPr="00090B80">
              <w:rPr>
                <w:rFonts w:ascii="Times New Roman" w:hAnsi="Times New Roman" w:cs="Times New Roman"/>
                <w:i/>
                <w:iCs/>
                <w:sz w:val="24"/>
                <w:szCs w:val="24"/>
                <w:lang w:val="ro-RO"/>
              </w:rPr>
              <w:t>pistoale, arme de foc și alte dispozitive care lansează proiectile</w:t>
            </w:r>
          </w:p>
          <w:p w14:paraId="6DBFA16F" w14:textId="21F0AD6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dispozitive care pot fi sau par a putea fi utilizate pentru a cauza vătămări grave prin lansarea de proiectile, inclusiv:</w:t>
            </w:r>
          </w:p>
          <w:p w14:paraId="51622106" w14:textId="38A1E06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toate tipurile de arme de foc, cum ar fi pistoale, revolvere, carabine, puști;</w:t>
            </w:r>
          </w:p>
          <w:p w14:paraId="726809CD" w14:textId="352AD31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pistoale de jucărie, copii și imitații ale armelor de foc care pot fi confundate cu arme adevărate;</w:t>
            </w:r>
          </w:p>
          <w:p w14:paraId="516D3F01" w14:textId="46F0127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părți componente ale armelor de foc, cu excepția lunetelor telescopice;</w:t>
            </w:r>
          </w:p>
          <w:p w14:paraId="74FA2958" w14:textId="0301FAB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arme cu aer comprimat și cu CO2, cum ar fi pistoale, puști cu alice, carabine, precum și puști și pistoale cu bile;</w:t>
            </w:r>
          </w:p>
          <w:p w14:paraId="73890BA2" w14:textId="7DFAEB0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pistoale lansatoare de rachete de semnalizare și pistoale starter;</w:t>
            </w:r>
          </w:p>
          <w:p w14:paraId="154D21E8" w14:textId="1E177B7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arcuri, arbalete și săgeți;</w:t>
            </w:r>
          </w:p>
          <w:p w14:paraId="5353ED3F" w14:textId="05E90BE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harpoane și lansatoare de harpoane;</w:t>
            </w:r>
          </w:p>
          <w:p w14:paraId="7AD03D90" w14:textId="587A7E2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praștii și catapulte;</w:t>
            </w:r>
          </w:p>
          <w:p w14:paraId="41A1F85F" w14:textId="77777777" w:rsidR="003F2889" w:rsidRPr="00090B80" w:rsidRDefault="003F2889" w:rsidP="00771C13">
            <w:pPr>
              <w:rPr>
                <w:rFonts w:ascii="Times New Roman" w:hAnsi="Times New Roman" w:cs="Times New Roman"/>
                <w:sz w:val="24"/>
                <w:szCs w:val="24"/>
                <w:lang w:val="ro-RO"/>
              </w:rPr>
            </w:pPr>
          </w:p>
          <w:p w14:paraId="41EF0F30" w14:textId="2F5A3E7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w:t>
            </w:r>
            <w:r w:rsidRPr="00090B80">
              <w:rPr>
                <w:rFonts w:ascii="Times New Roman" w:hAnsi="Times New Roman" w:cs="Times New Roman"/>
                <w:i/>
                <w:iCs/>
                <w:sz w:val="24"/>
                <w:szCs w:val="24"/>
                <w:lang w:val="ro-RO"/>
              </w:rPr>
              <w:t>dispozitive paralizante</w:t>
            </w:r>
          </w:p>
          <w:p w14:paraId="6A9FE897" w14:textId="0017D82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dispozitive concepute special pentru a paraliza sau a imobiliza, inclusiv:</w:t>
            </w:r>
          </w:p>
          <w:p w14:paraId="1A4F3777" w14:textId="341C503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dispozitive cu electroșocuri, cum ar fi pistoale cu electroșocuri, pistoale paralizante (taser) și bastoane cu electroșocuri;</w:t>
            </w:r>
          </w:p>
          <w:p w14:paraId="2B507C03" w14:textId="48B67D0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dispozitive de asomare și dispozitive de ucidere a animalelor;</w:t>
            </w:r>
          </w:p>
          <w:p w14:paraId="58330957" w14:textId="73306C9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substanțe chimice, gaze și sprayuri neutralizante și incapacitante, cum ar fi sprayuri cu substanțe iritant-lacrimogene, sprayuri cu piper, sprayuri cu ardei iute, gaze lacrimogene, sprayuri cu acid și sprayuri cu substanțe repulsive pentru animale;</w:t>
            </w:r>
          </w:p>
          <w:p w14:paraId="2004AA8B" w14:textId="77777777" w:rsidR="003F2889" w:rsidRPr="00090B80" w:rsidRDefault="003F2889" w:rsidP="00771C13">
            <w:pPr>
              <w:rPr>
                <w:rFonts w:ascii="Times New Roman" w:hAnsi="Times New Roman" w:cs="Times New Roman"/>
                <w:sz w:val="24"/>
                <w:szCs w:val="24"/>
                <w:lang w:val="ro-RO"/>
              </w:rPr>
            </w:pPr>
          </w:p>
          <w:p w14:paraId="326CB27D" w14:textId="193F77A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(c) </w:t>
            </w:r>
            <w:r w:rsidRPr="00090B80">
              <w:rPr>
                <w:rFonts w:ascii="Times New Roman" w:hAnsi="Times New Roman" w:cs="Times New Roman"/>
                <w:i/>
                <w:iCs/>
                <w:sz w:val="24"/>
                <w:szCs w:val="24"/>
                <w:lang w:val="ro-RO"/>
              </w:rPr>
              <w:t>obiecte cu vârf ascuțit sau cu muchie ascuțită</w:t>
            </w:r>
          </w:p>
          <w:p w14:paraId="5C3E8D6E" w14:textId="68FBD8F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obiecte cu vârful ascuțit sau cu muchia ascuțită care pot fi utilizate pentru a cauza vătămări grave, inclusiv:</w:t>
            </w:r>
          </w:p>
          <w:p w14:paraId="7C04EC59" w14:textId="6340E62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obiecte concepute pentru a toca, cum ar fi topoare, securi și satâre;</w:t>
            </w:r>
          </w:p>
          <w:p w14:paraId="748F8C7E" w14:textId="4BCB087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topoare și dălți de spart gheața;</w:t>
            </w:r>
          </w:p>
          <w:p w14:paraId="2485CE43" w14:textId="470FA47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lame de ras;</w:t>
            </w:r>
          </w:p>
          <w:p w14:paraId="7C5F168C" w14:textId="3E24C1F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cuttere;</w:t>
            </w:r>
          </w:p>
          <w:p w14:paraId="4780F61C" w14:textId="23321A0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cuțite cu lame cu lungimea mai mare de 6 cm;</w:t>
            </w:r>
          </w:p>
          <w:p w14:paraId="5E38CBFD" w14:textId="541DCE6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foarfece cu lame cu lungimea mai mare de 6 cm, măsurată de la ax;</w:t>
            </w:r>
          </w:p>
          <w:p w14:paraId="67557FA1" w14:textId="1683CD9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echipamente de arte marțiale, cu vârf ascuțit sau cu lamă ascuțită;</w:t>
            </w:r>
          </w:p>
          <w:p w14:paraId="7A286769" w14:textId="5972C59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săbii și spade;</w:t>
            </w:r>
          </w:p>
          <w:p w14:paraId="4FA5EAE0" w14:textId="77777777" w:rsidR="003F2889" w:rsidRPr="00090B80" w:rsidRDefault="003F2889" w:rsidP="00771C13">
            <w:pPr>
              <w:rPr>
                <w:rFonts w:ascii="Times New Roman" w:hAnsi="Times New Roman" w:cs="Times New Roman"/>
                <w:sz w:val="24"/>
                <w:szCs w:val="24"/>
                <w:lang w:val="ro-RO"/>
              </w:rPr>
            </w:pPr>
          </w:p>
          <w:p w14:paraId="2116C88A" w14:textId="7F0F8D5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(d) </w:t>
            </w:r>
            <w:r w:rsidRPr="00090B80">
              <w:rPr>
                <w:rFonts w:ascii="Times New Roman" w:hAnsi="Times New Roman" w:cs="Times New Roman"/>
                <w:i/>
                <w:iCs/>
                <w:sz w:val="24"/>
                <w:szCs w:val="24"/>
                <w:lang w:val="ro-RO"/>
              </w:rPr>
              <w:t>unelte de lucru</w:t>
            </w:r>
          </w:p>
          <w:p w14:paraId="1A38FFAB" w14:textId="42FB159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unelte care pot fi utilizate atât pentru a cauza vătămări grave, cât și pentru a pune în pericol siguranța aeronavei, inclusiv:</w:t>
            </w:r>
          </w:p>
          <w:p w14:paraId="21B981C1" w14:textId="31EC8D3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răngi;</w:t>
            </w:r>
          </w:p>
          <w:p w14:paraId="57DBBAB4" w14:textId="5AF373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burghie și vârfuri de burghie, inclusiv mașini de găurit electrice portabile fără fir;</w:t>
            </w:r>
          </w:p>
          <w:p w14:paraId="5D0C6AB7" w14:textId="48A1844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unelte cu lamă sau tijă cu o lungime mai mare de 6 cm, care pot fi utilizate ca arme, cum ar fi șurubelnițe și dălți;</w:t>
            </w:r>
          </w:p>
          <w:p w14:paraId="434D95E2" w14:textId="775D89A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fierăstraie, inclusiv fierăstraie electrice portabile fără fir;</w:t>
            </w:r>
          </w:p>
          <w:p w14:paraId="32921A7E" w14:textId="5A76223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arzătoare de sudură;</w:t>
            </w:r>
          </w:p>
          <w:p w14:paraId="234D1219" w14:textId="010C208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pistoale de împușcat bolțuri și pistoale de bătut cuie;</w:t>
            </w:r>
          </w:p>
          <w:p w14:paraId="29F38DC9" w14:textId="77777777" w:rsidR="003F2889" w:rsidRPr="00090B80" w:rsidRDefault="003F2889" w:rsidP="00771C13">
            <w:pPr>
              <w:rPr>
                <w:rFonts w:ascii="Times New Roman" w:hAnsi="Times New Roman" w:cs="Times New Roman"/>
                <w:sz w:val="24"/>
                <w:szCs w:val="24"/>
                <w:lang w:val="ro-RO"/>
              </w:rPr>
            </w:pPr>
          </w:p>
          <w:p w14:paraId="385030C4" w14:textId="6372D80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(e) </w:t>
            </w:r>
            <w:r w:rsidRPr="00090B80">
              <w:rPr>
                <w:rFonts w:ascii="Times New Roman" w:hAnsi="Times New Roman" w:cs="Times New Roman"/>
                <w:i/>
                <w:iCs/>
                <w:sz w:val="24"/>
                <w:szCs w:val="24"/>
                <w:lang w:val="ro-RO"/>
              </w:rPr>
              <w:t>instrumente contondente</w:t>
            </w:r>
          </w:p>
          <w:p w14:paraId="0E9357AB" w14:textId="33F1B85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obiecte care pot fi utilizate pentru a cauza vătămări grave atunci când sunt folosite pentru a lovi, inclusiv:</w:t>
            </w:r>
          </w:p>
          <w:p w14:paraId="54A60682" w14:textId="7CF12ED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bâte de baseball și softball;</w:t>
            </w:r>
          </w:p>
          <w:p w14:paraId="46B343A6" w14:textId="4B9FAF6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ciomege și bastoane, cum ar fi bastoanele de poliție;</w:t>
            </w:r>
          </w:p>
          <w:p w14:paraId="67E1CC49" w14:textId="4818B11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echipamente specifice artelor marțiale;</w:t>
            </w:r>
          </w:p>
          <w:p w14:paraId="4CC5F5AC" w14:textId="77777777" w:rsidR="003F2889" w:rsidRPr="00090B80" w:rsidRDefault="003F2889" w:rsidP="00771C13">
            <w:pPr>
              <w:rPr>
                <w:rFonts w:ascii="Times New Roman" w:hAnsi="Times New Roman" w:cs="Times New Roman"/>
                <w:sz w:val="24"/>
                <w:szCs w:val="24"/>
                <w:lang w:val="ro-RO"/>
              </w:rPr>
            </w:pPr>
          </w:p>
          <w:p w14:paraId="6D6AA061" w14:textId="5D2C35E3" w:rsidR="003F2889" w:rsidRPr="00090B80" w:rsidRDefault="003F2889" w:rsidP="00771C13">
            <w:pPr>
              <w:rPr>
                <w:rFonts w:ascii="Times New Roman" w:hAnsi="Times New Roman" w:cs="Times New Roman"/>
                <w:i/>
                <w:iCs/>
                <w:sz w:val="24"/>
                <w:szCs w:val="24"/>
                <w:lang w:val="ro-RO"/>
              </w:rPr>
            </w:pPr>
            <w:r w:rsidRPr="00090B80">
              <w:rPr>
                <w:rFonts w:ascii="Times New Roman" w:hAnsi="Times New Roman" w:cs="Times New Roman"/>
                <w:sz w:val="24"/>
                <w:szCs w:val="24"/>
                <w:lang w:val="ro-RO"/>
              </w:rPr>
              <w:t xml:space="preserve">(f) </w:t>
            </w:r>
            <w:r w:rsidRPr="00090B80">
              <w:rPr>
                <w:rFonts w:ascii="Times New Roman" w:hAnsi="Times New Roman" w:cs="Times New Roman"/>
                <w:i/>
                <w:iCs/>
                <w:sz w:val="24"/>
                <w:szCs w:val="24"/>
                <w:lang w:val="ro-RO"/>
              </w:rPr>
              <w:t>substanțe și dispozitive explozive și incendiare</w:t>
            </w:r>
          </w:p>
          <w:p w14:paraId="0A007884" w14:textId="56912D4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–substanțe și dispozitive explozive și incendiare care pot sau par a putea fi utilizate pentru a cauza vătămări grave sau a pune în pericol siguranța aeronavei, inclusiv:</w:t>
            </w:r>
          </w:p>
          <w:p w14:paraId="3E0DF889" w14:textId="5708171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muniție;</w:t>
            </w:r>
          </w:p>
          <w:p w14:paraId="79056682" w14:textId="28DCDAA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capse detonante;</w:t>
            </w:r>
          </w:p>
          <w:p w14:paraId="6301FAC7" w14:textId="3BBCFF1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detonatoare și fitiluri;</w:t>
            </w:r>
          </w:p>
          <w:p w14:paraId="0B921DFA" w14:textId="5C93586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copii sau imitații ale dispozitivelor explozibile;</w:t>
            </w:r>
          </w:p>
          <w:p w14:paraId="091380BD" w14:textId="1BB2ED4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mine, grenade și alte dispozitive explozibile militare;</w:t>
            </w:r>
          </w:p>
          <w:p w14:paraId="164DB726" w14:textId="3A4503A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artificii și alte articole pirotehnice;</w:t>
            </w:r>
          </w:p>
          <w:p w14:paraId="17BBBDA4" w14:textId="04A8D44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bombe fumigene și cartușe fumigene;</w:t>
            </w:r>
          </w:p>
          <w:p w14:paraId="387C5E6E" w14:textId="5BE3DE9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dinamită, praf de pușcă și explozibili plastici.</w:t>
            </w:r>
          </w:p>
        </w:tc>
        <w:tc>
          <w:tcPr>
            <w:tcW w:w="3827" w:type="dxa"/>
          </w:tcPr>
          <w:p w14:paraId="172920F2"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76F492C9" w14:textId="77777777" w:rsidR="003F2889" w:rsidRPr="00090B80" w:rsidRDefault="003F2889" w:rsidP="00771C13">
            <w:pPr>
              <w:rPr>
                <w:rFonts w:ascii="Times New Roman" w:hAnsi="Times New Roman" w:cs="Times New Roman"/>
                <w:sz w:val="24"/>
                <w:szCs w:val="24"/>
                <w:lang w:val="ro-RO"/>
              </w:rPr>
            </w:pPr>
          </w:p>
          <w:p w14:paraId="2C55FAB0"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227. </w:t>
            </w:r>
            <w:r w:rsidRPr="00090B80">
              <w:rPr>
                <w:rFonts w:ascii="Times New Roman" w:eastAsia="Times" w:hAnsi="Times New Roman" w:cs="Times New Roman"/>
                <w:color w:val="000000"/>
                <w:sz w:val="24"/>
                <w:szCs w:val="24"/>
                <w:lang w:val="ro-RO"/>
              </w:rPr>
              <w:t>Fără a aduce atingere normelor de siguranță aplicabile, pasagerilor le este interzis să introducă următoarele articole în zona de securitate cu acces restricționat și la bordul unei aeronave:</w:t>
            </w:r>
          </w:p>
          <w:p w14:paraId="32FFC9D4"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1)</w:t>
            </w:r>
            <w:r w:rsidRPr="00E123BC">
              <w:rPr>
                <w:rFonts w:ascii="Times New Roman" w:eastAsia="Times" w:hAnsi="Times New Roman" w:cs="Times New Roman"/>
                <w:color w:val="000000"/>
                <w:sz w:val="24"/>
                <w:szCs w:val="24"/>
                <w:lang w:val="ro-RO"/>
              </w:rPr>
              <w:tab/>
              <w:t>pistoale, arme de foc și alte dispozitive care lansează proiectile - dispozitive care pot fi sau par a putea fi utilizate pentru a cauza vătămări grave prin lansarea de proiectile, inclusiv:</w:t>
            </w:r>
          </w:p>
          <w:p w14:paraId="19EE9C11"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a)</w:t>
            </w:r>
            <w:r w:rsidRPr="00E123BC">
              <w:rPr>
                <w:rFonts w:ascii="Times New Roman" w:eastAsia="Times" w:hAnsi="Times New Roman" w:cs="Times New Roman"/>
                <w:color w:val="000000"/>
                <w:sz w:val="24"/>
                <w:szCs w:val="24"/>
                <w:lang w:val="ro-RO"/>
              </w:rPr>
              <w:tab/>
              <w:t>toate tipurile de arme de foc, cum ar fi pistoale, revolvere, carabine, puști;</w:t>
            </w:r>
          </w:p>
          <w:p w14:paraId="71E5E7AD"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b)</w:t>
            </w:r>
            <w:r w:rsidRPr="00E123BC">
              <w:rPr>
                <w:rFonts w:ascii="Times New Roman" w:eastAsia="Times" w:hAnsi="Times New Roman" w:cs="Times New Roman"/>
                <w:color w:val="000000"/>
                <w:sz w:val="24"/>
                <w:szCs w:val="24"/>
                <w:lang w:val="ro-RO"/>
              </w:rPr>
              <w:tab/>
              <w:t>pistoale de jucărie, copii și imitații ale armelor de foc care pot fi confundate cu arme adevărate;</w:t>
            </w:r>
          </w:p>
          <w:p w14:paraId="1BF5DE32"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c)</w:t>
            </w:r>
            <w:r w:rsidRPr="00E123BC">
              <w:rPr>
                <w:rFonts w:ascii="Times New Roman" w:eastAsia="Times" w:hAnsi="Times New Roman" w:cs="Times New Roman"/>
                <w:color w:val="000000"/>
                <w:sz w:val="24"/>
                <w:szCs w:val="24"/>
                <w:lang w:val="ro-RO"/>
              </w:rPr>
              <w:tab/>
              <w:t>părți componente ale armelor de foc, cu excepția lunetelor telescopice;</w:t>
            </w:r>
          </w:p>
          <w:p w14:paraId="4259F1DD"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d)</w:t>
            </w:r>
            <w:r w:rsidRPr="00E123BC">
              <w:rPr>
                <w:rFonts w:ascii="Times New Roman" w:eastAsia="Times" w:hAnsi="Times New Roman" w:cs="Times New Roman"/>
                <w:color w:val="000000"/>
                <w:sz w:val="24"/>
                <w:szCs w:val="24"/>
                <w:lang w:val="ro-RO"/>
              </w:rPr>
              <w:tab/>
              <w:t>arme cu aer comprimat și cu CO2, cum ar fi pistoale, puști cu alice, carabine, precum și puști și pistoale cu bile;</w:t>
            </w:r>
          </w:p>
          <w:p w14:paraId="0FA092FD"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e)</w:t>
            </w:r>
            <w:r w:rsidRPr="00E123BC">
              <w:rPr>
                <w:rFonts w:ascii="Times New Roman" w:eastAsia="Times" w:hAnsi="Times New Roman" w:cs="Times New Roman"/>
                <w:color w:val="000000"/>
                <w:sz w:val="24"/>
                <w:szCs w:val="24"/>
                <w:lang w:val="ro-RO"/>
              </w:rPr>
              <w:tab/>
              <w:t>pistoale lansatoare de rachete de semnalizare și pistoale starter;</w:t>
            </w:r>
          </w:p>
          <w:p w14:paraId="1E33B660"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f)</w:t>
            </w:r>
            <w:r w:rsidRPr="00E123BC">
              <w:rPr>
                <w:rFonts w:ascii="Times New Roman" w:eastAsia="Times" w:hAnsi="Times New Roman" w:cs="Times New Roman"/>
                <w:color w:val="000000"/>
                <w:sz w:val="24"/>
                <w:szCs w:val="24"/>
                <w:lang w:val="ro-RO"/>
              </w:rPr>
              <w:tab/>
              <w:t>arcuri, arbalete și săgeți;</w:t>
            </w:r>
          </w:p>
          <w:p w14:paraId="40E838C6"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g)</w:t>
            </w:r>
            <w:r w:rsidRPr="00E123BC">
              <w:rPr>
                <w:rFonts w:ascii="Times New Roman" w:eastAsia="Times" w:hAnsi="Times New Roman" w:cs="Times New Roman"/>
                <w:color w:val="000000"/>
                <w:sz w:val="24"/>
                <w:szCs w:val="24"/>
                <w:lang w:val="ro-RO"/>
              </w:rPr>
              <w:tab/>
              <w:t>harpoane și lansatoare de harpoane;</w:t>
            </w:r>
          </w:p>
          <w:p w14:paraId="27D6CABD"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h)</w:t>
            </w:r>
            <w:r w:rsidRPr="00E123BC">
              <w:rPr>
                <w:rFonts w:ascii="Times New Roman" w:eastAsia="Times" w:hAnsi="Times New Roman" w:cs="Times New Roman"/>
                <w:color w:val="000000"/>
                <w:sz w:val="24"/>
                <w:szCs w:val="24"/>
                <w:lang w:val="ro-RO"/>
              </w:rPr>
              <w:tab/>
              <w:t>praștii și catapulte;</w:t>
            </w:r>
          </w:p>
          <w:p w14:paraId="4C7A27B4"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p>
          <w:p w14:paraId="33654832"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2)</w:t>
            </w:r>
            <w:r w:rsidRPr="00E123BC">
              <w:rPr>
                <w:rFonts w:ascii="Times New Roman" w:eastAsia="Times" w:hAnsi="Times New Roman" w:cs="Times New Roman"/>
                <w:color w:val="000000"/>
                <w:sz w:val="24"/>
                <w:szCs w:val="24"/>
                <w:lang w:val="ro-RO"/>
              </w:rPr>
              <w:tab/>
              <w:t xml:space="preserve">dispozitive paralizante </w:t>
            </w:r>
          </w:p>
          <w:p w14:paraId="762C8116" w14:textId="0551EFB3"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 dispozitive concepute special pentru a paraliza sau a imobiliza, inclusiv:</w:t>
            </w:r>
          </w:p>
          <w:p w14:paraId="24610D53"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lastRenderedPageBreak/>
              <w:t>a)</w:t>
            </w:r>
            <w:r w:rsidRPr="00E123BC">
              <w:rPr>
                <w:rFonts w:ascii="Times New Roman" w:eastAsia="Times" w:hAnsi="Times New Roman" w:cs="Times New Roman"/>
                <w:color w:val="000000"/>
                <w:sz w:val="24"/>
                <w:szCs w:val="24"/>
                <w:lang w:val="ro-RO"/>
              </w:rPr>
              <w:tab/>
              <w:t>dispozitive cu electroșocuri, cum ar fi pistoale cu electroșocuri, pistoale paralizante (taser) și bastoane cu electroșocuri;</w:t>
            </w:r>
          </w:p>
          <w:p w14:paraId="3A48E505" w14:textId="77777777" w:rsidR="003F2889" w:rsidRPr="00E123BC"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123BC">
              <w:rPr>
                <w:rFonts w:ascii="Times New Roman" w:eastAsia="Times" w:hAnsi="Times New Roman" w:cs="Times New Roman"/>
                <w:color w:val="000000"/>
                <w:sz w:val="24"/>
                <w:szCs w:val="24"/>
                <w:lang w:val="ro-RO"/>
              </w:rPr>
              <w:t>b)</w:t>
            </w:r>
            <w:r w:rsidRPr="00E123BC">
              <w:rPr>
                <w:rFonts w:ascii="Times New Roman" w:eastAsia="Times" w:hAnsi="Times New Roman" w:cs="Times New Roman"/>
                <w:color w:val="000000"/>
                <w:sz w:val="24"/>
                <w:szCs w:val="24"/>
                <w:lang w:val="ro-RO"/>
              </w:rPr>
              <w:tab/>
              <w:t>dispozitive de asomare și dispozitive de ucidere a animalelor;</w:t>
            </w:r>
          </w:p>
          <w:p w14:paraId="24632453" w14:textId="286C1144"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color w:val="000000"/>
                <w:sz w:val="24"/>
                <w:szCs w:val="24"/>
                <w:lang w:val="ro-RO"/>
              </w:rPr>
              <w:t>c)</w:t>
            </w:r>
            <w:r w:rsidRPr="00090B80">
              <w:rPr>
                <w:rFonts w:ascii="Times New Roman" w:eastAsia="Times" w:hAnsi="Times New Roman" w:cs="Times New Roman"/>
                <w:color w:val="000000"/>
                <w:sz w:val="24"/>
                <w:szCs w:val="24"/>
                <w:lang w:val="ro-RO"/>
              </w:rPr>
              <w:tab/>
              <w:t>substanțe chimice, gaze și sprayuri neutralizante și incapacitante, cum ar fi sprayuri cu substanțe iritant-lacrimogene, sprayuri cu piper, sprayuri cu ardei iute, gaze lacrimogene, sprayuri cu acid și sprayuri cu substanțe repulsive pentru animale;</w:t>
            </w:r>
          </w:p>
          <w:p w14:paraId="78DDF487"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p>
          <w:p w14:paraId="339B4DE9"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3)</w:t>
            </w:r>
            <w:r w:rsidRPr="00BC79BF">
              <w:rPr>
                <w:rFonts w:ascii="Times New Roman" w:eastAsia="Times" w:hAnsi="Times New Roman" w:cs="Times New Roman"/>
                <w:color w:val="000000"/>
                <w:sz w:val="24"/>
                <w:szCs w:val="24"/>
                <w:lang w:val="ro-RO"/>
              </w:rPr>
              <w:tab/>
              <w:t xml:space="preserve">obiecte cu vârf ascuțit sau cu muchie ascuțită </w:t>
            </w:r>
          </w:p>
          <w:p w14:paraId="0A754CB0" w14:textId="75FADA72"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 obiecte cu vârful ascuțit sau cu muchia ascuțită care pot fi utilizate pentru a cauza vătămări grave, inclusiv:</w:t>
            </w:r>
          </w:p>
          <w:p w14:paraId="510BA8D2"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a)</w:t>
            </w:r>
            <w:r w:rsidRPr="00BC79BF">
              <w:rPr>
                <w:rFonts w:ascii="Times New Roman" w:eastAsia="Times" w:hAnsi="Times New Roman" w:cs="Times New Roman"/>
                <w:color w:val="000000"/>
                <w:sz w:val="24"/>
                <w:szCs w:val="24"/>
                <w:lang w:val="ro-RO"/>
              </w:rPr>
              <w:tab/>
              <w:t>obiecte concepute pentru a toca, cum ar fi topoare, securi și satâre;</w:t>
            </w:r>
          </w:p>
          <w:p w14:paraId="4758528F"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b)</w:t>
            </w:r>
            <w:r w:rsidRPr="00BC79BF">
              <w:rPr>
                <w:rFonts w:ascii="Times New Roman" w:eastAsia="Times" w:hAnsi="Times New Roman" w:cs="Times New Roman"/>
                <w:color w:val="000000"/>
                <w:sz w:val="24"/>
                <w:szCs w:val="24"/>
                <w:lang w:val="ro-RO"/>
              </w:rPr>
              <w:tab/>
              <w:t>topoare și dălți de spart gheața;</w:t>
            </w:r>
          </w:p>
          <w:p w14:paraId="226422B9"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c)</w:t>
            </w:r>
            <w:r w:rsidRPr="00BC79BF">
              <w:rPr>
                <w:rFonts w:ascii="Times New Roman" w:eastAsia="Times" w:hAnsi="Times New Roman" w:cs="Times New Roman"/>
                <w:color w:val="000000"/>
                <w:sz w:val="24"/>
                <w:szCs w:val="24"/>
                <w:lang w:val="ro-RO"/>
              </w:rPr>
              <w:tab/>
              <w:t>lame de ras;</w:t>
            </w:r>
          </w:p>
          <w:p w14:paraId="7694E6D3"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d)</w:t>
            </w:r>
            <w:r w:rsidRPr="00BC79BF">
              <w:rPr>
                <w:rFonts w:ascii="Times New Roman" w:eastAsia="Times" w:hAnsi="Times New Roman" w:cs="Times New Roman"/>
                <w:color w:val="000000"/>
                <w:sz w:val="24"/>
                <w:szCs w:val="24"/>
                <w:lang w:val="ro-RO"/>
              </w:rPr>
              <w:tab/>
              <w:t>cuttere;</w:t>
            </w:r>
          </w:p>
          <w:p w14:paraId="496821C4"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e)</w:t>
            </w:r>
            <w:r w:rsidRPr="00BC79BF">
              <w:rPr>
                <w:rFonts w:ascii="Times New Roman" w:eastAsia="Times" w:hAnsi="Times New Roman" w:cs="Times New Roman"/>
                <w:color w:val="000000"/>
                <w:sz w:val="24"/>
                <w:szCs w:val="24"/>
                <w:lang w:val="ro-RO"/>
              </w:rPr>
              <w:tab/>
              <w:t>cuțite cu lame cu lungimea mai mare de 6 cm;</w:t>
            </w:r>
          </w:p>
          <w:p w14:paraId="3AE43272"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f)</w:t>
            </w:r>
            <w:r w:rsidRPr="00BC79BF">
              <w:rPr>
                <w:rFonts w:ascii="Times New Roman" w:eastAsia="Times" w:hAnsi="Times New Roman" w:cs="Times New Roman"/>
                <w:color w:val="000000"/>
                <w:sz w:val="24"/>
                <w:szCs w:val="24"/>
                <w:lang w:val="ro-RO"/>
              </w:rPr>
              <w:tab/>
              <w:t>foarfece cu lame cu lungimea mai mare de 6 cm, măsurată de la ax;</w:t>
            </w:r>
          </w:p>
          <w:p w14:paraId="5F701BE0"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g)</w:t>
            </w:r>
            <w:r w:rsidRPr="00BC79BF">
              <w:rPr>
                <w:rFonts w:ascii="Times New Roman" w:eastAsia="Times" w:hAnsi="Times New Roman" w:cs="Times New Roman"/>
                <w:color w:val="000000"/>
                <w:sz w:val="24"/>
                <w:szCs w:val="24"/>
                <w:lang w:val="ro-RO"/>
              </w:rPr>
              <w:tab/>
              <w:t>echipamente de arte marțiale, cu vârf ascuțit sau cu lamă ascuțită;</w:t>
            </w:r>
          </w:p>
          <w:p w14:paraId="6AEA3FC2"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h)</w:t>
            </w:r>
            <w:r w:rsidRPr="00BC79BF">
              <w:rPr>
                <w:rFonts w:ascii="Times New Roman" w:eastAsia="Times" w:hAnsi="Times New Roman" w:cs="Times New Roman"/>
                <w:color w:val="000000"/>
                <w:sz w:val="24"/>
                <w:szCs w:val="24"/>
                <w:lang w:val="ro-RO"/>
              </w:rPr>
              <w:tab/>
              <w:t>săbii și spade;</w:t>
            </w:r>
          </w:p>
          <w:p w14:paraId="329F0C9E"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p>
          <w:p w14:paraId="7EBD53E3"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4)</w:t>
            </w:r>
            <w:r w:rsidRPr="00BC79BF">
              <w:rPr>
                <w:rFonts w:ascii="Times New Roman" w:eastAsia="Times" w:hAnsi="Times New Roman" w:cs="Times New Roman"/>
                <w:color w:val="000000"/>
                <w:sz w:val="24"/>
                <w:szCs w:val="24"/>
                <w:lang w:val="ro-RO"/>
              </w:rPr>
              <w:tab/>
              <w:t xml:space="preserve">unelte de lucru </w:t>
            </w:r>
          </w:p>
          <w:p w14:paraId="379CD815" w14:textId="1AB3CC9D"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lastRenderedPageBreak/>
              <w:t>- unelte care pot fi utilizate atât pentru a cauza vătămări grave, cât și pentru a pune în pericol siguranța aeronavei, inclusiv:</w:t>
            </w:r>
          </w:p>
          <w:p w14:paraId="171A78F8"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a)</w:t>
            </w:r>
            <w:r w:rsidRPr="00BC79BF">
              <w:rPr>
                <w:rFonts w:ascii="Times New Roman" w:eastAsia="Times" w:hAnsi="Times New Roman" w:cs="Times New Roman"/>
                <w:color w:val="000000"/>
                <w:sz w:val="24"/>
                <w:szCs w:val="24"/>
                <w:lang w:val="ro-RO"/>
              </w:rPr>
              <w:tab/>
              <w:t>răngi;</w:t>
            </w:r>
          </w:p>
          <w:p w14:paraId="6D9F85AD"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b)</w:t>
            </w:r>
            <w:r w:rsidRPr="00BC79BF">
              <w:rPr>
                <w:rFonts w:ascii="Times New Roman" w:eastAsia="Times" w:hAnsi="Times New Roman" w:cs="Times New Roman"/>
                <w:color w:val="000000"/>
                <w:sz w:val="24"/>
                <w:szCs w:val="24"/>
                <w:lang w:val="ro-RO"/>
              </w:rPr>
              <w:tab/>
              <w:t>burghie și vârfuri de burghie, inclusiv mașini de găurit electrice portabile fără fir;</w:t>
            </w:r>
          </w:p>
          <w:p w14:paraId="1BD837E9"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c)</w:t>
            </w:r>
            <w:r w:rsidRPr="00BC79BF">
              <w:rPr>
                <w:rFonts w:ascii="Times New Roman" w:eastAsia="Times" w:hAnsi="Times New Roman" w:cs="Times New Roman"/>
                <w:color w:val="000000"/>
                <w:sz w:val="24"/>
                <w:szCs w:val="24"/>
                <w:lang w:val="ro-RO"/>
              </w:rPr>
              <w:tab/>
              <w:t>unelte cu lamă sau tijă cu o lungime mai mare de 6 cm, care pot fi utilizate ca arme, cum ar fi șurubelnițe și dălți;</w:t>
            </w:r>
          </w:p>
          <w:p w14:paraId="50E59513"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d)</w:t>
            </w:r>
            <w:r w:rsidRPr="00BC79BF">
              <w:rPr>
                <w:rFonts w:ascii="Times New Roman" w:eastAsia="Times" w:hAnsi="Times New Roman" w:cs="Times New Roman"/>
                <w:color w:val="000000"/>
                <w:sz w:val="24"/>
                <w:szCs w:val="24"/>
                <w:lang w:val="ro-RO"/>
              </w:rPr>
              <w:tab/>
              <w:t>fierăstraie, inclusiv fierăstraie electrice portabile fără fir;</w:t>
            </w:r>
          </w:p>
          <w:p w14:paraId="1294D2EC"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e)</w:t>
            </w:r>
            <w:r w:rsidRPr="00BC79BF">
              <w:rPr>
                <w:rFonts w:ascii="Times New Roman" w:eastAsia="Times" w:hAnsi="Times New Roman" w:cs="Times New Roman"/>
                <w:color w:val="000000"/>
                <w:sz w:val="24"/>
                <w:szCs w:val="24"/>
                <w:lang w:val="ro-RO"/>
              </w:rPr>
              <w:tab/>
              <w:t>arzătoare de sudură;</w:t>
            </w:r>
          </w:p>
          <w:p w14:paraId="726C531D"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f)</w:t>
            </w:r>
            <w:r w:rsidRPr="00BC79BF">
              <w:rPr>
                <w:rFonts w:ascii="Times New Roman" w:eastAsia="Times" w:hAnsi="Times New Roman" w:cs="Times New Roman"/>
                <w:color w:val="000000"/>
                <w:sz w:val="24"/>
                <w:szCs w:val="24"/>
                <w:lang w:val="ro-RO"/>
              </w:rPr>
              <w:tab/>
              <w:t>pistoale de împușcat bolțuri și pistoale de bătut cuie;</w:t>
            </w:r>
          </w:p>
          <w:p w14:paraId="2878B6A2"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p>
          <w:p w14:paraId="26DF9CA0"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5)</w:t>
            </w:r>
            <w:r w:rsidRPr="00BC79BF">
              <w:rPr>
                <w:rFonts w:ascii="Times New Roman" w:eastAsia="Times" w:hAnsi="Times New Roman" w:cs="Times New Roman"/>
                <w:color w:val="000000"/>
                <w:sz w:val="24"/>
                <w:szCs w:val="24"/>
                <w:lang w:val="ro-RO"/>
              </w:rPr>
              <w:tab/>
              <w:t xml:space="preserve">instrumente contondente </w:t>
            </w:r>
          </w:p>
          <w:p w14:paraId="40BD8642" w14:textId="3A032CEF"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 obiecte care pot fi utilizate pentru a cauza vătămări grave atunci când sunt folosite pentru a lovi, inclusiv:</w:t>
            </w:r>
          </w:p>
          <w:p w14:paraId="41D45C3B"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a)</w:t>
            </w:r>
            <w:r w:rsidRPr="00BC79BF">
              <w:rPr>
                <w:rFonts w:ascii="Times New Roman" w:eastAsia="Times" w:hAnsi="Times New Roman" w:cs="Times New Roman"/>
                <w:color w:val="000000"/>
                <w:sz w:val="24"/>
                <w:szCs w:val="24"/>
                <w:lang w:val="ro-RO"/>
              </w:rPr>
              <w:tab/>
              <w:t>bâte de baseball și softball;</w:t>
            </w:r>
          </w:p>
          <w:p w14:paraId="0AE31D80"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b)</w:t>
            </w:r>
            <w:r w:rsidRPr="00BC79BF">
              <w:rPr>
                <w:rFonts w:ascii="Times New Roman" w:eastAsia="Times" w:hAnsi="Times New Roman" w:cs="Times New Roman"/>
                <w:color w:val="000000"/>
                <w:sz w:val="24"/>
                <w:szCs w:val="24"/>
                <w:lang w:val="ro-RO"/>
              </w:rPr>
              <w:tab/>
              <w:t>ciomege și bastoane, cum ar fi bastoanele de poliție;</w:t>
            </w:r>
          </w:p>
          <w:p w14:paraId="45EF77B7"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BC79BF">
              <w:rPr>
                <w:rFonts w:ascii="Times New Roman" w:eastAsia="Times" w:hAnsi="Times New Roman" w:cs="Times New Roman"/>
                <w:color w:val="000000"/>
                <w:sz w:val="24"/>
                <w:szCs w:val="24"/>
                <w:lang w:val="ro-RO"/>
              </w:rPr>
              <w:t>c)</w:t>
            </w:r>
            <w:r w:rsidRPr="00BC79BF">
              <w:rPr>
                <w:rFonts w:ascii="Times New Roman" w:eastAsia="Times" w:hAnsi="Times New Roman" w:cs="Times New Roman"/>
                <w:color w:val="000000"/>
                <w:sz w:val="24"/>
                <w:szCs w:val="24"/>
                <w:lang w:val="ro-RO"/>
              </w:rPr>
              <w:tab/>
              <w:t>echipamente specifice artelor marțiale;</w:t>
            </w:r>
          </w:p>
          <w:p w14:paraId="145E65AB" w14:textId="77777777" w:rsidR="003F2889" w:rsidRPr="00BC79BF"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p>
          <w:p w14:paraId="797F3B00"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t>6)</w:t>
            </w:r>
            <w:r w:rsidRPr="00202AA0">
              <w:rPr>
                <w:rFonts w:ascii="Times New Roman" w:eastAsia="Times" w:hAnsi="Times New Roman" w:cs="Times New Roman"/>
                <w:color w:val="000000"/>
                <w:sz w:val="24"/>
                <w:szCs w:val="24"/>
                <w:lang w:val="ro-RO"/>
              </w:rPr>
              <w:tab/>
              <w:t xml:space="preserve">substanțe și dispozitive explozive și incendiare </w:t>
            </w:r>
          </w:p>
          <w:p w14:paraId="70CF9B0B" w14:textId="2B0BA9D6" w:rsidR="003F2889" w:rsidRPr="00202AA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t>- substanțe și dispozitive explozive și incendiare care pot sau par a putea fi utilizate pentru a cauza vătămări grave sau a pune în pericol siguranța aeronavei, inclusiv:</w:t>
            </w:r>
          </w:p>
          <w:p w14:paraId="677BF75F" w14:textId="77777777" w:rsidR="003F2889" w:rsidRPr="00202AA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lastRenderedPageBreak/>
              <w:t>a)</w:t>
            </w:r>
            <w:r w:rsidRPr="00202AA0">
              <w:rPr>
                <w:rFonts w:ascii="Times New Roman" w:eastAsia="Times" w:hAnsi="Times New Roman" w:cs="Times New Roman"/>
                <w:color w:val="000000"/>
                <w:sz w:val="24"/>
                <w:szCs w:val="24"/>
                <w:lang w:val="ro-RO"/>
              </w:rPr>
              <w:tab/>
              <w:t>muniție;</w:t>
            </w:r>
          </w:p>
          <w:p w14:paraId="19CDD374" w14:textId="77777777" w:rsidR="003F2889" w:rsidRPr="00202AA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t>b)</w:t>
            </w:r>
            <w:r w:rsidRPr="00202AA0">
              <w:rPr>
                <w:rFonts w:ascii="Times New Roman" w:eastAsia="Times" w:hAnsi="Times New Roman" w:cs="Times New Roman"/>
                <w:color w:val="000000"/>
                <w:sz w:val="24"/>
                <w:szCs w:val="24"/>
                <w:lang w:val="ro-RO"/>
              </w:rPr>
              <w:tab/>
              <w:t>capse detonante;</w:t>
            </w:r>
          </w:p>
          <w:p w14:paraId="0835B7C0" w14:textId="77777777" w:rsidR="003F2889" w:rsidRPr="00202AA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t>c)</w:t>
            </w:r>
            <w:r w:rsidRPr="00202AA0">
              <w:rPr>
                <w:rFonts w:ascii="Times New Roman" w:eastAsia="Times" w:hAnsi="Times New Roman" w:cs="Times New Roman"/>
                <w:color w:val="000000"/>
                <w:sz w:val="24"/>
                <w:szCs w:val="24"/>
                <w:lang w:val="ro-RO"/>
              </w:rPr>
              <w:tab/>
              <w:t>detonatoare și fitiluri;</w:t>
            </w:r>
          </w:p>
          <w:p w14:paraId="0FD6F37B" w14:textId="77777777" w:rsidR="003F2889" w:rsidRPr="00202AA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t>d)</w:t>
            </w:r>
            <w:r w:rsidRPr="00202AA0">
              <w:rPr>
                <w:rFonts w:ascii="Times New Roman" w:eastAsia="Times" w:hAnsi="Times New Roman" w:cs="Times New Roman"/>
                <w:color w:val="000000"/>
                <w:sz w:val="24"/>
                <w:szCs w:val="24"/>
                <w:lang w:val="ro-RO"/>
              </w:rPr>
              <w:tab/>
              <w:t>copii sau imitații ale dispozitivelor explozibile;</w:t>
            </w:r>
          </w:p>
          <w:p w14:paraId="44476809" w14:textId="77777777" w:rsidR="003F2889" w:rsidRPr="00202AA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t>e)</w:t>
            </w:r>
            <w:r w:rsidRPr="00202AA0">
              <w:rPr>
                <w:rFonts w:ascii="Times New Roman" w:eastAsia="Times" w:hAnsi="Times New Roman" w:cs="Times New Roman"/>
                <w:color w:val="000000"/>
                <w:sz w:val="24"/>
                <w:szCs w:val="24"/>
                <w:lang w:val="ro-RO"/>
              </w:rPr>
              <w:tab/>
              <w:t>mine, grenade și alte dispozitive explozibile militare;</w:t>
            </w:r>
          </w:p>
          <w:p w14:paraId="026EFD83" w14:textId="77777777" w:rsidR="003F2889" w:rsidRPr="00202AA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t>f)</w:t>
            </w:r>
            <w:r w:rsidRPr="00202AA0">
              <w:rPr>
                <w:rFonts w:ascii="Times New Roman" w:eastAsia="Times" w:hAnsi="Times New Roman" w:cs="Times New Roman"/>
                <w:color w:val="000000"/>
                <w:sz w:val="24"/>
                <w:szCs w:val="24"/>
                <w:lang w:val="ro-RO"/>
              </w:rPr>
              <w:tab/>
              <w:t>artificii și alte articole pirotehnice;</w:t>
            </w:r>
          </w:p>
          <w:p w14:paraId="77002EB4" w14:textId="77777777" w:rsidR="003F2889" w:rsidRPr="00202AA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t>g)</w:t>
            </w:r>
            <w:r w:rsidRPr="00202AA0">
              <w:rPr>
                <w:rFonts w:ascii="Times New Roman" w:eastAsia="Times" w:hAnsi="Times New Roman" w:cs="Times New Roman"/>
                <w:color w:val="000000"/>
                <w:sz w:val="24"/>
                <w:szCs w:val="24"/>
                <w:lang w:val="ro-RO"/>
              </w:rPr>
              <w:tab/>
              <w:t>bombe fumigene și cartușe fumigene;</w:t>
            </w:r>
          </w:p>
          <w:p w14:paraId="163F7C67" w14:textId="2E37BAF2"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202AA0">
              <w:rPr>
                <w:rFonts w:ascii="Times New Roman" w:eastAsia="Times" w:hAnsi="Times New Roman" w:cs="Times New Roman"/>
                <w:color w:val="000000"/>
                <w:sz w:val="24"/>
                <w:szCs w:val="24"/>
                <w:lang w:val="ro-RO"/>
              </w:rPr>
              <w:t>h)</w:t>
            </w:r>
            <w:r w:rsidRPr="00202AA0">
              <w:rPr>
                <w:rFonts w:ascii="Times New Roman" w:eastAsia="Times" w:hAnsi="Times New Roman" w:cs="Times New Roman"/>
                <w:color w:val="000000"/>
                <w:sz w:val="24"/>
                <w:szCs w:val="24"/>
                <w:lang w:val="ro-RO"/>
              </w:rPr>
              <w:tab/>
              <w:t>dinamită, praf de pușcă și explozibili plastici.</w:t>
            </w:r>
          </w:p>
        </w:tc>
        <w:tc>
          <w:tcPr>
            <w:tcW w:w="2835" w:type="dxa"/>
            <w:vAlign w:val="center"/>
          </w:tcPr>
          <w:p w14:paraId="1C944394" w14:textId="0DDB2F71"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6919980" w14:textId="0B6419E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07199EC" w14:textId="77777777" w:rsidTr="00690FA4">
        <w:tc>
          <w:tcPr>
            <w:tcW w:w="4248" w:type="dxa"/>
          </w:tcPr>
          <w:p w14:paraId="1FC86DE8"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5.0.   DISPOZIȚII GENERALE</w:t>
            </w:r>
          </w:p>
          <w:p w14:paraId="672D2E20" w14:textId="77777777" w:rsidR="003F2889" w:rsidRPr="00090B80" w:rsidRDefault="003F2889" w:rsidP="00771C13">
            <w:pPr>
              <w:rPr>
                <w:rFonts w:ascii="Times New Roman" w:hAnsi="Times New Roman" w:cs="Times New Roman"/>
                <w:sz w:val="24"/>
                <w:szCs w:val="24"/>
                <w:lang w:val="ro-RO"/>
              </w:rPr>
            </w:pPr>
          </w:p>
          <w:p w14:paraId="360AE62D" w14:textId="327C8DA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5.0.1. În lipsa unor dispoziții contrare, autoritatea, operatorul aeroportuar, transportatorul aerian sau entitatea responsabilă în conformitate cu programul național de securitate a aviației civile menționat la articolul 10 din </w:t>
            </w:r>
            <w:r w:rsidRPr="00090B80">
              <w:rPr>
                <w:rFonts w:ascii="Times New Roman" w:hAnsi="Times New Roman" w:cs="Times New Roman"/>
                <w:sz w:val="24"/>
                <w:szCs w:val="24"/>
                <w:lang w:val="ro-RO"/>
              </w:rPr>
              <w:lastRenderedPageBreak/>
              <w:t>Regulamentul (CE) nr. 300/2008 trebuie să asigure implementarea măsurilor prevăzute în prezentul capitol.</w:t>
            </w:r>
          </w:p>
        </w:tc>
        <w:tc>
          <w:tcPr>
            <w:tcW w:w="3827" w:type="dxa"/>
          </w:tcPr>
          <w:p w14:paraId="735A7308"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262C6BE4" w14:textId="781A2A44" w:rsidR="003F2889"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452605AA" w14:textId="77777777" w:rsidR="003F2889" w:rsidRPr="00090B80" w:rsidRDefault="003F2889" w:rsidP="00771C13">
            <w:pPr>
              <w:jc w:val="center"/>
              <w:rPr>
                <w:rFonts w:ascii="Times New Roman" w:hAnsi="Times New Roman" w:cs="Times New Roman"/>
                <w:sz w:val="24"/>
                <w:szCs w:val="24"/>
                <w:lang w:val="ro-RO"/>
              </w:rPr>
            </w:pPr>
          </w:p>
          <w:p w14:paraId="356503D3" w14:textId="10CC6D1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228. </w:t>
            </w:r>
            <w:r w:rsidRPr="00990C92">
              <w:rPr>
                <w:rFonts w:ascii="Times New Roman" w:hAnsi="Times New Roman" w:cs="Times New Roman"/>
                <w:sz w:val="24"/>
                <w:szCs w:val="24"/>
                <w:lang w:val="ro-RO"/>
              </w:rPr>
              <w:t>Poliția de Frontieră, transportatorii aerieni, operatorii aeroportuari și entitățile responsabile de deservirea la sol vor asigura implementarea măsurilor de securitate prevăzute în prezentul capitol</w:t>
            </w:r>
            <w:r w:rsidRPr="00090B80">
              <w:rPr>
                <w:rFonts w:ascii="Times New Roman" w:hAnsi="Times New Roman" w:cs="Times New Roman"/>
                <w:sz w:val="24"/>
                <w:szCs w:val="24"/>
                <w:lang w:val="ro-RO"/>
              </w:rPr>
              <w:t>.</w:t>
            </w:r>
          </w:p>
          <w:p w14:paraId="5B2D140D" w14:textId="7F508BBE" w:rsidR="003F2889" w:rsidRPr="00090B80" w:rsidRDefault="003F2889" w:rsidP="00771C13">
            <w:pPr>
              <w:rPr>
                <w:rFonts w:ascii="Times New Roman" w:hAnsi="Times New Roman" w:cs="Times New Roman"/>
                <w:b/>
                <w:bCs/>
                <w:sz w:val="24"/>
                <w:szCs w:val="24"/>
                <w:lang w:val="ro-RO"/>
              </w:rPr>
            </w:pPr>
          </w:p>
        </w:tc>
        <w:tc>
          <w:tcPr>
            <w:tcW w:w="2835" w:type="dxa"/>
            <w:vAlign w:val="center"/>
          </w:tcPr>
          <w:p w14:paraId="6B673067" w14:textId="1D0CA11E"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F50A98A" w14:textId="05D9CEC2"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8715E91" w14:textId="77777777" w:rsidTr="00690FA4">
        <w:tc>
          <w:tcPr>
            <w:tcW w:w="4248" w:type="dxa"/>
          </w:tcPr>
          <w:p w14:paraId="712AB784" w14:textId="464ECDD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5.0.2. Țările terțe în care standardele de securitate aplicate sunt recunoscute ca fiind echivalente standardelor de bază comune în ceea ce privește bagajele de cală sunt enumerate în apendicele 5-A.</w:t>
            </w:r>
          </w:p>
        </w:tc>
        <w:tc>
          <w:tcPr>
            <w:tcW w:w="3827" w:type="dxa"/>
          </w:tcPr>
          <w:p w14:paraId="0698A22E"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56B0064" w14:textId="54DC8650"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0AE79992" w14:textId="77777777" w:rsidR="003F2889" w:rsidRPr="00090B80" w:rsidRDefault="003F2889" w:rsidP="00771C13">
            <w:pPr>
              <w:jc w:val="center"/>
              <w:rPr>
                <w:rFonts w:ascii="Times New Roman" w:hAnsi="Times New Roman" w:cs="Times New Roman"/>
                <w:sz w:val="24"/>
                <w:szCs w:val="24"/>
                <w:lang w:val="ro-RO"/>
              </w:rPr>
            </w:pPr>
          </w:p>
          <w:p w14:paraId="0ECF396B" w14:textId="4C15E51F" w:rsidR="003F2889" w:rsidRPr="00090B80" w:rsidRDefault="003F2889" w:rsidP="00771C13">
            <w:pPr>
              <w:tabs>
                <w:tab w:val="left" w:pos="315"/>
              </w:tabs>
              <w:autoSpaceDE w:val="0"/>
              <w:autoSpaceDN w:val="0"/>
              <w:adjustRightInd w:val="0"/>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230.</w:t>
            </w:r>
            <w:r w:rsidRPr="00090B80">
              <w:rPr>
                <w:rFonts w:ascii="Times New Roman" w:eastAsia="Times" w:hAnsi="Times New Roman" w:cs="Times New Roman"/>
                <w:color w:val="000000"/>
                <w:sz w:val="24"/>
                <w:szCs w:val="24"/>
                <w:lang w:val="ro-RO"/>
              </w:rPr>
              <w:t xml:space="preserve"> </w:t>
            </w:r>
            <w:r w:rsidRPr="005F292F">
              <w:rPr>
                <w:rFonts w:ascii="Times New Roman" w:eastAsia="Times" w:hAnsi="Times New Roman" w:cs="Times New Roman"/>
                <w:color w:val="000000"/>
                <w:sz w:val="24"/>
                <w:szCs w:val="24"/>
                <w:lang w:val="ro-RO"/>
              </w:rPr>
              <w:t>Bagajele de cală care sosesc dintr-un stat unde măsurile de securitate aplicate sunt recunoscute echivalente prevederilor prezentului Program, în care aeronava a fost în tranzit după ce a sosit dintr-o țară unde măsurile de securitate aplicate nu sunt recunoscute echivalente prevederilor prezentului Program, se consideră a fi bagaje de cală care nu au fost supuse controlului de securitate cu excepția cazului în care există confirmare că aceste bagaje de cală au fost supuse controlului de securitate în respectivul stat la nivelul standardelor din prezentul Program</w:t>
            </w:r>
          </w:p>
        </w:tc>
        <w:tc>
          <w:tcPr>
            <w:tcW w:w="2835" w:type="dxa"/>
            <w:vAlign w:val="center"/>
          </w:tcPr>
          <w:p w14:paraId="3EDA7817" w14:textId="088DB34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82E7AEB" w14:textId="0FDD99F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B3D16ED" w14:textId="77777777" w:rsidTr="00690FA4">
        <w:tc>
          <w:tcPr>
            <w:tcW w:w="4248" w:type="dxa"/>
          </w:tcPr>
          <w:p w14:paraId="1045C60F" w14:textId="695A78F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5.0.3. Bagajele de cală care sosesc dintr-un stat membru în care aeronava a fost în tranzit după ce a venit dintr-o țară terță neinclusă în lista din apendicele 5-A sau dintr-un aeroport al Uniunii, în cazul în care statul membru în cauză a derogat de la standardele de bază comune, în conformitate cu articolul 1 din Regulamentul (UE) nr. 1254/2009, se consideră a fi bagaje de cală care sosesc dintr-o țară terță, cu excepția </w:t>
            </w:r>
            <w:r w:rsidRPr="00090B80">
              <w:rPr>
                <w:rFonts w:ascii="Times New Roman" w:hAnsi="Times New Roman" w:cs="Times New Roman"/>
                <w:sz w:val="24"/>
                <w:szCs w:val="24"/>
                <w:lang w:val="ro-RO"/>
              </w:rPr>
              <w:lastRenderedPageBreak/>
              <w:t>cazului în care există confirmarea că bagajele de cală au fost supuse controlului de securitate în conformitate cu prezentul capitol.</w:t>
            </w:r>
          </w:p>
        </w:tc>
        <w:tc>
          <w:tcPr>
            <w:tcW w:w="3827" w:type="dxa"/>
          </w:tcPr>
          <w:p w14:paraId="4CBB945E" w14:textId="77777777" w:rsidR="003F2889" w:rsidRPr="0098566A" w:rsidRDefault="003F2889" w:rsidP="00771C13">
            <w:pPr>
              <w:jc w:val="center"/>
              <w:rPr>
                <w:rFonts w:ascii="Times New Roman" w:hAnsi="Times New Roman" w:cs="Times New Roman"/>
                <w:b/>
                <w:bCs/>
                <w:sz w:val="24"/>
                <w:szCs w:val="24"/>
                <w:lang w:val="ro-RO"/>
              </w:rPr>
            </w:pPr>
            <w:r w:rsidRPr="0098566A">
              <w:rPr>
                <w:rFonts w:ascii="Times New Roman" w:hAnsi="Times New Roman" w:cs="Times New Roman"/>
                <w:b/>
                <w:bCs/>
                <w:sz w:val="24"/>
                <w:szCs w:val="24"/>
                <w:lang w:val="ro-RO"/>
              </w:rPr>
              <w:lastRenderedPageBreak/>
              <w:t>HG 124/2021 PNSA</w:t>
            </w:r>
          </w:p>
          <w:p w14:paraId="5FCBD7B5" w14:textId="4E46516E" w:rsidR="003F2889" w:rsidRPr="004952B2" w:rsidRDefault="003F2889" w:rsidP="00771C13">
            <w:pPr>
              <w:tabs>
                <w:tab w:val="left" w:pos="315"/>
              </w:tabs>
              <w:autoSpaceDE w:val="0"/>
              <w:autoSpaceDN w:val="0"/>
              <w:adjustRightInd w:val="0"/>
              <w:rPr>
                <w:rFonts w:ascii="Times New Roman" w:hAnsi="Times New Roman" w:cs="Times New Roman"/>
                <w:sz w:val="24"/>
                <w:szCs w:val="24"/>
                <w:lang w:val="ro-RO"/>
              </w:rPr>
            </w:pPr>
            <w:r w:rsidRPr="0098566A">
              <w:rPr>
                <w:rFonts w:ascii="Times New Roman" w:eastAsia="Times" w:hAnsi="Times New Roman" w:cs="Times New Roman"/>
                <w:b/>
                <w:bCs/>
                <w:color w:val="000000"/>
                <w:sz w:val="24"/>
                <w:szCs w:val="24"/>
                <w:lang w:val="ro-RO"/>
              </w:rPr>
              <w:t>Pct</w:t>
            </w:r>
            <w:r w:rsidRPr="0098566A">
              <w:rPr>
                <w:rFonts w:ascii="Times New Roman" w:eastAsia="Times" w:hAnsi="Times New Roman" w:cs="Times New Roman"/>
                <w:color w:val="000000"/>
                <w:sz w:val="24"/>
                <w:szCs w:val="24"/>
                <w:lang w:val="ro-RO"/>
              </w:rPr>
              <w:t xml:space="preserve">. </w:t>
            </w:r>
            <w:r w:rsidRPr="0098566A">
              <w:rPr>
                <w:rFonts w:ascii="Times New Roman" w:eastAsia="Times" w:hAnsi="Times New Roman" w:cs="Times New Roman"/>
                <w:b/>
                <w:bCs/>
                <w:color w:val="000000"/>
                <w:sz w:val="24"/>
                <w:szCs w:val="24"/>
                <w:lang w:val="ro-RO"/>
              </w:rPr>
              <w:t>230</w:t>
            </w:r>
            <w:r w:rsidRPr="0098566A">
              <w:rPr>
                <w:rFonts w:ascii="Times New Roman" w:eastAsia="Times" w:hAnsi="Times New Roman" w:cs="Times New Roman"/>
                <w:color w:val="000000"/>
                <w:sz w:val="24"/>
                <w:szCs w:val="24"/>
                <w:lang w:val="ro-RO"/>
              </w:rPr>
              <w:t xml:space="preserve"> Bagajele de cală care sosesc dintr-un aeroport al UE, </w:t>
            </w:r>
            <w:r w:rsidRPr="0098566A">
              <w:rPr>
                <w:rFonts w:ascii="Times New Roman" w:eastAsia="Times" w:hAnsi="Times New Roman" w:cs="Times New Roman"/>
                <w:color w:val="000000"/>
                <w:sz w:val="24"/>
                <w:szCs w:val="24"/>
                <w:lang w:val="ro-MD"/>
              </w:rPr>
              <w:t xml:space="preserve">în care aeronava a fost în tranzit într-un </w:t>
            </w:r>
            <w:r w:rsidRPr="0098566A">
              <w:rPr>
                <w:rFonts w:ascii="Times New Roman" w:eastAsia="Times" w:hAnsi="Times New Roman" w:cs="Times New Roman"/>
                <w:color w:val="000000"/>
                <w:sz w:val="24"/>
                <w:szCs w:val="24"/>
                <w:lang w:val="ro-RO"/>
              </w:rPr>
              <w:t>stat unde măsurile de securitate aplicate nu sunt recunoscute sau echivalente prevederilor prezentului Program, sau dintr-un aeroport al UE</w:t>
            </w:r>
            <w:r w:rsidRPr="00AD58F6">
              <w:rPr>
                <w:rFonts w:ascii="Times New Roman" w:eastAsia="Times" w:hAnsi="Times New Roman" w:cs="Times New Roman"/>
                <w:color w:val="000000"/>
                <w:sz w:val="24"/>
                <w:szCs w:val="24"/>
                <w:lang w:val="ro-RO"/>
              </w:rPr>
              <w:t xml:space="preserve"> </w:t>
            </w:r>
            <w:r w:rsidRPr="0098566A">
              <w:rPr>
                <w:rFonts w:ascii="Times New Roman" w:eastAsia="Times" w:hAnsi="Times New Roman" w:cs="Times New Roman"/>
                <w:color w:val="000000"/>
                <w:sz w:val="24"/>
                <w:szCs w:val="24"/>
                <w:lang w:val="ro-RO"/>
              </w:rPr>
              <w:t xml:space="preserve">în cazul în care statul Uniunii a derogat de la standardele de bază comune în conformitate cu Regulamentul (UE) nr. 1254/2009, se consideră a fi bagaje de cală care sosesc dintr-un aeroport în care </w:t>
            </w:r>
            <w:r w:rsidRPr="0098566A">
              <w:rPr>
                <w:rFonts w:ascii="Times New Roman" w:eastAsia="Times" w:hAnsi="Times New Roman" w:cs="Times New Roman"/>
                <w:color w:val="000000"/>
                <w:sz w:val="24"/>
                <w:szCs w:val="24"/>
                <w:lang w:val="ro-RO"/>
              </w:rPr>
              <w:lastRenderedPageBreak/>
              <w:t>măsurile de securitate aplicate nu sunt recunoscute ca echivalente cu cele stabilite în prezentul Program, cu excepția cazului în care există confirmarea că acești pasageri și bagajele lor de mână au fost supuse controlului de securitate, în conformitate cu prezentul Program.</w:t>
            </w:r>
          </w:p>
        </w:tc>
        <w:tc>
          <w:tcPr>
            <w:tcW w:w="2835" w:type="dxa"/>
            <w:vAlign w:val="center"/>
          </w:tcPr>
          <w:p w14:paraId="2A1F25AE" w14:textId="0EC469B6" w:rsidR="003F2889" w:rsidRPr="00090B80" w:rsidRDefault="003F2889" w:rsidP="00771C13">
            <w:pPr>
              <w:jc w:val="center"/>
              <w:rPr>
                <w:rFonts w:ascii="Times New Roman" w:hAnsi="Times New Roman" w:cs="Times New Roman"/>
                <w:sz w:val="24"/>
                <w:szCs w:val="24"/>
                <w:lang w:val="ro-RO"/>
              </w:rPr>
            </w:pPr>
            <w:r w:rsidRPr="0098566A">
              <w:rPr>
                <w:rFonts w:ascii="Times New Roman" w:hAnsi="Times New Roman" w:cs="Times New Roman"/>
                <w:sz w:val="24"/>
                <w:szCs w:val="24"/>
                <w:lang w:val="ro-RO"/>
              </w:rPr>
              <w:lastRenderedPageBreak/>
              <w:t>Compatibil</w:t>
            </w:r>
          </w:p>
        </w:tc>
        <w:tc>
          <w:tcPr>
            <w:tcW w:w="3260" w:type="dxa"/>
            <w:vAlign w:val="center"/>
          </w:tcPr>
          <w:p w14:paraId="668E3F49" w14:textId="436884B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89D1204" w14:textId="77777777" w:rsidTr="00690FA4">
        <w:tc>
          <w:tcPr>
            <w:tcW w:w="4248" w:type="dxa"/>
          </w:tcPr>
          <w:p w14:paraId="41A53C78" w14:textId="39A5530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5.0.4. În sensul prezentului capitol, „bagaj securizat” înseamnă un bagaj de cală care urmează să plece, a fost supus controlului de securitate și este protejat fizic astfel încât să se prevină introducerea oricărui obiect.</w:t>
            </w:r>
          </w:p>
        </w:tc>
        <w:tc>
          <w:tcPr>
            <w:tcW w:w="3827" w:type="dxa"/>
          </w:tcPr>
          <w:p w14:paraId="1139A54B"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69E30C91" w14:textId="77777777" w:rsidR="003F2889" w:rsidRPr="00090B80" w:rsidRDefault="003F2889" w:rsidP="00771C13">
            <w:pPr>
              <w:jc w:val="center"/>
              <w:rPr>
                <w:rFonts w:ascii="Times New Roman" w:hAnsi="Times New Roman" w:cs="Times New Roman"/>
                <w:sz w:val="24"/>
                <w:szCs w:val="24"/>
                <w:lang w:val="ro-RO"/>
              </w:rPr>
            </w:pPr>
          </w:p>
          <w:p w14:paraId="2B5711AD"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6. </w:t>
            </w:r>
            <w:r w:rsidRPr="00090B80">
              <w:rPr>
                <w:rFonts w:ascii="Times New Roman" w:eastAsia="Times" w:hAnsi="Times New Roman" w:cs="Times New Roman"/>
                <w:color w:val="000000"/>
                <w:sz w:val="24"/>
                <w:szCs w:val="24"/>
                <w:lang w:val="ro-RO"/>
              </w:rPr>
              <w:t xml:space="preserve">„bagaj securizat” înseamnă un bagaj de cală care </w:t>
            </w:r>
            <w:r w:rsidRPr="009B703A">
              <w:rPr>
                <w:rFonts w:ascii="Times New Roman" w:eastAsia="Times" w:hAnsi="Times New Roman" w:cs="Times New Roman"/>
                <w:color w:val="000000"/>
                <w:sz w:val="24"/>
                <w:szCs w:val="24"/>
                <w:lang w:val="ro-RO"/>
              </w:rPr>
              <w:t>urmează să plece,</w:t>
            </w:r>
            <w:r w:rsidRPr="00090B80">
              <w:rPr>
                <w:rFonts w:ascii="Times New Roman" w:eastAsia="Times" w:hAnsi="Times New Roman" w:cs="Times New Roman"/>
                <w:color w:val="000000"/>
                <w:sz w:val="24"/>
                <w:szCs w:val="24"/>
                <w:lang w:val="ro-RO"/>
              </w:rPr>
              <w:t xml:space="preserve"> a fost supus controlului de securitate și este protejat fizic astfel încât să se prevină introducerea oricărui obiect;</w:t>
            </w:r>
          </w:p>
          <w:p w14:paraId="7B0D8E2C" w14:textId="464DD80A" w:rsidR="003F2889" w:rsidRPr="00090B80" w:rsidRDefault="003F2889" w:rsidP="00771C13">
            <w:pPr>
              <w:rPr>
                <w:rFonts w:ascii="Times New Roman" w:hAnsi="Times New Roman" w:cs="Times New Roman"/>
                <w:sz w:val="24"/>
                <w:szCs w:val="24"/>
                <w:lang w:val="ro-RO"/>
              </w:rPr>
            </w:pPr>
          </w:p>
        </w:tc>
        <w:tc>
          <w:tcPr>
            <w:tcW w:w="2835" w:type="dxa"/>
            <w:vAlign w:val="center"/>
          </w:tcPr>
          <w:p w14:paraId="5214323B" w14:textId="467AA190"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6737687" w14:textId="1BB92D5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440106E" w14:textId="77777777" w:rsidTr="00690FA4">
        <w:tc>
          <w:tcPr>
            <w:tcW w:w="4248" w:type="dxa"/>
          </w:tcPr>
          <w:p w14:paraId="0CC8EBC3" w14:textId="33AA429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5.0.5. Trimiterile la țări terțe din prezentul capitol și, dacă este cazul, din Decizia de punere în aplicare C(2015) 8005 cuprind alte țări și teritorii cărora, în conformitate cu articolul 355 din Tratatul privind funcționarea Uniunii Europene, nu li se aplică titlul VI partea a treia din tratatul respectiv.</w:t>
            </w:r>
          </w:p>
        </w:tc>
        <w:tc>
          <w:tcPr>
            <w:tcW w:w="3827" w:type="dxa"/>
          </w:tcPr>
          <w:p w14:paraId="1309562F" w14:textId="6C3F333D" w:rsidR="003F2889" w:rsidRPr="00090B80" w:rsidRDefault="003F2889" w:rsidP="00771C13">
            <w:pPr>
              <w:rPr>
                <w:rFonts w:ascii="Times New Roman" w:hAnsi="Times New Roman" w:cs="Times New Roman"/>
                <w:sz w:val="24"/>
                <w:szCs w:val="24"/>
                <w:lang w:val="ro-RO"/>
              </w:rPr>
            </w:pPr>
          </w:p>
        </w:tc>
        <w:tc>
          <w:tcPr>
            <w:tcW w:w="2835" w:type="dxa"/>
            <w:vAlign w:val="center"/>
          </w:tcPr>
          <w:p w14:paraId="4BC87DAF" w14:textId="77777777" w:rsidR="003F2889" w:rsidRPr="00C1795C" w:rsidRDefault="003F2889" w:rsidP="00771C1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D36A3F">
              <w:rPr>
                <w:rFonts w:ascii="Times New Roman" w:eastAsia="Times" w:hAnsi="Times New Roman" w:cs="Times New Roman"/>
                <w:color w:val="000000"/>
                <w:sz w:val="24"/>
                <w:szCs w:val="24"/>
                <w:lang w:val="ro-RO"/>
              </w:rPr>
              <w:t>Norme UE neaplicabile</w:t>
            </w:r>
          </w:p>
          <w:p w14:paraId="683C0158" w14:textId="3869BEC6" w:rsidR="003F2889" w:rsidRPr="00090B80" w:rsidRDefault="003F2889" w:rsidP="00771C13">
            <w:pPr>
              <w:jc w:val="center"/>
              <w:rPr>
                <w:rFonts w:ascii="Times New Roman" w:hAnsi="Times New Roman" w:cs="Times New Roman"/>
                <w:sz w:val="24"/>
                <w:szCs w:val="24"/>
                <w:lang w:val="ro-RO"/>
              </w:rPr>
            </w:pPr>
          </w:p>
        </w:tc>
        <w:tc>
          <w:tcPr>
            <w:tcW w:w="3260" w:type="dxa"/>
            <w:vAlign w:val="center"/>
          </w:tcPr>
          <w:p w14:paraId="362F6996" w14:textId="2A0D9A08"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D77769B" w14:textId="77777777" w:rsidTr="00690FA4">
        <w:tc>
          <w:tcPr>
            <w:tcW w:w="4248" w:type="dxa"/>
          </w:tcPr>
          <w:p w14:paraId="78C3098D" w14:textId="49B8F24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5.0.6. Bagajele de cală care sosesc dintr-un aeroport al Uniunii, în cazul în care statul membru în cauză a derogat de la standardele de bază comune, în conformitate cu articolul 1 din Regulamentul (UE) nr. 1254/2009, se consideră a fi bagaje de cală care sosesc dintr-o țară terță, cu excepția cazului în care există </w:t>
            </w:r>
            <w:r w:rsidRPr="00090B80">
              <w:rPr>
                <w:rFonts w:ascii="Times New Roman" w:hAnsi="Times New Roman" w:cs="Times New Roman"/>
                <w:sz w:val="24"/>
                <w:szCs w:val="24"/>
                <w:lang w:val="ro-RO"/>
              </w:rPr>
              <w:lastRenderedPageBreak/>
              <w:t>confirmarea că bagajele de cală au fost supuse controlului de securitate în conformitate cu prezentul capitol.</w:t>
            </w:r>
          </w:p>
        </w:tc>
        <w:tc>
          <w:tcPr>
            <w:tcW w:w="3827" w:type="dxa"/>
          </w:tcPr>
          <w:p w14:paraId="296C547F" w14:textId="77777777" w:rsidR="003F2889" w:rsidRPr="00F46430" w:rsidRDefault="003F2889" w:rsidP="00771C13">
            <w:pPr>
              <w:jc w:val="center"/>
              <w:rPr>
                <w:rFonts w:ascii="Times New Roman" w:hAnsi="Times New Roman" w:cs="Times New Roman"/>
                <w:b/>
                <w:bCs/>
                <w:sz w:val="24"/>
                <w:szCs w:val="24"/>
                <w:lang w:val="ro-RO"/>
              </w:rPr>
            </w:pPr>
            <w:r w:rsidRPr="00F46430">
              <w:rPr>
                <w:rFonts w:ascii="Times New Roman" w:hAnsi="Times New Roman" w:cs="Times New Roman"/>
                <w:b/>
                <w:bCs/>
                <w:sz w:val="24"/>
                <w:szCs w:val="24"/>
                <w:lang w:val="ro-RO"/>
              </w:rPr>
              <w:lastRenderedPageBreak/>
              <w:t>HG 124/2021 PNSA</w:t>
            </w:r>
          </w:p>
          <w:p w14:paraId="6D524BE6" w14:textId="5E644832" w:rsidR="003F2889" w:rsidRPr="007D1FD9" w:rsidRDefault="003F2889" w:rsidP="00771C13">
            <w:pPr>
              <w:rPr>
                <w:rFonts w:ascii="Times New Roman" w:eastAsia="Times" w:hAnsi="Times New Roman" w:cs="Times New Roman"/>
                <w:b/>
                <w:bCs/>
                <w:color w:val="000000"/>
                <w:sz w:val="24"/>
                <w:szCs w:val="24"/>
                <w:highlight w:val="green"/>
                <w:lang w:val="ro-RO"/>
              </w:rPr>
            </w:pPr>
            <w:r w:rsidRPr="00F46430">
              <w:rPr>
                <w:rFonts w:ascii="Times New Roman" w:eastAsia="Times" w:hAnsi="Times New Roman" w:cs="Times New Roman"/>
                <w:b/>
                <w:bCs/>
                <w:color w:val="000000"/>
                <w:sz w:val="24"/>
                <w:szCs w:val="24"/>
                <w:lang w:val="ro-RO"/>
              </w:rPr>
              <w:t>Pct.230</w:t>
            </w:r>
            <w:r w:rsidRPr="00F46430">
              <w:rPr>
                <w:rFonts w:ascii="Times New Roman" w:eastAsia="Times" w:hAnsi="Times New Roman" w:cs="Times New Roman"/>
                <w:b/>
                <w:bCs/>
                <w:color w:val="000000"/>
                <w:sz w:val="24"/>
                <w:szCs w:val="24"/>
                <w:vertAlign w:val="superscript"/>
                <w:lang w:val="ro-RO"/>
              </w:rPr>
              <w:t>1</w:t>
            </w:r>
            <w:bookmarkStart w:id="60" w:name="_Hlk223611194"/>
            <w:r w:rsidRPr="00F46430">
              <w:rPr>
                <w:rFonts w:ascii="Times New Roman" w:eastAsia="Times" w:hAnsi="Times New Roman" w:cs="Times New Roman"/>
                <w:color w:val="000000"/>
                <w:sz w:val="24"/>
                <w:szCs w:val="24"/>
                <w:lang w:val="ro-RO"/>
              </w:rPr>
              <w:t xml:space="preserve">Bagajele de cală care sosesc dintr-un aeroport al UE, în cazul în care statul Uniunii a derogat de la standardele de bază comune în conformitate cu Regulamentul (UE) nr. 1254/2009 sau dintr-un aeroport național pentru care s-au aplicat derogări de la standardele de bază, conform prevederilor art. 45 din </w:t>
            </w:r>
            <w:r w:rsidRPr="00F46430">
              <w:rPr>
                <w:rFonts w:ascii="Times New Roman" w:eastAsia="Times" w:hAnsi="Times New Roman" w:cs="Times New Roman"/>
                <w:color w:val="000000"/>
                <w:sz w:val="24"/>
                <w:szCs w:val="24"/>
                <w:lang w:val="ro-RO"/>
              </w:rPr>
              <w:lastRenderedPageBreak/>
              <w:t>Legea nr. 192/2019 privind securitatea aeronautică, se consideră a fi bagaje de cală care sosesc dintr-un aeroport în care măsurile de securitate aplicate nu sunt recunoscute ca echivalente cu cele stabilite în prezentul Program, cu excepția cazului în care există confirmarea că acești pasageri și bagajele lor de mână au fost supuse controlului de securitate, în conformitate cu prezentul Program.</w:t>
            </w:r>
            <w:bookmarkEnd w:id="60"/>
          </w:p>
        </w:tc>
        <w:tc>
          <w:tcPr>
            <w:tcW w:w="2835" w:type="dxa"/>
            <w:vAlign w:val="center"/>
          </w:tcPr>
          <w:p w14:paraId="0936A321" w14:textId="07744016"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highlight w:val="green"/>
                <w:lang w:val="ro-RO"/>
              </w:rPr>
              <w:lastRenderedPageBreak/>
              <w:t>C</w:t>
            </w:r>
            <w:r w:rsidRPr="00434A70">
              <w:rPr>
                <w:rFonts w:ascii="Times New Roman" w:hAnsi="Times New Roman" w:cs="Times New Roman"/>
                <w:sz w:val="24"/>
                <w:szCs w:val="24"/>
                <w:highlight w:val="green"/>
                <w:lang w:val="ro-RO"/>
              </w:rPr>
              <w:t>ompatibil</w:t>
            </w:r>
          </w:p>
        </w:tc>
        <w:tc>
          <w:tcPr>
            <w:tcW w:w="3260" w:type="dxa"/>
            <w:vAlign w:val="center"/>
          </w:tcPr>
          <w:p w14:paraId="3F67C5B6" w14:textId="66DAF18E"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3DC2345" w14:textId="77777777" w:rsidTr="00690FA4">
        <w:tc>
          <w:tcPr>
            <w:tcW w:w="4248" w:type="dxa"/>
          </w:tcPr>
          <w:p w14:paraId="0192B71F"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5.1.   CONTROLUL DE SECURITATE AL BAGAJELOR DE CALĂ</w:t>
            </w:r>
          </w:p>
          <w:p w14:paraId="7487DEAD" w14:textId="77777777" w:rsidR="003F2889" w:rsidRPr="00090B80" w:rsidRDefault="003F2889" w:rsidP="00771C13">
            <w:pPr>
              <w:rPr>
                <w:rFonts w:ascii="Times New Roman" w:hAnsi="Times New Roman" w:cs="Times New Roman"/>
                <w:sz w:val="24"/>
                <w:szCs w:val="24"/>
                <w:lang w:val="ro-RO"/>
              </w:rPr>
            </w:pPr>
          </w:p>
          <w:p w14:paraId="7E476FFA" w14:textId="46AF8AE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5.1.1. Pentru controlul de securitate al bagajelor se cală se utilizează, separat sau combinate, următoarele metode:</w:t>
            </w:r>
          </w:p>
          <w:p w14:paraId="159FBE09" w14:textId="77777777" w:rsidR="003F2889" w:rsidRPr="00090B80" w:rsidRDefault="003F2889" w:rsidP="00771C13">
            <w:pPr>
              <w:rPr>
                <w:rFonts w:ascii="Times New Roman" w:hAnsi="Times New Roman" w:cs="Times New Roman"/>
                <w:sz w:val="24"/>
                <w:szCs w:val="24"/>
                <w:lang w:val="ro-RO"/>
              </w:rPr>
            </w:pPr>
          </w:p>
          <w:p w14:paraId="34EB4AF3" w14:textId="6E152FD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control manual; sau</w:t>
            </w:r>
          </w:p>
          <w:p w14:paraId="41A7272A" w14:textId="77777777" w:rsidR="003F2889" w:rsidRPr="00090B80" w:rsidRDefault="003F2889" w:rsidP="00771C13">
            <w:pPr>
              <w:rPr>
                <w:rFonts w:ascii="Times New Roman" w:hAnsi="Times New Roman" w:cs="Times New Roman"/>
                <w:sz w:val="24"/>
                <w:szCs w:val="24"/>
                <w:lang w:val="ro-RO"/>
              </w:rPr>
            </w:pPr>
          </w:p>
          <w:p w14:paraId="57716AE6" w14:textId="3DD9947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echipamente cu raze X; sau</w:t>
            </w:r>
          </w:p>
          <w:p w14:paraId="351ECD07" w14:textId="77777777" w:rsidR="003F2889" w:rsidRPr="00090B80" w:rsidRDefault="003F2889" w:rsidP="00771C13">
            <w:pPr>
              <w:rPr>
                <w:rFonts w:ascii="Times New Roman" w:hAnsi="Times New Roman" w:cs="Times New Roman"/>
                <w:sz w:val="24"/>
                <w:szCs w:val="24"/>
                <w:lang w:val="ro-RO"/>
              </w:rPr>
            </w:pPr>
          </w:p>
          <w:p w14:paraId="6113EF77" w14:textId="5F20693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 sisteme de detectare a explozibililor (EDS); sau</w:t>
            </w:r>
          </w:p>
          <w:p w14:paraId="54D6A356" w14:textId="77777777" w:rsidR="003F2889" w:rsidRPr="00090B80" w:rsidRDefault="003F2889" w:rsidP="00771C13">
            <w:pPr>
              <w:rPr>
                <w:rFonts w:ascii="Times New Roman" w:hAnsi="Times New Roman" w:cs="Times New Roman"/>
                <w:sz w:val="24"/>
                <w:szCs w:val="24"/>
                <w:lang w:val="ro-RO"/>
              </w:rPr>
            </w:pPr>
          </w:p>
          <w:p w14:paraId="77D59E75" w14:textId="7971960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(d) echipamente de detectare a urmelor de explozibili (ETD); sau</w:t>
            </w:r>
          </w:p>
          <w:p w14:paraId="4DE8FB9C" w14:textId="77777777" w:rsidR="003F2889" w:rsidRPr="00090B80" w:rsidRDefault="003F2889" w:rsidP="00771C13">
            <w:pPr>
              <w:rPr>
                <w:rFonts w:ascii="Times New Roman" w:hAnsi="Times New Roman" w:cs="Times New Roman"/>
                <w:sz w:val="24"/>
                <w:szCs w:val="24"/>
                <w:lang w:val="ro-RO"/>
              </w:rPr>
            </w:pPr>
          </w:p>
          <w:p w14:paraId="7B0FA220" w14:textId="7E097D10" w:rsidR="003F2889" w:rsidRPr="00090B80" w:rsidRDefault="003F2889" w:rsidP="00771C13">
            <w:pPr>
              <w:rPr>
                <w:rFonts w:ascii="Times New Roman" w:hAnsi="Times New Roman" w:cs="Times New Roman"/>
                <w:sz w:val="24"/>
                <w:szCs w:val="24"/>
                <w:lang w:val="ro-RO"/>
              </w:rPr>
            </w:pPr>
            <w:r w:rsidRPr="003C7AD6">
              <w:rPr>
                <w:rFonts w:ascii="Times New Roman" w:hAnsi="Times New Roman" w:cs="Times New Roman"/>
                <w:sz w:val="24"/>
                <w:szCs w:val="24"/>
                <w:lang w:val="ro-RO"/>
              </w:rPr>
              <w:t>(e) câini dresați pentru detectarea explozibililor.</w:t>
            </w:r>
          </w:p>
          <w:p w14:paraId="21CBA096" w14:textId="77777777" w:rsidR="003F2889" w:rsidRPr="00090B80" w:rsidRDefault="003F2889" w:rsidP="00771C13">
            <w:pPr>
              <w:rPr>
                <w:rFonts w:ascii="Times New Roman" w:hAnsi="Times New Roman" w:cs="Times New Roman"/>
                <w:sz w:val="24"/>
                <w:szCs w:val="24"/>
                <w:lang w:val="ro-RO"/>
              </w:rPr>
            </w:pPr>
          </w:p>
          <w:p w14:paraId="7B0DFC7C" w14:textId="1BDC50D1"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În cazul în care operatorul care efectuează controlul de securitate nu </w:t>
            </w:r>
            <w:r w:rsidRPr="00090B80">
              <w:rPr>
                <w:rFonts w:ascii="Times New Roman" w:hAnsi="Times New Roman" w:cs="Times New Roman"/>
                <w:sz w:val="24"/>
                <w:szCs w:val="24"/>
                <w:lang w:val="ro-RO"/>
              </w:rPr>
              <w:lastRenderedPageBreak/>
              <w:t>poate determina dacă bagajul de cală conține sau nu articole interzise, bagajul de cală trebuie să fie respins sau supus din nou controlului de securitate până când respectivul operator consideră că rezultatul este satisfăcător.</w:t>
            </w:r>
          </w:p>
        </w:tc>
        <w:tc>
          <w:tcPr>
            <w:tcW w:w="3827" w:type="dxa"/>
          </w:tcPr>
          <w:p w14:paraId="5982BE36"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15C7A57A" w14:textId="77777777" w:rsidR="003F2889" w:rsidRDefault="003F2889" w:rsidP="00771C13">
            <w:pPr>
              <w:tabs>
                <w:tab w:val="left" w:pos="315"/>
              </w:tabs>
              <w:autoSpaceDE w:val="0"/>
              <w:autoSpaceDN w:val="0"/>
              <w:adjustRightInd w:val="0"/>
              <w:rPr>
                <w:rFonts w:ascii="Times New Roman" w:hAnsi="Times New Roman" w:cs="Times New Roman"/>
                <w:b/>
                <w:bCs/>
                <w:sz w:val="24"/>
                <w:szCs w:val="24"/>
                <w:lang w:val="ro-RO"/>
              </w:rPr>
            </w:pPr>
          </w:p>
          <w:p w14:paraId="66AF041D" w14:textId="3DE50398"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234. </w:t>
            </w:r>
            <w:r w:rsidRPr="00090B80">
              <w:rPr>
                <w:rFonts w:ascii="Times New Roman" w:eastAsia="Times" w:hAnsi="Times New Roman" w:cs="Times New Roman"/>
                <w:color w:val="000000"/>
                <w:sz w:val="24"/>
                <w:szCs w:val="24"/>
                <w:lang w:val="ro-RO"/>
              </w:rPr>
              <w:t>Controlul de securitatea al bagajelor de cală se efectuează după cum urmează:</w:t>
            </w:r>
          </w:p>
          <w:p w14:paraId="633DB62F" w14:textId="77777777" w:rsidR="003F2889" w:rsidRPr="007D2DD5"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7D2DD5">
              <w:rPr>
                <w:rFonts w:ascii="Times New Roman" w:eastAsia="Times" w:hAnsi="Times New Roman" w:cs="Times New Roman"/>
                <w:color w:val="000000"/>
                <w:sz w:val="24"/>
                <w:szCs w:val="24"/>
                <w:lang w:val="ro-RO"/>
              </w:rPr>
              <w:t>1)</w:t>
            </w:r>
            <w:r w:rsidRPr="007D2DD5">
              <w:rPr>
                <w:rFonts w:ascii="Times New Roman" w:eastAsia="Times" w:hAnsi="Times New Roman" w:cs="Times New Roman"/>
                <w:color w:val="000000"/>
                <w:sz w:val="24"/>
                <w:szCs w:val="24"/>
                <w:lang w:val="ro-RO"/>
              </w:rPr>
              <w:tab/>
              <w:t>Pentru controlul de securitate al bagajelor de cală se utilizează, separat sau combinate, următoarele metode:</w:t>
            </w:r>
          </w:p>
          <w:p w14:paraId="51830742" w14:textId="77777777" w:rsidR="003F2889" w:rsidRPr="007D2DD5"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7D2DD5">
              <w:rPr>
                <w:rFonts w:ascii="Times New Roman" w:eastAsia="Times" w:hAnsi="Times New Roman" w:cs="Times New Roman"/>
                <w:color w:val="000000"/>
                <w:sz w:val="24"/>
                <w:szCs w:val="24"/>
                <w:lang w:val="ro-RO"/>
              </w:rPr>
              <w:t>a)</w:t>
            </w:r>
            <w:r w:rsidRPr="007D2DD5">
              <w:rPr>
                <w:rFonts w:ascii="Times New Roman" w:eastAsia="Times" w:hAnsi="Times New Roman" w:cs="Times New Roman"/>
                <w:color w:val="000000"/>
                <w:sz w:val="24"/>
                <w:szCs w:val="24"/>
                <w:lang w:val="ro-RO"/>
              </w:rPr>
              <w:tab/>
              <w:t>controlul manual; sau</w:t>
            </w:r>
          </w:p>
          <w:p w14:paraId="2ABA552E" w14:textId="77777777" w:rsidR="003F2889" w:rsidRPr="007D2DD5"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7D2DD5">
              <w:rPr>
                <w:rFonts w:ascii="Times New Roman" w:eastAsia="Times" w:hAnsi="Times New Roman" w:cs="Times New Roman"/>
                <w:color w:val="000000"/>
                <w:sz w:val="24"/>
                <w:szCs w:val="24"/>
                <w:lang w:val="ro-RO"/>
              </w:rPr>
              <w:t>b)</w:t>
            </w:r>
            <w:r w:rsidRPr="007D2DD5">
              <w:rPr>
                <w:rFonts w:ascii="Times New Roman" w:eastAsia="Times" w:hAnsi="Times New Roman" w:cs="Times New Roman"/>
                <w:color w:val="000000"/>
                <w:sz w:val="24"/>
                <w:szCs w:val="24"/>
                <w:lang w:val="ro-RO"/>
              </w:rPr>
              <w:tab/>
              <w:t>echipamente cu raze X; sau</w:t>
            </w:r>
          </w:p>
          <w:p w14:paraId="49629642" w14:textId="77777777" w:rsidR="003F2889" w:rsidRPr="007D2DD5"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7D2DD5">
              <w:rPr>
                <w:rFonts w:ascii="Times New Roman" w:eastAsia="Times" w:hAnsi="Times New Roman" w:cs="Times New Roman"/>
                <w:color w:val="000000"/>
                <w:sz w:val="24"/>
                <w:szCs w:val="24"/>
                <w:lang w:val="ro-RO"/>
              </w:rPr>
              <w:t>c)</w:t>
            </w:r>
            <w:r w:rsidRPr="007D2DD5">
              <w:rPr>
                <w:rFonts w:ascii="Times New Roman" w:eastAsia="Times" w:hAnsi="Times New Roman" w:cs="Times New Roman"/>
                <w:color w:val="000000"/>
                <w:sz w:val="24"/>
                <w:szCs w:val="24"/>
                <w:lang w:val="ro-RO"/>
              </w:rPr>
              <w:tab/>
              <w:t>sisteme de detectare a explozibililor (EDS); sau</w:t>
            </w:r>
          </w:p>
          <w:p w14:paraId="662B45EE" w14:textId="5EC772FC" w:rsidR="003F2889"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7D2DD5">
              <w:rPr>
                <w:rFonts w:ascii="Times New Roman" w:eastAsia="Times" w:hAnsi="Times New Roman" w:cs="Times New Roman"/>
                <w:color w:val="000000"/>
                <w:sz w:val="24"/>
                <w:szCs w:val="24"/>
                <w:lang w:val="ro-RO"/>
              </w:rPr>
              <w:t>d)</w:t>
            </w:r>
            <w:r w:rsidRPr="007D2DD5">
              <w:rPr>
                <w:rFonts w:ascii="Times New Roman" w:eastAsia="Times" w:hAnsi="Times New Roman" w:cs="Times New Roman"/>
                <w:color w:val="000000"/>
                <w:sz w:val="24"/>
                <w:szCs w:val="24"/>
                <w:lang w:val="ro-RO"/>
              </w:rPr>
              <w:tab/>
              <w:t>echipamente de detectare a urmelor de explozibili (EDT)</w:t>
            </w:r>
            <w:r>
              <w:rPr>
                <w:rFonts w:ascii="Times New Roman" w:eastAsia="Times" w:hAnsi="Times New Roman" w:cs="Times New Roman"/>
                <w:color w:val="000000"/>
                <w:sz w:val="24"/>
                <w:szCs w:val="24"/>
                <w:lang w:val="ro-RO"/>
              </w:rPr>
              <w:t>; sau</w:t>
            </w:r>
          </w:p>
          <w:p w14:paraId="32F6820F" w14:textId="1DA891CF" w:rsidR="003F2889" w:rsidRPr="00CD78FD" w:rsidRDefault="003F2889" w:rsidP="00771C13">
            <w:pPr>
              <w:rPr>
                <w:rFonts w:ascii="Times New Roman" w:eastAsia="Times" w:hAnsi="Times New Roman" w:cs="Times New Roman"/>
                <w:color w:val="000000"/>
                <w:sz w:val="24"/>
                <w:szCs w:val="24"/>
                <w:lang w:val="ro-RO"/>
              </w:rPr>
            </w:pPr>
            <w:r w:rsidRPr="00CD78FD">
              <w:rPr>
                <w:rFonts w:ascii="Times New Roman" w:hAnsi="Times New Roman" w:cs="Times New Roman"/>
                <w:sz w:val="24"/>
                <w:szCs w:val="24"/>
                <w:highlight w:val="green"/>
                <w:lang w:val="ro-RO"/>
              </w:rPr>
              <w:t>e) câini dresați pentru detectarea explozibililor.</w:t>
            </w:r>
          </w:p>
          <w:p w14:paraId="379D91FE" w14:textId="77777777" w:rsidR="003F2889" w:rsidRPr="007D2DD5"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p>
          <w:p w14:paraId="14216E0A"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p>
          <w:p w14:paraId="2526A124" w14:textId="7B9166CB" w:rsidR="003F2889" w:rsidRPr="007D2DD5"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7D2DD5">
              <w:rPr>
                <w:rFonts w:ascii="Times New Roman" w:eastAsia="Times" w:hAnsi="Times New Roman" w:cs="Times New Roman"/>
                <w:color w:val="000000"/>
                <w:sz w:val="24"/>
                <w:szCs w:val="24"/>
                <w:lang w:val="ro-RO"/>
              </w:rPr>
              <w:t>2)</w:t>
            </w:r>
            <w:r w:rsidRPr="007D2DD5">
              <w:rPr>
                <w:rFonts w:ascii="Times New Roman" w:eastAsia="Times" w:hAnsi="Times New Roman" w:cs="Times New Roman"/>
                <w:color w:val="000000"/>
                <w:sz w:val="24"/>
                <w:szCs w:val="24"/>
                <w:lang w:val="ro-RO"/>
              </w:rPr>
              <w:tab/>
              <w:t xml:space="preserve">În cazul în care </w:t>
            </w:r>
            <w:r w:rsidRPr="00C431B3">
              <w:rPr>
                <w:rFonts w:ascii="Times New Roman" w:eastAsia="Times" w:hAnsi="Times New Roman" w:cs="Times New Roman"/>
                <w:color w:val="000000"/>
                <w:sz w:val="24"/>
                <w:szCs w:val="24"/>
                <w:lang w:val="ro-RO"/>
              </w:rPr>
              <w:t>operatorul</w:t>
            </w:r>
            <w:r w:rsidRPr="007D2DD5">
              <w:rPr>
                <w:rFonts w:ascii="Times New Roman" w:eastAsia="Times" w:hAnsi="Times New Roman" w:cs="Times New Roman"/>
                <w:color w:val="000000"/>
                <w:sz w:val="24"/>
                <w:szCs w:val="24"/>
                <w:lang w:val="ro-RO"/>
              </w:rPr>
              <w:t xml:space="preserve"> care efectuează controlul de securitate nu poate determina dacă bagajul de cală conține sau nu articole interzise, bagajul de cală este respins sau supus din nou </w:t>
            </w:r>
            <w:r w:rsidRPr="007D2DD5">
              <w:rPr>
                <w:rFonts w:ascii="Times New Roman" w:eastAsia="Times" w:hAnsi="Times New Roman" w:cs="Times New Roman"/>
                <w:color w:val="000000"/>
                <w:sz w:val="24"/>
                <w:szCs w:val="24"/>
                <w:lang w:val="ro-RO"/>
              </w:rPr>
              <w:lastRenderedPageBreak/>
              <w:t>controlului de securitate până când respectivul operator consideră că rezultatul este satisfăcător.</w:t>
            </w:r>
          </w:p>
          <w:p w14:paraId="629C1BA1" w14:textId="5600A836" w:rsidR="003F2889" w:rsidRPr="00090B80" w:rsidRDefault="003F2889" w:rsidP="00771C13">
            <w:pPr>
              <w:rPr>
                <w:rFonts w:ascii="Times New Roman" w:hAnsi="Times New Roman" w:cs="Times New Roman"/>
                <w:sz w:val="24"/>
                <w:szCs w:val="24"/>
                <w:lang w:val="ro-RO"/>
              </w:rPr>
            </w:pPr>
          </w:p>
        </w:tc>
        <w:tc>
          <w:tcPr>
            <w:tcW w:w="2835" w:type="dxa"/>
            <w:vAlign w:val="center"/>
          </w:tcPr>
          <w:p w14:paraId="26FF3D08" w14:textId="77777777" w:rsidR="003F2889" w:rsidRDefault="003F2889" w:rsidP="00771C13">
            <w:pPr>
              <w:jc w:val="center"/>
              <w:rPr>
                <w:rFonts w:ascii="Times New Roman" w:hAnsi="Times New Roman" w:cs="Times New Roman"/>
                <w:sz w:val="24"/>
                <w:szCs w:val="24"/>
                <w:lang w:val="ro-RO"/>
              </w:rPr>
            </w:pPr>
          </w:p>
          <w:p w14:paraId="19DCCFA0" w14:textId="7445878B" w:rsidR="003F2889" w:rsidRPr="00CD78FD" w:rsidRDefault="003F2889" w:rsidP="00771C13">
            <w:pPr>
              <w:jc w:val="center"/>
              <w:rPr>
                <w:rFonts w:ascii="Times New Roman" w:hAnsi="Times New Roman" w:cs="Times New Roman"/>
                <w:sz w:val="24"/>
                <w:szCs w:val="24"/>
                <w:highlight w:val="red"/>
                <w:lang w:val="ro-RO"/>
              </w:rPr>
            </w:pPr>
            <w:r w:rsidRPr="00CD78FD">
              <w:rPr>
                <w:rFonts w:ascii="Times New Roman" w:hAnsi="Times New Roman" w:cs="Times New Roman"/>
                <w:sz w:val="24"/>
                <w:szCs w:val="24"/>
                <w:highlight w:val="green"/>
                <w:lang w:val="ro-RO"/>
              </w:rPr>
              <w:t>Compatibil</w:t>
            </w:r>
          </w:p>
        </w:tc>
        <w:tc>
          <w:tcPr>
            <w:tcW w:w="3260" w:type="dxa"/>
            <w:vAlign w:val="center"/>
          </w:tcPr>
          <w:p w14:paraId="2D9862A5" w14:textId="205EEA57" w:rsidR="003F2889" w:rsidRPr="00090B80" w:rsidRDefault="003F2889" w:rsidP="00771C13">
            <w:pPr>
              <w:jc w:val="center"/>
              <w:rPr>
                <w:rFonts w:ascii="Times New Roman" w:hAnsi="Times New Roman" w:cs="Times New Roman"/>
                <w:sz w:val="24"/>
                <w:szCs w:val="24"/>
                <w:lang w:val="ro-RO"/>
              </w:rPr>
            </w:pPr>
            <w:r w:rsidRPr="005462F6">
              <w:rPr>
                <w:rFonts w:ascii="Times New Roman" w:hAnsi="Times New Roman" w:cs="Times New Roman"/>
                <w:sz w:val="24"/>
                <w:szCs w:val="24"/>
                <w:lang w:val="ro-RO"/>
              </w:rPr>
              <w:t>Utilizarea câinilor ca și „echipament de securitate” nu poartă un caracter obligatoriu la nivelul UE, fiind utlizate doar ca și echipamente suplimentare.</w:t>
            </w:r>
          </w:p>
        </w:tc>
      </w:tr>
      <w:tr w:rsidR="003F2889" w:rsidRPr="00090B80" w14:paraId="38BD71BA" w14:textId="77777777" w:rsidTr="00690FA4">
        <w:tc>
          <w:tcPr>
            <w:tcW w:w="4248" w:type="dxa"/>
          </w:tcPr>
          <w:p w14:paraId="5F41FBE9" w14:textId="683DF88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5.1.2. Un control manual constă în verificarea manuală completă a bagajului, inclusiv a conținutului acestuia, astfel încât să se asigure în mod rezonabil că acesta nu conține articole interzise.</w:t>
            </w:r>
          </w:p>
        </w:tc>
        <w:tc>
          <w:tcPr>
            <w:tcW w:w="3827" w:type="dxa"/>
          </w:tcPr>
          <w:p w14:paraId="2C818EC5"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C06DECD" w14:textId="77777777" w:rsidR="003F2889" w:rsidRPr="00090B80" w:rsidRDefault="003F2889" w:rsidP="00771C13">
            <w:pPr>
              <w:jc w:val="center"/>
              <w:rPr>
                <w:rFonts w:ascii="Times New Roman" w:hAnsi="Times New Roman" w:cs="Times New Roman"/>
                <w:b/>
                <w:bCs/>
                <w:sz w:val="24"/>
                <w:szCs w:val="24"/>
                <w:lang w:val="ro-RO"/>
              </w:rPr>
            </w:pPr>
          </w:p>
          <w:p w14:paraId="58C84268"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236.  </w:t>
            </w:r>
            <w:r w:rsidRPr="00090B80">
              <w:rPr>
                <w:rFonts w:ascii="Times New Roman" w:eastAsia="Times" w:hAnsi="Times New Roman" w:cs="Times New Roman"/>
                <w:color w:val="000000"/>
                <w:sz w:val="24"/>
                <w:szCs w:val="24"/>
                <w:lang w:val="ro-RO"/>
              </w:rPr>
              <w:t>Un control manual constă în verificarea manuală completă a bagajului, inclusiv a conținutului acestuia, astfel încât să se asigure că acesta nu conține articole interzise.</w:t>
            </w:r>
          </w:p>
          <w:p w14:paraId="0169FE94" w14:textId="15A87DB4" w:rsidR="003F2889" w:rsidRPr="00090B80" w:rsidRDefault="003F2889" w:rsidP="00771C13">
            <w:pPr>
              <w:rPr>
                <w:rFonts w:ascii="Times New Roman" w:hAnsi="Times New Roman" w:cs="Times New Roman"/>
                <w:sz w:val="24"/>
                <w:szCs w:val="24"/>
                <w:lang w:val="ro-RO"/>
              </w:rPr>
            </w:pPr>
          </w:p>
        </w:tc>
        <w:tc>
          <w:tcPr>
            <w:tcW w:w="2835" w:type="dxa"/>
            <w:vAlign w:val="center"/>
          </w:tcPr>
          <w:p w14:paraId="5A581A94" w14:textId="3D3E30A7"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ACA4680" w14:textId="40F1C715"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1958DAC" w14:textId="77777777" w:rsidTr="00690FA4">
        <w:tc>
          <w:tcPr>
            <w:tcW w:w="4248" w:type="dxa"/>
          </w:tcPr>
          <w:p w14:paraId="56C0D163" w14:textId="7D83789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5.1.3. Atunci când se utilizează echipamente cu raze X sau echipamente EDS, existența oricărui obiect a cărui densitate diminuează capacitatea operatorului echipamentului de a analiza conținutul bagajului va avea drept rezultat supunerea acestuia unei alte metode de control de securitate.</w:t>
            </w:r>
          </w:p>
        </w:tc>
        <w:tc>
          <w:tcPr>
            <w:tcW w:w="3827" w:type="dxa"/>
          </w:tcPr>
          <w:p w14:paraId="00DBE1D2"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F094849" w14:textId="77777777" w:rsidR="003F2889" w:rsidRPr="00090B80" w:rsidRDefault="003F2889" w:rsidP="00771C13">
            <w:pPr>
              <w:jc w:val="center"/>
              <w:rPr>
                <w:rFonts w:ascii="Times New Roman" w:hAnsi="Times New Roman" w:cs="Times New Roman"/>
                <w:b/>
                <w:bCs/>
                <w:sz w:val="24"/>
                <w:szCs w:val="24"/>
                <w:lang w:val="ro-RO"/>
              </w:rPr>
            </w:pPr>
          </w:p>
          <w:p w14:paraId="5D8C3323" w14:textId="2216DB3A"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Pct. 237.</w:t>
            </w:r>
            <w:r w:rsidRPr="00090B80">
              <w:rPr>
                <w:rFonts w:ascii="Times New Roman" w:eastAsia="Times" w:hAnsi="Times New Roman" w:cs="Times New Roman"/>
                <w:color w:val="000000"/>
                <w:sz w:val="24"/>
                <w:szCs w:val="24"/>
                <w:lang w:val="ro-RO"/>
              </w:rPr>
              <w:t xml:space="preserve"> Atunci când se utilizează echipamente cu raze X sau echipamente EDS, existența oricărui obiect a cărui densitate diminuează capacitatea </w:t>
            </w:r>
            <w:r w:rsidRPr="00C431B3">
              <w:rPr>
                <w:rFonts w:ascii="Times New Roman" w:eastAsia="Times" w:hAnsi="Times New Roman" w:cs="Times New Roman"/>
                <w:color w:val="000000"/>
                <w:sz w:val="24"/>
                <w:szCs w:val="24"/>
                <w:lang w:val="ro-RO"/>
              </w:rPr>
              <w:t>operatorului</w:t>
            </w:r>
            <w:r w:rsidRPr="00090B80">
              <w:rPr>
                <w:rFonts w:ascii="Times New Roman" w:eastAsia="Times" w:hAnsi="Times New Roman" w:cs="Times New Roman"/>
                <w:color w:val="000000"/>
                <w:sz w:val="24"/>
                <w:szCs w:val="24"/>
                <w:lang w:val="ro-RO"/>
              </w:rPr>
              <w:t xml:space="preserve"> echipamentului de a analiza conținutul bagajului va avea drept rezultat supunerea acestuia unei alte metode de control de securitate.</w:t>
            </w:r>
          </w:p>
          <w:p w14:paraId="3E2D98D5" w14:textId="6692A027" w:rsidR="003F2889" w:rsidRPr="00090B80" w:rsidRDefault="003F2889" w:rsidP="00771C13">
            <w:pPr>
              <w:rPr>
                <w:rFonts w:ascii="Times New Roman" w:hAnsi="Times New Roman" w:cs="Times New Roman"/>
                <w:sz w:val="24"/>
                <w:szCs w:val="24"/>
                <w:lang w:val="ro-RO"/>
              </w:rPr>
            </w:pPr>
          </w:p>
        </w:tc>
        <w:tc>
          <w:tcPr>
            <w:tcW w:w="2835" w:type="dxa"/>
            <w:vAlign w:val="center"/>
          </w:tcPr>
          <w:p w14:paraId="764D035C" w14:textId="15DD504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68FA0E0" w14:textId="166F49B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2A94B9D" w14:textId="77777777" w:rsidTr="00690FA4">
        <w:tc>
          <w:tcPr>
            <w:tcW w:w="4248" w:type="dxa"/>
          </w:tcPr>
          <w:p w14:paraId="7168F02D" w14:textId="354744A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5.1.4. Controlul de securitate cu ajutorul unui echipament de detectare a urmelor de explozibili (ETD) constă în analiza unor eșantioane prelevate din interiorul și exteriorul bagajului, precum și din conținutul acestuia. Conținutul bagajului poate fi, de </w:t>
            </w:r>
            <w:r w:rsidRPr="00090B80">
              <w:rPr>
                <w:rFonts w:ascii="Times New Roman" w:hAnsi="Times New Roman" w:cs="Times New Roman"/>
                <w:sz w:val="24"/>
                <w:szCs w:val="24"/>
                <w:lang w:val="ro-RO"/>
              </w:rPr>
              <w:lastRenderedPageBreak/>
              <w:t>asemenea, supus unui control manual.</w:t>
            </w:r>
          </w:p>
        </w:tc>
        <w:tc>
          <w:tcPr>
            <w:tcW w:w="3827" w:type="dxa"/>
          </w:tcPr>
          <w:p w14:paraId="304A7E6E"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04921C4D" w14:textId="77777777" w:rsidR="003F2889" w:rsidRPr="00090B80" w:rsidRDefault="003F2889" w:rsidP="00771C13">
            <w:pPr>
              <w:jc w:val="center"/>
              <w:rPr>
                <w:rFonts w:ascii="Times New Roman" w:hAnsi="Times New Roman" w:cs="Times New Roman"/>
                <w:b/>
                <w:bCs/>
                <w:sz w:val="24"/>
                <w:szCs w:val="24"/>
                <w:lang w:val="ro-RO"/>
              </w:rPr>
            </w:pPr>
          </w:p>
          <w:p w14:paraId="6BECF0A4" w14:textId="3C26774B"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Pct. 238.</w:t>
            </w:r>
            <w:r w:rsidRPr="00090B80">
              <w:rPr>
                <w:rFonts w:ascii="Times New Roman" w:eastAsia="Times" w:hAnsi="Times New Roman" w:cs="Times New Roman"/>
                <w:color w:val="000000"/>
                <w:sz w:val="24"/>
                <w:szCs w:val="24"/>
                <w:lang w:val="ro-RO"/>
              </w:rPr>
              <w:t xml:space="preserve"> Controlul de securitate cu ajutorul unui echipament de detectare a urmelor de explozibili (ETD) constă în analiza unor eșantioane prelevate din interiorul și exteriorul bagajului, precum și din conținutul acestuia. Conținutul </w:t>
            </w:r>
            <w:r w:rsidRPr="00090B80">
              <w:rPr>
                <w:rFonts w:ascii="Times New Roman" w:eastAsia="Times" w:hAnsi="Times New Roman" w:cs="Times New Roman"/>
                <w:color w:val="000000"/>
                <w:sz w:val="24"/>
                <w:szCs w:val="24"/>
                <w:lang w:val="ro-RO"/>
              </w:rPr>
              <w:lastRenderedPageBreak/>
              <w:t>bagajului poate fi, de asemenea, supus unui control manual.</w:t>
            </w:r>
          </w:p>
          <w:p w14:paraId="61D2CF61" w14:textId="7BD8BE62" w:rsidR="003F2889" w:rsidRPr="00090B80" w:rsidRDefault="003F2889" w:rsidP="00771C13">
            <w:pPr>
              <w:rPr>
                <w:rFonts w:ascii="Times New Roman" w:hAnsi="Times New Roman" w:cs="Times New Roman"/>
                <w:sz w:val="24"/>
                <w:szCs w:val="24"/>
                <w:lang w:val="ro-RO"/>
              </w:rPr>
            </w:pPr>
          </w:p>
        </w:tc>
        <w:tc>
          <w:tcPr>
            <w:tcW w:w="2835" w:type="dxa"/>
            <w:vAlign w:val="center"/>
          </w:tcPr>
          <w:p w14:paraId="6F6A9EC4" w14:textId="665DBD4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625220B" w14:textId="466BF08F"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A8C7846" w14:textId="77777777" w:rsidTr="00690FA4">
        <w:tc>
          <w:tcPr>
            <w:tcW w:w="4248" w:type="dxa"/>
          </w:tcPr>
          <w:p w14:paraId="33C68713" w14:textId="38D38A4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5.1.5. Autoritatea competentă poate stabili categorii de bagaje de cală care, din motive obiective, trebuie să fie supuse unor proceduri speciale de control de securitate sau pot fi exceptate de la acest control. Comisia trebuie informată cu privire la categoriile stabilite.</w:t>
            </w:r>
          </w:p>
        </w:tc>
        <w:tc>
          <w:tcPr>
            <w:tcW w:w="3827" w:type="dxa"/>
          </w:tcPr>
          <w:p w14:paraId="4DEF1D9E"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91CE04C" w14:textId="45E449B9"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7C242E77" w14:textId="77777777" w:rsidR="003F2889" w:rsidRPr="00090B80" w:rsidRDefault="003F2889" w:rsidP="00771C13">
            <w:pPr>
              <w:jc w:val="center"/>
              <w:rPr>
                <w:rFonts w:ascii="Times New Roman" w:hAnsi="Times New Roman" w:cs="Times New Roman"/>
                <w:b/>
                <w:bCs/>
                <w:sz w:val="24"/>
                <w:szCs w:val="24"/>
                <w:lang w:val="ro-RO"/>
              </w:rPr>
            </w:pPr>
          </w:p>
          <w:p w14:paraId="2D3815DD" w14:textId="53BF80B4"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Pct. 235.</w:t>
            </w:r>
            <w:r w:rsidRPr="00090B80">
              <w:rPr>
                <w:rFonts w:ascii="Times New Roman" w:eastAsia="Times" w:hAnsi="Times New Roman" w:cs="Times New Roman"/>
                <w:color w:val="000000"/>
                <w:sz w:val="24"/>
                <w:szCs w:val="24"/>
                <w:lang w:val="ro-RO"/>
              </w:rPr>
              <w:t xml:space="preserve"> Categoriile bagajelor de cală</w:t>
            </w:r>
            <w:r>
              <w:rPr>
                <w:rFonts w:ascii="Times New Roman" w:eastAsia="Times" w:hAnsi="Times New Roman" w:cs="Times New Roman"/>
                <w:color w:val="000000"/>
                <w:sz w:val="24"/>
                <w:szCs w:val="24"/>
                <w:lang w:val="ro-RO"/>
              </w:rPr>
              <w:t xml:space="preserve"> care pot fi</w:t>
            </w:r>
            <w:r w:rsidRPr="00090B80">
              <w:rPr>
                <w:rFonts w:ascii="Times New Roman" w:eastAsia="Times" w:hAnsi="Times New Roman" w:cs="Times New Roman"/>
                <w:color w:val="000000"/>
                <w:sz w:val="24"/>
                <w:szCs w:val="24"/>
                <w:lang w:val="ro-RO"/>
              </w:rPr>
              <w:t xml:space="preserve"> exceptate de la control de securitate sunt stabilite la art. 28 din Legea  nr.192/2019 privind securitatea aeronautică. </w:t>
            </w:r>
          </w:p>
          <w:p w14:paraId="6238B0DB" w14:textId="5BAB815F" w:rsidR="003F2889" w:rsidRPr="00090B80" w:rsidRDefault="003F2889" w:rsidP="00771C13">
            <w:pPr>
              <w:rPr>
                <w:rFonts w:ascii="Times New Roman" w:hAnsi="Times New Roman" w:cs="Times New Roman"/>
                <w:sz w:val="24"/>
                <w:szCs w:val="24"/>
                <w:lang w:val="ro-RO"/>
              </w:rPr>
            </w:pPr>
          </w:p>
        </w:tc>
        <w:tc>
          <w:tcPr>
            <w:tcW w:w="2835" w:type="dxa"/>
            <w:vAlign w:val="center"/>
          </w:tcPr>
          <w:p w14:paraId="33E5A0F2" w14:textId="35337F4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84A79DE" w14:textId="35F87A30"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01553F1" w14:textId="77777777" w:rsidTr="00690FA4">
        <w:tc>
          <w:tcPr>
            <w:tcW w:w="4248" w:type="dxa"/>
          </w:tcPr>
          <w:p w14:paraId="79EF1182" w14:textId="65D5E9C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5.1.6. Controlul de securitate al bagajelor de cală face de asemenea obiectul dispozițiilor suplimentare prevăzute în Decizia de punere în aplicare C(2015) 8005.</w:t>
            </w:r>
          </w:p>
        </w:tc>
        <w:tc>
          <w:tcPr>
            <w:tcW w:w="3827" w:type="dxa"/>
          </w:tcPr>
          <w:p w14:paraId="4FF5290F"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13200E5" w14:textId="77777777" w:rsidR="003F2889" w:rsidRPr="00090B80" w:rsidRDefault="003F2889" w:rsidP="00771C13">
            <w:pPr>
              <w:rPr>
                <w:rFonts w:ascii="Times New Roman" w:eastAsia="Times" w:hAnsi="Times New Roman" w:cs="Times New Roman"/>
                <w:color w:val="000000"/>
                <w:sz w:val="24"/>
                <w:szCs w:val="24"/>
                <w:lang w:val="ro-RO"/>
              </w:rPr>
            </w:pPr>
          </w:p>
          <w:p w14:paraId="637FA0A2" w14:textId="70ED6C02" w:rsidR="003F2889" w:rsidRPr="00090B80" w:rsidRDefault="003F2889" w:rsidP="00771C13">
            <w:pPr>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232. </w:t>
            </w:r>
            <w:r w:rsidRPr="00090B80">
              <w:rPr>
                <w:rFonts w:ascii="Times New Roman" w:eastAsia="Times" w:hAnsi="Times New Roman" w:cs="Times New Roman"/>
                <w:color w:val="000000"/>
                <w:sz w:val="24"/>
                <w:szCs w:val="24"/>
                <w:lang w:val="ro-RO"/>
              </w:rPr>
              <w:t>Controlul de securitate al bagajelor de cală se efectuează de către Politia de Frontieră în baza unor proceduri operaționale proprii, care sunt aprobate de AAC.</w:t>
            </w:r>
          </w:p>
        </w:tc>
        <w:tc>
          <w:tcPr>
            <w:tcW w:w="2835" w:type="dxa"/>
            <w:vAlign w:val="center"/>
          </w:tcPr>
          <w:p w14:paraId="32426329" w14:textId="4C8FD98D" w:rsidR="003F2889" w:rsidRPr="00090B80" w:rsidRDefault="003F2889" w:rsidP="00771C13">
            <w:pPr>
              <w:jc w:val="center"/>
              <w:rPr>
                <w:rFonts w:ascii="Times New Roman" w:hAnsi="Times New Roman" w:cs="Times New Roman"/>
                <w:sz w:val="24"/>
                <w:szCs w:val="24"/>
                <w:lang w:val="ro-RO"/>
              </w:rPr>
            </w:pPr>
            <w:r w:rsidRPr="00FD5E15">
              <w:rPr>
                <w:rFonts w:ascii="Times New Roman" w:hAnsi="Times New Roman" w:cs="Times New Roman"/>
                <w:sz w:val="24"/>
                <w:szCs w:val="24"/>
                <w:lang w:val="ro-RO"/>
              </w:rPr>
              <w:t>Compatibil</w:t>
            </w:r>
          </w:p>
        </w:tc>
        <w:tc>
          <w:tcPr>
            <w:tcW w:w="3260" w:type="dxa"/>
            <w:vAlign w:val="center"/>
          </w:tcPr>
          <w:p w14:paraId="15314A8E" w14:textId="18744DEB"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749C7C4" w14:textId="77777777" w:rsidTr="00690FA4">
        <w:tc>
          <w:tcPr>
            <w:tcW w:w="4248" w:type="dxa"/>
          </w:tcPr>
          <w:p w14:paraId="140D9FE9" w14:textId="5B5BB47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5.1.7. Persoanele care efectuează controlul de securitate al bagajelor de cală cu echipamente cu raze X sau echipamente EDS nu trebuie, în mod normal, să petreacă mai mult de 20 de minute examinând continuu imagini. După fiecare astfel de perioadă, operatorul care efectuează controlul de securitate nu trebuie să examineze imagini timp de cel puțin 10 minute. Această cerință se aplică numai atunci când există un flux neîntrerupt de imagini de examinat.</w:t>
            </w:r>
          </w:p>
          <w:p w14:paraId="5278C1E5" w14:textId="77777777" w:rsidR="003F2889" w:rsidRPr="00090B80" w:rsidRDefault="003F2889" w:rsidP="00771C13">
            <w:pPr>
              <w:rPr>
                <w:rFonts w:ascii="Times New Roman" w:hAnsi="Times New Roman" w:cs="Times New Roman"/>
                <w:sz w:val="24"/>
                <w:szCs w:val="24"/>
                <w:lang w:val="ro-RO"/>
              </w:rPr>
            </w:pPr>
          </w:p>
          <w:p w14:paraId="0D420DD6" w14:textId="36F6286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Trebuie să existe un supraveghetor responsabil de operatorii care efectuează controlul de securitate al bagajelor de cală, pentru a se asigura o componență optimă a echipei, calitatea muncii, pregătirea, asistența și evaluarea.</w:t>
            </w:r>
          </w:p>
        </w:tc>
        <w:tc>
          <w:tcPr>
            <w:tcW w:w="3827" w:type="dxa"/>
          </w:tcPr>
          <w:p w14:paraId="16B147FE"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53602989" w14:textId="77777777" w:rsidR="003F2889" w:rsidRPr="00090B80" w:rsidRDefault="003F2889" w:rsidP="00771C13">
            <w:pPr>
              <w:jc w:val="center"/>
              <w:rPr>
                <w:rFonts w:ascii="Times New Roman" w:hAnsi="Times New Roman" w:cs="Times New Roman"/>
                <w:b/>
                <w:bCs/>
                <w:sz w:val="24"/>
                <w:szCs w:val="24"/>
                <w:lang w:val="ro-RO"/>
              </w:rPr>
            </w:pPr>
          </w:p>
          <w:p w14:paraId="765D82B4"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240. </w:t>
            </w:r>
            <w:r w:rsidRPr="00090B80">
              <w:rPr>
                <w:rFonts w:ascii="Times New Roman" w:eastAsia="Times" w:hAnsi="Times New Roman" w:cs="Times New Roman"/>
                <w:color w:val="000000"/>
                <w:sz w:val="24"/>
                <w:szCs w:val="24"/>
                <w:lang w:val="ro-RO"/>
              </w:rPr>
              <w:t>Persoanele care efectuează controlul de securitate al bagajelor de cală cu echipamente cu raze X sau echipamente EDS nu trebuie, în mod normal, să petreacă mai mult de 20 de minute examinând continuu imagini. După fiecare astfel de perioade, operatorul care efectuează controlul de securitate nu trebuie să examineze imagini timp de cel puțin 10 minute. Această cerință se aplică numai atunci când există un flux neîntrerupt de imagini de examinat.</w:t>
            </w:r>
          </w:p>
          <w:p w14:paraId="7029D068"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p>
          <w:p w14:paraId="6368012E" w14:textId="64D8EA4E" w:rsidR="003F2889" w:rsidRPr="00090B80" w:rsidRDefault="003F2889" w:rsidP="00771C13">
            <w:pPr>
              <w:tabs>
                <w:tab w:val="left" w:pos="315"/>
              </w:tabs>
              <w:autoSpaceDE w:val="0"/>
              <w:autoSpaceDN w:val="0"/>
              <w:adjustRightInd w:val="0"/>
              <w:rPr>
                <w:rFonts w:ascii="Times New Roman" w:hAnsi="Times New Roman" w:cs="Times New Roman"/>
                <w:b/>
                <w:bCs/>
                <w:sz w:val="24"/>
                <w:szCs w:val="24"/>
                <w:lang w:val="ro-RO"/>
              </w:rPr>
            </w:pPr>
            <w:r w:rsidRPr="00090B80">
              <w:rPr>
                <w:rFonts w:ascii="Times New Roman" w:eastAsia="Times" w:hAnsi="Times New Roman" w:cs="Times New Roman"/>
                <w:b/>
                <w:bCs/>
                <w:color w:val="000000"/>
                <w:sz w:val="24"/>
                <w:szCs w:val="24"/>
                <w:lang w:val="ro-RO"/>
              </w:rPr>
              <w:t>P</w:t>
            </w:r>
            <w:r w:rsidRPr="00E7348B">
              <w:rPr>
                <w:rFonts w:ascii="Times New Roman" w:eastAsia="Times" w:hAnsi="Times New Roman" w:cs="Times New Roman"/>
                <w:b/>
                <w:bCs/>
                <w:color w:val="000000"/>
                <w:sz w:val="24"/>
                <w:szCs w:val="24"/>
                <w:lang w:val="ro-RO"/>
              </w:rPr>
              <w:t>ct. 241.</w:t>
            </w:r>
            <w:r w:rsidRPr="00090B80">
              <w:rPr>
                <w:rFonts w:ascii="Times New Roman" w:eastAsia="Times" w:hAnsi="Times New Roman" w:cs="Times New Roman"/>
                <w:color w:val="000000"/>
                <w:sz w:val="24"/>
                <w:szCs w:val="24"/>
                <w:lang w:val="ro-RO"/>
              </w:rPr>
              <w:t xml:space="preserve"> Un supraveghetor responsabil de operatorii care efectuează controlul de securitate al bagajelor de cală,  este responsabil pentru a asigura o componență optimă a echipei, calitatea muncii, instruirea, asistența și evaluarea.</w:t>
            </w:r>
          </w:p>
          <w:p w14:paraId="3A197095" w14:textId="5FD4715D" w:rsidR="003F2889" w:rsidRPr="00090B80" w:rsidRDefault="003F2889" w:rsidP="00771C13">
            <w:pPr>
              <w:rPr>
                <w:rFonts w:ascii="Times New Roman" w:hAnsi="Times New Roman" w:cs="Times New Roman"/>
                <w:sz w:val="24"/>
                <w:szCs w:val="24"/>
                <w:lang w:val="ro-RO"/>
              </w:rPr>
            </w:pPr>
          </w:p>
        </w:tc>
        <w:tc>
          <w:tcPr>
            <w:tcW w:w="2835" w:type="dxa"/>
            <w:vAlign w:val="center"/>
          </w:tcPr>
          <w:p w14:paraId="7D00D38D" w14:textId="72C4D0B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32F6DDE" w14:textId="40DDF8F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132B591" w14:textId="77777777" w:rsidTr="00690FA4">
        <w:tc>
          <w:tcPr>
            <w:tcW w:w="4248" w:type="dxa"/>
          </w:tcPr>
          <w:p w14:paraId="78B417C7"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5.2.   PROTECȚIA BAGAJELOR DE CALĂ</w:t>
            </w:r>
          </w:p>
          <w:p w14:paraId="3001239B" w14:textId="77777777" w:rsidR="003F2889" w:rsidRPr="00090B80" w:rsidRDefault="003F2889" w:rsidP="00771C13">
            <w:pPr>
              <w:rPr>
                <w:rFonts w:ascii="Times New Roman" w:hAnsi="Times New Roman" w:cs="Times New Roman"/>
                <w:sz w:val="24"/>
                <w:szCs w:val="24"/>
                <w:lang w:val="ro-RO"/>
              </w:rPr>
            </w:pPr>
          </w:p>
          <w:p w14:paraId="60586634" w14:textId="5AFFEC7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5.2.1. Pasagerilor nu li se poate permite accesul la bagajele de cală care au fost supuse controlului de securitate decât dacă respectivele bagaje de cală le aparțin și dacă sunt supravegheați astfel încât să se asigure că:</w:t>
            </w:r>
          </w:p>
          <w:p w14:paraId="3A55CFF4" w14:textId="77777777" w:rsidR="003F2889" w:rsidRPr="00090B80" w:rsidRDefault="003F2889" w:rsidP="00771C13">
            <w:pPr>
              <w:rPr>
                <w:rFonts w:ascii="Times New Roman" w:hAnsi="Times New Roman" w:cs="Times New Roman"/>
                <w:sz w:val="24"/>
                <w:szCs w:val="24"/>
                <w:lang w:val="ro-RO"/>
              </w:rPr>
            </w:pPr>
          </w:p>
          <w:p w14:paraId="67DC420E" w14:textId="602D28B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niciunul dintre articolele interzise incluse în lista din apendicele 5-B nu este introdus în bagajele de cală; sau</w:t>
            </w:r>
          </w:p>
          <w:p w14:paraId="07DF0056" w14:textId="77777777" w:rsidR="003F2889" w:rsidRPr="00090B80" w:rsidRDefault="003F2889" w:rsidP="00771C13">
            <w:pPr>
              <w:rPr>
                <w:rFonts w:ascii="Times New Roman" w:hAnsi="Times New Roman" w:cs="Times New Roman"/>
                <w:sz w:val="24"/>
                <w:szCs w:val="24"/>
                <w:lang w:val="ro-RO"/>
              </w:rPr>
            </w:pPr>
          </w:p>
          <w:p w14:paraId="44818FCE" w14:textId="3F80FBC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niciunul dintre articolele interzise incluse în lista din apendicele 4-C nu este scos din bagajele de cală și introdus în zonele de securitate cu acces restricționat sau la bordul aeronavei.</w:t>
            </w:r>
          </w:p>
        </w:tc>
        <w:tc>
          <w:tcPr>
            <w:tcW w:w="3827" w:type="dxa"/>
          </w:tcPr>
          <w:p w14:paraId="76135A4E"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EB211B2" w14:textId="77777777" w:rsidR="003F2889" w:rsidRPr="00090B80" w:rsidRDefault="003F2889" w:rsidP="00771C13">
            <w:pPr>
              <w:jc w:val="center"/>
              <w:rPr>
                <w:rFonts w:ascii="Times New Roman" w:hAnsi="Times New Roman" w:cs="Times New Roman"/>
                <w:sz w:val="24"/>
                <w:szCs w:val="24"/>
                <w:lang w:val="ro-RO"/>
              </w:rPr>
            </w:pPr>
          </w:p>
          <w:p w14:paraId="5F10EB23" w14:textId="0A7EC977" w:rsidR="003F2889" w:rsidRPr="00A16A0B"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243.</w:t>
            </w:r>
            <w:r w:rsidRPr="00090B80">
              <w:rPr>
                <w:rFonts w:ascii="Times New Roman" w:eastAsia="Times" w:hAnsi="Times New Roman" w:cs="Times New Roman"/>
                <w:color w:val="000000"/>
                <w:sz w:val="24"/>
                <w:szCs w:val="24"/>
                <w:lang w:val="ro-RO"/>
              </w:rPr>
              <w:t xml:space="preserve"> </w:t>
            </w:r>
            <w:r w:rsidRPr="00A16A0B">
              <w:rPr>
                <w:rFonts w:ascii="Times New Roman" w:eastAsia="Times" w:hAnsi="Times New Roman" w:cs="Times New Roman"/>
                <w:color w:val="000000"/>
                <w:sz w:val="24"/>
                <w:szCs w:val="24"/>
                <w:lang w:val="ro-RO"/>
              </w:rPr>
              <w:t>Pasagerilor nu li se poate permite accesul la bagajele de cală care au fost supuse controlului de securitate decât dacă respectivele bagaje de cală le aparțin și dacă sunt supravegheați de către Poliția de Frontieră astfel încât să se asigure că:</w:t>
            </w:r>
          </w:p>
          <w:p w14:paraId="27198DCF" w14:textId="77777777" w:rsidR="003F2889" w:rsidRPr="00A16A0B"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A16A0B">
              <w:rPr>
                <w:rFonts w:ascii="Times New Roman" w:eastAsia="Times" w:hAnsi="Times New Roman" w:cs="Times New Roman"/>
                <w:color w:val="000000"/>
                <w:sz w:val="24"/>
                <w:szCs w:val="24"/>
                <w:lang w:val="ro-RO"/>
              </w:rPr>
              <w:t>1)</w:t>
            </w:r>
            <w:r w:rsidRPr="00A16A0B">
              <w:rPr>
                <w:rFonts w:ascii="Times New Roman" w:eastAsia="Times" w:hAnsi="Times New Roman" w:cs="Times New Roman"/>
                <w:color w:val="000000"/>
                <w:sz w:val="24"/>
                <w:szCs w:val="24"/>
                <w:lang w:val="ro-RO"/>
              </w:rPr>
              <w:tab/>
              <w:t>niciunul dintre articolele interzise incluse în lista din pct. 256 nu sunt introduse în bagajele de cală; sau</w:t>
            </w:r>
          </w:p>
          <w:p w14:paraId="1A620DDA" w14:textId="77777777" w:rsidR="003F2889" w:rsidRPr="00A16A0B"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A16A0B">
              <w:rPr>
                <w:rFonts w:ascii="Times New Roman" w:eastAsia="Times" w:hAnsi="Times New Roman" w:cs="Times New Roman"/>
                <w:color w:val="000000"/>
                <w:sz w:val="24"/>
                <w:szCs w:val="24"/>
                <w:lang w:val="ro-RO"/>
              </w:rPr>
              <w:t>2)</w:t>
            </w:r>
            <w:r w:rsidRPr="00A16A0B">
              <w:rPr>
                <w:rFonts w:ascii="Times New Roman" w:eastAsia="Times" w:hAnsi="Times New Roman" w:cs="Times New Roman"/>
                <w:color w:val="000000"/>
                <w:sz w:val="24"/>
                <w:szCs w:val="24"/>
                <w:lang w:val="ro-RO"/>
              </w:rPr>
              <w:tab/>
              <w:t>niciunul dintre articole interzise incluse în lista din pct. 227 nu sunt scoase din bagajele de cală și introduse în zonele de securitate cu acces restricționat sau la bordul aeronavei.</w:t>
            </w:r>
          </w:p>
          <w:p w14:paraId="3976B75D" w14:textId="3EBA1AE5" w:rsidR="003F2889" w:rsidRPr="00090B80" w:rsidRDefault="003F2889" w:rsidP="00771C13">
            <w:pPr>
              <w:rPr>
                <w:rFonts w:ascii="Times New Roman" w:hAnsi="Times New Roman" w:cs="Times New Roman"/>
                <w:sz w:val="24"/>
                <w:szCs w:val="24"/>
                <w:lang w:val="ro-RO"/>
              </w:rPr>
            </w:pPr>
          </w:p>
        </w:tc>
        <w:tc>
          <w:tcPr>
            <w:tcW w:w="2835" w:type="dxa"/>
            <w:vAlign w:val="center"/>
          </w:tcPr>
          <w:p w14:paraId="1A654959" w14:textId="03882CA4"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9B59D9C" w14:textId="1EA5690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A18A45F" w14:textId="77777777" w:rsidTr="00690FA4">
        <w:tc>
          <w:tcPr>
            <w:tcW w:w="4248" w:type="dxa"/>
          </w:tcPr>
          <w:p w14:paraId="416C743C" w14:textId="269571D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5.2.2. Bagajele de cală care nu au fost protejate împotriva intervențiilor neautorizate trebuie supuse din nou controlului de securitate.</w:t>
            </w:r>
          </w:p>
        </w:tc>
        <w:tc>
          <w:tcPr>
            <w:tcW w:w="3827" w:type="dxa"/>
          </w:tcPr>
          <w:p w14:paraId="41EEA56E"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E83B2DB" w14:textId="116A9BFB" w:rsidR="003F2889" w:rsidRPr="00090B80" w:rsidRDefault="003F2889" w:rsidP="00771C13">
            <w:pPr>
              <w:jc w:val="center"/>
              <w:rPr>
                <w:rFonts w:ascii="Times New Roman" w:hAnsi="Times New Roman" w:cs="Times New Roman"/>
                <w:b/>
                <w:bCs/>
                <w:sz w:val="24"/>
                <w:szCs w:val="24"/>
                <w:lang w:val="ro-RO"/>
              </w:rPr>
            </w:pPr>
          </w:p>
          <w:p w14:paraId="2D715540" w14:textId="77777777" w:rsidR="003F2889" w:rsidRPr="00090B80" w:rsidRDefault="003F2889" w:rsidP="00771C13">
            <w:pPr>
              <w:jc w:val="center"/>
              <w:rPr>
                <w:rFonts w:ascii="Times New Roman" w:hAnsi="Times New Roman" w:cs="Times New Roman"/>
                <w:sz w:val="24"/>
                <w:szCs w:val="24"/>
                <w:lang w:val="ro-RO"/>
              </w:rPr>
            </w:pPr>
          </w:p>
          <w:p w14:paraId="78B405AC" w14:textId="5473C6D5"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242. </w:t>
            </w:r>
            <w:r w:rsidRPr="00AD58F6">
              <w:rPr>
                <w:rFonts w:ascii="Times New Roman" w:eastAsia="Times" w:hAnsi="Times New Roman" w:cs="Times New Roman"/>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 Bagajele de cală care nu au fost protejate împotriva intervențiilor </w:t>
            </w:r>
            <w:r w:rsidRPr="00090B80">
              <w:rPr>
                <w:rFonts w:ascii="Times New Roman" w:eastAsia="Times" w:hAnsi="Times New Roman" w:cs="Times New Roman"/>
                <w:color w:val="000000"/>
                <w:sz w:val="24"/>
                <w:szCs w:val="24"/>
                <w:lang w:val="ro-RO"/>
              </w:rPr>
              <w:lastRenderedPageBreak/>
              <w:t>neautorizate trebuie supuse din nou controlului de securitate.</w:t>
            </w:r>
          </w:p>
        </w:tc>
        <w:tc>
          <w:tcPr>
            <w:tcW w:w="2835" w:type="dxa"/>
            <w:vAlign w:val="center"/>
          </w:tcPr>
          <w:p w14:paraId="2D4A9C8F" w14:textId="1A25448E"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39378F5" w14:textId="4ABB4C6B"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61CB1D8" w14:textId="77777777" w:rsidTr="00690FA4">
        <w:tc>
          <w:tcPr>
            <w:tcW w:w="4248" w:type="dxa"/>
          </w:tcPr>
          <w:p w14:paraId="3E669FDC" w14:textId="6A8FCEC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5.2.3. Protecția bagajelor de cală face de asemenea obiectul dispozițiilor suplimentare prevăzute în Decizia de punere în aplicare C(2015) 8005.</w:t>
            </w:r>
          </w:p>
        </w:tc>
        <w:tc>
          <w:tcPr>
            <w:tcW w:w="3827" w:type="dxa"/>
          </w:tcPr>
          <w:p w14:paraId="631C1515"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6ED3A64" w14:textId="77777777" w:rsidR="003F2889" w:rsidRPr="00090B80" w:rsidRDefault="003F2889" w:rsidP="00771C13">
            <w:pPr>
              <w:jc w:val="center"/>
              <w:rPr>
                <w:rFonts w:ascii="Times New Roman" w:hAnsi="Times New Roman" w:cs="Times New Roman"/>
                <w:sz w:val="24"/>
                <w:szCs w:val="24"/>
                <w:lang w:val="ro-RO"/>
              </w:rPr>
            </w:pPr>
          </w:p>
          <w:p w14:paraId="020FA27A" w14:textId="6E17ACE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221. </w:t>
            </w:r>
            <w:r w:rsidRPr="00090B80">
              <w:rPr>
                <w:rFonts w:ascii="Times New Roman" w:eastAsia="Times" w:hAnsi="Times New Roman" w:cs="Times New Roman"/>
                <w:color w:val="000000"/>
                <w:sz w:val="24"/>
                <w:szCs w:val="24"/>
                <w:lang w:val="ro-RO"/>
              </w:rPr>
              <w:t>Procedurile specifice cu privire la protecția pasagerilor și a bagajelor de mână fac obiectul dispozițiilor suplimentare emise de AAC.</w:t>
            </w:r>
          </w:p>
        </w:tc>
        <w:tc>
          <w:tcPr>
            <w:tcW w:w="2835" w:type="dxa"/>
            <w:vAlign w:val="center"/>
          </w:tcPr>
          <w:p w14:paraId="1E9E5A7F" w14:textId="51694210" w:rsidR="003F2889" w:rsidRPr="002F4A09" w:rsidRDefault="003F2889" w:rsidP="00771C1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FD5E15">
              <w:rPr>
                <w:rFonts w:ascii="Times New Roman" w:eastAsia="Times" w:hAnsi="Times New Roman" w:cs="Times New Roman"/>
                <w:color w:val="000000"/>
                <w:sz w:val="24"/>
                <w:szCs w:val="24"/>
                <w:lang w:val="ro-RO"/>
              </w:rPr>
              <w:t>Compatibil</w:t>
            </w:r>
            <w:r w:rsidRPr="002F4A09">
              <w:rPr>
                <w:rFonts w:ascii="Times New Roman" w:eastAsia="Times" w:hAnsi="Times New Roman" w:cs="Times New Roman"/>
                <w:color w:val="000000"/>
                <w:sz w:val="24"/>
                <w:szCs w:val="24"/>
                <w:lang w:val="ro-RO"/>
              </w:rPr>
              <w:t xml:space="preserve"> </w:t>
            </w:r>
          </w:p>
          <w:p w14:paraId="2CD8D6D9" w14:textId="2B8EC167" w:rsidR="003F2889" w:rsidRPr="00090B80" w:rsidRDefault="003F2889" w:rsidP="00771C13">
            <w:pPr>
              <w:jc w:val="center"/>
              <w:rPr>
                <w:rFonts w:ascii="Times New Roman" w:hAnsi="Times New Roman" w:cs="Times New Roman"/>
                <w:sz w:val="24"/>
                <w:szCs w:val="24"/>
                <w:lang w:val="ro-RO"/>
              </w:rPr>
            </w:pPr>
          </w:p>
        </w:tc>
        <w:tc>
          <w:tcPr>
            <w:tcW w:w="3260" w:type="dxa"/>
            <w:vAlign w:val="center"/>
          </w:tcPr>
          <w:p w14:paraId="28F9E785" w14:textId="0E6F900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9DF463B" w14:textId="77777777" w:rsidTr="00690FA4">
        <w:tc>
          <w:tcPr>
            <w:tcW w:w="4248" w:type="dxa"/>
          </w:tcPr>
          <w:p w14:paraId="044B4139"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5.3.   CONCORDANȚA DINTRE BAGAJELE DE CALĂ ȘI PASAGERI</w:t>
            </w:r>
          </w:p>
          <w:p w14:paraId="5611E931" w14:textId="77777777" w:rsidR="003F2889" w:rsidRPr="00090B80" w:rsidRDefault="003F2889" w:rsidP="00771C13">
            <w:pPr>
              <w:rPr>
                <w:rFonts w:ascii="Times New Roman" w:hAnsi="Times New Roman" w:cs="Times New Roman"/>
                <w:sz w:val="24"/>
                <w:szCs w:val="24"/>
                <w:lang w:val="ro-RO"/>
              </w:rPr>
            </w:pPr>
          </w:p>
          <w:p w14:paraId="3C3ED170"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5.3.1.    Identificarea bagajelor de cală</w:t>
            </w:r>
          </w:p>
          <w:p w14:paraId="747F4305" w14:textId="77777777" w:rsidR="003F2889" w:rsidRPr="00090B80" w:rsidRDefault="003F2889" w:rsidP="00771C13">
            <w:pPr>
              <w:rPr>
                <w:rFonts w:ascii="Times New Roman" w:hAnsi="Times New Roman" w:cs="Times New Roman"/>
                <w:b/>
                <w:bCs/>
                <w:sz w:val="24"/>
                <w:szCs w:val="24"/>
                <w:lang w:val="ro-RO"/>
              </w:rPr>
            </w:pPr>
          </w:p>
          <w:p w14:paraId="25DF89CE" w14:textId="519C898A"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5.3.1.1. În timpul procesului de îmbarcare, transportatorii aerieni trebuie să se asigure că fiecare pasager prezintă o carte de îmbarcare valabilă sau un document echivalent care corespunde bagajului de cală care a fost înregistrat.</w:t>
            </w:r>
          </w:p>
        </w:tc>
        <w:tc>
          <w:tcPr>
            <w:tcW w:w="3827" w:type="dxa"/>
          </w:tcPr>
          <w:p w14:paraId="281E6785"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51A829B" w14:textId="77777777" w:rsidR="003F2889" w:rsidRPr="00090B80" w:rsidRDefault="003F2889" w:rsidP="00771C13">
            <w:pPr>
              <w:jc w:val="center"/>
              <w:rPr>
                <w:rFonts w:ascii="Times New Roman" w:hAnsi="Times New Roman" w:cs="Times New Roman"/>
                <w:sz w:val="24"/>
                <w:szCs w:val="24"/>
                <w:lang w:val="ro-RO"/>
              </w:rPr>
            </w:pPr>
          </w:p>
          <w:p w14:paraId="0BB6719D" w14:textId="65A1AE98"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245. </w:t>
            </w:r>
            <w:r w:rsidRPr="00090B80">
              <w:rPr>
                <w:rFonts w:ascii="Times New Roman" w:eastAsia="Times" w:hAnsi="Times New Roman" w:cs="Times New Roman"/>
                <w:color w:val="000000"/>
                <w:sz w:val="24"/>
                <w:szCs w:val="24"/>
                <w:lang w:val="ro-RO"/>
              </w:rPr>
              <w:t>În timpul procesului de îmbarcare, transportatorii aerieni trebuie să se asigure că fiecare pasager prezintă o carte de îmbarcare valabilă sau un document echivalent care corespunde bagajului de cală care a fost înregistrat.</w:t>
            </w:r>
          </w:p>
        </w:tc>
        <w:tc>
          <w:tcPr>
            <w:tcW w:w="2835" w:type="dxa"/>
          </w:tcPr>
          <w:p w14:paraId="71315C57" w14:textId="0DABDD40"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tcPr>
          <w:p w14:paraId="41856755" w14:textId="220E256C" w:rsidR="003F2889" w:rsidRPr="00090B80" w:rsidRDefault="003F2889" w:rsidP="00771C13">
            <w:pPr>
              <w:jc w:val="center"/>
              <w:rPr>
                <w:rFonts w:ascii="Times New Roman" w:hAnsi="Times New Roman" w:cs="Times New Roman"/>
                <w:sz w:val="24"/>
                <w:szCs w:val="24"/>
                <w:lang w:val="ro-RO"/>
              </w:rPr>
            </w:pPr>
          </w:p>
        </w:tc>
      </w:tr>
      <w:tr w:rsidR="003F2889" w:rsidRPr="00090B80" w14:paraId="39BB20E4" w14:textId="77777777" w:rsidTr="00690FA4">
        <w:tc>
          <w:tcPr>
            <w:tcW w:w="4248" w:type="dxa"/>
          </w:tcPr>
          <w:p w14:paraId="55960546" w14:textId="0A0461C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5.3.1.2. Transportatorii aerieni trebuie să asigure existența unei proceduri de identificare a bagajelor de cală ale pasagerilor care nu s-au îmbarcat sau care au părăsit aeronava înainte de plecare.</w:t>
            </w:r>
          </w:p>
        </w:tc>
        <w:tc>
          <w:tcPr>
            <w:tcW w:w="3827" w:type="dxa"/>
          </w:tcPr>
          <w:p w14:paraId="33DBD9B9"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C14F766" w14:textId="77777777" w:rsidR="003F2889" w:rsidRPr="00090B80" w:rsidRDefault="003F2889" w:rsidP="00771C13">
            <w:pPr>
              <w:jc w:val="center"/>
              <w:rPr>
                <w:rFonts w:ascii="Times New Roman" w:hAnsi="Times New Roman" w:cs="Times New Roman"/>
                <w:sz w:val="24"/>
                <w:szCs w:val="24"/>
                <w:lang w:val="ro-RO"/>
              </w:rPr>
            </w:pPr>
          </w:p>
          <w:p w14:paraId="77551EF9" w14:textId="6224B85B"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246. </w:t>
            </w:r>
            <w:r w:rsidRPr="00090B80">
              <w:rPr>
                <w:rFonts w:ascii="Times New Roman" w:eastAsia="Times" w:hAnsi="Times New Roman" w:cs="Times New Roman"/>
                <w:color w:val="000000"/>
                <w:sz w:val="24"/>
                <w:szCs w:val="24"/>
                <w:lang w:val="ro-RO"/>
              </w:rPr>
              <w:t>În timpul procesului de îmbarcare, transportatorul aerian trebuie să asigure existența unei proceduri de identificare a bagajelor de cală ale pasagerilor care nu s-au îmbarcat sau care au părăsit aeronava înainte de plecare.</w:t>
            </w:r>
          </w:p>
        </w:tc>
        <w:tc>
          <w:tcPr>
            <w:tcW w:w="2835" w:type="dxa"/>
          </w:tcPr>
          <w:p w14:paraId="179240C7" w14:textId="155389E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tcPr>
          <w:p w14:paraId="063AD38D" w14:textId="13BE54D6" w:rsidR="003F2889" w:rsidRPr="00090B80" w:rsidRDefault="003F2889" w:rsidP="00771C13">
            <w:pPr>
              <w:jc w:val="center"/>
              <w:rPr>
                <w:rFonts w:ascii="Times New Roman" w:hAnsi="Times New Roman" w:cs="Times New Roman"/>
                <w:sz w:val="24"/>
                <w:szCs w:val="24"/>
                <w:lang w:val="ro-RO"/>
              </w:rPr>
            </w:pPr>
          </w:p>
        </w:tc>
      </w:tr>
      <w:tr w:rsidR="003F2889" w:rsidRPr="00090B80" w14:paraId="3D01089F" w14:textId="77777777" w:rsidTr="00690FA4">
        <w:tc>
          <w:tcPr>
            <w:tcW w:w="4248" w:type="dxa"/>
          </w:tcPr>
          <w:p w14:paraId="5AE9A291" w14:textId="5437567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5.3.1.3. În cazul în care un pasager nu este prezent la bordul aeronavei, bagajul de cală corespunzător cărții </w:t>
            </w:r>
            <w:r w:rsidRPr="00090B80">
              <w:rPr>
                <w:rFonts w:ascii="Times New Roman" w:hAnsi="Times New Roman" w:cs="Times New Roman"/>
                <w:sz w:val="24"/>
                <w:szCs w:val="24"/>
                <w:lang w:val="ro-RO"/>
              </w:rPr>
              <w:lastRenderedPageBreak/>
              <w:t>sale de îmbarcare sau documentului echivalent se consideră a fi neînsoțit.</w:t>
            </w:r>
          </w:p>
        </w:tc>
        <w:tc>
          <w:tcPr>
            <w:tcW w:w="3827" w:type="dxa"/>
          </w:tcPr>
          <w:p w14:paraId="3E89AFED"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31E1ED60" w14:textId="77777777" w:rsidR="003F2889" w:rsidRPr="00090B80" w:rsidRDefault="003F2889" w:rsidP="00771C13">
            <w:pPr>
              <w:jc w:val="center"/>
              <w:rPr>
                <w:rFonts w:ascii="Times New Roman" w:hAnsi="Times New Roman" w:cs="Times New Roman"/>
                <w:sz w:val="24"/>
                <w:szCs w:val="24"/>
                <w:lang w:val="ro-RO"/>
              </w:rPr>
            </w:pPr>
          </w:p>
          <w:p w14:paraId="500E896A" w14:textId="69032E8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 xml:space="preserve">Pct. </w:t>
            </w:r>
            <w:r w:rsidRPr="00090B80">
              <w:rPr>
                <w:rFonts w:ascii="Times New Roman" w:eastAsia="Times" w:hAnsi="Times New Roman" w:cs="Times New Roman"/>
                <w:b/>
                <w:bCs/>
                <w:color w:val="000000"/>
                <w:sz w:val="24"/>
                <w:szCs w:val="24"/>
                <w:lang w:val="ro-RO"/>
              </w:rPr>
              <w:t xml:space="preserve">247. </w:t>
            </w:r>
            <w:r w:rsidRPr="00090B80">
              <w:rPr>
                <w:rFonts w:ascii="Times New Roman" w:eastAsia="Times" w:hAnsi="Times New Roman" w:cs="Times New Roman"/>
                <w:color w:val="000000"/>
                <w:sz w:val="24"/>
                <w:szCs w:val="24"/>
                <w:lang w:val="ro-RO"/>
              </w:rPr>
              <w:t>În cazul în care un pasager nu este prezent la bordul aeronavei, bagajul de cală corespunzător cărții sale de îmbarcare sau documentului echivalent se consideră a fi neînsoțit.</w:t>
            </w:r>
          </w:p>
        </w:tc>
        <w:tc>
          <w:tcPr>
            <w:tcW w:w="2835" w:type="dxa"/>
          </w:tcPr>
          <w:p w14:paraId="58BA8132" w14:textId="40DE892F"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tcPr>
          <w:p w14:paraId="139CFCF9" w14:textId="07C95CDA" w:rsidR="003F2889" w:rsidRPr="00090B80" w:rsidRDefault="003F2889" w:rsidP="00771C13">
            <w:pPr>
              <w:jc w:val="center"/>
              <w:rPr>
                <w:rFonts w:ascii="Times New Roman" w:hAnsi="Times New Roman" w:cs="Times New Roman"/>
                <w:sz w:val="24"/>
                <w:szCs w:val="24"/>
                <w:lang w:val="ro-RO"/>
              </w:rPr>
            </w:pPr>
          </w:p>
        </w:tc>
      </w:tr>
      <w:tr w:rsidR="003F2889" w:rsidRPr="00090B80" w14:paraId="34BB44F3" w14:textId="77777777" w:rsidTr="00690FA4">
        <w:tc>
          <w:tcPr>
            <w:tcW w:w="4248" w:type="dxa"/>
          </w:tcPr>
          <w:p w14:paraId="6BB48A95" w14:textId="4D9E083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5.3.1.4. Transportatorii aerieni trebuie să se asigure că fiecare bagaj de cală neînsoțit este clar identificabil ca fiind autorizat pentru transportul aerian.</w:t>
            </w:r>
          </w:p>
        </w:tc>
        <w:tc>
          <w:tcPr>
            <w:tcW w:w="3827" w:type="dxa"/>
          </w:tcPr>
          <w:p w14:paraId="1B4D572F"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26983D1" w14:textId="77777777" w:rsidR="003F2889" w:rsidRPr="00090B80" w:rsidRDefault="003F2889" w:rsidP="00771C13">
            <w:pPr>
              <w:jc w:val="center"/>
              <w:rPr>
                <w:rFonts w:ascii="Times New Roman" w:hAnsi="Times New Roman" w:cs="Times New Roman"/>
                <w:sz w:val="24"/>
                <w:szCs w:val="24"/>
                <w:lang w:val="ro-RO"/>
              </w:rPr>
            </w:pPr>
          </w:p>
          <w:p w14:paraId="083579A2" w14:textId="3F8C78D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248. </w:t>
            </w:r>
            <w:r w:rsidRPr="00090B80">
              <w:rPr>
                <w:rFonts w:ascii="Times New Roman" w:eastAsia="Times" w:hAnsi="Times New Roman" w:cs="Times New Roman"/>
                <w:color w:val="000000"/>
                <w:sz w:val="24"/>
                <w:szCs w:val="24"/>
                <w:lang w:val="ro-RO"/>
              </w:rPr>
              <w:t>Transportatorii aerieni asigură că fiecare bagaj de cală neînsoțit este clar identificabil ca fiind autorizat pentru transportul aerian, iar Poliția de Frontieră se asigură că acesta este supus controlului de securitate înainte de a fi îmbarcat la bordul unei aeronave.</w:t>
            </w:r>
          </w:p>
        </w:tc>
        <w:tc>
          <w:tcPr>
            <w:tcW w:w="2835" w:type="dxa"/>
          </w:tcPr>
          <w:p w14:paraId="0687E6F0" w14:textId="3441AC3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tcPr>
          <w:p w14:paraId="17917ED2" w14:textId="43BB0818" w:rsidR="003F2889" w:rsidRDefault="003F2889" w:rsidP="00771C13">
            <w:pPr>
              <w:jc w:val="center"/>
              <w:rPr>
                <w:rFonts w:ascii="Times New Roman" w:hAnsi="Times New Roman" w:cs="Times New Roman"/>
                <w:sz w:val="24"/>
                <w:szCs w:val="24"/>
                <w:lang w:val="ro-RO"/>
              </w:rPr>
            </w:pPr>
          </w:p>
          <w:p w14:paraId="471E2613" w14:textId="52FBD922" w:rsidR="003F2889" w:rsidRPr="00090B80" w:rsidRDefault="003F2889" w:rsidP="00771C13">
            <w:pPr>
              <w:rPr>
                <w:rFonts w:ascii="Times New Roman" w:hAnsi="Times New Roman" w:cs="Times New Roman"/>
                <w:sz w:val="24"/>
                <w:szCs w:val="24"/>
                <w:lang w:val="ro-RO"/>
              </w:rPr>
            </w:pPr>
          </w:p>
        </w:tc>
      </w:tr>
      <w:tr w:rsidR="003F2889" w:rsidRPr="00090B80" w14:paraId="486C92B3" w14:textId="77777777" w:rsidTr="00690FA4">
        <w:tc>
          <w:tcPr>
            <w:tcW w:w="4248" w:type="dxa"/>
          </w:tcPr>
          <w:p w14:paraId="2A6D9393"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5.3.2.    Factori independenți de voința pasagerilor</w:t>
            </w:r>
          </w:p>
          <w:p w14:paraId="48C33296" w14:textId="77777777" w:rsidR="003F2889" w:rsidRPr="00090B80" w:rsidRDefault="003F2889" w:rsidP="00771C13">
            <w:pPr>
              <w:rPr>
                <w:rFonts w:ascii="Times New Roman" w:hAnsi="Times New Roman" w:cs="Times New Roman"/>
                <w:sz w:val="24"/>
                <w:szCs w:val="24"/>
                <w:lang w:val="ro-RO"/>
              </w:rPr>
            </w:pPr>
          </w:p>
          <w:p w14:paraId="0F50F041" w14:textId="5C3134F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5.3.2.1. Motivul pentru care un bagaj a devenit neînsoțit trebuie înregistrat înainte de încărcarea acestuia în aeronavă, cu excepția cazului în care se aplică măsurile de securitate menționate la punctul 5.3.3</w:t>
            </w:r>
          </w:p>
        </w:tc>
        <w:tc>
          <w:tcPr>
            <w:tcW w:w="3827" w:type="dxa"/>
          </w:tcPr>
          <w:p w14:paraId="31746E1D"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083C5A2" w14:textId="77777777" w:rsidR="003F2889" w:rsidRPr="00090B80" w:rsidRDefault="003F2889" w:rsidP="00771C13">
            <w:pPr>
              <w:jc w:val="center"/>
              <w:rPr>
                <w:rFonts w:ascii="Times New Roman" w:hAnsi="Times New Roman" w:cs="Times New Roman"/>
                <w:sz w:val="24"/>
                <w:szCs w:val="24"/>
                <w:lang w:val="ro-RO"/>
              </w:rPr>
            </w:pPr>
          </w:p>
          <w:p w14:paraId="2F1D9627" w14:textId="646DE93C"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249. </w:t>
            </w:r>
            <w:r w:rsidRPr="00090B80">
              <w:rPr>
                <w:rFonts w:ascii="Times New Roman" w:eastAsia="Times" w:hAnsi="Times New Roman" w:cs="Times New Roman"/>
                <w:color w:val="000000"/>
                <w:sz w:val="24"/>
                <w:szCs w:val="24"/>
                <w:lang w:val="ro-RO"/>
              </w:rPr>
              <w:t xml:space="preserve">Transportatorul aerian înregistrează motivul pentru care un bagaj a devenit neînsoțit, înainte de încărcarea acestuia în aeronavă, cu excepția cazului în care se aplică măsurile de securitate menționate la punctele 251 - 253. </w:t>
            </w:r>
          </w:p>
        </w:tc>
        <w:tc>
          <w:tcPr>
            <w:tcW w:w="2835" w:type="dxa"/>
          </w:tcPr>
          <w:p w14:paraId="1D1613E9" w14:textId="16F9CF6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00A9B72" w14:textId="459C4AE2"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F402F8F" w14:textId="77777777" w:rsidTr="00690FA4">
        <w:tc>
          <w:tcPr>
            <w:tcW w:w="4248" w:type="dxa"/>
          </w:tcPr>
          <w:p w14:paraId="0844B0BA" w14:textId="299C388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5.3.2.2. Dispoziții detaliate suplimentare cu privire la factorii independenți de voința pasagerilor sunt prevăzute în Decizia de punere în aplicare C(2015) 8005.</w:t>
            </w:r>
          </w:p>
        </w:tc>
        <w:tc>
          <w:tcPr>
            <w:tcW w:w="3827" w:type="dxa"/>
          </w:tcPr>
          <w:p w14:paraId="3EAE4025"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9AAFA6E" w14:textId="77777777" w:rsidR="003F2889" w:rsidRPr="00090B80" w:rsidRDefault="003F2889" w:rsidP="00771C13">
            <w:pPr>
              <w:jc w:val="center"/>
              <w:rPr>
                <w:rFonts w:ascii="Times New Roman" w:hAnsi="Times New Roman" w:cs="Times New Roman"/>
                <w:sz w:val="24"/>
                <w:szCs w:val="24"/>
                <w:lang w:val="ro-RO"/>
              </w:rPr>
            </w:pPr>
          </w:p>
          <w:p w14:paraId="4E3C7EED" w14:textId="5D5C1FE2" w:rsidR="003F2889" w:rsidRPr="00090B80" w:rsidRDefault="003F2889" w:rsidP="00771C13">
            <w:pPr>
              <w:tabs>
                <w:tab w:val="left" w:pos="315"/>
              </w:tabs>
              <w:autoSpaceDE w:val="0"/>
              <w:autoSpaceDN w:val="0"/>
              <w:adjustRightInd w:val="0"/>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250. </w:t>
            </w:r>
            <w:r w:rsidRPr="00090B80">
              <w:rPr>
                <w:rFonts w:ascii="Times New Roman" w:eastAsia="Times" w:hAnsi="Times New Roman" w:cs="Times New Roman"/>
                <w:color w:val="000000"/>
                <w:sz w:val="24"/>
                <w:szCs w:val="24"/>
                <w:lang w:val="ro-RO"/>
              </w:rPr>
              <w:t>Detalii suplimentare cu privire la factorii independenți de voința pasagerilor sunt obiectul dispozițiilor suplimentare de securitate emise de AAC.</w:t>
            </w:r>
          </w:p>
        </w:tc>
        <w:tc>
          <w:tcPr>
            <w:tcW w:w="2835" w:type="dxa"/>
          </w:tcPr>
          <w:p w14:paraId="01DE1C26" w14:textId="11752B57" w:rsidR="003F2889" w:rsidRPr="00090B80" w:rsidRDefault="003F2889" w:rsidP="00771C13">
            <w:pPr>
              <w:rPr>
                <w:rFonts w:ascii="Times New Roman" w:hAnsi="Times New Roman" w:cs="Times New Roman"/>
                <w:sz w:val="24"/>
                <w:szCs w:val="24"/>
                <w:lang w:val="ro-RO"/>
              </w:rPr>
            </w:pPr>
            <w:r w:rsidRPr="00FD5E15">
              <w:rPr>
                <w:rFonts w:ascii="Times New Roman" w:eastAsia="Times" w:hAnsi="Times New Roman" w:cs="Times New Roman"/>
                <w:color w:val="000000"/>
                <w:sz w:val="24"/>
                <w:szCs w:val="24"/>
                <w:lang w:val="ro-RO"/>
              </w:rPr>
              <w:t>Compatibil</w:t>
            </w:r>
          </w:p>
        </w:tc>
        <w:tc>
          <w:tcPr>
            <w:tcW w:w="3260" w:type="dxa"/>
            <w:vAlign w:val="center"/>
          </w:tcPr>
          <w:p w14:paraId="013BEFB0" w14:textId="17F1ABB4"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103B4E4" w14:textId="77777777" w:rsidTr="00690FA4">
        <w:tc>
          <w:tcPr>
            <w:tcW w:w="4248" w:type="dxa"/>
          </w:tcPr>
          <w:p w14:paraId="7595F8F7"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5.3.3.    Măsuri de securitate adecvate pentru bagajele de cală neînsoțite</w:t>
            </w:r>
          </w:p>
          <w:p w14:paraId="157D1544" w14:textId="77777777" w:rsidR="003F2889" w:rsidRPr="00090B80" w:rsidRDefault="003F2889" w:rsidP="00771C13">
            <w:pPr>
              <w:rPr>
                <w:rFonts w:ascii="Times New Roman" w:hAnsi="Times New Roman" w:cs="Times New Roman"/>
                <w:sz w:val="24"/>
                <w:szCs w:val="24"/>
                <w:lang w:val="ro-RO"/>
              </w:rPr>
            </w:pPr>
          </w:p>
          <w:p w14:paraId="6C6D53E4" w14:textId="102E870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5.3.3.1. Bagajele de cală neînsoțite care nu fac obiectul punctului 5.3.2 trebuie să fie supuse controlului de securitate efectuat prin utilizarea uneia dintre metodele indicate la punctul 5.1.1 și, dacă este cazul, se aplică cerințele suplimentare prevăzute în Decizia de punere în aplicare C(2015) 8005.</w:t>
            </w:r>
          </w:p>
        </w:tc>
        <w:tc>
          <w:tcPr>
            <w:tcW w:w="3827" w:type="dxa"/>
          </w:tcPr>
          <w:p w14:paraId="32400069"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55CB59C6" w14:textId="77777777" w:rsidR="003F2889" w:rsidRPr="00090B80" w:rsidRDefault="003F2889" w:rsidP="00771C13">
            <w:pPr>
              <w:jc w:val="center"/>
              <w:rPr>
                <w:rFonts w:ascii="Times New Roman" w:hAnsi="Times New Roman" w:cs="Times New Roman"/>
                <w:sz w:val="24"/>
                <w:szCs w:val="24"/>
                <w:lang w:val="ro-RO"/>
              </w:rPr>
            </w:pPr>
          </w:p>
          <w:p w14:paraId="6B921BB9"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251. </w:t>
            </w:r>
            <w:r w:rsidRPr="00090B80">
              <w:rPr>
                <w:rFonts w:ascii="Times New Roman" w:eastAsia="Times" w:hAnsi="Times New Roman" w:cs="Times New Roman"/>
                <w:color w:val="000000"/>
                <w:sz w:val="24"/>
                <w:szCs w:val="24"/>
                <w:lang w:val="ro-RO"/>
              </w:rPr>
              <w:t xml:space="preserve">Bagajele de cală neînsoțite care nu fac obiectul punctelor 249 și 250, </w:t>
            </w:r>
            <w:r w:rsidRPr="00090B80">
              <w:rPr>
                <w:rFonts w:ascii="Times New Roman" w:eastAsia="Times" w:hAnsi="Times New Roman" w:cs="Times New Roman"/>
                <w:color w:val="000000"/>
                <w:sz w:val="24"/>
                <w:szCs w:val="24"/>
                <w:lang w:val="ro-RO"/>
              </w:rPr>
              <w:lastRenderedPageBreak/>
              <w:t>trebuie să fie supuse controlului de securitate efectuat prin utilizarea uneia dintre metodele indicate la punctul 234 și, dacă este cazul, se aplică cerințele suplimentare prevăzute în dispozițiile suplimentare de securitate emise de AAC.</w:t>
            </w:r>
          </w:p>
          <w:p w14:paraId="393854F4" w14:textId="5F3E7E11" w:rsidR="003F2889" w:rsidRPr="00090B80" w:rsidRDefault="003F2889" w:rsidP="00771C13">
            <w:pPr>
              <w:rPr>
                <w:rFonts w:ascii="Times New Roman" w:hAnsi="Times New Roman" w:cs="Times New Roman"/>
                <w:sz w:val="24"/>
                <w:szCs w:val="24"/>
                <w:lang w:val="ro-RO"/>
              </w:rPr>
            </w:pPr>
          </w:p>
        </w:tc>
        <w:tc>
          <w:tcPr>
            <w:tcW w:w="2835" w:type="dxa"/>
          </w:tcPr>
          <w:p w14:paraId="411FE9AF" w14:textId="08B47970" w:rsidR="003F2889" w:rsidRPr="00090B80" w:rsidRDefault="003F2889" w:rsidP="00771C13">
            <w:pPr>
              <w:rPr>
                <w:rFonts w:ascii="Times New Roman" w:hAnsi="Times New Roman" w:cs="Times New Roman"/>
                <w:sz w:val="24"/>
                <w:szCs w:val="24"/>
                <w:lang w:val="ro-RO"/>
              </w:rPr>
            </w:pPr>
            <w:r w:rsidRPr="00FD5E15">
              <w:rPr>
                <w:rFonts w:ascii="Times New Roman" w:eastAsia="Times" w:hAnsi="Times New Roman" w:cs="Times New Roman"/>
                <w:color w:val="000000"/>
                <w:sz w:val="24"/>
                <w:szCs w:val="24"/>
                <w:lang w:val="ro-RO"/>
              </w:rPr>
              <w:lastRenderedPageBreak/>
              <w:t>Compatibil</w:t>
            </w:r>
          </w:p>
        </w:tc>
        <w:tc>
          <w:tcPr>
            <w:tcW w:w="3260" w:type="dxa"/>
            <w:vAlign w:val="center"/>
          </w:tcPr>
          <w:p w14:paraId="4E222172" w14:textId="2D54DC94"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0C7190F" w14:textId="77777777" w:rsidTr="00690FA4">
        <w:tc>
          <w:tcPr>
            <w:tcW w:w="4248" w:type="dxa"/>
          </w:tcPr>
          <w:p w14:paraId="563F3E08" w14:textId="0743954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5.3.3.2. Bagajele de cală care devin bagaje neînsoțite din cauza unor factori diferiți de cei menționați la punctul 5.3.2.2 trebuie scoase din aeronavă și supuse din nou controlului de securitate, înainte de a fi reîncărcate.</w:t>
            </w:r>
          </w:p>
        </w:tc>
        <w:tc>
          <w:tcPr>
            <w:tcW w:w="3827" w:type="dxa"/>
          </w:tcPr>
          <w:p w14:paraId="3B6FAB89"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6C40A004" w14:textId="77777777" w:rsidR="003F2889" w:rsidRPr="00090B80" w:rsidRDefault="003F2889" w:rsidP="00771C13">
            <w:pPr>
              <w:jc w:val="center"/>
              <w:rPr>
                <w:rFonts w:ascii="Times New Roman" w:hAnsi="Times New Roman" w:cs="Times New Roman"/>
                <w:sz w:val="24"/>
                <w:szCs w:val="24"/>
                <w:lang w:val="ro-RO"/>
              </w:rPr>
            </w:pPr>
          </w:p>
          <w:p w14:paraId="533BA361" w14:textId="1E847DC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252. </w:t>
            </w:r>
            <w:r w:rsidRPr="00090B80">
              <w:rPr>
                <w:rFonts w:ascii="Times New Roman" w:eastAsia="Times" w:hAnsi="Times New Roman" w:cs="Times New Roman"/>
                <w:color w:val="000000"/>
                <w:sz w:val="24"/>
                <w:szCs w:val="24"/>
                <w:lang w:val="ro-RO"/>
              </w:rPr>
              <w:t>Bagajele de cală care devin bagaje neînsoțite din cauza unor factori diferiți de cei menționați la pct. 250 trebuie scoase din aeronavă și supuse din nou controlului de securitate, înainte de a fi reîncărcate.</w:t>
            </w:r>
          </w:p>
        </w:tc>
        <w:tc>
          <w:tcPr>
            <w:tcW w:w="2835" w:type="dxa"/>
          </w:tcPr>
          <w:p w14:paraId="31F79E59" w14:textId="4AFAACF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496DE58" w14:textId="2B9ED87B"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64FAF53" w14:textId="77777777" w:rsidTr="00690FA4">
        <w:tc>
          <w:tcPr>
            <w:tcW w:w="4248" w:type="dxa"/>
          </w:tcPr>
          <w:p w14:paraId="61192F30" w14:textId="3D9D18DD"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5.3.3.3. Dispoziții detaliate suplimentare cu privire la măsurile de securitate adecvate pentru bagajele de cală neînsoțite sunt prevăzute în Decizia de punere în aplicare C(2015) 8005.</w:t>
            </w:r>
          </w:p>
        </w:tc>
        <w:tc>
          <w:tcPr>
            <w:tcW w:w="3827" w:type="dxa"/>
          </w:tcPr>
          <w:p w14:paraId="1D6E72D1"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DB244F7" w14:textId="77777777" w:rsidR="003F2889" w:rsidRPr="00090B80" w:rsidRDefault="003F2889" w:rsidP="00771C13">
            <w:pPr>
              <w:jc w:val="center"/>
              <w:rPr>
                <w:rFonts w:ascii="Times New Roman" w:hAnsi="Times New Roman" w:cs="Times New Roman"/>
                <w:sz w:val="24"/>
                <w:szCs w:val="24"/>
                <w:lang w:val="ro-RO"/>
              </w:rPr>
            </w:pPr>
          </w:p>
          <w:p w14:paraId="1E341D01" w14:textId="02B8623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253. </w:t>
            </w:r>
            <w:r w:rsidRPr="00090B80">
              <w:rPr>
                <w:rFonts w:ascii="Times New Roman" w:eastAsia="Times" w:hAnsi="Times New Roman" w:cs="Times New Roman"/>
                <w:color w:val="000000"/>
                <w:sz w:val="24"/>
                <w:szCs w:val="24"/>
                <w:lang w:val="ro-RO"/>
              </w:rPr>
              <w:t>Dispoziții detaliate suplimentare cu privire la măsurile de securitate adecvate pentru bagajele de cală neînsoțite sunt prevăzute în dispozițiile suplimentare de securitate emise de AAC.</w:t>
            </w:r>
          </w:p>
        </w:tc>
        <w:tc>
          <w:tcPr>
            <w:tcW w:w="2835" w:type="dxa"/>
          </w:tcPr>
          <w:p w14:paraId="50497DAA" w14:textId="0DCB734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54CF78A" w14:textId="07E3C1CD"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E2E796A" w14:textId="77777777" w:rsidTr="00690FA4">
        <w:tc>
          <w:tcPr>
            <w:tcW w:w="4248" w:type="dxa"/>
          </w:tcPr>
          <w:p w14:paraId="30B75DF4"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5.4.   ARTICOLE INTERZISE</w:t>
            </w:r>
          </w:p>
          <w:p w14:paraId="059C143D" w14:textId="77777777" w:rsidR="003F2889" w:rsidRPr="00090B80" w:rsidRDefault="003F2889" w:rsidP="00771C13">
            <w:pPr>
              <w:rPr>
                <w:rFonts w:ascii="Times New Roman" w:hAnsi="Times New Roman" w:cs="Times New Roman"/>
                <w:b/>
                <w:bCs/>
                <w:sz w:val="24"/>
                <w:szCs w:val="24"/>
                <w:lang w:val="ro-RO"/>
              </w:rPr>
            </w:pPr>
          </w:p>
          <w:p w14:paraId="1A05EA8E" w14:textId="7C20F97B"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5.4.1. Pasagerilor trebuie să li se interzică să transporte în bagajele de cală articolele enumerate în apendicele 5-B.</w:t>
            </w:r>
          </w:p>
        </w:tc>
        <w:tc>
          <w:tcPr>
            <w:tcW w:w="3827" w:type="dxa"/>
          </w:tcPr>
          <w:p w14:paraId="1E25636E"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91A95FA" w14:textId="77777777" w:rsidR="003F2889" w:rsidRPr="00090B80" w:rsidRDefault="003F2889" w:rsidP="00771C13">
            <w:pPr>
              <w:jc w:val="center"/>
              <w:rPr>
                <w:rFonts w:ascii="Times New Roman" w:hAnsi="Times New Roman" w:cs="Times New Roman"/>
                <w:sz w:val="24"/>
                <w:szCs w:val="24"/>
                <w:lang w:val="ro-RO"/>
              </w:rPr>
            </w:pPr>
          </w:p>
          <w:p w14:paraId="70041689" w14:textId="652DBF9A"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254. </w:t>
            </w:r>
            <w:r w:rsidRPr="00090B80">
              <w:rPr>
                <w:rFonts w:ascii="Times New Roman" w:eastAsia="Times" w:hAnsi="Times New Roman" w:cs="Times New Roman"/>
                <w:color w:val="000000"/>
                <w:sz w:val="24"/>
                <w:szCs w:val="24"/>
                <w:lang w:val="ro-RO"/>
              </w:rPr>
              <w:t xml:space="preserve">Pasagerilor li se interzice să transporte în bagajul de cală articolele prevăzute la pct. 256. </w:t>
            </w:r>
          </w:p>
        </w:tc>
        <w:tc>
          <w:tcPr>
            <w:tcW w:w="2835" w:type="dxa"/>
          </w:tcPr>
          <w:p w14:paraId="67E17483" w14:textId="5113217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985F198" w14:textId="478E8427"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E70108B" w14:textId="77777777" w:rsidTr="00690FA4">
        <w:tc>
          <w:tcPr>
            <w:tcW w:w="4248" w:type="dxa"/>
          </w:tcPr>
          <w:p w14:paraId="47AF23F6" w14:textId="2FEC655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5.4.2. O exceptare de la punctul 5.4.1 poate fi acordată în următoarele condiții:</w:t>
            </w:r>
          </w:p>
          <w:p w14:paraId="250364C4" w14:textId="77777777" w:rsidR="003F2889" w:rsidRPr="00090B80" w:rsidRDefault="003F2889" w:rsidP="00771C13">
            <w:pPr>
              <w:rPr>
                <w:rFonts w:ascii="Times New Roman" w:hAnsi="Times New Roman" w:cs="Times New Roman"/>
                <w:sz w:val="24"/>
                <w:szCs w:val="24"/>
                <w:lang w:val="ro-RO"/>
              </w:rPr>
            </w:pPr>
          </w:p>
          <w:p w14:paraId="69C61743" w14:textId="153E9654"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 autoritatea competentă dispune de norme naționale care permit transportul articolului respectiv; și</w:t>
            </w:r>
          </w:p>
          <w:p w14:paraId="6F775116" w14:textId="77777777" w:rsidR="003F2889" w:rsidRPr="00090B80" w:rsidRDefault="003F2889" w:rsidP="00771C13">
            <w:pPr>
              <w:rPr>
                <w:rFonts w:ascii="Times New Roman" w:hAnsi="Times New Roman" w:cs="Times New Roman"/>
                <w:sz w:val="24"/>
                <w:szCs w:val="24"/>
                <w:lang w:val="ro-RO"/>
              </w:rPr>
            </w:pPr>
          </w:p>
          <w:p w14:paraId="6128F9EF" w14:textId="1D19E15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(b) regulile de siguranță aplicabile sunt respectate.</w:t>
            </w:r>
          </w:p>
          <w:p w14:paraId="5A085977" w14:textId="77777777" w:rsidR="003F2889" w:rsidRPr="00090B80" w:rsidRDefault="003F2889" w:rsidP="00771C13">
            <w:pPr>
              <w:rPr>
                <w:rFonts w:ascii="Times New Roman" w:hAnsi="Times New Roman" w:cs="Times New Roman"/>
                <w:sz w:val="24"/>
                <w:szCs w:val="24"/>
                <w:lang w:val="ro-RO"/>
              </w:rPr>
            </w:pPr>
          </w:p>
          <w:p w14:paraId="17F4A211" w14:textId="1AF8E8D1" w:rsidR="003F2889" w:rsidRPr="00090B80" w:rsidRDefault="003F2889" w:rsidP="00771C13">
            <w:pPr>
              <w:rPr>
                <w:rFonts w:ascii="Times New Roman" w:hAnsi="Times New Roman" w:cs="Times New Roman"/>
                <w:sz w:val="24"/>
                <w:szCs w:val="24"/>
                <w:lang w:val="ro-RO"/>
              </w:rPr>
            </w:pPr>
            <w:r w:rsidRPr="00E4496B">
              <w:rPr>
                <w:rFonts w:ascii="Times New Roman" w:hAnsi="Times New Roman" w:cs="Times New Roman"/>
                <w:sz w:val="24"/>
                <w:szCs w:val="24"/>
                <w:lang w:val="ro-RO"/>
              </w:rPr>
              <w:t>Un transportator aerian trebuie să se asigure că transportul armelor de foc în bagaje de cală este permis numai după ce o persoană autorizată și calificată în mod corespunzător a stabilit că acestea nu sunt încărcate. Aceste arme de foc trebuie depozitate într-un loc care să nu fie accesibil niciunei persoane în timpul zborului.</w:t>
            </w:r>
          </w:p>
        </w:tc>
        <w:tc>
          <w:tcPr>
            <w:tcW w:w="3827" w:type="dxa"/>
          </w:tcPr>
          <w:p w14:paraId="777306BD"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47C77A12" w14:textId="1EAEEF16"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4507DA3D" w14:textId="77777777" w:rsidR="003F2889" w:rsidRPr="00090B80" w:rsidRDefault="003F2889" w:rsidP="00771C13">
            <w:pPr>
              <w:jc w:val="center"/>
              <w:rPr>
                <w:rFonts w:ascii="Times New Roman" w:hAnsi="Times New Roman" w:cs="Times New Roman"/>
                <w:sz w:val="24"/>
                <w:szCs w:val="24"/>
                <w:lang w:val="ro-RO"/>
              </w:rPr>
            </w:pPr>
          </w:p>
          <w:p w14:paraId="6F3DE78A"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lastRenderedPageBreak/>
              <w:t xml:space="preserve">Pct. </w:t>
            </w:r>
            <w:r w:rsidRPr="00090B80">
              <w:rPr>
                <w:rFonts w:ascii="Times New Roman" w:eastAsia="Times" w:hAnsi="Times New Roman" w:cs="Times New Roman"/>
                <w:b/>
                <w:bCs/>
                <w:color w:val="000000"/>
                <w:sz w:val="24"/>
                <w:szCs w:val="24"/>
                <w:lang w:val="ro-RO"/>
              </w:rPr>
              <w:t xml:space="preserve">255. </w:t>
            </w:r>
            <w:r w:rsidRPr="00090B80">
              <w:rPr>
                <w:rFonts w:ascii="Times New Roman" w:eastAsia="Times" w:hAnsi="Times New Roman" w:cs="Times New Roman"/>
                <w:color w:val="000000"/>
                <w:sz w:val="24"/>
                <w:szCs w:val="24"/>
                <w:lang w:val="ro-RO"/>
              </w:rPr>
              <w:t>O exceptare de la pct. 254 poate fi acordată în următoarele condiții:</w:t>
            </w:r>
          </w:p>
          <w:p w14:paraId="34E88BA0" w14:textId="77777777" w:rsidR="003F2889" w:rsidRPr="00182D83"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182D83">
              <w:rPr>
                <w:rFonts w:ascii="Times New Roman" w:eastAsia="Times" w:hAnsi="Times New Roman" w:cs="Times New Roman"/>
                <w:color w:val="000000"/>
                <w:sz w:val="24"/>
                <w:szCs w:val="24"/>
                <w:lang w:val="ro-RO"/>
              </w:rPr>
              <w:t>1)</w:t>
            </w:r>
            <w:r w:rsidRPr="00182D83">
              <w:rPr>
                <w:rFonts w:ascii="Times New Roman" w:eastAsia="Times" w:hAnsi="Times New Roman" w:cs="Times New Roman"/>
                <w:color w:val="000000"/>
                <w:sz w:val="24"/>
                <w:szCs w:val="24"/>
                <w:lang w:val="ro-RO"/>
              </w:rPr>
              <w:tab/>
              <w:t>se respectă procedura aprobată de AAC care permite transportul articolului respectiv și stabilește cerințe specifice pentru transportatorul aerian; și</w:t>
            </w:r>
          </w:p>
          <w:p w14:paraId="58414194" w14:textId="77777777" w:rsidR="003F2889" w:rsidRPr="00182D83"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182D83">
              <w:rPr>
                <w:rFonts w:ascii="Times New Roman" w:eastAsia="Times" w:hAnsi="Times New Roman" w:cs="Times New Roman"/>
                <w:color w:val="000000"/>
                <w:sz w:val="24"/>
                <w:szCs w:val="24"/>
                <w:lang w:val="ro-RO"/>
              </w:rPr>
              <w:t>2)</w:t>
            </w:r>
            <w:r w:rsidRPr="00182D83">
              <w:rPr>
                <w:rFonts w:ascii="Times New Roman" w:eastAsia="Times" w:hAnsi="Times New Roman" w:cs="Times New Roman"/>
                <w:color w:val="000000"/>
                <w:sz w:val="24"/>
                <w:szCs w:val="24"/>
                <w:lang w:val="ro-RO"/>
              </w:rPr>
              <w:tab/>
              <w:t>regulile de siguranță aplicabile sunt respectate.</w:t>
            </w:r>
          </w:p>
          <w:p w14:paraId="3ED3E854" w14:textId="77777777" w:rsidR="003F2889" w:rsidRPr="00090B80" w:rsidRDefault="003F2889" w:rsidP="00771C13">
            <w:pPr>
              <w:rPr>
                <w:rFonts w:ascii="Times New Roman" w:hAnsi="Times New Roman" w:cs="Times New Roman"/>
                <w:sz w:val="24"/>
                <w:szCs w:val="24"/>
                <w:lang w:val="ro-RO"/>
              </w:rPr>
            </w:pPr>
          </w:p>
          <w:p w14:paraId="1EFA2664" w14:textId="49C2CE56" w:rsidR="003F2889" w:rsidRPr="00090B80" w:rsidRDefault="003F2889" w:rsidP="00771C13">
            <w:pPr>
              <w:rPr>
                <w:rFonts w:ascii="Times New Roman" w:hAnsi="Times New Roman" w:cs="Times New Roman"/>
                <w:sz w:val="24"/>
                <w:szCs w:val="24"/>
                <w:lang w:val="ro-RO"/>
              </w:rPr>
            </w:pPr>
            <w:r w:rsidRPr="00E4496B">
              <w:rPr>
                <w:rFonts w:ascii="Times New Roman" w:hAnsi="Times New Roman" w:cs="Times New Roman"/>
                <w:b/>
                <w:bCs/>
                <w:sz w:val="24"/>
                <w:szCs w:val="24"/>
                <w:lang w:val="ro-RO"/>
              </w:rPr>
              <w:t>Pct.</w:t>
            </w:r>
            <w:r>
              <w:rPr>
                <w:rFonts w:ascii="Times New Roman" w:hAnsi="Times New Roman" w:cs="Times New Roman"/>
                <w:b/>
                <w:bCs/>
                <w:sz w:val="24"/>
                <w:szCs w:val="24"/>
                <w:lang w:val="ro-RO"/>
              </w:rPr>
              <w:t xml:space="preserve"> </w:t>
            </w:r>
            <w:r w:rsidRPr="00E4496B">
              <w:rPr>
                <w:rFonts w:ascii="Times New Roman" w:hAnsi="Times New Roman" w:cs="Times New Roman"/>
                <w:b/>
                <w:bCs/>
                <w:sz w:val="24"/>
                <w:szCs w:val="24"/>
                <w:lang w:val="ro-RO"/>
              </w:rPr>
              <w:t>255</w:t>
            </w:r>
            <w:r w:rsidRPr="00E4496B">
              <w:rPr>
                <w:rFonts w:ascii="Times New Roman" w:hAnsi="Times New Roman" w:cs="Times New Roman"/>
                <w:b/>
                <w:bCs/>
                <w:sz w:val="24"/>
                <w:szCs w:val="24"/>
                <w:vertAlign w:val="superscript"/>
                <w:lang w:val="ro-RO"/>
              </w:rPr>
              <w:t>1</w:t>
            </w:r>
            <w:r w:rsidRPr="00E4496B">
              <w:rPr>
                <w:rFonts w:ascii="Times New Roman" w:hAnsi="Times New Roman" w:cs="Times New Roman"/>
                <w:sz w:val="24"/>
                <w:szCs w:val="24"/>
                <w:lang w:val="ro-RO"/>
              </w:rPr>
              <w:t xml:space="preserve">  </w:t>
            </w:r>
            <w:bookmarkStart w:id="61" w:name="_Hlk138854939"/>
            <w:r w:rsidRPr="00E4496B">
              <w:rPr>
                <w:rFonts w:ascii="Times New Roman" w:hAnsi="Times New Roman" w:cs="Times New Roman"/>
                <w:sz w:val="24"/>
                <w:szCs w:val="24"/>
                <w:lang w:val="ro-RO"/>
              </w:rPr>
              <w:t>Transportatorul aerian trebuie să asigure că transportul armelor de foc în bagaje de cală este permis numai după ce o persoană autorizată și calificată în mod corespunzător din cadrul SPF  a stabilit că acestea nu sunt încărcate. Aceste arme de foc trebuie depozitate într-un loc care să nu fie accesibil niciunei persoane în timpul zborului.</w:t>
            </w:r>
            <w:bookmarkEnd w:id="61"/>
          </w:p>
        </w:tc>
        <w:tc>
          <w:tcPr>
            <w:tcW w:w="2835" w:type="dxa"/>
          </w:tcPr>
          <w:p w14:paraId="7D9F975A" w14:textId="65F6EF66"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E6C7667" w14:textId="4170AC3A"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7958414" w14:textId="77777777" w:rsidTr="00690FA4">
        <w:tc>
          <w:tcPr>
            <w:tcW w:w="4248" w:type="dxa"/>
          </w:tcPr>
          <w:p w14:paraId="7C376DC6" w14:textId="47B2A742"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5.4.3. Transportatorul aerian trebuie să se asigure că pasagerii sunt informați cu privire la articolele interzise enumerate în apendicele 5-B în orice moment înainte de încheierea procedurii de înregistrare.</w:t>
            </w:r>
          </w:p>
        </w:tc>
        <w:tc>
          <w:tcPr>
            <w:tcW w:w="3827" w:type="dxa"/>
          </w:tcPr>
          <w:p w14:paraId="53AB0FD3"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036778E4" w14:textId="77777777" w:rsidR="003F2889" w:rsidRPr="00090B80" w:rsidRDefault="003F2889" w:rsidP="00771C13">
            <w:pPr>
              <w:jc w:val="center"/>
              <w:rPr>
                <w:rFonts w:ascii="Times New Roman" w:hAnsi="Times New Roman" w:cs="Times New Roman"/>
                <w:sz w:val="24"/>
                <w:szCs w:val="24"/>
                <w:lang w:val="ro-RO"/>
              </w:rPr>
            </w:pPr>
          </w:p>
          <w:p w14:paraId="757B377E" w14:textId="120C30C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257. </w:t>
            </w:r>
            <w:r w:rsidRPr="00090B80">
              <w:rPr>
                <w:rFonts w:ascii="Times New Roman" w:eastAsia="Times" w:hAnsi="Times New Roman" w:cs="Times New Roman"/>
                <w:color w:val="000000"/>
                <w:sz w:val="24"/>
                <w:szCs w:val="24"/>
                <w:lang w:val="ro-RO"/>
              </w:rPr>
              <w:t>Transportatorul aerian asigură permanent, că pasagerii sunt informați cu privire la articolele interzise enumerate în pct. 256 înainte de încheierea procedurii de înregistrare.</w:t>
            </w:r>
          </w:p>
        </w:tc>
        <w:tc>
          <w:tcPr>
            <w:tcW w:w="2835" w:type="dxa"/>
          </w:tcPr>
          <w:p w14:paraId="130CD2A4" w14:textId="4D4B05D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8A66A20" w14:textId="1A8C01AB"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2176ECD" w14:textId="77777777" w:rsidTr="00690FA4">
        <w:tc>
          <w:tcPr>
            <w:tcW w:w="4248" w:type="dxa"/>
          </w:tcPr>
          <w:p w14:paraId="61CF1A16" w14:textId="77777777" w:rsidR="003F2889" w:rsidRPr="00090B80" w:rsidRDefault="003F2889" w:rsidP="00771C13">
            <w:pPr>
              <w:rPr>
                <w:rFonts w:ascii="Times New Roman" w:hAnsi="Times New Roman" w:cs="Times New Roman"/>
                <w:b/>
                <w:bCs/>
                <w:sz w:val="24"/>
                <w:szCs w:val="24"/>
                <w:lang w:val="ro-RO"/>
              </w:rPr>
            </w:pPr>
            <w:bookmarkStart w:id="62" w:name="_Hlk221692674"/>
            <w:r w:rsidRPr="00090B80">
              <w:rPr>
                <w:rFonts w:ascii="Times New Roman" w:hAnsi="Times New Roman" w:cs="Times New Roman"/>
                <w:b/>
                <w:bCs/>
                <w:sz w:val="24"/>
                <w:szCs w:val="24"/>
                <w:lang w:val="ro-RO"/>
              </w:rPr>
              <w:t>APENDICELE 5-A</w:t>
            </w:r>
          </w:p>
          <w:p w14:paraId="6128B74D" w14:textId="77777777" w:rsidR="003F2889" w:rsidRPr="00090B80" w:rsidRDefault="003F2889" w:rsidP="00771C13">
            <w:pPr>
              <w:rPr>
                <w:rFonts w:ascii="Times New Roman" w:hAnsi="Times New Roman" w:cs="Times New Roman"/>
                <w:b/>
                <w:bCs/>
                <w:sz w:val="24"/>
                <w:szCs w:val="24"/>
                <w:lang w:val="ro-RO"/>
              </w:rPr>
            </w:pPr>
          </w:p>
          <w:p w14:paraId="720CE1BB"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BAGAJELE DE CALĂ</w:t>
            </w:r>
          </w:p>
          <w:bookmarkEnd w:id="62"/>
          <w:p w14:paraId="733CBE30" w14:textId="77777777" w:rsidR="003F2889" w:rsidRPr="00090B80" w:rsidRDefault="003F2889" w:rsidP="00771C13">
            <w:pPr>
              <w:rPr>
                <w:rFonts w:ascii="Times New Roman" w:hAnsi="Times New Roman" w:cs="Times New Roman"/>
                <w:sz w:val="24"/>
                <w:szCs w:val="24"/>
                <w:lang w:val="ro-RO"/>
              </w:rPr>
            </w:pPr>
          </w:p>
          <w:p w14:paraId="7C592FFE" w14:textId="77777777" w:rsidR="003F2889" w:rsidRPr="00090B80" w:rsidRDefault="003F2889" w:rsidP="00771C13">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 xml:space="preserve">ȚĂRI TERȚE, PRECUM ȘI ALTE ȚĂRI ȘI TERITORII CĂRORA, ÎN CONFORMITATE CU ARTICOLUL 355 DIN TRATATUL PRIVIND FUNCȚIONAREA UNIUNII </w:t>
            </w:r>
            <w:r w:rsidRPr="00090B80">
              <w:rPr>
                <w:rFonts w:ascii="Times New Roman" w:hAnsi="Times New Roman" w:cs="Times New Roman"/>
                <w:i/>
                <w:iCs/>
                <w:sz w:val="24"/>
                <w:szCs w:val="24"/>
                <w:lang w:val="ro-RO"/>
              </w:rPr>
              <w:lastRenderedPageBreak/>
              <w:t>EUROPENE, NU LI SE APLICĂ PARTEA TREI TITLUL VI DIN TRATATUL RESPECTIV ȘI CARE SUNT RECUNOSCUTE CĂ APLICĂ STANDARDE DE SECURITATE ECHIVALENTE CU STANDARDELE DE BAZĂ COMUNE DIN DOMENIUL SECURITĂȚII AVIAȚIEI CIVILE</w:t>
            </w:r>
          </w:p>
          <w:p w14:paraId="04932D85" w14:textId="77777777" w:rsidR="003F2889" w:rsidRPr="00090B80" w:rsidRDefault="003F2889" w:rsidP="00771C13">
            <w:pPr>
              <w:rPr>
                <w:rFonts w:ascii="Times New Roman" w:hAnsi="Times New Roman" w:cs="Times New Roman"/>
                <w:sz w:val="24"/>
                <w:szCs w:val="24"/>
                <w:lang w:val="ro-RO"/>
              </w:rPr>
            </w:pPr>
          </w:p>
          <w:p w14:paraId="1D45FFBD"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În ceea ce privește bagajele de cală, următoarele țări terțe, precum și alte țări și teritorii cărora, în conformitate cu articolul 355 din Tratatul privind funcționarea Uniunii Europene, nu li se aplică partea trei titlul VI din tratatul respectiv, sunt recunoscute că aplică standarde de securitate echivalente cu standardele de bază comune din domeniul securității aviației civile:</w:t>
            </w:r>
          </w:p>
          <w:p w14:paraId="2170C6E2" w14:textId="77777777" w:rsidR="003F2889" w:rsidRPr="00090B80" w:rsidRDefault="003F2889" w:rsidP="00771C13">
            <w:pPr>
              <w:rPr>
                <w:rFonts w:ascii="Times New Roman" w:hAnsi="Times New Roman" w:cs="Times New Roman"/>
                <w:sz w:val="24"/>
                <w:szCs w:val="24"/>
                <w:lang w:val="ro-RO"/>
              </w:rPr>
            </w:pPr>
          </w:p>
          <w:p w14:paraId="7E8AA20A"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Canada</w:t>
            </w:r>
          </w:p>
          <w:p w14:paraId="277766F3" w14:textId="77777777" w:rsidR="003F2889"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Insulele Feroe, în ceea ce privește aeroportul Vagar</w:t>
            </w:r>
          </w:p>
          <w:p w14:paraId="1134247C" w14:textId="1868703B" w:rsidR="003F2889" w:rsidRPr="00090B80" w:rsidRDefault="003F2889" w:rsidP="00771C13">
            <w:pPr>
              <w:rPr>
                <w:rFonts w:ascii="Times New Roman" w:hAnsi="Times New Roman" w:cs="Times New Roman"/>
                <w:sz w:val="24"/>
                <w:szCs w:val="24"/>
                <w:lang w:val="ro-RO"/>
              </w:rPr>
            </w:pPr>
            <w:r w:rsidRPr="00392914">
              <w:rPr>
                <w:rFonts w:ascii="Times New Roman" w:hAnsi="Times New Roman" w:cs="Times New Roman"/>
                <w:sz w:val="24"/>
                <w:szCs w:val="24"/>
              </w:rPr>
              <w:t>Regatul Norvegiei, în ceea ce privește aeroportul Svalbard </w:t>
            </w:r>
          </w:p>
          <w:p w14:paraId="7D70B37C"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Muntenegru</w:t>
            </w:r>
          </w:p>
          <w:p w14:paraId="56F30437"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Republica Serbia, în ceea ce privește aeroportul Nikola Tesla din Belgrad</w:t>
            </w:r>
          </w:p>
          <w:p w14:paraId="2BB3088E"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Republica Singapore, în ceea ce privește aeroportul Changi</w:t>
            </w:r>
          </w:p>
          <w:p w14:paraId="0E5BF4F9"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Statul Israel, în ceea ce privește Aeroportul Internațional Ben Gurion</w:t>
            </w:r>
          </w:p>
          <w:p w14:paraId="78D1AF93"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Regatul Unit al Marii Britanii și Irlandei de Nord</w:t>
            </w:r>
          </w:p>
          <w:p w14:paraId="1F49804F"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Statele Unite ale Americii</w:t>
            </w:r>
          </w:p>
          <w:p w14:paraId="5AFDE950" w14:textId="77777777" w:rsidR="003F2889" w:rsidRPr="00090B80" w:rsidRDefault="003F2889" w:rsidP="00771C13">
            <w:pPr>
              <w:rPr>
                <w:rFonts w:ascii="Times New Roman" w:hAnsi="Times New Roman" w:cs="Times New Roman"/>
                <w:sz w:val="24"/>
                <w:szCs w:val="24"/>
                <w:lang w:val="ro-RO"/>
              </w:rPr>
            </w:pPr>
          </w:p>
          <w:p w14:paraId="61CC0B5F"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Comisia informează fără întârziere autoritățile competente din statele membre în cazul în care deține informații conform cărora standardele de securitate aplicate de țara terță sau de o altă țară sau teritoriu în cauză, cu impact semnificativ asupra nivelurilor generale de securitate a aviației în Uniune, nu mai sunt echivalente cu standardele de bază comune ale Uniunii.</w:t>
            </w:r>
          </w:p>
          <w:p w14:paraId="6BDD2FF3" w14:textId="77777777" w:rsidR="003F2889" w:rsidRPr="00090B80" w:rsidRDefault="003F2889" w:rsidP="00771C13">
            <w:pPr>
              <w:rPr>
                <w:rFonts w:ascii="Times New Roman" w:hAnsi="Times New Roman" w:cs="Times New Roman"/>
                <w:sz w:val="24"/>
                <w:szCs w:val="24"/>
                <w:lang w:val="ro-RO"/>
              </w:rPr>
            </w:pPr>
          </w:p>
          <w:p w14:paraId="1DF8E6BC" w14:textId="1F85617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Autoritățile competente ale statelor membre sunt notificate fără întârziere atunci când Comisia deține informații cu privire la acțiuni, inclusiv măsuri compensatorii, care confirmă restabilirea echivalenței standardelor de securitate relevante aplicate de țara terță sau de altă țară sau teritoriu în cauză.</w:t>
            </w:r>
          </w:p>
        </w:tc>
        <w:tc>
          <w:tcPr>
            <w:tcW w:w="3827" w:type="dxa"/>
          </w:tcPr>
          <w:p w14:paraId="70B86A40" w14:textId="11297BAB" w:rsidR="003F2889" w:rsidRPr="00090B80" w:rsidRDefault="003F2889" w:rsidP="00771C13">
            <w:pPr>
              <w:rPr>
                <w:rFonts w:ascii="Times New Roman" w:hAnsi="Times New Roman" w:cs="Times New Roman"/>
                <w:sz w:val="24"/>
                <w:szCs w:val="24"/>
                <w:lang w:val="ro-RO"/>
              </w:rPr>
            </w:pPr>
          </w:p>
        </w:tc>
        <w:tc>
          <w:tcPr>
            <w:tcW w:w="2835" w:type="dxa"/>
          </w:tcPr>
          <w:p w14:paraId="33E4436F" w14:textId="77777777" w:rsidR="003F2889" w:rsidRPr="00C86FE4" w:rsidRDefault="003F2889" w:rsidP="00771C1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F46430">
              <w:rPr>
                <w:rFonts w:ascii="Times New Roman" w:eastAsia="Times" w:hAnsi="Times New Roman" w:cs="Times New Roman"/>
                <w:color w:val="000000"/>
                <w:sz w:val="24"/>
                <w:szCs w:val="24"/>
                <w:lang w:val="ro-RO"/>
              </w:rPr>
              <w:t>Norme UE neaplicabile</w:t>
            </w:r>
          </w:p>
          <w:p w14:paraId="6DD0FCAD" w14:textId="0B50C00C" w:rsidR="003F2889" w:rsidRPr="00090B80" w:rsidRDefault="003F2889" w:rsidP="00771C13">
            <w:pPr>
              <w:rPr>
                <w:rFonts w:ascii="Times New Roman" w:hAnsi="Times New Roman" w:cs="Times New Roman"/>
                <w:sz w:val="24"/>
                <w:szCs w:val="24"/>
                <w:lang w:val="ro-RO"/>
              </w:rPr>
            </w:pPr>
          </w:p>
        </w:tc>
        <w:tc>
          <w:tcPr>
            <w:tcW w:w="3260" w:type="dxa"/>
            <w:vAlign w:val="center"/>
          </w:tcPr>
          <w:p w14:paraId="46BC36E2" w14:textId="0828B35F"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B5D08C4" w14:textId="77777777" w:rsidTr="00690FA4">
        <w:tc>
          <w:tcPr>
            <w:tcW w:w="4248" w:type="dxa"/>
          </w:tcPr>
          <w:p w14:paraId="625C4A1D"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5-B</w:t>
            </w:r>
          </w:p>
          <w:p w14:paraId="09941846" w14:textId="77777777" w:rsidR="003F2889" w:rsidRPr="00090B80" w:rsidRDefault="003F2889" w:rsidP="00771C13">
            <w:pPr>
              <w:rPr>
                <w:rFonts w:ascii="Times New Roman" w:hAnsi="Times New Roman" w:cs="Times New Roman"/>
                <w:b/>
                <w:bCs/>
                <w:sz w:val="24"/>
                <w:szCs w:val="24"/>
                <w:lang w:val="ro-RO"/>
              </w:rPr>
            </w:pPr>
          </w:p>
          <w:p w14:paraId="1173F1D3"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BAGAJELE DE CALĂ</w:t>
            </w:r>
          </w:p>
          <w:p w14:paraId="2810EE91" w14:textId="77777777" w:rsidR="003F2889" w:rsidRPr="00090B80" w:rsidRDefault="003F2889" w:rsidP="00771C13">
            <w:pPr>
              <w:rPr>
                <w:rFonts w:ascii="Times New Roman" w:hAnsi="Times New Roman" w:cs="Times New Roman"/>
                <w:sz w:val="24"/>
                <w:szCs w:val="24"/>
                <w:lang w:val="ro-RO"/>
              </w:rPr>
            </w:pPr>
          </w:p>
          <w:p w14:paraId="2C9CEC05" w14:textId="77777777" w:rsidR="003F2889" w:rsidRPr="00090B80" w:rsidRDefault="003F2889" w:rsidP="00771C13">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LISTA ARTICOLELOR INTERZISE</w:t>
            </w:r>
          </w:p>
          <w:p w14:paraId="1B175043" w14:textId="77777777" w:rsidR="003F2889" w:rsidRPr="00090B80" w:rsidRDefault="003F2889" w:rsidP="00771C13">
            <w:pPr>
              <w:rPr>
                <w:rFonts w:ascii="Times New Roman" w:hAnsi="Times New Roman" w:cs="Times New Roman"/>
                <w:sz w:val="24"/>
                <w:szCs w:val="24"/>
                <w:lang w:val="ro-RO"/>
              </w:rPr>
            </w:pPr>
          </w:p>
          <w:p w14:paraId="686EE903" w14:textId="77777777"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Pasagerilor le este interzis să transporte în bagajele de cală următoarele articole:</w:t>
            </w:r>
          </w:p>
          <w:p w14:paraId="01EE0DA8" w14:textId="77777777" w:rsidR="003F2889" w:rsidRPr="00090B80" w:rsidRDefault="003F2889" w:rsidP="00771C13">
            <w:pPr>
              <w:rPr>
                <w:rFonts w:ascii="Times New Roman" w:hAnsi="Times New Roman" w:cs="Times New Roman"/>
                <w:sz w:val="24"/>
                <w:szCs w:val="24"/>
                <w:lang w:val="ro-RO"/>
              </w:rPr>
            </w:pPr>
          </w:p>
          <w:p w14:paraId="248E9949" w14:textId="77777777" w:rsidR="003F2889" w:rsidRPr="00090B80" w:rsidRDefault="003F2889" w:rsidP="00771C13">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substanțe și dispozitive explozive și incendiare</w:t>
            </w:r>
          </w:p>
          <w:p w14:paraId="24516629" w14:textId="2BC7633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–substanțe și dispozitive explozive și incendiare care pot fi utilizate pentru a cauza vătămări grave sau care pot pune în pericol siguranța aeronavei, inclusiv:</w:t>
            </w:r>
          </w:p>
          <w:p w14:paraId="74A7ABC2" w14:textId="6730777A"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muniție;</w:t>
            </w:r>
          </w:p>
          <w:p w14:paraId="2A3CBD35" w14:textId="2E6750C0"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capse detonante;</w:t>
            </w:r>
          </w:p>
          <w:p w14:paraId="0BD43013" w14:textId="4C91B37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detonatoare și fitiluri;</w:t>
            </w:r>
          </w:p>
          <w:p w14:paraId="01CC0D4F" w14:textId="0C9F7ECE"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mine, grenade și alte dispozitive explozibile militare;</w:t>
            </w:r>
          </w:p>
          <w:p w14:paraId="57AAF9A5" w14:textId="5DD067BF"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artificii și alte articole pirotehnice;</w:t>
            </w:r>
          </w:p>
          <w:p w14:paraId="6208B290" w14:textId="1F28EC18"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bombe fumigene și cartușe fumigene;</w:t>
            </w:r>
          </w:p>
          <w:p w14:paraId="480280E5" w14:textId="7FF62929"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dinamită, praf de pușcă și explozibili plastici.</w:t>
            </w:r>
          </w:p>
        </w:tc>
        <w:tc>
          <w:tcPr>
            <w:tcW w:w="3827" w:type="dxa"/>
          </w:tcPr>
          <w:p w14:paraId="0726AA80" w14:textId="77777777" w:rsidR="003F2889" w:rsidRPr="00090B80"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76AF4467" w14:textId="77777777" w:rsidR="003F2889" w:rsidRPr="00090B80" w:rsidRDefault="003F2889" w:rsidP="00771C13">
            <w:pPr>
              <w:jc w:val="center"/>
              <w:rPr>
                <w:rFonts w:ascii="Times New Roman" w:hAnsi="Times New Roman" w:cs="Times New Roman"/>
                <w:sz w:val="24"/>
                <w:szCs w:val="24"/>
                <w:lang w:val="ro-RO"/>
              </w:rPr>
            </w:pPr>
          </w:p>
          <w:p w14:paraId="701EA88B" w14:textId="77777777" w:rsidR="003F2889" w:rsidRPr="00090B80"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256. </w:t>
            </w:r>
            <w:r w:rsidRPr="00090B80">
              <w:rPr>
                <w:rFonts w:ascii="Times New Roman" w:eastAsia="Times" w:hAnsi="Times New Roman" w:cs="Times New Roman"/>
                <w:color w:val="000000"/>
                <w:sz w:val="24"/>
                <w:szCs w:val="24"/>
                <w:lang w:val="ro-RO"/>
              </w:rPr>
              <w:t>Pasagerilor le este interzis să transporte în bagajele de cală substanțe și dispozitive explozive și incendiare care pot fi utilizate pentru a cauza vătămări grave sau care pot pune în pericol siguranța aeronavei, inclusiv:</w:t>
            </w:r>
          </w:p>
          <w:p w14:paraId="6334C804" w14:textId="77777777" w:rsidR="003F2889" w:rsidRPr="00EB2BD4"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B2BD4">
              <w:rPr>
                <w:rFonts w:ascii="Times New Roman" w:eastAsia="Times" w:hAnsi="Times New Roman" w:cs="Times New Roman"/>
                <w:color w:val="000000"/>
                <w:sz w:val="24"/>
                <w:szCs w:val="24"/>
                <w:lang w:val="ro-RO"/>
              </w:rPr>
              <w:lastRenderedPageBreak/>
              <w:t>1)</w:t>
            </w:r>
            <w:r w:rsidRPr="00EB2BD4">
              <w:rPr>
                <w:rFonts w:ascii="Times New Roman" w:eastAsia="Times" w:hAnsi="Times New Roman" w:cs="Times New Roman"/>
                <w:color w:val="000000"/>
                <w:sz w:val="24"/>
                <w:szCs w:val="24"/>
                <w:lang w:val="ro-RO"/>
              </w:rPr>
              <w:tab/>
              <w:t>muniție;</w:t>
            </w:r>
          </w:p>
          <w:p w14:paraId="7AEA3477" w14:textId="77777777" w:rsidR="003F2889" w:rsidRPr="00EB2BD4"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B2BD4">
              <w:rPr>
                <w:rFonts w:ascii="Times New Roman" w:eastAsia="Times" w:hAnsi="Times New Roman" w:cs="Times New Roman"/>
                <w:color w:val="000000"/>
                <w:sz w:val="24"/>
                <w:szCs w:val="24"/>
                <w:lang w:val="ro-RO"/>
              </w:rPr>
              <w:t>2)</w:t>
            </w:r>
            <w:r w:rsidRPr="00EB2BD4">
              <w:rPr>
                <w:rFonts w:ascii="Times New Roman" w:eastAsia="Times" w:hAnsi="Times New Roman" w:cs="Times New Roman"/>
                <w:color w:val="000000"/>
                <w:sz w:val="24"/>
                <w:szCs w:val="24"/>
                <w:lang w:val="ro-RO"/>
              </w:rPr>
              <w:tab/>
              <w:t>capse detonante;</w:t>
            </w:r>
          </w:p>
          <w:p w14:paraId="05EBB278" w14:textId="77777777" w:rsidR="003F2889" w:rsidRPr="00EB2BD4"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B2BD4">
              <w:rPr>
                <w:rFonts w:ascii="Times New Roman" w:eastAsia="Times" w:hAnsi="Times New Roman" w:cs="Times New Roman"/>
                <w:color w:val="000000"/>
                <w:sz w:val="24"/>
                <w:szCs w:val="24"/>
                <w:lang w:val="ro-RO"/>
              </w:rPr>
              <w:t>3)</w:t>
            </w:r>
            <w:r w:rsidRPr="00EB2BD4">
              <w:rPr>
                <w:rFonts w:ascii="Times New Roman" w:eastAsia="Times" w:hAnsi="Times New Roman" w:cs="Times New Roman"/>
                <w:color w:val="000000"/>
                <w:sz w:val="24"/>
                <w:szCs w:val="24"/>
                <w:lang w:val="ro-RO"/>
              </w:rPr>
              <w:tab/>
              <w:t>detonatoare și fitiluri;</w:t>
            </w:r>
          </w:p>
          <w:p w14:paraId="3E2A552C" w14:textId="77777777" w:rsidR="003F2889" w:rsidRPr="00EB2BD4"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B2BD4">
              <w:rPr>
                <w:rFonts w:ascii="Times New Roman" w:eastAsia="Times" w:hAnsi="Times New Roman" w:cs="Times New Roman"/>
                <w:color w:val="000000"/>
                <w:sz w:val="24"/>
                <w:szCs w:val="24"/>
                <w:lang w:val="ro-RO"/>
              </w:rPr>
              <w:t>4)</w:t>
            </w:r>
            <w:r w:rsidRPr="00EB2BD4">
              <w:rPr>
                <w:rFonts w:ascii="Times New Roman" w:eastAsia="Times" w:hAnsi="Times New Roman" w:cs="Times New Roman"/>
                <w:color w:val="000000"/>
                <w:sz w:val="24"/>
                <w:szCs w:val="24"/>
                <w:lang w:val="ro-RO"/>
              </w:rPr>
              <w:tab/>
              <w:t>mine, grenade și alte dispozitive explozibile militare;</w:t>
            </w:r>
          </w:p>
          <w:p w14:paraId="79125FEF" w14:textId="77777777" w:rsidR="003F2889" w:rsidRPr="00EB2BD4"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B2BD4">
              <w:rPr>
                <w:rFonts w:ascii="Times New Roman" w:eastAsia="Times" w:hAnsi="Times New Roman" w:cs="Times New Roman"/>
                <w:color w:val="000000"/>
                <w:sz w:val="24"/>
                <w:szCs w:val="24"/>
                <w:lang w:val="ro-RO"/>
              </w:rPr>
              <w:t>5)</w:t>
            </w:r>
            <w:r w:rsidRPr="00EB2BD4">
              <w:rPr>
                <w:rFonts w:ascii="Times New Roman" w:eastAsia="Times" w:hAnsi="Times New Roman" w:cs="Times New Roman"/>
                <w:color w:val="000000"/>
                <w:sz w:val="24"/>
                <w:szCs w:val="24"/>
                <w:lang w:val="ro-RO"/>
              </w:rPr>
              <w:tab/>
              <w:t>artificii și alte articole pirotehnice;</w:t>
            </w:r>
          </w:p>
          <w:p w14:paraId="50F743B1" w14:textId="77777777" w:rsidR="003F2889" w:rsidRPr="00EB2BD4" w:rsidRDefault="003F2889" w:rsidP="00771C13">
            <w:pPr>
              <w:tabs>
                <w:tab w:val="left" w:pos="315"/>
              </w:tabs>
              <w:autoSpaceDE w:val="0"/>
              <w:autoSpaceDN w:val="0"/>
              <w:adjustRightInd w:val="0"/>
              <w:rPr>
                <w:rFonts w:ascii="Times New Roman" w:eastAsia="Times" w:hAnsi="Times New Roman" w:cs="Times New Roman"/>
                <w:color w:val="000000"/>
                <w:sz w:val="24"/>
                <w:szCs w:val="24"/>
                <w:lang w:val="ro-RO"/>
              </w:rPr>
            </w:pPr>
            <w:r w:rsidRPr="00EB2BD4">
              <w:rPr>
                <w:rFonts w:ascii="Times New Roman" w:eastAsia="Times" w:hAnsi="Times New Roman" w:cs="Times New Roman"/>
                <w:color w:val="000000"/>
                <w:sz w:val="24"/>
                <w:szCs w:val="24"/>
                <w:lang w:val="ro-RO"/>
              </w:rPr>
              <w:t>6)</w:t>
            </w:r>
            <w:r w:rsidRPr="00EB2BD4">
              <w:rPr>
                <w:rFonts w:ascii="Times New Roman" w:eastAsia="Times" w:hAnsi="Times New Roman" w:cs="Times New Roman"/>
                <w:color w:val="000000"/>
                <w:sz w:val="24"/>
                <w:szCs w:val="24"/>
                <w:lang w:val="ro-RO"/>
              </w:rPr>
              <w:tab/>
              <w:t>bombe fumigene și cartușe fumigene;</w:t>
            </w:r>
          </w:p>
          <w:p w14:paraId="2317A38A" w14:textId="38ECBE7C" w:rsidR="003F2889" w:rsidRPr="00090B80" w:rsidRDefault="003F2889" w:rsidP="00771C13">
            <w:pPr>
              <w:rPr>
                <w:rFonts w:ascii="Times New Roman" w:hAnsi="Times New Roman" w:cs="Times New Roman"/>
                <w:sz w:val="24"/>
                <w:szCs w:val="24"/>
                <w:lang w:val="ro-RO"/>
              </w:rPr>
            </w:pPr>
            <w:r w:rsidRPr="00090B80">
              <w:rPr>
                <w:rFonts w:ascii="Times New Roman" w:eastAsia="Times" w:hAnsi="Times New Roman" w:cs="Times New Roman"/>
                <w:color w:val="000000"/>
                <w:sz w:val="24"/>
                <w:szCs w:val="24"/>
                <w:lang w:val="ro-RO"/>
              </w:rPr>
              <w:t>7)</w:t>
            </w:r>
            <w:r w:rsidRPr="00090B80">
              <w:rPr>
                <w:rFonts w:ascii="Times New Roman" w:eastAsia="Times" w:hAnsi="Times New Roman" w:cs="Times New Roman"/>
                <w:color w:val="000000"/>
                <w:sz w:val="24"/>
                <w:szCs w:val="24"/>
                <w:lang w:val="ro-RO"/>
              </w:rPr>
              <w:tab/>
              <w:t>dinamită, praf de pușcă și explozibili plastici.</w:t>
            </w:r>
          </w:p>
        </w:tc>
        <w:tc>
          <w:tcPr>
            <w:tcW w:w="2835" w:type="dxa"/>
          </w:tcPr>
          <w:p w14:paraId="5CE9B082" w14:textId="1777AE0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10A7E7C" w14:textId="1C760A7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A1759E0" w14:textId="77777777" w:rsidTr="00690FA4">
        <w:tc>
          <w:tcPr>
            <w:tcW w:w="4248" w:type="dxa"/>
          </w:tcPr>
          <w:p w14:paraId="0451BBE0" w14:textId="77777777" w:rsidR="003F2889" w:rsidRPr="00090B80" w:rsidRDefault="003F2889" w:rsidP="00771C1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6.0.   DISPOZIȚII GENERALE</w:t>
            </w:r>
          </w:p>
          <w:p w14:paraId="4EA13400" w14:textId="77777777" w:rsidR="003F2889" w:rsidRPr="00090B80" w:rsidRDefault="003F2889" w:rsidP="00771C13">
            <w:pPr>
              <w:rPr>
                <w:rFonts w:ascii="Times New Roman" w:hAnsi="Times New Roman" w:cs="Times New Roman"/>
                <w:b/>
                <w:bCs/>
                <w:sz w:val="24"/>
                <w:szCs w:val="24"/>
                <w:lang w:val="ro-RO"/>
              </w:rPr>
            </w:pPr>
          </w:p>
          <w:p w14:paraId="56A125B5" w14:textId="1C3562AC"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6.0.1. Autoritatea, operatorul aeroportuar, transportatorul aerian sau entitatea definită în prezentul capitol trebuie să asigure implementarea măsurilor prevăzute în prezentul capitol.</w:t>
            </w:r>
          </w:p>
        </w:tc>
        <w:tc>
          <w:tcPr>
            <w:tcW w:w="3827" w:type="dxa"/>
          </w:tcPr>
          <w:p w14:paraId="6BF1CCB7"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2278369" w14:textId="0E3AEE24" w:rsidR="003F2889" w:rsidRPr="00090B80" w:rsidRDefault="003F2889" w:rsidP="00771C1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35B867D0" w14:textId="77777777" w:rsidR="003F2889" w:rsidRPr="00090B80" w:rsidRDefault="003F2889" w:rsidP="00771C13">
            <w:pPr>
              <w:jc w:val="center"/>
              <w:rPr>
                <w:rFonts w:ascii="Times New Roman" w:hAnsi="Times New Roman" w:cs="Times New Roman"/>
                <w:sz w:val="24"/>
                <w:szCs w:val="24"/>
                <w:lang w:val="ro-RO"/>
              </w:rPr>
            </w:pPr>
          </w:p>
          <w:p w14:paraId="7F30644C" w14:textId="4E0A4E04" w:rsidR="003F2889" w:rsidRPr="00090B80" w:rsidRDefault="003F2889" w:rsidP="00771C13">
            <w:pPr>
              <w:tabs>
                <w:tab w:val="left" w:pos="315"/>
              </w:tabs>
              <w:autoSpaceDE w:val="0"/>
              <w:autoSpaceDN w:val="0"/>
              <w:adjustRightInd w:val="0"/>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258. </w:t>
            </w:r>
            <w:r w:rsidRPr="00F318CA">
              <w:rPr>
                <w:rFonts w:ascii="Times New Roman" w:eastAsia="Times" w:hAnsi="Times New Roman" w:cs="Times New Roman"/>
                <w:color w:val="000000"/>
                <w:sz w:val="24"/>
                <w:szCs w:val="24"/>
                <w:lang w:val="ro-RO"/>
              </w:rPr>
              <w:t>Poliția de Frontieră, transportatorii aerieni, operatorii aeroportuari și entitățile responsabile de deservirea la sol vor asigura implementarea măsurilor de securitate prevăzute în prezentul capitol</w:t>
            </w:r>
            <w:r w:rsidRPr="00090B80">
              <w:rPr>
                <w:rFonts w:ascii="Times New Roman" w:eastAsia="Times" w:hAnsi="Times New Roman" w:cs="Times New Roman"/>
                <w:color w:val="000000"/>
                <w:sz w:val="24"/>
                <w:szCs w:val="24"/>
                <w:lang w:val="ro-RO"/>
              </w:rPr>
              <w:t>.</w:t>
            </w:r>
          </w:p>
        </w:tc>
        <w:tc>
          <w:tcPr>
            <w:tcW w:w="2835" w:type="dxa"/>
          </w:tcPr>
          <w:p w14:paraId="7E84A5C0" w14:textId="0999E6FD" w:rsidR="003F2889" w:rsidRPr="00090B80" w:rsidRDefault="003F2889" w:rsidP="00771C13">
            <w:pPr>
              <w:rPr>
                <w:rFonts w:ascii="Times New Roman" w:hAnsi="Times New Roman" w:cs="Times New Roman"/>
                <w:sz w:val="24"/>
                <w:szCs w:val="24"/>
                <w:lang w:val="ro-RO"/>
              </w:rPr>
            </w:pPr>
            <w:r w:rsidRPr="00F318CA">
              <w:rPr>
                <w:rFonts w:ascii="Times New Roman" w:hAnsi="Times New Roman" w:cs="Times New Roman"/>
                <w:sz w:val="24"/>
                <w:szCs w:val="24"/>
                <w:lang w:val="ro-RO"/>
              </w:rPr>
              <w:t>Compatibil</w:t>
            </w:r>
          </w:p>
        </w:tc>
        <w:tc>
          <w:tcPr>
            <w:tcW w:w="3260" w:type="dxa"/>
            <w:vAlign w:val="center"/>
          </w:tcPr>
          <w:p w14:paraId="0BA97F5B" w14:textId="7D12CE1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CC855E8" w14:textId="77777777" w:rsidTr="00690FA4">
        <w:tc>
          <w:tcPr>
            <w:tcW w:w="4248" w:type="dxa"/>
          </w:tcPr>
          <w:p w14:paraId="1CDFE30F" w14:textId="4CF7CA25"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6.0.2. Dispozitivele explozibile și incendiare asamblate care nu sunt transportate în conformitate cu normele de siguranță aplicabile sunt </w:t>
            </w:r>
            <w:r w:rsidRPr="00090B80">
              <w:rPr>
                <w:rFonts w:ascii="Times New Roman" w:hAnsi="Times New Roman" w:cs="Times New Roman"/>
                <w:sz w:val="24"/>
                <w:szCs w:val="24"/>
                <w:lang w:val="ro-RO"/>
              </w:rPr>
              <w:lastRenderedPageBreak/>
              <w:t>considerate articole interzise în expedierile de mărfuri și poștă.</w:t>
            </w:r>
          </w:p>
        </w:tc>
        <w:tc>
          <w:tcPr>
            <w:tcW w:w="3827" w:type="dxa"/>
          </w:tcPr>
          <w:p w14:paraId="4ABEA04C" w14:textId="77777777" w:rsidR="003F2889" w:rsidRDefault="003F2889" w:rsidP="00771C1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710267F9" w14:textId="77777777" w:rsidR="003F2889" w:rsidRPr="00090B80" w:rsidRDefault="003F2889" w:rsidP="00771C13">
            <w:pPr>
              <w:jc w:val="center"/>
              <w:rPr>
                <w:rFonts w:ascii="Times New Roman" w:hAnsi="Times New Roman" w:cs="Times New Roman"/>
                <w:b/>
                <w:bCs/>
                <w:sz w:val="24"/>
                <w:szCs w:val="24"/>
                <w:lang w:val="ro-RO"/>
              </w:rPr>
            </w:pPr>
          </w:p>
          <w:p w14:paraId="54167EFB" w14:textId="05CE941A" w:rsidR="003F2889" w:rsidRPr="00090B80" w:rsidRDefault="003F2889" w:rsidP="00771C13">
            <w:pPr>
              <w:tabs>
                <w:tab w:val="left" w:pos="315"/>
              </w:tabs>
              <w:autoSpaceDE w:val="0"/>
              <w:autoSpaceDN w:val="0"/>
              <w:adjustRightInd w:val="0"/>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260. </w:t>
            </w:r>
            <w:r w:rsidRPr="00090B80">
              <w:rPr>
                <w:rFonts w:ascii="Times New Roman" w:eastAsia="Times" w:hAnsi="Times New Roman" w:cs="Times New Roman"/>
                <w:color w:val="000000"/>
                <w:sz w:val="24"/>
                <w:szCs w:val="24"/>
                <w:lang w:val="ro-RO"/>
              </w:rPr>
              <w:t xml:space="preserve">Dispozitivele explozibile și incendiare asamblate care nu sunt </w:t>
            </w:r>
            <w:r w:rsidRPr="00090B80">
              <w:rPr>
                <w:rFonts w:ascii="Times New Roman" w:eastAsia="Times" w:hAnsi="Times New Roman" w:cs="Times New Roman"/>
                <w:color w:val="000000"/>
                <w:sz w:val="24"/>
                <w:szCs w:val="24"/>
                <w:lang w:val="ro-RO"/>
              </w:rPr>
              <w:lastRenderedPageBreak/>
              <w:t>transportate în conformitate cu normele de siguranță aplicabile sunt considerate articole interzise în expedierile de mărfuri și poștă.</w:t>
            </w:r>
          </w:p>
        </w:tc>
        <w:tc>
          <w:tcPr>
            <w:tcW w:w="2835" w:type="dxa"/>
          </w:tcPr>
          <w:p w14:paraId="7E12366D" w14:textId="703F34D3" w:rsidR="003F2889" w:rsidRPr="00090B80" w:rsidRDefault="003F2889" w:rsidP="00771C1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6797E5C" w14:textId="55792B56"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42FF02F" w14:textId="77777777" w:rsidTr="00690FA4">
        <w:tc>
          <w:tcPr>
            <w:tcW w:w="4248" w:type="dxa"/>
          </w:tcPr>
          <w:p w14:paraId="1C947C47" w14:textId="5F0376E6" w:rsidR="003F2889" w:rsidRPr="00090B80" w:rsidRDefault="003F2889" w:rsidP="00771C13">
            <w:pPr>
              <w:rPr>
                <w:rFonts w:ascii="Times New Roman" w:hAnsi="Times New Roman" w:cs="Times New Roman"/>
                <w:sz w:val="24"/>
                <w:szCs w:val="24"/>
                <w:lang w:val="ro-RO"/>
              </w:rPr>
            </w:pPr>
            <w:bookmarkStart w:id="63" w:name="_Hlk104293787"/>
            <w:r w:rsidRPr="00090B80">
              <w:rPr>
                <w:rFonts w:ascii="Times New Roman" w:hAnsi="Times New Roman" w:cs="Times New Roman"/>
                <w:sz w:val="24"/>
                <w:szCs w:val="24"/>
                <w:lang w:val="ro-RO"/>
              </w:rPr>
              <w:t>6.0.3. Trimiterile la țări terțe din prezentul capitol și, dacă este cazul, din Decizia de punere în aplicare C(2015) 8005 cuprind alte țări și teritorii cărora, în conformitate cu articolul 355 din Tratatul privind funcționarea Uniunii Europene, nu li se aplică titlul VI partea a treia din tratatul respectiv.</w:t>
            </w:r>
          </w:p>
        </w:tc>
        <w:tc>
          <w:tcPr>
            <w:tcW w:w="3827" w:type="dxa"/>
          </w:tcPr>
          <w:p w14:paraId="07705EDA" w14:textId="3BA15CEA" w:rsidR="003F2889" w:rsidRPr="00090B80" w:rsidRDefault="003F2889" w:rsidP="00771C13">
            <w:pPr>
              <w:rPr>
                <w:rFonts w:ascii="Times New Roman" w:hAnsi="Times New Roman" w:cs="Times New Roman"/>
                <w:sz w:val="24"/>
                <w:szCs w:val="24"/>
                <w:lang w:val="ro-RO"/>
              </w:rPr>
            </w:pPr>
          </w:p>
        </w:tc>
        <w:tc>
          <w:tcPr>
            <w:tcW w:w="2835" w:type="dxa"/>
          </w:tcPr>
          <w:p w14:paraId="5908B07D" w14:textId="77777777" w:rsidR="003F2889" w:rsidRPr="003C6469" w:rsidRDefault="003F2889" w:rsidP="00771C1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F46430">
              <w:rPr>
                <w:rFonts w:ascii="Times New Roman" w:eastAsia="Times" w:hAnsi="Times New Roman" w:cs="Times New Roman"/>
                <w:color w:val="000000"/>
                <w:sz w:val="24"/>
                <w:szCs w:val="24"/>
                <w:lang w:val="ro-RO"/>
              </w:rPr>
              <w:t>Norme UE neaplicabile</w:t>
            </w:r>
          </w:p>
          <w:p w14:paraId="7CF3875D" w14:textId="4930325B" w:rsidR="003F2889" w:rsidRPr="00090B80" w:rsidRDefault="003F2889" w:rsidP="00771C13">
            <w:pPr>
              <w:rPr>
                <w:rFonts w:ascii="Times New Roman" w:hAnsi="Times New Roman" w:cs="Times New Roman"/>
                <w:sz w:val="24"/>
                <w:szCs w:val="24"/>
                <w:lang w:val="ro-RO"/>
              </w:rPr>
            </w:pPr>
          </w:p>
        </w:tc>
        <w:tc>
          <w:tcPr>
            <w:tcW w:w="3260" w:type="dxa"/>
            <w:vAlign w:val="center"/>
          </w:tcPr>
          <w:p w14:paraId="14359823" w14:textId="24805A23"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E53E3F4" w14:textId="77777777" w:rsidTr="00690FA4">
        <w:tc>
          <w:tcPr>
            <w:tcW w:w="4248" w:type="dxa"/>
          </w:tcPr>
          <w:p w14:paraId="6E1E2146" w14:textId="32AE3BA5" w:rsidR="003F2889" w:rsidRPr="007E3963" w:rsidRDefault="003F2889" w:rsidP="00771C13">
            <w:pPr>
              <w:rPr>
                <w:rFonts w:ascii="Times New Roman" w:hAnsi="Times New Roman" w:cs="Times New Roman"/>
                <w:sz w:val="24"/>
                <w:szCs w:val="24"/>
                <w:lang w:val="ro-RO"/>
              </w:rPr>
            </w:pPr>
            <w:bookmarkStart w:id="64" w:name="_Hlk104293807"/>
            <w:bookmarkEnd w:id="63"/>
            <w:r w:rsidRPr="007E3963">
              <w:rPr>
                <w:rFonts w:ascii="Times New Roman" w:hAnsi="Times New Roman" w:cs="Times New Roman"/>
                <w:sz w:val="24"/>
                <w:szCs w:val="24"/>
                <w:lang w:val="ro-RO"/>
              </w:rPr>
              <w:t>6.0.4. În sensul prezentei anexe, „informații anticipate referitoare la mărfuri înainte de încărcare” sau „PLACI” înseamnă procesul primei analize de risc, în scopul securității aviației, a mărfurilor care urmează să fie introduse pe teritoriul vamal al Uniunii ( 4 ) pe cale aeriană.</w:t>
            </w:r>
          </w:p>
        </w:tc>
        <w:tc>
          <w:tcPr>
            <w:tcW w:w="3827" w:type="dxa"/>
          </w:tcPr>
          <w:p w14:paraId="14EF7158" w14:textId="7282CE6B" w:rsidR="003F2889" w:rsidRPr="00090B80" w:rsidRDefault="003F2889" w:rsidP="00771C13">
            <w:pPr>
              <w:rPr>
                <w:rFonts w:ascii="Times New Roman" w:hAnsi="Times New Roman" w:cs="Times New Roman"/>
                <w:sz w:val="24"/>
                <w:szCs w:val="24"/>
                <w:lang w:val="ro-RO"/>
              </w:rPr>
            </w:pPr>
          </w:p>
        </w:tc>
        <w:tc>
          <w:tcPr>
            <w:tcW w:w="2835" w:type="dxa"/>
          </w:tcPr>
          <w:p w14:paraId="116BE026" w14:textId="77777777" w:rsidR="003F2889" w:rsidRPr="003C6469" w:rsidRDefault="003F2889" w:rsidP="00771C1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F46430">
              <w:rPr>
                <w:rFonts w:ascii="Times New Roman" w:eastAsia="Times" w:hAnsi="Times New Roman" w:cs="Times New Roman"/>
                <w:color w:val="000000"/>
                <w:sz w:val="24"/>
                <w:szCs w:val="24"/>
                <w:lang w:val="ro-RO"/>
              </w:rPr>
              <w:t>Norme UE neaplicabile</w:t>
            </w:r>
          </w:p>
          <w:p w14:paraId="40DBFAA3" w14:textId="60C8C64A" w:rsidR="003F2889" w:rsidRPr="00090B80" w:rsidRDefault="003F2889" w:rsidP="00771C13">
            <w:pPr>
              <w:rPr>
                <w:rFonts w:ascii="Times New Roman" w:hAnsi="Times New Roman" w:cs="Times New Roman"/>
                <w:sz w:val="24"/>
                <w:szCs w:val="24"/>
                <w:lang w:val="ro-RO"/>
              </w:rPr>
            </w:pPr>
          </w:p>
        </w:tc>
        <w:tc>
          <w:tcPr>
            <w:tcW w:w="3260" w:type="dxa"/>
            <w:vAlign w:val="center"/>
          </w:tcPr>
          <w:p w14:paraId="577EC183" w14:textId="6B0EA6A9" w:rsidR="003F2889" w:rsidRPr="00090B80" w:rsidRDefault="003F2889" w:rsidP="00771C1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F5CEAEA" w14:textId="77777777" w:rsidTr="00690FA4">
        <w:tc>
          <w:tcPr>
            <w:tcW w:w="4248" w:type="dxa"/>
          </w:tcPr>
          <w:p w14:paraId="102F9579" w14:textId="116FEA80" w:rsidR="003F2889" w:rsidRDefault="003F2889" w:rsidP="00771C13">
            <w:pPr>
              <w:rPr>
                <w:rFonts w:ascii="Times New Roman" w:hAnsi="Times New Roman" w:cs="Times New Roman"/>
                <w:sz w:val="24"/>
                <w:szCs w:val="24"/>
              </w:rPr>
            </w:pPr>
            <w:r w:rsidRPr="00A96072">
              <w:rPr>
                <w:rFonts w:ascii="Times New Roman" w:hAnsi="Times New Roman" w:cs="Times New Roman"/>
                <w:sz w:val="24"/>
                <w:szCs w:val="24"/>
              </w:rPr>
              <w:t>6.0.5</w:t>
            </w:r>
            <w:r>
              <w:rPr>
                <w:rFonts w:ascii="Times New Roman" w:hAnsi="Times New Roman" w:cs="Times New Roman"/>
                <w:sz w:val="24"/>
                <w:szCs w:val="24"/>
              </w:rPr>
              <w:t xml:space="preserve">: </w:t>
            </w:r>
            <w:r w:rsidRPr="00A96072">
              <w:rPr>
                <w:rFonts w:ascii="Times New Roman" w:hAnsi="Times New Roman" w:cs="Times New Roman"/>
                <w:sz w:val="24"/>
                <w:szCs w:val="24"/>
              </w:rPr>
              <w:t>În sensul prezentei anexe, «transportator rutier de mărfuri aprobat» înseamnă o entitate care asigură, în numele unui agent abilitat sau al unui expeditor cunoscut, transportul de suprafață și protecția mărfurilor și a poștei destinate transportului aerian cărora li s-au aplicat anterior măsuri de securitate și ale căror proceduri respectă norme și standarde comune de securitate suficiente pentru a menține integritatea expedierilor.</w:t>
            </w:r>
          </w:p>
          <w:p w14:paraId="04F816CD" w14:textId="77777777" w:rsidR="003F2889" w:rsidRPr="007E3963" w:rsidRDefault="003F2889" w:rsidP="00771C13">
            <w:pPr>
              <w:rPr>
                <w:rFonts w:ascii="Times New Roman" w:hAnsi="Times New Roman" w:cs="Times New Roman"/>
                <w:sz w:val="24"/>
                <w:szCs w:val="24"/>
                <w:lang w:val="ro-RO"/>
              </w:rPr>
            </w:pPr>
          </w:p>
        </w:tc>
        <w:tc>
          <w:tcPr>
            <w:tcW w:w="3827" w:type="dxa"/>
          </w:tcPr>
          <w:p w14:paraId="3C8F612F" w14:textId="77777777" w:rsidR="003F2889" w:rsidRPr="00090B80" w:rsidRDefault="003F2889" w:rsidP="00771C13">
            <w:pPr>
              <w:rPr>
                <w:rFonts w:ascii="Times New Roman" w:hAnsi="Times New Roman" w:cs="Times New Roman"/>
                <w:sz w:val="24"/>
                <w:szCs w:val="24"/>
                <w:lang w:val="ro-RO"/>
              </w:rPr>
            </w:pPr>
          </w:p>
        </w:tc>
        <w:tc>
          <w:tcPr>
            <w:tcW w:w="2835" w:type="dxa"/>
          </w:tcPr>
          <w:p w14:paraId="63901014" w14:textId="1A2802FC" w:rsidR="003F2889" w:rsidRPr="00F46430" w:rsidRDefault="003F2889" w:rsidP="00771C1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B91630">
              <w:rPr>
                <w:rFonts w:ascii="Times New Roman" w:eastAsia="Times" w:hAnsi="Times New Roman" w:cs="Times New Roman"/>
                <w:color w:val="000000"/>
                <w:sz w:val="24"/>
                <w:szCs w:val="24"/>
                <w:highlight w:val="green"/>
                <w:lang w:val="ro-RO"/>
              </w:rPr>
              <w:t>Compatibil</w:t>
            </w:r>
          </w:p>
        </w:tc>
        <w:tc>
          <w:tcPr>
            <w:tcW w:w="3260" w:type="dxa"/>
            <w:vAlign w:val="center"/>
          </w:tcPr>
          <w:p w14:paraId="45287D9F" w14:textId="0C1B7768" w:rsidR="003F2889" w:rsidRPr="00090B80" w:rsidRDefault="003F2889" w:rsidP="00771C13">
            <w:pPr>
              <w:jc w:val="center"/>
              <w:rPr>
                <w:rFonts w:ascii="Times New Roman" w:hAnsi="Times New Roman" w:cs="Times New Roman"/>
                <w:sz w:val="24"/>
                <w:szCs w:val="24"/>
                <w:lang w:val="ro-RO"/>
              </w:rPr>
            </w:pPr>
            <w:r w:rsidRPr="001E72F1">
              <w:rPr>
                <w:rFonts w:ascii="Times New Roman" w:hAnsi="Times New Roman" w:cs="Times New Roman"/>
                <w:sz w:val="24"/>
                <w:szCs w:val="24"/>
                <w:lang w:val="ro-RO"/>
              </w:rPr>
              <w:t>Va fi inclus</w:t>
            </w:r>
            <w:r w:rsidRPr="001E72F1">
              <w:rPr>
                <w:rFonts w:ascii="Times New Roman" w:hAnsi="Times New Roman" w:cs="Times New Roman"/>
                <w:sz w:val="24"/>
                <w:szCs w:val="24"/>
              </w:rPr>
              <w:t>ă</w:t>
            </w:r>
            <w:r w:rsidRPr="001E72F1">
              <w:rPr>
                <w:rFonts w:ascii="Times New Roman" w:hAnsi="Times New Roman" w:cs="Times New Roman"/>
                <w:sz w:val="24"/>
                <w:szCs w:val="24"/>
                <w:lang w:val="ro-RO"/>
              </w:rPr>
              <w:t xml:space="preserve"> la amendarea Legii privind Securitatea Aeronautică 192/2019</w:t>
            </w:r>
          </w:p>
        </w:tc>
      </w:tr>
      <w:bookmarkEnd w:id="64"/>
      <w:tr w:rsidR="003F2889" w:rsidRPr="00090B80" w14:paraId="43B5A9B7" w14:textId="77777777" w:rsidTr="00690FA4">
        <w:tc>
          <w:tcPr>
            <w:tcW w:w="4248" w:type="dxa"/>
          </w:tcPr>
          <w:p w14:paraId="51431D6F" w14:textId="43E4AEF5" w:rsidR="003F2889" w:rsidRDefault="003F2889" w:rsidP="00771C13">
            <w:pPr>
              <w:rPr>
                <w:rFonts w:ascii="Times New Roman" w:hAnsi="Times New Roman" w:cs="Times New Roman"/>
                <w:sz w:val="24"/>
                <w:szCs w:val="24"/>
              </w:rPr>
            </w:pPr>
            <w:r w:rsidRPr="00A96072">
              <w:rPr>
                <w:rFonts w:ascii="Times New Roman" w:hAnsi="Times New Roman" w:cs="Times New Roman"/>
                <w:sz w:val="24"/>
                <w:szCs w:val="24"/>
              </w:rPr>
              <w:t>6.0.6:</w:t>
            </w:r>
            <w:r>
              <w:rPr>
                <w:rFonts w:ascii="Times New Roman" w:hAnsi="Times New Roman" w:cs="Times New Roman"/>
                <w:sz w:val="24"/>
                <w:szCs w:val="24"/>
              </w:rPr>
              <w:t xml:space="preserve"> </w:t>
            </w:r>
            <w:r w:rsidRPr="00A96072">
              <w:rPr>
                <w:rFonts w:ascii="Times New Roman" w:hAnsi="Times New Roman" w:cs="Times New Roman"/>
                <w:sz w:val="24"/>
                <w:szCs w:val="24"/>
              </w:rPr>
              <w:t>În sensul prezentei anexe, «depozitare limitată» înseamnă timpul total strict necesar pentru ca un transportator rutier de mărfuri aprobat să efectueze transbordarea mărfurilor și a poștei de pe un mijloc de transport pe mijlocul de transport utilizat pentru porțiunea ulterioară a transportului de suprafață al mărfurilor și poștei respective.</w:t>
            </w:r>
          </w:p>
          <w:p w14:paraId="16CD16C6" w14:textId="77777777" w:rsidR="003F2889" w:rsidRDefault="003F2889" w:rsidP="00771C13">
            <w:pPr>
              <w:rPr>
                <w:rFonts w:ascii="Times New Roman" w:hAnsi="Times New Roman" w:cs="Times New Roman"/>
                <w:sz w:val="24"/>
                <w:szCs w:val="24"/>
              </w:rPr>
            </w:pPr>
          </w:p>
          <w:p w14:paraId="54EF6F8A" w14:textId="77777777" w:rsidR="003F2889" w:rsidRDefault="003F2889" w:rsidP="00771C13">
            <w:pPr>
              <w:rPr>
                <w:rFonts w:ascii="Times New Roman" w:hAnsi="Times New Roman" w:cs="Times New Roman"/>
                <w:sz w:val="24"/>
                <w:szCs w:val="24"/>
              </w:rPr>
            </w:pPr>
            <w:r w:rsidRPr="00A96072">
              <w:rPr>
                <w:rFonts w:ascii="Times New Roman" w:hAnsi="Times New Roman" w:cs="Times New Roman"/>
                <w:sz w:val="24"/>
                <w:szCs w:val="24"/>
              </w:rPr>
              <w:t>În sensul definiției de la primul paragraf, «timpul strict necesar»:</w:t>
            </w:r>
          </w:p>
          <w:p w14:paraId="0096D129" w14:textId="77777777" w:rsidR="003F2889" w:rsidRDefault="003F2889" w:rsidP="00771C13">
            <w:pPr>
              <w:rPr>
                <w:rFonts w:ascii="Times New Roman" w:hAnsi="Times New Roman" w:cs="Times New Roman"/>
                <w:sz w:val="24"/>
                <w:szCs w:val="24"/>
              </w:rPr>
            </w:pPr>
          </w:p>
          <w:p w14:paraId="34E2C512" w14:textId="77777777" w:rsidR="003F2889" w:rsidRPr="00114D2B" w:rsidRDefault="003F2889" w:rsidP="00771C13">
            <w:pPr>
              <w:rPr>
                <w:rFonts w:ascii="Times New Roman" w:hAnsi="Times New Roman" w:cs="Times New Roman"/>
                <w:sz w:val="24"/>
                <w:szCs w:val="24"/>
              </w:rPr>
            </w:pPr>
            <w:r w:rsidRPr="00114D2B">
              <w:rPr>
                <w:rFonts w:ascii="Times New Roman" w:hAnsi="Times New Roman" w:cs="Times New Roman"/>
                <w:sz w:val="24"/>
                <w:szCs w:val="24"/>
              </w:rPr>
              <w:t>(a</w:t>
            </w:r>
            <w:r>
              <w:rPr>
                <w:rFonts w:ascii="Times New Roman" w:hAnsi="Times New Roman" w:cs="Times New Roman"/>
                <w:sz w:val="24"/>
                <w:szCs w:val="24"/>
              </w:rPr>
              <w:t xml:space="preserve">) </w:t>
            </w:r>
            <w:r w:rsidRPr="00114D2B">
              <w:rPr>
                <w:rFonts w:ascii="Times New Roman" w:hAnsi="Times New Roman" w:cs="Times New Roman"/>
                <w:sz w:val="24"/>
                <w:szCs w:val="24"/>
              </w:rPr>
              <w:t>include timpul necesar pentru efectuarea operațiunilor de manipulare aferente și pentru îndeplinirea formalităților administrative;</w:t>
            </w:r>
          </w:p>
          <w:p w14:paraId="7AAF1FB3" w14:textId="77777777" w:rsidR="003F2889" w:rsidRPr="00114D2B" w:rsidRDefault="003F2889" w:rsidP="00771C13"/>
          <w:p w14:paraId="2B600B67" w14:textId="77777777" w:rsidR="003F2889" w:rsidRDefault="003F2889" w:rsidP="00771C13">
            <w:pPr>
              <w:rPr>
                <w:rFonts w:ascii="Times New Roman" w:hAnsi="Times New Roman" w:cs="Times New Roman"/>
                <w:sz w:val="24"/>
                <w:szCs w:val="24"/>
              </w:rPr>
            </w:pPr>
            <w:r w:rsidRPr="00114D2B">
              <w:rPr>
                <w:rFonts w:ascii="Times New Roman" w:hAnsi="Times New Roman" w:cs="Times New Roman"/>
                <w:sz w:val="24"/>
                <w:szCs w:val="24"/>
              </w:rPr>
              <w:t>(b) în cazul în care este necesar din punct de vedere logistic, acesta include o depozitare scurtă a transportului între cele două mijloace de transport în timpul cărora transportul este protejat împotriva intervențiilor neautorizate în conformitate cu punctele 6.5.2, 6.6.1 și 6.6.2;</w:t>
            </w:r>
          </w:p>
          <w:p w14:paraId="1EA249E8" w14:textId="77777777" w:rsidR="003F2889" w:rsidRDefault="003F2889" w:rsidP="00771C13"/>
          <w:p w14:paraId="700C5B54" w14:textId="52FA1ACD" w:rsidR="003F2889" w:rsidRPr="00A96072" w:rsidRDefault="003F2889" w:rsidP="00771C13">
            <w:pPr>
              <w:rPr>
                <w:rFonts w:ascii="Times New Roman" w:hAnsi="Times New Roman" w:cs="Times New Roman"/>
                <w:sz w:val="24"/>
                <w:szCs w:val="24"/>
              </w:rPr>
            </w:pPr>
            <w:r>
              <w:t xml:space="preserve">(c) </w:t>
            </w:r>
            <w:r w:rsidRPr="00114D2B">
              <w:rPr>
                <w:rFonts w:ascii="Times New Roman" w:hAnsi="Times New Roman" w:cs="Times New Roman"/>
                <w:sz w:val="24"/>
                <w:szCs w:val="24"/>
              </w:rPr>
              <w:t xml:space="preserve">nu include alte operațiuni de depozitare decât cele menționate la litera (b), cu excepția cazului în care </w:t>
            </w:r>
            <w:r w:rsidRPr="00114D2B">
              <w:rPr>
                <w:rFonts w:ascii="Times New Roman" w:hAnsi="Times New Roman" w:cs="Times New Roman"/>
                <w:sz w:val="24"/>
                <w:szCs w:val="24"/>
              </w:rPr>
              <w:lastRenderedPageBreak/>
              <w:t>operatorul de transport rutier de mărfuri este, de asemenea, autorizat ca agent abilitat.”</w:t>
            </w:r>
          </w:p>
        </w:tc>
        <w:tc>
          <w:tcPr>
            <w:tcW w:w="3827" w:type="dxa"/>
          </w:tcPr>
          <w:p w14:paraId="2518978F" w14:textId="77777777" w:rsidR="003F2889" w:rsidRPr="00090B80" w:rsidRDefault="003F2889" w:rsidP="00771C13">
            <w:pPr>
              <w:rPr>
                <w:rFonts w:ascii="Times New Roman" w:hAnsi="Times New Roman" w:cs="Times New Roman"/>
                <w:sz w:val="24"/>
                <w:szCs w:val="24"/>
                <w:lang w:val="ro-RO"/>
              </w:rPr>
            </w:pPr>
          </w:p>
        </w:tc>
        <w:tc>
          <w:tcPr>
            <w:tcW w:w="2835" w:type="dxa"/>
          </w:tcPr>
          <w:p w14:paraId="3B7B0E1C" w14:textId="3718C01A" w:rsidR="003F2889" w:rsidRPr="00B91630" w:rsidRDefault="003F2889" w:rsidP="00771C13">
            <w:pPr>
              <w:tabs>
                <w:tab w:val="left" w:pos="315"/>
              </w:tabs>
              <w:autoSpaceDE w:val="0"/>
              <w:autoSpaceDN w:val="0"/>
              <w:adjustRightInd w:val="0"/>
              <w:jc w:val="center"/>
              <w:rPr>
                <w:rFonts w:ascii="Times New Roman" w:eastAsia="Times" w:hAnsi="Times New Roman" w:cs="Times New Roman"/>
                <w:color w:val="000000"/>
                <w:sz w:val="24"/>
                <w:szCs w:val="24"/>
                <w:highlight w:val="green"/>
                <w:lang w:val="ro-RO"/>
              </w:rPr>
            </w:pPr>
            <w:r w:rsidRPr="00B91630">
              <w:rPr>
                <w:rFonts w:ascii="Times New Roman" w:eastAsia="Times" w:hAnsi="Times New Roman" w:cs="Times New Roman"/>
                <w:color w:val="000000"/>
                <w:sz w:val="24"/>
                <w:szCs w:val="24"/>
                <w:highlight w:val="green"/>
                <w:lang w:val="ro-RO"/>
              </w:rPr>
              <w:t>Compatibil</w:t>
            </w:r>
          </w:p>
        </w:tc>
        <w:tc>
          <w:tcPr>
            <w:tcW w:w="3260" w:type="dxa"/>
            <w:vAlign w:val="center"/>
          </w:tcPr>
          <w:p w14:paraId="74FDD5A6" w14:textId="0B3CDD13" w:rsidR="003F2889" w:rsidRPr="001E72F1" w:rsidRDefault="003F2889" w:rsidP="00771C13">
            <w:pPr>
              <w:jc w:val="center"/>
              <w:rPr>
                <w:rFonts w:ascii="Times New Roman" w:hAnsi="Times New Roman" w:cs="Times New Roman"/>
                <w:sz w:val="24"/>
                <w:szCs w:val="24"/>
                <w:lang w:val="ro-RO"/>
              </w:rPr>
            </w:pPr>
            <w:r w:rsidRPr="001E72F1">
              <w:rPr>
                <w:rFonts w:ascii="Times New Roman" w:hAnsi="Times New Roman" w:cs="Times New Roman"/>
                <w:sz w:val="24"/>
                <w:szCs w:val="24"/>
                <w:lang w:val="ro-RO"/>
              </w:rPr>
              <w:t>Va fi inclus</w:t>
            </w:r>
            <w:r w:rsidRPr="001E72F1">
              <w:rPr>
                <w:rFonts w:ascii="Times New Roman" w:hAnsi="Times New Roman" w:cs="Times New Roman"/>
                <w:sz w:val="24"/>
                <w:szCs w:val="24"/>
              </w:rPr>
              <w:t>ă</w:t>
            </w:r>
            <w:r w:rsidRPr="001E72F1">
              <w:rPr>
                <w:rFonts w:ascii="Times New Roman" w:hAnsi="Times New Roman" w:cs="Times New Roman"/>
                <w:sz w:val="24"/>
                <w:szCs w:val="24"/>
                <w:lang w:val="ro-RO"/>
              </w:rPr>
              <w:t xml:space="preserve"> la amendarea Legii privind Securitatea Aeronautică 192/2019</w:t>
            </w:r>
          </w:p>
        </w:tc>
      </w:tr>
      <w:tr w:rsidR="003F2889" w:rsidRPr="00090B80" w14:paraId="77E02DF2" w14:textId="77777777" w:rsidTr="00690FA4">
        <w:tc>
          <w:tcPr>
            <w:tcW w:w="4248" w:type="dxa"/>
          </w:tcPr>
          <w:p w14:paraId="0CFBF7E1" w14:textId="7D467D1A" w:rsidR="003F2889" w:rsidRPr="00B91630" w:rsidRDefault="003F2889" w:rsidP="00771C13">
            <w:pPr>
              <w:rPr>
                <w:rFonts w:ascii="Times New Roman" w:hAnsi="Times New Roman" w:cs="Times New Roman"/>
                <w:sz w:val="24"/>
                <w:szCs w:val="24"/>
              </w:rPr>
            </w:pPr>
            <w:r w:rsidRPr="00022872">
              <w:rPr>
                <w:rFonts w:ascii="Times New Roman" w:hAnsi="Times New Roman" w:cs="Times New Roman"/>
                <w:sz w:val="24"/>
                <w:szCs w:val="24"/>
              </w:rPr>
              <w:t>6.0.7</w:t>
            </w:r>
            <w:r>
              <w:rPr>
                <w:rFonts w:ascii="Times New Roman" w:hAnsi="Times New Roman" w:cs="Times New Roman"/>
                <w:sz w:val="24"/>
                <w:szCs w:val="24"/>
              </w:rPr>
              <w:t xml:space="preserve"> </w:t>
            </w:r>
            <w:r w:rsidRPr="00B31605">
              <w:rPr>
                <w:rFonts w:ascii="Times New Roman" w:hAnsi="Times New Roman" w:cs="Times New Roman"/>
                <w:sz w:val="24"/>
                <w:szCs w:val="24"/>
              </w:rPr>
              <w:t>În sensul prezentei anexe, «relație de afaceri» înseamnă o asociere între persoane fizice sau juridice implicate într-un acord care implică efectuarea unor operațiuni precum livrarea, acceptarea, procesarea, manipularea, încărcarea, descărcarea și transportul mărfurilor sau poștei destinate transportului aerian.</w:t>
            </w:r>
          </w:p>
        </w:tc>
        <w:tc>
          <w:tcPr>
            <w:tcW w:w="3827" w:type="dxa"/>
          </w:tcPr>
          <w:p w14:paraId="39612FCE" w14:textId="77777777" w:rsidR="003F2889" w:rsidRPr="00090B80" w:rsidRDefault="003F2889" w:rsidP="00771C13">
            <w:pPr>
              <w:rPr>
                <w:rFonts w:ascii="Times New Roman" w:hAnsi="Times New Roman" w:cs="Times New Roman"/>
                <w:sz w:val="24"/>
                <w:szCs w:val="24"/>
                <w:lang w:val="ro-RO"/>
              </w:rPr>
            </w:pPr>
          </w:p>
        </w:tc>
        <w:tc>
          <w:tcPr>
            <w:tcW w:w="2835" w:type="dxa"/>
          </w:tcPr>
          <w:p w14:paraId="6073CD19" w14:textId="117F602E" w:rsidR="003F2889" w:rsidRPr="00F46430" w:rsidRDefault="003F2889" w:rsidP="00771C1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B91630">
              <w:rPr>
                <w:rFonts w:ascii="Times New Roman" w:eastAsia="Times" w:hAnsi="Times New Roman" w:cs="Times New Roman"/>
                <w:color w:val="000000"/>
                <w:sz w:val="24"/>
                <w:szCs w:val="24"/>
                <w:highlight w:val="green"/>
                <w:lang w:val="ro-RO"/>
              </w:rPr>
              <w:t>Compatibil</w:t>
            </w:r>
          </w:p>
        </w:tc>
        <w:tc>
          <w:tcPr>
            <w:tcW w:w="3260" w:type="dxa"/>
            <w:vAlign w:val="center"/>
          </w:tcPr>
          <w:p w14:paraId="146B0CA2" w14:textId="5E998B5E"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rPr>
              <w:t>Modificările vor fi introduse la amendarea Legii 192/2019 privind securitatea aeronautică</w:t>
            </w:r>
          </w:p>
        </w:tc>
      </w:tr>
      <w:tr w:rsidR="003F2889" w:rsidRPr="00090B80" w14:paraId="62999281" w14:textId="77777777" w:rsidTr="00690FA4">
        <w:tc>
          <w:tcPr>
            <w:tcW w:w="4248" w:type="dxa"/>
          </w:tcPr>
          <w:p w14:paraId="300BE99B" w14:textId="77777777" w:rsidR="003F2889" w:rsidRPr="001B7DB9" w:rsidRDefault="003F2889" w:rsidP="00771C13">
            <w:pPr>
              <w:rPr>
                <w:rFonts w:ascii="Times New Roman" w:hAnsi="Times New Roman" w:cs="Times New Roman"/>
                <w:sz w:val="24"/>
                <w:szCs w:val="24"/>
                <w:lang w:val="de-DE"/>
              </w:rPr>
            </w:pPr>
            <w:r w:rsidRPr="001B7DB9">
              <w:rPr>
                <w:rFonts w:ascii="Times New Roman" w:hAnsi="Times New Roman" w:cs="Times New Roman"/>
                <w:sz w:val="24"/>
                <w:szCs w:val="24"/>
                <w:lang w:val="de-DE"/>
              </w:rPr>
              <w:t>6.0.8</w:t>
            </w:r>
          </w:p>
          <w:p w14:paraId="540DB780" w14:textId="77777777" w:rsidR="003F2889" w:rsidRPr="001B7DB9" w:rsidRDefault="003F2889" w:rsidP="00771C13">
            <w:pPr>
              <w:rPr>
                <w:rFonts w:ascii="Times New Roman" w:hAnsi="Times New Roman" w:cs="Times New Roman"/>
                <w:sz w:val="24"/>
                <w:szCs w:val="24"/>
                <w:lang w:val="de-DE"/>
              </w:rPr>
            </w:pPr>
            <w:r w:rsidRPr="001B7DB9">
              <w:rPr>
                <w:rFonts w:ascii="Times New Roman" w:hAnsi="Times New Roman" w:cs="Times New Roman"/>
                <w:sz w:val="24"/>
                <w:szCs w:val="24"/>
                <w:lang w:val="de-DE"/>
              </w:rPr>
              <w:t>În sensul prezentei anexe, o «relație de afaceri stabilă» înseamnă:</w:t>
            </w:r>
          </w:p>
          <w:p w14:paraId="2D457B53" w14:textId="77777777" w:rsidR="003F2889" w:rsidRPr="001B7DB9" w:rsidRDefault="003F2889" w:rsidP="00771C13">
            <w:pPr>
              <w:rPr>
                <w:rFonts w:ascii="Times New Roman" w:hAnsi="Times New Roman" w:cs="Times New Roman"/>
                <w:sz w:val="24"/>
                <w:szCs w:val="24"/>
                <w:lang w:val="de-DE"/>
              </w:rPr>
            </w:pPr>
          </w:p>
          <w:p w14:paraId="5D98E01D" w14:textId="77777777" w:rsidR="003F2889" w:rsidRPr="00B31605" w:rsidRDefault="003F2889" w:rsidP="00771C13">
            <w:pPr>
              <w:rPr>
                <w:rFonts w:ascii="Times New Roman" w:hAnsi="Times New Roman" w:cs="Times New Roman"/>
                <w:sz w:val="24"/>
                <w:szCs w:val="24"/>
              </w:rPr>
            </w:pPr>
            <w:r w:rsidRPr="00B31605">
              <w:rPr>
                <w:rFonts w:ascii="Times New Roman" w:hAnsi="Times New Roman" w:cs="Times New Roman"/>
                <w:sz w:val="24"/>
                <w:szCs w:val="24"/>
              </w:rPr>
              <w:t>(a</w:t>
            </w:r>
            <w:r>
              <w:rPr>
                <w:rFonts w:ascii="Times New Roman" w:hAnsi="Times New Roman" w:cs="Times New Roman"/>
                <w:sz w:val="24"/>
                <w:szCs w:val="24"/>
              </w:rPr>
              <w:t xml:space="preserve">) </w:t>
            </w:r>
            <w:r w:rsidRPr="00B31605">
              <w:rPr>
                <w:rFonts w:ascii="Times New Roman" w:hAnsi="Times New Roman" w:cs="Times New Roman"/>
                <w:sz w:val="24"/>
                <w:szCs w:val="24"/>
              </w:rPr>
              <w:t>o relație de afaceri stabilită înainte de 1 septembrie 2024 sau</w:t>
            </w:r>
          </w:p>
          <w:p w14:paraId="4CDAA4E2" w14:textId="77777777" w:rsidR="003F2889" w:rsidRPr="00B261BF" w:rsidRDefault="003F2889" w:rsidP="00771C13">
            <w:pPr>
              <w:rPr>
                <w:rFonts w:ascii="Times New Roman" w:hAnsi="Times New Roman" w:cs="Times New Roman"/>
                <w:sz w:val="24"/>
                <w:szCs w:val="24"/>
              </w:rPr>
            </w:pPr>
          </w:p>
          <w:p w14:paraId="7AF43E9A" w14:textId="77777777" w:rsidR="003F2889" w:rsidRDefault="003F2889" w:rsidP="00771C13">
            <w:pPr>
              <w:rPr>
                <w:rFonts w:ascii="Times New Roman" w:hAnsi="Times New Roman" w:cs="Times New Roman"/>
                <w:sz w:val="24"/>
                <w:szCs w:val="24"/>
              </w:rPr>
            </w:pPr>
            <w:r w:rsidRPr="00B261BF">
              <w:rPr>
                <w:rFonts w:ascii="Times New Roman" w:hAnsi="Times New Roman" w:cs="Times New Roman"/>
                <w:sz w:val="24"/>
                <w:szCs w:val="24"/>
              </w:rPr>
              <w:t xml:space="preserve">(b) </w:t>
            </w:r>
            <w:r w:rsidRPr="00B31605">
              <w:rPr>
                <w:rFonts w:ascii="Times New Roman" w:hAnsi="Times New Roman" w:cs="Times New Roman"/>
                <w:sz w:val="24"/>
                <w:szCs w:val="24"/>
              </w:rPr>
              <w:t>o relație de afaceri stabilită după 1 septembrie 2024, prin care agentul abilitat a solicitat, a obținut și a păstrat următoarele informații sau documente de la expeditor sau transportator sau de la destinatarul care plătește transportul de mărfuri, după caz:</w:t>
            </w:r>
          </w:p>
          <w:p w14:paraId="0712853F" w14:textId="77777777" w:rsidR="003F2889" w:rsidRPr="00B261BF" w:rsidRDefault="003F2889" w:rsidP="00771C13">
            <w:pPr>
              <w:rPr>
                <w:rFonts w:ascii="Times New Roman" w:hAnsi="Times New Roman" w:cs="Times New Roman"/>
                <w:sz w:val="24"/>
                <w:szCs w:val="24"/>
              </w:rPr>
            </w:pPr>
          </w:p>
          <w:p w14:paraId="6C8E798E" w14:textId="77777777" w:rsidR="003F2889" w:rsidRPr="00B261BF" w:rsidRDefault="003F2889" w:rsidP="00771C13">
            <w:pPr>
              <w:rPr>
                <w:rFonts w:ascii="Times New Roman" w:hAnsi="Times New Roman" w:cs="Times New Roman"/>
                <w:sz w:val="24"/>
                <w:szCs w:val="24"/>
              </w:rPr>
            </w:pPr>
            <w:r w:rsidRPr="00B261BF">
              <w:rPr>
                <w:rFonts w:ascii="Times New Roman" w:hAnsi="Times New Roman" w:cs="Times New Roman"/>
                <w:sz w:val="24"/>
                <w:szCs w:val="24"/>
              </w:rPr>
              <w:t>- informații personale, de afaceri sau comerciale, inclusiv numele, adresa, numărul de telefon și adresa de e-mail;</w:t>
            </w:r>
          </w:p>
          <w:p w14:paraId="30DA3B37" w14:textId="77777777" w:rsidR="003F2889" w:rsidRPr="00B261BF" w:rsidRDefault="003F2889" w:rsidP="00771C13">
            <w:pPr>
              <w:rPr>
                <w:rFonts w:ascii="Times New Roman" w:hAnsi="Times New Roman" w:cs="Times New Roman"/>
                <w:sz w:val="24"/>
                <w:szCs w:val="24"/>
              </w:rPr>
            </w:pPr>
          </w:p>
          <w:p w14:paraId="3F1E85EC" w14:textId="77777777" w:rsidR="003F2889" w:rsidRPr="00B261BF" w:rsidRDefault="003F2889" w:rsidP="00771C13">
            <w:pPr>
              <w:rPr>
                <w:rFonts w:ascii="Times New Roman" w:hAnsi="Times New Roman" w:cs="Times New Roman"/>
                <w:sz w:val="24"/>
                <w:szCs w:val="24"/>
              </w:rPr>
            </w:pPr>
            <w:r w:rsidRPr="00B261BF">
              <w:rPr>
                <w:rFonts w:ascii="Times New Roman" w:hAnsi="Times New Roman" w:cs="Times New Roman"/>
                <w:sz w:val="24"/>
                <w:szCs w:val="24"/>
              </w:rPr>
              <w:lastRenderedPageBreak/>
              <w:t>- informații privind plățile, cum ar fi contul bancar sau un număr de carte de credit care poate fi urmărit;</w:t>
            </w:r>
          </w:p>
          <w:p w14:paraId="11047984" w14:textId="77777777" w:rsidR="003F2889" w:rsidRPr="00B261BF" w:rsidRDefault="003F2889" w:rsidP="00771C13">
            <w:pPr>
              <w:rPr>
                <w:rFonts w:ascii="Times New Roman" w:hAnsi="Times New Roman" w:cs="Times New Roman"/>
                <w:sz w:val="24"/>
                <w:szCs w:val="24"/>
              </w:rPr>
            </w:pPr>
          </w:p>
          <w:p w14:paraId="73B67B11" w14:textId="77777777" w:rsidR="003F2889" w:rsidRPr="00B261BF" w:rsidRDefault="003F2889" w:rsidP="00771C13">
            <w:pPr>
              <w:rPr>
                <w:rFonts w:ascii="Times New Roman" w:hAnsi="Times New Roman" w:cs="Times New Roman"/>
                <w:sz w:val="24"/>
                <w:szCs w:val="24"/>
              </w:rPr>
            </w:pPr>
            <w:r w:rsidRPr="00B261BF">
              <w:rPr>
                <w:rFonts w:ascii="Times New Roman" w:hAnsi="Times New Roman" w:cs="Times New Roman"/>
                <w:sz w:val="24"/>
                <w:szCs w:val="24"/>
              </w:rPr>
              <w:t>- codul de înregistrare în scopuri de TVA, certificatul de înregistrare a societății, dacă este cazul;</w:t>
            </w:r>
          </w:p>
          <w:p w14:paraId="3A9C2B45" w14:textId="77777777" w:rsidR="003F2889" w:rsidRPr="00B261BF" w:rsidRDefault="003F2889" w:rsidP="00771C13">
            <w:pPr>
              <w:rPr>
                <w:rFonts w:ascii="Times New Roman" w:hAnsi="Times New Roman" w:cs="Times New Roman"/>
                <w:sz w:val="24"/>
                <w:szCs w:val="24"/>
              </w:rPr>
            </w:pPr>
          </w:p>
          <w:p w14:paraId="418BCD6B" w14:textId="1434C5B8" w:rsidR="003F2889" w:rsidRPr="00022872" w:rsidRDefault="003F2889" w:rsidP="00771C13">
            <w:pPr>
              <w:rPr>
                <w:rFonts w:ascii="Times New Roman" w:hAnsi="Times New Roman" w:cs="Times New Roman"/>
                <w:sz w:val="24"/>
                <w:szCs w:val="24"/>
              </w:rPr>
            </w:pPr>
            <w:r w:rsidRPr="00B261BF">
              <w:rPr>
                <w:rFonts w:ascii="Times New Roman" w:hAnsi="Times New Roman" w:cs="Times New Roman"/>
                <w:sz w:val="24"/>
                <w:szCs w:val="24"/>
              </w:rPr>
              <w:t>- un acord contractual.”</w:t>
            </w:r>
          </w:p>
        </w:tc>
        <w:tc>
          <w:tcPr>
            <w:tcW w:w="3827" w:type="dxa"/>
          </w:tcPr>
          <w:p w14:paraId="2B546AEC" w14:textId="77777777" w:rsidR="003F2889" w:rsidRPr="00090B80" w:rsidRDefault="003F2889" w:rsidP="00771C13">
            <w:pPr>
              <w:rPr>
                <w:rFonts w:ascii="Times New Roman" w:hAnsi="Times New Roman" w:cs="Times New Roman"/>
                <w:sz w:val="24"/>
                <w:szCs w:val="24"/>
                <w:lang w:val="ro-RO"/>
              </w:rPr>
            </w:pPr>
          </w:p>
        </w:tc>
        <w:tc>
          <w:tcPr>
            <w:tcW w:w="2835" w:type="dxa"/>
          </w:tcPr>
          <w:p w14:paraId="6096AC89" w14:textId="080FEF22" w:rsidR="003F2889" w:rsidRPr="00F46430" w:rsidRDefault="003F2889" w:rsidP="00771C1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B91630">
              <w:rPr>
                <w:rFonts w:ascii="Times New Roman" w:eastAsia="Times" w:hAnsi="Times New Roman" w:cs="Times New Roman"/>
                <w:color w:val="000000"/>
                <w:sz w:val="24"/>
                <w:szCs w:val="24"/>
                <w:highlight w:val="green"/>
                <w:lang w:val="ro-RO"/>
              </w:rPr>
              <w:t>Compatibil</w:t>
            </w:r>
          </w:p>
        </w:tc>
        <w:tc>
          <w:tcPr>
            <w:tcW w:w="3260" w:type="dxa"/>
            <w:vAlign w:val="center"/>
          </w:tcPr>
          <w:p w14:paraId="52FECF51" w14:textId="438975B9" w:rsidR="003F2889" w:rsidRPr="00090B80" w:rsidRDefault="003F2889" w:rsidP="00771C13">
            <w:pPr>
              <w:jc w:val="center"/>
              <w:rPr>
                <w:rFonts w:ascii="Times New Roman" w:hAnsi="Times New Roman" w:cs="Times New Roman"/>
                <w:sz w:val="24"/>
                <w:szCs w:val="24"/>
                <w:lang w:val="ro-RO"/>
              </w:rPr>
            </w:pPr>
            <w:r>
              <w:rPr>
                <w:rFonts w:ascii="Times New Roman" w:hAnsi="Times New Roman" w:cs="Times New Roman"/>
                <w:sz w:val="24"/>
                <w:szCs w:val="24"/>
              </w:rPr>
              <w:t>Modificările vor fi introduse la amendarea Legii 192/2019 privind securitatea aeronautică</w:t>
            </w:r>
          </w:p>
        </w:tc>
      </w:tr>
      <w:tr w:rsidR="003F2889" w:rsidRPr="00090B80" w14:paraId="6777F38C" w14:textId="77777777" w:rsidTr="00690FA4">
        <w:tc>
          <w:tcPr>
            <w:tcW w:w="4248" w:type="dxa"/>
          </w:tcPr>
          <w:p w14:paraId="2E21582A" w14:textId="61105A61" w:rsidR="003F2889" w:rsidRPr="00022872" w:rsidRDefault="003F2889" w:rsidP="003D02D3">
            <w:pPr>
              <w:rPr>
                <w:rFonts w:ascii="Times New Roman" w:hAnsi="Times New Roman" w:cs="Times New Roman"/>
                <w:sz w:val="24"/>
                <w:szCs w:val="24"/>
              </w:rPr>
            </w:pPr>
            <w:r>
              <w:rPr>
                <w:rFonts w:ascii="Times New Roman" w:hAnsi="Times New Roman" w:cs="Times New Roman"/>
                <w:sz w:val="24"/>
                <w:szCs w:val="24"/>
              </w:rPr>
              <w:t xml:space="preserve">6.0.9 </w:t>
            </w:r>
            <w:r w:rsidRPr="00CD669E">
              <w:rPr>
                <w:rFonts w:ascii="Times New Roman" w:hAnsi="Times New Roman" w:cs="Times New Roman"/>
                <w:sz w:val="24"/>
                <w:szCs w:val="24"/>
              </w:rPr>
              <w:t>În sensul prezentei anexe, «recipient închis ermetic» înseamnă un recipient ale cărui caracteristici de proiectare și etanșare împiedică schimbul între particulele sau vaporii care se regăsesc în conținutul său și mediul exterior, chiar dacă recipientul în sine, la livrare, este ambalat în interiorul unui container, pe un palet sau sub formă de componentă a unei încărcături sau a unor provizii neînchise ermetic.”;</w:t>
            </w:r>
          </w:p>
        </w:tc>
        <w:tc>
          <w:tcPr>
            <w:tcW w:w="3827" w:type="dxa"/>
          </w:tcPr>
          <w:p w14:paraId="32FB578A" w14:textId="77777777" w:rsidR="003F2889"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6F5A1243" w14:textId="77777777"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50400259" w14:textId="5E569E04" w:rsidR="003F2889" w:rsidRPr="003D02D3" w:rsidRDefault="003F2889" w:rsidP="003D02D3">
            <w:pPr>
              <w:rPr>
                <w:rFonts w:ascii="Times New Roman" w:hAnsi="Times New Roman" w:cs="Times New Roman"/>
                <w:sz w:val="24"/>
                <w:szCs w:val="24"/>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6</w:t>
            </w:r>
            <w:r>
              <w:rPr>
                <w:rFonts w:ascii="Times New Roman" w:eastAsia="Times" w:hAnsi="Times New Roman" w:cs="Times New Roman"/>
                <w:b/>
                <w:bCs/>
                <w:color w:val="000000"/>
                <w:sz w:val="24"/>
                <w:szCs w:val="24"/>
                <w:lang w:val="ro-RO"/>
              </w:rPr>
              <w:t xml:space="preserve">. </w:t>
            </w:r>
            <w:r w:rsidRPr="003D02D3">
              <w:rPr>
                <w:rFonts w:ascii="Times New Roman" w:hAnsi="Times New Roman" w:cs="Times New Roman"/>
                <w:i/>
                <w:iCs/>
                <w:sz w:val="24"/>
                <w:szCs w:val="24"/>
              </w:rPr>
              <w:t>recipient închis ermetic</w:t>
            </w:r>
            <w:r w:rsidRPr="00CD669E">
              <w:rPr>
                <w:rFonts w:ascii="Times New Roman" w:hAnsi="Times New Roman" w:cs="Times New Roman"/>
                <w:sz w:val="24"/>
                <w:szCs w:val="24"/>
              </w:rPr>
              <w:t xml:space="preserve"> înseamnă un recipient ale cărui caracteristici de proiectare și etanșare împiedică schimbul între particulele sau vaporii care se regăsesc în conținutul său și mediul exterior, chiar dacă recipientul în sine, la livrare, este ambalat în interiorul unui container, pe un palet sau sub formă de componentă a unei încărcături sau a unor provizii neînchise ermetic</w:t>
            </w:r>
          </w:p>
        </w:tc>
        <w:tc>
          <w:tcPr>
            <w:tcW w:w="2835" w:type="dxa"/>
          </w:tcPr>
          <w:p w14:paraId="42A6E7EC" w14:textId="461ED21C" w:rsidR="003F2889" w:rsidRPr="00B91630"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highlight w:val="green"/>
                <w:lang w:val="ro-RO"/>
              </w:rPr>
            </w:pPr>
            <w:r w:rsidRPr="00EF42A2">
              <w:rPr>
                <w:rFonts w:ascii="Times New Roman" w:hAnsi="Times New Roman" w:cs="Times New Roman"/>
                <w:sz w:val="24"/>
                <w:szCs w:val="24"/>
                <w:highlight w:val="green"/>
                <w:lang w:val="ro-RO"/>
              </w:rPr>
              <w:t>Compatibil</w:t>
            </w:r>
          </w:p>
        </w:tc>
        <w:tc>
          <w:tcPr>
            <w:tcW w:w="3260" w:type="dxa"/>
            <w:vAlign w:val="center"/>
          </w:tcPr>
          <w:p w14:paraId="0C587CB4" w14:textId="58D0FF83" w:rsidR="003F2889" w:rsidRDefault="003F2889" w:rsidP="003D02D3">
            <w:pPr>
              <w:jc w:val="center"/>
              <w:rPr>
                <w:rFonts w:ascii="Times New Roman" w:hAnsi="Times New Roman" w:cs="Times New Roman"/>
                <w:sz w:val="24"/>
                <w:szCs w:val="24"/>
              </w:rPr>
            </w:pPr>
            <w:r w:rsidRPr="00090B80">
              <w:rPr>
                <w:rFonts w:ascii="Times New Roman" w:hAnsi="Times New Roman" w:cs="Times New Roman"/>
                <w:sz w:val="24"/>
                <w:szCs w:val="24"/>
                <w:lang w:val="ro-RO"/>
              </w:rPr>
              <w:t>Lipsesc</w:t>
            </w:r>
          </w:p>
        </w:tc>
      </w:tr>
      <w:tr w:rsidR="003F2889" w:rsidRPr="00090B80" w14:paraId="640F1CF9" w14:textId="77777777" w:rsidTr="00690FA4">
        <w:tc>
          <w:tcPr>
            <w:tcW w:w="4248" w:type="dxa"/>
          </w:tcPr>
          <w:p w14:paraId="59E4DE8A" w14:textId="77777777" w:rsidR="003F2889" w:rsidRPr="00090B80" w:rsidRDefault="003F2889" w:rsidP="003D02D3">
            <w:pPr>
              <w:rPr>
                <w:rFonts w:ascii="Times New Roman" w:hAnsi="Times New Roman" w:cs="Times New Roman"/>
                <w:b/>
                <w:bCs/>
                <w:sz w:val="24"/>
                <w:szCs w:val="24"/>
                <w:lang w:val="ro-RO"/>
              </w:rPr>
            </w:pPr>
            <w:bookmarkStart w:id="65" w:name="_Hlk104293817"/>
            <w:r w:rsidRPr="00090B80">
              <w:rPr>
                <w:rFonts w:ascii="Times New Roman" w:hAnsi="Times New Roman" w:cs="Times New Roman"/>
                <w:b/>
                <w:bCs/>
                <w:sz w:val="24"/>
                <w:szCs w:val="24"/>
                <w:lang w:val="ro-RO"/>
              </w:rPr>
              <w:t>6.1.   MĂSURI DE SECURITATE – DISPOZIȚII GENERALE</w:t>
            </w:r>
          </w:p>
          <w:p w14:paraId="3C3A2E7F" w14:textId="77777777" w:rsidR="003F2889" w:rsidRPr="00090B80" w:rsidRDefault="003F2889" w:rsidP="003D02D3">
            <w:pPr>
              <w:rPr>
                <w:rFonts w:ascii="Times New Roman" w:hAnsi="Times New Roman" w:cs="Times New Roman"/>
                <w:b/>
                <w:bCs/>
                <w:sz w:val="24"/>
                <w:szCs w:val="24"/>
                <w:lang w:val="ro-RO"/>
              </w:rPr>
            </w:pPr>
          </w:p>
          <w:p w14:paraId="1E8BDAE3" w14:textId="2830AC1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6.1.1. Toate mărfurile și poșta trebuie supuse controlului de securitate de către un agent abilitat înainte de a fi încărcate la bordul unei aeronave, cu excepția cazului în care:</w:t>
            </w:r>
          </w:p>
          <w:p w14:paraId="7658E990" w14:textId="77777777" w:rsidR="003F2889" w:rsidRPr="00090B80" w:rsidRDefault="003F2889" w:rsidP="003D02D3">
            <w:pPr>
              <w:rPr>
                <w:rFonts w:ascii="Times New Roman" w:hAnsi="Times New Roman" w:cs="Times New Roman"/>
                <w:sz w:val="24"/>
                <w:szCs w:val="24"/>
                <w:lang w:val="ro-RO"/>
              </w:rPr>
            </w:pPr>
          </w:p>
          <w:p w14:paraId="7ECA16B7" w14:textId="2B4DEA1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expedierea a fost supusă, de către un agent abilitat, măsurilor de securitate necesare și a fost protejată împotriva oricărei intervenții </w:t>
            </w:r>
            <w:r w:rsidRPr="00090B80">
              <w:rPr>
                <w:rFonts w:ascii="Times New Roman" w:hAnsi="Times New Roman" w:cs="Times New Roman"/>
                <w:sz w:val="24"/>
                <w:szCs w:val="24"/>
                <w:lang w:val="ro-RO"/>
              </w:rPr>
              <w:lastRenderedPageBreak/>
              <w:t>neautorizate din momentul aplicării respectivelor măsuri de securitate și până la încărcare; sau</w:t>
            </w:r>
          </w:p>
          <w:p w14:paraId="29D6642A" w14:textId="77777777" w:rsidR="003F2889" w:rsidRPr="00090B80" w:rsidRDefault="003F2889" w:rsidP="003D02D3">
            <w:pPr>
              <w:rPr>
                <w:rFonts w:ascii="Times New Roman" w:hAnsi="Times New Roman" w:cs="Times New Roman"/>
                <w:sz w:val="24"/>
                <w:szCs w:val="24"/>
                <w:lang w:val="ro-RO"/>
              </w:rPr>
            </w:pPr>
          </w:p>
          <w:p w14:paraId="059486CB" w14:textId="6719E90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w:t>
            </w:r>
            <w:bookmarkStart w:id="66" w:name="_Hlk226118842"/>
            <w:r w:rsidRPr="00090B80">
              <w:rPr>
                <w:rFonts w:ascii="Times New Roman" w:hAnsi="Times New Roman" w:cs="Times New Roman"/>
                <w:sz w:val="24"/>
                <w:szCs w:val="24"/>
                <w:lang w:val="ro-RO"/>
              </w:rPr>
              <w:t>expedierea a fost supusă, de către un expeditor cunoscut, măsurilor de securitate necesare și a fost protejată împotriva oricărei intervenții neautorizate din momentul aplicării respectivelor măsuri de securitate și până la încărcare</w:t>
            </w:r>
            <w:bookmarkEnd w:id="66"/>
            <w:r w:rsidRPr="00090B80">
              <w:rPr>
                <w:rFonts w:ascii="Times New Roman" w:hAnsi="Times New Roman" w:cs="Times New Roman"/>
                <w:sz w:val="24"/>
                <w:szCs w:val="24"/>
                <w:lang w:val="ro-RO"/>
              </w:rPr>
              <w:t>; sau</w:t>
            </w:r>
          </w:p>
          <w:p w14:paraId="4F9F2A73" w14:textId="77777777" w:rsidR="003F2889" w:rsidRPr="00090B80" w:rsidRDefault="003F2889" w:rsidP="003D02D3">
            <w:pPr>
              <w:rPr>
                <w:rFonts w:ascii="Times New Roman" w:hAnsi="Times New Roman" w:cs="Times New Roman"/>
                <w:sz w:val="24"/>
                <w:szCs w:val="24"/>
                <w:lang w:val="ro-RO"/>
              </w:rPr>
            </w:pPr>
          </w:p>
          <w:p w14:paraId="435CD1D2" w14:textId="237803B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expedierea este exceptată de la controlul de securitate și a fost protejată împotriva oricărei intervenții neautorizate din momentul în care a devenit marfă destinată transportului aerian identificabilă sau poștă destinată transportului aerian identificabilă și până la încărcare.</w:t>
            </w:r>
          </w:p>
        </w:tc>
        <w:tc>
          <w:tcPr>
            <w:tcW w:w="3827" w:type="dxa"/>
          </w:tcPr>
          <w:p w14:paraId="045BB944" w14:textId="77777777" w:rsidR="003F2889"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4C9013EF" w14:textId="37AE1741"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6A9B86F" w14:textId="77777777" w:rsidR="003F2889" w:rsidRPr="00090B80" w:rsidRDefault="003F2889" w:rsidP="003D02D3">
            <w:pPr>
              <w:jc w:val="center"/>
              <w:rPr>
                <w:rFonts w:ascii="Times New Roman" w:hAnsi="Times New Roman" w:cs="Times New Roman"/>
                <w:sz w:val="24"/>
                <w:szCs w:val="24"/>
                <w:lang w:val="ro-RO"/>
              </w:rPr>
            </w:pPr>
          </w:p>
          <w:p w14:paraId="3C843101"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264. </w:t>
            </w:r>
            <w:r w:rsidRPr="00090B80">
              <w:rPr>
                <w:rFonts w:ascii="Times New Roman" w:eastAsia="Times" w:hAnsi="Times New Roman" w:cs="Times New Roman"/>
                <w:color w:val="000000"/>
                <w:sz w:val="24"/>
                <w:szCs w:val="24"/>
                <w:lang w:val="ro-RO"/>
              </w:rPr>
              <w:t xml:space="preserve">Toate mărfurile și posta sunt supuse controlului de </w:t>
            </w:r>
            <w:r w:rsidRPr="00943A3D">
              <w:rPr>
                <w:rFonts w:ascii="Times New Roman" w:eastAsia="Times" w:hAnsi="Times New Roman" w:cs="Times New Roman"/>
                <w:color w:val="000000"/>
                <w:sz w:val="24"/>
                <w:szCs w:val="24"/>
                <w:lang w:val="ro-RO"/>
              </w:rPr>
              <w:t>securitate</w:t>
            </w:r>
            <w:r w:rsidRPr="00090B80">
              <w:rPr>
                <w:rFonts w:ascii="Times New Roman" w:eastAsia="Times" w:hAnsi="Times New Roman" w:cs="Times New Roman"/>
                <w:color w:val="000000"/>
                <w:sz w:val="24"/>
                <w:szCs w:val="24"/>
                <w:lang w:val="ro-RO"/>
              </w:rPr>
              <w:t xml:space="preserve"> de către un agent abilitat înainte de a fi încărcate la bordul unei aeronave, cu excepția cazului în care:</w:t>
            </w:r>
          </w:p>
          <w:p w14:paraId="3658C38A" w14:textId="77777777" w:rsidR="003F2889" w:rsidRPr="00453E81"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53E81">
              <w:rPr>
                <w:rFonts w:ascii="Times New Roman" w:eastAsia="Times" w:hAnsi="Times New Roman" w:cs="Times New Roman"/>
                <w:color w:val="000000"/>
                <w:sz w:val="24"/>
                <w:szCs w:val="24"/>
                <w:lang w:val="ro-RO"/>
              </w:rPr>
              <w:t>1)</w:t>
            </w:r>
            <w:r w:rsidRPr="00453E81">
              <w:rPr>
                <w:rFonts w:ascii="Times New Roman" w:eastAsia="Times" w:hAnsi="Times New Roman" w:cs="Times New Roman"/>
                <w:color w:val="000000"/>
                <w:sz w:val="24"/>
                <w:szCs w:val="24"/>
                <w:lang w:val="ro-RO"/>
              </w:rPr>
              <w:tab/>
              <w:t xml:space="preserve">expedierea a fost supusă, de către un agent abilitat, măsurilor </w:t>
            </w:r>
            <w:r w:rsidRPr="00943A3D">
              <w:rPr>
                <w:rFonts w:ascii="Times New Roman" w:eastAsia="Times" w:hAnsi="Times New Roman" w:cs="Times New Roman"/>
                <w:color w:val="000000"/>
                <w:sz w:val="24"/>
                <w:szCs w:val="24"/>
                <w:lang w:val="ro-RO"/>
              </w:rPr>
              <w:t>de</w:t>
            </w:r>
            <w:r w:rsidRPr="00453E81">
              <w:rPr>
                <w:rFonts w:ascii="Times New Roman" w:eastAsia="Times" w:hAnsi="Times New Roman" w:cs="Times New Roman"/>
                <w:color w:val="000000"/>
                <w:sz w:val="24"/>
                <w:szCs w:val="24"/>
                <w:lang w:val="ro-RO"/>
              </w:rPr>
              <w:t xml:space="preserve"> securitate necesare și expedierea a fost protejată împotriva oricărei intervenții neautorizate din momentul aplicării </w:t>
            </w:r>
            <w:r w:rsidRPr="00453E81">
              <w:rPr>
                <w:rFonts w:ascii="Times New Roman" w:eastAsia="Times" w:hAnsi="Times New Roman" w:cs="Times New Roman"/>
                <w:color w:val="000000"/>
                <w:sz w:val="24"/>
                <w:szCs w:val="24"/>
                <w:lang w:val="ro-RO"/>
              </w:rPr>
              <w:lastRenderedPageBreak/>
              <w:t>respectivelor măsuri de securitate și până la încărcare; sau</w:t>
            </w:r>
          </w:p>
          <w:p w14:paraId="02F1F6FA" w14:textId="77777777" w:rsidR="003F288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53E81">
              <w:rPr>
                <w:rFonts w:ascii="Times New Roman" w:eastAsia="Times" w:hAnsi="Times New Roman" w:cs="Times New Roman"/>
                <w:color w:val="000000"/>
                <w:sz w:val="24"/>
                <w:szCs w:val="24"/>
                <w:lang w:val="ro-RO"/>
              </w:rPr>
              <w:t>3)</w:t>
            </w:r>
            <w:r w:rsidRPr="00453E81">
              <w:rPr>
                <w:rFonts w:ascii="Times New Roman" w:eastAsia="Times" w:hAnsi="Times New Roman" w:cs="Times New Roman"/>
                <w:color w:val="000000"/>
                <w:sz w:val="24"/>
                <w:szCs w:val="24"/>
                <w:lang w:val="ro-RO"/>
              </w:rPr>
              <w:tab/>
              <w:t>expedierea este exceptată de la controlul de securitate și a fost protejată împotriva oricărei intervenții neautorizate din momentul în care a devenit marfă destinată transportului aerian identificabilă sau poștă destinată transportului aerian identificabilă și până la încărcare.</w:t>
            </w:r>
          </w:p>
          <w:p w14:paraId="697C306C" w14:textId="77777777" w:rsidR="003F288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5C5A8BBB" w14:textId="77777777" w:rsidR="003F2889" w:rsidRPr="00EF42A2" w:rsidRDefault="003F2889" w:rsidP="003D02D3">
            <w:pPr>
              <w:rPr>
                <w:rFonts w:ascii="Times New Roman" w:eastAsia="Times" w:hAnsi="Times New Roman" w:cs="Times New Roman"/>
                <w:color w:val="000000"/>
                <w:sz w:val="24"/>
                <w:szCs w:val="24"/>
                <w:lang w:val="ro-RO"/>
              </w:rPr>
            </w:pPr>
            <w:r w:rsidRPr="00EF42A2">
              <w:rPr>
                <w:rFonts w:ascii="Times New Roman" w:eastAsia="Times" w:hAnsi="Times New Roman" w:cs="Times New Roman"/>
                <w:color w:val="000000"/>
                <w:sz w:val="24"/>
                <w:szCs w:val="24"/>
                <w:highlight w:val="green"/>
                <w:lang w:val="ro-RO"/>
              </w:rPr>
              <w:t>4) expedierea a fost supusă, de către un expeditor cunoscut, măsurilor de securitate necesare și a fost protejată împotriva oricărei intervenții neautorizate din momentul aplicării respectivelor măsuri de securitate și până la încărcare</w:t>
            </w:r>
          </w:p>
          <w:p w14:paraId="5AEA3862" w14:textId="5D750F9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tc>
        <w:tc>
          <w:tcPr>
            <w:tcW w:w="2835" w:type="dxa"/>
          </w:tcPr>
          <w:p w14:paraId="6B1D90F0" w14:textId="36D680E6" w:rsidR="003F2889" w:rsidRPr="00136A80" w:rsidRDefault="003F2889" w:rsidP="003D02D3">
            <w:pPr>
              <w:rPr>
                <w:rFonts w:ascii="Times New Roman" w:hAnsi="Times New Roman" w:cs="Times New Roman"/>
                <w:sz w:val="24"/>
                <w:szCs w:val="24"/>
                <w:highlight w:val="red"/>
                <w:lang w:val="ro-RO"/>
              </w:rPr>
            </w:pPr>
          </w:p>
          <w:p w14:paraId="6681F24C" w14:textId="728172C9" w:rsidR="003F2889" w:rsidRPr="00090B80" w:rsidRDefault="003F2889" w:rsidP="003D02D3">
            <w:pPr>
              <w:jc w:val="center"/>
              <w:rPr>
                <w:rFonts w:ascii="Times New Roman" w:hAnsi="Times New Roman" w:cs="Times New Roman"/>
                <w:sz w:val="24"/>
                <w:szCs w:val="24"/>
                <w:lang w:val="ro-RO"/>
              </w:rPr>
            </w:pPr>
            <w:r w:rsidRPr="00EF42A2">
              <w:rPr>
                <w:rFonts w:ascii="Times New Roman" w:hAnsi="Times New Roman" w:cs="Times New Roman"/>
                <w:sz w:val="24"/>
                <w:szCs w:val="24"/>
                <w:highlight w:val="green"/>
                <w:lang w:val="ro-RO"/>
              </w:rPr>
              <w:t>Compatibil</w:t>
            </w:r>
          </w:p>
        </w:tc>
        <w:tc>
          <w:tcPr>
            <w:tcW w:w="3260" w:type="dxa"/>
            <w:vAlign w:val="center"/>
          </w:tcPr>
          <w:p w14:paraId="09710D00" w14:textId="19BC1440" w:rsidR="003F2889" w:rsidRPr="00090B80" w:rsidRDefault="003F2889" w:rsidP="003D02D3">
            <w:pPr>
              <w:jc w:val="center"/>
              <w:rPr>
                <w:rFonts w:ascii="Times New Roman" w:hAnsi="Times New Roman" w:cs="Times New Roman"/>
                <w:sz w:val="24"/>
                <w:szCs w:val="24"/>
                <w:lang w:val="ro-RO"/>
              </w:rPr>
            </w:pPr>
            <w:r w:rsidRPr="00EF42A2">
              <w:rPr>
                <w:rFonts w:ascii="Times New Roman" w:hAnsi="Times New Roman" w:cs="Times New Roman"/>
                <w:color w:val="FF0000"/>
                <w:sz w:val="24"/>
                <w:szCs w:val="24"/>
                <w:highlight w:val="yellow"/>
                <w:lang w:val="ro-RO"/>
              </w:rPr>
              <w:t>expeditorii cunoscuți vor fi reglementați și în Legea 192/2019 privind securitatea aeronautică.</w:t>
            </w:r>
            <w:r w:rsidRPr="00EF42A2">
              <w:rPr>
                <w:rFonts w:ascii="Times New Roman" w:hAnsi="Times New Roman" w:cs="Times New Roman"/>
                <w:color w:val="FF0000"/>
                <w:sz w:val="24"/>
                <w:szCs w:val="24"/>
                <w:lang w:val="ro-RO"/>
              </w:rPr>
              <w:t xml:space="preserve">  </w:t>
            </w:r>
          </w:p>
        </w:tc>
      </w:tr>
      <w:tr w:rsidR="003F2889" w:rsidRPr="00090B80" w14:paraId="3B3653F0" w14:textId="77777777" w:rsidTr="00690FA4">
        <w:tc>
          <w:tcPr>
            <w:tcW w:w="4248" w:type="dxa"/>
          </w:tcPr>
          <w:p w14:paraId="32D77491" w14:textId="72C76456" w:rsidR="003F2889" w:rsidRPr="00090B80" w:rsidRDefault="003F2889" w:rsidP="003D02D3">
            <w:pPr>
              <w:rPr>
                <w:rFonts w:ascii="Times New Roman" w:hAnsi="Times New Roman" w:cs="Times New Roman"/>
                <w:sz w:val="24"/>
                <w:szCs w:val="24"/>
                <w:lang w:val="ro-RO"/>
              </w:rPr>
            </w:pPr>
            <w:bookmarkStart w:id="67" w:name="_Hlk104293830"/>
            <w:bookmarkEnd w:id="65"/>
            <w:r w:rsidRPr="00090B80">
              <w:rPr>
                <w:rFonts w:ascii="Times New Roman" w:hAnsi="Times New Roman" w:cs="Times New Roman"/>
                <w:sz w:val="24"/>
                <w:szCs w:val="24"/>
                <w:lang w:val="ro-RO"/>
              </w:rPr>
              <w:t xml:space="preserve">6.1.2. Atunci când există orice motiv să se creadă că o expediere căreia i s-au aplicat măsuri de securitate a făcut obiectul unei violări a integrității sau nu a fost protejată împotriva intervențiilor neautorizate după momentul aplicării măsurilor de securitate respective, aceasta trebuie supusă controlului de securitate de către un agent abilitat înainte de încărcarea la bordul unei aeronave. Expedierile care par să fi făcut obiectul unei violări a integrității sau care sunt în alt mod suspecte trebuie </w:t>
            </w:r>
            <w:r w:rsidRPr="00090B80">
              <w:rPr>
                <w:rFonts w:ascii="Times New Roman" w:hAnsi="Times New Roman" w:cs="Times New Roman"/>
                <w:sz w:val="24"/>
                <w:szCs w:val="24"/>
                <w:lang w:val="ro-RO"/>
              </w:rPr>
              <w:lastRenderedPageBreak/>
              <w:t xml:space="preserve">tratate ca mărfuri sau poștă cu risc ridicat (high risk cargo or mail – HRCM) </w:t>
            </w:r>
            <w:r w:rsidRPr="009B703A">
              <w:rPr>
                <w:rFonts w:ascii="Times New Roman" w:hAnsi="Times New Roman" w:cs="Times New Roman"/>
                <w:sz w:val="24"/>
                <w:szCs w:val="24"/>
                <w:lang w:val="ro-RO"/>
              </w:rPr>
              <w:t>în conformitate cu punctul 6.7.</w:t>
            </w:r>
          </w:p>
        </w:tc>
        <w:tc>
          <w:tcPr>
            <w:tcW w:w="3827" w:type="dxa"/>
          </w:tcPr>
          <w:p w14:paraId="00206A73"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2D34F3A7" w14:textId="77777777" w:rsidR="003F2889" w:rsidRPr="00090B80" w:rsidRDefault="003F2889" w:rsidP="003D02D3">
            <w:pPr>
              <w:jc w:val="center"/>
              <w:rPr>
                <w:rFonts w:ascii="Times New Roman" w:hAnsi="Times New Roman" w:cs="Times New Roman"/>
                <w:sz w:val="24"/>
                <w:szCs w:val="24"/>
                <w:lang w:val="ro-RO"/>
              </w:rPr>
            </w:pPr>
          </w:p>
          <w:p w14:paraId="7FA37BCC"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265. </w:t>
            </w:r>
            <w:r w:rsidRPr="00090B80">
              <w:rPr>
                <w:rFonts w:ascii="Times New Roman" w:eastAsia="Times" w:hAnsi="Times New Roman" w:cs="Times New Roman"/>
                <w:color w:val="000000"/>
                <w:sz w:val="24"/>
                <w:szCs w:val="24"/>
                <w:lang w:val="ro-RO"/>
              </w:rPr>
              <w:t xml:space="preserve">Atunci când există orice motiv să se creadă că o expediere căreia i s-au aplicat măsuri de securitate a făcut obiectul unei violări a integrității sau nu a fost protejată împotriva intervențiilor neautorizate după momentul aplicării măsurilor de securitate respective, aceasta este supusă controlului de securitate de către un agent abilitat înainte de încărcarea la bordul unei aeronave. </w:t>
            </w:r>
          </w:p>
          <w:p w14:paraId="58E6A667"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1CA16FD2" w14:textId="36FD72A3" w:rsidR="003F2889" w:rsidRPr="008F15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b/>
                <w:bCs/>
                <w:color w:val="000000"/>
                <w:sz w:val="24"/>
                <w:szCs w:val="24"/>
                <w:lang w:val="ro-RO"/>
              </w:rPr>
              <w:lastRenderedPageBreak/>
              <w:t>P</w:t>
            </w:r>
            <w:r w:rsidRPr="008F15C9">
              <w:rPr>
                <w:rFonts w:ascii="Times New Roman" w:eastAsia="Times" w:hAnsi="Times New Roman" w:cs="Times New Roman"/>
                <w:b/>
                <w:bCs/>
                <w:color w:val="000000"/>
                <w:sz w:val="24"/>
                <w:szCs w:val="24"/>
                <w:lang w:val="ro-RO"/>
              </w:rPr>
              <w:t>ct. 266.</w:t>
            </w:r>
            <w:r w:rsidRPr="00090B80">
              <w:rPr>
                <w:rFonts w:ascii="Times New Roman" w:eastAsia="Times" w:hAnsi="Times New Roman" w:cs="Times New Roman"/>
                <w:b/>
                <w:bCs/>
                <w:color w:val="000000"/>
                <w:sz w:val="24"/>
                <w:szCs w:val="24"/>
                <w:lang w:val="ro-RO"/>
              </w:rPr>
              <w:t xml:space="preserve"> </w:t>
            </w:r>
            <w:r w:rsidRPr="008F15C9">
              <w:rPr>
                <w:rFonts w:ascii="Times New Roman" w:eastAsia="Times" w:hAnsi="Times New Roman" w:cs="Times New Roman"/>
                <w:color w:val="000000"/>
                <w:sz w:val="24"/>
                <w:szCs w:val="24"/>
                <w:lang w:val="ro-RO"/>
              </w:rPr>
              <w:t>Expedierile care par să fi făcut obiectul unei violări a integrității sau care sunt în alt mod suspecte sunt tratate ca mărfuri sau poștă cu risc ridicat (high risk cargo or mail – denumite în continuare HRCM).</w:t>
            </w:r>
          </w:p>
          <w:p w14:paraId="784B7D30" w14:textId="77777777" w:rsidR="003F2889" w:rsidRPr="008F15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0E9FBF09" w14:textId="030E9998" w:rsidR="003F2889" w:rsidRPr="00090B80" w:rsidRDefault="003F2889" w:rsidP="003D02D3">
            <w:pPr>
              <w:rPr>
                <w:rFonts w:ascii="Times New Roman" w:hAnsi="Times New Roman" w:cs="Times New Roman"/>
                <w:sz w:val="24"/>
                <w:szCs w:val="24"/>
                <w:lang w:val="ro-RO"/>
              </w:rPr>
            </w:pPr>
          </w:p>
        </w:tc>
        <w:tc>
          <w:tcPr>
            <w:tcW w:w="2835" w:type="dxa"/>
          </w:tcPr>
          <w:p w14:paraId="21708660" w14:textId="1BF0A40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B2E37D2" w14:textId="602E4AD0"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8968A92" w14:textId="77777777" w:rsidTr="00690FA4">
        <w:tc>
          <w:tcPr>
            <w:tcW w:w="4248" w:type="dxa"/>
          </w:tcPr>
          <w:p w14:paraId="2E3F0477" w14:textId="0A654F6C" w:rsidR="003F2889" w:rsidRPr="00090B80" w:rsidRDefault="003F2889" w:rsidP="003D02D3">
            <w:pPr>
              <w:rPr>
                <w:rFonts w:ascii="Times New Roman" w:hAnsi="Times New Roman" w:cs="Times New Roman"/>
                <w:sz w:val="24"/>
                <w:szCs w:val="24"/>
                <w:lang w:val="ro-RO"/>
              </w:rPr>
            </w:pPr>
            <w:bookmarkStart w:id="68" w:name="_Hlk104293853"/>
            <w:bookmarkEnd w:id="67"/>
            <w:r w:rsidRPr="00090B80">
              <w:rPr>
                <w:rFonts w:ascii="Times New Roman" w:hAnsi="Times New Roman" w:cs="Times New Roman"/>
                <w:sz w:val="24"/>
                <w:szCs w:val="24"/>
                <w:lang w:val="ro-RO"/>
              </w:rPr>
              <w:t>6.1.3</w:t>
            </w:r>
            <w:r w:rsidRPr="007E3963">
              <w:rPr>
                <w:rFonts w:ascii="Times New Roman" w:hAnsi="Times New Roman" w:cs="Times New Roman"/>
                <w:sz w:val="24"/>
                <w:szCs w:val="24"/>
                <w:lang w:val="ro-RO"/>
              </w:rPr>
              <w:t>. Un agent abilitat care respinge o expediere din motive de risc ridicat trebuie să se asigure că expedierea și documentele însoțitoare sunt marcate ca mărfuri și poștă cu risc ridicat înainte ca expedierea să fie returnată persoanei reprezentând entitatea care o livrează. O astfel de expediere nu se încarcă pe o aeronavă decât dacă este tratată de un alt agent abilitat în conformitate cu punctul 6.7.</w:t>
            </w:r>
          </w:p>
        </w:tc>
        <w:tc>
          <w:tcPr>
            <w:tcW w:w="3827" w:type="dxa"/>
          </w:tcPr>
          <w:p w14:paraId="718EA8ED" w14:textId="77777777" w:rsidR="003F2889"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7AC01CD" w14:textId="609C8D2B"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2F2A3D3A" w14:textId="77777777" w:rsidR="003F2889" w:rsidRPr="00090B80" w:rsidRDefault="003F2889" w:rsidP="003D02D3">
            <w:pPr>
              <w:jc w:val="center"/>
              <w:rPr>
                <w:rFonts w:ascii="Times New Roman" w:hAnsi="Times New Roman" w:cs="Times New Roman"/>
                <w:sz w:val="24"/>
                <w:szCs w:val="24"/>
                <w:lang w:val="ro-RO"/>
              </w:rPr>
            </w:pPr>
          </w:p>
          <w:p w14:paraId="429B20BF" w14:textId="1B8DEE31" w:rsidR="003F2889" w:rsidRPr="00FE7DBA" w:rsidRDefault="003F2889" w:rsidP="003D02D3">
            <w:pPr>
              <w:rPr>
                <w:rFonts w:ascii="Times New Roman" w:hAnsi="Times New Roman" w:cs="Times New Roman"/>
                <w:strike/>
                <w:sz w:val="24"/>
                <w:szCs w:val="24"/>
                <w:lang w:val="ro-RO"/>
              </w:rPr>
            </w:pPr>
            <w:r w:rsidRPr="007E3963">
              <w:rPr>
                <w:rFonts w:ascii="Times New Roman" w:hAnsi="Times New Roman" w:cs="Times New Roman"/>
                <w:b/>
                <w:bCs/>
                <w:sz w:val="24"/>
                <w:szCs w:val="24"/>
                <w:lang w:val="ro-RO"/>
              </w:rPr>
              <w:t xml:space="preserve">Pct. </w:t>
            </w:r>
            <w:r w:rsidRPr="007E3963">
              <w:rPr>
                <w:rFonts w:ascii="Times New Roman" w:eastAsia="Times" w:hAnsi="Times New Roman" w:cs="Times New Roman"/>
                <w:b/>
                <w:bCs/>
                <w:color w:val="000000"/>
                <w:sz w:val="24"/>
                <w:szCs w:val="24"/>
                <w:lang w:val="ro-RO"/>
              </w:rPr>
              <w:t>267</w:t>
            </w:r>
            <w:r>
              <w:rPr>
                <w:rFonts w:ascii="Times New Roman" w:eastAsia="Times" w:hAnsi="Times New Roman" w:cs="Times New Roman"/>
                <w:b/>
                <w:bCs/>
                <w:color w:val="000000"/>
                <w:sz w:val="24"/>
                <w:szCs w:val="24"/>
                <w:lang w:val="ro-RO"/>
              </w:rPr>
              <w:t>.</w:t>
            </w:r>
            <w:bookmarkStart w:id="69" w:name="_Hlk139464611"/>
            <w:r>
              <w:rPr>
                <w:rFonts w:ascii="Times New Roman" w:eastAsia="Times" w:hAnsi="Times New Roman" w:cs="Times New Roman"/>
                <w:b/>
                <w:bCs/>
                <w:color w:val="000000"/>
                <w:sz w:val="24"/>
                <w:szCs w:val="24"/>
                <w:lang w:val="ro-RO"/>
              </w:rPr>
              <w:t xml:space="preserve"> </w:t>
            </w:r>
            <w:r w:rsidRPr="00FE7DBA">
              <w:rPr>
                <w:rFonts w:ascii="Times New Roman" w:hAnsi="Times New Roman" w:cs="Times New Roman"/>
                <w:sz w:val="24"/>
                <w:szCs w:val="24"/>
                <w:lang w:val="ro-RO"/>
              </w:rPr>
              <w:t>Un agent abilitat care respinge o expediere din motive de risc ridicat trebuie să se asigure că expedierea și documentele însoțitoare sunt marcate ca mărfuri și poștă cu risc ridicat înainte ca expedierea să fie returnată persoanei reprezentând entitatea care o livrează. O astfel de expediere nu se încarcă pe o aeronavă decât dacă este tratată de un alt agent abilitat</w:t>
            </w:r>
            <w:r>
              <w:rPr>
                <w:rFonts w:ascii="Times New Roman" w:hAnsi="Times New Roman" w:cs="Times New Roman"/>
                <w:sz w:val="24"/>
                <w:szCs w:val="24"/>
                <w:lang w:val="ro-RO"/>
              </w:rPr>
              <w:t xml:space="preserve"> drept marfă și poștă cu risc ridicat.</w:t>
            </w:r>
            <w:bookmarkEnd w:id="69"/>
          </w:p>
        </w:tc>
        <w:tc>
          <w:tcPr>
            <w:tcW w:w="2835" w:type="dxa"/>
          </w:tcPr>
          <w:p w14:paraId="54441F38" w14:textId="79D279BC" w:rsidR="003F2889" w:rsidRPr="00090B80" w:rsidRDefault="003F2889" w:rsidP="003D02D3">
            <w:pPr>
              <w:rPr>
                <w:rFonts w:ascii="Times New Roman" w:hAnsi="Times New Roman" w:cs="Times New Roman"/>
                <w:sz w:val="24"/>
                <w:szCs w:val="24"/>
                <w:lang w:val="ro-RO"/>
              </w:rPr>
            </w:pPr>
            <w:r w:rsidRPr="007E3963">
              <w:rPr>
                <w:rFonts w:ascii="Times New Roman" w:hAnsi="Times New Roman" w:cs="Times New Roman"/>
                <w:sz w:val="24"/>
                <w:szCs w:val="24"/>
                <w:lang w:val="ro-RO"/>
              </w:rPr>
              <w:t>Compatibil</w:t>
            </w:r>
          </w:p>
        </w:tc>
        <w:tc>
          <w:tcPr>
            <w:tcW w:w="3260" w:type="dxa"/>
            <w:vAlign w:val="center"/>
          </w:tcPr>
          <w:p w14:paraId="303344AB" w14:textId="6AF8EF1E"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52F901E" w14:textId="77777777" w:rsidTr="00690FA4">
        <w:tc>
          <w:tcPr>
            <w:tcW w:w="4248" w:type="dxa"/>
          </w:tcPr>
          <w:p w14:paraId="737B0E6D" w14:textId="025F6812" w:rsidR="003F2889" w:rsidRDefault="003F2889" w:rsidP="003D02D3">
            <w:pPr>
              <w:shd w:val="clear" w:color="auto" w:fill="FFFFFF"/>
              <w:rPr>
                <w:rFonts w:ascii="Times New Roman" w:hAnsi="Times New Roman" w:cs="Times New Roman"/>
                <w:sz w:val="24"/>
                <w:szCs w:val="24"/>
              </w:rPr>
            </w:pPr>
            <w:bookmarkStart w:id="70" w:name="_Hlk104293880"/>
            <w:bookmarkEnd w:id="68"/>
            <w:r w:rsidRPr="00114D2B">
              <w:rPr>
                <w:rFonts w:ascii="Times New Roman" w:hAnsi="Times New Roman" w:cs="Times New Roman"/>
                <w:sz w:val="24"/>
                <w:szCs w:val="24"/>
              </w:rPr>
              <w:t>6.1.4</w:t>
            </w:r>
            <w:r>
              <w:rPr>
                <w:rFonts w:ascii="Times New Roman" w:hAnsi="Times New Roman" w:cs="Times New Roman"/>
                <w:sz w:val="24"/>
                <w:szCs w:val="24"/>
              </w:rPr>
              <w:t xml:space="preserve">. </w:t>
            </w:r>
            <w:r w:rsidRPr="00002FFD">
              <w:rPr>
                <w:rFonts w:ascii="Times New Roman" w:hAnsi="Times New Roman" w:cs="Times New Roman"/>
                <w:sz w:val="24"/>
                <w:szCs w:val="24"/>
              </w:rPr>
              <w:t>Accesul mărfurilor și al poștei în zonele de securitate cu acces restricționat poate fi acordat numai după ce s-a stabilit în care dintre următoarele categorii se încadrează entitatea care transportă expedierea dintr-o zonă nerestricționată:</w:t>
            </w:r>
          </w:p>
          <w:p w14:paraId="52E55FF6" w14:textId="77777777" w:rsidR="003F2889" w:rsidRDefault="003F2889" w:rsidP="003D02D3">
            <w:pPr>
              <w:shd w:val="clear" w:color="auto" w:fill="FFFFFF"/>
              <w:rPr>
                <w:rFonts w:ascii="Times New Roman" w:hAnsi="Times New Roman" w:cs="Times New Roman"/>
                <w:sz w:val="24"/>
                <w:szCs w:val="24"/>
              </w:rPr>
            </w:pPr>
          </w:p>
          <w:p w14:paraId="449F3DA7" w14:textId="77777777" w:rsidR="003F2889" w:rsidRPr="00002FFD" w:rsidRDefault="003F2889" w:rsidP="003D02D3">
            <w:pPr>
              <w:shd w:val="clear" w:color="auto" w:fill="FFFFFF"/>
              <w:rPr>
                <w:rFonts w:ascii="Times New Roman" w:hAnsi="Times New Roman" w:cs="Times New Roman"/>
                <w:sz w:val="24"/>
                <w:szCs w:val="24"/>
              </w:rPr>
            </w:pPr>
            <w:r w:rsidRPr="005F1360">
              <w:rPr>
                <w:rFonts w:ascii="Times New Roman" w:hAnsi="Times New Roman" w:cs="Times New Roman"/>
                <w:sz w:val="24"/>
                <w:szCs w:val="24"/>
              </w:rPr>
              <w:t>(a</w:t>
            </w:r>
            <w:r>
              <w:rPr>
                <w:rFonts w:ascii="Times New Roman" w:hAnsi="Times New Roman" w:cs="Times New Roman"/>
                <w:sz w:val="24"/>
                <w:szCs w:val="24"/>
              </w:rPr>
              <w:t xml:space="preserve">) </w:t>
            </w:r>
            <w:r w:rsidRPr="00002FFD">
              <w:rPr>
                <w:rFonts w:ascii="Times New Roman" w:hAnsi="Times New Roman" w:cs="Times New Roman"/>
                <w:sz w:val="24"/>
                <w:szCs w:val="24"/>
              </w:rPr>
              <w:t>agent abilitat;</w:t>
            </w:r>
          </w:p>
          <w:p w14:paraId="2C0D0EFA" w14:textId="77777777" w:rsidR="003F2889" w:rsidRPr="005F1360" w:rsidRDefault="003F2889" w:rsidP="003D02D3">
            <w:pPr>
              <w:shd w:val="clear" w:color="auto" w:fill="FFFFFF"/>
              <w:rPr>
                <w:rFonts w:ascii="Times New Roman" w:hAnsi="Times New Roman" w:cs="Times New Roman"/>
                <w:sz w:val="24"/>
                <w:szCs w:val="24"/>
              </w:rPr>
            </w:pPr>
            <w:r w:rsidRPr="005F1360">
              <w:rPr>
                <w:rFonts w:ascii="Times New Roman" w:hAnsi="Times New Roman" w:cs="Times New Roman"/>
                <w:sz w:val="24"/>
                <w:szCs w:val="24"/>
              </w:rPr>
              <w:t>(b) expeditor cunoscut;</w:t>
            </w:r>
          </w:p>
          <w:p w14:paraId="0C046876" w14:textId="77777777" w:rsidR="003F2889" w:rsidRPr="005F1360" w:rsidRDefault="003F2889" w:rsidP="003D02D3">
            <w:pPr>
              <w:shd w:val="clear" w:color="auto" w:fill="FFFFFF"/>
              <w:rPr>
                <w:rFonts w:ascii="Times New Roman" w:hAnsi="Times New Roman" w:cs="Times New Roman"/>
                <w:sz w:val="24"/>
                <w:szCs w:val="24"/>
              </w:rPr>
            </w:pPr>
            <w:r w:rsidRPr="005F1360">
              <w:rPr>
                <w:rFonts w:ascii="Times New Roman" w:hAnsi="Times New Roman" w:cs="Times New Roman"/>
                <w:sz w:val="24"/>
                <w:szCs w:val="24"/>
              </w:rPr>
              <w:t xml:space="preserve">(c) transportator rutier de mărfuri desemnat în conformitate cu punctul </w:t>
            </w:r>
            <w:r w:rsidRPr="005F1360">
              <w:rPr>
                <w:rFonts w:ascii="Times New Roman" w:hAnsi="Times New Roman" w:cs="Times New Roman"/>
                <w:sz w:val="24"/>
                <w:szCs w:val="24"/>
              </w:rPr>
              <w:lastRenderedPageBreak/>
              <w:t>6.6.1.1 litera (c), care transportă expedieri cărora li s-au aplicat anterior măsuri de securitate;</w:t>
            </w:r>
          </w:p>
          <w:p w14:paraId="20282FF7" w14:textId="77777777" w:rsidR="003F2889" w:rsidRPr="005F1360" w:rsidRDefault="003F2889" w:rsidP="003D02D3">
            <w:pPr>
              <w:shd w:val="clear" w:color="auto" w:fill="FFFFFF"/>
              <w:rPr>
                <w:rFonts w:ascii="Times New Roman" w:hAnsi="Times New Roman" w:cs="Times New Roman"/>
                <w:sz w:val="24"/>
                <w:szCs w:val="24"/>
              </w:rPr>
            </w:pPr>
            <w:r w:rsidRPr="005F1360">
              <w:rPr>
                <w:rFonts w:ascii="Times New Roman" w:hAnsi="Times New Roman" w:cs="Times New Roman"/>
                <w:sz w:val="24"/>
                <w:szCs w:val="24"/>
              </w:rPr>
              <w:t>(d) transportator rutier de mărfuri aprobat;</w:t>
            </w:r>
          </w:p>
          <w:p w14:paraId="40C4D9F1" w14:textId="77777777" w:rsidR="003F2889" w:rsidRPr="005F1360" w:rsidRDefault="003F2889" w:rsidP="003D02D3">
            <w:pPr>
              <w:shd w:val="clear" w:color="auto" w:fill="FFFFFF"/>
              <w:rPr>
                <w:rFonts w:ascii="Times New Roman" w:hAnsi="Times New Roman" w:cs="Times New Roman"/>
                <w:sz w:val="24"/>
                <w:szCs w:val="24"/>
              </w:rPr>
            </w:pPr>
            <w:r w:rsidRPr="005F1360">
              <w:rPr>
                <w:rFonts w:ascii="Times New Roman" w:hAnsi="Times New Roman" w:cs="Times New Roman"/>
                <w:sz w:val="24"/>
                <w:szCs w:val="24"/>
              </w:rPr>
              <w:t>(e) niciuna dintre entitățile menționate la literele (a)-(d).</w:t>
            </w:r>
          </w:p>
          <w:p w14:paraId="5AE9C9C4" w14:textId="77777777" w:rsidR="003F2889" w:rsidRPr="005F1360" w:rsidRDefault="003F2889" w:rsidP="003D02D3">
            <w:pPr>
              <w:shd w:val="clear" w:color="auto" w:fill="FFFFFF"/>
              <w:rPr>
                <w:rFonts w:ascii="Times New Roman" w:hAnsi="Times New Roman" w:cs="Times New Roman"/>
                <w:sz w:val="24"/>
                <w:szCs w:val="24"/>
              </w:rPr>
            </w:pPr>
          </w:p>
          <w:p w14:paraId="624ED037" w14:textId="55EE4E86" w:rsidR="003F2889" w:rsidRPr="00090B80" w:rsidRDefault="003F2889" w:rsidP="003D02D3">
            <w:pPr>
              <w:rPr>
                <w:rFonts w:ascii="Times New Roman" w:hAnsi="Times New Roman" w:cs="Times New Roman"/>
                <w:sz w:val="24"/>
                <w:szCs w:val="24"/>
                <w:lang w:val="ro-RO"/>
              </w:rPr>
            </w:pPr>
            <w:r w:rsidRPr="005F1360">
              <w:rPr>
                <w:rFonts w:ascii="Times New Roman" w:hAnsi="Times New Roman" w:cs="Times New Roman"/>
                <w:sz w:val="24"/>
                <w:szCs w:val="24"/>
              </w:rPr>
              <w:t>Litera (c) se aplică până la 31 decembrie 2026.</w:t>
            </w:r>
          </w:p>
        </w:tc>
        <w:tc>
          <w:tcPr>
            <w:tcW w:w="3827" w:type="dxa"/>
          </w:tcPr>
          <w:p w14:paraId="0D703D12" w14:textId="77777777" w:rsidR="003F2889" w:rsidRPr="00AC08CB" w:rsidRDefault="003F2889" w:rsidP="003D02D3">
            <w:pPr>
              <w:jc w:val="center"/>
              <w:rPr>
                <w:rFonts w:ascii="Times New Roman" w:hAnsi="Times New Roman" w:cs="Times New Roman"/>
                <w:b/>
                <w:bCs/>
                <w:sz w:val="24"/>
                <w:szCs w:val="24"/>
                <w:lang w:val="ro-RO"/>
              </w:rPr>
            </w:pPr>
            <w:r w:rsidRPr="00AC08CB">
              <w:rPr>
                <w:rFonts w:ascii="Times New Roman" w:hAnsi="Times New Roman" w:cs="Times New Roman"/>
                <w:b/>
                <w:bCs/>
                <w:sz w:val="24"/>
                <w:szCs w:val="24"/>
                <w:lang w:val="ro-RO"/>
              </w:rPr>
              <w:lastRenderedPageBreak/>
              <w:t>HG 124/2021 PNSA</w:t>
            </w:r>
          </w:p>
          <w:p w14:paraId="21EA7D08" w14:textId="25E39430" w:rsidR="003F2889" w:rsidRPr="00AC08CB" w:rsidRDefault="003F2889" w:rsidP="003D02D3">
            <w:pPr>
              <w:jc w:val="center"/>
              <w:rPr>
                <w:rFonts w:ascii="Times New Roman" w:hAnsi="Times New Roman" w:cs="Times New Roman"/>
                <w:b/>
                <w:bCs/>
                <w:sz w:val="24"/>
                <w:szCs w:val="24"/>
                <w:lang w:val="ro-RO"/>
              </w:rPr>
            </w:pPr>
            <w:r w:rsidRPr="00AC08CB">
              <w:rPr>
                <w:rFonts w:ascii="Times New Roman" w:hAnsi="Times New Roman" w:cs="Times New Roman"/>
                <w:b/>
                <w:bCs/>
                <w:sz w:val="24"/>
                <w:szCs w:val="24"/>
                <w:lang w:val="ro-RO"/>
              </w:rPr>
              <w:t>PHG</w:t>
            </w:r>
          </w:p>
          <w:p w14:paraId="1B25241B" w14:textId="77777777" w:rsidR="003F2889" w:rsidRDefault="003F2889" w:rsidP="003D02D3">
            <w:pPr>
              <w:rPr>
                <w:rFonts w:ascii="Times New Roman" w:hAnsi="Times New Roman" w:cs="Times New Roman"/>
                <w:sz w:val="24"/>
                <w:szCs w:val="24"/>
                <w:lang w:val="ro-RO"/>
              </w:rPr>
            </w:pPr>
          </w:p>
          <w:p w14:paraId="735DECF3" w14:textId="77777777" w:rsidR="003F2889" w:rsidRPr="001B7DB9" w:rsidRDefault="003F2889" w:rsidP="003D02D3">
            <w:pPr>
              <w:shd w:val="clear" w:color="auto" w:fill="FFFFFF"/>
              <w:rPr>
                <w:rFonts w:ascii="Times New Roman" w:hAnsi="Times New Roman" w:cs="Times New Roman"/>
                <w:sz w:val="24"/>
                <w:szCs w:val="24"/>
                <w:lang w:val="ro-RO"/>
              </w:rPr>
            </w:pPr>
            <w:r w:rsidRPr="00AC08CB">
              <w:rPr>
                <w:rFonts w:ascii="Times New Roman" w:hAnsi="Times New Roman" w:cs="Times New Roman"/>
                <w:b/>
                <w:bCs/>
                <w:sz w:val="24"/>
                <w:szCs w:val="24"/>
                <w:lang w:val="ro-RO"/>
              </w:rPr>
              <w:t>Pct. 267</w:t>
            </w:r>
            <w:r w:rsidRPr="00AC08CB">
              <w:rPr>
                <w:rFonts w:ascii="Times New Roman" w:hAnsi="Times New Roman" w:cs="Times New Roman"/>
                <w:b/>
                <w:bCs/>
                <w:sz w:val="24"/>
                <w:szCs w:val="24"/>
                <w:vertAlign w:val="superscript"/>
                <w:lang w:val="ro-RO"/>
              </w:rPr>
              <w:t>1</w:t>
            </w:r>
            <w:r w:rsidRPr="00AC08CB">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bookmarkStart w:id="71" w:name="_Hlk224307920"/>
            <w:r w:rsidRPr="001B7DB9">
              <w:rPr>
                <w:rFonts w:ascii="Times New Roman" w:hAnsi="Times New Roman" w:cs="Times New Roman"/>
                <w:sz w:val="24"/>
                <w:szCs w:val="24"/>
                <w:lang w:val="ro-RO"/>
              </w:rPr>
              <w:t>Accesul mărfurilor și al poștei în zonele de securitate cu acces restricționat poate fi acordat numai după ce s-a stabilit în care dintre următoarele categorii se încadrează entitatea care transportă expedierea dintr-o zonă nerestricționată:</w:t>
            </w:r>
          </w:p>
          <w:p w14:paraId="7558116C" w14:textId="77777777" w:rsidR="003F2889" w:rsidRPr="001B7DB9" w:rsidRDefault="003F2889" w:rsidP="003D02D3">
            <w:pPr>
              <w:shd w:val="clear" w:color="auto" w:fill="FFFFFF"/>
              <w:rPr>
                <w:rFonts w:ascii="Times New Roman" w:hAnsi="Times New Roman" w:cs="Times New Roman"/>
                <w:sz w:val="24"/>
                <w:szCs w:val="24"/>
                <w:lang w:val="ro-RO"/>
              </w:rPr>
            </w:pPr>
          </w:p>
          <w:p w14:paraId="4EA152D8" w14:textId="77777777" w:rsidR="003F2889" w:rsidRPr="00002FFD" w:rsidRDefault="003F2889" w:rsidP="003D02D3">
            <w:pPr>
              <w:shd w:val="clear" w:color="auto" w:fill="FFFFFF"/>
              <w:rPr>
                <w:rFonts w:ascii="Times New Roman" w:hAnsi="Times New Roman" w:cs="Times New Roman"/>
                <w:sz w:val="24"/>
                <w:szCs w:val="24"/>
              </w:rPr>
            </w:pPr>
            <w:r w:rsidRPr="005F1360">
              <w:rPr>
                <w:rFonts w:ascii="Times New Roman" w:hAnsi="Times New Roman" w:cs="Times New Roman"/>
                <w:sz w:val="24"/>
                <w:szCs w:val="24"/>
              </w:rPr>
              <w:t>(a</w:t>
            </w:r>
            <w:r>
              <w:rPr>
                <w:rFonts w:ascii="Times New Roman" w:hAnsi="Times New Roman" w:cs="Times New Roman"/>
                <w:sz w:val="24"/>
                <w:szCs w:val="24"/>
              </w:rPr>
              <w:t xml:space="preserve">) </w:t>
            </w:r>
            <w:r w:rsidRPr="00002FFD">
              <w:rPr>
                <w:rFonts w:ascii="Times New Roman" w:hAnsi="Times New Roman" w:cs="Times New Roman"/>
                <w:sz w:val="24"/>
                <w:szCs w:val="24"/>
              </w:rPr>
              <w:t>agent abilitat;</w:t>
            </w:r>
          </w:p>
          <w:p w14:paraId="1DF416FE" w14:textId="77777777" w:rsidR="003F2889" w:rsidRPr="005F1360" w:rsidRDefault="003F2889" w:rsidP="003D02D3">
            <w:pPr>
              <w:shd w:val="clear" w:color="auto" w:fill="FFFFFF"/>
              <w:rPr>
                <w:rFonts w:ascii="Times New Roman" w:hAnsi="Times New Roman" w:cs="Times New Roman"/>
                <w:sz w:val="24"/>
                <w:szCs w:val="24"/>
              </w:rPr>
            </w:pPr>
            <w:r w:rsidRPr="005F1360">
              <w:rPr>
                <w:rFonts w:ascii="Times New Roman" w:hAnsi="Times New Roman" w:cs="Times New Roman"/>
                <w:sz w:val="24"/>
                <w:szCs w:val="24"/>
              </w:rPr>
              <w:lastRenderedPageBreak/>
              <w:t>(b) expeditor cunoscut;</w:t>
            </w:r>
          </w:p>
          <w:p w14:paraId="3822BEAE" w14:textId="6A6568CC" w:rsidR="003F2889" w:rsidRPr="005F1360" w:rsidRDefault="003F2889" w:rsidP="003D02D3">
            <w:pPr>
              <w:shd w:val="clear" w:color="auto" w:fill="FFFFFF"/>
              <w:rPr>
                <w:rFonts w:ascii="Times New Roman" w:hAnsi="Times New Roman" w:cs="Times New Roman"/>
                <w:sz w:val="24"/>
                <w:szCs w:val="24"/>
              </w:rPr>
            </w:pPr>
            <w:r w:rsidRPr="005F1360">
              <w:rPr>
                <w:rFonts w:ascii="Times New Roman" w:hAnsi="Times New Roman" w:cs="Times New Roman"/>
                <w:sz w:val="24"/>
                <w:szCs w:val="24"/>
              </w:rPr>
              <w:t xml:space="preserve">(c)transportator rutier de mărfuri desemnat în conformitate cu </w:t>
            </w:r>
            <w:r>
              <w:rPr>
                <w:rFonts w:ascii="Times New Roman" w:hAnsi="Times New Roman" w:cs="Times New Roman"/>
                <w:sz w:val="24"/>
                <w:szCs w:val="24"/>
              </w:rPr>
              <w:t>Pct. 311 sub. 3)</w:t>
            </w:r>
            <w:r w:rsidRPr="005F1360">
              <w:rPr>
                <w:rFonts w:ascii="Times New Roman" w:hAnsi="Times New Roman" w:cs="Times New Roman"/>
                <w:sz w:val="24"/>
                <w:szCs w:val="24"/>
              </w:rPr>
              <w:t>;</w:t>
            </w:r>
          </w:p>
          <w:p w14:paraId="27F9D9BA" w14:textId="77777777" w:rsidR="003F2889" w:rsidRPr="005F1360" w:rsidRDefault="003F2889" w:rsidP="003D02D3">
            <w:pPr>
              <w:shd w:val="clear" w:color="auto" w:fill="FFFFFF"/>
              <w:rPr>
                <w:rFonts w:ascii="Times New Roman" w:hAnsi="Times New Roman" w:cs="Times New Roman"/>
                <w:sz w:val="24"/>
                <w:szCs w:val="24"/>
              </w:rPr>
            </w:pPr>
            <w:r w:rsidRPr="005F1360">
              <w:rPr>
                <w:rFonts w:ascii="Times New Roman" w:hAnsi="Times New Roman" w:cs="Times New Roman"/>
                <w:sz w:val="24"/>
                <w:szCs w:val="24"/>
              </w:rPr>
              <w:t>(d) transportator rutier de mărfuri aprobat;</w:t>
            </w:r>
          </w:p>
          <w:bookmarkEnd w:id="71"/>
          <w:p w14:paraId="0496AB45" w14:textId="16667331" w:rsidR="003F2889" w:rsidRPr="00090B80" w:rsidRDefault="003F2889" w:rsidP="003D02D3">
            <w:pPr>
              <w:rPr>
                <w:rFonts w:ascii="Times New Roman" w:hAnsi="Times New Roman" w:cs="Times New Roman"/>
                <w:sz w:val="24"/>
                <w:szCs w:val="24"/>
                <w:lang w:val="ro-RO"/>
              </w:rPr>
            </w:pPr>
          </w:p>
        </w:tc>
        <w:tc>
          <w:tcPr>
            <w:tcW w:w="2835" w:type="dxa"/>
          </w:tcPr>
          <w:p w14:paraId="23352F04" w14:textId="25AA0F24" w:rsidR="003F2889" w:rsidRPr="00090B80" w:rsidRDefault="003F2889" w:rsidP="003D02D3">
            <w:pPr>
              <w:jc w:val="center"/>
              <w:rPr>
                <w:rFonts w:ascii="Times New Roman" w:hAnsi="Times New Roman" w:cs="Times New Roman"/>
                <w:sz w:val="24"/>
                <w:szCs w:val="24"/>
                <w:lang w:val="ro-RO"/>
              </w:rPr>
            </w:pPr>
            <w:r w:rsidRPr="00557087">
              <w:rPr>
                <w:rFonts w:ascii="Times New Roman" w:hAnsi="Times New Roman" w:cs="Times New Roman"/>
                <w:sz w:val="24"/>
                <w:szCs w:val="24"/>
                <w:highlight w:val="green"/>
                <w:lang w:val="ro-RO"/>
              </w:rPr>
              <w:lastRenderedPageBreak/>
              <w:t>Compatibil</w:t>
            </w:r>
          </w:p>
        </w:tc>
        <w:tc>
          <w:tcPr>
            <w:tcW w:w="3260" w:type="dxa"/>
            <w:vAlign w:val="center"/>
          </w:tcPr>
          <w:p w14:paraId="6206FC07" w14:textId="6AFA3EC4"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70"/>
      <w:tr w:rsidR="003F2889" w:rsidRPr="00090B80" w14:paraId="757AE599" w14:textId="77777777" w:rsidTr="00690FA4">
        <w:tc>
          <w:tcPr>
            <w:tcW w:w="4248" w:type="dxa"/>
          </w:tcPr>
          <w:p w14:paraId="61FD3244" w14:textId="03195337" w:rsidR="003F2889" w:rsidRPr="009734F1" w:rsidRDefault="003F2889" w:rsidP="003D02D3">
            <w:pPr>
              <w:rPr>
                <w:rFonts w:ascii="Times New Roman" w:hAnsi="Times New Roman" w:cs="Times New Roman"/>
                <w:sz w:val="24"/>
                <w:szCs w:val="24"/>
                <w:lang w:val="ro-RO"/>
              </w:rPr>
            </w:pPr>
            <w:r w:rsidRPr="009734F1">
              <w:rPr>
                <w:rFonts w:ascii="Times New Roman" w:hAnsi="Times New Roman" w:cs="Times New Roman"/>
                <w:sz w:val="24"/>
                <w:szCs w:val="24"/>
                <w:lang w:val="ro-RO"/>
              </w:rPr>
              <w:t>6.1.5. În cazurile în care se aplică punctul 6.1.4 litera (c), trebuie pusă la dispoziția agentului abilitat, a transportatorului aerian sau a operatorului aeroportuar care acordă accesul în zonele de securitate cu acces restricționat o copie a declarației semnate prevăzute în apendicele 6-E, cu excepția cazului în care se aplică una dintre următoarele situații:</w:t>
            </w:r>
          </w:p>
          <w:p w14:paraId="497E57FC" w14:textId="77777777" w:rsidR="003F2889" w:rsidRPr="009734F1" w:rsidRDefault="003F2889" w:rsidP="003D02D3">
            <w:pPr>
              <w:rPr>
                <w:rFonts w:ascii="Times New Roman" w:hAnsi="Times New Roman" w:cs="Times New Roman"/>
                <w:sz w:val="24"/>
                <w:szCs w:val="24"/>
                <w:lang w:val="ro-RO"/>
              </w:rPr>
            </w:pPr>
          </w:p>
          <w:p w14:paraId="6185134B" w14:textId="4AAE3CC1" w:rsidR="003F2889" w:rsidRPr="009734F1" w:rsidRDefault="003F2889" w:rsidP="003D02D3">
            <w:pPr>
              <w:rPr>
                <w:rFonts w:ascii="Times New Roman" w:hAnsi="Times New Roman" w:cs="Times New Roman"/>
                <w:sz w:val="24"/>
                <w:szCs w:val="24"/>
                <w:lang w:val="ro-RO"/>
              </w:rPr>
            </w:pPr>
            <w:r w:rsidRPr="009734F1">
              <w:rPr>
                <w:rFonts w:ascii="Times New Roman" w:hAnsi="Times New Roman" w:cs="Times New Roman"/>
                <w:sz w:val="24"/>
                <w:szCs w:val="24"/>
                <w:lang w:val="ro-RO"/>
              </w:rPr>
              <w:t>(a) transportatorul rutier de mărfuri este el însuși agent abilitat;</w:t>
            </w:r>
          </w:p>
          <w:p w14:paraId="49420A39" w14:textId="77777777" w:rsidR="003F2889" w:rsidRPr="009734F1" w:rsidRDefault="003F2889" w:rsidP="003D02D3">
            <w:pPr>
              <w:rPr>
                <w:rFonts w:ascii="Times New Roman" w:hAnsi="Times New Roman" w:cs="Times New Roman"/>
                <w:sz w:val="24"/>
                <w:szCs w:val="24"/>
                <w:lang w:val="ro-RO"/>
              </w:rPr>
            </w:pPr>
          </w:p>
          <w:p w14:paraId="5C344C6F" w14:textId="195D8B83" w:rsidR="003F2889" w:rsidRPr="009734F1" w:rsidRDefault="003F2889" w:rsidP="003D02D3">
            <w:pPr>
              <w:rPr>
                <w:rFonts w:ascii="Times New Roman" w:hAnsi="Times New Roman" w:cs="Times New Roman"/>
                <w:sz w:val="24"/>
                <w:szCs w:val="24"/>
                <w:lang w:val="ro-RO"/>
              </w:rPr>
            </w:pPr>
            <w:r w:rsidRPr="009734F1">
              <w:rPr>
                <w:rFonts w:ascii="Times New Roman" w:hAnsi="Times New Roman" w:cs="Times New Roman"/>
                <w:sz w:val="24"/>
                <w:szCs w:val="24"/>
                <w:lang w:val="ro-RO"/>
              </w:rPr>
              <w:t>(b) transportul se efectuează în numele agentului abilitat sau al transportatorului aerian destinatar din zonele de securitate cu acces restricționat.</w:t>
            </w:r>
          </w:p>
          <w:p w14:paraId="5D6522E0" w14:textId="77777777" w:rsidR="003F2889" w:rsidRPr="00090B80" w:rsidRDefault="003F2889" w:rsidP="003D02D3">
            <w:pPr>
              <w:rPr>
                <w:rFonts w:ascii="Times New Roman" w:hAnsi="Times New Roman" w:cs="Times New Roman"/>
                <w:sz w:val="24"/>
                <w:szCs w:val="24"/>
                <w:highlight w:val="yellow"/>
                <w:lang w:val="ro-RO"/>
              </w:rPr>
            </w:pPr>
          </w:p>
          <w:p w14:paraId="2CB892DC" w14:textId="0BF7E271" w:rsidR="003F2889" w:rsidRPr="00090B80" w:rsidRDefault="003F2889" w:rsidP="003D02D3">
            <w:pPr>
              <w:rPr>
                <w:rFonts w:ascii="Times New Roman" w:hAnsi="Times New Roman" w:cs="Times New Roman"/>
                <w:sz w:val="24"/>
                <w:szCs w:val="24"/>
                <w:lang w:val="ro-RO"/>
              </w:rPr>
            </w:pPr>
            <w:r w:rsidRPr="009734F1">
              <w:rPr>
                <w:rFonts w:ascii="Times New Roman" w:hAnsi="Times New Roman" w:cs="Times New Roman"/>
                <w:sz w:val="24"/>
                <w:szCs w:val="24"/>
                <w:lang w:val="ro-RO"/>
              </w:rPr>
              <w:t xml:space="preserve">Prezentarea de către transportatorul rutier de mărfuri a unei copii a declarației semnate prevăzute în </w:t>
            </w:r>
            <w:r w:rsidRPr="009734F1">
              <w:rPr>
                <w:rFonts w:ascii="Times New Roman" w:hAnsi="Times New Roman" w:cs="Times New Roman"/>
                <w:sz w:val="24"/>
                <w:szCs w:val="24"/>
                <w:lang w:val="ro-RO"/>
              </w:rPr>
              <w:lastRenderedPageBreak/>
              <w:t>apendicele 6-E poate fi înlocuită de un mecanism echivalent de notificare prealabilă a punctului de acces, asigurat fie de expeditorul cunoscut sau de agentul abilitat din afara aeroportului în numele căruia se efectuează transportul, fie de agentul abilitat sau de transportatorul aerian destinatar din zonele de securitate cu acces restricționat.</w:t>
            </w:r>
          </w:p>
        </w:tc>
        <w:tc>
          <w:tcPr>
            <w:tcW w:w="3827" w:type="dxa"/>
          </w:tcPr>
          <w:p w14:paraId="54D7D214" w14:textId="77777777" w:rsidR="003F2889" w:rsidRPr="009734F1" w:rsidRDefault="003F2889" w:rsidP="003D02D3">
            <w:pPr>
              <w:jc w:val="center"/>
              <w:rPr>
                <w:rFonts w:ascii="Times New Roman" w:hAnsi="Times New Roman" w:cs="Times New Roman"/>
                <w:b/>
                <w:bCs/>
                <w:sz w:val="24"/>
                <w:szCs w:val="24"/>
                <w:lang w:val="ro-RO"/>
              </w:rPr>
            </w:pPr>
            <w:r w:rsidRPr="009734F1">
              <w:rPr>
                <w:rFonts w:ascii="Times New Roman" w:hAnsi="Times New Roman" w:cs="Times New Roman"/>
                <w:b/>
                <w:bCs/>
                <w:sz w:val="24"/>
                <w:szCs w:val="24"/>
                <w:lang w:val="ro-RO"/>
              </w:rPr>
              <w:lastRenderedPageBreak/>
              <w:t>HG 124/2021 PNSA</w:t>
            </w:r>
          </w:p>
          <w:p w14:paraId="7CDD1769" w14:textId="76A31E4E" w:rsidR="003F2889" w:rsidRPr="009734F1" w:rsidRDefault="003F2889" w:rsidP="003D02D3">
            <w:pPr>
              <w:jc w:val="center"/>
              <w:rPr>
                <w:rFonts w:ascii="Times New Roman" w:hAnsi="Times New Roman" w:cs="Times New Roman"/>
                <w:b/>
                <w:bCs/>
                <w:sz w:val="24"/>
                <w:szCs w:val="24"/>
                <w:lang w:val="ro-RO"/>
              </w:rPr>
            </w:pPr>
            <w:r w:rsidRPr="009734F1">
              <w:rPr>
                <w:rFonts w:ascii="Times New Roman" w:hAnsi="Times New Roman" w:cs="Times New Roman"/>
                <w:b/>
                <w:bCs/>
                <w:sz w:val="24"/>
                <w:szCs w:val="24"/>
                <w:lang w:val="ro-RO"/>
              </w:rPr>
              <w:t>PHG</w:t>
            </w:r>
          </w:p>
          <w:p w14:paraId="26C4EEE8" w14:textId="77777777" w:rsidR="003F2889" w:rsidRDefault="003F2889" w:rsidP="003D02D3">
            <w:pPr>
              <w:rPr>
                <w:rFonts w:ascii="Times New Roman" w:hAnsi="Times New Roman" w:cs="Times New Roman"/>
                <w:sz w:val="24"/>
                <w:szCs w:val="24"/>
                <w:lang w:val="ro-RO"/>
              </w:rPr>
            </w:pPr>
          </w:p>
          <w:p w14:paraId="6FC581DC" w14:textId="77777777" w:rsidR="003F2889" w:rsidRDefault="003F2889" w:rsidP="003D02D3">
            <w:pPr>
              <w:rPr>
                <w:rFonts w:ascii="Times New Roman" w:hAnsi="Times New Roman" w:cs="Times New Roman"/>
                <w:sz w:val="24"/>
                <w:szCs w:val="24"/>
                <w:lang w:val="ro-RO"/>
              </w:rPr>
            </w:pPr>
          </w:p>
          <w:p w14:paraId="772D032C" w14:textId="6B9A8485" w:rsidR="003F2889" w:rsidRPr="00A44BC0" w:rsidRDefault="003F2889" w:rsidP="003D02D3">
            <w:pPr>
              <w:rPr>
                <w:rFonts w:ascii="Times New Roman" w:hAnsi="Times New Roman" w:cs="Times New Roman"/>
                <w:sz w:val="24"/>
                <w:szCs w:val="24"/>
                <w:lang w:val="ro-RO"/>
              </w:rPr>
            </w:pPr>
            <w:r w:rsidRPr="009734F1">
              <w:rPr>
                <w:rFonts w:ascii="Times New Roman" w:hAnsi="Times New Roman" w:cs="Times New Roman"/>
                <w:b/>
                <w:bCs/>
                <w:sz w:val="24"/>
                <w:szCs w:val="24"/>
                <w:lang w:val="ro-RO"/>
              </w:rPr>
              <w:t>Pct. 267</w:t>
            </w:r>
            <w:r w:rsidRPr="009734F1">
              <w:rPr>
                <w:rFonts w:ascii="Times New Roman" w:hAnsi="Times New Roman" w:cs="Times New Roman"/>
                <w:b/>
                <w:bCs/>
                <w:sz w:val="24"/>
                <w:szCs w:val="24"/>
                <w:vertAlign w:val="superscript"/>
                <w:lang w:val="ro-RO"/>
              </w:rPr>
              <w:t>2</w:t>
            </w:r>
            <w:r w:rsidRPr="009734F1">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w:t>
            </w:r>
            <w:bookmarkStart w:id="72" w:name="_Hlk139465021"/>
            <w:r>
              <w:rPr>
                <w:rFonts w:ascii="Times New Roman" w:hAnsi="Times New Roman" w:cs="Times New Roman"/>
                <w:sz w:val="24"/>
                <w:szCs w:val="24"/>
                <w:lang w:val="ro-RO"/>
              </w:rPr>
              <w:t xml:space="preserve">Se va pune </w:t>
            </w:r>
            <w:r w:rsidRPr="00A44BC0">
              <w:rPr>
                <w:rFonts w:ascii="Times New Roman" w:hAnsi="Times New Roman" w:cs="Times New Roman"/>
                <w:sz w:val="24"/>
                <w:szCs w:val="24"/>
                <w:lang w:val="ro-RO"/>
              </w:rPr>
              <w:t xml:space="preserve">la dispoziția agentului abilitat, a transportatorului aerian sau a operatorului aeroportuar care acordă accesul în zonele de securitate cu acces restricționat o copie a declarației semnate prevăzute în </w:t>
            </w:r>
            <w:r>
              <w:rPr>
                <w:rFonts w:ascii="Times New Roman" w:hAnsi="Times New Roman" w:cs="Times New Roman"/>
                <w:sz w:val="24"/>
                <w:szCs w:val="24"/>
                <w:lang w:val="ro-RO"/>
              </w:rPr>
              <w:t>Anexa nr. 3 la prezentul Program</w:t>
            </w:r>
            <w:r w:rsidRPr="00A44BC0">
              <w:rPr>
                <w:rFonts w:ascii="Times New Roman" w:hAnsi="Times New Roman" w:cs="Times New Roman"/>
                <w:sz w:val="24"/>
                <w:szCs w:val="24"/>
                <w:lang w:val="ro-RO"/>
              </w:rPr>
              <w:t>, cu excepția cazului când transportul se efectuează în numele agentului abilitat sau al transportatorului aerian destinatar din zonele de securitate cu acces restricționat.</w:t>
            </w:r>
          </w:p>
          <w:bookmarkEnd w:id="72"/>
          <w:p w14:paraId="3FE6D218" w14:textId="723F0844" w:rsidR="003F2889" w:rsidRPr="00090B80" w:rsidRDefault="003F2889" w:rsidP="003D02D3">
            <w:pPr>
              <w:rPr>
                <w:rFonts w:ascii="Times New Roman" w:hAnsi="Times New Roman" w:cs="Times New Roman"/>
                <w:sz w:val="24"/>
                <w:szCs w:val="24"/>
                <w:lang w:val="ro-RO"/>
              </w:rPr>
            </w:pPr>
          </w:p>
        </w:tc>
        <w:tc>
          <w:tcPr>
            <w:tcW w:w="2835" w:type="dxa"/>
          </w:tcPr>
          <w:p w14:paraId="1516CA33" w14:textId="0B0DCBA4" w:rsidR="003F2889" w:rsidRPr="00090B80" w:rsidRDefault="003F2889" w:rsidP="003D02D3">
            <w:pPr>
              <w:rPr>
                <w:rFonts w:ascii="Times New Roman" w:hAnsi="Times New Roman" w:cs="Times New Roman"/>
                <w:sz w:val="24"/>
                <w:szCs w:val="24"/>
                <w:lang w:val="ro-RO"/>
              </w:rPr>
            </w:pPr>
            <w:r w:rsidRPr="00C52971">
              <w:rPr>
                <w:rFonts w:ascii="Times New Roman" w:hAnsi="Times New Roman" w:cs="Times New Roman"/>
                <w:sz w:val="24"/>
                <w:szCs w:val="24"/>
                <w:lang w:val="ro-RO"/>
              </w:rPr>
              <w:t>Parțial compatibil</w:t>
            </w:r>
          </w:p>
        </w:tc>
        <w:tc>
          <w:tcPr>
            <w:tcW w:w="3260" w:type="dxa"/>
            <w:vAlign w:val="center"/>
          </w:tcPr>
          <w:p w14:paraId="0DA47441" w14:textId="1D46E290"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E682AD4" w14:textId="77777777" w:rsidTr="00690FA4">
        <w:tc>
          <w:tcPr>
            <w:tcW w:w="4248" w:type="dxa"/>
          </w:tcPr>
          <w:p w14:paraId="0B747C1B" w14:textId="18AC0A42" w:rsidR="003F2889" w:rsidRPr="00F37309" w:rsidRDefault="003F2889" w:rsidP="003D02D3">
            <w:pPr>
              <w:rPr>
                <w:rFonts w:ascii="Times New Roman" w:hAnsi="Times New Roman" w:cs="Times New Roman"/>
                <w:sz w:val="24"/>
                <w:szCs w:val="24"/>
                <w:lang w:val="ro-RO"/>
              </w:rPr>
            </w:pPr>
            <w:bookmarkStart w:id="73" w:name="_Hlk104294119"/>
            <w:r w:rsidRPr="00F37309">
              <w:rPr>
                <w:rFonts w:ascii="Times New Roman" w:hAnsi="Times New Roman" w:cs="Times New Roman"/>
                <w:sz w:val="24"/>
                <w:szCs w:val="24"/>
                <w:lang w:val="ro-RO"/>
              </w:rPr>
              <w:t>6.1.6. Se poate permite intrarea în zonele de securitate cu acces restricționat a expedierilor de mărfuri sau de poștă cărora nu li s-au aplicat anterior măsuri de securitate, cu condiția să li se aplice una dintre următoarele opțiuni:</w:t>
            </w:r>
          </w:p>
          <w:p w14:paraId="0EC9D3AE" w14:textId="77777777" w:rsidR="003F2889" w:rsidRPr="00F37309" w:rsidRDefault="003F2889" w:rsidP="003D02D3">
            <w:pPr>
              <w:rPr>
                <w:rFonts w:ascii="Times New Roman" w:hAnsi="Times New Roman" w:cs="Times New Roman"/>
                <w:sz w:val="24"/>
                <w:szCs w:val="24"/>
                <w:lang w:val="ro-RO"/>
              </w:rPr>
            </w:pPr>
          </w:p>
          <w:p w14:paraId="3ACCD426" w14:textId="77777777" w:rsidR="003F2889" w:rsidRPr="00F37309" w:rsidRDefault="003F2889" w:rsidP="003D02D3">
            <w:pPr>
              <w:rPr>
                <w:rFonts w:ascii="Times New Roman" w:hAnsi="Times New Roman" w:cs="Times New Roman"/>
                <w:sz w:val="24"/>
                <w:szCs w:val="24"/>
                <w:lang w:val="ro-RO"/>
              </w:rPr>
            </w:pPr>
            <w:r w:rsidRPr="00F37309">
              <w:rPr>
                <w:rFonts w:ascii="Times New Roman" w:hAnsi="Times New Roman" w:cs="Times New Roman"/>
                <w:sz w:val="24"/>
                <w:szCs w:val="24"/>
                <w:lang w:val="ro-RO"/>
              </w:rPr>
              <w:t>(a) să fi fost supuse controlului de securitate înainte</w:t>
            </w:r>
          </w:p>
          <w:p w14:paraId="449F61F2" w14:textId="30655724" w:rsidR="003F2889" w:rsidRPr="00F37309" w:rsidRDefault="003F2889" w:rsidP="003D02D3">
            <w:pPr>
              <w:rPr>
                <w:rFonts w:ascii="Times New Roman" w:hAnsi="Times New Roman" w:cs="Times New Roman"/>
                <w:sz w:val="24"/>
                <w:szCs w:val="24"/>
                <w:lang w:val="ro-RO"/>
              </w:rPr>
            </w:pPr>
            <w:r w:rsidRPr="00F37309">
              <w:rPr>
                <w:rFonts w:ascii="Times New Roman" w:hAnsi="Times New Roman" w:cs="Times New Roman"/>
                <w:sz w:val="24"/>
                <w:szCs w:val="24"/>
                <w:lang w:val="ro-RO"/>
              </w:rPr>
              <w:t xml:space="preserve"> de intrare, în conformitate cu punctul 6.2, sub responsabilitatea agentului abilitat sau a transportatorului aerian destinatar;</w:t>
            </w:r>
          </w:p>
          <w:p w14:paraId="317D52D0" w14:textId="77777777" w:rsidR="003F2889" w:rsidRPr="00F37309" w:rsidRDefault="003F2889" w:rsidP="003D02D3">
            <w:pPr>
              <w:rPr>
                <w:rFonts w:ascii="Times New Roman" w:hAnsi="Times New Roman" w:cs="Times New Roman"/>
                <w:sz w:val="24"/>
                <w:szCs w:val="24"/>
                <w:lang w:val="ro-RO"/>
              </w:rPr>
            </w:pPr>
          </w:p>
          <w:p w14:paraId="0F187301" w14:textId="75E768D2" w:rsidR="003F2889" w:rsidRPr="00F37309" w:rsidRDefault="003F2889" w:rsidP="003D02D3">
            <w:pPr>
              <w:rPr>
                <w:rFonts w:ascii="Times New Roman" w:hAnsi="Times New Roman" w:cs="Times New Roman"/>
                <w:sz w:val="24"/>
                <w:szCs w:val="24"/>
                <w:lang w:val="ro-RO"/>
              </w:rPr>
            </w:pPr>
            <w:r w:rsidRPr="00F37309">
              <w:rPr>
                <w:rFonts w:ascii="Times New Roman" w:hAnsi="Times New Roman" w:cs="Times New Roman"/>
                <w:sz w:val="24"/>
                <w:szCs w:val="24"/>
                <w:lang w:val="ro-RO"/>
              </w:rPr>
              <w:t>(b) să fie însoțite la sediul agentului abilitat sau al transportatorului aerian situat în zonele de securitate cu acces restricționat, sub responsabilitatea acestora.</w:t>
            </w:r>
          </w:p>
          <w:p w14:paraId="380093E1" w14:textId="77777777" w:rsidR="003F2889" w:rsidRPr="00F37309" w:rsidRDefault="003F2889" w:rsidP="003D02D3">
            <w:pPr>
              <w:rPr>
                <w:rFonts w:ascii="Times New Roman" w:hAnsi="Times New Roman" w:cs="Times New Roman"/>
                <w:sz w:val="24"/>
                <w:szCs w:val="24"/>
                <w:lang w:val="ro-RO"/>
              </w:rPr>
            </w:pPr>
          </w:p>
          <w:p w14:paraId="0935E028" w14:textId="77777777" w:rsidR="003F2889" w:rsidRPr="00F37309" w:rsidRDefault="003F2889" w:rsidP="003D02D3">
            <w:pPr>
              <w:rPr>
                <w:rFonts w:ascii="Times New Roman" w:hAnsi="Times New Roman" w:cs="Times New Roman"/>
                <w:sz w:val="24"/>
                <w:szCs w:val="24"/>
                <w:lang w:val="ro-RO"/>
              </w:rPr>
            </w:pPr>
            <w:r w:rsidRPr="00F37309">
              <w:rPr>
                <w:rFonts w:ascii="Times New Roman" w:hAnsi="Times New Roman" w:cs="Times New Roman"/>
                <w:sz w:val="24"/>
                <w:szCs w:val="24"/>
                <w:lang w:val="ro-RO"/>
              </w:rPr>
              <w:t xml:space="preserve">La livrare, trebuie asigurată protecția acestor expedieri față de intervențiile </w:t>
            </w:r>
            <w:r w:rsidRPr="00F37309">
              <w:rPr>
                <w:rFonts w:ascii="Times New Roman" w:hAnsi="Times New Roman" w:cs="Times New Roman"/>
                <w:sz w:val="24"/>
                <w:szCs w:val="24"/>
                <w:lang w:val="ro-RO"/>
              </w:rPr>
              <w:lastRenderedPageBreak/>
              <w:t>neautorizate până la momentul în care sunt supuse controlului de securitate.</w:t>
            </w:r>
          </w:p>
          <w:p w14:paraId="72E50198" w14:textId="77777777" w:rsidR="003F2889" w:rsidRPr="00F37309" w:rsidRDefault="003F2889" w:rsidP="003D02D3">
            <w:pPr>
              <w:rPr>
                <w:rFonts w:ascii="Times New Roman" w:hAnsi="Times New Roman" w:cs="Times New Roman"/>
                <w:sz w:val="24"/>
                <w:szCs w:val="24"/>
                <w:lang w:val="ro-RO"/>
              </w:rPr>
            </w:pPr>
          </w:p>
          <w:p w14:paraId="06C71A71" w14:textId="567B24B8" w:rsidR="003F2889" w:rsidRPr="00090B80" w:rsidRDefault="003F2889" w:rsidP="003D02D3">
            <w:pPr>
              <w:rPr>
                <w:rFonts w:ascii="Times New Roman" w:hAnsi="Times New Roman" w:cs="Times New Roman"/>
                <w:sz w:val="24"/>
                <w:szCs w:val="24"/>
                <w:lang w:val="ro-RO"/>
              </w:rPr>
            </w:pPr>
            <w:r w:rsidRPr="00F37309">
              <w:rPr>
                <w:rFonts w:ascii="Times New Roman" w:hAnsi="Times New Roman" w:cs="Times New Roman"/>
                <w:sz w:val="24"/>
                <w:szCs w:val="24"/>
                <w:lang w:val="ro-RO"/>
              </w:rPr>
              <w:t>Personalul care însoțește astfel de expedieri sau care le protejează față de intervențiile neautorizate trebuie să fi fost recrutat în conformitate cu punctul 11.1.1 și pregătit în conformitate cel puțin cu punctul 11.2.3.9.</w:t>
            </w:r>
          </w:p>
        </w:tc>
        <w:tc>
          <w:tcPr>
            <w:tcW w:w="3827" w:type="dxa"/>
          </w:tcPr>
          <w:p w14:paraId="2D22F77C" w14:textId="77777777" w:rsidR="003F2889" w:rsidRPr="009734F1" w:rsidRDefault="003F2889" w:rsidP="003D02D3">
            <w:pPr>
              <w:jc w:val="center"/>
              <w:rPr>
                <w:rFonts w:ascii="Times New Roman" w:hAnsi="Times New Roman" w:cs="Times New Roman"/>
                <w:b/>
                <w:bCs/>
                <w:sz w:val="24"/>
                <w:szCs w:val="24"/>
                <w:lang w:val="ro-RO"/>
              </w:rPr>
            </w:pPr>
            <w:r w:rsidRPr="009734F1">
              <w:rPr>
                <w:rFonts w:ascii="Times New Roman" w:hAnsi="Times New Roman" w:cs="Times New Roman"/>
                <w:b/>
                <w:bCs/>
                <w:sz w:val="24"/>
                <w:szCs w:val="24"/>
                <w:lang w:val="ro-RO"/>
              </w:rPr>
              <w:lastRenderedPageBreak/>
              <w:t>HG 124/2021 PNSA</w:t>
            </w:r>
          </w:p>
          <w:p w14:paraId="317D1894" w14:textId="77777777" w:rsidR="003F2889" w:rsidRPr="009734F1" w:rsidRDefault="003F2889" w:rsidP="003D02D3">
            <w:pPr>
              <w:jc w:val="center"/>
              <w:rPr>
                <w:rFonts w:ascii="Times New Roman" w:hAnsi="Times New Roman" w:cs="Times New Roman"/>
                <w:b/>
                <w:bCs/>
                <w:sz w:val="24"/>
                <w:szCs w:val="24"/>
                <w:lang w:val="ro-RO"/>
              </w:rPr>
            </w:pPr>
            <w:r w:rsidRPr="009734F1">
              <w:rPr>
                <w:rFonts w:ascii="Times New Roman" w:hAnsi="Times New Roman" w:cs="Times New Roman"/>
                <w:b/>
                <w:bCs/>
                <w:sz w:val="24"/>
                <w:szCs w:val="24"/>
                <w:lang w:val="ro-RO"/>
              </w:rPr>
              <w:t>PHG</w:t>
            </w:r>
          </w:p>
          <w:p w14:paraId="1C9B2987" w14:textId="77777777" w:rsidR="003F2889" w:rsidRDefault="003F2889" w:rsidP="003D02D3">
            <w:pPr>
              <w:jc w:val="center"/>
              <w:rPr>
                <w:rFonts w:ascii="Times New Roman" w:hAnsi="Times New Roman" w:cs="Times New Roman"/>
                <w:sz w:val="24"/>
                <w:szCs w:val="24"/>
                <w:lang w:val="ro-RO"/>
              </w:rPr>
            </w:pPr>
          </w:p>
          <w:p w14:paraId="03B7E4F5" w14:textId="63A19E25" w:rsidR="003F2889" w:rsidRPr="00B721B4" w:rsidRDefault="003F2889" w:rsidP="003D02D3">
            <w:pPr>
              <w:rPr>
                <w:rFonts w:ascii="Times New Roman" w:hAnsi="Times New Roman" w:cs="Times New Roman"/>
                <w:sz w:val="24"/>
                <w:szCs w:val="24"/>
                <w:lang w:val="ro-RO"/>
              </w:rPr>
            </w:pPr>
            <w:r w:rsidRPr="00F37309">
              <w:rPr>
                <w:rFonts w:ascii="Times New Roman" w:hAnsi="Times New Roman" w:cs="Times New Roman"/>
                <w:b/>
                <w:bCs/>
                <w:sz w:val="24"/>
                <w:szCs w:val="24"/>
                <w:lang w:val="ro-RO"/>
              </w:rPr>
              <w:t>Pct. 267</w:t>
            </w:r>
            <w:r w:rsidRPr="00F37309">
              <w:rPr>
                <w:rFonts w:ascii="Times New Roman" w:hAnsi="Times New Roman" w:cs="Times New Roman"/>
                <w:b/>
                <w:bCs/>
                <w:sz w:val="24"/>
                <w:szCs w:val="24"/>
                <w:vertAlign w:val="superscript"/>
                <w:lang w:val="ro-RO"/>
              </w:rPr>
              <w:t>3</w:t>
            </w:r>
            <w:r w:rsidRPr="00F37309">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w:t>
            </w:r>
            <w:r w:rsidRPr="00F37309">
              <w:rPr>
                <w:rFonts w:ascii="Times New Roman" w:hAnsi="Times New Roman" w:cs="Times New Roman"/>
                <w:sz w:val="24"/>
                <w:szCs w:val="24"/>
                <w:lang w:val="ro-RO"/>
              </w:rPr>
              <w:t>Se</w:t>
            </w:r>
            <w:r w:rsidRPr="00B721B4">
              <w:rPr>
                <w:rFonts w:ascii="Times New Roman" w:hAnsi="Times New Roman" w:cs="Times New Roman"/>
                <w:sz w:val="24"/>
                <w:szCs w:val="24"/>
                <w:lang w:val="ro-RO"/>
              </w:rPr>
              <w:t xml:space="preserve"> poate permite intrarea în zonele de securitate cu acces restricționat a expedierilor de mărfuri sau de poștă cărora nu li s-au aplicat anterior măsuri de securitate, cu condiția să li se aplice una dintre următoarele opțiuni:</w:t>
            </w:r>
          </w:p>
          <w:p w14:paraId="40D73590" w14:textId="77777777" w:rsidR="003F2889" w:rsidRPr="00B721B4" w:rsidRDefault="003F2889" w:rsidP="003D02D3">
            <w:pPr>
              <w:rPr>
                <w:rFonts w:ascii="Times New Roman" w:hAnsi="Times New Roman" w:cs="Times New Roman"/>
                <w:sz w:val="24"/>
                <w:szCs w:val="24"/>
                <w:lang w:val="ro-RO"/>
              </w:rPr>
            </w:pPr>
          </w:p>
          <w:p w14:paraId="69FF3175" w14:textId="13F53303" w:rsidR="003F2889" w:rsidRPr="00B721B4" w:rsidRDefault="003F2889" w:rsidP="003D02D3">
            <w:pPr>
              <w:rPr>
                <w:rFonts w:ascii="Times New Roman" w:hAnsi="Times New Roman" w:cs="Times New Roman"/>
                <w:sz w:val="24"/>
                <w:szCs w:val="24"/>
                <w:lang w:val="ro-RO"/>
              </w:rPr>
            </w:pPr>
            <w:r w:rsidRPr="00B721B4">
              <w:rPr>
                <w:rFonts w:ascii="Times New Roman" w:hAnsi="Times New Roman" w:cs="Times New Roman"/>
                <w:sz w:val="24"/>
                <w:szCs w:val="24"/>
                <w:lang w:val="ro-RO"/>
              </w:rPr>
              <w:t xml:space="preserve">(a) să fi fost supuse controlului de securitate înainte de intrare, în conformitate cu </w:t>
            </w:r>
            <w:r>
              <w:rPr>
                <w:rFonts w:ascii="Times New Roman" w:hAnsi="Times New Roman" w:cs="Times New Roman"/>
                <w:sz w:val="24"/>
                <w:szCs w:val="24"/>
                <w:lang w:val="ro-RO"/>
              </w:rPr>
              <w:t>pct. 269-274,</w:t>
            </w:r>
            <w:r w:rsidRPr="00B721B4">
              <w:rPr>
                <w:rFonts w:ascii="Times New Roman" w:hAnsi="Times New Roman" w:cs="Times New Roman"/>
                <w:sz w:val="24"/>
                <w:szCs w:val="24"/>
                <w:lang w:val="ro-RO"/>
              </w:rPr>
              <w:t xml:space="preserve"> sub responsabilitatea agentului abilitat sau a transportatorului aerian destinatar;</w:t>
            </w:r>
          </w:p>
          <w:p w14:paraId="7E1943DF" w14:textId="77777777" w:rsidR="003F2889" w:rsidRPr="00B721B4" w:rsidRDefault="003F2889" w:rsidP="003D02D3">
            <w:pPr>
              <w:rPr>
                <w:rFonts w:ascii="Times New Roman" w:hAnsi="Times New Roman" w:cs="Times New Roman"/>
                <w:sz w:val="24"/>
                <w:szCs w:val="24"/>
                <w:lang w:val="ro-RO"/>
              </w:rPr>
            </w:pPr>
          </w:p>
          <w:p w14:paraId="284B6ACF" w14:textId="77777777" w:rsidR="003F2889" w:rsidRPr="00B721B4" w:rsidRDefault="003F2889" w:rsidP="003D02D3">
            <w:pPr>
              <w:rPr>
                <w:rFonts w:ascii="Times New Roman" w:hAnsi="Times New Roman" w:cs="Times New Roman"/>
                <w:sz w:val="24"/>
                <w:szCs w:val="24"/>
                <w:lang w:val="ro-RO"/>
              </w:rPr>
            </w:pPr>
            <w:r w:rsidRPr="00B721B4">
              <w:rPr>
                <w:rFonts w:ascii="Times New Roman" w:hAnsi="Times New Roman" w:cs="Times New Roman"/>
                <w:sz w:val="24"/>
                <w:szCs w:val="24"/>
                <w:lang w:val="ro-RO"/>
              </w:rPr>
              <w:t>(b) să fie însoțite la sediul agentului abilitat sau al transportatorului aerian situat în zonele de securitate cu acces restricționat, sub responsabilitatea acestora.</w:t>
            </w:r>
          </w:p>
          <w:p w14:paraId="44CF6405" w14:textId="77777777" w:rsidR="003F2889" w:rsidRPr="00B721B4" w:rsidRDefault="003F2889" w:rsidP="003D02D3">
            <w:pPr>
              <w:rPr>
                <w:rFonts w:ascii="Times New Roman" w:hAnsi="Times New Roman" w:cs="Times New Roman"/>
                <w:sz w:val="24"/>
                <w:szCs w:val="24"/>
                <w:lang w:val="ro-RO"/>
              </w:rPr>
            </w:pPr>
          </w:p>
          <w:p w14:paraId="633CF60C" w14:textId="77777777" w:rsidR="003F2889" w:rsidRPr="00B721B4" w:rsidRDefault="003F2889" w:rsidP="003D02D3">
            <w:pPr>
              <w:rPr>
                <w:rFonts w:ascii="Times New Roman" w:hAnsi="Times New Roman" w:cs="Times New Roman"/>
                <w:sz w:val="24"/>
                <w:szCs w:val="24"/>
                <w:lang w:val="ro-RO"/>
              </w:rPr>
            </w:pPr>
            <w:r w:rsidRPr="00B721B4">
              <w:rPr>
                <w:rFonts w:ascii="Times New Roman" w:hAnsi="Times New Roman" w:cs="Times New Roman"/>
                <w:sz w:val="24"/>
                <w:szCs w:val="24"/>
                <w:lang w:val="ro-RO"/>
              </w:rPr>
              <w:t xml:space="preserve">La livrare, trebuie asigurată protecția acestor expedieri față de intervențiile </w:t>
            </w:r>
            <w:r w:rsidRPr="00B721B4">
              <w:rPr>
                <w:rFonts w:ascii="Times New Roman" w:hAnsi="Times New Roman" w:cs="Times New Roman"/>
                <w:sz w:val="24"/>
                <w:szCs w:val="24"/>
                <w:lang w:val="ro-RO"/>
              </w:rPr>
              <w:lastRenderedPageBreak/>
              <w:t>neautorizate până la momentul în care sunt supuse controlului de securitate.</w:t>
            </w:r>
          </w:p>
          <w:p w14:paraId="34B80938" w14:textId="77777777" w:rsidR="003F2889" w:rsidRPr="00B721B4" w:rsidRDefault="003F2889" w:rsidP="003D02D3">
            <w:pPr>
              <w:rPr>
                <w:rFonts w:ascii="Times New Roman" w:hAnsi="Times New Roman" w:cs="Times New Roman"/>
                <w:sz w:val="24"/>
                <w:szCs w:val="24"/>
                <w:lang w:val="ro-RO"/>
              </w:rPr>
            </w:pPr>
          </w:p>
          <w:p w14:paraId="1F4E1E45" w14:textId="01701F0D" w:rsidR="003F2889" w:rsidRPr="00090B80" w:rsidRDefault="003F2889" w:rsidP="003D02D3">
            <w:pPr>
              <w:rPr>
                <w:rFonts w:ascii="Times New Roman" w:hAnsi="Times New Roman" w:cs="Times New Roman"/>
                <w:sz w:val="24"/>
                <w:szCs w:val="24"/>
                <w:lang w:val="ro-RO"/>
              </w:rPr>
            </w:pPr>
            <w:r w:rsidRPr="00B721B4">
              <w:rPr>
                <w:rFonts w:ascii="Times New Roman" w:hAnsi="Times New Roman" w:cs="Times New Roman"/>
                <w:sz w:val="24"/>
                <w:szCs w:val="24"/>
                <w:lang w:val="ro-RO"/>
              </w:rPr>
              <w:t xml:space="preserve">Personalul care însoțește astfel de expedieri sau care le protejează față de intervențiile neautorizate trebuie să fi fost recrutat în </w:t>
            </w:r>
            <w:r w:rsidRPr="00F37309">
              <w:rPr>
                <w:rFonts w:ascii="Times New Roman" w:hAnsi="Times New Roman" w:cs="Times New Roman"/>
                <w:sz w:val="24"/>
                <w:szCs w:val="24"/>
                <w:lang w:val="ro-RO"/>
              </w:rPr>
              <w:t>conformitate c</w:t>
            </w:r>
            <w:r>
              <w:rPr>
                <w:rFonts w:ascii="Times New Roman" w:hAnsi="Times New Roman" w:cs="Times New Roman"/>
                <w:sz w:val="24"/>
                <w:szCs w:val="24"/>
                <w:lang w:val="ro-RO"/>
              </w:rPr>
              <w:t>u prevederile PNICSA.</w:t>
            </w:r>
          </w:p>
        </w:tc>
        <w:tc>
          <w:tcPr>
            <w:tcW w:w="2835" w:type="dxa"/>
          </w:tcPr>
          <w:p w14:paraId="12EBFFE8" w14:textId="2CC1F236" w:rsidR="003F2889" w:rsidRPr="00090B80" w:rsidRDefault="003F2889" w:rsidP="003D02D3">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5EC2D498" w14:textId="436E5D71"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73"/>
      <w:tr w:rsidR="003F2889" w:rsidRPr="00090B80" w14:paraId="089CBFC4" w14:textId="77777777" w:rsidTr="00690FA4">
        <w:tc>
          <w:tcPr>
            <w:tcW w:w="4248" w:type="dxa"/>
          </w:tcPr>
          <w:p w14:paraId="71FF08E6"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6.2.   CONTROLUL DE SECURITATE</w:t>
            </w:r>
          </w:p>
          <w:p w14:paraId="60056560" w14:textId="77777777" w:rsidR="003F2889" w:rsidRPr="00090B80" w:rsidRDefault="003F2889" w:rsidP="003D02D3">
            <w:pPr>
              <w:rPr>
                <w:rFonts w:ascii="Times New Roman" w:hAnsi="Times New Roman" w:cs="Times New Roman"/>
                <w:b/>
                <w:bCs/>
                <w:sz w:val="24"/>
                <w:szCs w:val="24"/>
                <w:lang w:val="ro-RO"/>
              </w:rPr>
            </w:pPr>
          </w:p>
          <w:p w14:paraId="61D1D396"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6.2.1.    Controlul de securitate</w:t>
            </w:r>
            <w:r w:rsidRPr="00090B80">
              <w:rPr>
                <w:rFonts w:ascii="Times New Roman" w:hAnsi="Times New Roman" w:cs="Times New Roman"/>
                <w:sz w:val="24"/>
                <w:szCs w:val="24"/>
                <w:lang w:val="ro-RO"/>
              </w:rPr>
              <w:t xml:space="preserve"> </w:t>
            </w:r>
          </w:p>
          <w:p w14:paraId="5C005A1D" w14:textId="77777777" w:rsidR="003F2889" w:rsidRPr="00090B80" w:rsidRDefault="003F2889" w:rsidP="003D02D3">
            <w:pPr>
              <w:rPr>
                <w:rFonts w:ascii="Times New Roman" w:hAnsi="Times New Roman" w:cs="Times New Roman"/>
                <w:sz w:val="24"/>
                <w:szCs w:val="24"/>
                <w:lang w:val="ro-RO"/>
              </w:rPr>
            </w:pPr>
          </w:p>
          <w:p w14:paraId="1AF6901F" w14:textId="5495353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6.2.1.1. La efectuarea controlului de securitate al mărfurilor sau al poștei:</w:t>
            </w:r>
          </w:p>
          <w:p w14:paraId="0003BB2D" w14:textId="77777777" w:rsidR="003F2889" w:rsidRPr="00090B80" w:rsidRDefault="003F2889" w:rsidP="003D02D3">
            <w:pPr>
              <w:rPr>
                <w:rFonts w:ascii="Times New Roman" w:hAnsi="Times New Roman" w:cs="Times New Roman"/>
                <w:sz w:val="24"/>
                <w:szCs w:val="24"/>
                <w:lang w:val="ro-RO"/>
              </w:rPr>
            </w:pPr>
          </w:p>
          <w:p w14:paraId="19F45360" w14:textId="51E8162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trebuie utilizate mijloacele și metodele cele mai adecvate pentru a detecta articole interzise, ținând cont de natura expedierii; și</w:t>
            </w:r>
          </w:p>
          <w:p w14:paraId="4D2F4EFF" w14:textId="77777777" w:rsidR="003F2889" w:rsidRPr="00090B80" w:rsidRDefault="003F2889" w:rsidP="003D02D3">
            <w:pPr>
              <w:rPr>
                <w:rFonts w:ascii="Times New Roman" w:hAnsi="Times New Roman" w:cs="Times New Roman"/>
                <w:sz w:val="24"/>
                <w:szCs w:val="24"/>
                <w:lang w:val="ro-RO"/>
              </w:rPr>
            </w:pPr>
          </w:p>
          <w:p w14:paraId="09D28DDF" w14:textId="4FA785A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mijloacele sau metoda utilizată trebuie să corespundă unui standard suficient de înalt pentru a asigura, în mod rezonabil, că niciun articol interzis nu este disimulat în interiorul expedierii.</w:t>
            </w:r>
          </w:p>
        </w:tc>
        <w:tc>
          <w:tcPr>
            <w:tcW w:w="3827" w:type="dxa"/>
          </w:tcPr>
          <w:p w14:paraId="396F1C03"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AB7CF3E" w14:textId="77777777" w:rsidR="003F2889" w:rsidRPr="00090B80" w:rsidRDefault="003F2889" w:rsidP="003D02D3">
            <w:pPr>
              <w:jc w:val="center"/>
              <w:rPr>
                <w:rFonts w:ascii="Times New Roman" w:hAnsi="Times New Roman" w:cs="Times New Roman"/>
                <w:sz w:val="24"/>
                <w:szCs w:val="24"/>
                <w:lang w:val="ro-RO"/>
              </w:rPr>
            </w:pPr>
          </w:p>
          <w:p w14:paraId="7DA8B2E0"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269.  </w:t>
            </w:r>
            <w:r w:rsidRPr="00090B80">
              <w:rPr>
                <w:rFonts w:ascii="Times New Roman" w:eastAsia="Times" w:hAnsi="Times New Roman" w:cs="Times New Roman"/>
                <w:color w:val="000000"/>
                <w:sz w:val="24"/>
                <w:szCs w:val="24"/>
                <w:lang w:val="ro-RO"/>
              </w:rPr>
              <w:t>La efectuarea controlului de securitate al mărfurilor sau al poștei:</w:t>
            </w:r>
          </w:p>
          <w:p w14:paraId="4BE340AC" w14:textId="77777777" w:rsidR="003F2889" w:rsidRPr="009809E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9809EF">
              <w:rPr>
                <w:rFonts w:ascii="Times New Roman" w:eastAsia="Times" w:hAnsi="Times New Roman" w:cs="Times New Roman"/>
                <w:color w:val="000000"/>
                <w:sz w:val="24"/>
                <w:szCs w:val="24"/>
                <w:lang w:val="ro-RO"/>
              </w:rPr>
              <w:t>1)</w:t>
            </w:r>
            <w:r w:rsidRPr="009809EF">
              <w:rPr>
                <w:rFonts w:ascii="Times New Roman" w:eastAsia="Times" w:hAnsi="Times New Roman" w:cs="Times New Roman"/>
                <w:color w:val="000000"/>
                <w:sz w:val="24"/>
                <w:szCs w:val="24"/>
                <w:lang w:val="ro-RO"/>
              </w:rPr>
              <w:tab/>
              <w:t>se utilizează mijloacele și metodele cele mai adecvate pentru a detecta articole interzise, ținând cont de natura expedierii; și</w:t>
            </w:r>
          </w:p>
          <w:p w14:paraId="6834E5B7" w14:textId="77777777" w:rsidR="003F2889" w:rsidRPr="009809E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9809EF">
              <w:rPr>
                <w:rFonts w:ascii="Times New Roman" w:eastAsia="Times" w:hAnsi="Times New Roman" w:cs="Times New Roman"/>
                <w:color w:val="000000"/>
                <w:sz w:val="24"/>
                <w:szCs w:val="24"/>
                <w:lang w:val="ro-RO"/>
              </w:rPr>
              <w:t>2)</w:t>
            </w:r>
            <w:r w:rsidRPr="009809EF">
              <w:rPr>
                <w:rFonts w:ascii="Times New Roman" w:eastAsia="Times" w:hAnsi="Times New Roman" w:cs="Times New Roman"/>
                <w:color w:val="000000"/>
                <w:sz w:val="24"/>
                <w:szCs w:val="24"/>
                <w:lang w:val="ro-RO"/>
              </w:rPr>
              <w:tab/>
              <w:t>mijloacele sau metoda utilizată corespunde unui standard suficient de înalt pentru a asigura, în mod rezonabil, că niciun articol interzis nu este disimulat în interiorul expedierii.</w:t>
            </w:r>
          </w:p>
          <w:p w14:paraId="6D994F3E" w14:textId="505D9883" w:rsidR="003F2889" w:rsidRPr="00090B80" w:rsidRDefault="003F2889" w:rsidP="003D02D3">
            <w:pPr>
              <w:rPr>
                <w:rFonts w:ascii="Times New Roman" w:hAnsi="Times New Roman" w:cs="Times New Roman"/>
                <w:sz w:val="24"/>
                <w:szCs w:val="24"/>
                <w:lang w:val="ro-RO"/>
              </w:rPr>
            </w:pPr>
          </w:p>
        </w:tc>
        <w:tc>
          <w:tcPr>
            <w:tcW w:w="2835" w:type="dxa"/>
          </w:tcPr>
          <w:p w14:paraId="2D81F64F" w14:textId="3C37CB6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3C222BD" w14:textId="317378D1"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ABB2899" w14:textId="77777777" w:rsidTr="00690FA4">
        <w:tc>
          <w:tcPr>
            <w:tcW w:w="4248" w:type="dxa"/>
          </w:tcPr>
          <w:p w14:paraId="0075663F" w14:textId="03211B63" w:rsidR="003F2889" w:rsidRPr="00090B80" w:rsidRDefault="003F2889" w:rsidP="003D02D3">
            <w:pPr>
              <w:rPr>
                <w:rFonts w:ascii="Times New Roman" w:hAnsi="Times New Roman" w:cs="Times New Roman"/>
                <w:sz w:val="24"/>
                <w:szCs w:val="24"/>
                <w:lang w:val="ro-RO"/>
              </w:rPr>
            </w:pPr>
            <w:bookmarkStart w:id="74" w:name="_Hlk104294159"/>
            <w:r w:rsidRPr="00090B80">
              <w:rPr>
                <w:rFonts w:ascii="Times New Roman" w:hAnsi="Times New Roman" w:cs="Times New Roman"/>
                <w:sz w:val="24"/>
                <w:szCs w:val="24"/>
                <w:lang w:val="ro-RO"/>
              </w:rPr>
              <w:t xml:space="preserve">6.2.1.2. Atunci când operatorul care efectuează controlul de securitate nu poate fi sigur, în mod rezonabil, că expedierea nu conține articole interzise, expedierea în cauză este </w:t>
            </w:r>
            <w:r w:rsidRPr="00090B80">
              <w:rPr>
                <w:rFonts w:ascii="Times New Roman" w:hAnsi="Times New Roman" w:cs="Times New Roman"/>
                <w:sz w:val="24"/>
                <w:szCs w:val="24"/>
                <w:lang w:val="ro-RO"/>
              </w:rPr>
              <w:lastRenderedPageBreak/>
              <w:t>respinsă sau este supusă din nou controlului de securitate până când respectivul operator consideră că rezultatul este satisfăcător.</w:t>
            </w:r>
          </w:p>
        </w:tc>
        <w:tc>
          <w:tcPr>
            <w:tcW w:w="3827" w:type="dxa"/>
          </w:tcPr>
          <w:p w14:paraId="0EA24A6A"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05E7FD99" w14:textId="77777777" w:rsidR="003F2889" w:rsidRPr="00090B80" w:rsidRDefault="003F2889" w:rsidP="003D02D3">
            <w:pPr>
              <w:jc w:val="center"/>
              <w:rPr>
                <w:rFonts w:ascii="Times New Roman" w:hAnsi="Times New Roman" w:cs="Times New Roman"/>
                <w:sz w:val="24"/>
                <w:szCs w:val="24"/>
                <w:lang w:val="ro-RO"/>
              </w:rPr>
            </w:pPr>
          </w:p>
          <w:p w14:paraId="32E04086" w14:textId="717C9342" w:rsidR="003F2889" w:rsidRPr="00090B80" w:rsidRDefault="003F2889" w:rsidP="003D02D3">
            <w:pPr>
              <w:tabs>
                <w:tab w:val="left" w:pos="315"/>
              </w:tabs>
              <w:autoSpaceDE w:val="0"/>
              <w:autoSpaceDN w:val="0"/>
              <w:adjustRightInd w:val="0"/>
              <w:rPr>
                <w:rFonts w:ascii="Times New Roman" w:eastAsia="Times" w:hAnsi="Times New Roman" w:cs="Times New Roman"/>
                <w:b/>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270. </w:t>
            </w:r>
            <w:r w:rsidRPr="00090B80">
              <w:rPr>
                <w:rFonts w:ascii="Times New Roman" w:eastAsia="Times" w:hAnsi="Times New Roman" w:cs="Times New Roman"/>
                <w:color w:val="000000"/>
                <w:sz w:val="24"/>
                <w:szCs w:val="24"/>
                <w:lang w:val="ro-RO"/>
              </w:rPr>
              <w:t xml:space="preserve">Atunci când operatorul care efectuează controlul de securitate nu poate fi sigur, în mod rezonabil, că </w:t>
            </w:r>
            <w:r w:rsidRPr="00090B80">
              <w:rPr>
                <w:rFonts w:ascii="Times New Roman" w:eastAsia="Times" w:hAnsi="Times New Roman" w:cs="Times New Roman"/>
                <w:color w:val="000000"/>
                <w:sz w:val="24"/>
                <w:szCs w:val="24"/>
                <w:lang w:val="ro-RO"/>
              </w:rPr>
              <w:lastRenderedPageBreak/>
              <w:t xml:space="preserve">expedierea nu conține articole interzise, expedierea în cauză este respinsă sau este supusă din nou control de securitate până când respectivul operator consideră că rezultatul este satisfăcător. </w:t>
            </w:r>
          </w:p>
        </w:tc>
        <w:tc>
          <w:tcPr>
            <w:tcW w:w="2835" w:type="dxa"/>
          </w:tcPr>
          <w:p w14:paraId="60183304" w14:textId="4382022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B9E51DA" w14:textId="35EEC8DC"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8BB9B1C" w14:textId="77777777" w:rsidTr="00690FA4">
        <w:tc>
          <w:tcPr>
            <w:tcW w:w="4248" w:type="dxa"/>
          </w:tcPr>
          <w:p w14:paraId="11C0884B" w14:textId="77777777" w:rsidR="003F2889" w:rsidRPr="00A223DE" w:rsidRDefault="003F2889" w:rsidP="00A223DE">
            <w:pPr>
              <w:tabs>
                <w:tab w:val="left" w:pos="1206"/>
              </w:tabs>
              <w:rPr>
                <w:rFonts w:ascii="Times New Roman" w:hAnsi="Times New Roman" w:cs="Times New Roman"/>
                <w:sz w:val="24"/>
                <w:szCs w:val="24"/>
              </w:rPr>
            </w:pPr>
            <w:bookmarkStart w:id="75" w:name="_Hlk104294174"/>
            <w:bookmarkEnd w:id="74"/>
            <w:r w:rsidRPr="00090B80">
              <w:rPr>
                <w:rFonts w:ascii="Times New Roman" w:hAnsi="Times New Roman" w:cs="Times New Roman"/>
                <w:sz w:val="24"/>
                <w:szCs w:val="24"/>
                <w:lang w:val="ro-RO"/>
              </w:rPr>
              <w:t xml:space="preserve">6.2.1.3. </w:t>
            </w:r>
            <w:r w:rsidRPr="00A223DE">
              <w:rPr>
                <w:rFonts w:ascii="Times New Roman" w:hAnsi="Times New Roman" w:cs="Times New Roman"/>
                <w:sz w:val="24"/>
                <w:szCs w:val="24"/>
              </w:rPr>
              <w:t>Expedierile formate din articole precum cele definite la punctul 6.0.9, a căror natură sau al căror ambalaj sau recipient ar afecta în mod semnificativ sau ar împiedica fie detectarea articolelor interzise, fie analizarea materialelor, substanțelor sau articolelor conținute de acestea cu ocazia aplicării apendicelor 6-J și 12-H la anexa la Decizia de punere în aplicare C(2015) 8005, sunt acceptate ca mărfuri sau poștă destinate transportului aerian de către agentul abilitat sau transportatorul aerian care le primește, după caz, numai dacă este respectată una dintre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6"/>
              <w:gridCol w:w="3746"/>
            </w:tblGrid>
            <w:tr w:rsidR="003F2889" w:rsidRPr="00A223DE" w14:paraId="38792BA7" w14:textId="77777777" w:rsidTr="00690FA4">
              <w:tc>
                <w:tcPr>
                  <w:tcW w:w="267" w:type="dxa"/>
                  <w:shd w:val="clear" w:color="auto" w:fill="FFFFFF"/>
                  <w:hideMark/>
                </w:tcPr>
                <w:p w14:paraId="22396A2F" w14:textId="77777777"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(a)</w:t>
                  </w:r>
                </w:p>
              </w:tc>
              <w:tc>
                <w:tcPr>
                  <w:tcW w:w="3492" w:type="dxa"/>
                  <w:shd w:val="clear" w:color="auto" w:fill="FFFFFF"/>
                  <w:hideMark/>
                </w:tcPr>
                <w:p w14:paraId="0FAB44C0" w14:textId="77777777"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provin de la și sunt livrate de un expeditor cunoscut în conformitate cu punctul 6.4;</w:t>
                  </w:r>
                </w:p>
              </w:tc>
            </w:tr>
          </w:tbl>
          <w:p w14:paraId="1B8C7E76" w14:textId="77777777" w:rsidR="003F2889" w:rsidRPr="00A223DE" w:rsidRDefault="003F2889" w:rsidP="00A223DE">
            <w:pPr>
              <w:tabs>
                <w:tab w:val="left" w:pos="1206"/>
              </w:tabs>
              <w:rPr>
                <w:rFonts w:ascii="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0"/>
              <w:gridCol w:w="3732"/>
            </w:tblGrid>
            <w:tr w:rsidR="003F2889" w:rsidRPr="00A223DE" w14:paraId="2582E661" w14:textId="77777777" w:rsidTr="00690FA4">
              <w:tc>
                <w:tcPr>
                  <w:tcW w:w="280" w:type="dxa"/>
                  <w:shd w:val="clear" w:color="auto" w:fill="FFFFFF"/>
                  <w:hideMark/>
                </w:tcPr>
                <w:p w14:paraId="77DC31B5" w14:textId="77777777"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(b)</w:t>
                  </w:r>
                </w:p>
              </w:tc>
              <w:tc>
                <w:tcPr>
                  <w:tcW w:w="3479" w:type="dxa"/>
                  <w:shd w:val="clear" w:color="auto" w:fill="FFFFFF"/>
                  <w:hideMark/>
                </w:tcPr>
                <w:p w14:paraId="556BD979" w14:textId="77777777"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sunt prelucrate prin intermediul unei entități care acționează în calitate de expeditor cu amănuntul al respectivelor expedieri, care nu provin de la acesta;</w:t>
                  </w:r>
                </w:p>
              </w:tc>
            </w:tr>
          </w:tbl>
          <w:p w14:paraId="29CCCE89" w14:textId="77777777" w:rsidR="003F2889" w:rsidRPr="00A223DE" w:rsidRDefault="003F2889" w:rsidP="00A223DE">
            <w:pPr>
              <w:tabs>
                <w:tab w:val="left" w:pos="1206"/>
              </w:tabs>
              <w:rPr>
                <w:rFonts w:ascii="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6"/>
              <w:gridCol w:w="3746"/>
            </w:tblGrid>
            <w:tr w:rsidR="003F2889" w:rsidRPr="00A223DE" w14:paraId="76952383" w14:textId="77777777" w:rsidTr="00690FA4">
              <w:tc>
                <w:tcPr>
                  <w:tcW w:w="267" w:type="dxa"/>
                  <w:shd w:val="clear" w:color="auto" w:fill="FFFFFF"/>
                  <w:hideMark/>
                </w:tcPr>
                <w:p w14:paraId="311C398F" w14:textId="77777777"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lastRenderedPageBreak/>
                    <w:t>(c)</w:t>
                  </w:r>
                </w:p>
              </w:tc>
              <w:tc>
                <w:tcPr>
                  <w:tcW w:w="3492" w:type="dxa"/>
                  <w:shd w:val="clear" w:color="auto" w:fill="FFFFFF"/>
                  <w:hideMark/>
                </w:tcPr>
                <w:p w14:paraId="22D8E9FC" w14:textId="77777777"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sunt selecționate de un agent abilitat în conformitate cu punctul 6.3.2.3 litera (b);</w:t>
                  </w:r>
                </w:p>
              </w:tc>
            </w:tr>
          </w:tbl>
          <w:p w14:paraId="528056EB" w14:textId="77777777" w:rsidR="003F2889" w:rsidRPr="00A223DE" w:rsidRDefault="003F2889" w:rsidP="00A223DE">
            <w:pPr>
              <w:tabs>
                <w:tab w:val="left" w:pos="1206"/>
              </w:tabs>
              <w:rPr>
                <w:rFonts w:ascii="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0"/>
              <w:gridCol w:w="3732"/>
            </w:tblGrid>
            <w:tr w:rsidR="003F2889" w:rsidRPr="00A223DE" w14:paraId="75778E46" w14:textId="77777777" w:rsidTr="00690FA4">
              <w:tc>
                <w:tcPr>
                  <w:tcW w:w="280" w:type="dxa"/>
                  <w:shd w:val="clear" w:color="auto" w:fill="FFFFFF"/>
                  <w:hideMark/>
                </w:tcPr>
                <w:p w14:paraId="209358CE" w14:textId="77777777"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(d)</w:t>
                  </w:r>
                </w:p>
              </w:tc>
              <w:tc>
                <w:tcPr>
                  <w:tcW w:w="3479" w:type="dxa"/>
                  <w:shd w:val="clear" w:color="auto" w:fill="FFFFFF"/>
                  <w:hideMark/>
                </w:tcPr>
                <w:p w14:paraId="4FC28BBC" w14:textId="77777777"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cu acordul autorității competente și cu condiția notificării Comisiei, acestea fac obiectul unei combinații de controale de securitate și alte măsuri de securitate adecvate, astfel cum sunt definite de autoritatea competentă.</w:t>
                  </w:r>
                </w:p>
              </w:tc>
            </w:tr>
          </w:tbl>
          <w:p w14:paraId="069A119D" w14:textId="77777777" w:rsidR="003F2889" w:rsidRPr="00A223DE" w:rsidRDefault="003F2889" w:rsidP="00A223DE">
            <w:pPr>
              <w:tabs>
                <w:tab w:val="left" w:pos="1206"/>
              </w:tabs>
              <w:rPr>
                <w:rFonts w:ascii="Times New Roman" w:hAnsi="Times New Roman" w:cs="Times New Roman"/>
                <w:sz w:val="24"/>
                <w:szCs w:val="24"/>
              </w:rPr>
            </w:pPr>
            <w:r w:rsidRPr="00A223DE">
              <w:rPr>
                <w:rFonts w:ascii="Times New Roman" w:hAnsi="Times New Roman" w:cs="Times New Roman"/>
                <w:sz w:val="24"/>
                <w:szCs w:val="24"/>
              </w:rPr>
              <w:t>Expeditorul menționat la primul paragraf litera (b) trebuie să fie aprobat de autoritatea competentă ca expeditor cunoscut exclusiv pentru operațiunile specifice respective. Aprobarea trebuie să se refere la operațiunile specifice și să confirme îndeplinirea cerințelor prevăzute la punctul 6.4.2 atât la punctul de lucru al expeditorului, cât și la punctul de lucru al producătorului de la care provin expedierile.</w:t>
            </w:r>
          </w:p>
          <w:p w14:paraId="5FA26303" w14:textId="77777777" w:rsidR="003F2889" w:rsidRPr="00A223DE" w:rsidRDefault="003F2889" w:rsidP="00A223DE">
            <w:pPr>
              <w:tabs>
                <w:tab w:val="left" w:pos="1206"/>
              </w:tabs>
              <w:rPr>
                <w:rFonts w:ascii="Times New Roman" w:hAnsi="Times New Roman" w:cs="Times New Roman"/>
                <w:sz w:val="24"/>
                <w:szCs w:val="24"/>
              </w:rPr>
            </w:pPr>
            <w:r w:rsidRPr="00A223DE">
              <w:rPr>
                <w:rFonts w:ascii="Times New Roman" w:hAnsi="Times New Roman" w:cs="Times New Roman"/>
                <w:sz w:val="24"/>
                <w:szCs w:val="24"/>
              </w:rPr>
              <w:t>Primul paragraf litera (d) se aplică până la 31 decembrie 2027.”;</w:t>
            </w:r>
          </w:p>
          <w:p w14:paraId="29115B90" w14:textId="73BD6605" w:rsidR="003F2889" w:rsidRPr="00090B80" w:rsidRDefault="003F2889" w:rsidP="003D02D3">
            <w:pPr>
              <w:tabs>
                <w:tab w:val="left" w:pos="1206"/>
              </w:tabs>
              <w:rPr>
                <w:rFonts w:ascii="Times New Roman" w:hAnsi="Times New Roman" w:cs="Times New Roman"/>
                <w:sz w:val="24"/>
                <w:szCs w:val="24"/>
                <w:lang w:val="ro-RO"/>
              </w:rPr>
            </w:pPr>
          </w:p>
        </w:tc>
        <w:tc>
          <w:tcPr>
            <w:tcW w:w="3827" w:type="dxa"/>
          </w:tcPr>
          <w:p w14:paraId="2A5CC3AE" w14:textId="4553A585" w:rsidR="003F2889" w:rsidRPr="00A223DE" w:rsidRDefault="003F2889" w:rsidP="00A223DE">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1BA3C480" w14:textId="1617DD54" w:rsidR="003F2889" w:rsidRPr="00A223DE" w:rsidRDefault="003F2889" w:rsidP="00A223DE">
            <w:pPr>
              <w:tabs>
                <w:tab w:val="left" w:pos="1206"/>
              </w:tabs>
              <w:rPr>
                <w:rFonts w:ascii="Times New Roman" w:hAnsi="Times New Roman" w:cs="Times New Roman"/>
                <w:sz w:val="24"/>
                <w:szCs w:val="24"/>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274. </w:t>
            </w:r>
            <w:r w:rsidRPr="00A223DE">
              <w:rPr>
                <w:rFonts w:ascii="Times New Roman" w:hAnsi="Times New Roman" w:cs="Times New Roman"/>
                <w:sz w:val="24"/>
                <w:szCs w:val="24"/>
              </w:rPr>
              <w:t>Expedierile formate din articole precum cele definite la punctul 6.</w:t>
            </w:r>
            <w:r>
              <w:rPr>
                <w:rFonts w:ascii="Times New Roman" w:hAnsi="Times New Roman" w:cs="Times New Roman"/>
                <w:sz w:val="24"/>
                <w:szCs w:val="24"/>
              </w:rPr>
              <w:t xml:space="preserve"> </w:t>
            </w:r>
            <w:r w:rsidRPr="00C330D3">
              <w:rPr>
                <w:rFonts w:ascii="Times New Roman" w:hAnsi="Times New Roman" w:cs="Times New Roman"/>
                <w:i/>
                <w:iCs/>
                <w:sz w:val="24"/>
                <w:szCs w:val="24"/>
              </w:rPr>
              <w:t xml:space="preserve">recipient </w:t>
            </w:r>
            <w:r w:rsidRPr="00C330D3">
              <w:rPr>
                <w:rFonts w:ascii="Times New Roman" w:hAnsi="Times New Roman" w:cs="Times New Roman"/>
                <w:i/>
                <w:iCs/>
                <w:sz w:val="24"/>
                <w:szCs w:val="24"/>
                <w:lang w:val="ro-MD"/>
              </w:rPr>
              <w:t>închis ermetic</w:t>
            </w:r>
            <w:r>
              <w:rPr>
                <w:rFonts w:ascii="Times New Roman" w:hAnsi="Times New Roman" w:cs="Times New Roman"/>
                <w:sz w:val="24"/>
                <w:szCs w:val="24"/>
              </w:rPr>
              <w:t xml:space="preserve"> </w:t>
            </w:r>
            <w:r w:rsidRPr="00A223DE">
              <w:rPr>
                <w:rFonts w:ascii="Times New Roman" w:hAnsi="Times New Roman" w:cs="Times New Roman"/>
                <w:sz w:val="24"/>
                <w:szCs w:val="24"/>
              </w:rPr>
              <w:t>, a căror natură sau al căror ambalaj sau recipient ar afecta în mod semnificativ sau ar împiedica fie detectarea articolelor interzise, fie analizarea materialelor, substanțelor sau articolelor conținute de acestea,</w:t>
            </w:r>
            <w:r>
              <w:rPr>
                <w:rFonts w:ascii="Times New Roman" w:hAnsi="Times New Roman" w:cs="Times New Roman"/>
                <w:sz w:val="24"/>
                <w:szCs w:val="24"/>
              </w:rPr>
              <w:t xml:space="preserve"> </w:t>
            </w:r>
            <w:r w:rsidRPr="0016033A">
              <w:rPr>
                <w:rFonts w:ascii="Times New Roman" w:hAnsi="Times New Roman" w:cs="Times New Roman"/>
                <w:sz w:val="24"/>
                <w:szCs w:val="24"/>
                <w:lang w:val="ro-RO"/>
              </w:rPr>
              <w:t>aplicate în conformitate cu dispozițiile suplimentare emise de AAC</w:t>
            </w:r>
            <w:r>
              <w:rPr>
                <w:rFonts w:ascii="Times New Roman" w:hAnsi="Times New Roman" w:cs="Times New Roman"/>
                <w:sz w:val="24"/>
                <w:szCs w:val="24"/>
                <w:lang w:val="ro-RO"/>
              </w:rPr>
              <w:t>,</w:t>
            </w:r>
            <w:r w:rsidRPr="00A223DE">
              <w:rPr>
                <w:rFonts w:ascii="Times New Roman" w:hAnsi="Times New Roman" w:cs="Times New Roman"/>
                <w:sz w:val="24"/>
                <w:szCs w:val="24"/>
              </w:rPr>
              <w:t xml:space="preserve"> sunt acceptate ca mărfuri sau poștă destinate transportului aerian de către agentul abilitat sau transportatorul aerian care le primește, după caz, numai dacă este respectată una dintre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9"/>
              <w:gridCol w:w="3432"/>
            </w:tblGrid>
            <w:tr w:rsidR="003F2889" w:rsidRPr="00A223DE" w14:paraId="67A507E0" w14:textId="77777777" w:rsidTr="00690FA4">
              <w:tc>
                <w:tcPr>
                  <w:tcW w:w="187" w:type="dxa"/>
                  <w:shd w:val="clear" w:color="auto" w:fill="FFFFFF"/>
                  <w:hideMark/>
                </w:tcPr>
                <w:p w14:paraId="74B61646" w14:textId="45D5660E"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a)</w:t>
                  </w:r>
                </w:p>
              </w:tc>
              <w:tc>
                <w:tcPr>
                  <w:tcW w:w="3613" w:type="dxa"/>
                  <w:shd w:val="clear" w:color="auto" w:fill="FFFFFF"/>
                  <w:hideMark/>
                </w:tcPr>
                <w:p w14:paraId="088168FB" w14:textId="0615EDE0"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 xml:space="preserve">provin de la și sunt livrate de un expeditor cunoscut în conformitate cu punctul </w:t>
                  </w:r>
                  <w:r w:rsidRPr="00660EA1">
                    <w:rPr>
                      <w:rFonts w:ascii="Times New Roman" w:eastAsia="Times" w:hAnsi="Times New Roman" w:cs="Times New Roman"/>
                      <w:color w:val="000000"/>
                      <w:sz w:val="24"/>
                      <w:szCs w:val="24"/>
                      <w:lang w:val="ro-RO"/>
                    </w:rPr>
                    <w:t>297</w:t>
                  </w:r>
                  <w:r w:rsidRPr="00660EA1">
                    <w:rPr>
                      <w:rFonts w:ascii="Times New Roman" w:eastAsia="Times" w:hAnsi="Times New Roman" w:cs="Times New Roman"/>
                      <w:color w:val="000000"/>
                      <w:sz w:val="24"/>
                      <w:szCs w:val="24"/>
                      <w:vertAlign w:val="superscript"/>
                      <w:lang w:val="ro-RO"/>
                    </w:rPr>
                    <w:t>1</w:t>
                  </w:r>
                  <w:r w:rsidRPr="00A223DE">
                    <w:rPr>
                      <w:rFonts w:ascii="Times New Roman" w:hAnsi="Times New Roman" w:cs="Times New Roman"/>
                      <w:sz w:val="24"/>
                      <w:szCs w:val="24"/>
                    </w:rPr>
                    <w:t>;</w:t>
                  </w:r>
                </w:p>
              </w:tc>
            </w:tr>
          </w:tbl>
          <w:p w14:paraId="412BFA09" w14:textId="77777777" w:rsidR="003F2889" w:rsidRPr="00A223DE" w:rsidRDefault="003F2889" w:rsidP="00A223DE">
            <w:pPr>
              <w:tabs>
                <w:tab w:val="left" w:pos="1206"/>
              </w:tabs>
              <w:rPr>
                <w:rFonts w:ascii="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1"/>
              <w:gridCol w:w="3420"/>
            </w:tblGrid>
            <w:tr w:rsidR="003F2889" w:rsidRPr="00A223DE" w14:paraId="1FECFD05" w14:textId="77777777" w:rsidTr="00690FA4">
              <w:tc>
                <w:tcPr>
                  <w:tcW w:w="200" w:type="dxa"/>
                  <w:shd w:val="clear" w:color="auto" w:fill="FFFFFF"/>
                  <w:hideMark/>
                </w:tcPr>
                <w:p w14:paraId="4F24070E" w14:textId="26B8F5C3"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b)</w:t>
                  </w:r>
                </w:p>
              </w:tc>
              <w:tc>
                <w:tcPr>
                  <w:tcW w:w="3600" w:type="dxa"/>
                  <w:shd w:val="clear" w:color="auto" w:fill="FFFFFF"/>
                  <w:hideMark/>
                </w:tcPr>
                <w:p w14:paraId="342F917B" w14:textId="77777777"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sunt prelucrate prin intermediul unei entități care acționează în calitate de expeditor cu amănuntul al respectivelor expedieri, care nu provin de la acesta;</w:t>
                  </w:r>
                </w:p>
              </w:tc>
            </w:tr>
          </w:tbl>
          <w:p w14:paraId="61B35A6B" w14:textId="77777777" w:rsidR="003F2889" w:rsidRPr="00A223DE" w:rsidRDefault="003F2889" w:rsidP="00A223DE">
            <w:pPr>
              <w:tabs>
                <w:tab w:val="left" w:pos="1206"/>
              </w:tabs>
              <w:rPr>
                <w:rFonts w:ascii="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9"/>
              <w:gridCol w:w="3432"/>
            </w:tblGrid>
            <w:tr w:rsidR="003F2889" w:rsidRPr="00A223DE" w14:paraId="2225CBFF" w14:textId="77777777" w:rsidTr="00690FA4">
              <w:tc>
                <w:tcPr>
                  <w:tcW w:w="187" w:type="dxa"/>
                  <w:shd w:val="clear" w:color="auto" w:fill="FFFFFF"/>
                  <w:hideMark/>
                </w:tcPr>
                <w:p w14:paraId="38A09E27" w14:textId="20B9090B"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lastRenderedPageBreak/>
                    <w:t>c)</w:t>
                  </w:r>
                </w:p>
              </w:tc>
              <w:tc>
                <w:tcPr>
                  <w:tcW w:w="3613" w:type="dxa"/>
                  <w:shd w:val="clear" w:color="auto" w:fill="FFFFFF"/>
                  <w:hideMark/>
                </w:tcPr>
                <w:p w14:paraId="04E00B7F" w14:textId="6355B030" w:rsidR="003F2889" w:rsidRPr="00A223DE" w:rsidRDefault="003F2889" w:rsidP="00A223DE">
                  <w:pPr>
                    <w:tabs>
                      <w:tab w:val="left" w:pos="1206"/>
                    </w:tabs>
                    <w:spacing w:before="0" w:after="0" w:line="240" w:lineRule="auto"/>
                    <w:rPr>
                      <w:rFonts w:ascii="Times New Roman" w:hAnsi="Times New Roman" w:cs="Times New Roman"/>
                      <w:sz w:val="24"/>
                      <w:szCs w:val="24"/>
                    </w:rPr>
                  </w:pPr>
                  <w:r w:rsidRPr="00A223DE">
                    <w:rPr>
                      <w:rFonts w:ascii="Times New Roman" w:hAnsi="Times New Roman" w:cs="Times New Roman"/>
                      <w:sz w:val="24"/>
                      <w:szCs w:val="24"/>
                    </w:rPr>
                    <w:t xml:space="preserve">sunt selecționate de un agent abilitat în conformitate cu punctul </w:t>
                  </w:r>
                  <w:r w:rsidRPr="00860C6F">
                    <w:rPr>
                      <w:rFonts w:ascii="Times New Roman" w:eastAsia="Times" w:hAnsi="Times New Roman" w:cs="Times New Roman"/>
                      <w:color w:val="000000"/>
                      <w:sz w:val="24"/>
                      <w:szCs w:val="24"/>
                      <w:lang w:val="ro-RO"/>
                    </w:rPr>
                    <w:t>288</w:t>
                  </w:r>
                  <w:r w:rsidRPr="00A223DE">
                    <w:rPr>
                      <w:rFonts w:ascii="Times New Roman" w:hAnsi="Times New Roman" w:cs="Times New Roman"/>
                      <w:sz w:val="24"/>
                      <w:szCs w:val="24"/>
                    </w:rPr>
                    <w:t xml:space="preserve"> </w:t>
                  </w:r>
                  <w:r>
                    <w:rPr>
                      <w:rFonts w:ascii="Times New Roman" w:hAnsi="Times New Roman" w:cs="Times New Roman"/>
                      <w:sz w:val="24"/>
                      <w:szCs w:val="24"/>
                    </w:rPr>
                    <w:t>subpunctul 2)</w:t>
                  </w:r>
                  <w:r w:rsidRPr="00A223DE">
                    <w:rPr>
                      <w:rFonts w:ascii="Times New Roman" w:hAnsi="Times New Roman" w:cs="Times New Roman"/>
                      <w:sz w:val="24"/>
                      <w:szCs w:val="24"/>
                    </w:rPr>
                    <w:t>;</w:t>
                  </w:r>
                </w:p>
              </w:tc>
            </w:tr>
          </w:tbl>
          <w:p w14:paraId="1F0FCCB5" w14:textId="77777777" w:rsidR="003F2889" w:rsidRPr="00A223DE" w:rsidRDefault="003F2889" w:rsidP="00A223DE">
            <w:pPr>
              <w:tabs>
                <w:tab w:val="left" w:pos="1206"/>
              </w:tabs>
              <w:rPr>
                <w:rFonts w:ascii="Times New Roman" w:hAnsi="Times New Roman" w:cs="Times New Roman"/>
                <w:vanish/>
                <w:sz w:val="24"/>
                <w:szCs w:val="24"/>
              </w:rPr>
            </w:pPr>
          </w:p>
          <w:p w14:paraId="7FB7A6A5" w14:textId="349A0A66" w:rsidR="003F2889" w:rsidRPr="00A223DE" w:rsidRDefault="003F2889" w:rsidP="00A223DE">
            <w:pPr>
              <w:tabs>
                <w:tab w:val="left" w:pos="1206"/>
              </w:tabs>
              <w:rPr>
                <w:rFonts w:ascii="Times New Roman" w:hAnsi="Times New Roman" w:cs="Times New Roman"/>
                <w:sz w:val="24"/>
                <w:szCs w:val="24"/>
              </w:rPr>
            </w:pPr>
            <w:r w:rsidRPr="00A223DE">
              <w:rPr>
                <w:rFonts w:ascii="Times New Roman" w:hAnsi="Times New Roman" w:cs="Times New Roman"/>
                <w:sz w:val="24"/>
                <w:szCs w:val="24"/>
              </w:rPr>
              <w:t xml:space="preserve">Expeditorul menționat la </w:t>
            </w:r>
            <w:r>
              <w:rPr>
                <w:rFonts w:ascii="Times New Roman" w:hAnsi="Times New Roman" w:cs="Times New Roman"/>
                <w:sz w:val="24"/>
                <w:szCs w:val="24"/>
              </w:rPr>
              <w:t xml:space="preserve">litera </w:t>
            </w:r>
            <w:r w:rsidRPr="00A223DE">
              <w:rPr>
                <w:rFonts w:ascii="Times New Roman" w:hAnsi="Times New Roman" w:cs="Times New Roman"/>
                <w:sz w:val="24"/>
                <w:szCs w:val="24"/>
              </w:rPr>
              <w:t xml:space="preserve">b) trebuie să fie aprobat de </w:t>
            </w:r>
            <w:r>
              <w:rPr>
                <w:rFonts w:ascii="Times New Roman" w:hAnsi="Times New Roman" w:cs="Times New Roman"/>
                <w:sz w:val="24"/>
                <w:szCs w:val="24"/>
              </w:rPr>
              <w:t>AAC</w:t>
            </w:r>
            <w:r w:rsidRPr="00A223DE">
              <w:rPr>
                <w:rFonts w:ascii="Times New Roman" w:hAnsi="Times New Roman" w:cs="Times New Roman"/>
                <w:sz w:val="24"/>
                <w:szCs w:val="24"/>
              </w:rPr>
              <w:t xml:space="preserve"> ca expeditor cunoscut exclusiv pentru operațiunile specifice respective. Aprobarea trebuie să se refere la operațiunile specifice și să confirme îndeplinirea cerințelor prevăzute la punctul </w:t>
            </w:r>
            <w:r w:rsidRPr="00AD2783">
              <w:rPr>
                <w:rFonts w:ascii="Times New Roman" w:eastAsia="Times" w:hAnsi="Times New Roman" w:cs="Times New Roman"/>
                <w:color w:val="000000"/>
                <w:sz w:val="24"/>
                <w:szCs w:val="24"/>
                <w:lang w:val="ro-RO"/>
              </w:rPr>
              <w:t>297</w:t>
            </w:r>
            <w:r w:rsidRPr="00AD2783">
              <w:rPr>
                <w:rFonts w:ascii="Times New Roman" w:eastAsia="Times" w:hAnsi="Times New Roman" w:cs="Times New Roman"/>
                <w:color w:val="000000"/>
                <w:sz w:val="24"/>
                <w:szCs w:val="24"/>
                <w:vertAlign w:val="superscript"/>
                <w:lang w:val="ro-RO"/>
              </w:rPr>
              <w:t>12</w:t>
            </w:r>
            <w:r>
              <w:rPr>
                <w:rFonts w:ascii="Times New Roman" w:eastAsia="Times" w:hAnsi="Times New Roman" w:cs="Times New Roman"/>
                <w:color w:val="000000"/>
                <w:sz w:val="24"/>
                <w:szCs w:val="24"/>
                <w:vertAlign w:val="superscript"/>
                <w:lang w:val="ro-RO"/>
              </w:rPr>
              <w:t xml:space="preserve"> </w:t>
            </w:r>
            <w:r w:rsidRPr="00A223DE">
              <w:rPr>
                <w:rFonts w:ascii="Times New Roman" w:hAnsi="Times New Roman" w:cs="Times New Roman"/>
                <w:sz w:val="24"/>
                <w:szCs w:val="24"/>
              </w:rPr>
              <w:t>atât la punctul de lucru al expeditorului, cât și la punctul de lucru al producătorului de la care provin expedierile.</w:t>
            </w:r>
          </w:p>
          <w:p w14:paraId="19F25EF5" w14:textId="4380F569" w:rsidR="003F2889" w:rsidRPr="00090B80" w:rsidRDefault="003F2889" w:rsidP="003D02D3">
            <w:pPr>
              <w:rPr>
                <w:rFonts w:ascii="Times New Roman" w:eastAsia="Times" w:hAnsi="Times New Roman" w:cs="Times New Roman"/>
                <w:color w:val="000000"/>
                <w:sz w:val="24"/>
                <w:szCs w:val="24"/>
                <w:lang w:val="ro-RO"/>
              </w:rPr>
            </w:pPr>
          </w:p>
        </w:tc>
        <w:tc>
          <w:tcPr>
            <w:tcW w:w="2835" w:type="dxa"/>
          </w:tcPr>
          <w:p w14:paraId="0231A6F6" w14:textId="24CA5516" w:rsidR="003F2889" w:rsidRPr="00090B80" w:rsidRDefault="003F2889" w:rsidP="003D02D3">
            <w:pPr>
              <w:rPr>
                <w:rFonts w:ascii="Times New Roman" w:hAnsi="Times New Roman" w:cs="Times New Roman"/>
                <w:sz w:val="24"/>
                <w:szCs w:val="24"/>
                <w:lang w:val="ro-RO"/>
              </w:rPr>
            </w:pPr>
            <w:r w:rsidRPr="00BB10D3">
              <w:rPr>
                <w:rFonts w:ascii="Times New Roman" w:hAnsi="Times New Roman" w:cs="Times New Roman"/>
                <w:sz w:val="24"/>
                <w:szCs w:val="24"/>
                <w:highlight w:val="green"/>
                <w:lang w:val="ro-RO"/>
              </w:rPr>
              <w:lastRenderedPageBreak/>
              <w:t>Compatibil</w:t>
            </w:r>
          </w:p>
        </w:tc>
        <w:tc>
          <w:tcPr>
            <w:tcW w:w="3260" w:type="dxa"/>
            <w:vAlign w:val="center"/>
          </w:tcPr>
          <w:p w14:paraId="13B2E3A7" w14:textId="249C7F15"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0504826" w14:textId="77777777" w:rsidTr="00690FA4">
        <w:tc>
          <w:tcPr>
            <w:tcW w:w="4248" w:type="dxa"/>
          </w:tcPr>
          <w:p w14:paraId="503A6F3E" w14:textId="21D019BC" w:rsidR="003F2889" w:rsidRPr="00090B80" w:rsidRDefault="003F2889" w:rsidP="003D02D3">
            <w:pPr>
              <w:rPr>
                <w:rFonts w:ascii="Times New Roman" w:hAnsi="Times New Roman" w:cs="Times New Roman"/>
                <w:sz w:val="24"/>
                <w:szCs w:val="24"/>
                <w:lang w:val="ro-RO"/>
              </w:rPr>
            </w:pPr>
            <w:bookmarkStart w:id="76" w:name="_Hlk104294199"/>
            <w:bookmarkEnd w:id="75"/>
            <w:r w:rsidRPr="00090B80">
              <w:rPr>
                <w:rFonts w:ascii="Times New Roman" w:hAnsi="Times New Roman" w:cs="Times New Roman"/>
                <w:sz w:val="24"/>
                <w:szCs w:val="24"/>
                <w:lang w:val="ro-RO"/>
              </w:rPr>
              <w:t xml:space="preserve">6.2.1.4. Persoanele care efectuează controlul de securitate al mărfurilor cu echipamente cu raze X sau echipamente EDS nu trebuie, în mod normal, să petreacă mai mult de 20 de minute examinând continuu imagini. După fiecare astfel de perioadă, </w:t>
            </w:r>
            <w:r w:rsidRPr="00090B80">
              <w:rPr>
                <w:rFonts w:ascii="Times New Roman" w:hAnsi="Times New Roman" w:cs="Times New Roman"/>
                <w:sz w:val="24"/>
                <w:szCs w:val="24"/>
                <w:lang w:val="ro-RO"/>
              </w:rPr>
              <w:lastRenderedPageBreak/>
              <w:t>operatorul care efectuează controlul de securitate nu trebuie să examineze imagini timp de cel puțin 10 minute. Această cerință se aplică numai atunci când există un flux neîntrerupt de imagini de examinat.</w:t>
            </w:r>
          </w:p>
        </w:tc>
        <w:tc>
          <w:tcPr>
            <w:tcW w:w="3827" w:type="dxa"/>
          </w:tcPr>
          <w:p w14:paraId="004BDAD0"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213AD511" w14:textId="77777777" w:rsidR="003F2889" w:rsidRPr="00090B80" w:rsidRDefault="003F2889" w:rsidP="003D02D3">
            <w:pPr>
              <w:jc w:val="center"/>
              <w:rPr>
                <w:rFonts w:ascii="Times New Roman" w:hAnsi="Times New Roman" w:cs="Times New Roman"/>
                <w:sz w:val="24"/>
                <w:szCs w:val="24"/>
                <w:lang w:val="ro-RO"/>
              </w:rPr>
            </w:pPr>
          </w:p>
          <w:p w14:paraId="6CCA70EB" w14:textId="37C466D6"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272. </w:t>
            </w:r>
            <w:r w:rsidRPr="00090B80">
              <w:rPr>
                <w:rFonts w:ascii="Times New Roman" w:eastAsia="Times" w:hAnsi="Times New Roman" w:cs="Times New Roman"/>
                <w:color w:val="000000"/>
                <w:sz w:val="24"/>
                <w:szCs w:val="24"/>
                <w:lang w:val="ro-RO"/>
              </w:rPr>
              <w:t xml:space="preserve">Persoanele care efectuează controlul de securitate al mărfurilor cu echipamente cu raze X sau echipamente EDS nu trebuie, în mod normal, să petreacă mai mult de 20 de minute </w:t>
            </w:r>
            <w:r w:rsidRPr="00090B80">
              <w:rPr>
                <w:rFonts w:ascii="Times New Roman" w:eastAsia="Times" w:hAnsi="Times New Roman" w:cs="Times New Roman"/>
                <w:color w:val="000000"/>
                <w:sz w:val="24"/>
                <w:szCs w:val="24"/>
                <w:lang w:val="ro-RO"/>
              </w:rPr>
              <w:lastRenderedPageBreak/>
              <w:t xml:space="preserve">examinând continuu imagini. După fiecare astfel de perioadă, </w:t>
            </w:r>
            <w:r w:rsidRPr="00F8242E">
              <w:rPr>
                <w:rFonts w:ascii="Times New Roman" w:eastAsia="Times" w:hAnsi="Times New Roman" w:cs="Times New Roman"/>
                <w:color w:val="000000"/>
                <w:sz w:val="24"/>
                <w:szCs w:val="24"/>
                <w:lang w:val="ro-RO"/>
              </w:rPr>
              <w:t>operatorul</w:t>
            </w:r>
            <w:r w:rsidRPr="00090B80">
              <w:rPr>
                <w:rFonts w:ascii="Times New Roman" w:eastAsia="Times" w:hAnsi="Times New Roman" w:cs="Times New Roman"/>
                <w:color w:val="000000"/>
                <w:sz w:val="24"/>
                <w:szCs w:val="24"/>
                <w:lang w:val="ro-RO"/>
              </w:rPr>
              <w:t xml:space="preserve"> care efectuează controlul de securitate nu trebuie să examineze imagini timp de cel puțin 10 minute. Această cerință se aplică numai atunci când există un flux neîntrerupt de imagini de examinat.</w:t>
            </w:r>
          </w:p>
        </w:tc>
        <w:tc>
          <w:tcPr>
            <w:tcW w:w="2835" w:type="dxa"/>
          </w:tcPr>
          <w:p w14:paraId="2D5AC795" w14:textId="19C6F37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56646FB" w14:textId="22C41655"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EF9A21F" w14:textId="77777777" w:rsidTr="00690FA4">
        <w:tc>
          <w:tcPr>
            <w:tcW w:w="4248" w:type="dxa"/>
          </w:tcPr>
          <w:p w14:paraId="71ADC94F" w14:textId="32DFFCDA" w:rsidR="003F2889" w:rsidRPr="00090B80" w:rsidRDefault="003F2889" w:rsidP="003D02D3">
            <w:pPr>
              <w:rPr>
                <w:rFonts w:ascii="Times New Roman" w:hAnsi="Times New Roman" w:cs="Times New Roman"/>
                <w:sz w:val="24"/>
                <w:szCs w:val="24"/>
                <w:lang w:val="ro-RO"/>
              </w:rPr>
            </w:pPr>
            <w:bookmarkStart w:id="77" w:name="_Hlk104294213"/>
            <w:bookmarkEnd w:id="76"/>
            <w:r w:rsidRPr="00090B80">
              <w:rPr>
                <w:rFonts w:ascii="Times New Roman" w:hAnsi="Times New Roman" w:cs="Times New Roman"/>
                <w:sz w:val="24"/>
                <w:szCs w:val="24"/>
                <w:lang w:val="ro-RO"/>
              </w:rPr>
              <w:t>6.2.1.5. Mărfurile și poșta sunt supuse controlului de securitate efectuat prin cel puțin una dintre următoarele metode în conformitate cu apendicele 6-J:</w:t>
            </w:r>
          </w:p>
          <w:p w14:paraId="3310D113" w14:textId="77777777" w:rsidR="003F2889" w:rsidRPr="00090B80" w:rsidRDefault="003F2889" w:rsidP="003D02D3">
            <w:pPr>
              <w:rPr>
                <w:rFonts w:ascii="Times New Roman" w:hAnsi="Times New Roman" w:cs="Times New Roman"/>
                <w:sz w:val="24"/>
                <w:szCs w:val="24"/>
                <w:lang w:val="ro-RO"/>
              </w:rPr>
            </w:pPr>
          </w:p>
          <w:p w14:paraId="36094ADA" w14:textId="651F362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control manual;</w:t>
            </w:r>
          </w:p>
          <w:p w14:paraId="1D8958A7" w14:textId="77777777" w:rsidR="003F2889" w:rsidRPr="00090B80" w:rsidRDefault="003F2889" w:rsidP="003D02D3">
            <w:pPr>
              <w:rPr>
                <w:rFonts w:ascii="Times New Roman" w:hAnsi="Times New Roman" w:cs="Times New Roman"/>
                <w:sz w:val="24"/>
                <w:szCs w:val="24"/>
                <w:lang w:val="ro-RO"/>
              </w:rPr>
            </w:pPr>
          </w:p>
          <w:p w14:paraId="4FAFACEF" w14:textId="796D33D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echipamente cu raze X;</w:t>
            </w:r>
          </w:p>
          <w:p w14:paraId="218A1FD9" w14:textId="77777777" w:rsidR="003F2889" w:rsidRPr="00090B80" w:rsidRDefault="003F2889" w:rsidP="003D02D3">
            <w:pPr>
              <w:rPr>
                <w:rFonts w:ascii="Times New Roman" w:hAnsi="Times New Roman" w:cs="Times New Roman"/>
                <w:sz w:val="24"/>
                <w:szCs w:val="24"/>
                <w:lang w:val="ro-RO"/>
              </w:rPr>
            </w:pPr>
          </w:p>
          <w:p w14:paraId="21A6C64D" w14:textId="6D6A5F0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sisteme de detectare a explozibililor (EDS);</w:t>
            </w:r>
          </w:p>
          <w:p w14:paraId="16124A79" w14:textId="77777777" w:rsidR="003F2889" w:rsidRPr="00090B80" w:rsidRDefault="003F2889" w:rsidP="003D02D3">
            <w:pPr>
              <w:rPr>
                <w:rFonts w:ascii="Times New Roman" w:hAnsi="Times New Roman" w:cs="Times New Roman"/>
                <w:sz w:val="24"/>
                <w:szCs w:val="24"/>
                <w:lang w:val="ro-RO"/>
              </w:rPr>
            </w:pPr>
          </w:p>
          <w:p w14:paraId="13D8CFE8" w14:textId="24CC51B5" w:rsidR="003F2889" w:rsidRPr="00090B80" w:rsidRDefault="003F2889" w:rsidP="003D02D3">
            <w:pPr>
              <w:rPr>
                <w:rFonts w:ascii="Times New Roman" w:hAnsi="Times New Roman" w:cs="Times New Roman"/>
                <w:sz w:val="24"/>
                <w:szCs w:val="24"/>
                <w:lang w:val="ro-RO"/>
              </w:rPr>
            </w:pPr>
            <w:r w:rsidRPr="00132D79">
              <w:rPr>
                <w:rFonts w:ascii="Times New Roman" w:hAnsi="Times New Roman" w:cs="Times New Roman"/>
                <w:sz w:val="24"/>
                <w:szCs w:val="24"/>
                <w:lang w:val="ro-RO"/>
              </w:rPr>
              <w:t>(d) câini dresați pentru detectarea explozibililor (EDD);</w:t>
            </w:r>
          </w:p>
          <w:p w14:paraId="7FACA0CA" w14:textId="77777777" w:rsidR="003F2889" w:rsidRPr="00090B80" w:rsidRDefault="003F2889" w:rsidP="003D02D3">
            <w:pPr>
              <w:rPr>
                <w:rFonts w:ascii="Times New Roman" w:hAnsi="Times New Roman" w:cs="Times New Roman"/>
                <w:sz w:val="24"/>
                <w:szCs w:val="24"/>
                <w:lang w:val="ro-RO"/>
              </w:rPr>
            </w:pPr>
          </w:p>
          <w:p w14:paraId="74A0D5CF" w14:textId="4D674F3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(e) echipamente de detectare a urmelor de explozibili (ETD);</w:t>
            </w:r>
          </w:p>
          <w:p w14:paraId="5937564A" w14:textId="77777777" w:rsidR="003F2889" w:rsidRPr="00090B80" w:rsidRDefault="003F2889" w:rsidP="003D02D3">
            <w:pPr>
              <w:rPr>
                <w:rFonts w:ascii="Times New Roman" w:hAnsi="Times New Roman" w:cs="Times New Roman"/>
                <w:sz w:val="24"/>
                <w:szCs w:val="24"/>
                <w:lang w:val="ro-RO"/>
              </w:rPr>
            </w:pPr>
          </w:p>
          <w:p w14:paraId="15A41041" w14:textId="0F56CF3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(f) control vizual;</w:t>
            </w:r>
          </w:p>
          <w:p w14:paraId="17F9357A" w14:textId="77777777" w:rsidR="003F2889" w:rsidRPr="00090B80" w:rsidRDefault="003F2889" w:rsidP="003D02D3">
            <w:pPr>
              <w:rPr>
                <w:rFonts w:ascii="Times New Roman" w:hAnsi="Times New Roman" w:cs="Times New Roman"/>
                <w:sz w:val="24"/>
                <w:szCs w:val="24"/>
                <w:lang w:val="ro-RO"/>
              </w:rPr>
            </w:pPr>
          </w:p>
          <w:p w14:paraId="6C6B2263" w14:textId="55F407D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(g) echipamente de detecție a metalelor (MDE);</w:t>
            </w:r>
          </w:p>
          <w:p w14:paraId="4B9F3D4E" w14:textId="77777777" w:rsidR="003F2889" w:rsidRPr="00090B80" w:rsidRDefault="003F2889" w:rsidP="003D02D3">
            <w:pPr>
              <w:rPr>
                <w:rFonts w:ascii="Times New Roman" w:hAnsi="Times New Roman" w:cs="Times New Roman"/>
                <w:sz w:val="24"/>
                <w:szCs w:val="24"/>
                <w:lang w:val="ro-RO"/>
              </w:rPr>
            </w:pPr>
          </w:p>
          <w:p w14:paraId="12ECB30C" w14:textId="0DDCC7DA" w:rsidR="003F2889" w:rsidRPr="00090B80" w:rsidRDefault="003F2889" w:rsidP="003D02D3">
            <w:pPr>
              <w:rPr>
                <w:rFonts w:ascii="Times New Roman" w:hAnsi="Times New Roman" w:cs="Times New Roman"/>
                <w:sz w:val="24"/>
                <w:szCs w:val="24"/>
                <w:lang w:val="ro-RO"/>
              </w:rPr>
            </w:pPr>
            <w:r w:rsidRPr="00132D79">
              <w:rPr>
                <w:rFonts w:ascii="Times New Roman" w:hAnsi="Times New Roman" w:cs="Times New Roman"/>
                <w:sz w:val="24"/>
                <w:szCs w:val="24"/>
                <w:lang w:val="ro-RO"/>
              </w:rPr>
              <w:t>(h) echipamente EVD.</w:t>
            </w:r>
          </w:p>
        </w:tc>
        <w:tc>
          <w:tcPr>
            <w:tcW w:w="3827" w:type="dxa"/>
          </w:tcPr>
          <w:p w14:paraId="2F599116" w14:textId="77777777" w:rsidR="003F2889"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28A900C4" w14:textId="0424D2C9"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1CF903FE" w14:textId="77777777" w:rsidR="003F2889" w:rsidRPr="00090B80" w:rsidRDefault="003F2889" w:rsidP="003D02D3">
            <w:pPr>
              <w:jc w:val="center"/>
              <w:rPr>
                <w:rFonts w:ascii="Times New Roman" w:hAnsi="Times New Roman" w:cs="Times New Roman"/>
                <w:sz w:val="24"/>
                <w:szCs w:val="24"/>
                <w:lang w:val="ro-RO"/>
              </w:rPr>
            </w:pPr>
          </w:p>
          <w:p w14:paraId="05A68CA6"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271.  </w:t>
            </w:r>
            <w:r w:rsidRPr="00090B80">
              <w:rPr>
                <w:rFonts w:ascii="Times New Roman" w:eastAsia="Times" w:hAnsi="Times New Roman" w:cs="Times New Roman"/>
                <w:color w:val="000000"/>
                <w:sz w:val="24"/>
                <w:szCs w:val="24"/>
                <w:lang w:val="ro-RO"/>
              </w:rPr>
              <w:t xml:space="preserve">Mărfurile și poșta sunt supuse controlului de securitate efectuat prin cel puțin una dintre următoarele metode în conformitate cu dispozițiile suplimentare de securitate emise de AAC: </w:t>
            </w:r>
          </w:p>
          <w:p w14:paraId="616E8129" w14:textId="77777777" w:rsidR="003F2889" w:rsidRPr="00FA7F9A"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C21B6">
              <w:rPr>
                <w:rFonts w:ascii="Times New Roman" w:eastAsia="Times" w:hAnsi="Times New Roman" w:cs="Times New Roman"/>
                <w:color w:val="000000"/>
                <w:sz w:val="24"/>
                <w:szCs w:val="24"/>
                <w:lang w:val="ro-RO"/>
              </w:rPr>
              <w:t>1)</w:t>
            </w:r>
            <w:r w:rsidRPr="004C21B6">
              <w:rPr>
                <w:rFonts w:ascii="Times New Roman" w:eastAsia="Times" w:hAnsi="Times New Roman" w:cs="Times New Roman"/>
                <w:color w:val="000000"/>
                <w:sz w:val="24"/>
                <w:szCs w:val="24"/>
                <w:lang w:val="ro-RO"/>
              </w:rPr>
              <w:tab/>
            </w:r>
            <w:r w:rsidRPr="00FA7F9A">
              <w:rPr>
                <w:rFonts w:ascii="Times New Roman" w:eastAsia="Times" w:hAnsi="Times New Roman" w:cs="Times New Roman"/>
                <w:color w:val="000000"/>
                <w:sz w:val="24"/>
                <w:szCs w:val="24"/>
                <w:lang w:val="ro-RO"/>
              </w:rPr>
              <w:t xml:space="preserve">control manual; </w:t>
            </w:r>
          </w:p>
          <w:p w14:paraId="675DFF53" w14:textId="77777777" w:rsidR="003F2889" w:rsidRPr="00FA7F9A"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FA7F9A">
              <w:rPr>
                <w:rFonts w:ascii="Times New Roman" w:eastAsia="Times" w:hAnsi="Times New Roman" w:cs="Times New Roman"/>
                <w:color w:val="000000"/>
                <w:sz w:val="24"/>
                <w:szCs w:val="24"/>
                <w:lang w:val="ro-RO"/>
              </w:rPr>
              <w:t>2)</w:t>
            </w:r>
            <w:r w:rsidRPr="00FA7F9A">
              <w:rPr>
                <w:rFonts w:ascii="Times New Roman" w:eastAsia="Times" w:hAnsi="Times New Roman" w:cs="Times New Roman"/>
                <w:color w:val="000000"/>
                <w:sz w:val="24"/>
                <w:szCs w:val="24"/>
                <w:lang w:val="ro-RO"/>
              </w:rPr>
              <w:tab/>
              <w:t xml:space="preserve">echipamente cu raze X; </w:t>
            </w:r>
          </w:p>
          <w:p w14:paraId="1C18EF8B" w14:textId="77777777" w:rsidR="003F2889" w:rsidRPr="004C21B6"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FA7F9A">
              <w:rPr>
                <w:rFonts w:ascii="Times New Roman" w:eastAsia="Times" w:hAnsi="Times New Roman" w:cs="Times New Roman"/>
                <w:color w:val="000000"/>
                <w:sz w:val="24"/>
                <w:szCs w:val="24"/>
                <w:lang w:val="ro-RO"/>
              </w:rPr>
              <w:t>3)</w:t>
            </w:r>
            <w:r w:rsidRPr="00FA7F9A">
              <w:rPr>
                <w:rFonts w:ascii="Times New Roman" w:eastAsia="Times" w:hAnsi="Times New Roman" w:cs="Times New Roman"/>
                <w:color w:val="000000"/>
                <w:sz w:val="24"/>
                <w:szCs w:val="24"/>
                <w:lang w:val="ro-RO"/>
              </w:rPr>
              <w:tab/>
              <w:t>sisteme de detectare a explozibililor (EDS);</w:t>
            </w:r>
            <w:r w:rsidRPr="004C21B6">
              <w:rPr>
                <w:rFonts w:ascii="Times New Roman" w:eastAsia="Times" w:hAnsi="Times New Roman" w:cs="Times New Roman"/>
                <w:color w:val="000000"/>
                <w:sz w:val="24"/>
                <w:szCs w:val="24"/>
                <w:lang w:val="ro-RO"/>
              </w:rPr>
              <w:t xml:space="preserve"> </w:t>
            </w:r>
          </w:p>
          <w:p w14:paraId="03AA598D" w14:textId="77777777" w:rsidR="003F2889" w:rsidRPr="004C21B6"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C21B6">
              <w:rPr>
                <w:rFonts w:ascii="Times New Roman" w:eastAsia="Times" w:hAnsi="Times New Roman" w:cs="Times New Roman"/>
                <w:color w:val="000000"/>
                <w:sz w:val="24"/>
                <w:szCs w:val="24"/>
                <w:lang w:val="ro-RO"/>
              </w:rPr>
              <w:t>4)</w:t>
            </w:r>
            <w:r w:rsidRPr="004C21B6">
              <w:rPr>
                <w:rFonts w:ascii="Times New Roman" w:eastAsia="Times" w:hAnsi="Times New Roman" w:cs="Times New Roman"/>
                <w:color w:val="000000"/>
                <w:sz w:val="24"/>
                <w:szCs w:val="24"/>
                <w:lang w:val="ro-RO"/>
              </w:rPr>
              <w:tab/>
              <w:t>echipamente de detectare a urmelor de explozibili (ETD);</w:t>
            </w:r>
          </w:p>
          <w:p w14:paraId="393A3696" w14:textId="77777777" w:rsidR="003F2889" w:rsidRPr="004C21B6"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C21B6">
              <w:rPr>
                <w:rFonts w:ascii="Times New Roman" w:eastAsia="Times" w:hAnsi="Times New Roman" w:cs="Times New Roman"/>
                <w:color w:val="000000"/>
                <w:sz w:val="24"/>
                <w:szCs w:val="24"/>
                <w:lang w:val="ro-RO"/>
              </w:rPr>
              <w:t>5)</w:t>
            </w:r>
            <w:r w:rsidRPr="004C21B6">
              <w:rPr>
                <w:rFonts w:ascii="Times New Roman" w:eastAsia="Times" w:hAnsi="Times New Roman" w:cs="Times New Roman"/>
                <w:color w:val="000000"/>
                <w:sz w:val="24"/>
                <w:szCs w:val="24"/>
                <w:lang w:val="ro-RO"/>
              </w:rPr>
              <w:tab/>
              <w:t xml:space="preserve">control vizual; </w:t>
            </w:r>
          </w:p>
          <w:p w14:paraId="1075D0BD" w14:textId="77777777" w:rsidR="003F288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C21B6">
              <w:rPr>
                <w:rFonts w:ascii="Times New Roman" w:eastAsia="Times" w:hAnsi="Times New Roman" w:cs="Times New Roman"/>
                <w:color w:val="000000"/>
                <w:sz w:val="24"/>
                <w:szCs w:val="24"/>
                <w:lang w:val="ro-RO"/>
              </w:rPr>
              <w:t>6)</w:t>
            </w:r>
            <w:r w:rsidRPr="004C21B6">
              <w:rPr>
                <w:rFonts w:ascii="Times New Roman" w:eastAsia="Times" w:hAnsi="Times New Roman" w:cs="Times New Roman"/>
                <w:color w:val="000000"/>
                <w:sz w:val="24"/>
                <w:szCs w:val="24"/>
                <w:lang w:val="ro-RO"/>
              </w:rPr>
              <w:tab/>
              <w:t>echipamente de detecție a metalelor (MDE)</w:t>
            </w:r>
            <w:r>
              <w:rPr>
                <w:rFonts w:ascii="Times New Roman" w:eastAsia="Times" w:hAnsi="Times New Roman" w:cs="Times New Roman"/>
                <w:color w:val="000000"/>
                <w:sz w:val="24"/>
                <w:szCs w:val="24"/>
                <w:lang w:val="ro-RO"/>
              </w:rPr>
              <w:t>;</w:t>
            </w:r>
          </w:p>
          <w:p w14:paraId="094CF375" w14:textId="6E58C63E" w:rsidR="003F2889" w:rsidRPr="004C21B6"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6</w:t>
            </w:r>
            <w:r>
              <w:rPr>
                <w:rFonts w:ascii="Times New Roman" w:eastAsia="Times" w:hAnsi="Times New Roman" w:cs="Times New Roman"/>
                <w:color w:val="000000"/>
                <w:sz w:val="24"/>
                <w:szCs w:val="24"/>
                <w:vertAlign w:val="superscript"/>
                <w:lang w:val="ro-RO"/>
              </w:rPr>
              <w:t>1</w:t>
            </w:r>
            <w:r>
              <w:rPr>
                <w:rFonts w:ascii="Times New Roman" w:eastAsia="Times" w:hAnsi="Times New Roman" w:cs="Times New Roman"/>
                <w:color w:val="000000"/>
                <w:sz w:val="24"/>
                <w:szCs w:val="24"/>
                <w:lang w:val="ro-RO"/>
              </w:rPr>
              <w:t xml:space="preserve">) </w:t>
            </w:r>
            <w:r w:rsidRPr="004A3DC5">
              <w:rPr>
                <w:rFonts w:ascii="Times New Roman" w:hAnsi="Times New Roman" w:cs="Times New Roman"/>
                <w:sz w:val="24"/>
                <w:szCs w:val="24"/>
                <w:lang w:val="ro-RO"/>
              </w:rPr>
              <w:t>echipamente EVD.</w:t>
            </w:r>
          </w:p>
          <w:p w14:paraId="70580033" w14:textId="2A8C4022" w:rsidR="003F2889" w:rsidRPr="00F46430" w:rsidRDefault="003F2889" w:rsidP="003D02D3">
            <w:pPr>
              <w:rPr>
                <w:rFonts w:ascii="Times New Roman" w:hAnsi="Times New Roman" w:cs="Times New Roman"/>
                <w:sz w:val="24"/>
                <w:szCs w:val="24"/>
                <w:lang w:val="ro-RO"/>
              </w:rPr>
            </w:pPr>
            <w:r w:rsidRPr="00F46430">
              <w:rPr>
                <w:rFonts w:ascii="Times New Roman" w:eastAsia="Times" w:hAnsi="Times New Roman" w:cs="Times New Roman"/>
                <w:sz w:val="24"/>
                <w:szCs w:val="24"/>
                <w:highlight w:val="green"/>
                <w:lang w:val="ro-RO"/>
              </w:rPr>
              <w:t>6</w:t>
            </w:r>
            <w:r w:rsidRPr="00F46430">
              <w:rPr>
                <w:rFonts w:ascii="Times New Roman" w:eastAsia="Times" w:hAnsi="Times New Roman" w:cs="Times New Roman"/>
                <w:sz w:val="24"/>
                <w:szCs w:val="24"/>
                <w:highlight w:val="green"/>
                <w:vertAlign w:val="superscript"/>
                <w:lang w:val="ro-RO"/>
              </w:rPr>
              <w:t>2</w:t>
            </w:r>
            <w:r w:rsidRPr="00F46430">
              <w:rPr>
                <w:rFonts w:ascii="Times New Roman" w:eastAsia="Times" w:hAnsi="Times New Roman" w:cs="Times New Roman"/>
                <w:sz w:val="24"/>
                <w:szCs w:val="24"/>
                <w:highlight w:val="green"/>
                <w:lang w:val="ro-RO"/>
              </w:rPr>
              <w:t>)</w:t>
            </w:r>
            <w:r w:rsidRPr="00F46430">
              <w:rPr>
                <w:rFonts w:ascii="Times New Roman" w:hAnsi="Times New Roman" w:cs="Times New Roman"/>
                <w:sz w:val="24"/>
                <w:szCs w:val="24"/>
                <w:highlight w:val="green"/>
                <w:lang w:val="ro-RO"/>
              </w:rPr>
              <w:t xml:space="preserve"> câini dresați pentru detectarea explozibililor (EDD);</w:t>
            </w:r>
          </w:p>
          <w:p w14:paraId="6824969C" w14:textId="7B0C8661" w:rsidR="003F2889" w:rsidRPr="004C21B6"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5B07DF23"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1D9D93A6" w14:textId="7E32F7A0" w:rsidR="003F2889" w:rsidRPr="00090B80" w:rsidRDefault="003F2889" w:rsidP="003D02D3">
            <w:pPr>
              <w:tabs>
                <w:tab w:val="left" w:pos="315"/>
              </w:tabs>
              <w:autoSpaceDE w:val="0"/>
              <w:autoSpaceDN w:val="0"/>
              <w:adjustRightInd w:val="0"/>
              <w:rPr>
                <w:rFonts w:ascii="Times New Roman" w:hAnsi="Times New Roman" w:cs="Times New Roman"/>
                <w:sz w:val="24"/>
                <w:szCs w:val="24"/>
                <w:lang w:val="ro-RO"/>
              </w:rPr>
            </w:pPr>
          </w:p>
        </w:tc>
        <w:tc>
          <w:tcPr>
            <w:tcW w:w="2835" w:type="dxa"/>
          </w:tcPr>
          <w:p w14:paraId="41361B4D" w14:textId="0077900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9F3A074" w14:textId="57997C37"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48A59E3" w14:textId="77777777" w:rsidTr="00690FA4">
        <w:tc>
          <w:tcPr>
            <w:tcW w:w="4248" w:type="dxa"/>
          </w:tcPr>
          <w:p w14:paraId="59CD6DA1" w14:textId="4DC95BA9" w:rsidR="003F2889" w:rsidRPr="00090B80" w:rsidRDefault="003F2889" w:rsidP="003D02D3">
            <w:pPr>
              <w:rPr>
                <w:rFonts w:ascii="Times New Roman" w:hAnsi="Times New Roman" w:cs="Times New Roman"/>
                <w:sz w:val="24"/>
                <w:szCs w:val="24"/>
                <w:lang w:val="ro-RO"/>
              </w:rPr>
            </w:pPr>
            <w:bookmarkStart w:id="78" w:name="_Hlk104294237"/>
            <w:bookmarkEnd w:id="77"/>
            <w:r w:rsidRPr="00090B80">
              <w:rPr>
                <w:rFonts w:ascii="Times New Roman" w:hAnsi="Times New Roman" w:cs="Times New Roman"/>
                <w:sz w:val="24"/>
                <w:szCs w:val="24"/>
                <w:lang w:val="ro-RO"/>
              </w:rPr>
              <w:t xml:space="preserve">6.2.1.6. Cu acordul autorității competente și cu condiția notificării </w:t>
            </w:r>
            <w:r w:rsidRPr="00090B80">
              <w:rPr>
                <w:rFonts w:ascii="Times New Roman" w:hAnsi="Times New Roman" w:cs="Times New Roman"/>
                <w:sz w:val="24"/>
                <w:szCs w:val="24"/>
                <w:lang w:val="ro-RO"/>
              </w:rPr>
              <w:lastRenderedPageBreak/>
              <w:t>Comisiei, pot fi aplicate alte măsuri de securitate adecvate numai în cazul în care, din cauza naturii expedierii, nu este posibilă utilizarea niciunuia dintre celelalte mijloace sau metode indicate la punctul 6.2.1.5.</w:t>
            </w:r>
          </w:p>
        </w:tc>
        <w:tc>
          <w:tcPr>
            <w:tcW w:w="3827" w:type="dxa"/>
          </w:tcPr>
          <w:p w14:paraId="38F3A8AF" w14:textId="53A14064" w:rsidR="003F2889" w:rsidRPr="00090B80" w:rsidRDefault="003F2889" w:rsidP="003D02D3">
            <w:pPr>
              <w:rPr>
                <w:rFonts w:ascii="Times New Roman" w:hAnsi="Times New Roman" w:cs="Times New Roman"/>
                <w:sz w:val="24"/>
                <w:szCs w:val="24"/>
                <w:lang w:val="ro-RO"/>
              </w:rPr>
            </w:pPr>
            <w:r w:rsidRPr="00880784">
              <w:rPr>
                <w:rFonts w:ascii="Times New Roman" w:hAnsi="Times New Roman" w:cs="Times New Roman"/>
                <w:b/>
                <w:bCs/>
                <w:sz w:val="24"/>
                <w:szCs w:val="24"/>
                <w:lang w:val="ro-RO"/>
              </w:rPr>
              <w:lastRenderedPageBreak/>
              <w:t>Pct.271</w:t>
            </w:r>
            <w:r w:rsidRPr="00880784">
              <w:rPr>
                <w:rFonts w:ascii="Times New Roman" w:hAnsi="Times New Roman" w:cs="Times New Roman"/>
                <w:b/>
                <w:bCs/>
                <w:sz w:val="24"/>
                <w:szCs w:val="24"/>
                <w:vertAlign w:val="superscript"/>
                <w:lang w:val="ro-RO"/>
              </w:rPr>
              <w:t>1</w:t>
            </w:r>
            <w:r w:rsidRPr="00F46430">
              <w:rPr>
                <w:rFonts w:ascii="Times New Roman" w:hAnsi="Times New Roman" w:cs="Times New Roman"/>
                <w:sz w:val="24"/>
                <w:szCs w:val="24"/>
                <w:lang w:val="ro-RO"/>
              </w:rPr>
              <w:t xml:space="preserve"> </w:t>
            </w:r>
            <w:bookmarkStart w:id="79" w:name="_Hlk223611468"/>
            <w:r w:rsidRPr="00F46430">
              <w:rPr>
                <w:rFonts w:ascii="Times New Roman" w:hAnsi="Times New Roman" w:cs="Times New Roman"/>
                <w:sz w:val="24"/>
                <w:szCs w:val="24"/>
                <w:lang w:val="ro-RO"/>
              </w:rPr>
              <w:t xml:space="preserve">Cu acordul AAC, pot fi aplicate alte măsuri de securitate adecvate numai </w:t>
            </w:r>
            <w:r w:rsidRPr="00F46430">
              <w:rPr>
                <w:rFonts w:ascii="Times New Roman" w:hAnsi="Times New Roman" w:cs="Times New Roman"/>
                <w:sz w:val="24"/>
                <w:szCs w:val="24"/>
                <w:lang w:val="ro-RO"/>
              </w:rPr>
              <w:lastRenderedPageBreak/>
              <w:t>în cazul în care, din cauza naturii expedierii, nu este posibilă utilizarea niciunuia dintre celelalte mijloace sau metode indicate la punctul 271.</w:t>
            </w:r>
            <w:bookmarkEnd w:id="79"/>
          </w:p>
        </w:tc>
        <w:tc>
          <w:tcPr>
            <w:tcW w:w="2835" w:type="dxa"/>
          </w:tcPr>
          <w:p w14:paraId="769B0A54" w14:textId="6FD16D4A" w:rsidR="003F2889" w:rsidRPr="00090B80" w:rsidRDefault="003F2889" w:rsidP="003D02D3">
            <w:pPr>
              <w:rPr>
                <w:rFonts w:ascii="Times New Roman" w:hAnsi="Times New Roman" w:cs="Times New Roman"/>
                <w:sz w:val="24"/>
                <w:szCs w:val="24"/>
                <w:lang w:val="ro-RO"/>
              </w:rPr>
            </w:pPr>
            <w:r w:rsidRPr="00F46430">
              <w:rPr>
                <w:rFonts w:ascii="Times New Roman" w:eastAsia="Times" w:hAnsi="Times New Roman" w:cs="Times New Roman"/>
                <w:color w:val="000000"/>
                <w:sz w:val="24"/>
                <w:szCs w:val="24"/>
                <w:highlight w:val="green"/>
                <w:lang w:val="ro-RO"/>
              </w:rPr>
              <w:lastRenderedPageBreak/>
              <w:t>Compatibil</w:t>
            </w:r>
          </w:p>
        </w:tc>
        <w:tc>
          <w:tcPr>
            <w:tcW w:w="3260" w:type="dxa"/>
            <w:vAlign w:val="center"/>
          </w:tcPr>
          <w:p w14:paraId="483A062E" w14:textId="363F32CE"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9269800" w14:textId="77777777" w:rsidTr="00690FA4">
        <w:tc>
          <w:tcPr>
            <w:tcW w:w="4248" w:type="dxa"/>
          </w:tcPr>
          <w:p w14:paraId="1D0F4108" w14:textId="032FFC0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6.2.1.</w:t>
            </w:r>
            <w:r>
              <w:rPr>
                <w:rFonts w:ascii="Times New Roman" w:hAnsi="Times New Roman" w:cs="Times New Roman"/>
                <w:sz w:val="24"/>
                <w:szCs w:val="24"/>
                <w:lang w:val="ro-RO"/>
              </w:rPr>
              <w:t>7</w:t>
            </w:r>
            <w:r w:rsidRPr="00090B80">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F2D96">
              <w:rPr>
                <w:rFonts w:ascii="Times New Roman" w:hAnsi="Times New Roman" w:cs="Times New Roman"/>
                <w:sz w:val="24"/>
                <w:szCs w:val="24"/>
              </w:rPr>
              <w:t>Controlul de securitate al mărfurilor și al poștei face, de asemenea, obiectul dispozițiilor suplimentare prevăzute în Decizia de punere în aplicare C(2015) 8005.</w:t>
            </w:r>
          </w:p>
        </w:tc>
        <w:tc>
          <w:tcPr>
            <w:tcW w:w="3827" w:type="dxa"/>
          </w:tcPr>
          <w:p w14:paraId="46830903" w14:textId="35FF74F8" w:rsidR="003F2889" w:rsidRPr="00AC134B" w:rsidRDefault="003F2889" w:rsidP="009D69E3">
            <w:pPr>
              <w:rPr>
                <w:rFonts w:ascii="Times New Roman" w:eastAsia="Times New Roman" w:hAnsi="Times New Roman" w:cs="Times New Roman"/>
                <w:i/>
                <w:iCs/>
                <w:sz w:val="24"/>
                <w:szCs w:val="24"/>
                <w:lang w:val="ro-MD"/>
              </w:rPr>
            </w:pPr>
            <w:r>
              <w:rPr>
                <w:rFonts w:ascii="Times New Roman" w:eastAsia="Times New Roman" w:hAnsi="Times New Roman" w:cs="Times New Roman"/>
                <w:b/>
                <w:sz w:val="24"/>
                <w:szCs w:val="24"/>
                <w:lang w:val="ro-MD"/>
              </w:rPr>
              <w:t xml:space="preserve">Pct. </w:t>
            </w:r>
            <w:r w:rsidRPr="009D69E3">
              <w:rPr>
                <w:rFonts w:ascii="Times New Roman" w:eastAsia="Times New Roman" w:hAnsi="Times New Roman" w:cs="Times New Roman"/>
                <w:b/>
                <w:sz w:val="24"/>
                <w:szCs w:val="24"/>
                <w:lang w:val="ro-MD"/>
              </w:rPr>
              <w:t>274</w:t>
            </w:r>
            <w:r w:rsidRPr="009D69E3">
              <w:rPr>
                <w:rFonts w:ascii="Times New Roman" w:eastAsia="Times New Roman" w:hAnsi="Times New Roman" w:cs="Times New Roman"/>
                <w:b/>
                <w:sz w:val="24"/>
                <w:szCs w:val="24"/>
                <w:vertAlign w:val="superscript"/>
                <w:lang w:val="ro-MD"/>
              </w:rPr>
              <w:t>1</w:t>
            </w:r>
            <w:r>
              <w:rPr>
                <w:rFonts w:ascii="Times New Roman" w:eastAsia="Times New Roman" w:hAnsi="Times New Roman" w:cs="Times New Roman"/>
                <w:b/>
                <w:sz w:val="24"/>
                <w:szCs w:val="24"/>
                <w:vertAlign w:val="superscript"/>
                <w:lang w:val="ro-MD"/>
              </w:rPr>
              <w:t xml:space="preserve"> </w:t>
            </w:r>
            <w:r w:rsidRPr="00AC134B">
              <w:rPr>
                <w:rFonts w:ascii="Times New Roman" w:eastAsia="Times" w:hAnsi="Times New Roman" w:cs="Times New Roman"/>
                <w:sz w:val="24"/>
                <w:szCs w:val="24"/>
                <w:lang w:val="ro-RO"/>
              </w:rPr>
              <w:t>Măsuri suplimentare privind</w:t>
            </w:r>
            <w:r>
              <w:rPr>
                <w:rFonts w:ascii="Times New Roman" w:eastAsia="Times" w:hAnsi="Times New Roman" w:cs="Times New Roman"/>
                <w:sz w:val="24"/>
                <w:szCs w:val="24"/>
                <w:lang w:val="ro-RO"/>
              </w:rPr>
              <w:t xml:space="preserve"> </w:t>
            </w:r>
            <w:r w:rsidRPr="00AC134B">
              <w:rPr>
                <w:rFonts w:ascii="Times New Roman" w:eastAsia="Times" w:hAnsi="Times New Roman" w:cs="Times New Roman"/>
                <w:sz w:val="24"/>
                <w:szCs w:val="24"/>
                <w:lang w:val="ro-RO"/>
              </w:rPr>
              <w:t>controlul de securitate al mărfurilor și poștei fac obiectul dispozițiilor suplimentare de securitate emise de AAC.</w:t>
            </w:r>
          </w:p>
          <w:p w14:paraId="6D3E7F7C" w14:textId="2BFD9D05" w:rsidR="003F2889" w:rsidRPr="009D69E3" w:rsidRDefault="003F2889" w:rsidP="003D02D3">
            <w:pPr>
              <w:rPr>
                <w:rFonts w:ascii="Times New Roman" w:hAnsi="Times New Roman" w:cs="Times New Roman"/>
                <w:b/>
                <w:bCs/>
                <w:sz w:val="24"/>
                <w:szCs w:val="24"/>
                <w:lang w:val="ro-RO"/>
              </w:rPr>
            </w:pPr>
          </w:p>
        </w:tc>
        <w:tc>
          <w:tcPr>
            <w:tcW w:w="2835" w:type="dxa"/>
          </w:tcPr>
          <w:p w14:paraId="11AD9F00" w14:textId="77777777" w:rsidR="003F2889" w:rsidRPr="00F46430" w:rsidRDefault="003F2889" w:rsidP="003D02D3">
            <w:pPr>
              <w:rPr>
                <w:rFonts w:ascii="Times New Roman" w:eastAsia="Times" w:hAnsi="Times New Roman" w:cs="Times New Roman"/>
                <w:color w:val="000000"/>
                <w:sz w:val="24"/>
                <w:szCs w:val="24"/>
                <w:highlight w:val="green"/>
                <w:lang w:val="ro-RO"/>
              </w:rPr>
            </w:pPr>
          </w:p>
        </w:tc>
        <w:tc>
          <w:tcPr>
            <w:tcW w:w="3260" w:type="dxa"/>
            <w:vAlign w:val="center"/>
          </w:tcPr>
          <w:p w14:paraId="0555D1B7" w14:textId="77777777" w:rsidR="003F2889" w:rsidRPr="00090B80" w:rsidRDefault="003F2889" w:rsidP="003D02D3">
            <w:pPr>
              <w:jc w:val="center"/>
              <w:rPr>
                <w:rFonts w:ascii="Times New Roman" w:hAnsi="Times New Roman" w:cs="Times New Roman"/>
                <w:sz w:val="24"/>
                <w:szCs w:val="24"/>
                <w:lang w:val="ro-RO"/>
              </w:rPr>
            </w:pPr>
          </w:p>
        </w:tc>
      </w:tr>
      <w:tr w:rsidR="003F2889" w:rsidRPr="00090B80" w14:paraId="51AF44A4" w14:textId="77777777" w:rsidTr="00690FA4">
        <w:tc>
          <w:tcPr>
            <w:tcW w:w="4248" w:type="dxa"/>
          </w:tcPr>
          <w:p w14:paraId="1E048FB4" w14:textId="77777777" w:rsidR="003F2889" w:rsidRPr="00090B80" w:rsidRDefault="003F2889" w:rsidP="003D02D3">
            <w:pPr>
              <w:rPr>
                <w:rFonts w:ascii="Times New Roman" w:hAnsi="Times New Roman" w:cs="Times New Roman"/>
                <w:b/>
                <w:bCs/>
                <w:sz w:val="24"/>
                <w:szCs w:val="24"/>
                <w:lang w:val="ro-RO"/>
              </w:rPr>
            </w:pPr>
            <w:bookmarkStart w:id="80" w:name="_Hlk104294270"/>
            <w:bookmarkEnd w:id="78"/>
            <w:r w:rsidRPr="00090B80">
              <w:rPr>
                <w:rFonts w:ascii="Times New Roman" w:hAnsi="Times New Roman" w:cs="Times New Roman"/>
                <w:b/>
                <w:bCs/>
                <w:sz w:val="24"/>
                <w:szCs w:val="24"/>
                <w:lang w:val="ro-RO"/>
              </w:rPr>
              <w:t>6.2.2.    Exceptări de la controlul de securitate</w:t>
            </w:r>
          </w:p>
          <w:p w14:paraId="3009B2F9" w14:textId="77777777" w:rsidR="003F2889" w:rsidRPr="00090B80" w:rsidRDefault="003F2889" w:rsidP="003D02D3">
            <w:pPr>
              <w:rPr>
                <w:rFonts w:ascii="Times New Roman" w:hAnsi="Times New Roman" w:cs="Times New Roman"/>
                <w:sz w:val="24"/>
                <w:szCs w:val="24"/>
                <w:lang w:val="ro-RO"/>
              </w:rPr>
            </w:pPr>
          </w:p>
          <w:p w14:paraId="2AA737F3" w14:textId="7F23D85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privind exceptările de la controlul de securitate sunt prevăzute în Decizia de punere în aplicare C(2015) 8005.</w:t>
            </w:r>
          </w:p>
        </w:tc>
        <w:tc>
          <w:tcPr>
            <w:tcW w:w="3827" w:type="dxa"/>
          </w:tcPr>
          <w:p w14:paraId="51EE1469"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7F36F77E" w14:textId="77777777" w:rsidR="003F2889" w:rsidRPr="00090B80" w:rsidRDefault="003F2889" w:rsidP="003D02D3">
            <w:pPr>
              <w:jc w:val="center"/>
              <w:rPr>
                <w:rFonts w:ascii="Times New Roman" w:hAnsi="Times New Roman" w:cs="Times New Roman"/>
                <w:sz w:val="24"/>
                <w:szCs w:val="24"/>
                <w:lang w:val="ro-RO"/>
              </w:rPr>
            </w:pPr>
          </w:p>
          <w:p w14:paraId="287C1867" w14:textId="58FDAB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263.</w:t>
            </w:r>
            <w:r w:rsidRPr="00090B80">
              <w:rPr>
                <w:rFonts w:ascii="Times New Roman" w:eastAsia="Times" w:hAnsi="Times New Roman" w:cs="Times New Roman"/>
                <w:color w:val="000000"/>
                <w:sz w:val="24"/>
                <w:szCs w:val="24"/>
                <w:lang w:val="ro-RO"/>
              </w:rPr>
              <w:t xml:space="preserve"> </w:t>
            </w:r>
            <w:r w:rsidRPr="00031B20">
              <w:rPr>
                <w:rFonts w:ascii="Times New Roman" w:eastAsia="Times" w:hAnsi="Times New Roman" w:cs="Times New Roman"/>
                <w:color w:val="000000"/>
                <w:sz w:val="24"/>
                <w:szCs w:val="24"/>
                <w:lang w:val="ro-RO"/>
              </w:rPr>
              <w:t>Mărfurile și poșta în tranzit pot fi exceptate de la controlul de securitate dacă rămân la bordul navei.</w:t>
            </w:r>
          </w:p>
          <w:p w14:paraId="4333E530"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2066955B" w14:textId="1E5E4168" w:rsidR="003F2889" w:rsidRPr="00031B2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b/>
                <w:bCs/>
                <w:color w:val="000000"/>
                <w:sz w:val="24"/>
                <w:szCs w:val="24"/>
                <w:lang w:val="ro-RO"/>
              </w:rPr>
              <w:t>P</w:t>
            </w:r>
            <w:r w:rsidRPr="00031B20">
              <w:rPr>
                <w:rFonts w:ascii="Times New Roman" w:eastAsia="Times" w:hAnsi="Times New Roman" w:cs="Times New Roman"/>
                <w:b/>
                <w:bCs/>
                <w:color w:val="000000"/>
                <w:sz w:val="24"/>
                <w:szCs w:val="24"/>
                <w:lang w:val="ro-RO"/>
              </w:rPr>
              <w:t>ct. 273.</w:t>
            </w:r>
            <w:r w:rsidRPr="00090B80">
              <w:rPr>
                <w:rFonts w:ascii="Times New Roman" w:eastAsia="Times" w:hAnsi="Times New Roman" w:cs="Times New Roman"/>
                <w:color w:val="000000"/>
                <w:sz w:val="24"/>
                <w:szCs w:val="24"/>
                <w:lang w:val="ro-RO"/>
              </w:rPr>
              <w:t xml:space="preserve"> </w:t>
            </w:r>
            <w:r w:rsidRPr="00031B20">
              <w:rPr>
                <w:rFonts w:ascii="Times New Roman" w:eastAsia="Times" w:hAnsi="Times New Roman" w:cs="Times New Roman"/>
                <w:color w:val="000000"/>
                <w:sz w:val="24"/>
                <w:szCs w:val="24"/>
                <w:lang w:val="ro-RO"/>
              </w:rPr>
              <w:t>Pot fi exceptate de controlul de securitate mărfurile şi trimiterile poștale în tranzit doar în cazul în care acestea rămân la bordul aeronavei.</w:t>
            </w:r>
          </w:p>
          <w:p w14:paraId="5980C516"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6C1A40FD" w14:textId="13C128B2" w:rsidR="003F2889" w:rsidRPr="00090B80" w:rsidRDefault="003F2889" w:rsidP="003D02D3">
            <w:pPr>
              <w:tabs>
                <w:tab w:val="left" w:pos="315"/>
              </w:tabs>
              <w:autoSpaceDE w:val="0"/>
              <w:autoSpaceDN w:val="0"/>
              <w:adjustRightInd w:val="0"/>
              <w:rPr>
                <w:rFonts w:ascii="Times New Roman" w:hAnsi="Times New Roman" w:cs="Times New Roman"/>
                <w:sz w:val="24"/>
                <w:szCs w:val="24"/>
                <w:lang w:val="ro-RO"/>
              </w:rPr>
            </w:pPr>
            <w:r w:rsidRPr="00090B80">
              <w:rPr>
                <w:rFonts w:ascii="Times New Roman" w:eastAsia="Times" w:hAnsi="Times New Roman" w:cs="Times New Roman"/>
                <w:b/>
                <w:bCs/>
                <w:color w:val="000000"/>
                <w:sz w:val="24"/>
                <w:szCs w:val="24"/>
                <w:lang w:val="ro-RO"/>
              </w:rPr>
              <w:t>P</w:t>
            </w:r>
            <w:r w:rsidRPr="00031B20">
              <w:rPr>
                <w:rFonts w:ascii="Times New Roman" w:eastAsia="Times" w:hAnsi="Times New Roman" w:cs="Times New Roman"/>
                <w:b/>
                <w:bCs/>
                <w:color w:val="000000"/>
                <w:sz w:val="24"/>
                <w:szCs w:val="24"/>
                <w:lang w:val="ro-RO"/>
              </w:rPr>
              <w:t>ct. 274.</w:t>
            </w:r>
            <w:r w:rsidRPr="00090B80">
              <w:rPr>
                <w:rFonts w:ascii="Times New Roman" w:eastAsia="Times" w:hAnsi="Times New Roman" w:cs="Times New Roman"/>
                <w:color w:val="000000"/>
                <w:sz w:val="24"/>
                <w:szCs w:val="24"/>
                <w:lang w:val="ro-RO"/>
              </w:rPr>
              <w:t xml:space="preserve"> Măsuri suplimentare privind exceptarea de la controlul de securitate al mărfurilor și poștei fac obiectul dispozițiilor suplimentare de securitate emise de AAC.</w:t>
            </w:r>
          </w:p>
        </w:tc>
        <w:tc>
          <w:tcPr>
            <w:tcW w:w="2835" w:type="dxa"/>
          </w:tcPr>
          <w:p w14:paraId="463C1056" w14:textId="1D2B6F79" w:rsidR="003F2889" w:rsidRPr="00090B80" w:rsidRDefault="003F2889" w:rsidP="003D02D3">
            <w:pPr>
              <w:rPr>
                <w:rFonts w:ascii="Times New Roman" w:hAnsi="Times New Roman" w:cs="Times New Roman"/>
                <w:sz w:val="24"/>
                <w:szCs w:val="24"/>
                <w:lang w:val="ro-RO"/>
              </w:rPr>
            </w:pPr>
            <w:r w:rsidRPr="00A85251">
              <w:rPr>
                <w:rFonts w:ascii="Times New Roman" w:hAnsi="Times New Roman" w:cs="Times New Roman"/>
                <w:sz w:val="24"/>
                <w:szCs w:val="24"/>
                <w:lang w:val="ro-RO"/>
              </w:rPr>
              <w:t>Compatibil</w:t>
            </w:r>
          </w:p>
        </w:tc>
        <w:tc>
          <w:tcPr>
            <w:tcW w:w="3260" w:type="dxa"/>
            <w:vAlign w:val="center"/>
          </w:tcPr>
          <w:p w14:paraId="34309C21" w14:textId="318CE719"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CF4FE4B" w14:textId="77777777" w:rsidTr="00690FA4">
        <w:tc>
          <w:tcPr>
            <w:tcW w:w="4248" w:type="dxa"/>
          </w:tcPr>
          <w:p w14:paraId="6E9285B6" w14:textId="77777777" w:rsidR="003F2889" w:rsidRPr="00090B80" w:rsidRDefault="003F2889" w:rsidP="003D02D3">
            <w:pPr>
              <w:rPr>
                <w:rFonts w:ascii="Times New Roman" w:hAnsi="Times New Roman" w:cs="Times New Roman"/>
                <w:b/>
                <w:bCs/>
                <w:sz w:val="24"/>
                <w:szCs w:val="24"/>
                <w:lang w:val="ro-RO"/>
              </w:rPr>
            </w:pPr>
            <w:bookmarkStart w:id="81" w:name="_Hlk104294301"/>
            <w:bookmarkEnd w:id="80"/>
            <w:r w:rsidRPr="00090B80">
              <w:rPr>
                <w:rFonts w:ascii="Times New Roman" w:hAnsi="Times New Roman" w:cs="Times New Roman"/>
                <w:b/>
                <w:bCs/>
                <w:sz w:val="24"/>
                <w:szCs w:val="24"/>
                <w:lang w:val="ro-RO"/>
              </w:rPr>
              <w:t>6.3.   AGENȚII ABILITAȚI</w:t>
            </w:r>
          </w:p>
          <w:p w14:paraId="06207ADA" w14:textId="77777777" w:rsidR="003F2889" w:rsidRPr="00090B80" w:rsidRDefault="003F2889" w:rsidP="003D02D3">
            <w:pPr>
              <w:rPr>
                <w:rFonts w:ascii="Times New Roman" w:hAnsi="Times New Roman" w:cs="Times New Roman"/>
                <w:b/>
                <w:bCs/>
                <w:sz w:val="24"/>
                <w:szCs w:val="24"/>
                <w:lang w:val="ro-RO"/>
              </w:rPr>
            </w:pPr>
          </w:p>
          <w:p w14:paraId="4134AF20" w14:textId="2715A7A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6.3.1.    Aprobarea agenților abilitați</w:t>
            </w:r>
          </w:p>
          <w:p w14:paraId="049D9D0C" w14:textId="77777777" w:rsidR="003F2889" w:rsidRPr="00090B80" w:rsidRDefault="003F2889" w:rsidP="003D02D3">
            <w:pPr>
              <w:rPr>
                <w:rFonts w:ascii="Times New Roman" w:hAnsi="Times New Roman" w:cs="Times New Roman"/>
                <w:sz w:val="24"/>
                <w:szCs w:val="24"/>
                <w:lang w:val="ro-RO"/>
              </w:rPr>
            </w:pPr>
          </w:p>
          <w:p w14:paraId="0ED6C083" w14:textId="4B2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6.3.1.1. Agenții abilitați trebuie să fie aprobați de autoritatea competentă.</w:t>
            </w:r>
          </w:p>
          <w:p w14:paraId="5FA42C24" w14:textId="77777777" w:rsidR="003F2889" w:rsidRPr="00090B80" w:rsidRDefault="003F2889" w:rsidP="003D02D3">
            <w:pPr>
              <w:rPr>
                <w:rFonts w:ascii="Times New Roman" w:hAnsi="Times New Roman" w:cs="Times New Roman"/>
                <w:sz w:val="24"/>
                <w:szCs w:val="24"/>
                <w:lang w:val="ro-RO"/>
              </w:rPr>
            </w:pPr>
          </w:p>
          <w:p w14:paraId="383E5704"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Aprobarea ca agent abilitat se acordă pentru un anumit punct de lucru.</w:t>
            </w:r>
          </w:p>
          <w:p w14:paraId="4A9D0A8C" w14:textId="77777777" w:rsidR="003F2889" w:rsidRPr="00090B80" w:rsidRDefault="003F2889" w:rsidP="003D02D3">
            <w:pPr>
              <w:rPr>
                <w:rFonts w:ascii="Times New Roman" w:hAnsi="Times New Roman" w:cs="Times New Roman"/>
                <w:sz w:val="24"/>
                <w:szCs w:val="24"/>
                <w:lang w:val="ro-RO"/>
              </w:rPr>
            </w:pPr>
          </w:p>
          <w:p w14:paraId="05AA6B63"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Orice entitate care aplică măsurile de securitate menționate la punctul 6.3.2 trebuie să fie aprobată ca agent abilitat. Sunt incluși furnizorii terți de logistică responsabili de servicii integrate de antrepozitare și transport, transportatorii aerieni și agenții de handling.</w:t>
            </w:r>
          </w:p>
          <w:p w14:paraId="75E67639" w14:textId="77777777" w:rsidR="003F2889" w:rsidRPr="00090B80" w:rsidRDefault="003F2889" w:rsidP="003D02D3">
            <w:pPr>
              <w:rPr>
                <w:rFonts w:ascii="Times New Roman" w:hAnsi="Times New Roman" w:cs="Times New Roman"/>
                <w:sz w:val="24"/>
                <w:szCs w:val="24"/>
                <w:lang w:val="ro-RO"/>
              </w:rPr>
            </w:pPr>
          </w:p>
          <w:p w14:paraId="255270EE"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Un agent abilitat poate subcontracta una sau mai multe dintre următoarele:</w:t>
            </w:r>
          </w:p>
          <w:p w14:paraId="66C316A0" w14:textId="77777777" w:rsidR="003F2889" w:rsidRPr="00090B80" w:rsidRDefault="003F2889" w:rsidP="003D02D3">
            <w:pPr>
              <w:rPr>
                <w:rFonts w:ascii="Times New Roman" w:hAnsi="Times New Roman" w:cs="Times New Roman"/>
                <w:sz w:val="24"/>
                <w:szCs w:val="24"/>
                <w:lang w:val="ro-RO"/>
              </w:rPr>
            </w:pPr>
          </w:p>
          <w:p w14:paraId="143CA9A2" w14:textId="04814D7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oricare dintre măsurile de securitate menționate la punctul 6.3.2 altui agent abilitat;</w:t>
            </w:r>
          </w:p>
          <w:p w14:paraId="764458CE" w14:textId="77777777" w:rsidR="003F2889" w:rsidRPr="00090B80" w:rsidRDefault="003F2889" w:rsidP="003D02D3">
            <w:pPr>
              <w:rPr>
                <w:rFonts w:ascii="Times New Roman" w:hAnsi="Times New Roman" w:cs="Times New Roman"/>
                <w:sz w:val="24"/>
                <w:szCs w:val="24"/>
                <w:lang w:val="ro-RO"/>
              </w:rPr>
            </w:pPr>
          </w:p>
          <w:p w14:paraId="75A26D69" w14:textId="6F8489C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oricare dintre măsurile de securitate menționate la punctul 6.3.2 altei entități, dacă măsurile respective sunt aplicate la punctul de lucru al agentului abilitat sau la un aeroport și sunt incluse în programul de securitate al agentului abilitat sau al aeroportului;</w:t>
            </w:r>
          </w:p>
          <w:p w14:paraId="734C5678" w14:textId="77777777" w:rsidR="003F2889" w:rsidRPr="00090B80" w:rsidRDefault="003F2889" w:rsidP="003D02D3">
            <w:pPr>
              <w:rPr>
                <w:rFonts w:ascii="Times New Roman" w:hAnsi="Times New Roman" w:cs="Times New Roman"/>
                <w:sz w:val="24"/>
                <w:szCs w:val="24"/>
                <w:lang w:val="ro-RO"/>
              </w:rPr>
            </w:pPr>
          </w:p>
          <w:p w14:paraId="185338EF" w14:textId="4AA61A5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(c) oricare dintre măsurile de securitate menționate la punctul 6.3.2 altei entități, dacă măsurile respective </w:t>
            </w:r>
            <w:r w:rsidRPr="00090B80">
              <w:rPr>
                <w:rFonts w:ascii="Times New Roman" w:hAnsi="Times New Roman" w:cs="Times New Roman"/>
                <w:sz w:val="24"/>
                <w:szCs w:val="24"/>
                <w:lang w:val="ro-RO"/>
              </w:rPr>
              <w:lastRenderedPageBreak/>
              <w:t>sunt aplicate în alt loc decât la punctul de lucru al agentului abilitat sau la un aeroport și dacă entitatea a fost certificată sau aprobată și inclusă pe o listă de către autoritatea competentă, pentru furnizarea acestor servicii;</w:t>
            </w:r>
          </w:p>
          <w:p w14:paraId="4BBBD508" w14:textId="77777777" w:rsidR="003F2889" w:rsidRPr="00090B80" w:rsidRDefault="003F2889" w:rsidP="003D02D3">
            <w:pPr>
              <w:rPr>
                <w:rFonts w:ascii="Times New Roman" w:hAnsi="Times New Roman" w:cs="Times New Roman"/>
                <w:sz w:val="24"/>
                <w:szCs w:val="24"/>
                <w:lang w:val="ro-RO"/>
              </w:rPr>
            </w:pPr>
          </w:p>
          <w:p w14:paraId="47B1C3B2" w14:textId="2E9373C0" w:rsidR="003F2889" w:rsidRPr="00090B80" w:rsidRDefault="003F2889" w:rsidP="003D02D3">
            <w:pPr>
              <w:rPr>
                <w:rFonts w:ascii="Times New Roman" w:hAnsi="Times New Roman" w:cs="Times New Roman"/>
                <w:sz w:val="24"/>
                <w:szCs w:val="24"/>
                <w:lang w:val="ro-RO"/>
              </w:rPr>
            </w:pPr>
            <w:r w:rsidRPr="001B7DB9">
              <w:rPr>
                <w:rFonts w:ascii="Times New Roman" w:hAnsi="Times New Roman" w:cs="Times New Roman"/>
                <w:sz w:val="24"/>
                <w:szCs w:val="24"/>
                <w:lang w:val="ro-RO"/>
              </w:rPr>
              <w:t>(d) protecția și transportul expedierilor unui transportator rutier de mărfuri care îndeplinește cerințele de la punctele 6.5 și 6.6, după caz</w:t>
            </w:r>
          </w:p>
        </w:tc>
        <w:tc>
          <w:tcPr>
            <w:tcW w:w="3827" w:type="dxa"/>
          </w:tcPr>
          <w:p w14:paraId="4317F1CB"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7390F80" w14:textId="77777777" w:rsidR="003F2889" w:rsidRPr="00090B80" w:rsidRDefault="003F2889" w:rsidP="003D02D3">
            <w:pPr>
              <w:jc w:val="center"/>
              <w:rPr>
                <w:rFonts w:ascii="Times New Roman" w:hAnsi="Times New Roman" w:cs="Times New Roman"/>
                <w:sz w:val="24"/>
                <w:szCs w:val="24"/>
                <w:lang w:val="ro-RO"/>
              </w:rPr>
            </w:pPr>
          </w:p>
          <w:p w14:paraId="7EF79605"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275. </w:t>
            </w:r>
            <w:r w:rsidRPr="00090B80">
              <w:rPr>
                <w:rFonts w:ascii="Times New Roman" w:eastAsia="Times" w:hAnsi="Times New Roman" w:cs="Times New Roman"/>
                <w:color w:val="000000"/>
                <w:sz w:val="24"/>
                <w:szCs w:val="24"/>
                <w:lang w:val="ro-RO"/>
              </w:rPr>
              <w:t>Agenții abilitați sunt aprobați de AAC.</w:t>
            </w:r>
          </w:p>
          <w:p w14:paraId="37D318BD"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5D309D41" w14:textId="0DFAEC04"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b/>
                <w:bCs/>
                <w:color w:val="000000"/>
                <w:sz w:val="24"/>
                <w:szCs w:val="24"/>
                <w:lang w:val="ro-RO"/>
              </w:rPr>
              <w:lastRenderedPageBreak/>
              <w:t>P</w:t>
            </w:r>
            <w:r w:rsidRPr="005A2C0E">
              <w:rPr>
                <w:rFonts w:ascii="Times New Roman" w:eastAsia="Times" w:hAnsi="Times New Roman" w:cs="Times New Roman"/>
                <w:b/>
                <w:bCs/>
                <w:color w:val="000000"/>
                <w:sz w:val="24"/>
                <w:szCs w:val="24"/>
                <w:lang w:val="ro-RO"/>
              </w:rPr>
              <w:t>ct. 276.</w:t>
            </w:r>
            <w:r w:rsidRPr="00090B80">
              <w:rPr>
                <w:rFonts w:ascii="Times New Roman" w:eastAsia="Times" w:hAnsi="Times New Roman" w:cs="Times New Roman"/>
                <w:color w:val="000000"/>
                <w:sz w:val="24"/>
                <w:szCs w:val="24"/>
                <w:lang w:val="ro-RO"/>
              </w:rPr>
              <w:t xml:space="preserve"> </w:t>
            </w:r>
            <w:r w:rsidRPr="005A2C0E">
              <w:rPr>
                <w:rFonts w:ascii="Times New Roman" w:eastAsia="Times" w:hAnsi="Times New Roman" w:cs="Times New Roman"/>
                <w:color w:val="000000"/>
                <w:sz w:val="24"/>
                <w:szCs w:val="24"/>
                <w:lang w:val="ro-RO"/>
              </w:rPr>
              <w:t>Aprobarea ca agent abilitat se acordă pentru un anumit punct de lucru.</w:t>
            </w:r>
          </w:p>
          <w:p w14:paraId="3519A051" w14:textId="77777777" w:rsidR="003F2889" w:rsidRPr="005A2C0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7E3BDA89" w14:textId="52ED2E00"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b/>
                <w:bCs/>
                <w:color w:val="000000"/>
                <w:sz w:val="24"/>
                <w:szCs w:val="24"/>
                <w:lang w:val="ro-RO"/>
              </w:rPr>
              <w:t>P</w:t>
            </w:r>
            <w:r w:rsidRPr="005A2C0E">
              <w:rPr>
                <w:rFonts w:ascii="Times New Roman" w:eastAsia="Times" w:hAnsi="Times New Roman" w:cs="Times New Roman"/>
                <w:b/>
                <w:bCs/>
                <w:color w:val="000000"/>
                <w:sz w:val="24"/>
                <w:szCs w:val="24"/>
                <w:lang w:val="ro-RO"/>
              </w:rPr>
              <w:t>ct. 277.</w:t>
            </w:r>
            <w:r w:rsidRPr="00090B80">
              <w:rPr>
                <w:rFonts w:ascii="Times New Roman" w:eastAsia="Times" w:hAnsi="Times New Roman" w:cs="Times New Roman"/>
                <w:color w:val="000000"/>
                <w:sz w:val="24"/>
                <w:szCs w:val="24"/>
                <w:lang w:val="ro-RO"/>
              </w:rPr>
              <w:t xml:space="preserve"> </w:t>
            </w:r>
            <w:r w:rsidRPr="005A2C0E">
              <w:rPr>
                <w:rFonts w:ascii="Times New Roman" w:eastAsia="Times" w:hAnsi="Times New Roman" w:cs="Times New Roman"/>
                <w:color w:val="000000"/>
                <w:sz w:val="24"/>
                <w:szCs w:val="24"/>
                <w:lang w:val="ro-RO"/>
              </w:rPr>
              <w:t>Orice entitate care aplică măsurile de securitate menționate la punctele 286-297, este aprobată ca agent abilitat. Sunt incluși furnizorii terți de logistică responsabili de servicii integrate de antrepozitare și transport, transportatorii aerieni și agenții de handling.</w:t>
            </w:r>
          </w:p>
          <w:p w14:paraId="3509FC27"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51B2C38F" w14:textId="4E7E7DBD" w:rsidR="003F2889" w:rsidRPr="00B9678B"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b/>
                <w:bCs/>
                <w:color w:val="000000"/>
                <w:sz w:val="24"/>
                <w:szCs w:val="24"/>
                <w:lang w:val="ro-RO"/>
              </w:rPr>
              <w:t>P</w:t>
            </w:r>
            <w:r w:rsidRPr="00B9678B">
              <w:rPr>
                <w:rFonts w:ascii="Times New Roman" w:eastAsia="Times" w:hAnsi="Times New Roman" w:cs="Times New Roman"/>
                <w:b/>
                <w:bCs/>
                <w:color w:val="000000"/>
                <w:sz w:val="24"/>
                <w:szCs w:val="24"/>
                <w:lang w:val="ro-RO"/>
              </w:rPr>
              <w:t>ct. 278.</w:t>
            </w:r>
            <w:r w:rsidRPr="00090B80">
              <w:rPr>
                <w:rFonts w:ascii="Times New Roman" w:eastAsia="Times" w:hAnsi="Times New Roman" w:cs="Times New Roman"/>
                <w:color w:val="000000"/>
                <w:sz w:val="24"/>
                <w:szCs w:val="24"/>
                <w:lang w:val="ro-RO"/>
              </w:rPr>
              <w:t xml:space="preserve"> </w:t>
            </w:r>
            <w:r w:rsidRPr="00B9678B">
              <w:rPr>
                <w:rFonts w:ascii="Times New Roman" w:eastAsia="Times" w:hAnsi="Times New Roman" w:cs="Times New Roman"/>
                <w:color w:val="000000"/>
                <w:sz w:val="24"/>
                <w:szCs w:val="24"/>
                <w:lang w:val="ro-RO"/>
              </w:rPr>
              <w:t>Un agent abilitat poate subcontracta una sau mai multe dintre următoarele:</w:t>
            </w:r>
          </w:p>
          <w:p w14:paraId="52052648" w14:textId="77777777" w:rsidR="003F2889" w:rsidRPr="00B9678B"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B9678B">
              <w:rPr>
                <w:rFonts w:ascii="Times New Roman" w:eastAsia="Times" w:hAnsi="Times New Roman" w:cs="Times New Roman"/>
                <w:color w:val="000000"/>
                <w:sz w:val="24"/>
                <w:szCs w:val="24"/>
                <w:lang w:val="ro-RO"/>
              </w:rPr>
              <w:t>1)</w:t>
            </w:r>
            <w:r w:rsidRPr="00B9678B">
              <w:rPr>
                <w:rFonts w:ascii="Times New Roman" w:eastAsia="Times" w:hAnsi="Times New Roman" w:cs="Times New Roman"/>
                <w:color w:val="000000"/>
                <w:sz w:val="24"/>
                <w:szCs w:val="24"/>
                <w:lang w:val="ro-RO"/>
              </w:rPr>
              <w:tab/>
              <w:t>oricare dintre măsurile de securitate menționate la punctele 286-297 altui agent abilitat;</w:t>
            </w:r>
          </w:p>
          <w:p w14:paraId="2A9A7020" w14:textId="77777777" w:rsidR="003F2889" w:rsidRPr="00B9678B"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B9678B">
              <w:rPr>
                <w:rFonts w:ascii="Times New Roman" w:eastAsia="Times" w:hAnsi="Times New Roman" w:cs="Times New Roman"/>
                <w:color w:val="000000"/>
                <w:sz w:val="24"/>
                <w:szCs w:val="24"/>
                <w:lang w:val="ro-RO"/>
              </w:rPr>
              <w:t>2)</w:t>
            </w:r>
            <w:r w:rsidRPr="00B9678B">
              <w:rPr>
                <w:rFonts w:ascii="Times New Roman" w:eastAsia="Times" w:hAnsi="Times New Roman" w:cs="Times New Roman"/>
                <w:color w:val="000000"/>
                <w:sz w:val="24"/>
                <w:szCs w:val="24"/>
                <w:lang w:val="ro-RO"/>
              </w:rPr>
              <w:tab/>
              <w:t>oricare dintre măsurile de securitate menționate la punctele 286-297 altei entități, dacă măsurile respective sunt aplicate la punctul de lucru al agentului abilitat sau la un aeroport și sunt incluse în programul de securitate al agentului abilitat sau al aeroportului;</w:t>
            </w:r>
          </w:p>
          <w:p w14:paraId="01CC388C" w14:textId="77777777" w:rsidR="003F2889" w:rsidRPr="00B9678B"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B9678B">
              <w:rPr>
                <w:rFonts w:ascii="Times New Roman" w:eastAsia="Times" w:hAnsi="Times New Roman" w:cs="Times New Roman"/>
                <w:color w:val="000000"/>
                <w:sz w:val="24"/>
                <w:szCs w:val="24"/>
                <w:lang w:val="ro-RO"/>
              </w:rPr>
              <w:t>3)</w:t>
            </w:r>
            <w:r w:rsidRPr="00B9678B">
              <w:rPr>
                <w:rFonts w:ascii="Times New Roman" w:eastAsia="Times" w:hAnsi="Times New Roman" w:cs="Times New Roman"/>
                <w:color w:val="000000"/>
                <w:sz w:val="24"/>
                <w:szCs w:val="24"/>
                <w:lang w:val="ro-RO"/>
              </w:rPr>
              <w:tab/>
              <w:t>oricare dintre măsurile de securitate menționate la punctele 286-297 altei entități, dacă măsurile respective sunt aplicate în alt loc decât la punctul de lucru al agentului abilitat sau la un aeroport și dacă entitatea a fost certificată sau aprobată de către AAC, pentru furnizarea acestor servicii;</w:t>
            </w:r>
          </w:p>
          <w:p w14:paraId="09AD6407" w14:textId="5A58F6A3" w:rsidR="003F2889" w:rsidRPr="00090B80" w:rsidRDefault="003F2889" w:rsidP="003D02D3">
            <w:pPr>
              <w:tabs>
                <w:tab w:val="left" w:pos="315"/>
              </w:tabs>
              <w:autoSpaceDE w:val="0"/>
              <w:autoSpaceDN w:val="0"/>
              <w:adjustRightInd w:val="0"/>
              <w:rPr>
                <w:rFonts w:ascii="Times New Roman" w:hAnsi="Times New Roman" w:cs="Times New Roman"/>
                <w:sz w:val="24"/>
                <w:szCs w:val="24"/>
                <w:lang w:val="ro-RO"/>
              </w:rPr>
            </w:pPr>
            <w:r w:rsidRPr="00B9678B">
              <w:rPr>
                <w:rFonts w:ascii="Times New Roman" w:eastAsia="Times" w:hAnsi="Times New Roman" w:cs="Times New Roman"/>
                <w:color w:val="000000"/>
                <w:sz w:val="24"/>
                <w:szCs w:val="24"/>
                <w:lang w:val="ro-RO"/>
              </w:rPr>
              <w:lastRenderedPageBreak/>
              <w:t>4)</w:t>
            </w:r>
            <w:r w:rsidRPr="00B9678B">
              <w:rPr>
                <w:rFonts w:ascii="Times New Roman" w:eastAsia="Times" w:hAnsi="Times New Roman" w:cs="Times New Roman"/>
                <w:color w:val="000000"/>
                <w:sz w:val="24"/>
                <w:szCs w:val="24"/>
                <w:lang w:val="ro-RO"/>
              </w:rPr>
              <w:tab/>
              <w:t>protecția și transportul expedierilor unui transportator rutier de mărfuri care îndeplinește cerințele de punctele 311 și 316.</w:t>
            </w:r>
          </w:p>
        </w:tc>
        <w:tc>
          <w:tcPr>
            <w:tcW w:w="2835" w:type="dxa"/>
          </w:tcPr>
          <w:p w14:paraId="5BE30448" w14:textId="5243D8C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3DF18C3" w14:textId="2B19A742"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C419286" w14:textId="77777777" w:rsidTr="00690FA4">
        <w:tc>
          <w:tcPr>
            <w:tcW w:w="4248" w:type="dxa"/>
          </w:tcPr>
          <w:p w14:paraId="1D323B49" w14:textId="37C7651C" w:rsidR="003F2889" w:rsidRPr="00090B80" w:rsidRDefault="003F2889" w:rsidP="003D02D3">
            <w:pPr>
              <w:rPr>
                <w:rFonts w:ascii="Times New Roman" w:hAnsi="Times New Roman" w:cs="Times New Roman"/>
                <w:sz w:val="24"/>
                <w:szCs w:val="24"/>
                <w:lang w:val="ro-RO"/>
              </w:rPr>
            </w:pPr>
            <w:bookmarkStart w:id="82" w:name="_Hlk104294317"/>
            <w:bookmarkEnd w:id="81"/>
            <w:r w:rsidRPr="00090B80">
              <w:rPr>
                <w:rFonts w:ascii="Times New Roman" w:hAnsi="Times New Roman" w:cs="Times New Roman"/>
                <w:sz w:val="24"/>
                <w:szCs w:val="24"/>
                <w:lang w:val="ro-RO"/>
              </w:rPr>
              <w:lastRenderedPageBreak/>
              <w:t>6.3.1.2. Pentru aprobarea agenților abilitați se aplică următoarea procedură:</w:t>
            </w:r>
          </w:p>
          <w:p w14:paraId="2B193277" w14:textId="77777777" w:rsidR="003F2889" w:rsidRPr="00090B80" w:rsidRDefault="003F2889" w:rsidP="003D02D3">
            <w:pPr>
              <w:rPr>
                <w:rFonts w:ascii="Times New Roman" w:hAnsi="Times New Roman" w:cs="Times New Roman"/>
                <w:sz w:val="24"/>
                <w:szCs w:val="24"/>
                <w:lang w:val="ro-RO"/>
              </w:rPr>
            </w:pPr>
          </w:p>
          <w:p w14:paraId="4251742B" w14:textId="14AF100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solicitantul trebuie să ceară aprobarea autorității competente a statului membru în care sunt amplasate punctele de lucru indicate în cerere.</w:t>
            </w:r>
          </w:p>
          <w:p w14:paraId="49E267BE" w14:textId="77777777" w:rsidR="003F2889" w:rsidRPr="00090B80" w:rsidRDefault="003F2889" w:rsidP="003D02D3">
            <w:pPr>
              <w:rPr>
                <w:rFonts w:ascii="Times New Roman" w:hAnsi="Times New Roman" w:cs="Times New Roman"/>
                <w:sz w:val="24"/>
                <w:szCs w:val="24"/>
                <w:lang w:val="ro-RO"/>
              </w:rPr>
            </w:pPr>
          </w:p>
          <w:p w14:paraId="0DB2CC54"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Solicitantul trebuie să prezinte autorității competente în cauză un program de securitate. Programul trebuie să descrie metodele și procedurile de urmat de către agent pentru a se conforma cerințelor din Regulamentul (CE) nr. 300/2008 și din actele de punere în aplicare a acestuia. Programul trebuie să descrie și modul în care agentul urmează să monitorizeze respectarea acestor metode și proceduri. Programul de securitate al unui transportator aerian </w:t>
            </w:r>
            <w:r w:rsidRPr="00090B80">
              <w:rPr>
                <w:rFonts w:ascii="Times New Roman" w:hAnsi="Times New Roman" w:cs="Times New Roman"/>
                <w:sz w:val="24"/>
                <w:szCs w:val="24"/>
                <w:lang w:val="ro-RO"/>
              </w:rPr>
              <w:lastRenderedPageBreak/>
              <w:t>care descrie metodele și procedurile de urmat de către respectivul transportator aerian pentru a se conforma cerințelor din Regulamentul (CE) nr. 300/2008 și din actele de punere în aplicare a acestuia se consideră a îndeplini cerința privind programul de securitate al unui agent abilitat.</w:t>
            </w:r>
          </w:p>
          <w:p w14:paraId="1F556000" w14:textId="77777777" w:rsidR="003F2889" w:rsidRPr="00090B80" w:rsidRDefault="003F2889" w:rsidP="003D02D3">
            <w:pPr>
              <w:rPr>
                <w:rFonts w:ascii="Times New Roman" w:hAnsi="Times New Roman" w:cs="Times New Roman"/>
                <w:sz w:val="24"/>
                <w:szCs w:val="24"/>
                <w:lang w:val="ro-RO"/>
              </w:rPr>
            </w:pPr>
          </w:p>
          <w:p w14:paraId="0D92778C"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Solicitantul trebuie, de asemenea, să prezinte „Declarația-angajament – agent abilitat” care este prezentată în apendicele 6-A. Această declarație trebuie semnată de reprezentantul legal al solicitantului sau de către persoana responsabilă cu securitatea.</w:t>
            </w:r>
          </w:p>
          <w:p w14:paraId="69B8FE6D" w14:textId="77777777" w:rsidR="003F2889" w:rsidRPr="00090B80" w:rsidRDefault="003F2889" w:rsidP="003D02D3">
            <w:pPr>
              <w:rPr>
                <w:rFonts w:ascii="Times New Roman" w:hAnsi="Times New Roman" w:cs="Times New Roman"/>
                <w:sz w:val="24"/>
                <w:szCs w:val="24"/>
                <w:lang w:val="ro-RO"/>
              </w:rPr>
            </w:pPr>
          </w:p>
          <w:p w14:paraId="635FDC60"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Declarația semnată trebuie să indice în mod clar amplasamentul punctului sau punctelor de lucru la care se referă și să fie păstrată de autoritatea competentă în cauză;</w:t>
            </w:r>
          </w:p>
          <w:p w14:paraId="7179258F" w14:textId="77777777" w:rsidR="003F2889" w:rsidRPr="00090B80" w:rsidRDefault="003F2889" w:rsidP="003D02D3">
            <w:pPr>
              <w:rPr>
                <w:rFonts w:ascii="Times New Roman" w:hAnsi="Times New Roman" w:cs="Times New Roman"/>
                <w:sz w:val="24"/>
                <w:szCs w:val="24"/>
                <w:lang w:val="ro-RO"/>
              </w:rPr>
            </w:pPr>
          </w:p>
          <w:p w14:paraId="75A949A7" w14:textId="70B2C26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autoritatea competentă sau un validator UE de securitate a aviației care acționează în numele acesteia trebuie să examineze programul de securitate înainte de efectuarea verificării la fața locului a punctelor de lucru indicate, pentru a evalua conformarea solicitantului cu cerințele Regulamentului (CE) nr. </w:t>
            </w:r>
            <w:r w:rsidRPr="00090B80">
              <w:rPr>
                <w:rFonts w:ascii="Times New Roman" w:hAnsi="Times New Roman" w:cs="Times New Roman"/>
                <w:sz w:val="24"/>
                <w:szCs w:val="24"/>
                <w:lang w:val="ro-RO"/>
              </w:rPr>
              <w:lastRenderedPageBreak/>
              <w:t>300/2008 și ale actelor de punere în aplicare adoptate în temeiul acestuia.</w:t>
            </w:r>
          </w:p>
          <w:p w14:paraId="7A7B87F9" w14:textId="77777777" w:rsidR="003F2889" w:rsidRPr="00090B80" w:rsidRDefault="003F2889" w:rsidP="003D02D3">
            <w:pPr>
              <w:rPr>
                <w:rFonts w:ascii="Times New Roman" w:hAnsi="Times New Roman" w:cs="Times New Roman"/>
                <w:sz w:val="24"/>
                <w:szCs w:val="24"/>
                <w:lang w:val="ro-RO"/>
              </w:rPr>
            </w:pPr>
          </w:p>
          <w:p w14:paraId="3F732E40" w14:textId="1B22910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Cu excepția cerințelor privind controlul de securitate prevăzute la punctul 6.2, se consideră că o examinare a punctului de lucru al solicitantului de către autoritatea vamală competentă, în conformitate cu articolul 29 din Regulamentul de punere în aplicare (UE) 2015/2447 al Comisiei ( 5 ), reprezintă o verificare la fața locului dacă este efectuată cu maximum trei ani înainte de data la care solicitantul cere aprobarea ca agent abilitat. Autorizația AEO și evaluarea relevantă a autorităților vamale se pun la dispoziție de către solicitant pentru verificări ulterioare.</w:t>
            </w:r>
          </w:p>
          <w:p w14:paraId="40C21388" w14:textId="77777777" w:rsidR="003F2889" w:rsidRPr="00090B80" w:rsidRDefault="003F2889" w:rsidP="003D02D3">
            <w:pPr>
              <w:rPr>
                <w:rFonts w:ascii="Times New Roman" w:hAnsi="Times New Roman" w:cs="Times New Roman"/>
                <w:sz w:val="24"/>
                <w:szCs w:val="24"/>
                <w:lang w:val="ro-RO"/>
              </w:rPr>
            </w:pPr>
          </w:p>
          <w:p w14:paraId="34804378" w14:textId="1822101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dacă autoritatea competentă consideră că informațiile furnizate în temeiul literelor (a) și (b) sunt satisfăcătoare, aceasta se asigură că detaliile necesare cu privire la agent se introduc în „Baza de date a Uniunii privind securitatea lanțului de aprovizionare” cel târziu în următoarea zi lucrătoare. La înregistrarea în baza de date, autoritatea competentă atribuie fiecărui punct de lucru aprobat un cod alfanumeric unic de identificare, în formatul standard.</w:t>
            </w:r>
          </w:p>
          <w:p w14:paraId="37A93221" w14:textId="77777777" w:rsidR="003F2889" w:rsidRPr="00090B80" w:rsidRDefault="003F2889" w:rsidP="003D02D3">
            <w:pPr>
              <w:rPr>
                <w:rFonts w:ascii="Times New Roman" w:hAnsi="Times New Roman" w:cs="Times New Roman"/>
                <w:sz w:val="24"/>
                <w:szCs w:val="24"/>
                <w:lang w:val="ro-RO"/>
              </w:rPr>
            </w:pPr>
          </w:p>
          <w:p w14:paraId="70F4E62A"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Dacă autoritatea competentă consideră că informațiile furnizate în temeiul literelor (a) și (b) nu sunt satisfăcătoare, motivele sale trebuie notificate prompt entității care solicită aprobarea ca agent abilitat;</w:t>
            </w:r>
          </w:p>
          <w:p w14:paraId="7E2ED2B7" w14:textId="77777777" w:rsidR="003F2889" w:rsidRPr="00090B80" w:rsidRDefault="003F2889" w:rsidP="003D02D3">
            <w:pPr>
              <w:rPr>
                <w:rFonts w:ascii="Times New Roman" w:hAnsi="Times New Roman" w:cs="Times New Roman"/>
                <w:sz w:val="24"/>
                <w:szCs w:val="24"/>
                <w:lang w:val="ro-RO"/>
              </w:rPr>
            </w:pPr>
          </w:p>
          <w:p w14:paraId="2DCC4748" w14:textId="6DD0CAD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un agent abilitat nu este considerat ca fiind aprobat decât atunci când datele sale sunt incluse în „baza de date a Uniunii privind securitatea lanțului de aprovizionare”.</w:t>
            </w:r>
          </w:p>
        </w:tc>
        <w:tc>
          <w:tcPr>
            <w:tcW w:w="3827" w:type="dxa"/>
          </w:tcPr>
          <w:p w14:paraId="5D0D81D7"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5886C067" w14:textId="77777777" w:rsidR="003F2889" w:rsidRPr="00090B80" w:rsidRDefault="003F2889" w:rsidP="003D02D3">
            <w:pPr>
              <w:jc w:val="center"/>
              <w:rPr>
                <w:rFonts w:ascii="Times New Roman" w:hAnsi="Times New Roman" w:cs="Times New Roman"/>
                <w:sz w:val="24"/>
                <w:szCs w:val="24"/>
                <w:lang w:val="ro-RO"/>
              </w:rPr>
            </w:pPr>
          </w:p>
          <w:p w14:paraId="0ABA6F56" w14:textId="64A2248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279.</w:t>
            </w:r>
            <w:r w:rsidRPr="00090B80">
              <w:rPr>
                <w:rFonts w:ascii="Times New Roman" w:eastAsia="Times" w:hAnsi="Times New Roman" w:cs="Times New Roman"/>
                <w:color w:val="000000"/>
                <w:sz w:val="24"/>
                <w:szCs w:val="24"/>
                <w:lang w:val="ro-RO"/>
              </w:rPr>
              <w:t xml:space="preserve"> Pentru aprobarea agenților abilitați se aplică următoarea procedură:</w:t>
            </w:r>
          </w:p>
          <w:p w14:paraId="2D4DFD20"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1)</w:t>
            </w:r>
            <w:r w:rsidRPr="002B4E8E">
              <w:rPr>
                <w:rFonts w:ascii="Times New Roman" w:eastAsia="Times" w:hAnsi="Times New Roman" w:cs="Times New Roman"/>
                <w:color w:val="000000"/>
                <w:sz w:val="24"/>
                <w:szCs w:val="24"/>
                <w:lang w:val="ro-RO"/>
              </w:rPr>
              <w:tab/>
              <w:t>solicitantul trebuie să ceară aprobarea AAC pentru punctele de lucru indicate în cerere.</w:t>
            </w:r>
          </w:p>
          <w:p w14:paraId="23F48806"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2)</w:t>
            </w:r>
            <w:r w:rsidRPr="002B4E8E">
              <w:rPr>
                <w:rFonts w:ascii="Times New Roman" w:eastAsia="Times" w:hAnsi="Times New Roman" w:cs="Times New Roman"/>
                <w:color w:val="000000"/>
                <w:sz w:val="24"/>
                <w:szCs w:val="24"/>
                <w:lang w:val="ro-RO"/>
              </w:rPr>
              <w:tab/>
              <w:t>solicitantul prezintă AAC un program de securitate care:</w:t>
            </w:r>
          </w:p>
          <w:p w14:paraId="77130805"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a)</w:t>
            </w:r>
            <w:r w:rsidRPr="002B4E8E">
              <w:rPr>
                <w:rFonts w:ascii="Times New Roman" w:eastAsia="Times" w:hAnsi="Times New Roman" w:cs="Times New Roman"/>
                <w:color w:val="000000"/>
                <w:sz w:val="24"/>
                <w:szCs w:val="24"/>
                <w:lang w:val="ro-RO"/>
              </w:rPr>
              <w:tab/>
              <w:t>descrie metodele și procedurile urmate de către agent pentru a se conforma cerințelor Legii nr.192/2019 privind securitatea aeronautică, cerințelor PNSA, inclusiv altor acte normative subsecvente acestora;</w:t>
            </w:r>
          </w:p>
          <w:p w14:paraId="3027B0B6"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b)</w:t>
            </w:r>
            <w:r w:rsidRPr="002B4E8E">
              <w:rPr>
                <w:rFonts w:ascii="Times New Roman" w:eastAsia="Times" w:hAnsi="Times New Roman" w:cs="Times New Roman"/>
                <w:color w:val="000000"/>
                <w:sz w:val="24"/>
                <w:szCs w:val="24"/>
                <w:lang w:val="ro-RO"/>
              </w:rPr>
              <w:tab/>
              <w:t xml:space="preserve">descrie modul în care agentul urmează să monitorizeze respectarea acestor metode și proceduri. </w:t>
            </w:r>
          </w:p>
          <w:p w14:paraId="7DB30A8F"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3)</w:t>
            </w:r>
            <w:r w:rsidRPr="002B4E8E">
              <w:rPr>
                <w:rFonts w:ascii="Times New Roman" w:eastAsia="Times" w:hAnsi="Times New Roman" w:cs="Times New Roman"/>
                <w:color w:val="000000"/>
                <w:sz w:val="24"/>
                <w:szCs w:val="24"/>
                <w:lang w:val="ro-RO"/>
              </w:rPr>
              <w:tab/>
              <w:t xml:space="preserve">solicitantul, prezintă „Declarația-angajament – agent abilitat” conform Anexei nr.2. Declarația este semnată de reprezentantul legal al solicitantului sau </w:t>
            </w:r>
            <w:r w:rsidRPr="002B4E8E">
              <w:rPr>
                <w:rFonts w:ascii="Times New Roman" w:eastAsia="Times" w:hAnsi="Times New Roman" w:cs="Times New Roman"/>
                <w:color w:val="000000"/>
                <w:sz w:val="24"/>
                <w:szCs w:val="24"/>
                <w:lang w:val="ro-RO"/>
              </w:rPr>
              <w:lastRenderedPageBreak/>
              <w:t>de către persoana responsabilă de securitate.</w:t>
            </w:r>
          </w:p>
          <w:p w14:paraId="58A904FC"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4)</w:t>
            </w:r>
            <w:r w:rsidRPr="002B4E8E">
              <w:rPr>
                <w:rFonts w:ascii="Times New Roman" w:eastAsia="Times" w:hAnsi="Times New Roman" w:cs="Times New Roman"/>
                <w:color w:val="000000"/>
                <w:sz w:val="24"/>
                <w:szCs w:val="24"/>
                <w:lang w:val="ro-RO"/>
              </w:rPr>
              <w:tab/>
              <w:t>declarația semnată rămâne în păstrarea AAC;</w:t>
            </w:r>
          </w:p>
          <w:p w14:paraId="0647DF3C" w14:textId="7C890F0A"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color w:val="000000"/>
                <w:sz w:val="24"/>
                <w:szCs w:val="24"/>
                <w:lang w:val="ro-RO"/>
              </w:rPr>
              <w:t>5)</w:t>
            </w:r>
            <w:r w:rsidRPr="00090B80">
              <w:rPr>
                <w:rFonts w:ascii="Times New Roman" w:eastAsia="Times" w:hAnsi="Times New Roman" w:cs="Times New Roman"/>
                <w:color w:val="000000"/>
                <w:sz w:val="24"/>
                <w:szCs w:val="24"/>
                <w:lang w:val="ro-RO"/>
              </w:rPr>
              <w:tab/>
              <w:t>AAC examinează programul de securitate și apoi efectuează o verificare la fața locului a punctelor de lucru indicate, pentru a evalua dacă solicitantul respectă cerințele Legii nr.192/2019 privind securitatea aeronautică, cerințele PNSA, inclusiv cerințele altor acte normative subsecvente acestora</w:t>
            </w:r>
          </w:p>
          <w:p w14:paraId="0E4BAB96"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6)</w:t>
            </w:r>
            <w:r w:rsidRPr="002B4E8E">
              <w:rPr>
                <w:rFonts w:ascii="Times New Roman" w:eastAsia="Times" w:hAnsi="Times New Roman" w:cs="Times New Roman"/>
                <w:color w:val="000000"/>
                <w:sz w:val="24"/>
                <w:szCs w:val="24"/>
                <w:lang w:val="ro-RO"/>
              </w:rPr>
              <w:tab/>
              <w:t xml:space="preserve">dacă AAC consideră că informațiile furnizate în temeiul subpunctelor 1) - 6) sunt satisfăcătoare, aceasta se asigură că detaliile necesare cu privire la agent se introduc în „Baza de date a Republicii Moldova privind securitatea lanțului de aprovizionare” cel târziu în următoarea zi lucrătoare. </w:t>
            </w:r>
          </w:p>
          <w:p w14:paraId="0802421B"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7)</w:t>
            </w:r>
            <w:r w:rsidRPr="002B4E8E">
              <w:rPr>
                <w:rFonts w:ascii="Times New Roman" w:eastAsia="Times" w:hAnsi="Times New Roman" w:cs="Times New Roman"/>
                <w:color w:val="000000"/>
                <w:sz w:val="24"/>
                <w:szCs w:val="24"/>
                <w:lang w:val="ro-RO"/>
              </w:rPr>
              <w:tab/>
              <w:t xml:space="preserve">la înregistrarea în baza de date, AAC atribuie fiecărui punct de lucru aprobat un cod alfanumeric unic de identificare, într-un format standard. </w:t>
            </w:r>
          </w:p>
          <w:p w14:paraId="59AECA84"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8)</w:t>
            </w:r>
            <w:r w:rsidRPr="002B4E8E">
              <w:rPr>
                <w:rFonts w:ascii="Times New Roman" w:eastAsia="Times" w:hAnsi="Times New Roman" w:cs="Times New Roman"/>
                <w:color w:val="000000"/>
                <w:sz w:val="24"/>
                <w:szCs w:val="24"/>
                <w:lang w:val="ro-RO"/>
              </w:rPr>
              <w:tab/>
              <w:t>dacă AAC consideră că informațiile furnizate în temeiul subpunctelor 1) - 6) nu sunt satisfăcătoare, motivele sale trebuie notificate prompt entității care solicită aprobarea ca agent abilitat;</w:t>
            </w:r>
          </w:p>
          <w:p w14:paraId="333CBEEA"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9)</w:t>
            </w:r>
            <w:r w:rsidRPr="002B4E8E">
              <w:rPr>
                <w:rFonts w:ascii="Times New Roman" w:eastAsia="Times" w:hAnsi="Times New Roman" w:cs="Times New Roman"/>
                <w:color w:val="000000"/>
                <w:sz w:val="24"/>
                <w:szCs w:val="24"/>
                <w:lang w:val="ro-RO"/>
              </w:rPr>
              <w:tab/>
              <w:t xml:space="preserve">programul de securitate al unui transportator aerian care descrie metodele și procedurile de urmat de către respectivul transportator aerian pentru a se conforma cerințelor Legii </w:t>
            </w:r>
            <w:r w:rsidRPr="002B4E8E">
              <w:rPr>
                <w:rFonts w:ascii="Times New Roman" w:eastAsia="Times" w:hAnsi="Times New Roman" w:cs="Times New Roman"/>
                <w:color w:val="000000"/>
                <w:sz w:val="24"/>
                <w:szCs w:val="24"/>
                <w:lang w:val="ro-RO"/>
              </w:rPr>
              <w:lastRenderedPageBreak/>
              <w:t>nr.192/2019, cerințelor PNSA, inclusiv altor acte normative subsecvente acestora, cu privire la aprobarea agenților abilitați, se consideră a îndeplini cerințele privind programul de securitate al unui agent abilitat.</w:t>
            </w:r>
          </w:p>
          <w:p w14:paraId="3C74DB1E" w14:textId="77777777" w:rsidR="003F2889" w:rsidRPr="002B4E8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B4E8E">
              <w:rPr>
                <w:rFonts w:ascii="Times New Roman" w:eastAsia="Times" w:hAnsi="Times New Roman" w:cs="Times New Roman"/>
                <w:color w:val="000000"/>
                <w:sz w:val="24"/>
                <w:szCs w:val="24"/>
                <w:lang w:val="ro-RO"/>
              </w:rPr>
              <w:t>10)</w:t>
            </w:r>
            <w:r w:rsidRPr="002B4E8E">
              <w:rPr>
                <w:rFonts w:ascii="Times New Roman" w:eastAsia="Times" w:hAnsi="Times New Roman" w:cs="Times New Roman"/>
                <w:color w:val="000000"/>
                <w:sz w:val="24"/>
                <w:szCs w:val="24"/>
                <w:lang w:val="ro-RO"/>
              </w:rPr>
              <w:tab/>
              <w:t>un agent abilitat nu este considerat ca fiind aprobat decât atunci când datele sale sunt incluse în „Baza de date a Republicii Moldova privind securitatea lanțului de aprovizionare”.</w:t>
            </w:r>
          </w:p>
          <w:p w14:paraId="10D76C4D" w14:textId="219C1973" w:rsidR="003F2889" w:rsidRPr="00090B80" w:rsidRDefault="003F2889" w:rsidP="003D02D3">
            <w:pPr>
              <w:rPr>
                <w:rFonts w:ascii="Times New Roman" w:hAnsi="Times New Roman" w:cs="Times New Roman"/>
                <w:sz w:val="24"/>
                <w:szCs w:val="24"/>
                <w:lang w:val="ro-RO"/>
              </w:rPr>
            </w:pPr>
          </w:p>
        </w:tc>
        <w:tc>
          <w:tcPr>
            <w:tcW w:w="2835" w:type="dxa"/>
          </w:tcPr>
          <w:p w14:paraId="336282F7" w14:textId="0FDF964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28B5747" w14:textId="12324CF2"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5137E30" w14:textId="77777777" w:rsidTr="00690FA4">
        <w:tc>
          <w:tcPr>
            <w:tcW w:w="4248" w:type="dxa"/>
          </w:tcPr>
          <w:p w14:paraId="6A9EE975" w14:textId="6FCA9090" w:rsidR="003F2889" w:rsidRPr="00090B80" w:rsidRDefault="003F2889" w:rsidP="003D02D3">
            <w:pPr>
              <w:rPr>
                <w:rFonts w:ascii="Times New Roman" w:hAnsi="Times New Roman" w:cs="Times New Roman"/>
                <w:sz w:val="24"/>
                <w:szCs w:val="24"/>
                <w:lang w:val="ro-RO"/>
              </w:rPr>
            </w:pPr>
            <w:bookmarkStart w:id="83" w:name="_Hlk104294363"/>
            <w:bookmarkEnd w:id="82"/>
            <w:r w:rsidRPr="00090B80">
              <w:rPr>
                <w:rFonts w:ascii="Times New Roman" w:hAnsi="Times New Roman" w:cs="Times New Roman"/>
                <w:sz w:val="24"/>
                <w:szCs w:val="24"/>
                <w:lang w:val="ro-RO"/>
              </w:rPr>
              <w:lastRenderedPageBreak/>
              <w:t>6.3.1.3. Un agent abilitat trebuie să desemneze cel puțin o persoană la fiecare punct de lucru care să fie responsabilă de aplicarea programului de securitate transmis. Această persoană trebuie să fi trecut cu succes printr-o verificare a antecedentelor în conformitate cu punctul 11.1.</w:t>
            </w:r>
          </w:p>
        </w:tc>
        <w:tc>
          <w:tcPr>
            <w:tcW w:w="3827" w:type="dxa"/>
          </w:tcPr>
          <w:p w14:paraId="799B9B8E"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53828EAF" w14:textId="77777777" w:rsidR="003F2889" w:rsidRPr="00090B80" w:rsidRDefault="003F2889" w:rsidP="003D02D3">
            <w:pPr>
              <w:jc w:val="center"/>
              <w:rPr>
                <w:rFonts w:ascii="Times New Roman" w:hAnsi="Times New Roman" w:cs="Times New Roman"/>
                <w:sz w:val="24"/>
                <w:szCs w:val="24"/>
                <w:lang w:val="ro-RO"/>
              </w:rPr>
            </w:pPr>
          </w:p>
          <w:p w14:paraId="6D6F11FB" w14:textId="3E185521"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280. </w:t>
            </w:r>
            <w:r w:rsidRPr="00090B80">
              <w:rPr>
                <w:rFonts w:ascii="Times New Roman" w:eastAsia="Times" w:hAnsi="Times New Roman" w:cs="Times New Roman"/>
                <w:color w:val="000000"/>
                <w:sz w:val="24"/>
                <w:szCs w:val="24"/>
                <w:lang w:val="ro-RO"/>
              </w:rPr>
              <w:t>Un agent abilitat desemnează cel puțin o persoană la fiecare punct de lucru responsabilă de aplicarea programului de securitate transmis. Această persoană trebuie să fi trecut cu succes printr-o verificare aprofundată a antecedentelor.</w:t>
            </w:r>
          </w:p>
        </w:tc>
        <w:tc>
          <w:tcPr>
            <w:tcW w:w="2835" w:type="dxa"/>
          </w:tcPr>
          <w:p w14:paraId="5911BA46" w14:textId="0F9592D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8F19D1D" w14:textId="2EBE9BB5"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47981A6" w14:textId="77777777" w:rsidTr="00690FA4">
        <w:tc>
          <w:tcPr>
            <w:tcW w:w="4248" w:type="dxa"/>
          </w:tcPr>
          <w:p w14:paraId="2AD7AB74" w14:textId="77777777" w:rsidR="003F2889" w:rsidRPr="00090B80" w:rsidRDefault="003F2889" w:rsidP="003D02D3">
            <w:pPr>
              <w:rPr>
                <w:rFonts w:ascii="Times New Roman" w:hAnsi="Times New Roman" w:cs="Times New Roman"/>
                <w:sz w:val="24"/>
                <w:szCs w:val="24"/>
                <w:lang w:val="ro-RO"/>
              </w:rPr>
            </w:pPr>
            <w:bookmarkStart w:id="84" w:name="_Hlk104294393"/>
            <w:bookmarkEnd w:id="83"/>
            <w:r w:rsidRPr="00090B80">
              <w:rPr>
                <w:rFonts w:ascii="Times New Roman" w:hAnsi="Times New Roman" w:cs="Times New Roman"/>
                <w:sz w:val="24"/>
                <w:szCs w:val="24"/>
                <w:lang w:val="ro-RO"/>
              </w:rPr>
              <w:t xml:space="preserve">6.3.1.4. Un agent abilitat trebuie să fie revalidat la intervale regulate care nu pot depăși cinci ani. </w:t>
            </w:r>
          </w:p>
          <w:p w14:paraId="5E655BD4" w14:textId="77777777" w:rsidR="003F2889" w:rsidRPr="00090B80" w:rsidRDefault="003F2889" w:rsidP="003D02D3">
            <w:pPr>
              <w:rPr>
                <w:rFonts w:ascii="Times New Roman" w:hAnsi="Times New Roman" w:cs="Times New Roman"/>
                <w:sz w:val="24"/>
                <w:szCs w:val="24"/>
                <w:lang w:val="ro-RO"/>
              </w:rPr>
            </w:pPr>
          </w:p>
          <w:p w14:paraId="5824D5D0" w14:textId="2ED938D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Revalidarea trebuie să includă efectuarea unei verificări la fața locului pentru a se evalua dacă agentul abilitat respectă în continuare cerințele din Regulamentul (CE) nr. 300/2008 și din actele de punere în aplicare a acestuia.</w:t>
            </w:r>
          </w:p>
          <w:p w14:paraId="182B7265" w14:textId="77777777" w:rsidR="003F2889" w:rsidRPr="00090B80" w:rsidRDefault="003F2889" w:rsidP="003D02D3">
            <w:pPr>
              <w:rPr>
                <w:rFonts w:ascii="Times New Roman" w:hAnsi="Times New Roman" w:cs="Times New Roman"/>
                <w:sz w:val="24"/>
                <w:szCs w:val="24"/>
                <w:lang w:val="ro-RO"/>
              </w:rPr>
            </w:pPr>
          </w:p>
          <w:p w14:paraId="019DD40F"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O inspecție efectuată în spațiile de lucru ale agentului abilitat de către autoritatea competentă în conformitate cu programul său național de control al calității poate fi considerată drept verificare la fața locului, cu condiția să acopere toate cerințele necesare pentru aprobare.</w:t>
            </w:r>
          </w:p>
          <w:p w14:paraId="581EACB3" w14:textId="77777777" w:rsidR="003F2889" w:rsidRPr="00090B80" w:rsidRDefault="003F2889" w:rsidP="003D02D3">
            <w:pPr>
              <w:rPr>
                <w:rFonts w:ascii="Times New Roman" w:hAnsi="Times New Roman" w:cs="Times New Roman"/>
                <w:sz w:val="24"/>
                <w:szCs w:val="24"/>
                <w:lang w:val="ro-RO"/>
              </w:rPr>
            </w:pPr>
          </w:p>
          <w:p w14:paraId="47DCD5C6" w14:textId="01A21FC5" w:rsidR="003F2889" w:rsidRPr="00090B80" w:rsidRDefault="003F2889" w:rsidP="003D02D3">
            <w:pPr>
              <w:rPr>
                <w:rFonts w:ascii="Times New Roman" w:hAnsi="Times New Roman" w:cs="Times New Roman"/>
                <w:sz w:val="24"/>
                <w:szCs w:val="24"/>
                <w:lang w:val="ro-RO"/>
              </w:rPr>
            </w:pPr>
            <w:r w:rsidRPr="00135A2F">
              <w:rPr>
                <w:rFonts w:ascii="Times New Roman" w:hAnsi="Times New Roman" w:cs="Times New Roman"/>
                <w:sz w:val="24"/>
                <w:szCs w:val="24"/>
                <w:lang w:val="ro-RO"/>
              </w:rPr>
              <w:t>Cu excepția cerințelor privind controlul de securitate prevăzute la punctul 6.2, se consideră că o examinare a punctului de lucru al agentului abilitat de către autoritatea vamală competentă efectuată în conformitate cu articolul 29 din Regulamentul de punere în aplicare (UE) 2015/2447 reprezintă o verificare la fața locului.</w:t>
            </w:r>
          </w:p>
        </w:tc>
        <w:tc>
          <w:tcPr>
            <w:tcW w:w="3827" w:type="dxa"/>
          </w:tcPr>
          <w:p w14:paraId="4044C242"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3EAE9D60" w14:textId="77777777" w:rsidR="003F2889" w:rsidRPr="00090B80" w:rsidRDefault="003F2889" w:rsidP="003D02D3">
            <w:pPr>
              <w:jc w:val="center"/>
              <w:rPr>
                <w:rFonts w:ascii="Times New Roman" w:hAnsi="Times New Roman" w:cs="Times New Roman"/>
                <w:sz w:val="24"/>
                <w:szCs w:val="24"/>
                <w:lang w:val="ro-RO"/>
              </w:rPr>
            </w:pPr>
          </w:p>
          <w:p w14:paraId="2476440D"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w:t>
            </w:r>
            <w:r w:rsidRPr="00090B80">
              <w:rPr>
                <w:rFonts w:ascii="Times New Roman" w:eastAsia="Times" w:hAnsi="Times New Roman" w:cs="Times New Roman"/>
                <w:b/>
                <w:bCs/>
                <w:color w:val="000000"/>
                <w:sz w:val="24"/>
                <w:szCs w:val="24"/>
                <w:lang w:val="ro-RO"/>
              </w:rPr>
              <w:t xml:space="preserve">281. </w:t>
            </w:r>
            <w:r w:rsidRPr="00090B80">
              <w:rPr>
                <w:rFonts w:ascii="Times New Roman" w:eastAsia="Times" w:hAnsi="Times New Roman" w:cs="Times New Roman"/>
                <w:color w:val="000000"/>
                <w:sz w:val="24"/>
                <w:szCs w:val="24"/>
                <w:lang w:val="ro-RO"/>
              </w:rPr>
              <w:t xml:space="preserve">Un agent abilitat este revalidat la intervale regulate care nu pot depăși cinci ani. </w:t>
            </w:r>
          </w:p>
          <w:p w14:paraId="2204FB9B"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4AA1169C" w14:textId="08A48FF0"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b/>
                <w:bCs/>
                <w:color w:val="000000"/>
                <w:sz w:val="24"/>
                <w:szCs w:val="24"/>
                <w:lang w:val="ro-RO"/>
              </w:rPr>
              <w:t>P</w:t>
            </w:r>
            <w:r w:rsidRPr="00E2335E">
              <w:rPr>
                <w:rFonts w:ascii="Times New Roman" w:eastAsia="Times" w:hAnsi="Times New Roman" w:cs="Times New Roman"/>
                <w:b/>
                <w:bCs/>
                <w:color w:val="000000"/>
                <w:sz w:val="24"/>
                <w:szCs w:val="24"/>
                <w:lang w:val="ro-RO"/>
              </w:rPr>
              <w:t>ct. 282.</w:t>
            </w:r>
            <w:r w:rsidRPr="00090B80">
              <w:rPr>
                <w:rFonts w:ascii="Times New Roman" w:eastAsia="Times" w:hAnsi="Times New Roman" w:cs="Times New Roman"/>
                <w:b/>
                <w:bCs/>
                <w:color w:val="000000"/>
                <w:sz w:val="24"/>
                <w:szCs w:val="24"/>
                <w:lang w:val="ro-RO"/>
              </w:rPr>
              <w:t xml:space="preserve"> </w:t>
            </w:r>
            <w:r w:rsidRPr="00E2335E">
              <w:rPr>
                <w:rFonts w:ascii="Times New Roman" w:eastAsia="Times" w:hAnsi="Times New Roman" w:cs="Times New Roman"/>
                <w:color w:val="000000"/>
                <w:sz w:val="24"/>
                <w:szCs w:val="24"/>
                <w:lang w:val="ro-RO"/>
              </w:rPr>
              <w:t xml:space="preserve">Revalidarea include efectuarea unei verificări la fața locului pentru a evalua dacă agentul abilitat respectă în continuare cerințele Legii nr.192/2019 privind securitatea aeronautică, cerințele </w:t>
            </w:r>
            <w:r w:rsidRPr="00E2335E">
              <w:rPr>
                <w:rFonts w:ascii="Times New Roman" w:eastAsia="Times" w:hAnsi="Times New Roman" w:cs="Times New Roman"/>
                <w:color w:val="000000"/>
                <w:sz w:val="24"/>
                <w:szCs w:val="24"/>
                <w:lang w:val="ro-RO"/>
              </w:rPr>
              <w:lastRenderedPageBreak/>
              <w:t>PNSA, inclusiv altor acte normative subsecvente acestora.</w:t>
            </w:r>
          </w:p>
          <w:p w14:paraId="70723E0A" w14:textId="77777777" w:rsidR="003F2889" w:rsidRPr="00E2335E"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7E01DAB4" w14:textId="65070CCB" w:rsidR="003F2889" w:rsidRPr="00090B80" w:rsidRDefault="003F2889" w:rsidP="003D02D3">
            <w:pPr>
              <w:tabs>
                <w:tab w:val="left" w:pos="315"/>
              </w:tabs>
              <w:autoSpaceDE w:val="0"/>
              <w:autoSpaceDN w:val="0"/>
              <w:adjustRightInd w:val="0"/>
              <w:rPr>
                <w:rFonts w:ascii="Times New Roman" w:hAnsi="Times New Roman" w:cs="Times New Roman"/>
                <w:sz w:val="24"/>
                <w:szCs w:val="24"/>
                <w:lang w:val="ro-RO"/>
              </w:rPr>
            </w:pPr>
            <w:r w:rsidRPr="00E2335E">
              <w:rPr>
                <w:rFonts w:ascii="Times New Roman" w:eastAsia="Times" w:hAnsi="Times New Roman" w:cs="Times New Roman"/>
                <w:b/>
                <w:bCs/>
                <w:color w:val="000000"/>
                <w:sz w:val="24"/>
                <w:szCs w:val="24"/>
                <w:lang w:val="ro-RO"/>
              </w:rPr>
              <w:t>Pct. 283.</w:t>
            </w:r>
            <w:r w:rsidRPr="00090B80">
              <w:rPr>
                <w:rFonts w:ascii="Times New Roman" w:eastAsia="Times" w:hAnsi="Times New Roman" w:cs="Times New Roman"/>
                <w:b/>
                <w:bCs/>
                <w:color w:val="000000"/>
                <w:sz w:val="24"/>
                <w:szCs w:val="24"/>
                <w:lang w:val="ro-RO"/>
              </w:rPr>
              <w:t xml:space="preserve"> </w:t>
            </w:r>
            <w:r w:rsidRPr="00E2335E">
              <w:rPr>
                <w:rFonts w:ascii="Times New Roman" w:eastAsia="Times" w:hAnsi="Times New Roman" w:cs="Times New Roman"/>
                <w:color w:val="000000"/>
                <w:sz w:val="24"/>
                <w:szCs w:val="24"/>
                <w:lang w:val="ro-RO"/>
              </w:rPr>
              <w:t>O inspecție efectuată în spațiile de lucru ale agentului abilitat de către AAC în conformitate cu PNCCSA poate fi considerată drept verificare la fața locului, cu condiția să acopere toate cerințele necesare pentru aprobare.</w:t>
            </w:r>
          </w:p>
        </w:tc>
        <w:tc>
          <w:tcPr>
            <w:tcW w:w="2835" w:type="dxa"/>
          </w:tcPr>
          <w:p w14:paraId="6883BB2D" w14:textId="582E40A9" w:rsidR="003F2889" w:rsidRPr="00C52971" w:rsidRDefault="003F2889" w:rsidP="003D02D3">
            <w:pPr>
              <w:rPr>
                <w:rFonts w:ascii="Times New Roman" w:hAnsi="Times New Roman" w:cs="Times New Roman"/>
                <w:sz w:val="24"/>
                <w:szCs w:val="24"/>
                <w:lang w:val="ro-RO"/>
              </w:rPr>
            </w:pPr>
            <w:r w:rsidRPr="00C52971">
              <w:rPr>
                <w:rFonts w:ascii="Times New Roman" w:hAnsi="Times New Roman" w:cs="Times New Roman"/>
                <w:sz w:val="24"/>
                <w:szCs w:val="24"/>
                <w:lang w:val="ro-RO"/>
              </w:rPr>
              <w:lastRenderedPageBreak/>
              <w:t xml:space="preserve">Parțial </w:t>
            </w:r>
          </w:p>
          <w:p w14:paraId="28301A10" w14:textId="44BC6243" w:rsidR="003F2889" w:rsidRPr="00090B80" w:rsidRDefault="003F2889" w:rsidP="003D02D3">
            <w:pPr>
              <w:rPr>
                <w:rFonts w:ascii="Times New Roman" w:hAnsi="Times New Roman" w:cs="Times New Roman"/>
                <w:sz w:val="24"/>
                <w:szCs w:val="24"/>
                <w:lang w:val="ro-RO"/>
              </w:rPr>
            </w:pPr>
            <w:r w:rsidRPr="00C52971">
              <w:rPr>
                <w:rFonts w:ascii="Times New Roman" w:hAnsi="Times New Roman" w:cs="Times New Roman"/>
                <w:sz w:val="24"/>
                <w:szCs w:val="24"/>
                <w:lang w:val="ro-RO"/>
              </w:rPr>
              <w:t>compatibil</w:t>
            </w:r>
          </w:p>
        </w:tc>
        <w:tc>
          <w:tcPr>
            <w:tcW w:w="3260" w:type="dxa"/>
            <w:vAlign w:val="center"/>
          </w:tcPr>
          <w:p w14:paraId="25E414AD" w14:textId="616846A5"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02C482D" w14:textId="77777777" w:rsidTr="00690FA4">
        <w:tc>
          <w:tcPr>
            <w:tcW w:w="4248" w:type="dxa"/>
          </w:tcPr>
          <w:p w14:paraId="7E69CCA5" w14:textId="523B2507" w:rsidR="003F2889" w:rsidRPr="00090B80" w:rsidRDefault="003F2889" w:rsidP="003D02D3">
            <w:pPr>
              <w:rPr>
                <w:rFonts w:ascii="Times New Roman" w:hAnsi="Times New Roman" w:cs="Times New Roman"/>
                <w:sz w:val="24"/>
                <w:szCs w:val="24"/>
                <w:lang w:val="ro-RO"/>
              </w:rPr>
            </w:pPr>
            <w:bookmarkStart w:id="85" w:name="_Hlk104294638"/>
            <w:bookmarkEnd w:id="84"/>
            <w:r w:rsidRPr="00090B80">
              <w:rPr>
                <w:rFonts w:ascii="Times New Roman" w:hAnsi="Times New Roman" w:cs="Times New Roman"/>
                <w:sz w:val="24"/>
                <w:szCs w:val="24"/>
                <w:lang w:val="ro-RO"/>
              </w:rPr>
              <w:t>6.3.1.5. În cazul în care consideră că agentul abilitat nu mai respectă cerințele Regulamentului (CE) nr. 300/2008, autoritatea competentă trebuie să-i retragă statutul de agent abilitat pentru punctul sau punctele de lucru indicate.</w:t>
            </w:r>
          </w:p>
          <w:p w14:paraId="3BDCD060" w14:textId="77777777" w:rsidR="003F2889" w:rsidRPr="00090B80" w:rsidRDefault="003F2889" w:rsidP="003D02D3">
            <w:pPr>
              <w:rPr>
                <w:rFonts w:ascii="Times New Roman" w:hAnsi="Times New Roman" w:cs="Times New Roman"/>
                <w:sz w:val="24"/>
                <w:szCs w:val="24"/>
                <w:lang w:val="ro-RO"/>
              </w:rPr>
            </w:pPr>
          </w:p>
          <w:p w14:paraId="2132C539"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Imediat după retragere și, în orice caz, în termen de 24 de ore de la retragere, autoritatea competentă trebuie să se asigure că modificarea de statut a fostului agent abilitat este înregistrată în „baza de date a Uniunii </w:t>
            </w:r>
            <w:r w:rsidRPr="00090B80">
              <w:rPr>
                <w:rFonts w:ascii="Times New Roman" w:hAnsi="Times New Roman" w:cs="Times New Roman"/>
                <w:sz w:val="24"/>
                <w:szCs w:val="24"/>
                <w:lang w:val="ro-RO"/>
              </w:rPr>
              <w:lastRenderedPageBreak/>
              <w:t>privind securitatea lanțului de aprovizionare”.</w:t>
            </w:r>
          </w:p>
          <w:p w14:paraId="33C4E716" w14:textId="77777777" w:rsidR="003F2889" w:rsidRPr="00090B80" w:rsidRDefault="003F2889" w:rsidP="003D02D3">
            <w:pPr>
              <w:rPr>
                <w:rFonts w:ascii="Times New Roman" w:hAnsi="Times New Roman" w:cs="Times New Roman"/>
                <w:sz w:val="24"/>
                <w:szCs w:val="24"/>
                <w:lang w:val="ro-RO"/>
              </w:rPr>
            </w:pPr>
          </w:p>
          <w:p w14:paraId="23E2067E" w14:textId="77777777" w:rsidR="003F2889" w:rsidRPr="00401990" w:rsidRDefault="003F2889" w:rsidP="003D02D3">
            <w:pPr>
              <w:rPr>
                <w:rFonts w:ascii="Times New Roman" w:hAnsi="Times New Roman" w:cs="Times New Roman"/>
                <w:sz w:val="24"/>
                <w:szCs w:val="24"/>
                <w:lang w:val="ro-RO"/>
              </w:rPr>
            </w:pPr>
            <w:r w:rsidRPr="00401990">
              <w:rPr>
                <w:rFonts w:ascii="Times New Roman" w:hAnsi="Times New Roman" w:cs="Times New Roman"/>
                <w:sz w:val="24"/>
                <w:szCs w:val="24"/>
                <w:lang w:val="ro-RO"/>
              </w:rPr>
              <w:t>În cazul în care agentul abilitat nu mai este titular al unei autorizații AEO menționate la articolul 38 alineatul (2) litera (b) din Regulamentul (UE) nr. 952/2013 al Parlamentului European și al Consiliului ( 6 ) și la articolul 33 din Regulamentul de punere în aplicare (UE) 2015/2447 sau în cazul în care autorizația sa AEO este suspendată din cauza neconformării cu dispozițiile articolului 39 litera (e) din Regulamentul (UE) nr. 952/2013 și ale articolului 28 din Regulamentul de punere în aplicare (UE) 2015/2447, autoritatea competentă ia măsurile corespunzătoare pentru a asigura conformarea agentului abilitat cu cerințele Regulamentului (CE) nr. 300/2008.</w:t>
            </w:r>
          </w:p>
          <w:p w14:paraId="311FDEE6" w14:textId="77777777" w:rsidR="003F2889" w:rsidRPr="00401990" w:rsidRDefault="003F2889" w:rsidP="003D02D3">
            <w:pPr>
              <w:rPr>
                <w:rFonts w:ascii="Times New Roman" w:hAnsi="Times New Roman" w:cs="Times New Roman"/>
                <w:sz w:val="24"/>
                <w:szCs w:val="24"/>
                <w:lang w:val="ro-RO"/>
              </w:rPr>
            </w:pPr>
          </w:p>
          <w:p w14:paraId="061C3F66" w14:textId="2EB6F034" w:rsidR="003F2889" w:rsidRPr="00090B80" w:rsidRDefault="003F2889" w:rsidP="003D02D3">
            <w:pPr>
              <w:rPr>
                <w:rFonts w:ascii="Times New Roman" w:hAnsi="Times New Roman" w:cs="Times New Roman"/>
                <w:sz w:val="24"/>
                <w:szCs w:val="24"/>
                <w:lang w:val="ro-RO"/>
              </w:rPr>
            </w:pPr>
            <w:r w:rsidRPr="00401990">
              <w:rPr>
                <w:rFonts w:ascii="Times New Roman" w:hAnsi="Times New Roman" w:cs="Times New Roman"/>
                <w:sz w:val="24"/>
                <w:szCs w:val="24"/>
                <w:lang w:val="ro-RO"/>
              </w:rPr>
              <w:t>Agentul abilitat trebuie să informeze autoritatea competentă cu privire la orice modificări legate de autorizația sa AEO menționată la articolul 38 alineatul (2) litera (b) din Regulamentul (UE) nr. 952/2013 și la articolul 33 din Regulamentul de punere în aplicare (UE) 2015/2447.</w:t>
            </w:r>
          </w:p>
        </w:tc>
        <w:tc>
          <w:tcPr>
            <w:tcW w:w="3827" w:type="dxa"/>
          </w:tcPr>
          <w:p w14:paraId="527327ED"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640D002A" w14:textId="77777777" w:rsidR="003F2889" w:rsidRPr="00090B80" w:rsidRDefault="003F2889" w:rsidP="003D02D3">
            <w:pPr>
              <w:rPr>
                <w:rFonts w:ascii="Times New Roman" w:hAnsi="Times New Roman" w:cs="Times New Roman"/>
                <w:sz w:val="24"/>
                <w:szCs w:val="24"/>
                <w:lang w:val="ro-RO"/>
              </w:rPr>
            </w:pPr>
          </w:p>
          <w:p w14:paraId="59EDD955" w14:textId="5822A993" w:rsidR="003F2889" w:rsidRPr="0014488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b/>
                <w:bCs/>
                <w:color w:val="000000"/>
                <w:sz w:val="24"/>
                <w:szCs w:val="24"/>
                <w:lang w:val="ro-RO"/>
              </w:rPr>
              <w:t>P</w:t>
            </w:r>
            <w:r w:rsidRPr="0014488F">
              <w:rPr>
                <w:rFonts w:ascii="Times New Roman" w:eastAsia="Times" w:hAnsi="Times New Roman" w:cs="Times New Roman"/>
                <w:b/>
                <w:bCs/>
                <w:color w:val="000000"/>
                <w:sz w:val="24"/>
                <w:szCs w:val="24"/>
                <w:lang w:val="ro-RO"/>
              </w:rPr>
              <w:t>ct. 284.</w:t>
            </w:r>
            <w:r w:rsidRPr="00090B80">
              <w:rPr>
                <w:rFonts w:ascii="Times New Roman" w:eastAsia="Times" w:hAnsi="Times New Roman" w:cs="Times New Roman"/>
                <w:color w:val="000000"/>
                <w:sz w:val="24"/>
                <w:szCs w:val="24"/>
                <w:lang w:val="ro-RO"/>
              </w:rPr>
              <w:t xml:space="preserve"> </w:t>
            </w:r>
            <w:r w:rsidRPr="0014488F">
              <w:rPr>
                <w:rFonts w:ascii="Times New Roman" w:eastAsia="Times" w:hAnsi="Times New Roman" w:cs="Times New Roman"/>
                <w:color w:val="000000"/>
                <w:sz w:val="24"/>
                <w:szCs w:val="24"/>
                <w:lang w:val="ro-RO"/>
              </w:rPr>
              <w:t xml:space="preserve">În cazul în care consideră că agentul abilitat nu mai respectă cerințele Legii nr.192/2019, cerințele PNSA, inclusiv cerințele altor acte normative subsecvente acestora, AAC retrage statutul de agent abilitat pentru punctul sau punctele de lucru indicate. </w:t>
            </w:r>
          </w:p>
          <w:p w14:paraId="14B781AD" w14:textId="77777777" w:rsidR="003F2889" w:rsidRPr="0014488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46D907CA" w14:textId="77777777" w:rsidR="003F2889" w:rsidRPr="00090B80" w:rsidRDefault="003F2889" w:rsidP="003D02D3">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5EF67D9F" w14:textId="1E8747C5" w:rsidR="003F2889" w:rsidRPr="0014488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b/>
                <w:bCs/>
                <w:color w:val="000000"/>
                <w:sz w:val="24"/>
                <w:szCs w:val="24"/>
                <w:lang w:val="ro-RO"/>
              </w:rPr>
              <w:t>Pct. 285.</w:t>
            </w:r>
            <w:r w:rsidRPr="00090B80">
              <w:rPr>
                <w:rFonts w:ascii="Times New Roman" w:eastAsia="Times" w:hAnsi="Times New Roman" w:cs="Times New Roman"/>
                <w:color w:val="000000"/>
                <w:sz w:val="24"/>
                <w:szCs w:val="24"/>
                <w:lang w:val="ro-RO"/>
              </w:rPr>
              <w:t xml:space="preserve"> </w:t>
            </w:r>
            <w:r w:rsidRPr="0014488F">
              <w:rPr>
                <w:rFonts w:ascii="Times New Roman" w:eastAsia="Times" w:hAnsi="Times New Roman" w:cs="Times New Roman"/>
                <w:color w:val="000000"/>
                <w:sz w:val="24"/>
                <w:szCs w:val="24"/>
                <w:lang w:val="ro-RO"/>
              </w:rPr>
              <w:t xml:space="preserve">Imediat după retragere și, în orice caz, în termen de 24 de ore, AAC asigură că modificarea de statut a fostului agent abilitat este înregistrată în „baza de </w:t>
            </w:r>
            <w:r w:rsidRPr="0014488F">
              <w:rPr>
                <w:rFonts w:ascii="Times New Roman" w:eastAsia="Times" w:hAnsi="Times New Roman" w:cs="Times New Roman"/>
                <w:color w:val="000000"/>
                <w:sz w:val="24"/>
                <w:szCs w:val="24"/>
                <w:lang w:val="ro-RO"/>
              </w:rPr>
              <w:lastRenderedPageBreak/>
              <w:t>date a Republicii Moldova privind securitatea lanțului de aprovizionare”.</w:t>
            </w:r>
          </w:p>
          <w:p w14:paraId="04B8F1BE" w14:textId="4501800C" w:rsidR="003F2889" w:rsidRPr="00090B80" w:rsidRDefault="003F2889" w:rsidP="003D02D3">
            <w:pPr>
              <w:rPr>
                <w:rFonts w:ascii="Times New Roman" w:hAnsi="Times New Roman" w:cs="Times New Roman"/>
                <w:sz w:val="24"/>
                <w:szCs w:val="24"/>
                <w:lang w:val="ro-RO"/>
              </w:rPr>
            </w:pPr>
          </w:p>
        </w:tc>
        <w:tc>
          <w:tcPr>
            <w:tcW w:w="2835" w:type="dxa"/>
          </w:tcPr>
          <w:p w14:paraId="0C2DF50B" w14:textId="77777777" w:rsidR="003F2889" w:rsidRDefault="003F2889" w:rsidP="003D02D3">
            <w:pPr>
              <w:rPr>
                <w:rFonts w:ascii="Times New Roman" w:hAnsi="Times New Roman" w:cs="Times New Roman"/>
                <w:sz w:val="24"/>
                <w:szCs w:val="24"/>
                <w:lang w:val="ro-RO"/>
              </w:rPr>
            </w:pPr>
          </w:p>
          <w:p w14:paraId="5B4AB111" w14:textId="77777777" w:rsidR="003F2889" w:rsidRDefault="003F2889" w:rsidP="003D02D3">
            <w:pPr>
              <w:rPr>
                <w:rFonts w:ascii="Times New Roman" w:hAnsi="Times New Roman" w:cs="Times New Roman"/>
                <w:sz w:val="24"/>
                <w:szCs w:val="24"/>
                <w:lang w:val="ro-RO"/>
              </w:rPr>
            </w:pPr>
          </w:p>
          <w:p w14:paraId="19945835" w14:textId="77777777" w:rsidR="003F2889" w:rsidRDefault="003F2889" w:rsidP="003D02D3">
            <w:pPr>
              <w:rPr>
                <w:rFonts w:ascii="Times New Roman" w:hAnsi="Times New Roman" w:cs="Times New Roman"/>
                <w:sz w:val="24"/>
                <w:szCs w:val="24"/>
                <w:lang w:val="ro-RO"/>
              </w:rPr>
            </w:pPr>
          </w:p>
          <w:p w14:paraId="461EB6A7" w14:textId="3E244F1E" w:rsidR="003F2889" w:rsidRPr="00090B80" w:rsidRDefault="003F2889" w:rsidP="003D02D3">
            <w:pPr>
              <w:rPr>
                <w:rFonts w:ascii="Times New Roman" w:hAnsi="Times New Roman" w:cs="Times New Roman"/>
                <w:sz w:val="24"/>
                <w:szCs w:val="24"/>
                <w:lang w:val="ro-RO"/>
              </w:rPr>
            </w:pPr>
            <w:r w:rsidRPr="002867D5">
              <w:rPr>
                <w:rFonts w:ascii="Times New Roman" w:hAnsi="Times New Roman" w:cs="Times New Roman"/>
                <w:sz w:val="24"/>
                <w:szCs w:val="24"/>
                <w:lang w:val="ro-RO"/>
              </w:rPr>
              <w:t>Compatibil</w:t>
            </w:r>
          </w:p>
        </w:tc>
        <w:tc>
          <w:tcPr>
            <w:tcW w:w="3260" w:type="dxa"/>
            <w:vAlign w:val="center"/>
          </w:tcPr>
          <w:p w14:paraId="1AF3FA88" w14:textId="5575415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03490DF" w14:textId="77777777" w:rsidTr="00690FA4">
        <w:tc>
          <w:tcPr>
            <w:tcW w:w="4248" w:type="dxa"/>
          </w:tcPr>
          <w:p w14:paraId="2DD9C210" w14:textId="3BEEDC6E" w:rsidR="003F2889" w:rsidRPr="00090B80" w:rsidRDefault="003F2889" w:rsidP="003D02D3">
            <w:pPr>
              <w:rPr>
                <w:rFonts w:ascii="Times New Roman" w:hAnsi="Times New Roman" w:cs="Times New Roman"/>
                <w:sz w:val="24"/>
                <w:szCs w:val="24"/>
                <w:lang w:val="ro-RO"/>
              </w:rPr>
            </w:pPr>
            <w:bookmarkStart w:id="86" w:name="_Hlk104294655"/>
            <w:bookmarkEnd w:id="85"/>
            <w:r w:rsidRPr="00090B80">
              <w:rPr>
                <w:rFonts w:ascii="Times New Roman" w:hAnsi="Times New Roman" w:cs="Times New Roman"/>
                <w:sz w:val="24"/>
                <w:szCs w:val="24"/>
                <w:lang w:val="ro-RO"/>
              </w:rPr>
              <w:t xml:space="preserve">6.3.1.6. Fără a aduce atingere dreptului statelor membre de a aplica </w:t>
            </w:r>
            <w:r w:rsidRPr="00090B80">
              <w:rPr>
                <w:rFonts w:ascii="Times New Roman" w:hAnsi="Times New Roman" w:cs="Times New Roman"/>
                <w:sz w:val="24"/>
                <w:szCs w:val="24"/>
                <w:lang w:val="ro-RO"/>
              </w:rPr>
              <w:lastRenderedPageBreak/>
              <w:t>măsuri mai stricte în temeiul articolului 6 din Regulamentul (CE) nr. 300/2008, un agent abilitat aprobat în conformitate cu punctul 6.3 din prezenta anexă trebuie să fie recunoscut în toate statele membre.</w:t>
            </w:r>
          </w:p>
        </w:tc>
        <w:tc>
          <w:tcPr>
            <w:tcW w:w="3827" w:type="dxa"/>
          </w:tcPr>
          <w:p w14:paraId="15F69FE1" w14:textId="57256198" w:rsidR="003F2889" w:rsidRPr="00090B80" w:rsidRDefault="003F2889" w:rsidP="003D02D3">
            <w:pPr>
              <w:rPr>
                <w:rFonts w:ascii="Times New Roman" w:hAnsi="Times New Roman" w:cs="Times New Roman"/>
                <w:sz w:val="24"/>
                <w:szCs w:val="24"/>
                <w:lang w:val="ro-RO"/>
              </w:rPr>
            </w:pPr>
          </w:p>
        </w:tc>
        <w:tc>
          <w:tcPr>
            <w:tcW w:w="2835" w:type="dxa"/>
          </w:tcPr>
          <w:p w14:paraId="659CB254" w14:textId="77777777" w:rsidR="003F2889" w:rsidRPr="007066E3"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F46430">
              <w:rPr>
                <w:rFonts w:ascii="Times New Roman" w:eastAsia="Times" w:hAnsi="Times New Roman" w:cs="Times New Roman"/>
                <w:color w:val="000000"/>
                <w:sz w:val="24"/>
                <w:szCs w:val="24"/>
                <w:lang w:val="ro-RO"/>
              </w:rPr>
              <w:t>Norme UE neaplicabile</w:t>
            </w:r>
          </w:p>
          <w:p w14:paraId="316039D4" w14:textId="6730D341" w:rsidR="003F2889" w:rsidRPr="00090B80" w:rsidRDefault="003F2889" w:rsidP="003D02D3">
            <w:pPr>
              <w:rPr>
                <w:rFonts w:ascii="Times New Roman" w:hAnsi="Times New Roman" w:cs="Times New Roman"/>
                <w:sz w:val="24"/>
                <w:szCs w:val="24"/>
                <w:lang w:val="ro-RO"/>
              </w:rPr>
            </w:pPr>
          </w:p>
        </w:tc>
        <w:tc>
          <w:tcPr>
            <w:tcW w:w="3260" w:type="dxa"/>
            <w:vAlign w:val="center"/>
          </w:tcPr>
          <w:p w14:paraId="6F228E1C" w14:textId="0E59BB12"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Lipsesc</w:t>
            </w:r>
          </w:p>
        </w:tc>
      </w:tr>
      <w:tr w:rsidR="003F2889" w:rsidRPr="00090B80" w14:paraId="4C9460DD" w14:textId="77777777" w:rsidTr="00690FA4">
        <w:tc>
          <w:tcPr>
            <w:tcW w:w="4248" w:type="dxa"/>
          </w:tcPr>
          <w:p w14:paraId="6BA6844A" w14:textId="10AE32D2" w:rsidR="003F2889" w:rsidRPr="00090B80" w:rsidRDefault="003F2889" w:rsidP="003D02D3">
            <w:pPr>
              <w:rPr>
                <w:rFonts w:ascii="Times New Roman" w:hAnsi="Times New Roman" w:cs="Times New Roman"/>
                <w:sz w:val="24"/>
                <w:szCs w:val="24"/>
                <w:lang w:val="ro-RO"/>
              </w:rPr>
            </w:pPr>
            <w:bookmarkStart w:id="87" w:name="_Hlk104294697"/>
            <w:bookmarkEnd w:id="86"/>
            <w:r w:rsidRPr="00090B80">
              <w:rPr>
                <w:rFonts w:ascii="Times New Roman" w:hAnsi="Times New Roman" w:cs="Times New Roman"/>
                <w:sz w:val="24"/>
                <w:szCs w:val="24"/>
                <w:lang w:val="ro-RO"/>
              </w:rPr>
              <w:t>6.3.1.7. Cerințele de la punctul 6.3.1, cu excepția celor de la punctul 6.3.1.2 litera (d), nu se aplică în cazul în care autoritatea competentă însăși urmează să fie aprobată ca agent abilitat.</w:t>
            </w:r>
          </w:p>
        </w:tc>
        <w:tc>
          <w:tcPr>
            <w:tcW w:w="3827" w:type="dxa"/>
          </w:tcPr>
          <w:p w14:paraId="6E2DFD72" w14:textId="171D02F7" w:rsidR="003F2889" w:rsidRPr="00090B80" w:rsidRDefault="003F2889" w:rsidP="003D02D3">
            <w:pPr>
              <w:rPr>
                <w:rFonts w:ascii="Times New Roman" w:hAnsi="Times New Roman" w:cs="Times New Roman"/>
                <w:sz w:val="24"/>
                <w:szCs w:val="24"/>
                <w:lang w:val="ro-RO"/>
              </w:rPr>
            </w:pPr>
          </w:p>
        </w:tc>
        <w:tc>
          <w:tcPr>
            <w:tcW w:w="2835" w:type="dxa"/>
          </w:tcPr>
          <w:p w14:paraId="17E9FB1C" w14:textId="77777777" w:rsidR="003F2889" w:rsidRPr="00F46430"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F46430">
              <w:rPr>
                <w:rFonts w:ascii="Times New Roman" w:eastAsia="Times" w:hAnsi="Times New Roman" w:cs="Times New Roman"/>
                <w:color w:val="000000"/>
                <w:sz w:val="24"/>
                <w:szCs w:val="24"/>
                <w:lang w:val="ro-RO"/>
              </w:rPr>
              <w:t>Norme UE neaplicabile</w:t>
            </w:r>
          </w:p>
          <w:p w14:paraId="7560F446" w14:textId="24BA38AD" w:rsidR="003F2889" w:rsidRPr="00F46430" w:rsidRDefault="003F2889" w:rsidP="003D02D3">
            <w:pPr>
              <w:rPr>
                <w:rFonts w:ascii="Times New Roman" w:hAnsi="Times New Roman" w:cs="Times New Roman"/>
                <w:sz w:val="24"/>
                <w:szCs w:val="24"/>
                <w:lang w:val="ro-RO"/>
              </w:rPr>
            </w:pPr>
          </w:p>
        </w:tc>
        <w:tc>
          <w:tcPr>
            <w:tcW w:w="3260" w:type="dxa"/>
            <w:vAlign w:val="center"/>
          </w:tcPr>
          <w:p w14:paraId="36E6E7F7" w14:textId="236A680C"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9972141" w14:textId="77777777" w:rsidTr="00690FA4">
        <w:tc>
          <w:tcPr>
            <w:tcW w:w="4248" w:type="dxa"/>
          </w:tcPr>
          <w:p w14:paraId="2E82939A" w14:textId="1A1CC9BB" w:rsidR="003F2889" w:rsidRPr="00090B80" w:rsidRDefault="003F2889" w:rsidP="003D02D3">
            <w:pPr>
              <w:tabs>
                <w:tab w:val="left" w:pos="904"/>
              </w:tabs>
              <w:rPr>
                <w:rFonts w:ascii="Times New Roman" w:hAnsi="Times New Roman" w:cs="Times New Roman"/>
                <w:sz w:val="24"/>
                <w:szCs w:val="24"/>
                <w:lang w:val="ro-RO"/>
              </w:rPr>
            </w:pPr>
            <w:bookmarkStart w:id="88" w:name="_Hlk104294708"/>
            <w:bookmarkEnd w:id="87"/>
            <w:r w:rsidRPr="00090B80">
              <w:rPr>
                <w:rFonts w:ascii="Times New Roman" w:hAnsi="Times New Roman" w:cs="Times New Roman"/>
                <w:sz w:val="24"/>
                <w:szCs w:val="24"/>
                <w:lang w:val="ro-RO"/>
              </w:rPr>
              <w:t>6.3.1.8. Autoritatea competentă trebuie să pună la dispoziția autorității vamale orice informații privind statutul unui agent abilitat care ar putea fi relevante pentru deținerea unei autorizații AEO menționate la articolul 38 alineatul (2) litera (b) din Regulamentul (UE) nr. 952/2013 și la articolul 33 din Regulamentul de punere în aplicare (UE) 2015/2447. Printre aceste informații se numără informațiile referitoare la aprobările noi de agenți abilitați, retragerea statutului de agent abilitat, revalidare și inspecții, planificările verificărilor și rezultatele acestor evaluări.</w:t>
            </w:r>
          </w:p>
          <w:p w14:paraId="62655814" w14:textId="77777777" w:rsidR="003F2889" w:rsidRPr="00090B80" w:rsidRDefault="003F2889" w:rsidP="003D02D3">
            <w:pPr>
              <w:tabs>
                <w:tab w:val="left" w:pos="904"/>
              </w:tabs>
              <w:rPr>
                <w:rFonts w:ascii="Times New Roman" w:hAnsi="Times New Roman" w:cs="Times New Roman"/>
                <w:sz w:val="24"/>
                <w:szCs w:val="24"/>
                <w:lang w:val="ro-RO"/>
              </w:rPr>
            </w:pPr>
          </w:p>
          <w:p w14:paraId="7354CBC2" w14:textId="64F0EF00" w:rsidR="003F2889" w:rsidRPr="00090B80" w:rsidRDefault="003F2889" w:rsidP="003D02D3">
            <w:pPr>
              <w:tabs>
                <w:tab w:val="left" w:pos="904"/>
              </w:tabs>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Modalitățile de efectuare ale acestui schimb de informații se stabilesc de către autoritatea competentă </w:t>
            </w:r>
            <w:r w:rsidRPr="00090B80">
              <w:rPr>
                <w:rFonts w:ascii="Times New Roman" w:hAnsi="Times New Roman" w:cs="Times New Roman"/>
                <w:sz w:val="24"/>
                <w:szCs w:val="24"/>
                <w:lang w:val="ro-RO"/>
              </w:rPr>
              <w:lastRenderedPageBreak/>
              <w:t>împreună cu autoritățile vamale naționale.</w:t>
            </w:r>
          </w:p>
        </w:tc>
        <w:tc>
          <w:tcPr>
            <w:tcW w:w="3827" w:type="dxa"/>
          </w:tcPr>
          <w:p w14:paraId="1719CAA3" w14:textId="507C6A03" w:rsidR="003F2889" w:rsidRPr="00090B80" w:rsidRDefault="003F2889" w:rsidP="003D02D3">
            <w:pPr>
              <w:rPr>
                <w:rFonts w:ascii="Times New Roman" w:hAnsi="Times New Roman" w:cs="Times New Roman"/>
                <w:sz w:val="24"/>
                <w:szCs w:val="24"/>
                <w:lang w:val="ro-RO"/>
              </w:rPr>
            </w:pPr>
          </w:p>
        </w:tc>
        <w:tc>
          <w:tcPr>
            <w:tcW w:w="2835" w:type="dxa"/>
          </w:tcPr>
          <w:p w14:paraId="1BA88B02" w14:textId="77777777" w:rsidR="003F2889" w:rsidRPr="00F46430"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F46430">
              <w:rPr>
                <w:rFonts w:ascii="Times New Roman" w:eastAsia="Times" w:hAnsi="Times New Roman" w:cs="Times New Roman"/>
                <w:color w:val="000000"/>
                <w:sz w:val="24"/>
                <w:szCs w:val="24"/>
                <w:lang w:val="ro-RO"/>
              </w:rPr>
              <w:t>Norme UE neaplicabile</w:t>
            </w:r>
          </w:p>
          <w:p w14:paraId="537F9E1D" w14:textId="6EE48983" w:rsidR="003F2889" w:rsidRPr="00F46430" w:rsidRDefault="003F2889" w:rsidP="003D02D3">
            <w:pPr>
              <w:rPr>
                <w:rFonts w:ascii="Times New Roman" w:hAnsi="Times New Roman" w:cs="Times New Roman"/>
                <w:sz w:val="24"/>
                <w:szCs w:val="24"/>
                <w:lang w:val="ro-RO"/>
              </w:rPr>
            </w:pPr>
          </w:p>
        </w:tc>
        <w:tc>
          <w:tcPr>
            <w:tcW w:w="3260" w:type="dxa"/>
            <w:vAlign w:val="center"/>
          </w:tcPr>
          <w:p w14:paraId="28293AD5" w14:textId="44266B47"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88"/>
      <w:tr w:rsidR="003F2889" w:rsidRPr="00090B80" w14:paraId="315AD456" w14:textId="77777777" w:rsidTr="00690FA4">
        <w:tc>
          <w:tcPr>
            <w:tcW w:w="4248" w:type="dxa"/>
          </w:tcPr>
          <w:p w14:paraId="4054B3EA" w14:textId="31A13CCB" w:rsidR="003F2889" w:rsidRDefault="003F2889" w:rsidP="003D02D3">
            <w:pPr>
              <w:shd w:val="clear" w:color="auto" w:fill="FFFFFF"/>
              <w:rPr>
                <w:rFonts w:ascii="Times New Roman" w:hAnsi="Times New Roman" w:cs="Times New Roman"/>
                <w:sz w:val="24"/>
                <w:szCs w:val="24"/>
              </w:rPr>
            </w:pPr>
            <w:r w:rsidRPr="002749E4">
              <w:rPr>
                <w:rFonts w:ascii="Times New Roman" w:hAnsi="Times New Roman" w:cs="Times New Roman"/>
                <w:sz w:val="24"/>
                <w:szCs w:val="24"/>
              </w:rPr>
              <w:t>6.3.1.9</w:t>
            </w:r>
            <w:r>
              <w:rPr>
                <w:rFonts w:ascii="Times New Roman" w:hAnsi="Times New Roman" w:cs="Times New Roman"/>
                <w:sz w:val="24"/>
                <w:szCs w:val="24"/>
              </w:rPr>
              <w:t xml:space="preserve">.: </w:t>
            </w:r>
            <w:r w:rsidRPr="002749E4">
              <w:rPr>
                <w:rFonts w:ascii="Times New Roman" w:hAnsi="Times New Roman" w:cs="Times New Roman"/>
                <w:sz w:val="24"/>
                <w:szCs w:val="24"/>
              </w:rPr>
              <w:t>La cererea autorității competente, agentul abilitat trebuie să furnizeze documente justificative cu privire la acordurile existente încheiate cu orice transportator rutier de mărfuri aprobat care furnizează servicii de transport în numele său. La cererea autorității competente de aprobare, agentul abilitat trebuie să păstreze, de asemenea, o listă care să conțină, pentru fiecare transportator rutier de mărfuri aprobat cu care a încheiat un acord de transport, cel puțin identificatorul alfanumeric unic, data inițială de valabilitate a acordului și, dacă este cazul, data expirării acestuia.</w:t>
            </w:r>
          </w:p>
          <w:p w14:paraId="0C86E50A" w14:textId="77777777" w:rsidR="003F2889" w:rsidRDefault="003F2889" w:rsidP="003D02D3">
            <w:pPr>
              <w:shd w:val="clear" w:color="auto" w:fill="FFFFFF"/>
              <w:rPr>
                <w:rFonts w:ascii="Times New Roman" w:hAnsi="Times New Roman" w:cs="Times New Roman"/>
                <w:sz w:val="24"/>
                <w:szCs w:val="24"/>
              </w:rPr>
            </w:pPr>
          </w:p>
          <w:p w14:paraId="17A1CBF1" w14:textId="2E0D599F" w:rsidR="003F2889" w:rsidRPr="00090B80" w:rsidRDefault="003F2889" w:rsidP="003D02D3">
            <w:pPr>
              <w:tabs>
                <w:tab w:val="left" w:pos="904"/>
              </w:tabs>
              <w:rPr>
                <w:rFonts w:ascii="Times New Roman" w:hAnsi="Times New Roman" w:cs="Times New Roman"/>
                <w:sz w:val="24"/>
                <w:szCs w:val="24"/>
                <w:lang w:val="ro-RO"/>
              </w:rPr>
            </w:pPr>
            <w:r w:rsidRPr="009F6E9F">
              <w:rPr>
                <w:rFonts w:ascii="Times New Roman" w:hAnsi="Times New Roman" w:cs="Times New Roman"/>
                <w:sz w:val="24"/>
                <w:szCs w:val="24"/>
              </w:rPr>
              <w:t>Lista trebuie să fie disponibilă pentru a fi inspectată de autoritatea competentă.</w:t>
            </w:r>
          </w:p>
        </w:tc>
        <w:tc>
          <w:tcPr>
            <w:tcW w:w="3827" w:type="dxa"/>
          </w:tcPr>
          <w:p w14:paraId="08949DD2" w14:textId="77777777" w:rsidR="003F2889" w:rsidRDefault="003F2889" w:rsidP="003D02D3">
            <w:pPr>
              <w:shd w:val="clear" w:color="auto" w:fill="FFFFFF"/>
              <w:rPr>
                <w:rFonts w:ascii="Times New Roman" w:hAnsi="Times New Roman" w:cs="Times New Roman"/>
                <w:sz w:val="24"/>
                <w:szCs w:val="24"/>
              </w:rPr>
            </w:pPr>
            <w:bookmarkStart w:id="89" w:name="_Hlk224308541"/>
            <w:r w:rsidRPr="00AC08CB">
              <w:rPr>
                <w:rFonts w:ascii="Times New Roman" w:hAnsi="Times New Roman" w:cs="Times New Roman"/>
                <w:b/>
                <w:bCs/>
                <w:sz w:val="24"/>
                <w:szCs w:val="24"/>
                <w:lang w:val="ro-RO"/>
              </w:rPr>
              <w:t>Pct. 2</w:t>
            </w:r>
            <w:r>
              <w:rPr>
                <w:rFonts w:ascii="Times New Roman" w:hAnsi="Times New Roman" w:cs="Times New Roman"/>
                <w:b/>
                <w:bCs/>
                <w:sz w:val="24"/>
                <w:szCs w:val="24"/>
                <w:lang w:val="ro-RO"/>
              </w:rPr>
              <w:t>83</w:t>
            </w:r>
            <w:r w:rsidRPr="00AC08CB">
              <w:rPr>
                <w:rFonts w:ascii="Times New Roman" w:hAnsi="Times New Roman" w:cs="Times New Roman"/>
                <w:b/>
                <w:bCs/>
                <w:sz w:val="24"/>
                <w:szCs w:val="24"/>
                <w:vertAlign w:val="superscript"/>
                <w:lang w:val="ro-RO"/>
              </w:rPr>
              <w:t>1</w:t>
            </w:r>
            <w:r w:rsidRPr="00AC08CB">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2749E4">
              <w:rPr>
                <w:rFonts w:ascii="Times New Roman" w:hAnsi="Times New Roman" w:cs="Times New Roman"/>
                <w:sz w:val="24"/>
                <w:szCs w:val="24"/>
              </w:rPr>
              <w:t xml:space="preserve">La cererea </w:t>
            </w:r>
            <w:r>
              <w:rPr>
                <w:rFonts w:ascii="Times New Roman" w:hAnsi="Times New Roman" w:cs="Times New Roman"/>
                <w:sz w:val="24"/>
                <w:szCs w:val="24"/>
              </w:rPr>
              <w:t>AAC</w:t>
            </w:r>
            <w:r w:rsidRPr="002749E4">
              <w:rPr>
                <w:rFonts w:ascii="Times New Roman" w:hAnsi="Times New Roman" w:cs="Times New Roman"/>
                <w:sz w:val="24"/>
                <w:szCs w:val="24"/>
              </w:rPr>
              <w:t xml:space="preserve">, agentul abilitat trebuie să furnizeze documente justificative cu privire la acordurile existente încheiate cu orice transportator rutier de mărfuri aprobat care furnizează servicii de transport în numele său. La cererea </w:t>
            </w:r>
            <w:r>
              <w:rPr>
                <w:rFonts w:ascii="Times New Roman" w:hAnsi="Times New Roman" w:cs="Times New Roman"/>
                <w:sz w:val="24"/>
                <w:szCs w:val="24"/>
              </w:rPr>
              <w:t>AAC</w:t>
            </w:r>
            <w:r w:rsidRPr="002749E4">
              <w:rPr>
                <w:rFonts w:ascii="Times New Roman" w:hAnsi="Times New Roman" w:cs="Times New Roman"/>
                <w:sz w:val="24"/>
                <w:szCs w:val="24"/>
              </w:rPr>
              <w:t>, agentul abilitat trebuie să păstreze, de asemenea, o listă care să conțină, pentru fiecare transportator rutier de mărfuri aprobat cu care a încheiat un acord de transport, cel puțin identificatorul alfanumeric unic, data inițială de valabilitate a acordului și</w:t>
            </w:r>
            <w:r>
              <w:rPr>
                <w:rFonts w:ascii="Times New Roman" w:hAnsi="Times New Roman" w:cs="Times New Roman"/>
                <w:sz w:val="24"/>
                <w:szCs w:val="24"/>
              </w:rPr>
              <w:t xml:space="preserve"> </w:t>
            </w:r>
            <w:r w:rsidRPr="002749E4">
              <w:rPr>
                <w:rFonts w:ascii="Times New Roman" w:hAnsi="Times New Roman" w:cs="Times New Roman"/>
                <w:sz w:val="24"/>
                <w:szCs w:val="24"/>
              </w:rPr>
              <w:t>expirării acestuia.</w:t>
            </w:r>
          </w:p>
          <w:p w14:paraId="48772D92" w14:textId="77777777" w:rsidR="003F2889" w:rsidRDefault="003F2889" w:rsidP="003D02D3">
            <w:pPr>
              <w:shd w:val="clear" w:color="auto" w:fill="FFFFFF"/>
              <w:rPr>
                <w:rFonts w:ascii="Times New Roman" w:hAnsi="Times New Roman" w:cs="Times New Roman"/>
                <w:sz w:val="24"/>
                <w:szCs w:val="24"/>
              </w:rPr>
            </w:pPr>
          </w:p>
          <w:p w14:paraId="3519AB60" w14:textId="1F1C214B" w:rsidR="003F2889" w:rsidRPr="00090B80" w:rsidRDefault="003F2889" w:rsidP="003D02D3">
            <w:pPr>
              <w:rPr>
                <w:rFonts w:ascii="Times New Roman" w:hAnsi="Times New Roman" w:cs="Times New Roman"/>
                <w:sz w:val="24"/>
                <w:szCs w:val="24"/>
                <w:lang w:val="ro-RO"/>
              </w:rPr>
            </w:pPr>
            <w:r w:rsidRPr="009F6E9F">
              <w:rPr>
                <w:rFonts w:ascii="Times New Roman" w:hAnsi="Times New Roman" w:cs="Times New Roman"/>
                <w:sz w:val="24"/>
                <w:szCs w:val="24"/>
              </w:rPr>
              <w:t xml:space="preserve">Lista trebuie să fie disponibilă pentru a fi inspectată de </w:t>
            </w:r>
            <w:r>
              <w:rPr>
                <w:rFonts w:ascii="Times New Roman" w:hAnsi="Times New Roman" w:cs="Times New Roman"/>
                <w:sz w:val="24"/>
                <w:szCs w:val="24"/>
              </w:rPr>
              <w:t>AAC</w:t>
            </w:r>
            <w:r w:rsidRPr="009F6E9F">
              <w:rPr>
                <w:rFonts w:ascii="Times New Roman" w:hAnsi="Times New Roman" w:cs="Times New Roman"/>
                <w:sz w:val="24"/>
                <w:szCs w:val="24"/>
              </w:rPr>
              <w:t>.</w:t>
            </w:r>
            <w:bookmarkEnd w:id="89"/>
          </w:p>
        </w:tc>
        <w:tc>
          <w:tcPr>
            <w:tcW w:w="2835" w:type="dxa"/>
          </w:tcPr>
          <w:p w14:paraId="34D05F03" w14:textId="7E27497A" w:rsidR="003F2889" w:rsidRPr="00F46430"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B91630">
              <w:rPr>
                <w:rFonts w:ascii="Times New Roman" w:hAnsi="Times New Roman" w:cs="Times New Roman"/>
                <w:sz w:val="24"/>
                <w:szCs w:val="24"/>
                <w:highlight w:val="green"/>
                <w:lang w:val="ro-RO"/>
              </w:rPr>
              <w:t>Compatibil</w:t>
            </w:r>
          </w:p>
        </w:tc>
        <w:tc>
          <w:tcPr>
            <w:tcW w:w="3260" w:type="dxa"/>
            <w:vAlign w:val="center"/>
          </w:tcPr>
          <w:p w14:paraId="15C5DDC0" w14:textId="2994D236"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9488C21" w14:textId="77777777" w:rsidTr="00690FA4">
        <w:tc>
          <w:tcPr>
            <w:tcW w:w="4248" w:type="dxa"/>
          </w:tcPr>
          <w:p w14:paraId="16996D12" w14:textId="77777777" w:rsidR="003F2889" w:rsidRPr="00BB2176" w:rsidRDefault="003F2889" w:rsidP="003D02D3">
            <w:pPr>
              <w:rPr>
                <w:rFonts w:ascii="Times New Roman" w:hAnsi="Times New Roman" w:cs="Times New Roman"/>
                <w:b/>
                <w:bCs/>
                <w:sz w:val="24"/>
                <w:szCs w:val="24"/>
                <w:lang w:val="ro-RO"/>
              </w:rPr>
            </w:pPr>
            <w:bookmarkStart w:id="90" w:name="_Hlk104294724"/>
            <w:r w:rsidRPr="00BB2176">
              <w:rPr>
                <w:rFonts w:ascii="Times New Roman" w:hAnsi="Times New Roman" w:cs="Times New Roman"/>
                <w:b/>
                <w:bCs/>
                <w:sz w:val="24"/>
                <w:szCs w:val="24"/>
                <w:lang w:val="ro-RO"/>
              </w:rPr>
              <w:t>6.3.2.    Măsuri de securitate care trebuie aplicate de un agent abilitat</w:t>
            </w:r>
          </w:p>
          <w:p w14:paraId="0A724A28" w14:textId="77777777" w:rsidR="003F2889" w:rsidRPr="00BB2176" w:rsidRDefault="003F2889" w:rsidP="003D02D3">
            <w:pPr>
              <w:rPr>
                <w:rFonts w:ascii="Times New Roman" w:hAnsi="Times New Roman" w:cs="Times New Roman"/>
                <w:b/>
                <w:bCs/>
                <w:sz w:val="24"/>
                <w:szCs w:val="24"/>
                <w:lang w:val="ro-RO"/>
              </w:rPr>
            </w:pPr>
          </w:p>
          <w:p w14:paraId="6CF1A2EC" w14:textId="77777777" w:rsidR="003F2889" w:rsidRDefault="003F2889" w:rsidP="003D02D3">
            <w:pPr>
              <w:rPr>
                <w:rFonts w:ascii="Times New Roman" w:hAnsi="Times New Roman" w:cs="Times New Roman"/>
                <w:sz w:val="24"/>
                <w:szCs w:val="24"/>
              </w:rPr>
            </w:pPr>
            <w:r w:rsidRPr="00BB2176">
              <w:rPr>
                <w:rFonts w:ascii="Times New Roman" w:hAnsi="Times New Roman" w:cs="Times New Roman"/>
                <w:sz w:val="24"/>
                <w:szCs w:val="24"/>
                <w:lang w:val="ro-RO"/>
              </w:rPr>
              <w:t xml:space="preserve">6.3.2.1. </w:t>
            </w:r>
            <w:r w:rsidRPr="00B261BF">
              <w:rPr>
                <w:rFonts w:ascii="Times New Roman" w:hAnsi="Times New Roman" w:cs="Times New Roman"/>
                <w:sz w:val="24"/>
                <w:szCs w:val="24"/>
              </w:rPr>
              <w:t>Atunci când acceptă expedieri, un agent abilitat:</w:t>
            </w:r>
          </w:p>
          <w:p w14:paraId="0D041C37" w14:textId="77777777" w:rsidR="003F2889" w:rsidRDefault="003F2889" w:rsidP="003D02D3">
            <w:pPr>
              <w:rPr>
                <w:rFonts w:ascii="Times New Roman" w:hAnsi="Times New Roman" w:cs="Times New Roman"/>
                <w:sz w:val="24"/>
                <w:szCs w:val="24"/>
              </w:rPr>
            </w:pPr>
          </w:p>
          <w:p w14:paraId="71BB33C8" w14:textId="77777777" w:rsidR="003F2889" w:rsidRPr="00B261BF" w:rsidRDefault="003F2889" w:rsidP="003D02D3">
            <w:pPr>
              <w:rPr>
                <w:rFonts w:ascii="Times New Roman" w:hAnsi="Times New Roman" w:cs="Times New Roman"/>
                <w:sz w:val="24"/>
                <w:szCs w:val="24"/>
              </w:rPr>
            </w:pPr>
            <w:r w:rsidRPr="00B261BF">
              <w:rPr>
                <w:rFonts w:ascii="Times New Roman" w:hAnsi="Times New Roman" w:cs="Times New Roman"/>
                <w:sz w:val="24"/>
                <w:szCs w:val="24"/>
              </w:rPr>
              <w:t>(a</w:t>
            </w:r>
            <w:r>
              <w:rPr>
                <w:rFonts w:ascii="Times New Roman" w:hAnsi="Times New Roman" w:cs="Times New Roman"/>
                <w:sz w:val="24"/>
                <w:szCs w:val="24"/>
              </w:rPr>
              <w:t xml:space="preserve">) </w:t>
            </w:r>
            <w:r w:rsidRPr="00B261BF">
              <w:rPr>
                <w:rFonts w:ascii="Times New Roman" w:hAnsi="Times New Roman" w:cs="Times New Roman"/>
                <w:sz w:val="24"/>
                <w:szCs w:val="24"/>
              </w:rPr>
              <w:t>trebuie să stabilească dacă entitatea de la care primește expedierile are calitatea de agent abilitat sau de expeditor cunoscut sau niciuna dintre acestea;</w:t>
            </w:r>
          </w:p>
          <w:p w14:paraId="35BE7CA3" w14:textId="77777777" w:rsidR="003F2889" w:rsidRDefault="003F2889" w:rsidP="003D02D3"/>
          <w:p w14:paraId="67C05227" w14:textId="77777777" w:rsidR="003F2889" w:rsidRPr="00B261BF" w:rsidRDefault="003F2889" w:rsidP="003D02D3">
            <w:r>
              <w:t xml:space="preserve">(b) </w:t>
            </w:r>
            <w:r w:rsidRPr="00B261BF">
              <w:rPr>
                <w:rFonts w:ascii="Times New Roman" w:hAnsi="Times New Roman" w:cs="Times New Roman"/>
                <w:sz w:val="24"/>
                <w:szCs w:val="24"/>
              </w:rPr>
              <w:t>trebuie să examineze exteriorul oricăror transporturi primite, inclusiv consolidările, pentru a identifica semne de intervenție, manipulare frauduloasă sau anomalii care ar putea ridica suspiciuni.</w:t>
            </w:r>
          </w:p>
          <w:p w14:paraId="15E396A1" w14:textId="581C934F" w:rsidR="003F2889" w:rsidRPr="00BB2176" w:rsidRDefault="003F2889" w:rsidP="003D02D3">
            <w:pPr>
              <w:rPr>
                <w:rFonts w:ascii="Times New Roman" w:hAnsi="Times New Roman" w:cs="Times New Roman"/>
                <w:sz w:val="24"/>
                <w:szCs w:val="24"/>
                <w:lang w:val="ro-RO"/>
              </w:rPr>
            </w:pPr>
          </w:p>
        </w:tc>
        <w:tc>
          <w:tcPr>
            <w:tcW w:w="3827" w:type="dxa"/>
          </w:tcPr>
          <w:p w14:paraId="2E9FB3BF"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34DC9CC7" w14:textId="77777777" w:rsidR="003F2889" w:rsidRPr="00090B80" w:rsidRDefault="003F2889" w:rsidP="003D02D3">
            <w:pPr>
              <w:rPr>
                <w:rFonts w:ascii="Times New Roman" w:hAnsi="Times New Roman" w:cs="Times New Roman"/>
                <w:sz w:val="24"/>
                <w:szCs w:val="24"/>
                <w:lang w:val="ro-RO"/>
              </w:rPr>
            </w:pPr>
          </w:p>
          <w:p w14:paraId="4D5B847D" w14:textId="77777777" w:rsidR="003F2889" w:rsidRDefault="003F2889" w:rsidP="003D02D3">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6D640049" w14:textId="77777777" w:rsidR="003F2889" w:rsidRDefault="003F2889" w:rsidP="003D02D3">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33A36D22" w14:textId="77777777" w:rsidR="003F2889" w:rsidRDefault="003F2889" w:rsidP="003D02D3">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69B8EC3F" w14:textId="77777777" w:rsidR="003F2889" w:rsidRDefault="003F2889" w:rsidP="003D02D3">
            <w:pPr>
              <w:rPr>
                <w:rFonts w:ascii="Times New Roman" w:hAnsi="Times New Roman" w:cs="Times New Roman"/>
                <w:sz w:val="24"/>
                <w:szCs w:val="24"/>
              </w:rPr>
            </w:pPr>
            <w:r w:rsidRPr="00E9510C">
              <w:rPr>
                <w:rFonts w:ascii="Times New Roman" w:eastAsia="Times" w:hAnsi="Times New Roman" w:cs="Times New Roman"/>
                <w:b/>
                <w:bCs/>
                <w:color w:val="000000"/>
                <w:sz w:val="24"/>
                <w:szCs w:val="24"/>
                <w:lang w:val="ro-RO"/>
              </w:rPr>
              <w:t>Pct. 286.</w:t>
            </w:r>
            <w:r w:rsidRPr="00090B80">
              <w:rPr>
                <w:rFonts w:ascii="Times New Roman" w:eastAsia="Times" w:hAnsi="Times New Roman" w:cs="Times New Roman"/>
                <w:b/>
                <w:bCs/>
                <w:color w:val="000000"/>
                <w:sz w:val="24"/>
                <w:szCs w:val="24"/>
                <w:lang w:val="ro-RO"/>
              </w:rPr>
              <w:t xml:space="preserve"> </w:t>
            </w:r>
            <w:r w:rsidRPr="00B261BF">
              <w:rPr>
                <w:rFonts w:ascii="Times New Roman" w:hAnsi="Times New Roman" w:cs="Times New Roman"/>
                <w:sz w:val="24"/>
                <w:szCs w:val="24"/>
              </w:rPr>
              <w:t>Atunci când acceptă expedieri, un agent abilitat:</w:t>
            </w:r>
          </w:p>
          <w:p w14:paraId="764C0A52" w14:textId="77777777" w:rsidR="003F2889" w:rsidRDefault="003F2889" w:rsidP="003D02D3">
            <w:pPr>
              <w:rPr>
                <w:rFonts w:ascii="Times New Roman" w:hAnsi="Times New Roman" w:cs="Times New Roman"/>
                <w:sz w:val="24"/>
                <w:szCs w:val="24"/>
              </w:rPr>
            </w:pPr>
          </w:p>
          <w:p w14:paraId="5E34D908" w14:textId="77777777" w:rsidR="003F2889" w:rsidRPr="00B261BF" w:rsidRDefault="003F2889" w:rsidP="003D02D3">
            <w:pPr>
              <w:rPr>
                <w:rFonts w:ascii="Times New Roman" w:hAnsi="Times New Roman" w:cs="Times New Roman"/>
                <w:sz w:val="24"/>
                <w:szCs w:val="24"/>
              </w:rPr>
            </w:pPr>
            <w:r w:rsidRPr="00B261BF">
              <w:rPr>
                <w:rFonts w:ascii="Times New Roman" w:hAnsi="Times New Roman" w:cs="Times New Roman"/>
                <w:sz w:val="24"/>
                <w:szCs w:val="24"/>
              </w:rPr>
              <w:t>a</w:t>
            </w:r>
            <w:r>
              <w:rPr>
                <w:rFonts w:ascii="Times New Roman" w:hAnsi="Times New Roman" w:cs="Times New Roman"/>
                <w:sz w:val="24"/>
                <w:szCs w:val="24"/>
              </w:rPr>
              <w:t xml:space="preserve">) </w:t>
            </w:r>
            <w:r w:rsidRPr="00B261BF">
              <w:rPr>
                <w:rFonts w:ascii="Times New Roman" w:hAnsi="Times New Roman" w:cs="Times New Roman"/>
                <w:sz w:val="24"/>
                <w:szCs w:val="24"/>
              </w:rPr>
              <w:t xml:space="preserve">trebuie să stabilească dacă entitatea de la care primește expedierile are calitatea </w:t>
            </w:r>
            <w:r w:rsidRPr="00B261BF">
              <w:rPr>
                <w:rFonts w:ascii="Times New Roman" w:hAnsi="Times New Roman" w:cs="Times New Roman"/>
                <w:sz w:val="24"/>
                <w:szCs w:val="24"/>
              </w:rPr>
              <w:lastRenderedPageBreak/>
              <w:t>de agent abilitat sau de expeditor cunoscut sau niciuna dintre acestea;</w:t>
            </w:r>
          </w:p>
          <w:p w14:paraId="2C7701D1" w14:textId="77777777" w:rsidR="003F2889" w:rsidRDefault="003F2889" w:rsidP="003D02D3"/>
          <w:p w14:paraId="6C8D76B4" w14:textId="77777777" w:rsidR="003F2889" w:rsidRPr="00B261BF" w:rsidRDefault="003F2889" w:rsidP="003D02D3">
            <w:r>
              <w:t xml:space="preserve">b) </w:t>
            </w:r>
            <w:r w:rsidRPr="00B261BF">
              <w:rPr>
                <w:rFonts w:ascii="Times New Roman" w:hAnsi="Times New Roman" w:cs="Times New Roman"/>
                <w:sz w:val="24"/>
                <w:szCs w:val="24"/>
              </w:rPr>
              <w:t>trebuie să examineze exteriorul oricăror transporturi primite, inclusiv consolidările, pentru a identifica semne de intervenție, manipulare frauduloasă sau anomalii care ar putea ridica suspiciuni.</w:t>
            </w:r>
          </w:p>
          <w:p w14:paraId="6D4DE232" w14:textId="0A0FD80C" w:rsidR="003F2889" w:rsidRPr="00E9510C"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23A3185D" w14:textId="77777777" w:rsidR="003F2889" w:rsidRDefault="003F2889" w:rsidP="003D02D3">
            <w:pPr>
              <w:rPr>
                <w:rFonts w:ascii="Times New Roman" w:hAnsi="Times New Roman" w:cs="Times New Roman"/>
                <w:sz w:val="24"/>
                <w:szCs w:val="24"/>
                <w:lang w:val="ro-RO"/>
              </w:rPr>
            </w:pPr>
          </w:p>
          <w:p w14:paraId="35C9F359" w14:textId="77777777" w:rsidR="003F2889" w:rsidRDefault="003F2889" w:rsidP="003D02D3">
            <w:pPr>
              <w:rPr>
                <w:rFonts w:ascii="Times New Roman" w:hAnsi="Times New Roman" w:cs="Times New Roman"/>
                <w:sz w:val="24"/>
                <w:szCs w:val="24"/>
                <w:lang w:val="ro-RO"/>
              </w:rPr>
            </w:pPr>
          </w:p>
          <w:p w14:paraId="73D3B103" w14:textId="77777777" w:rsidR="003F2889" w:rsidRDefault="003F2889" w:rsidP="003D02D3">
            <w:pPr>
              <w:rPr>
                <w:rFonts w:ascii="Times New Roman" w:hAnsi="Times New Roman" w:cs="Times New Roman"/>
                <w:sz w:val="24"/>
                <w:szCs w:val="24"/>
                <w:lang w:val="ro-RO"/>
              </w:rPr>
            </w:pPr>
          </w:p>
          <w:p w14:paraId="57165410" w14:textId="43A986D5" w:rsidR="003F2889" w:rsidRPr="00090B80" w:rsidRDefault="003F2889" w:rsidP="003D02D3">
            <w:pPr>
              <w:rPr>
                <w:rFonts w:ascii="Times New Roman" w:hAnsi="Times New Roman" w:cs="Times New Roman"/>
                <w:sz w:val="24"/>
                <w:szCs w:val="24"/>
                <w:lang w:val="ro-RO"/>
              </w:rPr>
            </w:pPr>
          </w:p>
        </w:tc>
        <w:tc>
          <w:tcPr>
            <w:tcW w:w="2835" w:type="dxa"/>
          </w:tcPr>
          <w:p w14:paraId="0EA3BEC9" w14:textId="03821FBA" w:rsidR="003F2889" w:rsidRPr="00090B80" w:rsidRDefault="003F2889" w:rsidP="003D02D3">
            <w:pPr>
              <w:rPr>
                <w:rFonts w:ascii="Times New Roman" w:hAnsi="Times New Roman" w:cs="Times New Roman"/>
                <w:sz w:val="24"/>
                <w:szCs w:val="24"/>
                <w:lang w:val="ro-RO"/>
              </w:rPr>
            </w:pPr>
            <w:r w:rsidRPr="00B91630">
              <w:rPr>
                <w:rFonts w:ascii="Times New Roman" w:hAnsi="Times New Roman" w:cs="Times New Roman"/>
                <w:sz w:val="24"/>
                <w:szCs w:val="24"/>
                <w:highlight w:val="green"/>
                <w:lang w:val="ro-RO"/>
              </w:rPr>
              <w:lastRenderedPageBreak/>
              <w:t>Compatibil</w:t>
            </w:r>
          </w:p>
        </w:tc>
        <w:tc>
          <w:tcPr>
            <w:tcW w:w="3260" w:type="dxa"/>
            <w:vAlign w:val="center"/>
          </w:tcPr>
          <w:p w14:paraId="78939319" w14:textId="16EA0B02" w:rsidR="003F2889" w:rsidRPr="00090B80" w:rsidRDefault="003F2889" w:rsidP="003D02D3">
            <w:pPr>
              <w:jc w:val="center"/>
              <w:rPr>
                <w:rFonts w:ascii="Times New Roman" w:hAnsi="Times New Roman" w:cs="Times New Roman"/>
                <w:sz w:val="24"/>
                <w:szCs w:val="24"/>
                <w:lang w:val="ro-RO"/>
              </w:rPr>
            </w:pPr>
            <w:r>
              <w:rPr>
                <w:rFonts w:ascii="Times New Roman" w:hAnsi="Times New Roman" w:cs="Times New Roman"/>
                <w:sz w:val="24"/>
                <w:szCs w:val="24"/>
              </w:rPr>
              <w:t>Prevederile vor fi incluse și în CT-DSSA</w:t>
            </w:r>
          </w:p>
        </w:tc>
      </w:tr>
      <w:bookmarkEnd w:id="90"/>
      <w:tr w:rsidR="003F2889" w:rsidRPr="00090B80" w14:paraId="535CD6CA" w14:textId="77777777" w:rsidTr="00690FA4">
        <w:tc>
          <w:tcPr>
            <w:tcW w:w="4248" w:type="dxa"/>
          </w:tcPr>
          <w:p w14:paraId="3E4E28BF" w14:textId="77777777" w:rsidR="003F2889" w:rsidRPr="00297E17" w:rsidRDefault="003F2889" w:rsidP="003D02D3">
            <w:pPr>
              <w:rPr>
                <w:rFonts w:ascii="Times New Roman" w:hAnsi="Times New Roman" w:cs="Times New Roman"/>
                <w:sz w:val="24"/>
                <w:szCs w:val="24"/>
              </w:rPr>
            </w:pPr>
            <w:r w:rsidRPr="00BB2176">
              <w:rPr>
                <w:rFonts w:ascii="Times New Roman" w:hAnsi="Times New Roman" w:cs="Times New Roman"/>
                <w:sz w:val="24"/>
                <w:szCs w:val="24"/>
                <w:lang w:val="ro-RO"/>
              </w:rPr>
              <w:t xml:space="preserve">6.3.2.2. </w:t>
            </w:r>
            <w:r w:rsidRPr="00297E17">
              <w:rPr>
                <w:rFonts w:ascii="Times New Roman" w:hAnsi="Times New Roman" w:cs="Times New Roman"/>
                <w:sz w:val="24"/>
                <w:szCs w:val="24"/>
              </w:rPr>
              <w:t>Agentul abilitat trebuie să solicite persoanei care efectuează livrarea oricăror expedieri să prezinte cartea de identitate, pașaportul, permisul de conducere sau un alt document cu fotografia sa, care a fost eliberat sau este recunoscut de autoritatea națională. Documentul respectiv trebuie utilizat pentru a stabili identitatea persoanei care efectuează livrarea expedierilor.</w:t>
            </w:r>
          </w:p>
          <w:p w14:paraId="577E00A0" w14:textId="77777777" w:rsidR="003F2889" w:rsidRPr="00297E17" w:rsidRDefault="003F2889" w:rsidP="003D02D3">
            <w:pPr>
              <w:rPr>
                <w:rFonts w:ascii="Times New Roman" w:hAnsi="Times New Roman" w:cs="Times New Roman"/>
                <w:sz w:val="24"/>
                <w:szCs w:val="24"/>
              </w:rPr>
            </w:pPr>
          </w:p>
          <w:p w14:paraId="2F349D90" w14:textId="17EAE0C8" w:rsidR="003F2889" w:rsidRPr="00BB2176" w:rsidRDefault="003F2889" w:rsidP="003D02D3">
            <w:pPr>
              <w:rPr>
                <w:rFonts w:ascii="Times New Roman" w:hAnsi="Times New Roman" w:cs="Times New Roman"/>
                <w:sz w:val="24"/>
                <w:szCs w:val="24"/>
                <w:lang w:val="ro-RO"/>
              </w:rPr>
            </w:pPr>
            <w:r w:rsidRPr="00297E17">
              <w:rPr>
                <w:rFonts w:ascii="Times New Roman" w:hAnsi="Times New Roman" w:cs="Times New Roman"/>
                <w:sz w:val="24"/>
                <w:szCs w:val="24"/>
              </w:rPr>
              <w:t xml:space="preserve">Neprezentarea unui document valabil care să stabilească identitatea persoanei care livrează transporturile duce la respingerea și marcarea transporturilor și a documentelor însoțitoare în conformitate cu punctul 6.1.3 sau la obligația de a aplica dispozițiile suplimentare prevăzute în </w:t>
            </w:r>
            <w:r w:rsidRPr="00297E17">
              <w:rPr>
                <w:rFonts w:ascii="Times New Roman" w:hAnsi="Times New Roman" w:cs="Times New Roman"/>
                <w:sz w:val="24"/>
                <w:szCs w:val="24"/>
              </w:rPr>
              <w:lastRenderedPageBreak/>
              <w:t xml:space="preserve">anexa la </w:t>
            </w:r>
            <w:r w:rsidRPr="00A155E9">
              <w:rPr>
                <w:rFonts w:ascii="Times New Roman" w:hAnsi="Times New Roman" w:cs="Times New Roman"/>
                <w:sz w:val="24"/>
                <w:szCs w:val="24"/>
              </w:rPr>
              <w:t>Decizia de punere în aplicare C(2015) 8005.”</w:t>
            </w:r>
          </w:p>
        </w:tc>
        <w:tc>
          <w:tcPr>
            <w:tcW w:w="3827" w:type="dxa"/>
          </w:tcPr>
          <w:p w14:paraId="6A6499DD"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253D0F6E" w14:textId="77777777" w:rsidR="003F2889" w:rsidRPr="00090B80" w:rsidRDefault="003F2889" w:rsidP="003D02D3">
            <w:pPr>
              <w:rPr>
                <w:rFonts w:ascii="Times New Roman" w:hAnsi="Times New Roman" w:cs="Times New Roman"/>
                <w:sz w:val="24"/>
                <w:szCs w:val="24"/>
                <w:lang w:val="ro-RO"/>
              </w:rPr>
            </w:pPr>
          </w:p>
          <w:p w14:paraId="108ABE14" w14:textId="77777777" w:rsidR="003F2889" w:rsidRPr="00297E17" w:rsidRDefault="003F2889" w:rsidP="003D02D3">
            <w:pPr>
              <w:rPr>
                <w:rFonts w:ascii="Times New Roman" w:hAnsi="Times New Roman" w:cs="Times New Roman"/>
                <w:sz w:val="24"/>
                <w:szCs w:val="24"/>
              </w:rPr>
            </w:pPr>
            <w:r w:rsidRPr="00E9510C">
              <w:rPr>
                <w:rFonts w:ascii="Times New Roman" w:eastAsia="Times" w:hAnsi="Times New Roman" w:cs="Times New Roman"/>
                <w:b/>
                <w:bCs/>
                <w:color w:val="000000"/>
                <w:sz w:val="24"/>
                <w:szCs w:val="24"/>
                <w:lang w:val="ro-RO"/>
              </w:rPr>
              <w:t>Pct. 28</w:t>
            </w:r>
            <w:r w:rsidRPr="00090B80">
              <w:rPr>
                <w:rFonts w:ascii="Times New Roman" w:eastAsia="Times" w:hAnsi="Times New Roman" w:cs="Times New Roman"/>
                <w:b/>
                <w:bCs/>
                <w:color w:val="000000"/>
                <w:sz w:val="24"/>
                <w:szCs w:val="24"/>
                <w:lang w:val="ro-RO"/>
              </w:rPr>
              <w:t>7</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297E17">
              <w:rPr>
                <w:rFonts w:ascii="Times New Roman" w:hAnsi="Times New Roman" w:cs="Times New Roman"/>
                <w:sz w:val="24"/>
                <w:szCs w:val="24"/>
              </w:rPr>
              <w:t>Agentul abilitat trebuie să solicite persoanei care efectuează livrarea oricăror expedieri să prezinte cartea de identitate, pașaportul, permisul de conducere sau un alt document cu fotografia sa, care a fost eliberat sau este recunoscut de autoritatea națională. Documentul respectiv trebuie utilizat pentru a stabili identitatea persoanei care efectuează livrarea expedierilor.</w:t>
            </w:r>
          </w:p>
          <w:p w14:paraId="35AAB166" w14:textId="77777777" w:rsidR="003F2889" w:rsidRPr="00297E17" w:rsidRDefault="003F2889" w:rsidP="003D02D3">
            <w:pPr>
              <w:rPr>
                <w:rFonts w:ascii="Times New Roman" w:hAnsi="Times New Roman" w:cs="Times New Roman"/>
                <w:sz w:val="24"/>
                <w:szCs w:val="24"/>
              </w:rPr>
            </w:pPr>
          </w:p>
          <w:p w14:paraId="70646F5E" w14:textId="77777777" w:rsidR="003F2889" w:rsidRPr="00A155E9" w:rsidRDefault="003F2889" w:rsidP="003D02D3">
            <w:pPr>
              <w:rPr>
                <w:rFonts w:ascii="Times New Roman" w:hAnsi="Times New Roman" w:cs="Times New Roman"/>
                <w:sz w:val="24"/>
                <w:szCs w:val="24"/>
              </w:rPr>
            </w:pPr>
            <w:r w:rsidRPr="00A155E9">
              <w:rPr>
                <w:rFonts w:ascii="Times New Roman" w:hAnsi="Times New Roman" w:cs="Times New Roman"/>
                <w:sz w:val="24"/>
                <w:szCs w:val="24"/>
              </w:rPr>
              <w:t xml:space="preserve">Neprezentarea unui document valabil care să stabilească identitatea persoanei care livrează transporturile duce la respingerea și marcarea transporturilor și a documentelor însoțitoare în conformitate cu punctul </w:t>
            </w:r>
            <w:r>
              <w:rPr>
                <w:rFonts w:ascii="Times New Roman" w:hAnsi="Times New Roman" w:cs="Times New Roman"/>
                <w:sz w:val="24"/>
                <w:szCs w:val="24"/>
              </w:rPr>
              <w:t>267.</w:t>
            </w:r>
          </w:p>
          <w:p w14:paraId="108D7369" w14:textId="581156C4" w:rsidR="003F2889" w:rsidRPr="00090B80" w:rsidRDefault="003F2889" w:rsidP="003D02D3">
            <w:pPr>
              <w:tabs>
                <w:tab w:val="left" w:pos="315"/>
              </w:tabs>
              <w:autoSpaceDE w:val="0"/>
              <w:autoSpaceDN w:val="0"/>
              <w:adjustRightInd w:val="0"/>
              <w:rPr>
                <w:rFonts w:ascii="Times New Roman" w:hAnsi="Times New Roman" w:cs="Times New Roman"/>
                <w:sz w:val="24"/>
                <w:szCs w:val="24"/>
                <w:lang w:val="ro-RO"/>
              </w:rPr>
            </w:pPr>
          </w:p>
        </w:tc>
        <w:tc>
          <w:tcPr>
            <w:tcW w:w="2835" w:type="dxa"/>
          </w:tcPr>
          <w:p w14:paraId="1D912B4F" w14:textId="3207CEDB" w:rsidR="003F2889" w:rsidRPr="00090B80" w:rsidRDefault="003F2889" w:rsidP="003D02D3">
            <w:pPr>
              <w:rPr>
                <w:rFonts w:ascii="Times New Roman" w:hAnsi="Times New Roman" w:cs="Times New Roman"/>
                <w:sz w:val="24"/>
                <w:szCs w:val="24"/>
                <w:lang w:val="ro-RO"/>
              </w:rPr>
            </w:pPr>
            <w:r w:rsidRPr="00441B49">
              <w:rPr>
                <w:rFonts w:ascii="Times New Roman" w:hAnsi="Times New Roman" w:cs="Times New Roman"/>
                <w:sz w:val="24"/>
                <w:szCs w:val="24"/>
                <w:highlight w:val="green"/>
                <w:lang w:val="ro-RO"/>
              </w:rPr>
              <w:t>Compatibil</w:t>
            </w:r>
          </w:p>
        </w:tc>
        <w:tc>
          <w:tcPr>
            <w:tcW w:w="3260" w:type="dxa"/>
            <w:vAlign w:val="center"/>
          </w:tcPr>
          <w:p w14:paraId="12445D3A" w14:textId="1D3EB651" w:rsidR="003F2889" w:rsidRPr="00090B80" w:rsidRDefault="003F2889" w:rsidP="003D02D3">
            <w:pPr>
              <w:jc w:val="center"/>
              <w:rPr>
                <w:rFonts w:ascii="Times New Roman" w:hAnsi="Times New Roman" w:cs="Times New Roman"/>
                <w:sz w:val="24"/>
                <w:szCs w:val="24"/>
                <w:lang w:val="ro-RO"/>
              </w:rPr>
            </w:pPr>
            <w:r>
              <w:rPr>
                <w:rFonts w:ascii="Times New Roman" w:hAnsi="Times New Roman" w:cs="Times New Roman"/>
                <w:sz w:val="24"/>
                <w:szCs w:val="24"/>
              </w:rPr>
              <w:t>Prevederile vor fi incluse și în CT-DSSA</w:t>
            </w:r>
          </w:p>
        </w:tc>
      </w:tr>
      <w:tr w:rsidR="003F2889" w:rsidRPr="00090B80" w14:paraId="19170BDD" w14:textId="77777777" w:rsidTr="00690FA4">
        <w:tc>
          <w:tcPr>
            <w:tcW w:w="4248" w:type="dxa"/>
          </w:tcPr>
          <w:p w14:paraId="2CD15131" w14:textId="0B098561" w:rsidR="003F2889" w:rsidRPr="00090B80" w:rsidRDefault="003F2889" w:rsidP="003D02D3">
            <w:pPr>
              <w:rPr>
                <w:rFonts w:ascii="Times New Roman" w:hAnsi="Times New Roman" w:cs="Times New Roman"/>
                <w:sz w:val="24"/>
                <w:szCs w:val="24"/>
                <w:lang w:val="ro-RO"/>
              </w:rPr>
            </w:pPr>
            <w:bookmarkStart w:id="91" w:name="_Hlk104294769"/>
            <w:r w:rsidRPr="00090B80">
              <w:rPr>
                <w:rFonts w:ascii="Times New Roman" w:hAnsi="Times New Roman" w:cs="Times New Roman"/>
                <w:sz w:val="24"/>
                <w:szCs w:val="24"/>
                <w:lang w:val="ro-RO"/>
              </w:rPr>
              <w:t>6.3.2.3. Agentul abilitat trebuie să se asigure că expedierile cărora nu le-au fost aplicate anterior toate măsurile de securitate necesare sunt:</w:t>
            </w:r>
          </w:p>
          <w:p w14:paraId="70E9FA1B" w14:textId="77777777" w:rsidR="003F2889" w:rsidRPr="00090B80" w:rsidRDefault="003F2889" w:rsidP="003D02D3">
            <w:pPr>
              <w:rPr>
                <w:rFonts w:ascii="Times New Roman" w:hAnsi="Times New Roman" w:cs="Times New Roman"/>
                <w:sz w:val="24"/>
                <w:szCs w:val="24"/>
                <w:lang w:val="ro-RO"/>
              </w:rPr>
            </w:pPr>
          </w:p>
          <w:p w14:paraId="625995E7" w14:textId="661A957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supuse controlului de securitate în conformitate cu punctul 6.2 sau 6.7, după caz; sau</w:t>
            </w:r>
          </w:p>
          <w:p w14:paraId="7A59E22F" w14:textId="77777777" w:rsidR="003F2889" w:rsidRPr="00090B80" w:rsidRDefault="003F2889" w:rsidP="003D02D3">
            <w:pPr>
              <w:rPr>
                <w:rFonts w:ascii="Times New Roman" w:hAnsi="Times New Roman" w:cs="Times New Roman"/>
                <w:sz w:val="24"/>
                <w:szCs w:val="24"/>
                <w:lang w:val="ro-RO"/>
              </w:rPr>
            </w:pPr>
          </w:p>
          <w:p w14:paraId="760EDF4B" w14:textId="55F5F9F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acceptate în vederea depozitării sub răspunderea exclusivă a agentului abilitat, neidentificabile ca expedieri destinate transportului aerian înainte de selecționare și selecționate în mod autonom, fără intervenția expeditorului sau a oricărei persoane sau entități, cu excepția celor desemnate și pregătite de agentul abilitat în acest scop.</w:t>
            </w:r>
          </w:p>
          <w:p w14:paraId="3399465E" w14:textId="77777777" w:rsidR="003F2889" w:rsidRPr="00090B80" w:rsidRDefault="003F2889" w:rsidP="003D02D3">
            <w:pPr>
              <w:rPr>
                <w:rFonts w:ascii="Times New Roman" w:hAnsi="Times New Roman" w:cs="Times New Roman"/>
                <w:sz w:val="24"/>
                <w:szCs w:val="24"/>
                <w:lang w:val="ro-RO"/>
              </w:rPr>
            </w:pPr>
          </w:p>
          <w:p w14:paraId="21DDCAC3" w14:textId="1A2D636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Litera (b) se poate aplica doar dacă expeditorul nu poate prevedea faptul că expedierea va fi efectuată pe cale aeriană.</w:t>
            </w:r>
          </w:p>
        </w:tc>
        <w:tc>
          <w:tcPr>
            <w:tcW w:w="3827" w:type="dxa"/>
          </w:tcPr>
          <w:p w14:paraId="3CA50560"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99EAF5E" w14:textId="77777777" w:rsidR="003F2889" w:rsidRPr="00090B80" w:rsidRDefault="003F2889" w:rsidP="003D02D3">
            <w:pPr>
              <w:rPr>
                <w:rFonts w:ascii="Times New Roman" w:hAnsi="Times New Roman" w:cs="Times New Roman"/>
                <w:sz w:val="24"/>
                <w:szCs w:val="24"/>
                <w:lang w:val="ro-RO"/>
              </w:rPr>
            </w:pPr>
          </w:p>
          <w:p w14:paraId="66A20753"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E9510C">
              <w:rPr>
                <w:rFonts w:ascii="Times New Roman" w:eastAsia="Times" w:hAnsi="Times New Roman" w:cs="Times New Roman"/>
                <w:b/>
                <w:bCs/>
                <w:color w:val="000000"/>
                <w:sz w:val="24"/>
                <w:szCs w:val="24"/>
                <w:lang w:val="ro-RO"/>
              </w:rPr>
              <w:t>Pct. 28</w:t>
            </w:r>
            <w:r w:rsidRPr="00090B80">
              <w:rPr>
                <w:rFonts w:ascii="Times New Roman" w:eastAsia="Times" w:hAnsi="Times New Roman" w:cs="Times New Roman"/>
                <w:b/>
                <w:bCs/>
                <w:color w:val="000000"/>
                <w:sz w:val="24"/>
                <w:szCs w:val="24"/>
                <w:lang w:val="ro-RO"/>
              </w:rPr>
              <w:t>8</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Agentul abilitat se asigură că expedierile cărora nu le-au fost aplicate anterior toate măsurile de securitate necesare sunt:</w:t>
            </w:r>
          </w:p>
          <w:p w14:paraId="70FFDD75" w14:textId="77777777" w:rsidR="003F2889" w:rsidRPr="0088697D"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88697D">
              <w:rPr>
                <w:rFonts w:ascii="Times New Roman" w:eastAsia="Times" w:hAnsi="Times New Roman" w:cs="Times New Roman"/>
                <w:color w:val="000000"/>
                <w:sz w:val="24"/>
                <w:szCs w:val="24"/>
                <w:lang w:val="ro-RO"/>
              </w:rPr>
              <w:t>1)</w:t>
            </w:r>
            <w:r w:rsidRPr="0088697D">
              <w:rPr>
                <w:rFonts w:ascii="Times New Roman" w:eastAsia="Times" w:hAnsi="Times New Roman" w:cs="Times New Roman"/>
                <w:color w:val="000000"/>
                <w:sz w:val="24"/>
                <w:szCs w:val="24"/>
                <w:lang w:val="ro-RO"/>
              </w:rPr>
              <w:tab/>
              <w:t>supuse controlului de securitate în conformitate cu punctele 269-274; sau</w:t>
            </w:r>
          </w:p>
          <w:p w14:paraId="54B8573B" w14:textId="1CE9FCDA" w:rsidR="003F2889" w:rsidRPr="00090B80" w:rsidRDefault="003F2889" w:rsidP="003D02D3">
            <w:pPr>
              <w:tabs>
                <w:tab w:val="left" w:pos="315"/>
              </w:tabs>
              <w:autoSpaceDE w:val="0"/>
              <w:autoSpaceDN w:val="0"/>
              <w:adjustRightInd w:val="0"/>
              <w:rPr>
                <w:rFonts w:ascii="Times New Roman" w:hAnsi="Times New Roman" w:cs="Times New Roman"/>
                <w:sz w:val="24"/>
                <w:szCs w:val="24"/>
                <w:lang w:val="ro-RO"/>
              </w:rPr>
            </w:pPr>
            <w:r w:rsidRPr="0088697D">
              <w:rPr>
                <w:rFonts w:ascii="Times New Roman" w:eastAsia="Times" w:hAnsi="Times New Roman" w:cs="Times New Roman"/>
                <w:color w:val="000000"/>
                <w:sz w:val="24"/>
                <w:szCs w:val="24"/>
                <w:lang w:val="ro-RO"/>
              </w:rPr>
              <w:t>2)</w:t>
            </w:r>
            <w:r w:rsidRPr="0088697D">
              <w:rPr>
                <w:rFonts w:ascii="Times New Roman" w:eastAsia="Times" w:hAnsi="Times New Roman" w:cs="Times New Roman"/>
                <w:color w:val="000000"/>
                <w:sz w:val="24"/>
                <w:szCs w:val="24"/>
                <w:lang w:val="ro-RO"/>
              </w:rPr>
              <w:tab/>
              <w:t>acceptate în vederea depozitării sub răspunderea exclusivă a agentului abilitat, neidentificabile ca expedieri destinate transportului aerian înainte de selecționare și selecționate în mod autonom, fără intervenția expeditorului sau a oricărei persoane sau entități, cu excepția celor desemnate și pregătite de agentul abilitat în acest scop. Prezentul subpunct se aplică doar dacă expeditorul nu poate prevedea faptul că expedierea va fi efectuată pe cale aeriană.</w:t>
            </w:r>
          </w:p>
        </w:tc>
        <w:tc>
          <w:tcPr>
            <w:tcW w:w="2835" w:type="dxa"/>
          </w:tcPr>
          <w:p w14:paraId="3EF75BB5" w14:textId="2E78C34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C32534F" w14:textId="1D4D7CB5"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6FBBE4C" w14:textId="77777777" w:rsidTr="00690FA4">
        <w:tc>
          <w:tcPr>
            <w:tcW w:w="4248" w:type="dxa"/>
          </w:tcPr>
          <w:p w14:paraId="2BA8D355" w14:textId="6D1A461C" w:rsidR="003F2889" w:rsidRPr="00FB4DC4" w:rsidRDefault="003F2889" w:rsidP="003D02D3">
            <w:pPr>
              <w:rPr>
                <w:rFonts w:ascii="Times New Roman" w:hAnsi="Times New Roman" w:cs="Times New Roman"/>
                <w:sz w:val="24"/>
                <w:szCs w:val="24"/>
                <w:lang w:val="ro-RO"/>
              </w:rPr>
            </w:pPr>
            <w:bookmarkStart w:id="92" w:name="_Hlk104294783"/>
            <w:bookmarkEnd w:id="91"/>
            <w:r w:rsidRPr="00FB4DC4">
              <w:rPr>
                <w:rFonts w:ascii="Times New Roman" w:hAnsi="Times New Roman" w:cs="Times New Roman"/>
                <w:sz w:val="24"/>
                <w:szCs w:val="24"/>
                <w:lang w:val="ro-RO"/>
              </w:rPr>
              <w:t>6.3.2.4. După aplicarea măsurilor de securitate menționate la punctele 6.3.2.1-6.3.2.3 din prezenta anexă și la punctul 6.3 din anexa la Decizia de punere în aplicare C(2015) 8005 a Comisiei, agentul abilitat asigură protecția mărfurilor și a poștei în conformitate cu punctul 6.6.</w:t>
            </w:r>
          </w:p>
        </w:tc>
        <w:tc>
          <w:tcPr>
            <w:tcW w:w="3827" w:type="dxa"/>
          </w:tcPr>
          <w:p w14:paraId="55F79060" w14:textId="77777777" w:rsidR="003F2889" w:rsidRDefault="003F2889" w:rsidP="003D02D3">
            <w:pPr>
              <w:jc w:val="center"/>
              <w:rPr>
                <w:rFonts w:ascii="Times New Roman" w:hAnsi="Times New Roman" w:cs="Times New Roman"/>
                <w:b/>
                <w:bCs/>
                <w:sz w:val="24"/>
                <w:szCs w:val="24"/>
                <w:lang w:val="ro-RO"/>
              </w:rPr>
            </w:pPr>
            <w:r w:rsidRPr="00FB4DC4">
              <w:rPr>
                <w:rFonts w:ascii="Times New Roman" w:hAnsi="Times New Roman" w:cs="Times New Roman"/>
                <w:b/>
                <w:bCs/>
                <w:sz w:val="24"/>
                <w:szCs w:val="24"/>
                <w:lang w:val="ro-RO"/>
              </w:rPr>
              <w:t>HG 124/2021 PNSA</w:t>
            </w:r>
          </w:p>
          <w:p w14:paraId="53745CCD" w14:textId="4C950FE1" w:rsidR="003F2889" w:rsidRPr="00FB4DC4"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14FA2091" w14:textId="77777777" w:rsidR="003F2889" w:rsidRPr="00FB4DC4" w:rsidRDefault="003F2889" w:rsidP="003D02D3">
            <w:pPr>
              <w:rPr>
                <w:rFonts w:ascii="Times New Roman" w:hAnsi="Times New Roman" w:cs="Times New Roman"/>
                <w:sz w:val="24"/>
                <w:szCs w:val="24"/>
                <w:lang w:val="ro-RO"/>
              </w:rPr>
            </w:pPr>
          </w:p>
          <w:p w14:paraId="100E9E4D" w14:textId="77777777" w:rsidR="003F2889" w:rsidRPr="00FB4DC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FB4DC4">
              <w:rPr>
                <w:rFonts w:ascii="Times New Roman" w:eastAsia="Times" w:hAnsi="Times New Roman" w:cs="Times New Roman"/>
                <w:b/>
                <w:bCs/>
                <w:color w:val="000000"/>
                <w:sz w:val="24"/>
                <w:szCs w:val="24"/>
                <w:lang w:val="ro-RO"/>
              </w:rPr>
              <w:t xml:space="preserve">Pct. 289. </w:t>
            </w:r>
            <w:r w:rsidRPr="00FB4DC4">
              <w:rPr>
                <w:rFonts w:ascii="Times New Roman" w:eastAsia="Times" w:hAnsi="Times New Roman" w:cs="Times New Roman"/>
                <w:color w:val="000000"/>
                <w:sz w:val="24"/>
                <w:szCs w:val="24"/>
                <w:lang w:val="ro-RO"/>
              </w:rPr>
              <w:t xml:space="preserve">După aplicarea măsurilor de securitate menționate la punctele 286-288 și la dispozițiile suplimentare de securitate emise de AAC, agentul abilitat asigură protecția mărfurilor și a poștei în </w:t>
            </w:r>
            <w:r w:rsidRPr="00FB4DC4">
              <w:rPr>
                <w:rFonts w:ascii="Times New Roman" w:eastAsia="Times" w:hAnsi="Times New Roman" w:cs="Times New Roman"/>
                <w:color w:val="000000"/>
                <w:sz w:val="24"/>
                <w:szCs w:val="24"/>
                <w:lang w:val="ro-RO"/>
              </w:rPr>
              <w:lastRenderedPageBreak/>
              <w:t xml:space="preserve">conformitate cu prevederile Secțiunii 4. Protecția mărfurilor și poștei a prezentului Capitol. </w:t>
            </w:r>
          </w:p>
          <w:p w14:paraId="2A2C61F5" w14:textId="77777777" w:rsidR="003F2889" w:rsidRPr="00FB4DC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567BA908" w14:textId="7056F766" w:rsidR="003F2889" w:rsidRPr="001D2C7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1D2C70">
              <w:rPr>
                <w:rFonts w:ascii="Times New Roman" w:eastAsia="Times" w:hAnsi="Times New Roman" w:cs="Times New Roman"/>
                <w:b/>
                <w:bCs/>
                <w:color w:val="000000"/>
                <w:sz w:val="24"/>
                <w:szCs w:val="24"/>
                <w:lang w:val="ro-RO"/>
              </w:rPr>
              <w:t>Pct. 316.</w:t>
            </w:r>
            <w:r w:rsidRPr="001D2C70">
              <w:rPr>
                <w:rFonts w:ascii="Times New Roman" w:eastAsia="Times" w:hAnsi="Times New Roman" w:cs="Times New Roman"/>
                <w:color w:val="000000"/>
                <w:sz w:val="24"/>
                <w:szCs w:val="24"/>
                <w:lang w:val="ro-RO"/>
              </w:rPr>
              <w:t xml:space="preserve"> Expedierile trebuie plasate în acele părți ale spațiului de lucru care sunt supuse unui control al accesului sau, dacă sunt plasate în afara unor astfel de părți, se consideră ca fiind protejate împotriva intervențiilor neautorizate dacă:</w:t>
            </w:r>
          </w:p>
          <w:p w14:paraId="611079FC" w14:textId="77777777" w:rsidR="003F2889" w:rsidRPr="001D2C7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1D2C70">
              <w:rPr>
                <w:rFonts w:ascii="Times New Roman" w:eastAsia="Times" w:hAnsi="Times New Roman" w:cs="Times New Roman"/>
                <w:color w:val="000000"/>
                <w:sz w:val="24"/>
                <w:szCs w:val="24"/>
                <w:lang w:val="ro-RO"/>
              </w:rPr>
              <w:t>1)</w:t>
            </w:r>
            <w:r w:rsidRPr="001D2C70">
              <w:rPr>
                <w:rFonts w:ascii="Times New Roman" w:eastAsia="Times" w:hAnsi="Times New Roman" w:cs="Times New Roman"/>
                <w:color w:val="000000"/>
                <w:sz w:val="24"/>
                <w:szCs w:val="24"/>
                <w:lang w:val="ro-RO"/>
              </w:rPr>
              <w:tab/>
              <w:t>sunt protejate fizic, astfel încât să se prevină introducerea unui articol interzis sau;</w:t>
            </w:r>
          </w:p>
          <w:p w14:paraId="06C03674" w14:textId="4A79135F" w:rsidR="003F2889" w:rsidRPr="00FB4DC4" w:rsidRDefault="003F2889" w:rsidP="003D02D3">
            <w:pPr>
              <w:tabs>
                <w:tab w:val="left" w:pos="315"/>
              </w:tabs>
              <w:autoSpaceDE w:val="0"/>
              <w:autoSpaceDN w:val="0"/>
              <w:adjustRightInd w:val="0"/>
              <w:rPr>
                <w:rFonts w:ascii="Times New Roman" w:hAnsi="Times New Roman" w:cs="Times New Roman"/>
                <w:sz w:val="24"/>
                <w:szCs w:val="24"/>
                <w:lang w:val="ro-RO"/>
              </w:rPr>
            </w:pPr>
            <w:r w:rsidRPr="001D2C70">
              <w:rPr>
                <w:rFonts w:ascii="Times New Roman" w:eastAsia="Times" w:hAnsi="Times New Roman" w:cs="Times New Roman"/>
                <w:color w:val="000000"/>
                <w:sz w:val="24"/>
                <w:szCs w:val="24"/>
                <w:lang w:val="ro-RO"/>
              </w:rPr>
              <w:t>2)</w:t>
            </w:r>
            <w:r w:rsidRPr="001D2C70">
              <w:rPr>
                <w:rFonts w:ascii="Times New Roman" w:eastAsia="Times" w:hAnsi="Times New Roman" w:cs="Times New Roman"/>
                <w:color w:val="000000"/>
                <w:sz w:val="24"/>
                <w:szCs w:val="24"/>
                <w:lang w:val="ro-RO"/>
              </w:rPr>
              <w:tab/>
              <w:t xml:space="preserve">nu sunt lăsate nesupravegheate, iar accesul este limitat la persoanele implicate în protecția și încărcarea mărfurilor și a poștei în aeronave. </w:t>
            </w:r>
          </w:p>
        </w:tc>
        <w:tc>
          <w:tcPr>
            <w:tcW w:w="2835" w:type="dxa"/>
          </w:tcPr>
          <w:p w14:paraId="16F5BA10" w14:textId="4B630825" w:rsidR="003F2889" w:rsidRPr="00090B80" w:rsidRDefault="003F2889" w:rsidP="003D02D3">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w:t>
            </w:r>
            <w:r w:rsidRPr="00C52971">
              <w:rPr>
                <w:rFonts w:ascii="Times New Roman" w:hAnsi="Times New Roman" w:cs="Times New Roman"/>
                <w:sz w:val="24"/>
                <w:szCs w:val="24"/>
                <w:lang w:val="ro-RO"/>
              </w:rPr>
              <w:t>ompatibil</w:t>
            </w:r>
          </w:p>
        </w:tc>
        <w:tc>
          <w:tcPr>
            <w:tcW w:w="3260" w:type="dxa"/>
            <w:vAlign w:val="center"/>
          </w:tcPr>
          <w:p w14:paraId="66E3CC86" w14:textId="686E02B0"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9448898" w14:textId="77777777" w:rsidTr="00690FA4">
        <w:tc>
          <w:tcPr>
            <w:tcW w:w="4248" w:type="dxa"/>
          </w:tcPr>
          <w:p w14:paraId="02C02A20" w14:textId="7D3F4ACB" w:rsidR="003F2889" w:rsidRPr="00090B80" w:rsidRDefault="003F2889" w:rsidP="003D02D3">
            <w:pPr>
              <w:rPr>
                <w:rFonts w:ascii="Times New Roman" w:hAnsi="Times New Roman" w:cs="Times New Roman"/>
                <w:sz w:val="24"/>
                <w:szCs w:val="24"/>
                <w:lang w:val="ro-RO"/>
              </w:rPr>
            </w:pPr>
            <w:bookmarkStart w:id="93" w:name="_Hlk104294799"/>
            <w:bookmarkEnd w:id="92"/>
            <w:r w:rsidRPr="00090B80">
              <w:rPr>
                <w:rFonts w:ascii="Times New Roman" w:hAnsi="Times New Roman" w:cs="Times New Roman"/>
                <w:sz w:val="24"/>
                <w:szCs w:val="24"/>
                <w:lang w:val="ro-RO"/>
              </w:rPr>
              <w:t>6.3.2.5. După aplicarea măsurilor de securitate menționate la punctele 6.3.2.1-6.3.2.4, agentul abilitat se asigură că orice expediere încredințată unui transportator aerian sau unui alt agent abilitat este însoțită de documentația corespunzătoare, fie sub forma unei scrisori de transport aerian, fie a unei declarații separate, în format electronic sau pe suport de hârtie.</w:t>
            </w:r>
          </w:p>
        </w:tc>
        <w:tc>
          <w:tcPr>
            <w:tcW w:w="3827" w:type="dxa"/>
          </w:tcPr>
          <w:p w14:paraId="2746463B" w14:textId="77777777" w:rsidR="003F2889"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4B32A9A1" w14:textId="77777777" w:rsidR="003F2889" w:rsidRPr="00090B80" w:rsidRDefault="003F2889" w:rsidP="003D02D3">
            <w:pPr>
              <w:jc w:val="center"/>
              <w:rPr>
                <w:rFonts w:ascii="Times New Roman" w:hAnsi="Times New Roman" w:cs="Times New Roman"/>
                <w:b/>
                <w:bCs/>
                <w:sz w:val="24"/>
                <w:szCs w:val="24"/>
                <w:lang w:val="ro-RO"/>
              </w:rPr>
            </w:pPr>
          </w:p>
          <w:p w14:paraId="211CD02A" w14:textId="1D0D414C" w:rsidR="003F2889" w:rsidRPr="00090B80" w:rsidRDefault="003F2889" w:rsidP="003D02D3">
            <w:pPr>
              <w:tabs>
                <w:tab w:val="left" w:pos="315"/>
              </w:tabs>
              <w:autoSpaceDE w:val="0"/>
              <w:autoSpaceDN w:val="0"/>
              <w:adjustRightInd w:val="0"/>
              <w:rPr>
                <w:rFonts w:ascii="Times New Roman" w:hAnsi="Times New Roman" w:cs="Times New Roman"/>
                <w:sz w:val="24"/>
                <w:szCs w:val="24"/>
                <w:lang w:val="ro-RO"/>
              </w:rPr>
            </w:pPr>
            <w:r w:rsidRPr="00E9510C">
              <w:rPr>
                <w:rFonts w:ascii="Times New Roman" w:eastAsia="Times" w:hAnsi="Times New Roman" w:cs="Times New Roman"/>
                <w:b/>
                <w:bCs/>
                <w:color w:val="000000"/>
                <w:sz w:val="24"/>
                <w:szCs w:val="24"/>
                <w:lang w:val="ro-RO"/>
              </w:rPr>
              <w:t>Pct. 2</w:t>
            </w:r>
            <w:r w:rsidRPr="00090B80">
              <w:rPr>
                <w:rFonts w:ascii="Times New Roman" w:eastAsia="Times" w:hAnsi="Times New Roman" w:cs="Times New Roman"/>
                <w:b/>
                <w:bCs/>
                <w:color w:val="000000"/>
                <w:sz w:val="24"/>
                <w:szCs w:val="24"/>
                <w:lang w:val="ro-RO"/>
              </w:rPr>
              <w:t>90</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După aplicarea măsurilor de securitate menționate la punctele 286-289, agentul abilitat se asigură că orice expediere încredințată unui transportator aerian sau unui alt agent abilitat este însoțită de documentația corespunzătoare, fie sub forma unei scrisori de transport aerian, fie a unei declarații separate, în format electronic sau pe suport de hârtie.</w:t>
            </w:r>
          </w:p>
        </w:tc>
        <w:tc>
          <w:tcPr>
            <w:tcW w:w="2835" w:type="dxa"/>
          </w:tcPr>
          <w:p w14:paraId="696A9A1F" w14:textId="2E2F8C8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D64C229" w14:textId="5F69FBF1"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3775A8F" w14:textId="77777777" w:rsidTr="00690FA4">
        <w:tc>
          <w:tcPr>
            <w:tcW w:w="4248" w:type="dxa"/>
          </w:tcPr>
          <w:p w14:paraId="55C3C968" w14:textId="0E22DFF4" w:rsidR="003F2889" w:rsidRPr="00090B80" w:rsidRDefault="003F2889" w:rsidP="003D02D3">
            <w:pPr>
              <w:rPr>
                <w:rFonts w:ascii="Times New Roman" w:hAnsi="Times New Roman" w:cs="Times New Roman"/>
                <w:sz w:val="24"/>
                <w:szCs w:val="24"/>
                <w:lang w:val="ro-RO"/>
              </w:rPr>
            </w:pPr>
            <w:bookmarkStart w:id="94" w:name="_Hlk104294815"/>
            <w:bookmarkEnd w:id="93"/>
            <w:r w:rsidRPr="00090B80">
              <w:rPr>
                <w:rFonts w:ascii="Times New Roman" w:hAnsi="Times New Roman" w:cs="Times New Roman"/>
                <w:sz w:val="24"/>
                <w:szCs w:val="24"/>
                <w:lang w:val="ro-RO"/>
              </w:rPr>
              <w:t xml:space="preserve">6.3.2.6. Documentația menționată la punctul 6.3.2.5 trebuie să fie disponibilă pentru inspecția de către autoritatea competentă în orice moment înainte de încărcarea </w:t>
            </w:r>
            <w:r w:rsidRPr="00090B80">
              <w:rPr>
                <w:rFonts w:ascii="Times New Roman" w:hAnsi="Times New Roman" w:cs="Times New Roman"/>
                <w:sz w:val="24"/>
                <w:szCs w:val="24"/>
                <w:lang w:val="ro-RO"/>
              </w:rPr>
              <w:lastRenderedPageBreak/>
              <w:t>expedierii în aeronavă și pe toată durata zborului sau timp de 24 de ore, dacă această durată este mai mare, și trebuie să conțină toate informațiile următoare:</w:t>
            </w:r>
          </w:p>
          <w:p w14:paraId="53128C26" w14:textId="77777777" w:rsidR="003F2889" w:rsidRPr="00090B80" w:rsidRDefault="003F2889" w:rsidP="003D02D3">
            <w:pPr>
              <w:rPr>
                <w:rFonts w:ascii="Times New Roman" w:hAnsi="Times New Roman" w:cs="Times New Roman"/>
                <w:sz w:val="24"/>
                <w:szCs w:val="24"/>
                <w:lang w:val="ro-RO"/>
              </w:rPr>
            </w:pPr>
          </w:p>
          <w:p w14:paraId="0F6A6263" w14:textId="559EDAD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codul unic alfanumeric de identificare a agentului abilitat, astfel cum a fost primit de la autoritatea competentă;</w:t>
            </w:r>
          </w:p>
          <w:p w14:paraId="7F4D1A5F" w14:textId="77777777" w:rsidR="003F2889" w:rsidRPr="00090B80" w:rsidRDefault="003F2889" w:rsidP="003D02D3">
            <w:pPr>
              <w:rPr>
                <w:rFonts w:ascii="Times New Roman" w:hAnsi="Times New Roman" w:cs="Times New Roman"/>
                <w:sz w:val="24"/>
                <w:szCs w:val="24"/>
                <w:lang w:val="ro-RO"/>
              </w:rPr>
            </w:pPr>
          </w:p>
          <w:p w14:paraId="4396C0E7" w14:textId="4A3EDB2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un cod unic de identificare a expedierii, precum numărul scrisorii de transport aerian (house sau master air waybill);</w:t>
            </w:r>
          </w:p>
          <w:p w14:paraId="09732C26" w14:textId="77777777" w:rsidR="003F2889" w:rsidRPr="00090B80" w:rsidRDefault="003F2889" w:rsidP="003D02D3">
            <w:pPr>
              <w:rPr>
                <w:rFonts w:ascii="Times New Roman" w:hAnsi="Times New Roman" w:cs="Times New Roman"/>
                <w:sz w:val="24"/>
                <w:szCs w:val="24"/>
                <w:lang w:val="ro-RO"/>
              </w:rPr>
            </w:pPr>
          </w:p>
          <w:p w14:paraId="70917124" w14:textId="686A279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conținutul expedierii, cu excepția expedierilor enumerate la punctul 6.2.1 literele (d) și (e) din Decizia de punere în aplicare C(2015) 8005;</w:t>
            </w:r>
          </w:p>
          <w:p w14:paraId="0BED68FB" w14:textId="77777777" w:rsidR="003F2889" w:rsidRPr="00090B80" w:rsidRDefault="003F2889" w:rsidP="003D02D3">
            <w:pPr>
              <w:rPr>
                <w:rFonts w:ascii="Times New Roman" w:hAnsi="Times New Roman" w:cs="Times New Roman"/>
                <w:sz w:val="24"/>
                <w:szCs w:val="24"/>
                <w:lang w:val="ro-RO"/>
              </w:rPr>
            </w:pPr>
          </w:p>
          <w:p w14:paraId="32673B71" w14:textId="6169029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statutul de securitate al expedierii, printr-una dintre următoarele mențiuni:</w:t>
            </w:r>
          </w:p>
          <w:p w14:paraId="23002B9D" w14:textId="14948D1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„SPX”, însemnând că expedierea poate fi transportată în siguranță pe aeronave de pasageri, de marfă și de poștă;</w:t>
            </w:r>
          </w:p>
          <w:p w14:paraId="356EFA47" w14:textId="5B95D01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„SHR”, însemnând că expedierea poate fi transportată în siguranță pe aeronave de pasageri, de marfă și de poștă, în conformitate cu cerințele pentru nivel ridicat de risc;</w:t>
            </w:r>
          </w:p>
          <w:p w14:paraId="7D844224" w14:textId="77777777" w:rsidR="003F2889" w:rsidRPr="00090B80" w:rsidRDefault="003F2889" w:rsidP="003D02D3">
            <w:pPr>
              <w:rPr>
                <w:rFonts w:ascii="Times New Roman" w:hAnsi="Times New Roman" w:cs="Times New Roman"/>
                <w:sz w:val="24"/>
                <w:szCs w:val="24"/>
                <w:lang w:val="ro-RO"/>
              </w:rPr>
            </w:pPr>
          </w:p>
          <w:p w14:paraId="1BDD38E7" w14:textId="1D5CB41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(e) motivul emiterii statutului de securitate, care să menționeze:</w:t>
            </w:r>
          </w:p>
          <w:p w14:paraId="10DCB503" w14:textId="77777777" w:rsidR="003F2889" w:rsidRPr="00090B80" w:rsidRDefault="003F2889" w:rsidP="003D02D3">
            <w:pPr>
              <w:rPr>
                <w:rFonts w:ascii="Times New Roman" w:hAnsi="Times New Roman" w:cs="Times New Roman"/>
                <w:sz w:val="24"/>
                <w:szCs w:val="24"/>
                <w:lang w:val="ro-RO"/>
              </w:rPr>
            </w:pPr>
          </w:p>
          <w:p w14:paraId="1C223B3B" w14:textId="0876610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(i) „KC”, însemnând că a fost primită de la un expeditor cunoscut, sau</w:t>
            </w:r>
          </w:p>
          <w:p w14:paraId="65BEFC18" w14:textId="77777777" w:rsidR="003F2889" w:rsidRPr="00090B80" w:rsidRDefault="003F2889" w:rsidP="003D02D3">
            <w:pPr>
              <w:rPr>
                <w:rFonts w:ascii="Times New Roman" w:hAnsi="Times New Roman" w:cs="Times New Roman"/>
                <w:sz w:val="24"/>
                <w:szCs w:val="24"/>
                <w:lang w:val="ro-RO"/>
              </w:rPr>
            </w:pPr>
          </w:p>
          <w:p w14:paraId="749CD0AE" w14:textId="6AF6471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(iii) „RA”, însemnând că a fost selecționată de către un agent abilitat, sau</w:t>
            </w:r>
          </w:p>
          <w:p w14:paraId="6AA5F6CA" w14:textId="77777777" w:rsidR="003F2889" w:rsidRPr="00090B80" w:rsidRDefault="003F2889" w:rsidP="003D02D3">
            <w:pPr>
              <w:rPr>
                <w:rFonts w:ascii="Times New Roman" w:hAnsi="Times New Roman" w:cs="Times New Roman"/>
                <w:sz w:val="24"/>
                <w:szCs w:val="24"/>
                <w:lang w:val="ro-RO"/>
              </w:rPr>
            </w:pPr>
          </w:p>
          <w:p w14:paraId="2E25FB4B" w14:textId="05131B93" w:rsidR="003F2889" w:rsidRPr="006A5F3F"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r w:rsidRPr="006A5F3F">
              <w:rPr>
                <w:rFonts w:ascii="Times New Roman" w:hAnsi="Times New Roman" w:cs="Times New Roman"/>
                <w:sz w:val="24"/>
                <w:szCs w:val="24"/>
                <w:lang w:val="ro-RO"/>
              </w:rPr>
              <w:t>iv) mijlocul sau metoda de control de securitate utilizată, după cum urmează:</w:t>
            </w:r>
          </w:p>
          <w:p w14:paraId="59071804" w14:textId="02699693" w:rsidR="003F2889" w:rsidRPr="006A5F3F"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t>— control manual (PHS);</w:t>
            </w:r>
          </w:p>
          <w:p w14:paraId="7B509727" w14:textId="27C22985" w:rsidR="003F2889" w:rsidRPr="006A5F3F"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t>— echipamente cu raze X (XRY);</w:t>
            </w:r>
          </w:p>
          <w:p w14:paraId="383DDE37" w14:textId="5EBF9BEC" w:rsidR="003F2889" w:rsidRPr="006A5F3F"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t>— sisteme EDS (EDS);</w:t>
            </w:r>
          </w:p>
          <w:p w14:paraId="0809F1E0" w14:textId="77CD9DF3" w:rsidR="003F2889" w:rsidRPr="006A5F3F"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t>— câini dresați pentru detectarea explozibililor (EDD);</w:t>
            </w:r>
          </w:p>
          <w:p w14:paraId="4CDE203D" w14:textId="26315EBA" w:rsidR="003F2889" w:rsidRPr="006A5F3F"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t>— echipamente ETD (ETD);</w:t>
            </w:r>
          </w:p>
          <w:p w14:paraId="710F7D3E" w14:textId="4F0BCB54" w:rsidR="003F2889" w:rsidRPr="006A5F3F"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t>— control vizual (VCK);</w:t>
            </w:r>
          </w:p>
          <w:p w14:paraId="34B071E6" w14:textId="1284337B" w:rsidR="003F2889" w:rsidRPr="006A5F3F"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t>— echipamente de detecție a metalelor (CMD);</w:t>
            </w:r>
          </w:p>
          <w:p w14:paraId="6EC182F8" w14:textId="74B7A09D" w:rsidR="003F2889" w:rsidRPr="006A5F3F"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t>— echipamente EVD (EVD);</w:t>
            </w:r>
          </w:p>
          <w:p w14:paraId="3DD89BFB" w14:textId="4399AA4F" w:rsidR="003F2889" w:rsidRPr="00090B80"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t>— orice altă metodă (AOM) în conformitate cu punctul 6.2.1.6, caz în care metoda utilizată trebuie specificată; sau</w:t>
            </w:r>
          </w:p>
          <w:p w14:paraId="66D2FF5E" w14:textId="77777777" w:rsidR="003F2889" w:rsidRPr="00090B80" w:rsidRDefault="003F2889" w:rsidP="003D02D3">
            <w:pPr>
              <w:rPr>
                <w:rFonts w:ascii="Times New Roman" w:hAnsi="Times New Roman" w:cs="Times New Roman"/>
                <w:sz w:val="24"/>
                <w:szCs w:val="24"/>
                <w:lang w:val="ro-RO"/>
              </w:rPr>
            </w:pPr>
          </w:p>
          <w:p w14:paraId="4F25D434" w14:textId="479B9DC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(v) motivele pentru care expedierea a fost exceptată de la controlul de securitate;</w:t>
            </w:r>
          </w:p>
          <w:p w14:paraId="794AC054" w14:textId="77777777" w:rsidR="003F2889" w:rsidRPr="00090B80" w:rsidRDefault="003F2889" w:rsidP="003D02D3">
            <w:pPr>
              <w:rPr>
                <w:rFonts w:ascii="Times New Roman" w:hAnsi="Times New Roman" w:cs="Times New Roman"/>
                <w:sz w:val="24"/>
                <w:szCs w:val="24"/>
                <w:lang w:val="ro-RO"/>
              </w:rPr>
            </w:pPr>
          </w:p>
          <w:p w14:paraId="145B203F"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(f) numele persoanei care a emis statutul de securitate sau o modalitate </w:t>
            </w:r>
            <w:r w:rsidRPr="00090B80">
              <w:rPr>
                <w:rFonts w:ascii="Times New Roman" w:hAnsi="Times New Roman" w:cs="Times New Roman"/>
                <w:sz w:val="24"/>
                <w:szCs w:val="24"/>
                <w:lang w:val="ro-RO"/>
              </w:rPr>
              <w:lastRenderedPageBreak/>
              <w:t>de identificare echivalentă, precum și data și ora emiterii;</w:t>
            </w:r>
          </w:p>
          <w:p w14:paraId="5F284441" w14:textId="77777777" w:rsidR="003F2889" w:rsidRPr="00090B80" w:rsidRDefault="003F2889" w:rsidP="003D02D3">
            <w:pPr>
              <w:rPr>
                <w:rFonts w:ascii="Times New Roman" w:hAnsi="Times New Roman" w:cs="Times New Roman"/>
                <w:sz w:val="24"/>
                <w:szCs w:val="24"/>
                <w:lang w:val="ro-RO"/>
              </w:rPr>
            </w:pPr>
          </w:p>
          <w:p w14:paraId="1C2FDE09" w14:textId="26CF665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(g) codul unic de identificare, obținut de la autoritatea competentă, al oricărui agent abilitat care a acceptat statutul de securitate acordat unei expedieri de către un alt agent </w:t>
            </w:r>
            <w:r w:rsidRPr="00FC33A7">
              <w:rPr>
                <w:rFonts w:ascii="Times New Roman" w:hAnsi="Times New Roman" w:cs="Times New Roman"/>
                <w:sz w:val="24"/>
                <w:szCs w:val="24"/>
                <w:lang w:val="ro-RO"/>
              </w:rPr>
              <w:t>abilitat, inclusiv în cursul operațiunilor de transfer.</w:t>
            </w:r>
          </w:p>
          <w:p w14:paraId="44A5168C" w14:textId="77777777" w:rsidR="003F2889" w:rsidRPr="00090B80" w:rsidRDefault="003F2889" w:rsidP="003D02D3">
            <w:pPr>
              <w:rPr>
                <w:rFonts w:ascii="Times New Roman" w:hAnsi="Times New Roman" w:cs="Times New Roman"/>
                <w:sz w:val="24"/>
                <w:szCs w:val="24"/>
                <w:lang w:val="ro-RO"/>
              </w:rPr>
            </w:pPr>
          </w:p>
          <w:p w14:paraId="0C5EE4E9"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Un agent abilitat care încredințează expedieri unui alt agent abilitat sau transportator aerian poate decide, de asemenea, să transmită doar informațiile necesare în conformitate cu literele (a)-(e) și (g) și să păstreze informațiile necesare în conformitate cu litera (f) pe durata zborului sau a zborurilor, ori timp de 24 de ore, dacă această perioadă este mai mare.</w:t>
            </w:r>
          </w:p>
          <w:p w14:paraId="2F806F46" w14:textId="77777777" w:rsidR="003F2889" w:rsidRPr="00090B80" w:rsidRDefault="003F2889" w:rsidP="003D02D3">
            <w:pPr>
              <w:rPr>
                <w:rFonts w:ascii="Times New Roman" w:hAnsi="Times New Roman" w:cs="Times New Roman"/>
                <w:sz w:val="24"/>
                <w:szCs w:val="24"/>
                <w:lang w:val="ro-RO"/>
              </w:rPr>
            </w:pPr>
          </w:p>
          <w:p w14:paraId="653908FB" w14:textId="2310C694" w:rsidR="003F2889" w:rsidRPr="00090B80" w:rsidRDefault="003F2889" w:rsidP="003D02D3">
            <w:pPr>
              <w:rPr>
                <w:rFonts w:ascii="Times New Roman" w:hAnsi="Times New Roman" w:cs="Times New Roman"/>
                <w:sz w:val="24"/>
                <w:szCs w:val="24"/>
                <w:lang w:val="ro-RO"/>
              </w:rPr>
            </w:pPr>
            <w:r w:rsidRPr="00EE7F0D">
              <w:rPr>
                <w:rFonts w:ascii="Times New Roman" w:hAnsi="Times New Roman" w:cs="Times New Roman"/>
                <w:sz w:val="24"/>
                <w:szCs w:val="24"/>
                <w:lang w:val="ro-RO"/>
              </w:rPr>
              <w:t>Mărfurile sau poșta aflate în transfer pentru care transportatorul aerian sau agentul abilitat care acționează în numele acestuia nu poate să confirme, în documentele însoțitoare, informațiile necesare conform prezentului punct sau punctului 6.3.2.7, după caz, trebuie supuse controlului de securitate înainte de a fi îmbarcate la bordul unei aeronave pentru următorul zbor.</w:t>
            </w:r>
          </w:p>
        </w:tc>
        <w:tc>
          <w:tcPr>
            <w:tcW w:w="3827" w:type="dxa"/>
          </w:tcPr>
          <w:p w14:paraId="71A25AE7" w14:textId="77777777" w:rsidR="003F2889" w:rsidRPr="006A5F3F" w:rsidRDefault="003F2889" w:rsidP="003D02D3">
            <w:pPr>
              <w:jc w:val="center"/>
              <w:rPr>
                <w:rFonts w:ascii="Times New Roman" w:hAnsi="Times New Roman" w:cs="Times New Roman"/>
                <w:b/>
                <w:bCs/>
                <w:sz w:val="24"/>
                <w:szCs w:val="24"/>
                <w:lang w:val="ro-RO"/>
              </w:rPr>
            </w:pPr>
            <w:r w:rsidRPr="006A5F3F">
              <w:rPr>
                <w:rFonts w:ascii="Times New Roman" w:hAnsi="Times New Roman" w:cs="Times New Roman"/>
                <w:b/>
                <w:bCs/>
                <w:sz w:val="24"/>
                <w:szCs w:val="24"/>
                <w:lang w:val="ro-RO"/>
              </w:rPr>
              <w:lastRenderedPageBreak/>
              <w:t>HG 124/2021 PNSA</w:t>
            </w:r>
          </w:p>
          <w:p w14:paraId="1328982E" w14:textId="0BC314D5" w:rsidR="003F2889" w:rsidRPr="006A5F3F" w:rsidRDefault="003F2889" w:rsidP="003D02D3">
            <w:pPr>
              <w:jc w:val="center"/>
              <w:rPr>
                <w:rFonts w:ascii="Times New Roman" w:hAnsi="Times New Roman" w:cs="Times New Roman"/>
                <w:b/>
                <w:bCs/>
                <w:sz w:val="24"/>
                <w:szCs w:val="24"/>
                <w:lang w:val="ro-RO"/>
              </w:rPr>
            </w:pPr>
            <w:r w:rsidRPr="006A5F3F">
              <w:rPr>
                <w:rFonts w:ascii="Times New Roman" w:hAnsi="Times New Roman" w:cs="Times New Roman"/>
                <w:b/>
                <w:bCs/>
                <w:sz w:val="24"/>
                <w:szCs w:val="24"/>
                <w:lang w:val="ro-RO"/>
              </w:rPr>
              <w:t>PHG</w:t>
            </w:r>
          </w:p>
          <w:p w14:paraId="0C210A67" w14:textId="77777777" w:rsidR="003F2889" w:rsidRPr="006A5F3F" w:rsidRDefault="003F2889" w:rsidP="003D02D3">
            <w:pPr>
              <w:rPr>
                <w:rFonts w:ascii="Times New Roman" w:hAnsi="Times New Roman" w:cs="Times New Roman"/>
                <w:sz w:val="24"/>
                <w:szCs w:val="24"/>
                <w:lang w:val="ro-RO"/>
              </w:rPr>
            </w:pPr>
          </w:p>
          <w:p w14:paraId="7053D1A0"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b/>
                <w:bCs/>
                <w:color w:val="000000"/>
                <w:sz w:val="24"/>
                <w:szCs w:val="24"/>
                <w:lang w:val="ro-RO"/>
              </w:rPr>
              <w:t xml:space="preserve">Pct. 291. </w:t>
            </w:r>
            <w:r w:rsidRPr="006A5F3F">
              <w:rPr>
                <w:rFonts w:ascii="Times New Roman" w:eastAsia="Times" w:hAnsi="Times New Roman" w:cs="Times New Roman"/>
                <w:color w:val="000000"/>
                <w:sz w:val="24"/>
                <w:szCs w:val="24"/>
                <w:lang w:val="ro-RO"/>
              </w:rPr>
              <w:t xml:space="preserve">Documentația menționată la punctul 290 este disponibilă pentru </w:t>
            </w:r>
            <w:r w:rsidRPr="006A5F3F">
              <w:rPr>
                <w:rFonts w:ascii="Times New Roman" w:eastAsia="Times" w:hAnsi="Times New Roman" w:cs="Times New Roman"/>
                <w:color w:val="000000"/>
                <w:sz w:val="24"/>
                <w:szCs w:val="24"/>
                <w:lang w:val="ro-RO"/>
              </w:rPr>
              <w:lastRenderedPageBreak/>
              <w:t>inspecția de către AAC în orice moment înainte de încărcarea expedierii în aeronavă și pe toată durata zborului sau timp de 24 de ore, dacă această durată este mai mare, și conține toate informațiile următoare:</w:t>
            </w:r>
          </w:p>
          <w:p w14:paraId="5A9DCF0D"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1)</w:t>
            </w:r>
            <w:r w:rsidRPr="006A5F3F">
              <w:rPr>
                <w:rFonts w:ascii="Times New Roman" w:eastAsia="Times" w:hAnsi="Times New Roman" w:cs="Times New Roman"/>
                <w:color w:val="000000"/>
                <w:sz w:val="24"/>
                <w:szCs w:val="24"/>
                <w:lang w:val="ro-RO"/>
              </w:rPr>
              <w:tab/>
              <w:t>codul unic alfanumeric de identificare a agentului abilitat, astfel cum a fost primit de la AAC;</w:t>
            </w:r>
          </w:p>
          <w:p w14:paraId="731CFD29"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2)</w:t>
            </w:r>
            <w:r w:rsidRPr="006A5F3F">
              <w:rPr>
                <w:rFonts w:ascii="Times New Roman" w:eastAsia="Times" w:hAnsi="Times New Roman" w:cs="Times New Roman"/>
                <w:color w:val="000000"/>
                <w:sz w:val="24"/>
                <w:szCs w:val="24"/>
                <w:lang w:val="ro-RO"/>
              </w:rPr>
              <w:tab/>
              <w:t>un cod unic de identificare a expedierii, precum numărul scrisorii de transport aerian (house sau master air waybill);</w:t>
            </w:r>
          </w:p>
          <w:p w14:paraId="3A290D20"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3)</w:t>
            </w:r>
            <w:r w:rsidRPr="006A5F3F">
              <w:rPr>
                <w:rFonts w:ascii="Times New Roman" w:eastAsia="Times" w:hAnsi="Times New Roman" w:cs="Times New Roman"/>
                <w:color w:val="000000"/>
                <w:sz w:val="24"/>
                <w:szCs w:val="24"/>
                <w:lang w:val="ro-RO"/>
              </w:rPr>
              <w:tab/>
              <w:t xml:space="preserve">conținutul expedierii, cu excepția expedierilor enumerate în cadrul dispozițiilor suplimentare de securitate emise de AAC ca și exceptări de la controlul de securitate. </w:t>
            </w:r>
          </w:p>
          <w:p w14:paraId="53E94896"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4)</w:t>
            </w:r>
            <w:r w:rsidRPr="006A5F3F">
              <w:rPr>
                <w:rFonts w:ascii="Times New Roman" w:eastAsia="Times" w:hAnsi="Times New Roman" w:cs="Times New Roman"/>
                <w:color w:val="000000"/>
                <w:sz w:val="24"/>
                <w:szCs w:val="24"/>
                <w:lang w:val="ro-RO"/>
              </w:rPr>
              <w:tab/>
              <w:t>statutul de securitate al expedierii, care să menționeze:</w:t>
            </w:r>
          </w:p>
          <w:p w14:paraId="379272AB"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a)</w:t>
            </w:r>
            <w:r w:rsidRPr="006A5F3F">
              <w:rPr>
                <w:rFonts w:ascii="Times New Roman" w:eastAsia="Times" w:hAnsi="Times New Roman" w:cs="Times New Roman"/>
                <w:color w:val="000000"/>
                <w:sz w:val="24"/>
                <w:szCs w:val="24"/>
                <w:lang w:val="ro-RO"/>
              </w:rPr>
              <w:tab/>
              <w:t>„SPX”, însemnând că expedierea poate fi transportată în siguranță pe aeronave de pasageri, de marfă și de poștă; sau</w:t>
            </w:r>
          </w:p>
          <w:p w14:paraId="74C3F1D8"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c)</w:t>
            </w:r>
            <w:r w:rsidRPr="006A5F3F">
              <w:rPr>
                <w:rFonts w:ascii="Times New Roman" w:eastAsia="Times" w:hAnsi="Times New Roman" w:cs="Times New Roman"/>
                <w:color w:val="000000"/>
                <w:sz w:val="24"/>
                <w:szCs w:val="24"/>
                <w:lang w:val="ro-RO"/>
              </w:rPr>
              <w:tab/>
              <w:t>„SHR”, însemnând că expedierea poate fi transportată în siguranță pe aeronave de pasageri, de marfă și de poștă, în conformitate cu cerințele pentru nivel ridicat de risc;</w:t>
            </w:r>
          </w:p>
          <w:p w14:paraId="358DAB43" w14:textId="51B3CE33"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5) motivul emiterii statutului de securitate care să menționeze:</w:t>
            </w:r>
          </w:p>
          <w:p w14:paraId="3CEB4143"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b)</w:t>
            </w:r>
            <w:r w:rsidRPr="006A5F3F">
              <w:rPr>
                <w:rFonts w:ascii="Times New Roman" w:eastAsia="Times" w:hAnsi="Times New Roman" w:cs="Times New Roman"/>
                <w:color w:val="000000"/>
                <w:sz w:val="24"/>
                <w:szCs w:val="24"/>
                <w:lang w:val="ro-RO"/>
              </w:rPr>
              <w:tab/>
              <w:t>„RA”, însemnând că a fost selecționată de către un agent abilitat; sau</w:t>
            </w:r>
          </w:p>
          <w:p w14:paraId="21981EE3"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lastRenderedPageBreak/>
              <w:t>c)</w:t>
            </w:r>
            <w:r w:rsidRPr="006A5F3F">
              <w:rPr>
                <w:rFonts w:ascii="Times New Roman" w:eastAsia="Times" w:hAnsi="Times New Roman" w:cs="Times New Roman"/>
                <w:color w:val="000000"/>
                <w:sz w:val="24"/>
                <w:szCs w:val="24"/>
                <w:lang w:val="ro-RO"/>
              </w:rPr>
              <w:tab/>
              <w:t>mijlocul sau metoda de control de securitate utilizată după cum urmează:</w:t>
            </w:r>
          </w:p>
          <w:p w14:paraId="0FBCE892" w14:textId="7A88AB66" w:rsidR="003F2889" w:rsidRPr="007679EC"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w:t>
            </w:r>
            <w:r w:rsidRPr="007679EC">
              <w:rPr>
                <w:rFonts w:ascii="Times New Roman" w:eastAsia="Times" w:hAnsi="Times New Roman" w:cs="Times New Roman"/>
                <w:color w:val="000000"/>
                <w:sz w:val="24"/>
                <w:szCs w:val="24"/>
                <w:lang w:val="ro-RO"/>
              </w:rPr>
              <w:t>control manual (PHS);</w:t>
            </w:r>
          </w:p>
          <w:p w14:paraId="5D32E4AE" w14:textId="77777777" w:rsidR="003F2889" w:rsidRPr="007679EC"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679EC">
              <w:rPr>
                <w:rFonts w:ascii="Times New Roman" w:eastAsia="Times" w:hAnsi="Times New Roman" w:cs="Times New Roman"/>
                <w:color w:val="000000"/>
                <w:sz w:val="24"/>
                <w:szCs w:val="24"/>
                <w:lang w:val="ro-RO"/>
              </w:rPr>
              <w:t>— echipamente cu raze X (XRY);</w:t>
            </w:r>
          </w:p>
          <w:p w14:paraId="047BD788" w14:textId="77777777" w:rsidR="003F2889" w:rsidRPr="007679EC"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679EC">
              <w:rPr>
                <w:rFonts w:ascii="Times New Roman" w:eastAsia="Times" w:hAnsi="Times New Roman" w:cs="Times New Roman"/>
                <w:color w:val="000000"/>
                <w:sz w:val="24"/>
                <w:szCs w:val="24"/>
                <w:lang w:val="ro-RO"/>
              </w:rPr>
              <w:t>— sisteme EDS (EDS);</w:t>
            </w:r>
          </w:p>
          <w:p w14:paraId="3CBCD048" w14:textId="77777777" w:rsidR="003F2889" w:rsidRPr="007679EC"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679EC">
              <w:rPr>
                <w:rFonts w:ascii="Times New Roman" w:eastAsia="Times" w:hAnsi="Times New Roman" w:cs="Times New Roman"/>
                <w:color w:val="000000"/>
                <w:sz w:val="24"/>
                <w:szCs w:val="24"/>
                <w:lang w:val="ro-RO"/>
              </w:rPr>
              <w:t>— echipamente ETD (ETD);</w:t>
            </w:r>
          </w:p>
          <w:p w14:paraId="328F25AF" w14:textId="77777777" w:rsidR="003F2889" w:rsidRPr="007679EC"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679EC">
              <w:rPr>
                <w:rFonts w:ascii="Times New Roman" w:eastAsia="Times" w:hAnsi="Times New Roman" w:cs="Times New Roman"/>
                <w:color w:val="000000"/>
                <w:sz w:val="24"/>
                <w:szCs w:val="24"/>
                <w:lang w:val="ro-RO"/>
              </w:rPr>
              <w:t>— control vizual (VCK);</w:t>
            </w:r>
          </w:p>
          <w:p w14:paraId="38A58803" w14:textId="77777777" w:rsidR="003F2889" w:rsidRPr="007679EC"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679EC">
              <w:rPr>
                <w:rFonts w:ascii="Times New Roman" w:eastAsia="Times" w:hAnsi="Times New Roman" w:cs="Times New Roman"/>
                <w:color w:val="000000"/>
                <w:sz w:val="24"/>
                <w:szCs w:val="24"/>
                <w:lang w:val="ro-RO"/>
              </w:rPr>
              <w:t>— echipamente de detecție a metalelor (CMD);</w:t>
            </w:r>
          </w:p>
          <w:p w14:paraId="28338C1F" w14:textId="523C9C17" w:rsidR="003F2889" w:rsidRPr="009B703A" w:rsidRDefault="003F2889" w:rsidP="003D02D3">
            <w:pPr>
              <w:tabs>
                <w:tab w:val="left" w:pos="315"/>
              </w:tabs>
              <w:autoSpaceDE w:val="0"/>
              <w:autoSpaceDN w:val="0"/>
              <w:adjustRightInd w:val="0"/>
              <w:rPr>
                <w:rFonts w:ascii="Times New Roman" w:eastAsia="Times" w:hAnsi="Times New Roman" w:cs="Times New Roman"/>
                <w:color w:val="000000"/>
                <w:sz w:val="24"/>
                <w:szCs w:val="24"/>
                <w:highlight w:val="green"/>
                <w:lang w:val="ro-RO"/>
              </w:rPr>
            </w:pPr>
            <w:r w:rsidRPr="007679EC">
              <w:rPr>
                <w:rFonts w:ascii="Times New Roman" w:eastAsia="Times" w:hAnsi="Times New Roman" w:cs="Times New Roman"/>
                <w:color w:val="000000"/>
                <w:sz w:val="24"/>
                <w:szCs w:val="24"/>
                <w:lang w:val="ro-RO"/>
              </w:rPr>
              <w:t>— echipamente EVD (EVD)</w:t>
            </w:r>
            <w:r>
              <w:rPr>
                <w:rFonts w:ascii="Times New Roman" w:eastAsia="Times" w:hAnsi="Times New Roman" w:cs="Times New Roman"/>
                <w:color w:val="000000"/>
                <w:sz w:val="24"/>
                <w:szCs w:val="24"/>
                <w:lang w:val="ro-RO"/>
              </w:rPr>
              <w:t>;</w:t>
            </w:r>
          </w:p>
          <w:p w14:paraId="5C934080"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d)</w:t>
            </w:r>
            <w:r w:rsidRPr="006A5F3F">
              <w:rPr>
                <w:rFonts w:ascii="Times New Roman" w:eastAsia="Times" w:hAnsi="Times New Roman" w:cs="Times New Roman"/>
                <w:color w:val="000000"/>
                <w:sz w:val="24"/>
                <w:szCs w:val="24"/>
                <w:lang w:val="ro-RO"/>
              </w:rPr>
              <w:tab/>
              <w:t>motivele pentru care expedierea a fost exceptată de la controlul de securitate;</w:t>
            </w:r>
          </w:p>
          <w:p w14:paraId="181E5408" w14:textId="77777777" w:rsidR="003F2889" w:rsidRPr="006A5F3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6A5F3F">
              <w:rPr>
                <w:rFonts w:ascii="Times New Roman" w:eastAsia="Times" w:hAnsi="Times New Roman" w:cs="Times New Roman"/>
                <w:color w:val="000000"/>
                <w:sz w:val="24"/>
                <w:szCs w:val="24"/>
                <w:lang w:val="ro-RO"/>
              </w:rPr>
              <w:t>6)</w:t>
            </w:r>
            <w:r w:rsidRPr="006A5F3F">
              <w:rPr>
                <w:rFonts w:ascii="Times New Roman" w:eastAsia="Times" w:hAnsi="Times New Roman" w:cs="Times New Roman"/>
                <w:color w:val="000000"/>
                <w:sz w:val="24"/>
                <w:szCs w:val="24"/>
                <w:lang w:val="ro-RO"/>
              </w:rPr>
              <w:tab/>
              <w:t xml:space="preserve"> numele persoanei care a emis statutul de securitate sau o modalitate de identificare echivalentă, precum și data și ora emiterii;</w:t>
            </w:r>
          </w:p>
          <w:p w14:paraId="0D9C2612" w14:textId="0A7FAE7B" w:rsidR="003F2889" w:rsidRPr="00090B80" w:rsidRDefault="003F2889" w:rsidP="003D02D3">
            <w:pPr>
              <w:rPr>
                <w:rFonts w:ascii="Times New Roman" w:hAnsi="Times New Roman" w:cs="Times New Roman"/>
                <w:sz w:val="24"/>
                <w:szCs w:val="24"/>
                <w:lang w:val="ro-RO"/>
              </w:rPr>
            </w:pPr>
            <w:r w:rsidRPr="006A5F3F">
              <w:rPr>
                <w:rFonts w:ascii="Times New Roman" w:eastAsia="Times" w:hAnsi="Times New Roman" w:cs="Times New Roman"/>
                <w:color w:val="000000"/>
                <w:sz w:val="24"/>
                <w:szCs w:val="24"/>
                <w:lang w:val="ro-RO"/>
              </w:rPr>
              <w:t>7)</w:t>
            </w:r>
            <w:r w:rsidRPr="006A5F3F">
              <w:rPr>
                <w:rFonts w:ascii="Times New Roman" w:eastAsia="Times" w:hAnsi="Times New Roman" w:cs="Times New Roman"/>
                <w:color w:val="000000"/>
                <w:sz w:val="24"/>
                <w:szCs w:val="24"/>
                <w:lang w:val="ro-RO"/>
              </w:rPr>
              <w:tab/>
              <w:t>codul unic de identificare, obținut de la AAC, al oricărui agent abilitat care a acceptat statutul de securitate acordat unei expedieri de către un alt agent abilitat</w:t>
            </w:r>
            <w:r w:rsidRPr="006A5F3F">
              <w:rPr>
                <w:rFonts w:ascii="Times New Roman" w:hAnsi="Times New Roman" w:cs="Times New Roman"/>
                <w:sz w:val="24"/>
                <w:szCs w:val="24"/>
                <w:lang w:val="ro-RO"/>
              </w:rPr>
              <w:t xml:space="preserve"> </w:t>
            </w:r>
            <w:bookmarkStart w:id="95" w:name="_Hlk138856272"/>
            <w:r w:rsidRPr="006A5F3F">
              <w:rPr>
                <w:rFonts w:ascii="Times New Roman" w:hAnsi="Times New Roman" w:cs="Times New Roman"/>
                <w:sz w:val="24"/>
                <w:szCs w:val="24"/>
                <w:lang w:val="ro-RO"/>
              </w:rPr>
              <w:t>inclusiv în cursul operațiunilor de transfer</w:t>
            </w:r>
            <w:bookmarkEnd w:id="95"/>
            <w:r w:rsidRPr="006A5F3F">
              <w:rPr>
                <w:rFonts w:ascii="Times New Roman" w:hAnsi="Times New Roman" w:cs="Times New Roman"/>
                <w:sz w:val="24"/>
                <w:szCs w:val="24"/>
                <w:lang w:val="ro-RO"/>
              </w:rPr>
              <w:t>.</w:t>
            </w:r>
          </w:p>
          <w:p w14:paraId="3D098FF7"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3425C201" w14:textId="7705BC0C" w:rsidR="003F2889" w:rsidRPr="00490551"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b/>
                <w:bCs/>
                <w:color w:val="000000"/>
                <w:sz w:val="24"/>
                <w:szCs w:val="24"/>
                <w:lang w:val="ro-RO"/>
              </w:rPr>
              <w:t>Pct. 292.</w:t>
            </w:r>
            <w:r w:rsidRPr="00090B80">
              <w:rPr>
                <w:rFonts w:ascii="Times New Roman" w:eastAsia="Times" w:hAnsi="Times New Roman" w:cs="Times New Roman"/>
                <w:color w:val="000000"/>
                <w:sz w:val="24"/>
                <w:szCs w:val="24"/>
                <w:lang w:val="ro-RO"/>
              </w:rPr>
              <w:t xml:space="preserve"> </w:t>
            </w:r>
            <w:r w:rsidRPr="00490551">
              <w:rPr>
                <w:rFonts w:ascii="Times New Roman" w:eastAsia="Times" w:hAnsi="Times New Roman" w:cs="Times New Roman"/>
                <w:color w:val="000000"/>
                <w:sz w:val="24"/>
                <w:szCs w:val="24"/>
                <w:lang w:val="ro-RO"/>
              </w:rPr>
              <w:t>Un agent abilitat care încredințează expedieri unui alt agent abilitat sau transportator aerian poate decide, de asemenea, să transmită doar informațiile necesare în conformitate cu  subp. 1)-5) și 7) și să păstreze informațiile necesare în conformitate cu subp.6) pe durata zborului sau a zborurilor, ori timp de 24 de ore, dacă această perioadă este mai mare.</w:t>
            </w:r>
          </w:p>
          <w:p w14:paraId="27907961" w14:textId="77777777" w:rsidR="003F2889" w:rsidRPr="00490551"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581A7640" w14:textId="28B2881D" w:rsidR="003F2889" w:rsidRPr="00090B80" w:rsidRDefault="003F2889" w:rsidP="003D02D3">
            <w:pPr>
              <w:rPr>
                <w:rFonts w:ascii="Times New Roman" w:hAnsi="Times New Roman" w:cs="Times New Roman"/>
                <w:sz w:val="24"/>
                <w:szCs w:val="24"/>
                <w:lang w:val="ro-RO"/>
              </w:rPr>
            </w:pPr>
            <w:bookmarkStart w:id="96" w:name="_Hlk139465953"/>
            <w:r w:rsidRPr="00EE7F0D">
              <w:rPr>
                <w:rFonts w:ascii="Times New Roman" w:hAnsi="Times New Roman" w:cs="Times New Roman"/>
                <w:b/>
                <w:bCs/>
                <w:sz w:val="24"/>
                <w:szCs w:val="24"/>
                <w:lang w:val="ro-RO"/>
              </w:rPr>
              <w:lastRenderedPageBreak/>
              <w:t>Pct. 292</w:t>
            </w:r>
            <w:r w:rsidRPr="00EE7F0D">
              <w:rPr>
                <w:rFonts w:ascii="Times New Roman" w:hAnsi="Times New Roman" w:cs="Times New Roman"/>
                <w:b/>
                <w:bCs/>
                <w:sz w:val="24"/>
                <w:szCs w:val="24"/>
                <w:vertAlign w:val="superscript"/>
                <w:lang w:val="ro-RO"/>
              </w:rPr>
              <w:t>1</w:t>
            </w:r>
            <w:r w:rsidRPr="00EE7F0D">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w:t>
            </w:r>
            <w:r w:rsidRPr="00EE7F0D">
              <w:rPr>
                <w:rFonts w:ascii="Times New Roman" w:hAnsi="Times New Roman" w:cs="Times New Roman"/>
                <w:sz w:val="24"/>
                <w:szCs w:val="24"/>
                <w:lang w:val="ro-RO"/>
              </w:rPr>
              <w:t xml:space="preserve">Mărfurile sau poșta aflate în transfer pentru care transportatorul aerian sau agentul abilitat care acționează în numele acestuia nu poate să confirme, în documentele însoțitoare, informațiile necesare conform prezentului punct sau punctului </w:t>
            </w:r>
            <w:r>
              <w:rPr>
                <w:rFonts w:ascii="Times New Roman" w:hAnsi="Times New Roman" w:cs="Times New Roman"/>
                <w:sz w:val="24"/>
                <w:szCs w:val="24"/>
                <w:lang w:val="ro-RO"/>
              </w:rPr>
              <w:t>293</w:t>
            </w:r>
            <w:r w:rsidRPr="00EE7F0D">
              <w:rPr>
                <w:rFonts w:ascii="Times New Roman" w:hAnsi="Times New Roman" w:cs="Times New Roman"/>
                <w:sz w:val="24"/>
                <w:szCs w:val="24"/>
                <w:lang w:val="ro-RO"/>
              </w:rPr>
              <w:t>, după caz, trebuie supuse controlului de securitate înainte de a fi îmbarcate la bordul unei aeronave pentru următorul zbor.</w:t>
            </w:r>
            <w:bookmarkEnd w:id="96"/>
          </w:p>
        </w:tc>
        <w:tc>
          <w:tcPr>
            <w:tcW w:w="2835" w:type="dxa"/>
          </w:tcPr>
          <w:p w14:paraId="0A3752C4" w14:textId="712F3A02" w:rsidR="003F2889" w:rsidRPr="00090B80" w:rsidRDefault="003F2889" w:rsidP="003D02D3">
            <w:pPr>
              <w:rPr>
                <w:rFonts w:ascii="Times New Roman" w:hAnsi="Times New Roman" w:cs="Times New Roman"/>
                <w:sz w:val="24"/>
                <w:szCs w:val="24"/>
                <w:lang w:val="ro-RO"/>
              </w:rPr>
            </w:pPr>
            <w:r w:rsidRPr="006A5F3F">
              <w:rPr>
                <w:rFonts w:ascii="Times New Roman" w:hAnsi="Times New Roman" w:cs="Times New Roman"/>
                <w:sz w:val="24"/>
                <w:szCs w:val="24"/>
                <w:lang w:val="ro-RO"/>
              </w:rPr>
              <w:lastRenderedPageBreak/>
              <w:t>Compatibil</w:t>
            </w:r>
          </w:p>
        </w:tc>
        <w:tc>
          <w:tcPr>
            <w:tcW w:w="3260" w:type="dxa"/>
            <w:vAlign w:val="center"/>
          </w:tcPr>
          <w:p w14:paraId="4148E593" w14:textId="7FF33CDD"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DD03718" w14:textId="77777777" w:rsidTr="00690FA4">
        <w:tc>
          <w:tcPr>
            <w:tcW w:w="4248" w:type="dxa"/>
          </w:tcPr>
          <w:p w14:paraId="11A0EE7C" w14:textId="294E43F9" w:rsidR="003F2889" w:rsidRPr="00090B80" w:rsidRDefault="003F2889" w:rsidP="003D02D3">
            <w:pPr>
              <w:rPr>
                <w:rFonts w:ascii="Times New Roman" w:hAnsi="Times New Roman" w:cs="Times New Roman"/>
                <w:sz w:val="24"/>
                <w:szCs w:val="24"/>
                <w:lang w:val="ro-RO"/>
              </w:rPr>
            </w:pPr>
            <w:bookmarkStart w:id="97" w:name="_Hlk104294827"/>
            <w:bookmarkEnd w:id="94"/>
            <w:r w:rsidRPr="00090B80">
              <w:rPr>
                <w:rFonts w:ascii="Times New Roman" w:hAnsi="Times New Roman" w:cs="Times New Roman"/>
                <w:sz w:val="24"/>
                <w:szCs w:val="24"/>
                <w:lang w:val="ro-RO"/>
              </w:rPr>
              <w:lastRenderedPageBreak/>
              <w:t>6.3.2.7. În cazul expedierilor consolidate, cerințele de la punctele 6.3.2.5 și 6.3.2.6 sunt considerate îndeplinite dacă:</w:t>
            </w:r>
          </w:p>
          <w:p w14:paraId="65E9C26B" w14:textId="77777777" w:rsidR="003F2889" w:rsidRPr="00090B80" w:rsidRDefault="003F2889" w:rsidP="003D02D3">
            <w:pPr>
              <w:rPr>
                <w:rFonts w:ascii="Times New Roman" w:hAnsi="Times New Roman" w:cs="Times New Roman"/>
                <w:sz w:val="24"/>
                <w:szCs w:val="24"/>
                <w:lang w:val="ro-RO"/>
              </w:rPr>
            </w:pPr>
          </w:p>
          <w:p w14:paraId="164B9467" w14:textId="2B8DA46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agentul abilitat care efectuează consolidarea reține informațiile necesare în temeiul punctului 6.3.2.6 literele (a)-(g), pentru fiecare expediere individuală, pe durata zborului sau zborurilor ori timp de 24 de ore, dacă această perioadă este mai mare; și</w:t>
            </w:r>
          </w:p>
          <w:p w14:paraId="6C88EEC2" w14:textId="77777777" w:rsidR="003F2889" w:rsidRPr="00090B80" w:rsidRDefault="003F2889" w:rsidP="003D02D3">
            <w:pPr>
              <w:rPr>
                <w:rFonts w:ascii="Times New Roman" w:hAnsi="Times New Roman" w:cs="Times New Roman"/>
                <w:sz w:val="24"/>
                <w:szCs w:val="24"/>
                <w:lang w:val="ro-RO"/>
              </w:rPr>
            </w:pPr>
          </w:p>
          <w:p w14:paraId="18855646" w14:textId="73E84C3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documentația care însoțește expedierea consolidată include codul de identificare alfanumeric al agentului abilitat care a efectuat consolidarea, un cod unic de identificare al expedierii consolidate și statutul de securitate al acesteia.</w:t>
            </w:r>
          </w:p>
          <w:p w14:paraId="4E4B6B3C" w14:textId="77777777" w:rsidR="003F2889" w:rsidRPr="00090B80" w:rsidRDefault="003F2889" w:rsidP="003D02D3">
            <w:pPr>
              <w:rPr>
                <w:rFonts w:ascii="Times New Roman" w:hAnsi="Times New Roman" w:cs="Times New Roman"/>
                <w:sz w:val="24"/>
                <w:szCs w:val="24"/>
                <w:lang w:val="ro-RO"/>
              </w:rPr>
            </w:pPr>
          </w:p>
          <w:p w14:paraId="64D9DFB6" w14:textId="3E5DB24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Litera (a) nu se aplică expedierilor consolidate care sunt întotdeauna supuse controlului de securitate sau exceptate de la acesta în conformitate cu punctul 6.2.1 literele (d) și (e) din Decizia de punere în aplicare C(2015) 8005 dacă agentul abilitat atribuie expedierii consolidate un cod unic de identificare și indică statutul de securitate și un singur motiv pentru care a fost emis acest statut de securitate.</w:t>
            </w:r>
          </w:p>
        </w:tc>
        <w:tc>
          <w:tcPr>
            <w:tcW w:w="3827" w:type="dxa"/>
          </w:tcPr>
          <w:p w14:paraId="1BE04070"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BC93746" w14:textId="77777777" w:rsidR="003F2889" w:rsidRPr="00090B80" w:rsidRDefault="003F2889" w:rsidP="003D02D3">
            <w:pPr>
              <w:rPr>
                <w:rFonts w:ascii="Times New Roman" w:hAnsi="Times New Roman" w:cs="Times New Roman"/>
                <w:sz w:val="24"/>
                <w:szCs w:val="24"/>
                <w:lang w:val="ro-RO"/>
              </w:rPr>
            </w:pPr>
          </w:p>
          <w:p w14:paraId="3C18F0E5" w14:textId="5FAC5E4B"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E9510C">
              <w:rPr>
                <w:rFonts w:ascii="Times New Roman" w:eastAsia="Times" w:hAnsi="Times New Roman" w:cs="Times New Roman"/>
                <w:b/>
                <w:bCs/>
                <w:color w:val="000000"/>
                <w:sz w:val="24"/>
                <w:szCs w:val="24"/>
                <w:lang w:val="ro-RO"/>
              </w:rPr>
              <w:t>Pct. 2</w:t>
            </w:r>
            <w:r w:rsidRPr="00090B80">
              <w:rPr>
                <w:rFonts w:ascii="Times New Roman" w:eastAsia="Times" w:hAnsi="Times New Roman" w:cs="Times New Roman"/>
                <w:b/>
                <w:bCs/>
                <w:color w:val="000000"/>
                <w:sz w:val="24"/>
                <w:szCs w:val="24"/>
                <w:lang w:val="ro-RO"/>
              </w:rPr>
              <w:t>93</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color w:val="000000"/>
                <w:sz w:val="24"/>
                <w:szCs w:val="24"/>
                <w:lang w:val="ro-RO"/>
              </w:rPr>
              <w:t xml:space="preserve"> În cazul expedierilor consolidate, cerințele de la punctele 290 - 292 sunt considerate îndeplinite dacă:</w:t>
            </w:r>
          </w:p>
          <w:p w14:paraId="23DE5962" w14:textId="77777777" w:rsidR="003F2889" w:rsidRPr="0024174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41749">
              <w:rPr>
                <w:rFonts w:ascii="Times New Roman" w:eastAsia="Times" w:hAnsi="Times New Roman" w:cs="Times New Roman"/>
                <w:color w:val="000000"/>
                <w:sz w:val="24"/>
                <w:szCs w:val="24"/>
                <w:lang w:val="ro-RO"/>
              </w:rPr>
              <w:t>1)</w:t>
            </w:r>
            <w:r w:rsidRPr="00241749">
              <w:rPr>
                <w:rFonts w:ascii="Times New Roman" w:eastAsia="Times" w:hAnsi="Times New Roman" w:cs="Times New Roman"/>
                <w:color w:val="000000"/>
                <w:sz w:val="24"/>
                <w:szCs w:val="24"/>
                <w:lang w:val="ro-RO"/>
              </w:rPr>
              <w:tab/>
              <w:t>agentul abilitat care efectuează consolidarea reține informațiile necesare în temeiul punctului 291 subpunctele 1) – 7), pentru fiecare expediere individuală, pe durata zborului sau zborurilor ori timp de 24 de ore, dacă această perioadă este mai mare; și</w:t>
            </w:r>
          </w:p>
          <w:p w14:paraId="2417D66D" w14:textId="77777777" w:rsidR="003F2889" w:rsidRPr="0024174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241749">
              <w:rPr>
                <w:rFonts w:ascii="Times New Roman" w:eastAsia="Times" w:hAnsi="Times New Roman" w:cs="Times New Roman"/>
                <w:color w:val="000000"/>
                <w:sz w:val="24"/>
                <w:szCs w:val="24"/>
                <w:lang w:val="ro-RO"/>
              </w:rPr>
              <w:t>2)</w:t>
            </w:r>
            <w:r w:rsidRPr="00241749">
              <w:rPr>
                <w:rFonts w:ascii="Times New Roman" w:eastAsia="Times" w:hAnsi="Times New Roman" w:cs="Times New Roman"/>
                <w:color w:val="000000"/>
                <w:sz w:val="24"/>
                <w:szCs w:val="24"/>
                <w:lang w:val="ro-RO"/>
              </w:rPr>
              <w:tab/>
              <w:t>documentația care însoțește expedierea consolidată include codul de identificare alfanumeric al agentului abilitat care a efectuat consolidarea, un cod unic de identificare al expedierii consolidate și statutul de securitate al acesteia.</w:t>
            </w:r>
          </w:p>
          <w:p w14:paraId="5B8E73BE" w14:textId="77777777" w:rsidR="003F2889" w:rsidRPr="00090B80" w:rsidRDefault="003F2889" w:rsidP="003D02D3">
            <w:pPr>
              <w:rPr>
                <w:rFonts w:ascii="Times New Roman" w:hAnsi="Times New Roman" w:cs="Times New Roman"/>
                <w:sz w:val="24"/>
                <w:szCs w:val="24"/>
                <w:lang w:val="ro-RO"/>
              </w:rPr>
            </w:pPr>
          </w:p>
          <w:p w14:paraId="15683910" w14:textId="0C881E77" w:rsidR="003F2889" w:rsidRPr="00090B80" w:rsidRDefault="003F2889" w:rsidP="003D02D3">
            <w:pPr>
              <w:tabs>
                <w:tab w:val="left" w:pos="315"/>
              </w:tabs>
              <w:autoSpaceDE w:val="0"/>
              <w:autoSpaceDN w:val="0"/>
              <w:adjustRightInd w:val="0"/>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294.</w:t>
            </w:r>
            <w:r w:rsidRPr="00090B80">
              <w:rPr>
                <w:rFonts w:ascii="Times New Roman" w:hAnsi="Times New Roman" w:cs="Times New Roman"/>
                <w:sz w:val="24"/>
                <w:szCs w:val="24"/>
                <w:lang w:val="ro-RO"/>
              </w:rPr>
              <w:t xml:space="preserve"> </w:t>
            </w:r>
            <w:r w:rsidRPr="00090B80">
              <w:rPr>
                <w:rFonts w:ascii="Times New Roman" w:eastAsia="Times" w:hAnsi="Times New Roman" w:cs="Times New Roman"/>
                <w:color w:val="000000"/>
                <w:sz w:val="24"/>
                <w:szCs w:val="24"/>
                <w:lang w:val="ro-RO"/>
              </w:rPr>
              <w:t>Pct. 293, spb. 1) nu se aplică expedierilor consolidate care sunt întotdeauna supuse controlului de securitate sau exceptate de la acesta în conformitate cu dispozițiile suplimentare de securitate emise de AAC, dacă agentul abilitat atribuie expedierii consolidate un cod unic de identificare și indică statutul de securitate și un singur motiv pentru care a fost emis acest statut de securitate.</w:t>
            </w:r>
          </w:p>
        </w:tc>
        <w:tc>
          <w:tcPr>
            <w:tcW w:w="2835" w:type="dxa"/>
          </w:tcPr>
          <w:p w14:paraId="5A61DC86" w14:textId="3BD1618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564BE34" w14:textId="3172F534"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EC112A4" w14:textId="77777777" w:rsidTr="00690FA4">
        <w:tc>
          <w:tcPr>
            <w:tcW w:w="4248" w:type="dxa"/>
          </w:tcPr>
          <w:p w14:paraId="07DE59C8" w14:textId="655B0931" w:rsidR="003F2889" w:rsidRPr="00090B80" w:rsidRDefault="003F2889" w:rsidP="003D02D3">
            <w:pPr>
              <w:rPr>
                <w:rFonts w:ascii="Times New Roman" w:hAnsi="Times New Roman" w:cs="Times New Roman"/>
                <w:sz w:val="24"/>
                <w:szCs w:val="24"/>
                <w:lang w:val="ro-RO"/>
              </w:rPr>
            </w:pPr>
            <w:bookmarkStart w:id="98" w:name="_Hlk104294841"/>
            <w:bookmarkEnd w:id="97"/>
            <w:r w:rsidRPr="00090B80">
              <w:rPr>
                <w:rFonts w:ascii="Times New Roman" w:hAnsi="Times New Roman" w:cs="Times New Roman"/>
                <w:sz w:val="24"/>
                <w:szCs w:val="24"/>
                <w:lang w:val="ro-RO"/>
              </w:rPr>
              <w:lastRenderedPageBreak/>
              <w:t>6.3.2.8. Atunci când acceptă expedieri cărora nu le-au fost aplicate în prealabil toate măsurile de securitate necesare, agentul abilitat poate alege, de asemenea, să nu aplice măsurile de securitate menționate la punctul 6.3.2, ci să predea expedierile unui alt agent abilitat care să asigure aplicarea acestor măsuri de securitate.</w:t>
            </w:r>
          </w:p>
        </w:tc>
        <w:tc>
          <w:tcPr>
            <w:tcW w:w="3827" w:type="dxa"/>
          </w:tcPr>
          <w:p w14:paraId="5BCB8385"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HG 124/2021 PNSA</w:t>
            </w:r>
          </w:p>
          <w:p w14:paraId="347A10BD" w14:textId="77777777" w:rsidR="003F2889" w:rsidRPr="00090B80" w:rsidRDefault="003F2889" w:rsidP="003D02D3">
            <w:pPr>
              <w:rPr>
                <w:rFonts w:ascii="Times New Roman" w:hAnsi="Times New Roman" w:cs="Times New Roman"/>
                <w:sz w:val="24"/>
                <w:szCs w:val="24"/>
                <w:lang w:val="ro-RO"/>
              </w:rPr>
            </w:pPr>
          </w:p>
          <w:p w14:paraId="7826FAC3" w14:textId="674911BE"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E9510C">
              <w:rPr>
                <w:rFonts w:ascii="Times New Roman" w:eastAsia="Times" w:hAnsi="Times New Roman" w:cs="Times New Roman"/>
                <w:b/>
                <w:bCs/>
                <w:color w:val="000000"/>
                <w:sz w:val="24"/>
                <w:szCs w:val="24"/>
                <w:lang w:val="ro-RO"/>
              </w:rPr>
              <w:t>Pct. 2</w:t>
            </w:r>
            <w:r w:rsidRPr="00090B80">
              <w:rPr>
                <w:rFonts w:ascii="Times New Roman" w:eastAsia="Times" w:hAnsi="Times New Roman" w:cs="Times New Roman"/>
                <w:b/>
                <w:bCs/>
                <w:color w:val="000000"/>
                <w:sz w:val="24"/>
                <w:szCs w:val="24"/>
                <w:lang w:val="ro-RO"/>
              </w:rPr>
              <w:t>95</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Atunci când acceptă expedieri cărora nu le-au fost aplicate în prealabil toate măsurile de securitate necesare, agentul abilitat poate alege, de asemenea, să nu aplice măsurile de securitate menționate la punctele 286-297, ci să predea expedierile unui alt agent abilitat care să asigure aplicarea acestor măsuri de securitate.</w:t>
            </w:r>
          </w:p>
        </w:tc>
        <w:tc>
          <w:tcPr>
            <w:tcW w:w="2835" w:type="dxa"/>
          </w:tcPr>
          <w:p w14:paraId="0A6EF205" w14:textId="6B0F2C9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6850FE7" w14:textId="22359CBE"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C6E4DFA" w14:textId="77777777" w:rsidTr="00690FA4">
        <w:tc>
          <w:tcPr>
            <w:tcW w:w="4248" w:type="dxa"/>
          </w:tcPr>
          <w:p w14:paraId="6FF4CECE" w14:textId="43F54EFB" w:rsidR="003F2889" w:rsidRPr="00090B80" w:rsidRDefault="003F2889" w:rsidP="003D02D3">
            <w:pPr>
              <w:rPr>
                <w:rFonts w:ascii="Times New Roman" w:hAnsi="Times New Roman" w:cs="Times New Roman"/>
                <w:sz w:val="24"/>
                <w:szCs w:val="24"/>
                <w:lang w:val="ro-RO"/>
              </w:rPr>
            </w:pPr>
            <w:bookmarkStart w:id="99" w:name="_Hlk104294855"/>
            <w:bookmarkEnd w:id="98"/>
            <w:r w:rsidRPr="002D7B5D">
              <w:rPr>
                <w:rFonts w:ascii="Times New Roman" w:hAnsi="Times New Roman" w:cs="Times New Roman"/>
                <w:sz w:val="24"/>
                <w:szCs w:val="24"/>
                <w:lang w:val="ro-RO"/>
              </w:rPr>
              <w:t xml:space="preserve">6.3.2.9.  </w:t>
            </w:r>
            <w:r w:rsidRPr="009F6E9F">
              <w:rPr>
                <w:rFonts w:ascii="Times New Roman" w:hAnsi="Times New Roman" w:cs="Times New Roman"/>
                <w:sz w:val="24"/>
                <w:szCs w:val="24"/>
              </w:rPr>
              <w:t xml:space="preserve">Un agent abilitat trebuie să se asigure că toți membrii personalului sunt recrutați în conformitate cu cerințele capitolului 11 și sunt pregătiți în mod corespunzător în conformitate cu specificațiile relevante ale postului. În scopul pregătirii, membrii personalului cu acces nesupravegheat la mărfurile destinate transportului aerian identificabile sau la poșta destinată transportului aerian identificabilă cărora le-au fost aplicate măsurile de securitate necesare trebuie să fie considerați membri ai personalului care implementează măsuri de securitate. Conducătorii auto care nu au acces sau au un acces supravegheat la mărfurile destinate transportului aerian identificabile sau la poșta destinată transportului aerian identificabilă cărora li s-au aplicat </w:t>
            </w:r>
            <w:r w:rsidRPr="009F6E9F">
              <w:rPr>
                <w:rFonts w:ascii="Times New Roman" w:hAnsi="Times New Roman" w:cs="Times New Roman"/>
                <w:sz w:val="24"/>
                <w:szCs w:val="24"/>
              </w:rPr>
              <w:lastRenderedPageBreak/>
              <w:t>măsurile de securitate necesare trebuie să beneficieze cel puțin de o pregătire de conștientizare în materie de securitate în conformitate cu punctul 11.2.7.</w:t>
            </w:r>
          </w:p>
        </w:tc>
        <w:tc>
          <w:tcPr>
            <w:tcW w:w="3827" w:type="dxa"/>
          </w:tcPr>
          <w:p w14:paraId="6F4DBBA6"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HG 124/2021 PNSA</w:t>
            </w:r>
          </w:p>
          <w:p w14:paraId="58E97864" w14:textId="77777777" w:rsidR="003F2889" w:rsidRPr="00090B80" w:rsidRDefault="003F2889" w:rsidP="003D02D3">
            <w:pPr>
              <w:rPr>
                <w:rFonts w:ascii="Times New Roman" w:hAnsi="Times New Roman" w:cs="Times New Roman"/>
                <w:sz w:val="24"/>
                <w:szCs w:val="24"/>
                <w:lang w:val="ro-RO"/>
              </w:rPr>
            </w:pPr>
          </w:p>
          <w:p w14:paraId="49C1FE86" w14:textId="45E8D34A"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E9510C">
              <w:rPr>
                <w:rFonts w:ascii="Times New Roman" w:eastAsia="Times" w:hAnsi="Times New Roman" w:cs="Times New Roman"/>
                <w:b/>
                <w:bCs/>
                <w:color w:val="000000"/>
                <w:sz w:val="24"/>
                <w:szCs w:val="24"/>
                <w:lang w:val="ro-RO"/>
              </w:rPr>
              <w:t>Pct. 2</w:t>
            </w:r>
            <w:r w:rsidRPr="00090B80">
              <w:rPr>
                <w:rFonts w:ascii="Times New Roman" w:eastAsia="Times" w:hAnsi="Times New Roman" w:cs="Times New Roman"/>
                <w:b/>
                <w:bCs/>
                <w:color w:val="000000"/>
                <w:sz w:val="24"/>
                <w:szCs w:val="24"/>
                <w:lang w:val="ro-RO"/>
              </w:rPr>
              <w:t>96</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1B7DB9">
              <w:rPr>
                <w:rFonts w:ascii="Times New Roman" w:hAnsi="Times New Roman" w:cs="Times New Roman"/>
                <w:sz w:val="24"/>
                <w:szCs w:val="24"/>
                <w:lang w:val="ro-RO"/>
              </w:rPr>
              <w:t xml:space="preserve">Un agent abilitat trebuie să se asigure că toți membrii personalului sunt recrutați în conformitate cu cerințele PNICSA și sunt pregătiți în mod corespunzător în conformitate cu specificațiile relevante ale postului. </w:t>
            </w:r>
            <w:r w:rsidRPr="009F6E9F">
              <w:rPr>
                <w:rFonts w:ascii="Times New Roman" w:hAnsi="Times New Roman" w:cs="Times New Roman"/>
                <w:sz w:val="24"/>
                <w:szCs w:val="24"/>
              </w:rPr>
              <w:t xml:space="preserve">În scopul pregătirii, membrii personalului cu acces nesupravegheat la mărfurile destinate transportului aerian identificabile sau la poșta destinată transportului aerian identificabilă cărora le-au fost aplicate măsurile de securitate necesare trebuie să fie considerați membri ai personalului care implementează măsuri de securitate. Conducătorii auto care nu au acces sau au un acces supravegheat la mărfurile destinate transportului aerian identificabile sau la poșta destinată transportului aerian identificabilă cărora li s-au aplicat măsurile de securitate </w:t>
            </w:r>
            <w:r w:rsidRPr="009F6E9F">
              <w:rPr>
                <w:rFonts w:ascii="Times New Roman" w:hAnsi="Times New Roman" w:cs="Times New Roman"/>
                <w:sz w:val="24"/>
                <w:szCs w:val="24"/>
              </w:rPr>
              <w:lastRenderedPageBreak/>
              <w:t xml:space="preserve">necesare trebuie să beneficieze cel puțin de o pregătire de conștientizare în materie de securitate în conformitate cu </w:t>
            </w:r>
            <w:r>
              <w:rPr>
                <w:rFonts w:ascii="Times New Roman" w:hAnsi="Times New Roman" w:cs="Times New Roman"/>
                <w:sz w:val="24"/>
                <w:szCs w:val="24"/>
              </w:rPr>
              <w:t>cerințele PNICSA</w:t>
            </w:r>
          </w:p>
          <w:p w14:paraId="324E3A11" w14:textId="77777777" w:rsidR="003F2889" w:rsidRPr="00F13EEA"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1DAE9BA4" w14:textId="0BE9A348" w:rsidR="003F2889" w:rsidRPr="00090B80" w:rsidRDefault="003F2889" w:rsidP="003D02D3">
            <w:pPr>
              <w:rPr>
                <w:rFonts w:ascii="Times New Roman" w:hAnsi="Times New Roman" w:cs="Times New Roman"/>
                <w:sz w:val="24"/>
                <w:szCs w:val="24"/>
                <w:lang w:val="ro-RO"/>
              </w:rPr>
            </w:pPr>
          </w:p>
        </w:tc>
        <w:tc>
          <w:tcPr>
            <w:tcW w:w="2835" w:type="dxa"/>
          </w:tcPr>
          <w:p w14:paraId="4E959E25" w14:textId="6A37222A" w:rsidR="003F2889" w:rsidRPr="00090B80" w:rsidRDefault="003F2889" w:rsidP="003D02D3">
            <w:pPr>
              <w:rPr>
                <w:rFonts w:ascii="Times New Roman" w:hAnsi="Times New Roman" w:cs="Times New Roman"/>
                <w:sz w:val="24"/>
                <w:szCs w:val="24"/>
                <w:lang w:val="ro-RO"/>
              </w:rPr>
            </w:pPr>
            <w:r w:rsidRPr="005854C4">
              <w:rPr>
                <w:rFonts w:ascii="Times New Roman" w:hAnsi="Times New Roman" w:cs="Times New Roman"/>
                <w:sz w:val="24"/>
                <w:szCs w:val="24"/>
                <w:highlight w:val="green"/>
                <w:lang w:val="ro-RO"/>
              </w:rPr>
              <w:lastRenderedPageBreak/>
              <w:t>Compatibil</w:t>
            </w:r>
          </w:p>
        </w:tc>
        <w:tc>
          <w:tcPr>
            <w:tcW w:w="3260" w:type="dxa"/>
            <w:vAlign w:val="center"/>
          </w:tcPr>
          <w:p w14:paraId="3936600F" w14:textId="7DCAD81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99"/>
      <w:tr w:rsidR="003F2889" w:rsidRPr="00090B80" w14:paraId="7CE671B2" w14:textId="77777777" w:rsidTr="00690FA4">
        <w:tc>
          <w:tcPr>
            <w:tcW w:w="4248" w:type="dxa"/>
          </w:tcPr>
          <w:p w14:paraId="04AD6128" w14:textId="066FB43E" w:rsidR="003F2889" w:rsidRPr="005854C4" w:rsidRDefault="003F2889" w:rsidP="003D02D3">
            <w:pPr>
              <w:shd w:val="clear" w:color="auto" w:fill="FFFFFF"/>
              <w:rPr>
                <w:rFonts w:ascii="Times New Roman" w:hAnsi="Times New Roman" w:cs="Times New Roman"/>
                <w:sz w:val="24"/>
                <w:szCs w:val="24"/>
              </w:rPr>
            </w:pPr>
            <w:r w:rsidRPr="009F6E9F">
              <w:rPr>
                <w:rFonts w:ascii="Times New Roman" w:hAnsi="Times New Roman" w:cs="Times New Roman"/>
                <w:sz w:val="24"/>
                <w:szCs w:val="24"/>
              </w:rPr>
              <w:t>6.3.2.10</w:t>
            </w:r>
            <w:r>
              <w:rPr>
                <w:rFonts w:ascii="Times New Roman" w:hAnsi="Times New Roman" w:cs="Times New Roman"/>
                <w:sz w:val="24"/>
                <w:szCs w:val="24"/>
              </w:rPr>
              <w:t xml:space="preserve">.: </w:t>
            </w:r>
            <w:r w:rsidRPr="009F6E9F">
              <w:rPr>
                <w:rFonts w:ascii="Times New Roman" w:hAnsi="Times New Roman" w:cs="Times New Roman"/>
                <w:sz w:val="24"/>
                <w:szCs w:val="24"/>
              </w:rPr>
              <w:t>Măsurile de securitate care trebuie aplicate de un agent abilitat fac, la rândul lor, obiectul dispozițiilor suplimentare prevăzute în Decizia de punere în aplicare C(2015) 8005</w:t>
            </w:r>
            <w:r>
              <w:rPr>
                <w:rFonts w:ascii="Times New Roman" w:hAnsi="Times New Roman" w:cs="Times New Roman"/>
                <w:sz w:val="24"/>
                <w:szCs w:val="24"/>
              </w:rPr>
              <w:t>.</w:t>
            </w:r>
          </w:p>
        </w:tc>
        <w:tc>
          <w:tcPr>
            <w:tcW w:w="3827" w:type="dxa"/>
          </w:tcPr>
          <w:p w14:paraId="0A74EFD6" w14:textId="1D29AB58" w:rsidR="003F2889" w:rsidRPr="00090B80" w:rsidRDefault="003F2889" w:rsidP="003D02D3">
            <w:pPr>
              <w:rPr>
                <w:rFonts w:ascii="Times New Roman" w:hAnsi="Times New Roman" w:cs="Times New Roman"/>
                <w:b/>
                <w:bCs/>
                <w:sz w:val="24"/>
                <w:szCs w:val="24"/>
                <w:lang w:val="ro-RO"/>
              </w:rPr>
            </w:pPr>
            <w:r w:rsidRPr="00E9510C">
              <w:rPr>
                <w:rFonts w:ascii="Times New Roman" w:eastAsia="Times" w:hAnsi="Times New Roman" w:cs="Times New Roman"/>
                <w:b/>
                <w:bCs/>
                <w:color w:val="000000"/>
                <w:sz w:val="24"/>
                <w:szCs w:val="24"/>
                <w:lang w:val="ro-RO"/>
              </w:rPr>
              <w:t>Pct. 2</w:t>
            </w:r>
            <w:r w:rsidRPr="00090B80">
              <w:rPr>
                <w:rFonts w:ascii="Times New Roman" w:eastAsia="Times" w:hAnsi="Times New Roman" w:cs="Times New Roman"/>
                <w:b/>
                <w:bCs/>
                <w:color w:val="000000"/>
                <w:sz w:val="24"/>
                <w:szCs w:val="24"/>
                <w:lang w:val="ro-RO"/>
              </w:rPr>
              <w:t xml:space="preserve">97. </w:t>
            </w:r>
            <w:r w:rsidRPr="00090B80">
              <w:rPr>
                <w:rFonts w:ascii="Times New Roman" w:eastAsia="Times" w:hAnsi="Times New Roman" w:cs="Times New Roman"/>
                <w:color w:val="000000"/>
                <w:sz w:val="24"/>
                <w:szCs w:val="24"/>
                <w:lang w:val="ro-RO"/>
              </w:rPr>
              <w:t>Măsuri suplimentare privind securitatea mărfurilor și poștei fac obiectul dispozițiilor suplimentare de securitate emise de AAC.</w:t>
            </w:r>
          </w:p>
        </w:tc>
        <w:tc>
          <w:tcPr>
            <w:tcW w:w="2835" w:type="dxa"/>
          </w:tcPr>
          <w:p w14:paraId="43218FFA" w14:textId="6D06AA87" w:rsidR="003F2889" w:rsidRPr="005854C4" w:rsidRDefault="003F2889" w:rsidP="003D02D3">
            <w:pPr>
              <w:rPr>
                <w:rFonts w:ascii="Times New Roman" w:hAnsi="Times New Roman" w:cs="Times New Roman"/>
                <w:sz w:val="24"/>
                <w:szCs w:val="24"/>
                <w:highlight w:val="green"/>
                <w:lang w:val="ro-RO"/>
              </w:rPr>
            </w:pPr>
            <w:r w:rsidRPr="005854C4">
              <w:rPr>
                <w:rFonts w:ascii="Times New Roman" w:hAnsi="Times New Roman" w:cs="Times New Roman"/>
                <w:sz w:val="24"/>
                <w:szCs w:val="24"/>
                <w:lang w:val="ro-RO"/>
              </w:rPr>
              <w:t>Compatibil</w:t>
            </w:r>
          </w:p>
        </w:tc>
        <w:tc>
          <w:tcPr>
            <w:tcW w:w="3260" w:type="dxa"/>
            <w:vAlign w:val="center"/>
          </w:tcPr>
          <w:p w14:paraId="201CE8DF" w14:textId="46E9237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4BB32A0" w14:textId="77777777" w:rsidTr="00690FA4">
        <w:tc>
          <w:tcPr>
            <w:tcW w:w="4248" w:type="dxa"/>
          </w:tcPr>
          <w:p w14:paraId="5401D430" w14:textId="77777777" w:rsidR="003F2889" w:rsidRPr="00090B80" w:rsidRDefault="003F2889" w:rsidP="003D02D3">
            <w:pPr>
              <w:rPr>
                <w:rFonts w:ascii="Times New Roman" w:hAnsi="Times New Roman" w:cs="Times New Roman"/>
                <w:b/>
                <w:bCs/>
                <w:sz w:val="24"/>
                <w:szCs w:val="24"/>
                <w:lang w:val="ro-RO"/>
              </w:rPr>
            </w:pPr>
            <w:bookmarkStart w:id="100" w:name="_Hlk104294883"/>
            <w:r w:rsidRPr="00090B80">
              <w:rPr>
                <w:rFonts w:ascii="Times New Roman" w:hAnsi="Times New Roman" w:cs="Times New Roman"/>
                <w:b/>
                <w:bCs/>
                <w:sz w:val="24"/>
                <w:szCs w:val="24"/>
                <w:lang w:val="ro-RO"/>
              </w:rPr>
              <w:t>6.4.   EXPEDITORII CUNOSCUȚI</w:t>
            </w:r>
          </w:p>
          <w:p w14:paraId="653628E6" w14:textId="77777777" w:rsidR="003F2889" w:rsidRPr="00090B80" w:rsidRDefault="003F2889" w:rsidP="003D02D3">
            <w:pPr>
              <w:rPr>
                <w:rFonts w:ascii="Times New Roman" w:hAnsi="Times New Roman" w:cs="Times New Roman"/>
                <w:b/>
                <w:bCs/>
                <w:sz w:val="24"/>
                <w:szCs w:val="24"/>
                <w:lang w:val="ro-RO"/>
              </w:rPr>
            </w:pPr>
          </w:p>
          <w:p w14:paraId="03A3D01D" w14:textId="69CBFC3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6.4.1.    Aprobarea expeditorilor cunoscuți</w:t>
            </w:r>
          </w:p>
          <w:p w14:paraId="753A84FD" w14:textId="77777777" w:rsidR="003F2889" w:rsidRPr="00090B80" w:rsidRDefault="003F2889" w:rsidP="003D02D3">
            <w:pPr>
              <w:rPr>
                <w:rFonts w:ascii="Times New Roman" w:hAnsi="Times New Roman" w:cs="Times New Roman"/>
                <w:sz w:val="24"/>
                <w:szCs w:val="24"/>
                <w:lang w:val="ro-RO"/>
              </w:rPr>
            </w:pPr>
          </w:p>
          <w:p w14:paraId="12DD56EF" w14:textId="10DC10D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6.4.1.1. Expeditorii cunoscuți trebuie să fie aprobați de autoritatea competentă.</w:t>
            </w:r>
          </w:p>
          <w:p w14:paraId="505CCE4A" w14:textId="77777777" w:rsidR="003F2889" w:rsidRPr="00090B80" w:rsidRDefault="003F2889" w:rsidP="003D02D3">
            <w:pPr>
              <w:rPr>
                <w:rFonts w:ascii="Times New Roman" w:hAnsi="Times New Roman" w:cs="Times New Roman"/>
                <w:sz w:val="24"/>
                <w:szCs w:val="24"/>
                <w:lang w:val="ro-RO"/>
              </w:rPr>
            </w:pPr>
          </w:p>
          <w:p w14:paraId="7F4311DF" w14:textId="1362C0F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Aprobarea ca expeditor cunoscut se acordă pentru un anumit punct de lucru.</w:t>
            </w:r>
          </w:p>
        </w:tc>
        <w:tc>
          <w:tcPr>
            <w:tcW w:w="3827" w:type="dxa"/>
          </w:tcPr>
          <w:p w14:paraId="0EBFB15A" w14:textId="77777777" w:rsidR="003F2889" w:rsidRPr="00F46430" w:rsidRDefault="003F2889" w:rsidP="003D02D3">
            <w:pPr>
              <w:tabs>
                <w:tab w:val="left" w:pos="315"/>
              </w:tabs>
              <w:autoSpaceDE w:val="0"/>
              <w:autoSpaceDN w:val="0"/>
              <w:adjustRightInd w:val="0"/>
              <w:jc w:val="center"/>
              <w:rPr>
                <w:rFonts w:ascii="Times New Roman" w:hAnsi="Times New Roman" w:cs="Times New Roman"/>
                <w:b/>
                <w:bCs/>
                <w:sz w:val="24"/>
                <w:szCs w:val="24"/>
                <w:lang w:val="pt-BR"/>
              </w:rPr>
            </w:pPr>
            <w:bookmarkStart w:id="101" w:name="_Hlk223612766"/>
            <w:r w:rsidRPr="00F46430">
              <w:rPr>
                <w:rFonts w:ascii="Times New Roman" w:hAnsi="Times New Roman" w:cs="Times New Roman"/>
                <w:b/>
                <w:bCs/>
                <w:sz w:val="24"/>
                <w:szCs w:val="24"/>
                <w:lang w:val="pt-BR"/>
              </w:rPr>
              <w:t>Secțiunea a 3-a</w:t>
            </w:r>
          </w:p>
          <w:p w14:paraId="6B037FA4" w14:textId="77777777" w:rsidR="003F2889" w:rsidRPr="00F46430" w:rsidRDefault="003F2889" w:rsidP="003D02D3">
            <w:pPr>
              <w:tabs>
                <w:tab w:val="left" w:pos="315"/>
              </w:tabs>
              <w:autoSpaceDE w:val="0"/>
              <w:autoSpaceDN w:val="0"/>
              <w:adjustRightInd w:val="0"/>
              <w:jc w:val="center"/>
              <w:rPr>
                <w:rFonts w:ascii="Times New Roman" w:hAnsi="Times New Roman" w:cs="Times New Roman"/>
                <w:b/>
                <w:bCs/>
                <w:sz w:val="24"/>
                <w:szCs w:val="24"/>
                <w:lang w:val="pt-BR"/>
              </w:rPr>
            </w:pPr>
            <w:r w:rsidRPr="00F46430">
              <w:rPr>
                <w:rFonts w:ascii="Times New Roman" w:hAnsi="Times New Roman" w:cs="Times New Roman"/>
                <w:b/>
                <w:bCs/>
                <w:sz w:val="24"/>
                <w:szCs w:val="24"/>
                <w:lang w:val="pt-BR"/>
              </w:rPr>
              <w:t>Expeditorii cunoscuți</w:t>
            </w:r>
          </w:p>
          <w:p w14:paraId="0044AE65" w14:textId="77777777" w:rsidR="003F2889" w:rsidRPr="00F46430" w:rsidRDefault="003F2889" w:rsidP="003D02D3">
            <w:pPr>
              <w:tabs>
                <w:tab w:val="left" w:pos="315"/>
              </w:tabs>
              <w:autoSpaceDE w:val="0"/>
              <w:autoSpaceDN w:val="0"/>
              <w:adjustRightInd w:val="0"/>
              <w:jc w:val="center"/>
              <w:rPr>
                <w:rFonts w:ascii="Times New Roman" w:hAnsi="Times New Roman" w:cs="Times New Roman"/>
                <w:b/>
                <w:bCs/>
                <w:sz w:val="24"/>
                <w:szCs w:val="24"/>
                <w:lang w:val="pt-BR"/>
              </w:rPr>
            </w:pPr>
            <w:r w:rsidRPr="00F46430">
              <w:rPr>
                <w:rFonts w:ascii="Times New Roman" w:hAnsi="Times New Roman" w:cs="Times New Roman"/>
                <w:b/>
                <w:bCs/>
                <w:sz w:val="24"/>
                <w:szCs w:val="24"/>
                <w:lang w:val="pt-BR"/>
              </w:rPr>
              <w:t>Subsecțiunea 1</w:t>
            </w:r>
          </w:p>
          <w:p w14:paraId="65E2F6E3" w14:textId="77777777" w:rsidR="003F2889" w:rsidRPr="00F46430" w:rsidRDefault="003F2889" w:rsidP="003D02D3">
            <w:pPr>
              <w:tabs>
                <w:tab w:val="left" w:pos="315"/>
              </w:tabs>
              <w:autoSpaceDE w:val="0"/>
              <w:autoSpaceDN w:val="0"/>
              <w:adjustRightInd w:val="0"/>
              <w:jc w:val="center"/>
              <w:rPr>
                <w:rFonts w:ascii="Times New Roman" w:hAnsi="Times New Roman" w:cs="Times New Roman"/>
                <w:b/>
                <w:bCs/>
                <w:sz w:val="24"/>
                <w:szCs w:val="24"/>
                <w:lang w:val="pt-BR"/>
              </w:rPr>
            </w:pPr>
            <w:r w:rsidRPr="00F46430">
              <w:rPr>
                <w:rFonts w:ascii="Times New Roman" w:hAnsi="Times New Roman" w:cs="Times New Roman"/>
                <w:b/>
                <w:bCs/>
                <w:sz w:val="24"/>
                <w:szCs w:val="24"/>
                <w:lang w:val="pt-BR"/>
              </w:rPr>
              <w:t>Aprobarea expeditorilor cunoscuți</w:t>
            </w:r>
          </w:p>
          <w:bookmarkEnd w:id="101"/>
          <w:p w14:paraId="5B7730A9" w14:textId="77777777" w:rsidR="003F2889" w:rsidRPr="00F46430" w:rsidRDefault="003F2889" w:rsidP="003D02D3">
            <w:pPr>
              <w:tabs>
                <w:tab w:val="left" w:pos="315"/>
              </w:tabs>
              <w:autoSpaceDE w:val="0"/>
              <w:autoSpaceDN w:val="0"/>
              <w:adjustRightInd w:val="0"/>
              <w:jc w:val="center"/>
              <w:rPr>
                <w:rFonts w:ascii="Times New Roman" w:hAnsi="Times New Roman" w:cs="Times New Roman"/>
                <w:b/>
                <w:bCs/>
                <w:i/>
                <w:iCs/>
                <w:sz w:val="24"/>
                <w:szCs w:val="24"/>
                <w:lang w:val="ro-RO"/>
              </w:rPr>
            </w:pPr>
          </w:p>
          <w:p w14:paraId="4461105C" w14:textId="77777777" w:rsidR="003F2889" w:rsidRPr="00F46430" w:rsidRDefault="003F2889" w:rsidP="003D02D3">
            <w:pPr>
              <w:tabs>
                <w:tab w:val="left" w:pos="315"/>
              </w:tabs>
              <w:autoSpaceDE w:val="0"/>
              <w:autoSpaceDN w:val="0"/>
              <w:adjustRightInd w:val="0"/>
              <w:jc w:val="left"/>
              <w:rPr>
                <w:rFonts w:ascii="Times New Roman" w:eastAsia="Times" w:hAnsi="Times New Roman" w:cs="Times New Roman"/>
                <w:color w:val="000000"/>
                <w:sz w:val="24"/>
                <w:szCs w:val="24"/>
                <w:lang w:val="ro-RO"/>
              </w:rPr>
            </w:pPr>
            <w:r w:rsidRPr="00F46430">
              <w:rPr>
                <w:rFonts w:ascii="Times New Roman" w:eastAsia="Times" w:hAnsi="Times New Roman" w:cs="Times New Roman"/>
                <w:b/>
                <w:bCs/>
                <w:color w:val="000000"/>
                <w:sz w:val="24"/>
                <w:szCs w:val="24"/>
                <w:lang w:val="ro-RO"/>
              </w:rPr>
              <w:t>Pct. 297</w:t>
            </w:r>
            <w:r w:rsidRPr="00F46430">
              <w:rPr>
                <w:rFonts w:ascii="Times New Roman" w:eastAsia="Times" w:hAnsi="Times New Roman" w:cs="Times New Roman"/>
                <w:b/>
                <w:bCs/>
                <w:color w:val="000000"/>
                <w:sz w:val="24"/>
                <w:szCs w:val="24"/>
                <w:vertAlign w:val="superscript"/>
                <w:lang w:val="ro-RO"/>
              </w:rPr>
              <w:t>1</w:t>
            </w:r>
            <w:r w:rsidRPr="00F46430">
              <w:rPr>
                <w:rFonts w:ascii="Times New Roman" w:eastAsia="Times" w:hAnsi="Times New Roman" w:cs="Times New Roman"/>
                <w:b/>
                <w:bCs/>
                <w:color w:val="000000"/>
                <w:sz w:val="24"/>
                <w:szCs w:val="24"/>
                <w:lang w:val="ro-RO"/>
              </w:rPr>
              <w:t xml:space="preserve"> </w:t>
            </w:r>
            <w:r w:rsidRPr="00F46430">
              <w:rPr>
                <w:rFonts w:ascii="Times New Roman" w:eastAsia="Times" w:hAnsi="Times New Roman" w:cs="Times New Roman"/>
                <w:color w:val="000000"/>
                <w:sz w:val="24"/>
                <w:szCs w:val="24"/>
                <w:lang w:val="ro-RO"/>
              </w:rPr>
              <w:t>Expeditorii cunoscuți sunt aprobați de AAC.</w:t>
            </w:r>
          </w:p>
          <w:p w14:paraId="661B0F01" w14:textId="1A29FEB3" w:rsidR="003F2889" w:rsidRPr="00F46430" w:rsidRDefault="003F2889" w:rsidP="003D02D3">
            <w:pPr>
              <w:tabs>
                <w:tab w:val="left" w:pos="315"/>
              </w:tabs>
              <w:autoSpaceDE w:val="0"/>
              <w:autoSpaceDN w:val="0"/>
              <w:adjustRightInd w:val="0"/>
              <w:jc w:val="left"/>
              <w:rPr>
                <w:rFonts w:eastAsia="Times"/>
                <w:b/>
                <w:bCs/>
                <w:color w:val="000000"/>
                <w:lang w:val="pt-BR"/>
              </w:rPr>
            </w:pPr>
            <w:r w:rsidRPr="00F46430">
              <w:rPr>
                <w:rFonts w:ascii="Times New Roman" w:eastAsia="Times" w:hAnsi="Times New Roman" w:cs="Times New Roman"/>
                <w:b/>
                <w:bCs/>
                <w:color w:val="000000"/>
                <w:sz w:val="24"/>
                <w:szCs w:val="24"/>
                <w:lang w:val="ro-RO"/>
              </w:rPr>
              <w:t>Pct. 297</w:t>
            </w:r>
            <w:r w:rsidRPr="00F46430">
              <w:rPr>
                <w:rFonts w:ascii="Times New Roman" w:eastAsia="Times" w:hAnsi="Times New Roman" w:cs="Times New Roman"/>
                <w:b/>
                <w:bCs/>
                <w:color w:val="000000"/>
                <w:sz w:val="24"/>
                <w:szCs w:val="24"/>
                <w:vertAlign w:val="superscript"/>
                <w:lang w:val="ro-RO"/>
              </w:rPr>
              <w:t xml:space="preserve">2 </w:t>
            </w:r>
            <w:r w:rsidRPr="00F46430">
              <w:rPr>
                <w:rFonts w:ascii="Times New Roman" w:eastAsia="Times" w:hAnsi="Times New Roman" w:cs="Times New Roman"/>
                <w:color w:val="000000"/>
                <w:sz w:val="24"/>
                <w:szCs w:val="24"/>
                <w:lang w:val="ro-RO"/>
              </w:rPr>
              <w:t>Aprobarea ca expeditor cunoscut se acordă pentru un anumit punct de lucru.</w:t>
            </w:r>
          </w:p>
          <w:p w14:paraId="43588F9C" w14:textId="5ABD810C" w:rsidR="003F2889" w:rsidRPr="00F46430" w:rsidRDefault="003F2889" w:rsidP="003D02D3">
            <w:pPr>
              <w:tabs>
                <w:tab w:val="left" w:pos="315"/>
              </w:tabs>
              <w:autoSpaceDE w:val="0"/>
              <w:autoSpaceDN w:val="0"/>
              <w:adjustRightInd w:val="0"/>
              <w:jc w:val="left"/>
              <w:rPr>
                <w:rFonts w:ascii="Times New Roman" w:eastAsia="Times" w:hAnsi="Times New Roman" w:cs="Times New Roman"/>
                <w:color w:val="000000"/>
                <w:sz w:val="24"/>
                <w:szCs w:val="24"/>
                <w:lang w:val="ro-RO"/>
              </w:rPr>
            </w:pPr>
          </w:p>
          <w:p w14:paraId="4B1188DA" w14:textId="09FEA705" w:rsidR="003F2889" w:rsidRPr="00F46430" w:rsidRDefault="003F2889" w:rsidP="003D02D3">
            <w:pPr>
              <w:tabs>
                <w:tab w:val="left" w:pos="315"/>
              </w:tabs>
              <w:autoSpaceDE w:val="0"/>
              <w:autoSpaceDN w:val="0"/>
              <w:adjustRightInd w:val="0"/>
              <w:jc w:val="left"/>
              <w:rPr>
                <w:rFonts w:ascii="Times New Roman" w:hAnsi="Times New Roman" w:cs="Times New Roman"/>
                <w:b/>
                <w:bCs/>
                <w:sz w:val="24"/>
                <w:szCs w:val="24"/>
                <w:lang w:val="ro-RO"/>
              </w:rPr>
            </w:pPr>
          </w:p>
        </w:tc>
        <w:tc>
          <w:tcPr>
            <w:tcW w:w="2835" w:type="dxa"/>
          </w:tcPr>
          <w:p w14:paraId="7ABC0250" w14:textId="4525EDC0" w:rsidR="003F2889" w:rsidRPr="00090B80" w:rsidRDefault="003F2889" w:rsidP="003D02D3">
            <w:pPr>
              <w:rPr>
                <w:rFonts w:ascii="Times New Roman" w:hAnsi="Times New Roman" w:cs="Times New Roman"/>
                <w:sz w:val="24"/>
                <w:szCs w:val="24"/>
                <w:lang w:val="ro-RO"/>
              </w:rPr>
            </w:pPr>
            <w:r w:rsidRPr="00133255">
              <w:rPr>
                <w:rFonts w:ascii="Times New Roman" w:hAnsi="Times New Roman" w:cs="Times New Roman"/>
                <w:sz w:val="24"/>
                <w:szCs w:val="24"/>
                <w:highlight w:val="green"/>
                <w:lang w:val="ro-RO"/>
              </w:rPr>
              <w:t>Compatibil</w:t>
            </w:r>
          </w:p>
        </w:tc>
        <w:tc>
          <w:tcPr>
            <w:tcW w:w="3260" w:type="dxa"/>
            <w:vAlign w:val="center"/>
          </w:tcPr>
          <w:p w14:paraId="4E35C70A" w14:textId="3C0EF7F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0E42DD1" w14:textId="77777777" w:rsidTr="00690FA4">
        <w:tc>
          <w:tcPr>
            <w:tcW w:w="4248" w:type="dxa"/>
          </w:tcPr>
          <w:p w14:paraId="29880442" w14:textId="1F875AEF" w:rsidR="003F2889" w:rsidRPr="00090B80" w:rsidRDefault="003F2889" w:rsidP="003D02D3">
            <w:pPr>
              <w:rPr>
                <w:rFonts w:ascii="Times New Roman" w:hAnsi="Times New Roman" w:cs="Times New Roman"/>
                <w:sz w:val="24"/>
                <w:szCs w:val="24"/>
                <w:lang w:val="ro-RO"/>
              </w:rPr>
            </w:pPr>
            <w:bookmarkStart w:id="102" w:name="_Hlk104294895"/>
            <w:bookmarkEnd w:id="100"/>
            <w:r w:rsidRPr="00090B80">
              <w:rPr>
                <w:rFonts w:ascii="Times New Roman" w:hAnsi="Times New Roman" w:cs="Times New Roman"/>
                <w:sz w:val="24"/>
                <w:szCs w:val="24"/>
                <w:lang w:val="ro-RO"/>
              </w:rPr>
              <w:t>6.4.1.2. Pentru aprobarea expeditorilor cunoscuți se aplică următoarea procedură:</w:t>
            </w:r>
          </w:p>
          <w:p w14:paraId="5DF69664" w14:textId="77777777" w:rsidR="003F2889" w:rsidRPr="00090B80" w:rsidRDefault="003F2889" w:rsidP="003D02D3">
            <w:pPr>
              <w:rPr>
                <w:rFonts w:ascii="Times New Roman" w:hAnsi="Times New Roman" w:cs="Times New Roman"/>
                <w:sz w:val="24"/>
                <w:szCs w:val="24"/>
                <w:lang w:val="ro-RO"/>
              </w:rPr>
            </w:pPr>
          </w:p>
          <w:p w14:paraId="56952187" w14:textId="6EA5839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solicitantul trebuie să ceară aprobarea autorității competente a statului membru în care este amplasat punctul său de lucru.</w:t>
            </w:r>
          </w:p>
          <w:p w14:paraId="323429B6" w14:textId="77777777" w:rsidR="003F2889" w:rsidRPr="00090B80" w:rsidRDefault="003F2889" w:rsidP="003D02D3">
            <w:pPr>
              <w:rPr>
                <w:rFonts w:ascii="Times New Roman" w:hAnsi="Times New Roman" w:cs="Times New Roman"/>
                <w:sz w:val="24"/>
                <w:szCs w:val="24"/>
                <w:lang w:val="ro-RO"/>
              </w:rPr>
            </w:pPr>
          </w:p>
          <w:p w14:paraId="1630F3A7" w14:textId="77777777" w:rsidR="003F2889" w:rsidRPr="00460A32" w:rsidRDefault="003F2889" w:rsidP="003D02D3">
            <w:pPr>
              <w:rPr>
                <w:rFonts w:ascii="Times New Roman" w:hAnsi="Times New Roman" w:cs="Times New Roman"/>
                <w:sz w:val="24"/>
                <w:szCs w:val="24"/>
                <w:lang w:val="ro-RO"/>
              </w:rPr>
            </w:pPr>
            <w:r w:rsidRPr="00460A32">
              <w:rPr>
                <w:rFonts w:ascii="Times New Roman" w:hAnsi="Times New Roman" w:cs="Times New Roman"/>
                <w:sz w:val="24"/>
                <w:szCs w:val="24"/>
                <w:lang w:val="ro-RO"/>
              </w:rPr>
              <w:lastRenderedPageBreak/>
              <w:t>Solicitantul trebuie să prezinte autorității competente în cauză un program de securitate. Programul trebuie să descrie metodele și procedurile de urmat de către expeditor pentru a se conforma cerințelor din Regulamentul (CE) nr. 300/2008 și din actele de punere în aplicare a acestuia. Programul trebuie să descrie și modul în care conformitatea cu aceste metode și proceduri urmează să fie monitorizată de către expeditorul însuși.</w:t>
            </w:r>
          </w:p>
          <w:p w14:paraId="6EFFFA8C" w14:textId="77777777" w:rsidR="003F2889" w:rsidRPr="00460A32" w:rsidRDefault="003F2889" w:rsidP="003D02D3">
            <w:pPr>
              <w:rPr>
                <w:rFonts w:ascii="Times New Roman" w:hAnsi="Times New Roman" w:cs="Times New Roman"/>
                <w:sz w:val="24"/>
                <w:szCs w:val="24"/>
                <w:lang w:val="ro-RO"/>
              </w:rPr>
            </w:pPr>
          </w:p>
          <w:p w14:paraId="6D3BC57E" w14:textId="77777777" w:rsidR="003F2889" w:rsidRPr="00090B80" w:rsidRDefault="003F2889" w:rsidP="003D02D3">
            <w:pPr>
              <w:rPr>
                <w:rFonts w:ascii="Times New Roman" w:hAnsi="Times New Roman" w:cs="Times New Roman"/>
                <w:sz w:val="24"/>
                <w:szCs w:val="24"/>
                <w:lang w:val="ro-RO"/>
              </w:rPr>
            </w:pPr>
            <w:r w:rsidRPr="00460A32">
              <w:rPr>
                <w:rFonts w:ascii="Times New Roman" w:hAnsi="Times New Roman" w:cs="Times New Roman"/>
                <w:sz w:val="24"/>
                <w:szCs w:val="24"/>
                <w:lang w:val="ro-RO"/>
              </w:rPr>
              <w:t>Solicitantului i se vor furniza „Ghidul pentru expeditori cunoscuți” care figurează în apendicele 6-B și „Lista de verificare pentru validarea expeditorilor cunoscuți” care figurează în apendicele 6-C;</w:t>
            </w:r>
          </w:p>
          <w:p w14:paraId="29145DB3" w14:textId="77777777" w:rsidR="003F2889" w:rsidRPr="00090B80" w:rsidRDefault="003F2889" w:rsidP="003D02D3">
            <w:pPr>
              <w:rPr>
                <w:rFonts w:ascii="Times New Roman" w:hAnsi="Times New Roman" w:cs="Times New Roman"/>
                <w:sz w:val="24"/>
                <w:szCs w:val="24"/>
                <w:lang w:val="ro-RO"/>
              </w:rPr>
            </w:pPr>
          </w:p>
          <w:p w14:paraId="0430CC17" w14:textId="5EB67CE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autoritatea competentă sau validatorul UE de securitate a aviației care acționează în numele acesteia trebuie să examineze programul de securitate și apoi să efectueze o verificare la fața locului a punctelor de lucru indicate, pentru a evalua dacă solicitantul respectă cerințele din Regulamentul (CE) nr. 300/2008 și din actele de punere în aplicare a acestuia.</w:t>
            </w:r>
          </w:p>
          <w:p w14:paraId="5F123AC9" w14:textId="77777777" w:rsidR="003F2889" w:rsidRPr="00090B80" w:rsidRDefault="003F2889" w:rsidP="003D02D3">
            <w:pPr>
              <w:rPr>
                <w:rFonts w:ascii="Times New Roman" w:hAnsi="Times New Roman" w:cs="Times New Roman"/>
                <w:sz w:val="24"/>
                <w:szCs w:val="24"/>
                <w:lang w:val="ro-RO"/>
              </w:rPr>
            </w:pPr>
          </w:p>
          <w:p w14:paraId="59662635"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Pentru a evalua dacă solicitantul respectă aceste cerințe, autoritatea competentă sau validatorul UE de securitate a aviației care acționează în numele acesteia trebuie să utilizeze „Lista de verificare pentru validarea expeditorilor cunoscuți” care figurează în apendicele 6-C. Această listă de verificare include o declarație-angajament care trebuie semnată de reprezentantul legal al solicitantului sau de persoana responsabilă cu securitatea la punctul de lucru.</w:t>
            </w:r>
          </w:p>
          <w:p w14:paraId="3ED49C64" w14:textId="77777777" w:rsidR="003F2889" w:rsidRPr="00090B80" w:rsidRDefault="003F2889" w:rsidP="003D02D3">
            <w:pPr>
              <w:rPr>
                <w:rFonts w:ascii="Times New Roman" w:hAnsi="Times New Roman" w:cs="Times New Roman"/>
                <w:sz w:val="24"/>
                <w:szCs w:val="24"/>
                <w:lang w:val="ro-RO"/>
              </w:rPr>
            </w:pPr>
          </w:p>
          <w:p w14:paraId="7D8079B2"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Odată completată lista de verificare pentru validare, informațiile conținute în aceasta trebuie tratate ca informații clasificate.</w:t>
            </w:r>
          </w:p>
          <w:p w14:paraId="44C9ABE8" w14:textId="77777777" w:rsidR="003F2889" w:rsidRPr="00090B80" w:rsidRDefault="003F2889" w:rsidP="003D02D3">
            <w:pPr>
              <w:rPr>
                <w:rFonts w:ascii="Times New Roman" w:hAnsi="Times New Roman" w:cs="Times New Roman"/>
                <w:sz w:val="24"/>
                <w:szCs w:val="24"/>
                <w:lang w:val="ro-RO"/>
              </w:rPr>
            </w:pPr>
          </w:p>
          <w:p w14:paraId="07D4C212"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Declarația semnată rămâne în păstrarea autorității competente în cauză sau rămâne în păstrarea validatorului UE de securitate a aviație, care o pune la dispoziția autorității competente în cauză;</w:t>
            </w:r>
          </w:p>
          <w:p w14:paraId="5F4ED296" w14:textId="77777777" w:rsidR="003F2889" w:rsidRPr="00090B80" w:rsidRDefault="003F2889" w:rsidP="003D02D3">
            <w:pPr>
              <w:rPr>
                <w:rFonts w:ascii="Times New Roman" w:hAnsi="Times New Roman" w:cs="Times New Roman"/>
                <w:sz w:val="24"/>
                <w:szCs w:val="24"/>
                <w:lang w:val="ro-RO"/>
              </w:rPr>
            </w:pPr>
          </w:p>
          <w:p w14:paraId="6CA10E87" w14:textId="3AC6BCA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(c) se consideră că o examinare a punctului de lucru al solicitantului de către autoritatea vamală competentă, în conformitate cu articolul 29 din Regulamentul de punere în aplicare (UE) 2015/2447 reprezintă o verificare la fața locului dacă este </w:t>
            </w:r>
            <w:r w:rsidRPr="00090B80">
              <w:rPr>
                <w:rFonts w:ascii="Times New Roman" w:hAnsi="Times New Roman" w:cs="Times New Roman"/>
                <w:sz w:val="24"/>
                <w:szCs w:val="24"/>
                <w:lang w:val="ro-RO"/>
              </w:rPr>
              <w:lastRenderedPageBreak/>
              <w:t>efectuată cu maximum trei ani înainte de data la care solicitantul cere aprobarea ca expeditor cunoscut. În aceste situații, solicitantul trebuie să completeze informațiile solicitate în partea 1 din „Lista de verificare pentru validarea expeditorilor cunoscuți” care figurează în apendicele 6-C și să o transmită autorității competente împreună cu declarația-angajament care trebuie semnată de reprezentantul legal al solicitantului sau de persoana responsabilă cu securitatea la punctul de lucru.</w:t>
            </w:r>
          </w:p>
          <w:p w14:paraId="79B73A77" w14:textId="77777777" w:rsidR="003F2889" w:rsidRPr="00090B80" w:rsidRDefault="003F2889" w:rsidP="003D02D3">
            <w:pPr>
              <w:rPr>
                <w:rFonts w:ascii="Times New Roman" w:hAnsi="Times New Roman" w:cs="Times New Roman"/>
                <w:sz w:val="24"/>
                <w:szCs w:val="24"/>
                <w:lang w:val="ro-RO"/>
              </w:rPr>
            </w:pPr>
          </w:p>
          <w:p w14:paraId="054AD6F4"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Autorizația AEO și evaluarea relevantă a autorităților vamale se pun la dispoziție de către solicitant pentru verificări ulterioare.</w:t>
            </w:r>
          </w:p>
          <w:p w14:paraId="2324FB86" w14:textId="77777777" w:rsidR="003F2889" w:rsidRPr="00090B80" w:rsidRDefault="003F2889" w:rsidP="003D02D3">
            <w:pPr>
              <w:rPr>
                <w:rFonts w:ascii="Times New Roman" w:hAnsi="Times New Roman" w:cs="Times New Roman"/>
                <w:sz w:val="24"/>
                <w:szCs w:val="24"/>
                <w:lang w:val="ro-RO"/>
              </w:rPr>
            </w:pPr>
          </w:p>
          <w:p w14:paraId="5CD215F3"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Declarația semnată rămâne în păstrarea autorității competente respective sau a validatorului UE de securitate a aviației, care, la cererea autorității competente respective, pune declarația la dispoziția acesteia;</w:t>
            </w:r>
          </w:p>
          <w:p w14:paraId="10DB12B9" w14:textId="77777777" w:rsidR="003F2889" w:rsidRPr="00090B80" w:rsidRDefault="003F2889" w:rsidP="003D02D3">
            <w:pPr>
              <w:rPr>
                <w:rFonts w:ascii="Times New Roman" w:hAnsi="Times New Roman" w:cs="Times New Roman"/>
                <w:sz w:val="24"/>
                <w:szCs w:val="24"/>
                <w:lang w:val="ro-RO"/>
              </w:rPr>
            </w:pPr>
          </w:p>
          <w:p w14:paraId="620F07E1" w14:textId="17C3F7F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(d) dacă autoritatea competentă consideră că informațiile furnizate în temeiul literelor (a) și (b) sau (a) și (c), după caz, sunt satisfăcătoare, aceasta se asigură că detaliile necesare cu privire la expeditor se </w:t>
            </w:r>
            <w:r w:rsidRPr="00090B80">
              <w:rPr>
                <w:rFonts w:ascii="Times New Roman" w:hAnsi="Times New Roman" w:cs="Times New Roman"/>
                <w:sz w:val="24"/>
                <w:szCs w:val="24"/>
                <w:lang w:val="ro-RO"/>
              </w:rPr>
              <w:lastRenderedPageBreak/>
              <w:t>introduc în „baza de date a Uniunii privind securitatea lanțului de aprovizionare” cel târziu în următoarea zi lucrătoare. La înregistrarea în baza de date, autoritatea competentă atribuie fiecărui punct de lucru aprobat un cod alfanumeric unic de identificare, în formatul standard.</w:t>
            </w:r>
          </w:p>
          <w:p w14:paraId="75AE2710" w14:textId="77777777" w:rsidR="003F2889" w:rsidRPr="00090B80" w:rsidRDefault="003F2889" w:rsidP="003D02D3">
            <w:pPr>
              <w:rPr>
                <w:rFonts w:ascii="Times New Roman" w:hAnsi="Times New Roman" w:cs="Times New Roman"/>
                <w:sz w:val="24"/>
                <w:szCs w:val="24"/>
                <w:lang w:val="ro-RO"/>
              </w:rPr>
            </w:pPr>
          </w:p>
          <w:p w14:paraId="351D9955"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Dacă autoritatea competentă consideră că informațiile furnizate în temeiul literelor (a) și (b) sau (a) și (c), după caz, nu sunt satisfăcătoare, motivele sale trebuie notificate prompt entității care solicită aprobarea ca expeditor cunoscut;</w:t>
            </w:r>
          </w:p>
          <w:p w14:paraId="4B9029EB" w14:textId="77777777" w:rsidR="003F2889" w:rsidRPr="00090B80" w:rsidRDefault="003F2889" w:rsidP="003D02D3">
            <w:pPr>
              <w:rPr>
                <w:rFonts w:ascii="Times New Roman" w:hAnsi="Times New Roman" w:cs="Times New Roman"/>
                <w:sz w:val="24"/>
                <w:szCs w:val="24"/>
                <w:lang w:val="ro-RO"/>
              </w:rPr>
            </w:pPr>
          </w:p>
          <w:p w14:paraId="3C91DC2C" w14:textId="540D505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(e) un expeditor cunoscut nu este considerat ca fiind aprobat decât atunci când datele sale sunt incluse în „baza de date a Uniunii privind securitatea lanțului de aprovizionare”.</w:t>
            </w:r>
          </w:p>
        </w:tc>
        <w:tc>
          <w:tcPr>
            <w:tcW w:w="3827" w:type="dxa"/>
          </w:tcPr>
          <w:p w14:paraId="27CCADD0" w14:textId="77777777" w:rsidR="003F2889" w:rsidRPr="00F46430" w:rsidRDefault="003F2889" w:rsidP="003D02D3">
            <w:pPr>
              <w:rPr>
                <w:rFonts w:ascii="Times New Roman" w:eastAsia="Times" w:hAnsi="Times New Roman" w:cs="Times New Roman"/>
                <w:color w:val="000000"/>
                <w:sz w:val="24"/>
                <w:szCs w:val="24"/>
                <w:lang w:val="ro-RO"/>
              </w:rPr>
            </w:pPr>
            <w:r w:rsidRPr="00F46430">
              <w:rPr>
                <w:rFonts w:ascii="Times New Roman" w:eastAsia="Times" w:hAnsi="Times New Roman" w:cs="Times New Roman"/>
                <w:b/>
                <w:bCs/>
                <w:color w:val="000000"/>
                <w:sz w:val="24"/>
                <w:szCs w:val="24"/>
                <w:lang w:val="ro-RO"/>
              </w:rPr>
              <w:lastRenderedPageBreak/>
              <w:t>Pct.297</w:t>
            </w:r>
            <w:r w:rsidRPr="00F46430">
              <w:rPr>
                <w:rFonts w:ascii="Times New Roman" w:eastAsia="Times" w:hAnsi="Times New Roman" w:cs="Times New Roman"/>
                <w:b/>
                <w:bCs/>
                <w:color w:val="000000"/>
                <w:sz w:val="24"/>
                <w:szCs w:val="24"/>
                <w:vertAlign w:val="superscript"/>
                <w:lang w:val="ro-RO"/>
              </w:rPr>
              <w:t xml:space="preserve">3 </w:t>
            </w:r>
            <w:r w:rsidRPr="00F46430">
              <w:rPr>
                <w:rFonts w:ascii="Times New Roman" w:eastAsia="Times" w:hAnsi="Times New Roman" w:cs="Times New Roman"/>
                <w:color w:val="000000"/>
                <w:sz w:val="24"/>
                <w:szCs w:val="24"/>
                <w:lang w:val="ro-RO"/>
              </w:rPr>
              <w:t>Pentru aprobarea expeditorilor cunoscuți se aplică următoarele proceduri:</w:t>
            </w:r>
          </w:p>
          <w:p w14:paraId="6CC43AF2" w14:textId="77777777" w:rsidR="003F2889" w:rsidRPr="00F46430" w:rsidRDefault="003F2889" w:rsidP="003D02D3">
            <w:pPr>
              <w:rPr>
                <w:rFonts w:ascii="Times New Roman" w:eastAsia="Times" w:hAnsi="Times New Roman" w:cs="Times New Roman"/>
                <w:color w:val="000000"/>
                <w:sz w:val="24"/>
                <w:szCs w:val="24"/>
                <w:lang w:val="ro-RO"/>
              </w:rPr>
            </w:pPr>
          </w:p>
          <w:p w14:paraId="5B99F292"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ro-RO"/>
              </w:rPr>
              <w:t xml:space="preserve">1) </w:t>
            </w:r>
            <w:r w:rsidRPr="00F46430">
              <w:rPr>
                <w:rFonts w:ascii="Times New Roman" w:hAnsi="Times New Roman" w:cs="Times New Roman"/>
                <w:sz w:val="24"/>
                <w:szCs w:val="24"/>
                <w:lang w:val="pt-BR"/>
              </w:rPr>
              <w:t>solicitantul trebuie să ceară aprobarea AAC pentru punctul său de lucru;</w:t>
            </w:r>
          </w:p>
          <w:p w14:paraId="3F47850A" w14:textId="77777777" w:rsidR="003F2889" w:rsidRPr="00F46430" w:rsidRDefault="003F2889" w:rsidP="003D02D3">
            <w:pPr>
              <w:rPr>
                <w:rFonts w:ascii="Times New Roman" w:hAnsi="Times New Roman" w:cs="Times New Roman"/>
                <w:sz w:val="24"/>
                <w:szCs w:val="24"/>
                <w:lang w:val="pt-BR"/>
              </w:rPr>
            </w:pPr>
          </w:p>
          <w:p w14:paraId="0E302021"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pt-BR"/>
              </w:rPr>
              <w:t xml:space="preserve">2) solicitantului i se vor furniza de către AAC un ghid pentru expeditorii </w:t>
            </w:r>
            <w:r w:rsidRPr="00F46430">
              <w:rPr>
                <w:rFonts w:ascii="Times New Roman" w:hAnsi="Times New Roman" w:cs="Times New Roman"/>
                <w:sz w:val="24"/>
                <w:szCs w:val="24"/>
                <w:lang w:val="pt-BR"/>
              </w:rPr>
              <w:lastRenderedPageBreak/>
              <w:t>cunoscuți și o listă de verificare pentru validarea expeditorilor cunoscuți;</w:t>
            </w:r>
          </w:p>
          <w:p w14:paraId="199441BC" w14:textId="77777777" w:rsidR="003F2889" w:rsidRPr="00F46430" w:rsidRDefault="003F2889" w:rsidP="003D02D3">
            <w:pPr>
              <w:rPr>
                <w:rFonts w:ascii="Times New Roman" w:hAnsi="Times New Roman" w:cs="Times New Roman"/>
                <w:sz w:val="24"/>
                <w:szCs w:val="24"/>
                <w:lang w:val="pt-BR"/>
              </w:rPr>
            </w:pPr>
          </w:p>
          <w:p w14:paraId="4F453369"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pt-BR"/>
              </w:rPr>
              <w:t>3) solicitantul prezintă AAC un program de securitate care:</w:t>
            </w:r>
          </w:p>
          <w:p w14:paraId="14163C91" w14:textId="77777777" w:rsidR="003F2889" w:rsidRPr="00F46430" w:rsidRDefault="003F2889" w:rsidP="003D02D3">
            <w:pPr>
              <w:rPr>
                <w:rFonts w:ascii="Times New Roman" w:hAnsi="Times New Roman" w:cs="Times New Roman"/>
                <w:sz w:val="24"/>
                <w:szCs w:val="24"/>
                <w:lang w:val="pt-BR"/>
              </w:rPr>
            </w:pPr>
          </w:p>
          <w:p w14:paraId="1B8BDED8"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ro-RO"/>
              </w:rPr>
              <w:t xml:space="preserve">a) </w:t>
            </w:r>
            <w:r w:rsidRPr="00F46430">
              <w:rPr>
                <w:rFonts w:ascii="Times New Roman" w:hAnsi="Times New Roman" w:cs="Times New Roman"/>
                <w:sz w:val="24"/>
                <w:szCs w:val="24"/>
                <w:lang w:val="pt-BR"/>
              </w:rPr>
              <w:t>descrie metodele și procedurile urmate de către expeditor pentru a se conforma cerințelor Legii nr. 192/2019 privind securitatea aeronautică, cerințelor prezentului Program, inclusiv altor acte normative subsecvente acestora;</w:t>
            </w:r>
          </w:p>
          <w:p w14:paraId="33E12D27" w14:textId="77777777" w:rsidR="003F2889" w:rsidRPr="00F46430" w:rsidRDefault="003F2889" w:rsidP="003D02D3">
            <w:pPr>
              <w:rPr>
                <w:rFonts w:ascii="Times New Roman" w:hAnsi="Times New Roman" w:cs="Times New Roman"/>
                <w:sz w:val="24"/>
                <w:szCs w:val="24"/>
                <w:lang w:val="pt-BR"/>
              </w:rPr>
            </w:pPr>
          </w:p>
          <w:p w14:paraId="601DC05F"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pt-BR"/>
              </w:rPr>
              <w:t>b) descrie modul în care conformitatea cu aceste metode și proceduri urmează să fie monitorizată de către expeditorul însuși;</w:t>
            </w:r>
          </w:p>
          <w:p w14:paraId="284B211E" w14:textId="77777777" w:rsidR="003F2889" w:rsidRPr="00F46430" w:rsidRDefault="003F2889" w:rsidP="003D02D3">
            <w:pPr>
              <w:rPr>
                <w:rFonts w:ascii="Times New Roman" w:hAnsi="Times New Roman" w:cs="Times New Roman"/>
                <w:sz w:val="24"/>
                <w:szCs w:val="24"/>
                <w:lang w:val="pt-BR"/>
              </w:rPr>
            </w:pPr>
          </w:p>
          <w:p w14:paraId="7C558430"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pt-BR"/>
              </w:rPr>
              <w:t>4) solicitantul completează informațiile solicitate în Lista de verificare pentru validarea expeditorilor cunoscuți și o prezintă AAC;</w:t>
            </w:r>
          </w:p>
          <w:p w14:paraId="2BFB518A" w14:textId="77777777" w:rsidR="003F2889" w:rsidRPr="00F46430" w:rsidRDefault="003F2889" w:rsidP="003D02D3">
            <w:pPr>
              <w:rPr>
                <w:rFonts w:ascii="Times New Roman" w:hAnsi="Times New Roman" w:cs="Times New Roman"/>
                <w:sz w:val="24"/>
                <w:szCs w:val="24"/>
                <w:lang w:val="pt-BR"/>
              </w:rPr>
            </w:pPr>
          </w:p>
          <w:p w14:paraId="23C9F8E6"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pt-BR"/>
              </w:rPr>
              <w:t>5) lista de verificare include o declarație-angajament care este semnată de reprezentantul legal al solicitantului sau de persoana responsabilă de asigurarea securității aeronautice la punctul de lucru și depusă la AAC;</w:t>
            </w:r>
          </w:p>
          <w:p w14:paraId="3C8895B0" w14:textId="77777777" w:rsidR="003F2889" w:rsidRPr="00F46430" w:rsidRDefault="003F2889" w:rsidP="003D02D3">
            <w:pPr>
              <w:rPr>
                <w:rFonts w:ascii="Times New Roman" w:hAnsi="Times New Roman" w:cs="Times New Roman"/>
                <w:sz w:val="24"/>
                <w:szCs w:val="24"/>
                <w:lang w:val="pt-BR"/>
              </w:rPr>
            </w:pPr>
          </w:p>
          <w:p w14:paraId="3826D51D"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pt-BR"/>
              </w:rPr>
              <w:t xml:space="preserve">6) AAC examinează programul de securitate și apoi efectuează o verificare la fața locului a punctelor de lucru indicate, pentru a evalua dacă solicitantul respectă cerințele Legii nr. 192/2019 </w:t>
            </w:r>
            <w:r w:rsidRPr="00F46430">
              <w:rPr>
                <w:rFonts w:ascii="Times New Roman" w:hAnsi="Times New Roman" w:cs="Times New Roman"/>
                <w:sz w:val="24"/>
                <w:szCs w:val="24"/>
                <w:lang w:val="pt-BR"/>
              </w:rPr>
              <w:lastRenderedPageBreak/>
              <w:t>privind securitatea aeronautică, cerințele prezentului Program, inclusiv cerințele altor acte normative subsecvente acestora.</w:t>
            </w:r>
          </w:p>
          <w:p w14:paraId="2965287B" w14:textId="77777777" w:rsidR="003F2889" w:rsidRPr="00F46430" w:rsidRDefault="003F2889" w:rsidP="003D02D3">
            <w:pPr>
              <w:rPr>
                <w:rFonts w:ascii="Times New Roman" w:hAnsi="Times New Roman" w:cs="Times New Roman"/>
                <w:sz w:val="24"/>
                <w:szCs w:val="24"/>
                <w:lang w:val="pt-BR"/>
              </w:rPr>
            </w:pPr>
          </w:p>
          <w:p w14:paraId="42CD6F19"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pt-BR"/>
              </w:rPr>
              <w:t>7) AAC utilizează Lista de verificare pentru validarea expeditorilor cunoscuți pentru a evalua dacă solicitantul corespunde cerințelor prevăzute la subpct. 6);</w:t>
            </w:r>
          </w:p>
          <w:p w14:paraId="140E9C0A"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pt-BR"/>
              </w:rPr>
              <w:t>8) dacă AAC consideră că informațiile furnizate în temeiul subpct. 3)-6) sunt satisfăcătoare, aceasta se asigură că detaliile necesare cu privire la expeditor se introduc în Baza de date a Republicii Moldova privind securitatea lanțului de aprovizionare cel târziu în următoarea zi lucrătoare;</w:t>
            </w:r>
          </w:p>
          <w:p w14:paraId="77FA00A2" w14:textId="77777777" w:rsidR="003F2889" w:rsidRPr="00F46430" w:rsidRDefault="003F2889" w:rsidP="003D02D3">
            <w:pPr>
              <w:rPr>
                <w:rFonts w:ascii="Times New Roman" w:hAnsi="Times New Roman" w:cs="Times New Roman"/>
                <w:sz w:val="24"/>
                <w:szCs w:val="24"/>
                <w:lang w:val="pt-BR"/>
              </w:rPr>
            </w:pPr>
          </w:p>
          <w:p w14:paraId="73E54558" w14:textId="77777777" w:rsidR="003F2889" w:rsidRPr="00F46430" w:rsidRDefault="003F2889" w:rsidP="003D02D3">
            <w:pPr>
              <w:rPr>
                <w:rFonts w:ascii="Times New Roman" w:hAnsi="Times New Roman" w:cs="Times New Roman"/>
                <w:sz w:val="24"/>
                <w:szCs w:val="24"/>
                <w:lang w:val="pt-BR"/>
              </w:rPr>
            </w:pPr>
            <w:r w:rsidRPr="00F46430">
              <w:rPr>
                <w:rFonts w:ascii="Times New Roman" w:hAnsi="Times New Roman" w:cs="Times New Roman"/>
                <w:sz w:val="24"/>
                <w:szCs w:val="24"/>
                <w:lang w:val="pt-BR"/>
              </w:rPr>
              <w:t>9) dacă AAC consideră că informațiile furnizate în temeiul subpct. 3)-6) nu sunt satisfăcătoare, motivele sale sunt notificate prompt entității care solicită aprobarea ca expeditor cunoscut;</w:t>
            </w:r>
          </w:p>
          <w:p w14:paraId="11440DD8" w14:textId="77777777" w:rsidR="003F2889" w:rsidRPr="00F46430" w:rsidRDefault="003F2889" w:rsidP="003D02D3">
            <w:pPr>
              <w:rPr>
                <w:rFonts w:ascii="Times New Roman" w:hAnsi="Times New Roman" w:cs="Times New Roman"/>
                <w:sz w:val="24"/>
                <w:szCs w:val="24"/>
                <w:lang w:val="pt-BR"/>
              </w:rPr>
            </w:pPr>
          </w:p>
          <w:p w14:paraId="707CFA8D" w14:textId="77777777" w:rsidR="003F2889" w:rsidRPr="00F46430" w:rsidRDefault="003F2889" w:rsidP="003D02D3">
            <w:pPr>
              <w:rPr>
                <w:rFonts w:ascii="Times New Roman" w:hAnsi="Times New Roman" w:cs="Times New Roman"/>
                <w:sz w:val="24"/>
                <w:szCs w:val="24"/>
                <w:lang w:val="fr-BE"/>
              </w:rPr>
            </w:pPr>
            <w:r w:rsidRPr="00F46430">
              <w:rPr>
                <w:rFonts w:ascii="Times New Roman" w:hAnsi="Times New Roman" w:cs="Times New Roman"/>
                <w:sz w:val="24"/>
                <w:szCs w:val="24"/>
                <w:lang w:val="fr-BE"/>
              </w:rPr>
              <w:t>10) la înregistrarea în baza de date, AAC atribuie fiecărui punct de lucru aprobat un cod alfanumeric unic de identificare, în formatul standard.</w:t>
            </w:r>
          </w:p>
          <w:p w14:paraId="232FB8F4" w14:textId="77777777" w:rsidR="003F2889" w:rsidRPr="00F46430" w:rsidRDefault="003F2889" w:rsidP="003D02D3">
            <w:pPr>
              <w:rPr>
                <w:rFonts w:ascii="Times New Roman" w:hAnsi="Times New Roman" w:cs="Times New Roman"/>
                <w:sz w:val="24"/>
                <w:szCs w:val="24"/>
                <w:lang w:val="fr-BE"/>
              </w:rPr>
            </w:pPr>
          </w:p>
          <w:p w14:paraId="642C298A" w14:textId="77777777" w:rsidR="003F2889" w:rsidRPr="00F46430" w:rsidRDefault="003F2889" w:rsidP="003D02D3">
            <w:pPr>
              <w:rPr>
                <w:rFonts w:ascii="Times New Roman" w:hAnsi="Times New Roman" w:cs="Times New Roman"/>
                <w:sz w:val="24"/>
                <w:szCs w:val="24"/>
                <w:lang w:val="fr-BE"/>
              </w:rPr>
            </w:pPr>
            <w:r w:rsidRPr="00F46430">
              <w:rPr>
                <w:rFonts w:ascii="Times New Roman" w:hAnsi="Times New Roman" w:cs="Times New Roman"/>
                <w:sz w:val="24"/>
                <w:szCs w:val="24"/>
                <w:lang w:val="fr-BE"/>
              </w:rPr>
              <w:t xml:space="preserve">11) un expeditor cunoscut nu este considerat ca fiind aprobat decât atunci când datele sale sunt incluse în Baza de </w:t>
            </w:r>
            <w:r w:rsidRPr="00F46430">
              <w:rPr>
                <w:rFonts w:ascii="Times New Roman" w:hAnsi="Times New Roman" w:cs="Times New Roman"/>
                <w:sz w:val="24"/>
                <w:szCs w:val="24"/>
                <w:lang w:val="fr-BE"/>
              </w:rPr>
              <w:lastRenderedPageBreak/>
              <w:t>date a Republicii Moldova privind securitatea lanțului de aprovizionare.</w:t>
            </w:r>
          </w:p>
          <w:p w14:paraId="4BA2B85E" w14:textId="77777777" w:rsidR="003F2889" w:rsidRPr="00F46430" w:rsidRDefault="003F2889" w:rsidP="003D02D3">
            <w:pPr>
              <w:rPr>
                <w:rFonts w:ascii="Times New Roman" w:hAnsi="Times New Roman" w:cs="Times New Roman"/>
                <w:sz w:val="24"/>
                <w:szCs w:val="24"/>
                <w:lang w:val="fr-BE"/>
              </w:rPr>
            </w:pPr>
          </w:p>
          <w:p w14:paraId="3DE25FAC" w14:textId="77777777" w:rsidR="003F2889" w:rsidRPr="00F46430" w:rsidRDefault="003F2889" w:rsidP="003D02D3">
            <w:pPr>
              <w:rPr>
                <w:rFonts w:ascii="Times New Roman" w:hAnsi="Times New Roman" w:cs="Times New Roman"/>
                <w:sz w:val="24"/>
                <w:szCs w:val="24"/>
                <w:lang w:val="fr-BE"/>
              </w:rPr>
            </w:pPr>
          </w:p>
          <w:p w14:paraId="42B8671D" w14:textId="6BE9A428" w:rsidR="003F2889" w:rsidRPr="00F46430" w:rsidRDefault="003F2889" w:rsidP="003D02D3">
            <w:pPr>
              <w:rPr>
                <w:rFonts w:ascii="Times New Roman" w:hAnsi="Times New Roman" w:cs="Times New Roman"/>
                <w:sz w:val="24"/>
                <w:szCs w:val="24"/>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 xml:space="preserve">4 </w:t>
            </w:r>
            <w:r w:rsidRPr="00F46430">
              <w:rPr>
                <w:rFonts w:ascii="Times New Roman" w:hAnsi="Times New Roman" w:cs="Times New Roman"/>
                <w:sz w:val="24"/>
                <w:szCs w:val="24"/>
                <w:lang w:val="pt-BR"/>
              </w:rPr>
              <w:t>Informațiile conținute în Lista de verificare pentru validarea expeditorilor cunoscuți, completată, prevăzută la pct. 300, sunt tratate ca informații restricționate.</w:t>
            </w:r>
          </w:p>
        </w:tc>
        <w:tc>
          <w:tcPr>
            <w:tcW w:w="2835" w:type="dxa"/>
          </w:tcPr>
          <w:p w14:paraId="40867D15" w14:textId="77777777" w:rsidR="003F2889" w:rsidRDefault="003F2889" w:rsidP="003D02D3">
            <w:pPr>
              <w:rPr>
                <w:rFonts w:ascii="Times New Roman" w:hAnsi="Times New Roman" w:cs="Times New Roman"/>
                <w:sz w:val="24"/>
                <w:szCs w:val="24"/>
                <w:lang w:val="ro-RO"/>
              </w:rPr>
            </w:pPr>
            <w:r w:rsidRPr="00133255">
              <w:rPr>
                <w:rFonts w:ascii="Times New Roman" w:hAnsi="Times New Roman" w:cs="Times New Roman"/>
                <w:sz w:val="24"/>
                <w:szCs w:val="24"/>
                <w:highlight w:val="green"/>
                <w:lang w:val="ro-RO"/>
              </w:rPr>
              <w:lastRenderedPageBreak/>
              <w:t>Compatibil</w:t>
            </w:r>
          </w:p>
          <w:p w14:paraId="0758ED61" w14:textId="77777777" w:rsidR="003F2889" w:rsidRDefault="003F2889" w:rsidP="003D02D3">
            <w:pPr>
              <w:rPr>
                <w:rFonts w:ascii="Times New Roman" w:hAnsi="Times New Roman" w:cs="Times New Roman"/>
                <w:sz w:val="24"/>
                <w:szCs w:val="24"/>
                <w:lang w:val="ro-RO"/>
              </w:rPr>
            </w:pPr>
          </w:p>
          <w:p w14:paraId="4041394E" w14:textId="77777777" w:rsidR="003F2889" w:rsidRDefault="003F2889" w:rsidP="003D02D3">
            <w:pPr>
              <w:rPr>
                <w:rFonts w:ascii="Times New Roman" w:hAnsi="Times New Roman" w:cs="Times New Roman"/>
                <w:sz w:val="24"/>
                <w:szCs w:val="24"/>
                <w:lang w:val="ro-RO"/>
              </w:rPr>
            </w:pPr>
          </w:p>
          <w:p w14:paraId="3B149861" w14:textId="77777777" w:rsidR="003F2889" w:rsidRDefault="003F2889" w:rsidP="003D02D3">
            <w:pPr>
              <w:rPr>
                <w:rFonts w:ascii="Times New Roman" w:hAnsi="Times New Roman" w:cs="Times New Roman"/>
                <w:sz w:val="24"/>
                <w:szCs w:val="24"/>
                <w:lang w:val="ro-RO"/>
              </w:rPr>
            </w:pPr>
          </w:p>
          <w:p w14:paraId="03492941" w14:textId="77777777" w:rsidR="003F2889" w:rsidRDefault="003F2889" w:rsidP="003D02D3">
            <w:pPr>
              <w:rPr>
                <w:rFonts w:ascii="Times New Roman" w:hAnsi="Times New Roman" w:cs="Times New Roman"/>
                <w:sz w:val="24"/>
                <w:szCs w:val="24"/>
                <w:lang w:val="ro-RO"/>
              </w:rPr>
            </w:pPr>
          </w:p>
          <w:p w14:paraId="741B5464" w14:textId="77777777" w:rsidR="003F2889" w:rsidRDefault="003F2889" w:rsidP="003D02D3">
            <w:pPr>
              <w:rPr>
                <w:rFonts w:ascii="Times New Roman" w:hAnsi="Times New Roman" w:cs="Times New Roman"/>
                <w:sz w:val="24"/>
                <w:szCs w:val="24"/>
                <w:lang w:val="ro-RO"/>
              </w:rPr>
            </w:pPr>
          </w:p>
          <w:p w14:paraId="1D43DDB5" w14:textId="77777777" w:rsidR="003F2889" w:rsidRDefault="003F2889" w:rsidP="003D02D3">
            <w:pPr>
              <w:rPr>
                <w:rFonts w:ascii="Times New Roman" w:hAnsi="Times New Roman" w:cs="Times New Roman"/>
                <w:sz w:val="24"/>
                <w:szCs w:val="24"/>
                <w:lang w:val="ro-RO"/>
              </w:rPr>
            </w:pPr>
          </w:p>
          <w:p w14:paraId="599E719D" w14:textId="77777777" w:rsidR="003F2889" w:rsidRDefault="003F2889" w:rsidP="003D02D3">
            <w:pPr>
              <w:rPr>
                <w:rFonts w:ascii="Times New Roman" w:hAnsi="Times New Roman" w:cs="Times New Roman"/>
                <w:sz w:val="24"/>
                <w:szCs w:val="24"/>
                <w:lang w:val="ro-RO"/>
              </w:rPr>
            </w:pPr>
          </w:p>
          <w:p w14:paraId="3758A94A" w14:textId="1AB3EDD4" w:rsidR="003F2889" w:rsidRPr="00090B80" w:rsidRDefault="003F2889" w:rsidP="003D02D3">
            <w:pPr>
              <w:rPr>
                <w:rFonts w:ascii="Times New Roman" w:hAnsi="Times New Roman" w:cs="Times New Roman"/>
                <w:sz w:val="24"/>
                <w:szCs w:val="24"/>
                <w:lang w:val="ro-RO"/>
              </w:rPr>
            </w:pPr>
          </w:p>
        </w:tc>
        <w:tc>
          <w:tcPr>
            <w:tcW w:w="3260" w:type="dxa"/>
            <w:vAlign w:val="center"/>
          </w:tcPr>
          <w:p w14:paraId="37EB064E" w14:textId="77777777" w:rsidR="003F2889" w:rsidRPr="00BB2176" w:rsidRDefault="003F2889" w:rsidP="003D02D3">
            <w:pPr>
              <w:rPr>
                <w:rFonts w:ascii="Times New Roman" w:hAnsi="Times New Roman" w:cs="Times New Roman"/>
                <w:sz w:val="24"/>
                <w:szCs w:val="24"/>
                <w:lang w:val="ro-RO"/>
              </w:rPr>
            </w:pPr>
            <w:r w:rsidRPr="00BB2176">
              <w:rPr>
                <w:rFonts w:ascii="Times New Roman" w:hAnsi="Times New Roman" w:cs="Times New Roman"/>
                <w:sz w:val="24"/>
                <w:szCs w:val="24"/>
                <w:lang w:val="ro-RO"/>
              </w:rPr>
              <w:t xml:space="preserve">PIAC-AAAEC (Proceduri și Instrucțiuni Aeronautice Civile, Aprobarea agentului abilitat și a expeditorului cunoscut), Ordin </w:t>
            </w:r>
            <w:r w:rsidRPr="00BB2176">
              <w:rPr>
                <w:rFonts w:ascii="Times New Roman" w:hAnsi="Times New Roman" w:cs="Times New Roman"/>
                <w:sz w:val="24"/>
                <w:szCs w:val="24"/>
                <w:lang w:val="ro-RO"/>
              </w:rPr>
              <w:lastRenderedPageBreak/>
              <w:t xml:space="preserve">AAC Nr. 9/GEN/2023  </w:t>
            </w:r>
          </w:p>
          <w:p w14:paraId="7EF3C1DC" w14:textId="28DCC129" w:rsidR="003F2889" w:rsidRPr="00090B80" w:rsidRDefault="003F2889" w:rsidP="003D02D3">
            <w:pPr>
              <w:jc w:val="center"/>
              <w:rPr>
                <w:rFonts w:ascii="Times New Roman" w:hAnsi="Times New Roman" w:cs="Times New Roman"/>
                <w:sz w:val="24"/>
                <w:szCs w:val="24"/>
                <w:lang w:val="ro-RO"/>
              </w:rPr>
            </w:pPr>
          </w:p>
        </w:tc>
      </w:tr>
      <w:tr w:rsidR="003F2889" w:rsidRPr="00090B80" w14:paraId="2288D1B6" w14:textId="77777777" w:rsidTr="00690FA4">
        <w:tc>
          <w:tcPr>
            <w:tcW w:w="4248" w:type="dxa"/>
          </w:tcPr>
          <w:p w14:paraId="7CBE94DF" w14:textId="3E9DAFD7" w:rsidR="003F2889" w:rsidRPr="00460A32" w:rsidRDefault="003F2889" w:rsidP="003D02D3">
            <w:pPr>
              <w:rPr>
                <w:rFonts w:ascii="Times New Roman" w:hAnsi="Times New Roman" w:cs="Times New Roman"/>
                <w:sz w:val="24"/>
                <w:szCs w:val="24"/>
                <w:lang w:val="ro-RO"/>
              </w:rPr>
            </w:pPr>
            <w:bookmarkStart w:id="103" w:name="_Hlk104294908"/>
            <w:bookmarkEnd w:id="102"/>
            <w:r w:rsidRPr="00460A32">
              <w:rPr>
                <w:rFonts w:ascii="Times New Roman" w:hAnsi="Times New Roman" w:cs="Times New Roman"/>
                <w:sz w:val="24"/>
                <w:szCs w:val="24"/>
                <w:lang w:val="ro-RO"/>
              </w:rPr>
              <w:lastRenderedPageBreak/>
              <w:t>6.4.1.3. Un expeditor cunoscut trebuie să desemneze cel puțin o persoană la fiecare punct de lucru responsabilă de aplicarea și supravegherea aplicării măsurilor de securitate în respectivul punct de lucru. Această persoană trebuie să fi trecut cu succes printr-o verificare a antecedentelor în conformitate cu punctul 11.1.</w:t>
            </w:r>
          </w:p>
        </w:tc>
        <w:tc>
          <w:tcPr>
            <w:tcW w:w="3827" w:type="dxa"/>
          </w:tcPr>
          <w:p w14:paraId="36622938" w14:textId="2E9A5C89"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 xml:space="preserve">5 </w:t>
            </w:r>
            <w:r w:rsidRPr="00F46430">
              <w:rPr>
                <w:rFonts w:ascii="Times New Roman" w:hAnsi="Times New Roman" w:cs="Times New Roman"/>
                <w:sz w:val="24"/>
                <w:szCs w:val="24"/>
                <w:lang w:val="ro-RO"/>
              </w:rPr>
              <w:t>Un expeditor cunoscut desemnează cel puțin o persoană la fiecare punct de lucru responsabilă de aplicarea și supravegherea aplicării măsurilor de securitate în respectivul punct de lucru. Această persoană trebuie să fi trecut cu succes printr-o verificare aprofundată a antecedentelor.</w:t>
            </w:r>
          </w:p>
        </w:tc>
        <w:tc>
          <w:tcPr>
            <w:tcW w:w="2835" w:type="dxa"/>
          </w:tcPr>
          <w:p w14:paraId="6ED42D12" w14:textId="2A494253" w:rsidR="003F2889" w:rsidRPr="00090B80" w:rsidRDefault="003F2889" w:rsidP="003D02D3">
            <w:pPr>
              <w:rPr>
                <w:rFonts w:ascii="Times New Roman" w:hAnsi="Times New Roman" w:cs="Times New Roman"/>
                <w:sz w:val="24"/>
                <w:szCs w:val="24"/>
                <w:lang w:val="ro-RO"/>
              </w:rPr>
            </w:pPr>
            <w:r w:rsidRPr="00133255">
              <w:rPr>
                <w:rFonts w:ascii="Times New Roman" w:hAnsi="Times New Roman" w:cs="Times New Roman"/>
                <w:sz w:val="24"/>
                <w:szCs w:val="24"/>
                <w:highlight w:val="green"/>
                <w:lang w:val="ro-RO"/>
              </w:rPr>
              <w:t>Compatibil</w:t>
            </w:r>
          </w:p>
        </w:tc>
        <w:tc>
          <w:tcPr>
            <w:tcW w:w="3260" w:type="dxa"/>
            <w:vAlign w:val="center"/>
          </w:tcPr>
          <w:p w14:paraId="7FBD797D" w14:textId="0D2CC43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B3E7E63" w14:textId="77777777" w:rsidTr="00690FA4">
        <w:tc>
          <w:tcPr>
            <w:tcW w:w="4248" w:type="dxa"/>
          </w:tcPr>
          <w:p w14:paraId="2137B07C" w14:textId="4C975155" w:rsidR="003F2889" w:rsidRPr="00090B80" w:rsidRDefault="003F2889" w:rsidP="003D02D3">
            <w:pPr>
              <w:rPr>
                <w:rFonts w:ascii="Times New Roman" w:hAnsi="Times New Roman" w:cs="Times New Roman"/>
                <w:sz w:val="24"/>
                <w:szCs w:val="24"/>
                <w:lang w:val="ro-RO"/>
              </w:rPr>
            </w:pPr>
            <w:bookmarkStart w:id="104" w:name="_Hlk104294923"/>
            <w:bookmarkEnd w:id="103"/>
            <w:r w:rsidRPr="00090B80">
              <w:rPr>
                <w:rFonts w:ascii="Times New Roman" w:hAnsi="Times New Roman" w:cs="Times New Roman"/>
                <w:sz w:val="24"/>
                <w:szCs w:val="24"/>
                <w:lang w:val="ro-RO"/>
              </w:rPr>
              <w:lastRenderedPageBreak/>
              <w:t>6.4.1.4. Un expeditor cunoscut trebuie să fie revalidat la intervale regulate care nu pot depăși cinci ani. Revalidarea trebuie să includă efectuarea unei verificări la fața locului pentru a se evalua dacă expeditorul cunoscut respectă în continuare cerințele din Regulamentul (CE) nr. 300/2008 și din actele de punere în aplicare a acestuia.</w:t>
            </w:r>
          </w:p>
          <w:p w14:paraId="4865B2F7" w14:textId="77777777" w:rsidR="003F2889" w:rsidRPr="00090B80" w:rsidRDefault="003F2889" w:rsidP="003D02D3">
            <w:pPr>
              <w:rPr>
                <w:rFonts w:ascii="Times New Roman" w:hAnsi="Times New Roman" w:cs="Times New Roman"/>
                <w:sz w:val="24"/>
                <w:szCs w:val="24"/>
                <w:lang w:val="ro-RO"/>
              </w:rPr>
            </w:pPr>
          </w:p>
          <w:p w14:paraId="732B6866" w14:textId="11D8E21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O inspecție efectuată în spațiile de lucru ale expeditorului cunoscut de către autoritatea competentă în conformitate cu programul său național de control al calității poate fi considerată drept verificare la fața locului, cu condiția să acopere toate zonele indicate în lista de verificare din apendicele 6-C.</w:t>
            </w:r>
          </w:p>
          <w:p w14:paraId="2745D8D1" w14:textId="77777777" w:rsidR="003F2889" w:rsidRPr="00090B80" w:rsidRDefault="003F2889" w:rsidP="003D02D3">
            <w:pPr>
              <w:rPr>
                <w:rFonts w:ascii="Times New Roman" w:hAnsi="Times New Roman" w:cs="Times New Roman"/>
                <w:sz w:val="24"/>
                <w:szCs w:val="24"/>
                <w:lang w:val="ro-RO"/>
              </w:rPr>
            </w:pPr>
          </w:p>
          <w:p w14:paraId="41D972DD" w14:textId="3D9B820C" w:rsidR="003F2889" w:rsidRPr="00090B80" w:rsidRDefault="003F2889" w:rsidP="003D02D3">
            <w:pPr>
              <w:rPr>
                <w:rFonts w:ascii="Times New Roman" w:hAnsi="Times New Roman" w:cs="Times New Roman"/>
                <w:sz w:val="24"/>
                <w:szCs w:val="24"/>
                <w:lang w:val="ro-RO"/>
              </w:rPr>
            </w:pPr>
            <w:r w:rsidRPr="008B0538">
              <w:rPr>
                <w:rFonts w:ascii="Times New Roman" w:hAnsi="Times New Roman" w:cs="Times New Roman"/>
                <w:sz w:val="24"/>
                <w:szCs w:val="24"/>
                <w:lang w:val="ro-RO"/>
              </w:rPr>
              <w:t>Se consideră că o examinare a punctului de lucru al expeditorului cunoscut de către autoritatea vamală competentă în conformitate cu articolul 29 din Regulamentul de punere în aplicare (UE) 2015/2447 reprezintă o verificare la fața locului.</w:t>
            </w:r>
          </w:p>
          <w:p w14:paraId="75E1EB4F" w14:textId="68B23F6E" w:rsidR="003F2889" w:rsidRPr="00090B80" w:rsidRDefault="003F2889" w:rsidP="003D02D3">
            <w:pPr>
              <w:rPr>
                <w:rFonts w:ascii="Times New Roman" w:hAnsi="Times New Roman" w:cs="Times New Roman"/>
                <w:sz w:val="24"/>
                <w:szCs w:val="24"/>
                <w:lang w:val="ro-RO"/>
              </w:rPr>
            </w:pPr>
          </w:p>
        </w:tc>
        <w:tc>
          <w:tcPr>
            <w:tcW w:w="3827" w:type="dxa"/>
          </w:tcPr>
          <w:p w14:paraId="3FDB8304" w14:textId="77777777" w:rsidR="003F2889" w:rsidRPr="00F46430" w:rsidRDefault="003F2889" w:rsidP="003D02D3">
            <w:pPr>
              <w:tabs>
                <w:tab w:val="left" w:pos="315"/>
              </w:tabs>
              <w:autoSpaceDE w:val="0"/>
              <w:autoSpaceDN w:val="0"/>
              <w:adjustRightInd w:val="0"/>
              <w:rPr>
                <w:rFonts w:ascii="Times New Roman" w:hAnsi="Times New Roman" w:cs="Times New Roman"/>
                <w:sz w:val="24"/>
                <w:szCs w:val="24"/>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 xml:space="preserve">6 </w:t>
            </w:r>
            <w:r w:rsidRPr="00F46430">
              <w:rPr>
                <w:rFonts w:ascii="Times New Roman" w:hAnsi="Times New Roman" w:cs="Times New Roman"/>
                <w:sz w:val="24"/>
                <w:szCs w:val="24"/>
                <w:lang w:val="ro-RO"/>
              </w:rPr>
              <w:t>Un expeditor cunoscut este revalidat la intervale regulate care nu pot depăși cinci ani.</w:t>
            </w:r>
          </w:p>
          <w:p w14:paraId="5E572E54" w14:textId="77777777" w:rsidR="003F2889" w:rsidRPr="00F46430" w:rsidRDefault="003F2889" w:rsidP="003D02D3">
            <w:pPr>
              <w:tabs>
                <w:tab w:val="left" w:pos="315"/>
              </w:tabs>
              <w:autoSpaceDE w:val="0"/>
              <w:autoSpaceDN w:val="0"/>
              <w:adjustRightInd w:val="0"/>
              <w:rPr>
                <w:rFonts w:ascii="Times New Roman" w:hAnsi="Times New Roman" w:cs="Times New Roman"/>
                <w:sz w:val="24"/>
                <w:szCs w:val="24"/>
                <w:lang w:val="ro-RO"/>
              </w:rPr>
            </w:pPr>
          </w:p>
          <w:p w14:paraId="4E696BD1" w14:textId="77777777" w:rsidR="003F2889" w:rsidRPr="00F46430" w:rsidRDefault="003F2889" w:rsidP="003D02D3">
            <w:pPr>
              <w:tabs>
                <w:tab w:val="left" w:pos="315"/>
              </w:tabs>
              <w:autoSpaceDE w:val="0"/>
              <w:autoSpaceDN w:val="0"/>
              <w:adjustRightInd w:val="0"/>
              <w:rPr>
                <w:rFonts w:ascii="Times New Roman" w:hAnsi="Times New Roman" w:cs="Times New Roman"/>
                <w:sz w:val="24"/>
                <w:szCs w:val="24"/>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 xml:space="preserve">7 </w:t>
            </w:r>
            <w:r w:rsidRPr="00F46430">
              <w:rPr>
                <w:rFonts w:ascii="Times New Roman" w:hAnsi="Times New Roman" w:cs="Times New Roman"/>
                <w:sz w:val="24"/>
                <w:szCs w:val="24"/>
                <w:lang w:val="ro-RO"/>
              </w:rPr>
              <w:t>Revalidarea include efectuarea unei verificări la fața locului pentru a se evalua dacă expeditorul cunoscut respectă în continuare cerințele Legii nr. 192/2019 privind securitatea aeronautică, cerințele prezentului Program, inclusiv ale altor acte normative subsecvente acestora.</w:t>
            </w:r>
          </w:p>
          <w:p w14:paraId="45BFEBD2" w14:textId="77777777" w:rsidR="003F2889" w:rsidRPr="00F46430" w:rsidRDefault="003F2889" w:rsidP="003D02D3">
            <w:pPr>
              <w:tabs>
                <w:tab w:val="left" w:pos="315"/>
              </w:tabs>
              <w:autoSpaceDE w:val="0"/>
              <w:autoSpaceDN w:val="0"/>
              <w:adjustRightInd w:val="0"/>
              <w:rPr>
                <w:rFonts w:ascii="Times New Roman" w:hAnsi="Times New Roman" w:cs="Times New Roman"/>
                <w:sz w:val="24"/>
                <w:szCs w:val="24"/>
                <w:lang w:val="ro-RO"/>
              </w:rPr>
            </w:pPr>
          </w:p>
          <w:p w14:paraId="770D3EBD" w14:textId="4B4002CC" w:rsidR="003F2889" w:rsidRPr="00F46430" w:rsidRDefault="003F2889" w:rsidP="003D02D3">
            <w:pPr>
              <w:tabs>
                <w:tab w:val="left" w:pos="315"/>
              </w:tabs>
              <w:autoSpaceDE w:val="0"/>
              <w:autoSpaceDN w:val="0"/>
              <w:adjustRightInd w:val="0"/>
              <w:rPr>
                <w:rFonts w:ascii="Times New Roman" w:hAnsi="Times New Roman" w:cs="Times New Roman"/>
                <w:sz w:val="24"/>
                <w:szCs w:val="24"/>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 xml:space="preserve">8 </w:t>
            </w:r>
            <w:r w:rsidRPr="00F46430">
              <w:rPr>
                <w:rFonts w:ascii="Times New Roman" w:hAnsi="Times New Roman" w:cs="Times New Roman"/>
                <w:sz w:val="24"/>
                <w:szCs w:val="24"/>
                <w:lang w:val="ro-RO"/>
              </w:rPr>
              <w:t>O inspecție efectuată în spațiile de lucru ale expeditorului cunoscut de către AAC în conformitate cu PNCCSA poate fi considerată drept verificare la fața locului, cu condiția să acopere toate zonele indicate în Lista de verificare pentru validarea expeditorilor cunoscuți.</w:t>
            </w:r>
          </w:p>
        </w:tc>
        <w:tc>
          <w:tcPr>
            <w:tcW w:w="2835" w:type="dxa"/>
          </w:tcPr>
          <w:p w14:paraId="522CE167" w14:textId="35FFBEC0" w:rsidR="003F2889" w:rsidRPr="00043421" w:rsidRDefault="003F2889" w:rsidP="003D02D3">
            <w:pPr>
              <w:rPr>
                <w:rFonts w:ascii="Times New Roman" w:hAnsi="Times New Roman" w:cs="Times New Roman"/>
                <w:sz w:val="24"/>
                <w:szCs w:val="24"/>
                <w:lang w:val="ro-RO"/>
              </w:rPr>
            </w:pPr>
            <w:r w:rsidRPr="00133255">
              <w:rPr>
                <w:rFonts w:ascii="Times New Roman" w:hAnsi="Times New Roman" w:cs="Times New Roman"/>
                <w:sz w:val="24"/>
                <w:szCs w:val="24"/>
                <w:highlight w:val="green"/>
                <w:lang w:val="ro-RO"/>
              </w:rPr>
              <w:t>Compatibil</w:t>
            </w:r>
          </w:p>
        </w:tc>
        <w:tc>
          <w:tcPr>
            <w:tcW w:w="3260" w:type="dxa"/>
            <w:vAlign w:val="center"/>
          </w:tcPr>
          <w:p w14:paraId="306702CD" w14:textId="0971652E"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6EC2258" w14:textId="77777777" w:rsidTr="00690FA4">
        <w:tc>
          <w:tcPr>
            <w:tcW w:w="4248" w:type="dxa"/>
          </w:tcPr>
          <w:p w14:paraId="6005E7C3" w14:textId="3AC3F590" w:rsidR="003F2889" w:rsidRPr="00090B80" w:rsidRDefault="003F2889" w:rsidP="003D02D3">
            <w:pPr>
              <w:rPr>
                <w:rFonts w:ascii="Times New Roman" w:hAnsi="Times New Roman" w:cs="Times New Roman"/>
                <w:sz w:val="24"/>
                <w:szCs w:val="24"/>
                <w:lang w:val="ro-RO"/>
              </w:rPr>
            </w:pPr>
            <w:bookmarkStart w:id="105" w:name="_Hlk104295761"/>
            <w:bookmarkEnd w:id="104"/>
            <w:r w:rsidRPr="00090B80">
              <w:rPr>
                <w:rFonts w:ascii="Times New Roman" w:hAnsi="Times New Roman" w:cs="Times New Roman"/>
                <w:sz w:val="24"/>
                <w:szCs w:val="24"/>
                <w:lang w:val="ro-RO"/>
              </w:rPr>
              <w:t xml:space="preserve">6.4.1.5. În cazul în care consideră că expeditorul cunoscut nu mai respectă cerințele Regulamentului (CE) nr. 300/2008, autoritatea competentă </w:t>
            </w:r>
            <w:r w:rsidRPr="00090B80">
              <w:rPr>
                <w:rFonts w:ascii="Times New Roman" w:hAnsi="Times New Roman" w:cs="Times New Roman"/>
                <w:sz w:val="24"/>
                <w:szCs w:val="24"/>
                <w:lang w:val="ro-RO"/>
              </w:rPr>
              <w:lastRenderedPageBreak/>
              <w:t>trebuie să îi retragă statutul de expeditor cunoscut pentru punctul sau punctele de lucru indicate.</w:t>
            </w:r>
          </w:p>
          <w:p w14:paraId="5D990EC3" w14:textId="77777777" w:rsidR="003F2889" w:rsidRPr="00090B80" w:rsidRDefault="003F2889" w:rsidP="003D02D3">
            <w:pPr>
              <w:rPr>
                <w:rFonts w:ascii="Times New Roman" w:hAnsi="Times New Roman" w:cs="Times New Roman"/>
                <w:sz w:val="24"/>
                <w:szCs w:val="24"/>
                <w:lang w:val="ro-RO"/>
              </w:rPr>
            </w:pPr>
          </w:p>
          <w:p w14:paraId="53D83065"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Imediat după retragere și, în orice caz, în termen de 24 de ore de la retragere, autoritatea competentă trebuie să se asigure că modificarea de statut a expeditorului cunoscut este înregistrată în „baza de date a Uniunii privind securitatea lanțului de aprovizionare”.</w:t>
            </w:r>
          </w:p>
          <w:p w14:paraId="27C57F90" w14:textId="77777777" w:rsidR="003F2889" w:rsidRPr="00090B80" w:rsidRDefault="003F2889" w:rsidP="003D02D3">
            <w:pPr>
              <w:rPr>
                <w:rFonts w:ascii="Times New Roman" w:hAnsi="Times New Roman" w:cs="Times New Roman"/>
                <w:sz w:val="24"/>
                <w:szCs w:val="24"/>
                <w:lang w:val="ro-RO"/>
              </w:rPr>
            </w:pPr>
          </w:p>
          <w:p w14:paraId="5EBB8E3A"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în care expeditorul cunoscut nu mai este titular al unei autorizații AEO menționate la articolul 38 alineatul (2) litera (b) din Regulamentul (UE) nr. 952/2013 și la articolul 33 din Regulamentul de punere în aplicare (UE) 2015/2447 sau în cazul în care autorizația sa AEO este suspendată din cauza neconformării cu dispozițiile articolului 39 litera (e) din Regulamentul (UE) nr. 952/2013 și ale articolului 28 din Regulamentul de punere în aplicare (UE) 2015/2447, autoritatea competentă ia măsurile corespunzătoare pentru a asigura conformarea expeditorului cunoscut cu cerințele Regulamentului (CE) nr. 300/2008.</w:t>
            </w:r>
          </w:p>
          <w:p w14:paraId="5C4C3BE2" w14:textId="77777777" w:rsidR="003F2889" w:rsidRPr="00090B80" w:rsidRDefault="003F2889" w:rsidP="003D02D3">
            <w:pPr>
              <w:rPr>
                <w:rFonts w:ascii="Times New Roman" w:hAnsi="Times New Roman" w:cs="Times New Roman"/>
                <w:sz w:val="24"/>
                <w:szCs w:val="24"/>
                <w:lang w:val="ro-RO"/>
              </w:rPr>
            </w:pPr>
          </w:p>
          <w:p w14:paraId="2783A875" w14:textId="73A22DC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Expeditorul cunoscut trebuie să informeze autoritatea competentă cu privire la orice modificări legate de autorizația sa AEO menționată la articolul 38 alineatul (2) litera (b) din Regulamentul (UE) nr. 952/2013 și la articolul 33 din Regulamentul de punere în aplicare (UE) 2015/2447.</w:t>
            </w:r>
          </w:p>
        </w:tc>
        <w:tc>
          <w:tcPr>
            <w:tcW w:w="3827" w:type="dxa"/>
          </w:tcPr>
          <w:p w14:paraId="3FF6F40A" w14:textId="77777777" w:rsidR="003F2889" w:rsidRPr="00F46430" w:rsidRDefault="003F2889" w:rsidP="003D02D3">
            <w:pPr>
              <w:rPr>
                <w:rFonts w:ascii="Times New Roman" w:hAnsi="Times New Roman" w:cs="Times New Roman"/>
                <w:sz w:val="24"/>
                <w:szCs w:val="24"/>
                <w:lang w:val="ro-RO"/>
              </w:rPr>
            </w:pPr>
            <w:r w:rsidRPr="00F46430">
              <w:rPr>
                <w:rFonts w:ascii="Times New Roman" w:eastAsia="Times" w:hAnsi="Times New Roman" w:cs="Times New Roman"/>
                <w:b/>
                <w:bCs/>
                <w:color w:val="000000"/>
                <w:sz w:val="24"/>
                <w:szCs w:val="24"/>
                <w:lang w:val="ro-RO"/>
              </w:rPr>
              <w:lastRenderedPageBreak/>
              <w:t>Pct.297</w:t>
            </w:r>
            <w:r w:rsidRPr="00F46430">
              <w:rPr>
                <w:rFonts w:ascii="Times New Roman" w:eastAsia="Times" w:hAnsi="Times New Roman" w:cs="Times New Roman"/>
                <w:b/>
                <w:bCs/>
                <w:color w:val="000000"/>
                <w:sz w:val="24"/>
                <w:szCs w:val="24"/>
                <w:vertAlign w:val="superscript"/>
                <w:lang w:val="ro-RO"/>
              </w:rPr>
              <w:t xml:space="preserve">9 </w:t>
            </w:r>
            <w:r w:rsidRPr="00F46430">
              <w:rPr>
                <w:rFonts w:ascii="Times New Roman" w:hAnsi="Times New Roman" w:cs="Times New Roman"/>
                <w:sz w:val="24"/>
                <w:szCs w:val="24"/>
                <w:lang w:val="ro-RO"/>
              </w:rPr>
              <w:t xml:space="preserve">În cazul în care AAC consideră că expeditorul cunoscut nu mai respectă cerințele Legii nr. 192/2019 privind securitatea aeronautică, cerințele </w:t>
            </w:r>
            <w:r w:rsidRPr="00F46430">
              <w:rPr>
                <w:rFonts w:ascii="Times New Roman" w:hAnsi="Times New Roman" w:cs="Times New Roman"/>
                <w:sz w:val="24"/>
                <w:szCs w:val="24"/>
                <w:lang w:val="ro-RO"/>
              </w:rPr>
              <w:lastRenderedPageBreak/>
              <w:t>prezentului Program, inclusiv ale altor acte normative subsecvente acestora, AAC retrage statutul de expeditor cunoscut pentru punctul sau punctele de lucru indicate.</w:t>
            </w:r>
          </w:p>
          <w:p w14:paraId="29834663" w14:textId="77777777" w:rsidR="003F2889" w:rsidRPr="00F46430" w:rsidRDefault="003F2889" w:rsidP="003D02D3">
            <w:pPr>
              <w:rPr>
                <w:rFonts w:ascii="Times New Roman" w:hAnsi="Times New Roman" w:cs="Times New Roman"/>
                <w:sz w:val="24"/>
                <w:szCs w:val="24"/>
                <w:lang w:val="ro-RO"/>
              </w:rPr>
            </w:pPr>
          </w:p>
          <w:p w14:paraId="00E25A2A" w14:textId="4F5916BD" w:rsidR="003F2889" w:rsidRPr="00E45C75" w:rsidRDefault="003F2889" w:rsidP="003D02D3">
            <w:pPr>
              <w:rPr>
                <w:rFonts w:ascii="Times New Roman" w:hAnsi="Times New Roman" w:cs="Times New Roman"/>
                <w:sz w:val="24"/>
                <w:szCs w:val="24"/>
                <w:highlight w:val="green"/>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 xml:space="preserve">10 </w:t>
            </w:r>
            <w:r w:rsidRPr="00F46430">
              <w:rPr>
                <w:rFonts w:ascii="Times New Roman" w:hAnsi="Times New Roman" w:cs="Times New Roman"/>
                <w:sz w:val="24"/>
                <w:szCs w:val="24"/>
                <w:lang w:val="ro-RO"/>
              </w:rPr>
              <w:t>Imediat după retragere și, în orice caz, în termen de 24 de ore, AAC se asigură că modificarea de statut a expeditorului este înregistrată în Baza de date a Republicii Moldova privind securitatea lanțului de aprovizionare.</w:t>
            </w:r>
          </w:p>
        </w:tc>
        <w:tc>
          <w:tcPr>
            <w:tcW w:w="2835" w:type="dxa"/>
          </w:tcPr>
          <w:p w14:paraId="6076A6F4" w14:textId="77777777" w:rsidR="003F2889" w:rsidRPr="00090B80" w:rsidRDefault="003F2889" w:rsidP="003D02D3">
            <w:pPr>
              <w:rPr>
                <w:rFonts w:ascii="Times New Roman" w:hAnsi="Times New Roman" w:cs="Times New Roman"/>
                <w:sz w:val="24"/>
                <w:szCs w:val="24"/>
                <w:lang w:val="ro-RO"/>
              </w:rPr>
            </w:pPr>
          </w:p>
          <w:p w14:paraId="01E6D3F6" w14:textId="77777777" w:rsidR="003F2889" w:rsidRPr="00090B80" w:rsidRDefault="003F2889" w:rsidP="003D02D3">
            <w:pPr>
              <w:rPr>
                <w:rFonts w:ascii="Times New Roman" w:hAnsi="Times New Roman" w:cs="Times New Roman"/>
                <w:sz w:val="24"/>
                <w:szCs w:val="24"/>
                <w:lang w:val="ro-RO"/>
              </w:rPr>
            </w:pPr>
          </w:p>
          <w:p w14:paraId="2E7F94E6" w14:textId="77777777" w:rsidR="003F2889" w:rsidRPr="00090B80" w:rsidRDefault="003F2889" w:rsidP="003D02D3">
            <w:pPr>
              <w:rPr>
                <w:rFonts w:ascii="Times New Roman" w:hAnsi="Times New Roman" w:cs="Times New Roman"/>
                <w:sz w:val="24"/>
                <w:szCs w:val="24"/>
                <w:lang w:val="ro-RO"/>
              </w:rPr>
            </w:pPr>
          </w:p>
          <w:p w14:paraId="20656DFE" w14:textId="77777777" w:rsidR="003F2889" w:rsidRPr="00090B80" w:rsidRDefault="003F2889" w:rsidP="003D02D3">
            <w:pPr>
              <w:rPr>
                <w:rFonts w:ascii="Times New Roman" w:hAnsi="Times New Roman" w:cs="Times New Roman"/>
                <w:sz w:val="24"/>
                <w:szCs w:val="24"/>
                <w:lang w:val="ro-RO"/>
              </w:rPr>
            </w:pPr>
          </w:p>
          <w:p w14:paraId="2EA44A01" w14:textId="77777777" w:rsidR="003F2889" w:rsidRPr="00090B80" w:rsidRDefault="003F2889" w:rsidP="003D02D3">
            <w:pPr>
              <w:rPr>
                <w:rFonts w:ascii="Times New Roman" w:hAnsi="Times New Roman" w:cs="Times New Roman"/>
                <w:sz w:val="24"/>
                <w:szCs w:val="24"/>
                <w:lang w:val="ro-RO"/>
              </w:rPr>
            </w:pPr>
          </w:p>
          <w:p w14:paraId="7862E51E" w14:textId="77777777" w:rsidR="003F2889" w:rsidRPr="00090B80" w:rsidRDefault="003F2889" w:rsidP="003D02D3">
            <w:pPr>
              <w:rPr>
                <w:rFonts w:ascii="Times New Roman" w:hAnsi="Times New Roman" w:cs="Times New Roman"/>
                <w:sz w:val="24"/>
                <w:szCs w:val="24"/>
                <w:lang w:val="ro-RO"/>
              </w:rPr>
            </w:pPr>
          </w:p>
          <w:p w14:paraId="6D1F8345" w14:textId="77777777" w:rsidR="003F2889" w:rsidRPr="00090B80" w:rsidRDefault="003F2889" w:rsidP="003D02D3">
            <w:pPr>
              <w:rPr>
                <w:rFonts w:ascii="Times New Roman" w:hAnsi="Times New Roman" w:cs="Times New Roman"/>
                <w:sz w:val="24"/>
                <w:szCs w:val="24"/>
                <w:lang w:val="ro-RO"/>
              </w:rPr>
            </w:pPr>
          </w:p>
          <w:p w14:paraId="71CE5331" w14:textId="3B5C6F8D" w:rsidR="003F2889" w:rsidRPr="00090B80" w:rsidRDefault="003F2889" w:rsidP="003D02D3">
            <w:pPr>
              <w:rPr>
                <w:rFonts w:ascii="Times New Roman" w:hAnsi="Times New Roman" w:cs="Times New Roman"/>
                <w:sz w:val="24"/>
                <w:szCs w:val="24"/>
                <w:lang w:val="ro-RO"/>
              </w:rPr>
            </w:pPr>
            <w:r w:rsidRPr="00133255">
              <w:rPr>
                <w:rFonts w:ascii="Times New Roman" w:hAnsi="Times New Roman" w:cs="Times New Roman"/>
                <w:sz w:val="24"/>
                <w:szCs w:val="24"/>
                <w:highlight w:val="green"/>
                <w:lang w:val="ro-RO"/>
              </w:rPr>
              <w:t>Compatibil</w:t>
            </w:r>
          </w:p>
          <w:p w14:paraId="0D99CB39" w14:textId="77777777" w:rsidR="003F2889" w:rsidRPr="00090B80" w:rsidRDefault="003F2889" w:rsidP="003D02D3">
            <w:pPr>
              <w:rPr>
                <w:rFonts w:ascii="Times New Roman" w:hAnsi="Times New Roman" w:cs="Times New Roman"/>
                <w:sz w:val="24"/>
                <w:szCs w:val="24"/>
                <w:lang w:val="ro-RO"/>
              </w:rPr>
            </w:pPr>
          </w:p>
          <w:p w14:paraId="475F5D15" w14:textId="77777777" w:rsidR="003F2889" w:rsidRPr="00090B80" w:rsidRDefault="003F2889" w:rsidP="003D02D3">
            <w:pPr>
              <w:rPr>
                <w:rFonts w:ascii="Times New Roman" w:hAnsi="Times New Roman" w:cs="Times New Roman"/>
                <w:sz w:val="24"/>
                <w:szCs w:val="24"/>
                <w:lang w:val="ro-RO"/>
              </w:rPr>
            </w:pPr>
          </w:p>
          <w:p w14:paraId="231DE31B" w14:textId="77777777" w:rsidR="003F2889" w:rsidRPr="00090B80" w:rsidRDefault="003F2889" w:rsidP="003D02D3">
            <w:pPr>
              <w:rPr>
                <w:rFonts w:ascii="Times New Roman" w:hAnsi="Times New Roman" w:cs="Times New Roman"/>
                <w:sz w:val="24"/>
                <w:szCs w:val="24"/>
                <w:lang w:val="ro-RO"/>
              </w:rPr>
            </w:pPr>
          </w:p>
          <w:p w14:paraId="6F5B603F" w14:textId="77777777" w:rsidR="003F2889" w:rsidRPr="00090B80" w:rsidRDefault="003F2889" w:rsidP="003D02D3">
            <w:pPr>
              <w:rPr>
                <w:rFonts w:ascii="Times New Roman" w:hAnsi="Times New Roman" w:cs="Times New Roman"/>
                <w:sz w:val="24"/>
                <w:szCs w:val="24"/>
                <w:lang w:val="ro-RO"/>
              </w:rPr>
            </w:pPr>
          </w:p>
          <w:p w14:paraId="4879B51C" w14:textId="77777777" w:rsidR="003F2889" w:rsidRPr="00090B80" w:rsidRDefault="003F2889" w:rsidP="003D02D3">
            <w:pPr>
              <w:rPr>
                <w:rFonts w:ascii="Times New Roman" w:hAnsi="Times New Roman" w:cs="Times New Roman"/>
                <w:sz w:val="24"/>
                <w:szCs w:val="24"/>
                <w:lang w:val="ro-RO"/>
              </w:rPr>
            </w:pPr>
          </w:p>
          <w:p w14:paraId="44FA607A" w14:textId="77777777" w:rsidR="003F2889" w:rsidRPr="00090B80" w:rsidRDefault="003F2889" w:rsidP="003D02D3">
            <w:pPr>
              <w:rPr>
                <w:rFonts w:ascii="Times New Roman" w:hAnsi="Times New Roman" w:cs="Times New Roman"/>
                <w:sz w:val="24"/>
                <w:szCs w:val="24"/>
                <w:lang w:val="ro-RO"/>
              </w:rPr>
            </w:pPr>
          </w:p>
          <w:p w14:paraId="374B0ECA" w14:textId="77777777" w:rsidR="003F2889" w:rsidRPr="00090B80" w:rsidRDefault="003F2889" w:rsidP="003D02D3">
            <w:pPr>
              <w:rPr>
                <w:rFonts w:ascii="Times New Roman" w:hAnsi="Times New Roman" w:cs="Times New Roman"/>
                <w:sz w:val="24"/>
                <w:szCs w:val="24"/>
                <w:lang w:val="ro-RO"/>
              </w:rPr>
            </w:pPr>
          </w:p>
          <w:p w14:paraId="1EFB4DC0" w14:textId="77777777" w:rsidR="003F2889" w:rsidRPr="00090B80" w:rsidRDefault="003F2889" w:rsidP="003D02D3">
            <w:pPr>
              <w:rPr>
                <w:rFonts w:ascii="Times New Roman" w:hAnsi="Times New Roman" w:cs="Times New Roman"/>
                <w:sz w:val="24"/>
                <w:szCs w:val="24"/>
                <w:lang w:val="ro-RO"/>
              </w:rPr>
            </w:pPr>
          </w:p>
          <w:p w14:paraId="5BEDEB4E" w14:textId="77777777" w:rsidR="003F2889" w:rsidRPr="00090B80" w:rsidRDefault="003F2889" w:rsidP="003D02D3">
            <w:pPr>
              <w:rPr>
                <w:rFonts w:ascii="Times New Roman" w:hAnsi="Times New Roman" w:cs="Times New Roman"/>
                <w:sz w:val="24"/>
                <w:szCs w:val="24"/>
                <w:lang w:val="ro-RO"/>
              </w:rPr>
            </w:pPr>
          </w:p>
          <w:p w14:paraId="40DA541D" w14:textId="77777777" w:rsidR="003F2889" w:rsidRPr="00090B80" w:rsidRDefault="003F2889" w:rsidP="003D02D3">
            <w:pPr>
              <w:rPr>
                <w:rFonts w:ascii="Times New Roman" w:hAnsi="Times New Roman" w:cs="Times New Roman"/>
                <w:sz w:val="24"/>
                <w:szCs w:val="24"/>
                <w:lang w:val="ro-RO"/>
              </w:rPr>
            </w:pPr>
          </w:p>
          <w:p w14:paraId="469222E6" w14:textId="77777777" w:rsidR="003F2889" w:rsidRPr="00090B80" w:rsidRDefault="003F2889" w:rsidP="003D02D3">
            <w:pPr>
              <w:rPr>
                <w:rFonts w:ascii="Times New Roman" w:hAnsi="Times New Roman" w:cs="Times New Roman"/>
                <w:sz w:val="24"/>
                <w:szCs w:val="24"/>
                <w:lang w:val="ro-RO"/>
              </w:rPr>
            </w:pPr>
          </w:p>
          <w:p w14:paraId="2B1AB403" w14:textId="77777777" w:rsidR="003F2889" w:rsidRPr="00090B80" w:rsidRDefault="003F2889" w:rsidP="003D02D3">
            <w:pPr>
              <w:rPr>
                <w:rFonts w:ascii="Times New Roman" w:hAnsi="Times New Roman" w:cs="Times New Roman"/>
                <w:sz w:val="24"/>
                <w:szCs w:val="24"/>
                <w:lang w:val="ro-RO"/>
              </w:rPr>
            </w:pPr>
          </w:p>
          <w:p w14:paraId="70E2DA1E" w14:textId="77777777" w:rsidR="003F2889" w:rsidRPr="00090B80" w:rsidRDefault="003F2889" w:rsidP="003D02D3">
            <w:pPr>
              <w:rPr>
                <w:rFonts w:ascii="Times New Roman" w:hAnsi="Times New Roman" w:cs="Times New Roman"/>
                <w:sz w:val="24"/>
                <w:szCs w:val="24"/>
                <w:lang w:val="ro-RO"/>
              </w:rPr>
            </w:pPr>
          </w:p>
          <w:p w14:paraId="4991E402" w14:textId="77777777" w:rsidR="003F2889" w:rsidRPr="00090B80" w:rsidRDefault="003F2889" w:rsidP="003D02D3">
            <w:pPr>
              <w:rPr>
                <w:rFonts w:ascii="Times New Roman" w:hAnsi="Times New Roman" w:cs="Times New Roman"/>
                <w:sz w:val="24"/>
                <w:szCs w:val="24"/>
                <w:lang w:val="ro-RO"/>
              </w:rPr>
            </w:pPr>
          </w:p>
          <w:p w14:paraId="751A591D" w14:textId="77777777" w:rsidR="003F2889" w:rsidRPr="00090B80" w:rsidRDefault="003F2889" w:rsidP="003D02D3">
            <w:pPr>
              <w:rPr>
                <w:rFonts w:ascii="Times New Roman" w:hAnsi="Times New Roman" w:cs="Times New Roman"/>
                <w:sz w:val="24"/>
                <w:szCs w:val="24"/>
                <w:lang w:val="ro-RO"/>
              </w:rPr>
            </w:pPr>
          </w:p>
          <w:p w14:paraId="51386E68" w14:textId="77777777" w:rsidR="003F2889" w:rsidRPr="00090B80" w:rsidRDefault="003F2889" w:rsidP="003D02D3">
            <w:pPr>
              <w:rPr>
                <w:rFonts w:ascii="Times New Roman" w:hAnsi="Times New Roman" w:cs="Times New Roman"/>
                <w:sz w:val="24"/>
                <w:szCs w:val="24"/>
                <w:lang w:val="ro-RO"/>
              </w:rPr>
            </w:pPr>
          </w:p>
          <w:p w14:paraId="06A99F94" w14:textId="5A0210B0" w:rsidR="003F2889" w:rsidRPr="00090B80" w:rsidRDefault="003F2889" w:rsidP="003D02D3">
            <w:pPr>
              <w:tabs>
                <w:tab w:val="left" w:pos="315"/>
              </w:tabs>
              <w:autoSpaceDE w:val="0"/>
              <w:autoSpaceDN w:val="0"/>
              <w:adjustRightInd w:val="0"/>
              <w:jc w:val="center"/>
              <w:rPr>
                <w:rFonts w:ascii="Times New Roman" w:hAnsi="Times New Roman" w:cs="Times New Roman"/>
                <w:sz w:val="24"/>
                <w:szCs w:val="24"/>
                <w:lang w:val="ro-RO"/>
              </w:rPr>
            </w:pPr>
          </w:p>
        </w:tc>
        <w:tc>
          <w:tcPr>
            <w:tcW w:w="3260" w:type="dxa"/>
            <w:vAlign w:val="center"/>
          </w:tcPr>
          <w:p w14:paraId="3BD26F05" w14:textId="5E434357"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Lipsesc</w:t>
            </w:r>
          </w:p>
        </w:tc>
      </w:tr>
      <w:tr w:rsidR="003F2889" w:rsidRPr="00090B80" w14:paraId="4AB1A7B6" w14:textId="77777777" w:rsidTr="00690FA4">
        <w:tc>
          <w:tcPr>
            <w:tcW w:w="4248" w:type="dxa"/>
          </w:tcPr>
          <w:p w14:paraId="7BEE57AB" w14:textId="7226BA8C" w:rsidR="003F2889" w:rsidRPr="00090B80" w:rsidRDefault="003F2889" w:rsidP="003D02D3">
            <w:pPr>
              <w:rPr>
                <w:rFonts w:ascii="Times New Roman" w:hAnsi="Times New Roman" w:cs="Times New Roman"/>
                <w:sz w:val="24"/>
                <w:szCs w:val="24"/>
                <w:lang w:val="ro-RO"/>
              </w:rPr>
            </w:pPr>
            <w:bookmarkStart w:id="106" w:name="_Hlk104295776"/>
            <w:bookmarkEnd w:id="105"/>
            <w:r w:rsidRPr="00090B80">
              <w:rPr>
                <w:rFonts w:ascii="Times New Roman" w:hAnsi="Times New Roman" w:cs="Times New Roman"/>
                <w:sz w:val="24"/>
                <w:szCs w:val="24"/>
                <w:lang w:val="ro-RO"/>
              </w:rPr>
              <w:lastRenderedPageBreak/>
              <w:t>6.4.1.6. Fără a aduce atingere dreptului statelor membre de a aplica măsuri mai stricte în temeiul articolului 6 din Regulamentul (CE) nr. 300/2008, un expeditor cunoscut aprobat în conformitate cu punctul 6.4 din prezenta anexă trebuie să fie recunoscut în toate statele membre.</w:t>
            </w:r>
          </w:p>
        </w:tc>
        <w:tc>
          <w:tcPr>
            <w:tcW w:w="3827" w:type="dxa"/>
          </w:tcPr>
          <w:p w14:paraId="01A622D3" w14:textId="711198F7" w:rsidR="003F2889" w:rsidRPr="00090B80" w:rsidRDefault="003F2889" w:rsidP="003D02D3">
            <w:pPr>
              <w:jc w:val="center"/>
              <w:rPr>
                <w:rFonts w:ascii="Times New Roman" w:hAnsi="Times New Roman" w:cs="Times New Roman"/>
                <w:sz w:val="24"/>
                <w:szCs w:val="24"/>
                <w:lang w:val="ro-RO"/>
              </w:rPr>
            </w:pPr>
          </w:p>
        </w:tc>
        <w:tc>
          <w:tcPr>
            <w:tcW w:w="2835" w:type="dxa"/>
          </w:tcPr>
          <w:p w14:paraId="5D92BB1D" w14:textId="1188F799" w:rsidR="003F2889" w:rsidRPr="00090B80" w:rsidRDefault="003F2889" w:rsidP="003D02D3">
            <w:pPr>
              <w:rPr>
                <w:rFonts w:ascii="Times New Roman" w:hAnsi="Times New Roman" w:cs="Times New Roman"/>
                <w:sz w:val="24"/>
                <w:szCs w:val="24"/>
                <w:lang w:val="ro-RO"/>
              </w:rPr>
            </w:pPr>
            <w:r w:rsidRPr="00F72FA7">
              <w:rPr>
                <w:rFonts w:ascii="Times New Roman" w:hAnsi="Times New Roman" w:cs="Times New Roman"/>
                <w:sz w:val="24"/>
                <w:szCs w:val="24"/>
                <w:lang w:val="ro-RO"/>
              </w:rPr>
              <w:t>Norme UE neaplicabile</w:t>
            </w:r>
            <w:r w:rsidRPr="00090B80">
              <w:rPr>
                <w:rFonts w:ascii="Times New Roman" w:hAnsi="Times New Roman" w:cs="Times New Roman"/>
                <w:sz w:val="24"/>
                <w:szCs w:val="24"/>
                <w:lang w:val="ro-RO"/>
              </w:rPr>
              <w:t xml:space="preserve"> </w:t>
            </w:r>
          </w:p>
        </w:tc>
        <w:tc>
          <w:tcPr>
            <w:tcW w:w="3260" w:type="dxa"/>
            <w:vAlign w:val="center"/>
          </w:tcPr>
          <w:p w14:paraId="4FB3D561" w14:textId="557B5232"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E1DB330" w14:textId="77777777" w:rsidTr="00690FA4">
        <w:tc>
          <w:tcPr>
            <w:tcW w:w="4248" w:type="dxa"/>
          </w:tcPr>
          <w:p w14:paraId="6D4DA480" w14:textId="1DC2E27B" w:rsidR="003F2889" w:rsidRPr="00090B80" w:rsidRDefault="003F2889" w:rsidP="003D02D3">
            <w:pPr>
              <w:rPr>
                <w:rFonts w:ascii="Times New Roman" w:hAnsi="Times New Roman" w:cs="Times New Roman"/>
                <w:sz w:val="24"/>
                <w:szCs w:val="24"/>
                <w:lang w:val="ro-RO"/>
              </w:rPr>
            </w:pPr>
            <w:bookmarkStart w:id="107" w:name="_Hlk104295788"/>
            <w:bookmarkEnd w:id="106"/>
            <w:r w:rsidRPr="00090B80">
              <w:rPr>
                <w:rFonts w:ascii="Times New Roman" w:hAnsi="Times New Roman" w:cs="Times New Roman"/>
                <w:sz w:val="24"/>
                <w:szCs w:val="24"/>
                <w:lang w:val="ro-RO"/>
              </w:rPr>
              <w:t>6.4.1.7. Autoritatea competentă trebuie să pună la dispoziția autorității vamale orice informații privind statutul unui expeditor cunoscut care ar putea fi relevante pentru deținerea unei autorizații AEO menționate la articolul 38 alineatul (2) litera (b) din Regulamentul (UE) nr. 952/2013 și la articolul 33 din Regulamentul de punere în aplicare (UE) 2015/2447. Printre aceste informații se numără informațiile referitoare la aprobările noi de expeditor cunoscut, retragerea statutului de expeditor cunoscut, revalidare și inspecții, planificările verificărilor și rezultatele acestor evaluări.</w:t>
            </w:r>
          </w:p>
          <w:p w14:paraId="56ACAE78" w14:textId="77777777" w:rsidR="003F2889" w:rsidRPr="00090B80" w:rsidRDefault="003F2889" w:rsidP="003D02D3">
            <w:pPr>
              <w:rPr>
                <w:rFonts w:ascii="Times New Roman" w:hAnsi="Times New Roman" w:cs="Times New Roman"/>
                <w:sz w:val="24"/>
                <w:szCs w:val="24"/>
                <w:lang w:val="ro-RO"/>
              </w:rPr>
            </w:pPr>
          </w:p>
          <w:p w14:paraId="1C7BBFDF" w14:textId="39AE280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Modalitățile de efectuare ale acestui schimb de informații se stabilesc de către autoritatea competentă împreună cu autoritățile vamale naționale.</w:t>
            </w:r>
          </w:p>
        </w:tc>
        <w:tc>
          <w:tcPr>
            <w:tcW w:w="3827" w:type="dxa"/>
          </w:tcPr>
          <w:p w14:paraId="527C7DD1" w14:textId="313C4AE2" w:rsidR="003F2889" w:rsidRPr="00090B80" w:rsidRDefault="003F2889" w:rsidP="003D02D3">
            <w:pPr>
              <w:jc w:val="center"/>
              <w:rPr>
                <w:rFonts w:ascii="Times New Roman" w:hAnsi="Times New Roman" w:cs="Times New Roman"/>
                <w:sz w:val="24"/>
                <w:szCs w:val="24"/>
                <w:lang w:val="ro-RO"/>
              </w:rPr>
            </w:pPr>
          </w:p>
        </w:tc>
        <w:tc>
          <w:tcPr>
            <w:tcW w:w="2835" w:type="dxa"/>
          </w:tcPr>
          <w:p w14:paraId="0CF3906C" w14:textId="6B5E6D8B" w:rsidR="003F2889" w:rsidRPr="00090B80" w:rsidRDefault="003F2889" w:rsidP="003D02D3">
            <w:pPr>
              <w:rPr>
                <w:rFonts w:ascii="Times New Roman" w:hAnsi="Times New Roman" w:cs="Times New Roman"/>
                <w:sz w:val="24"/>
                <w:szCs w:val="24"/>
                <w:lang w:val="ro-RO"/>
              </w:rPr>
            </w:pPr>
            <w:r w:rsidRPr="00F72FA7">
              <w:rPr>
                <w:rFonts w:ascii="Times New Roman" w:hAnsi="Times New Roman" w:cs="Times New Roman"/>
                <w:sz w:val="24"/>
                <w:szCs w:val="24"/>
                <w:lang w:val="ro-RO"/>
              </w:rPr>
              <w:t>Norme UE neaplicabile</w:t>
            </w:r>
            <w:r w:rsidRPr="00090B80">
              <w:rPr>
                <w:rFonts w:ascii="Times New Roman" w:hAnsi="Times New Roman" w:cs="Times New Roman"/>
                <w:sz w:val="24"/>
                <w:szCs w:val="24"/>
                <w:lang w:val="ro-RO"/>
              </w:rPr>
              <w:t xml:space="preserve"> </w:t>
            </w:r>
          </w:p>
        </w:tc>
        <w:tc>
          <w:tcPr>
            <w:tcW w:w="3260" w:type="dxa"/>
            <w:vAlign w:val="center"/>
          </w:tcPr>
          <w:p w14:paraId="2C31111C" w14:textId="770D3016"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07"/>
      <w:tr w:rsidR="003F2889" w:rsidRPr="00090B80" w14:paraId="40B8F7BB" w14:textId="77777777" w:rsidTr="00690FA4">
        <w:tc>
          <w:tcPr>
            <w:tcW w:w="4248" w:type="dxa"/>
          </w:tcPr>
          <w:p w14:paraId="322875CF" w14:textId="512A9429" w:rsidR="003F2889" w:rsidRDefault="003F2889" w:rsidP="003D02D3">
            <w:pPr>
              <w:shd w:val="clear" w:color="auto" w:fill="FFFFFF"/>
              <w:rPr>
                <w:rFonts w:ascii="Times New Roman" w:hAnsi="Times New Roman" w:cs="Times New Roman"/>
                <w:sz w:val="24"/>
                <w:szCs w:val="24"/>
              </w:rPr>
            </w:pPr>
            <w:r w:rsidRPr="00971BE8">
              <w:rPr>
                <w:rFonts w:ascii="Times New Roman" w:hAnsi="Times New Roman" w:cs="Times New Roman"/>
                <w:sz w:val="24"/>
                <w:szCs w:val="24"/>
              </w:rPr>
              <w:t>6.4.1.8</w:t>
            </w:r>
            <w:r>
              <w:rPr>
                <w:rFonts w:ascii="Times New Roman" w:hAnsi="Times New Roman" w:cs="Times New Roman"/>
                <w:sz w:val="24"/>
                <w:szCs w:val="24"/>
              </w:rPr>
              <w:t xml:space="preserve">.: </w:t>
            </w:r>
            <w:r w:rsidRPr="00971BE8">
              <w:rPr>
                <w:rFonts w:ascii="Times New Roman" w:hAnsi="Times New Roman" w:cs="Times New Roman"/>
                <w:sz w:val="24"/>
                <w:szCs w:val="24"/>
              </w:rPr>
              <w:t>La cererea autorității competente, expeditorul cunoscut furnizează documente justificative cu privire la acordurile existente încheiate cu orice transportator rutier de mărfuri aprobat care furnizează servicii de transport în numele său. La cererea autorității competente de aprobare, expeditorul cunoscut trebuie să păstreze de asemenea o listă care să conțină, pentru fiecare transportator rutier de mărfuri aprobat cu care a încheiat un acord de transport, cel puțin identificatorul alfanumeric unic, data inițială de valabilitate a acordului și, dacă este cazul, data expirării acestuia.</w:t>
            </w:r>
          </w:p>
          <w:p w14:paraId="553C6595" w14:textId="77777777" w:rsidR="003F2889" w:rsidRDefault="003F2889" w:rsidP="003D02D3">
            <w:pPr>
              <w:shd w:val="clear" w:color="auto" w:fill="FFFFFF"/>
              <w:rPr>
                <w:rFonts w:ascii="Times New Roman" w:hAnsi="Times New Roman" w:cs="Times New Roman"/>
                <w:sz w:val="24"/>
                <w:szCs w:val="24"/>
              </w:rPr>
            </w:pPr>
          </w:p>
          <w:p w14:paraId="20E4CA9C" w14:textId="0911E7BD" w:rsidR="003F2889" w:rsidRPr="00090B80" w:rsidRDefault="003F2889" w:rsidP="003D02D3">
            <w:pPr>
              <w:rPr>
                <w:rFonts w:ascii="Times New Roman" w:hAnsi="Times New Roman" w:cs="Times New Roman"/>
                <w:sz w:val="24"/>
                <w:szCs w:val="24"/>
                <w:lang w:val="ro-RO"/>
              </w:rPr>
            </w:pPr>
            <w:r w:rsidRPr="00971BE8">
              <w:rPr>
                <w:rFonts w:ascii="Times New Roman" w:hAnsi="Times New Roman" w:cs="Times New Roman"/>
                <w:sz w:val="24"/>
                <w:szCs w:val="24"/>
              </w:rPr>
              <w:t>Lista trebuie să fie disponibilă pentru a fi inspectată de autoritatea competentă.</w:t>
            </w:r>
          </w:p>
        </w:tc>
        <w:tc>
          <w:tcPr>
            <w:tcW w:w="3827" w:type="dxa"/>
          </w:tcPr>
          <w:p w14:paraId="7E68A250" w14:textId="77777777" w:rsidR="003F2889" w:rsidRDefault="003F2889" w:rsidP="003D02D3">
            <w:pPr>
              <w:shd w:val="clear" w:color="auto" w:fill="FFFFFF"/>
              <w:rPr>
                <w:rFonts w:ascii="Times New Roman" w:hAnsi="Times New Roman" w:cs="Times New Roman"/>
                <w:sz w:val="24"/>
                <w:szCs w:val="24"/>
              </w:rPr>
            </w:pPr>
            <w:r w:rsidRPr="00AC08CB">
              <w:rPr>
                <w:rFonts w:ascii="Times New Roman" w:hAnsi="Times New Roman" w:cs="Times New Roman"/>
                <w:b/>
                <w:bCs/>
                <w:sz w:val="24"/>
                <w:szCs w:val="24"/>
                <w:lang w:val="ro-RO"/>
              </w:rPr>
              <w:t>Pct. 2</w:t>
            </w:r>
            <w:r>
              <w:rPr>
                <w:rFonts w:ascii="Times New Roman" w:hAnsi="Times New Roman" w:cs="Times New Roman"/>
                <w:b/>
                <w:bCs/>
                <w:sz w:val="24"/>
                <w:szCs w:val="24"/>
                <w:lang w:val="ro-RO"/>
              </w:rPr>
              <w:t>97</w:t>
            </w:r>
            <w:r w:rsidRPr="00AC08CB">
              <w:rPr>
                <w:rFonts w:ascii="Times New Roman" w:hAnsi="Times New Roman" w:cs="Times New Roman"/>
                <w:b/>
                <w:bCs/>
                <w:sz w:val="24"/>
                <w:szCs w:val="24"/>
                <w:vertAlign w:val="superscript"/>
                <w:lang w:val="ro-RO"/>
              </w:rPr>
              <w:t>1</w:t>
            </w:r>
            <w:r>
              <w:rPr>
                <w:rFonts w:ascii="Times New Roman" w:hAnsi="Times New Roman" w:cs="Times New Roman"/>
                <w:b/>
                <w:bCs/>
                <w:sz w:val="24"/>
                <w:szCs w:val="24"/>
                <w:vertAlign w:val="superscript"/>
                <w:lang w:val="ro-RO"/>
              </w:rPr>
              <w:t>1</w:t>
            </w:r>
            <w:r w:rsidRPr="00AC08CB">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bookmarkStart w:id="108" w:name="_Hlk224309534"/>
            <w:r w:rsidRPr="00971BE8">
              <w:rPr>
                <w:rFonts w:ascii="Times New Roman" w:hAnsi="Times New Roman" w:cs="Times New Roman"/>
                <w:sz w:val="24"/>
                <w:szCs w:val="24"/>
              </w:rPr>
              <w:t xml:space="preserve">La cererea </w:t>
            </w:r>
            <w:r>
              <w:rPr>
                <w:rFonts w:ascii="Times New Roman" w:hAnsi="Times New Roman" w:cs="Times New Roman"/>
                <w:sz w:val="24"/>
                <w:szCs w:val="24"/>
              </w:rPr>
              <w:t>AAC</w:t>
            </w:r>
            <w:r w:rsidRPr="00971BE8">
              <w:rPr>
                <w:rFonts w:ascii="Times New Roman" w:hAnsi="Times New Roman" w:cs="Times New Roman"/>
                <w:sz w:val="24"/>
                <w:szCs w:val="24"/>
              </w:rPr>
              <w:t xml:space="preserve">, expeditorul cunoscut furnizează documente justificative cu privire la acordurile existente încheiate cu orice transportator rutier de mărfuri aprobat care furnizează servicii de transport în numele său. La cererea </w:t>
            </w:r>
            <w:r>
              <w:rPr>
                <w:rFonts w:ascii="Times New Roman" w:hAnsi="Times New Roman" w:cs="Times New Roman"/>
                <w:sz w:val="24"/>
                <w:szCs w:val="24"/>
              </w:rPr>
              <w:t>AAC</w:t>
            </w:r>
            <w:r w:rsidRPr="00971BE8">
              <w:rPr>
                <w:rFonts w:ascii="Times New Roman" w:hAnsi="Times New Roman" w:cs="Times New Roman"/>
                <w:sz w:val="24"/>
                <w:szCs w:val="24"/>
              </w:rPr>
              <w:t>, expeditorul cunoscut trebuie să păstreze de asemenea o listă care să conțină, pentru fiecare transportator rutier de mărfuri aprobat cu care a încheiat un acord de transport, cel puțin identificatorul alfanumeric unic, data inițială de valabilitate a acordului și, dacă este cazul, data expirării acestuia.</w:t>
            </w:r>
          </w:p>
          <w:p w14:paraId="0F27C24A" w14:textId="77777777" w:rsidR="003F2889" w:rsidRDefault="003F2889" w:rsidP="003D02D3">
            <w:pPr>
              <w:shd w:val="clear" w:color="auto" w:fill="FFFFFF"/>
              <w:rPr>
                <w:rFonts w:ascii="Times New Roman" w:hAnsi="Times New Roman" w:cs="Times New Roman"/>
                <w:sz w:val="24"/>
                <w:szCs w:val="24"/>
              </w:rPr>
            </w:pPr>
          </w:p>
          <w:p w14:paraId="043D8822" w14:textId="035541AA" w:rsidR="003F2889" w:rsidRPr="00090B80" w:rsidRDefault="003F2889" w:rsidP="003D02D3">
            <w:pPr>
              <w:jc w:val="center"/>
              <w:rPr>
                <w:rFonts w:ascii="Times New Roman" w:hAnsi="Times New Roman" w:cs="Times New Roman"/>
                <w:sz w:val="24"/>
                <w:szCs w:val="24"/>
                <w:lang w:val="ro-RO"/>
              </w:rPr>
            </w:pPr>
            <w:r w:rsidRPr="00971BE8">
              <w:rPr>
                <w:rFonts w:ascii="Times New Roman" w:hAnsi="Times New Roman" w:cs="Times New Roman"/>
                <w:sz w:val="24"/>
                <w:szCs w:val="24"/>
              </w:rPr>
              <w:t xml:space="preserve">Lista trebuie să fie disponibilă pentru a fi inspectată de </w:t>
            </w:r>
            <w:r>
              <w:rPr>
                <w:rFonts w:ascii="Times New Roman" w:hAnsi="Times New Roman" w:cs="Times New Roman"/>
                <w:sz w:val="24"/>
                <w:szCs w:val="24"/>
              </w:rPr>
              <w:t>AAC</w:t>
            </w:r>
            <w:r w:rsidRPr="00971BE8">
              <w:rPr>
                <w:rFonts w:ascii="Times New Roman" w:hAnsi="Times New Roman" w:cs="Times New Roman"/>
                <w:sz w:val="24"/>
                <w:szCs w:val="24"/>
              </w:rPr>
              <w:t>.</w:t>
            </w:r>
            <w:bookmarkEnd w:id="108"/>
          </w:p>
        </w:tc>
        <w:tc>
          <w:tcPr>
            <w:tcW w:w="2835" w:type="dxa"/>
          </w:tcPr>
          <w:p w14:paraId="479C4270" w14:textId="4B0A914F" w:rsidR="003F2889" w:rsidRPr="00F72FA7" w:rsidRDefault="003F2889" w:rsidP="003D02D3">
            <w:pPr>
              <w:rPr>
                <w:rFonts w:ascii="Times New Roman" w:hAnsi="Times New Roman" w:cs="Times New Roman"/>
                <w:sz w:val="24"/>
                <w:szCs w:val="24"/>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308B6B02" w14:textId="53BBB086"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9556996" w14:textId="77777777" w:rsidTr="00690FA4">
        <w:tc>
          <w:tcPr>
            <w:tcW w:w="4248" w:type="dxa"/>
          </w:tcPr>
          <w:p w14:paraId="5BFE0DF2" w14:textId="77777777" w:rsidR="003F2889" w:rsidRPr="00090B80" w:rsidRDefault="003F2889" w:rsidP="003D02D3">
            <w:pPr>
              <w:rPr>
                <w:rFonts w:ascii="Times New Roman" w:hAnsi="Times New Roman" w:cs="Times New Roman"/>
                <w:b/>
                <w:bCs/>
                <w:sz w:val="24"/>
                <w:szCs w:val="24"/>
                <w:lang w:val="ro-RO"/>
              </w:rPr>
            </w:pPr>
            <w:bookmarkStart w:id="109" w:name="_Hlk104295820"/>
            <w:r w:rsidRPr="00090B80">
              <w:rPr>
                <w:rFonts w:ascii="Times New Roman" w:hAnsi="Times New Roman" w:cs="Times New Roman"/>
                <w:b/>
                <w:bCs/>
                <w:sz w:val="24"/>
                <w:szCs w:val="24"/>
                <w:lang w:val="ro-RO"/>
              </w:rPr>
              <w:t>6.4.2.    Măsuri de securitate care trebuie aplicate de un expeditor cunoscut</w:t>
            </w:r>
          </w:p>
          <w:p w14:paraId="3C69E30B" w14:textId="77777777" w:rsidR="003F2889" w:rsidRPr="00090B80" w:rsidRDefault="003F2889" w:rsidP="003D02D3">
            <w:pPr>
              <w:rPr>
                <w:rFonts w:ascii="Times New Roman" w:hAnsi="Times New Roman" w:cs="Times New Roman"/>
                <w:sz w:val="24"/>
                <w:szCs w:val="24"/>
                <w:lang w:val="ro-RO"/>
              </w:rPr>
            </w:pPr>
          </w:p>
          <w:p w14:paraId="4537E693"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6.4.2.1.</w:t>
            </w:r>
          </w:p>
          <w:p w14:paraId="0C957D7B" w14:textId="77777777" w:rsidR="003F2889" w:rsidRPr="00090B80" w:rsidRDefault="003F2889" w:rsidP="003D02D3">
            <w:pPr>
              <w:rPr>
                <w:rFonts w:ascii="Times New Roman" w:hAnsi="Times New Roman" w:cs="Times New Roman"/>
                <w:sz w:val="24"/>
                <w:szCs w:val="24"/>
                <w:lang w:val="ro-RO"/>
              </w:rPr>
            </w:pPr>
          </w:p>
          <w:p w14:paraId="5DFB969F"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Un expeditor cunoscut trebuie să se asigure că:</w:t>
            </w:r>
          </w:p>
          <w:p w14:paraId="17CE41C8" w14:textId="77777777" w:rsidR="003F2889" w:rsidRPr="00090B80" w:rsidRDefault="003F2889" w:rsidP="003D02D3">
            <w:pPr>
              <w:rPr>
                <w:rFonts w:ascii="Times New Roman" w:hAnsi="Times New Roman" w:cs="Times New Roman"/>
                <w:sz w:val="24"/>
                <w:szCs w:val="24"/>
                <w:lang w:val="ro-RO"/>
              </w:rPr>
            </w:pPr>
          </w:p>
          <w:p w14:paraId="4835EA6D" w14:textId="0F3EA2A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la punctul de lucru sau în spațiile de lucru există un nivel de securitate suficient pentru a proteja mărfurile destinate transportului aerian identificabile și poșta destinată transportului aerian identificabilă împotriva intervențiilor neautorizate; și</w:t>
            </w:r>
          </w:p>
          <w:p w14:paraId="4228C6E2" w14:textId="77777777" w:rsidR="003F2889" w:rsidRPr="00090B80" w:rsidRDefault="003F2889" w:rsidP="003D02D3">
            <w:pPr>
              <w:rPr>
                <w:rFonts w:ascii="Times New Roman" w:hAnsi="Times New Roman" w:cs="Times New Roman"/>
                <w:sz w:val="24"/>
                <w:szCs w:val="24"/>
                <w:lang w:val="ro-RO"/>
              </w:rPr>
            </w:pPr>
          </w:p>
          <w:p w14:paraId="2E6E3847" w14:textId="150B436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w:t>
            </w:r>
            <w:r>
              <w:rPr>
                <w:rFonts w:ascii="Times New Roman" w:hAnsi="Times New Roman" w:cs="Times New Roman"/>
                <w:sz w:val="24"/>
                <w:szCs w:val="24"/>
                <w:lang w:val="ro-RO"/>
              </w:rPr>
              <w:t xml:space="preserve"> </w:t>
            </w:r>
            <w:r w:rsidRPr="00971BE8">
              <w:rPr>
                <w:rFonts w:ascii="Times New Roman" w:hAnsi="Times New Roman" w:cs="Times New Roman"/>
                <w:sz w:val="24"/>
                <w:szCs w:val="24"/>
              </w:rPr>
              <w:t xml:space="preserve">toți membrii personalului care implementează măsuri de securitate și toți membrii personalului cu acces nesupravegheat la mărfurile destinate transportului aerian identificabile sau la poșta destinată transportului aerian identificabilă cărora le-au fost aplicate măsurile de securitate necesare sunt recrutați în conformitate cu cerințele capitolului 11 și au beneficiat de pregătire în domeniul securității în conformitate cu punctul 11.2.3.9. Conducătorii auto care nu au acces sau au un acces supravegheat la mărfurile destinate transportului aerian identificabile sau la poșta destinată transportului aerian identificabilă cărora li s-au aplicat măsurile de securitate necesare trebuie să beneficieze cel puțin de o pregătire de conștientizare în materie </w:t>
            </w:r>
            <w:r w:rsidRPr="00971BE8">
              <w:rPr>
                <w:rFonts w:ascii="Times New Roman" w:hAnsi="Times New Roman" w:cs="Times New Roman"/>
                <w:sz w:val="24"/>
                <w:szCs w:val="24"/>
              </w:rPr>
              <w:lastRenderedPageBreak/>
              <w:t>de securitate în conformitate cu punctul 11.2.7; și</w:t>
            </w:r>
            <w:r>
              <w:rPr>
                <w:rFonts w:ascii="Times New Roman" w:hAnsi="Times New Roman" w:cs="Times New Roman"/>
                <w:sz w:val="24"/>
                <w:szCs w:val="24"/>
              </w:rPr>
              <w:t>.</w:t>
            </w:r>
          </w:p>
          <w:p w14:paraId="206544D2" w14:textId="77777777" w:rsidR="003F2889" w:rsidRPr="00090B80" w:rsidRDefault="003F2889" w:rsidP="003D02D3">
            <w:pPr>
              <w:rPr>
                <w:rFonts w:ascii="Times New Roman" w:hAnsi="Times New Roman" w:cs="Times New Roman"/>
                <w:sz w:val="24"/>
                <w:szCs w:val="24"/>
                <w:lang w:val="ro-RO"/>
              </w:rPr>
            </w:pPr>
          </w:p>
          <w:p w14:paraId="7A6A700C" w14:textId="38AA0A9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în timpul producției, ambalării, depozitării, expedierii și/sau transportării, după caz, mărfurile destinate transportului aerian identificabile și poșta destinată transportului aerian identificabilă sunt protejate împotriva intervențiilor neautorizate sau a violării integrității.</w:t>
            </w:r>
          </w:p>
          <w:p w14:paraId="6059857A" w14:textId="77777777" w:rsidR="003F2889" w:rsidRPr="00090B80" w:rsidRDefault="003F2889" w:rsidP="003D02D3">
            <w:pPr>
              <w:rPr>
                <w:rFonts w:ascii="Times New Roman" w:hAnsi="Times New Roman" w:cs="Times New Roman"/>
                <w:sz w:val="24"/>
                <w:szCs w:val="24"/>
                <w:lang w:val="ro-RO"/>
              </w:rPr>
            </w:pPr>
          </w:p>
          <w:p w14:paraId="246FDFED" w14:textId="656282B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în care, dintr-un motiv oarecare, aceste măsuri de securitate nu au fost aplicate unei expedieri sau în cazul în care expedierea nu a fost realizată de expeditorul cunoscut pentru propriul său cont, expeditorul cunoscut trebuie să indice clar acest lucru agentului abilitat, astfel încât punctul 6.3.2.3 să poată fi aplicat.</w:t>
            </w:r>
          </w:p>
        </w:tc>
        <w:tc>
          <w:tcPr>
            <w:tcW w:w="3827" w:type="dxa"/>
          </w:tcPr>
          <w:p w14:paraId="3FB158B0" w14:textId="77777777" w:rsidR="003F2889" w:rsidRPr="00F46430" w:rsidRDefault="003F2889" w:rsidP="003D02D3">
            <w:pPr>
              <w:tabs>
                <w:tab w:val="left" w:pos="315"/>
              </w:tabs>
              <w:autoSpaceDE w:val="0"/>
              <w:autoSpaceDN w:val="0"/>
              <w:adjustRightInd w:val="0"/>
              <w:jc w:val="center"/>
              <w:rPr>
                <w:rFonts w:ascii="Times New Roman" w:eastAsia="Times" w:hAnsi="Times New Roman" w:cs="Times New Roman"/>
                <w:b/>
                <w:bCs/>
                <w:color w:val="000000"/>
                <w:sz w:val="24"/>
                <w:szCs w:val="24"/>
                <w:lang w:val="pt-BR"/>
              </w:rPr>
            </w:pPr>
            <w:r w:rsidRPr="00F46430">
              <w:rPr>
                <w:rFonts w:ascii="Times New Roman" w:eastAsia="Times" w:hAnsi="Times New Roman" w:cs="Times New Roman"/>
                <w:b/>
                <w:bCs/>
                <w:color w:val="000000"/>
                <w:sz w:val="24"/>
                <w:szCs w:val="24"/>
                <w:lang w:val="pt-BR"/>
              </w:rPr>
              <w:lastRenderedPageBreak/>
              <w:t>Subsecțiunea a 2-a</w:t>
            </w:r>
          </w:p>
          <w:p w14:paraId="11A43035" w14:textId="77777777" w:rsidR="003F2889" w:rsidRPr="00F46430" w:rsidRDefault="003F2889" w:rsidP="003D02D3">
            <w:pPr>
              <w:tabs>
                <w:tab w:val="left" w:pos="315"/>
              </w:tabs>
              <w:autoSpaceDE w:val="0"/>
              <w:autoSpaceDN w:val="0"/>
              <w:adjustRightInd w:val="0"/>
              <w:jc w:val="center"/>
              <w:rPr>
                <w:rFonts w:ascii="Times New Roman" w:eastAsia="Times" w:hAnsi="Times New Roman" w:cs="Times New Roman"/>
                <w:b/>
                <w:bCs/>
                <w:color w:val="000000"/>
                <w:sz w:val="24"/>
                <w:szCs w:val="24"/>
                <w:lang w:val="pt-BR"/>
              </w:rPr>
            </w:pPr>
            <w:r w:rsidRPr="00F46430">
              <w:rPr>
                <w:rFonts w:ascii="Times New Roman" w:eastAsia="Times" w:hAnsi="Times New Roman" w:cs="Times New Roman"/>
                <w:b/>
                <w:bCs/>
                <w:color w:val="000000"/>
                <w:sz w:val="24"/>
                <w:szCs w:val="24"/>
                <w:lang w:val="pt-BR"/>
              </w:rPr>
              <w:t>Măsuri de securitate care trebuie aplicate</w:t>
            </w:r>
          </w:p>
          <w:p w14:paraId="62DA1F25" w14:textId="77777777" w:rsidR="003F2889" w:rsidRPr="00F46430" w:rsidRDefault="003F2889" w:rsidP="003D02D3">
            <w:pPr>
              <w:tabs>
                <w:tab w:val="left" w:pos="315"/>
              </w:tabs>
              <w:autoSpaceDE w:val="0"/>
              <w:autoSpaceDN w:val="0"/>
              <w:adjustRightInd w:val="0"/>
              <w:jc w:val="center"/>
              <w:rPr>
                <w:rFonts w:ascii="Times New Roman" w:eastAsia="Times" w:hAnsi="Times New Roman" w:cs="Times New Roman"/>
                <w:b/>
                <w:bCs/>
                <w:color w:val="000000"/>
                <w:sz w:val="24"/>
                <w:szCs w:val="24"/>
                <w:lang w:val="pt-BR"/>
              </w:rPr>
            </w:pPr>
            <w:r w:rsidRPr="00F46430">
              <w:rPr>
                <w:rFonts w:ascii="Times New Roman" w:eastAsia="Times" w:hAnsi="Times New Roman" w:cs="Times New Roman"/>
                <w:b/>
                <w:bCs/>
                <w:color w:val="000000"/>
                <w:sz w:val="24"/>
                <w:szCs w:val="24"/>
                <w:lang w:val="pt-BR"/>
              </w:rPr>
              <w:t>de un expeditor cunoscut</w:t>
            </w:r>
          </w:p>
          <w:p w14:paraId="59659B92" w14:textId="77777777" w:rsidR="003F2889" w:rsidRPr="00F46430" w:rsidRDefault="003F2889" w:rsidP="003D02D3">
            <w:pPr>
              <w:tabs>
                <w:tab w:val="left" w:pos="315"/>
              </w:tabs>
              <w:autoSpaceDE w:val="0"/>
              <w:autoSpaceDN w:val="0"/>
              <w:adjustRightInd w:val="0"/>
              <w:jc w:val="center"/>
              <w:rPr>
                <w:rFonts w:ascii="Times New Roman" w:eastAsia="Times" w:hAnsi="Times New Roman" w:cs="Times New Roman"/>
                <w:b/>
                <w:bCs/>
                <w:color w:val="000000"/>
                <w:sz w:val="24"/>
                <w:szCs w:val="24"/>
                <w:lang w:val="ro-RO"/>
              </w:rPr>
            </w:pPr>
          </w:p>
          <w:p w14:paraId="593C73DD" w14:textId="7AC54CF3"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1</w:t>
            </w:r>
            <w:r>
              <w:rPr>
                <w:rFonts w:ascii="Times New Roman" w:eastAsia="Times" w:hAnsi="Times New Roman" w:cs="Times New Roman"/>
                <w:b/>
                <w:bCs/>
                <w:color w:val="000000"/>
                <w:sz w:val="24"/>
                <w:szCs w:val="24"/>
                <w:vertAlign w:val="superscript"/>
                <w:lang w:val="ro-RO"/>
              </w:rPr>
              <w:t>2</w:t>
            </w:r>
            <w:r w:rsidRPr="00F46430">
              <w:rPr>
                <w:rFonts w:ascii="Times New Roman" w:eastAsia="Times" w:hAnsi="Times New Roman" w:cs="Times New Roman"/>
                <w:b/>
                <w:bCs/>
                <w:color w:val="000000"/>
                <w:sz w:val="24"/>
                <w:szCs w:val="24"/>
                <w:vertAlign w:val="superscript"/>
                <w:lang w:val="ro-RO"/>
              </w:rPr>
              <w:t xml:space="preserve"> </w:t>
            </w:r>
            <w:r w:rsidRPr="00F46430">
              <w:rPr>
                <w:rFonts w:ascii="Times New Roman" w:hAnsi="Times New Roman" w:cs="Times New Roman"/>
                <w:sz w:val="24"/>
                <w:szCs w:val="24"/>
                <w:lang w:val="ro-RO"/>
              </w:rPr>
              <w:t>Un expeditor cunoscut se asigură că:</w:t>
            </w:r>
          </w:p>
          <w:p w14:paraId="4CEC150C" w14:textId="77777777"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p>
          <w:p w14:paraId="2717296E" w14:textId="77777777"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r w:rsidRPr="00F46430">
              <w:rPr>
                <w:rFonts w:ascii="Times New Roman" w:hAnsi="Times New Roman" w:cs="Times New Roman"/>
                <w:sz w:val="24"/>
                <w:szCs w:val="24"/>
                <w:lang w:val="ro-RO"/>
              </w:rPr>
              <w:t>1)  la punctul de lucru sau în spațiile de lucru există un nivel de securitate suficient pentru a proteja mărfurile destinate transportului aerian identificabile și poșta destinată transportului aerian identificabilă împotriva intervențiilor neautorizate;</w:t>
            </w:r>
          </w:p>
          <w:p w14:paraId="2C50D0E9" w14:textId="77777777"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p>
          <w:p w14:paraId="15063A11" w14:textId="77777777" w:rsidR="003F2889" w:rsidRDefault="003F2889" w:rsidP="003D02D3">
            <w:pPr>
              <w:tabs>
                <w:tab w:val="left" w:pos="315"/>
              </w:tabs>
              <w:autoSpaceDE w:val="0"/>
              <w:autoSpaceDN w:val="0"/>
              <w:adjustRightInd w:val="0"/>
              <w:jc w:val="left"/>
              <w:rPr>
                <w:rFonts w:ascii="Times New Roman" w:hAnsi="Times New Roman" w:cs="Times New Roman"/>
                <w:sz w:val="24"/>
                <w:szCs w:val="24"/>
                <w:lang w:val="ro-RO"/>
              </w:rPr>
            </w:pPr>
            <w:r w:rsidRPr="00F46430">
              <w:rPr>
                <w:rFonts w:ascii="Times New Roman" w:hAnsi="Times New Roman" w:cs="Times New Roman"/>
                <w:sz w:val="24"/>
                <w:szCs w:val="24"/>
                <w:lang w:val="ro-RO"/>
              </w:rPr>
              <w:t>2) toți membrii personalului care aplică măsuri de securitate sunt recrutați și instruiți în conformitate cu cerințele PNICSA și că toți membrii personalului care au acces la mărfurile/poșta identificabile ca mărfuri/poștă destinate transportului aerian cărora le-au fost aplicate măsurile de securitate necesare au fost recrutați și au urmat o instruire de conștientizare în materie de securitate în conformitate cu cerințele PNICSA</w:t>
            </w:r>
            <w:r>
              <w:rPr>
                <w:rFonts w:ascii="Times New Roman" w:hAnsi="Times New Roman" w:cs="Times New Roman"/>
                <w:sz w:val="24"/>
                <w:szCs w:val="24"/>
                <w:lang w:val="ro-RO"/>
              </w:rPr>
              <w:t>.</w:t>
            </w:r>
          </w:p>
          <w:p w14:paraId="442A15E8" w14:textId="4F3E71AA"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bookmarkStart w:id="110" w:name="_Hlk224310197"/>
            <w:r w:rsidRPr="00971BE8">
              <w:rPr>
                <w:rFonts w:ascii="Times New Roman" w:hAnsi="Times New Roman" w:cs="Times New Roman"/>
                <w:sz w:val="24"/>
                <w:szCs w:val="24"/>
              </w:rPr>
              <w:t>Conducătorii auto care nu au acces sau au un acces supravegheat la mărfurile destinate transportului aerian identificabile sau la poșta destinată transportului aerian identificabilă cărora li s-au aplicat măsurile de securitate necesare trebuie să beneficieze cel puțin de o pregătire de conștientizare în materie de securitate în conformitate</w:t>
            </w:r>
            <w:r>
              <w:rPr>
                <w:rFonts w:ascii="Times New Roman" w:hAnsi="Times New Roman" w:cs="Times New Roman"/>
                <w:sz w:val="24"/>
                <w:szCs w:val="24"/>
              </w:rPr>
              <w:t xml:space="preserve"> cu cerințele PNICSA</w:t>
            </w:r>
            <w:r w:rsidRPr="00F46430">
              <w:rPr>
                <w:rFonts w:ascii="Times New Roman" w:hAnsi="Times New Roman" w:cs="Times New Roman"/>
                <w:sz w:val="24"/>
                <w:szCs w:val="24"/>
                <w:lang w:val="ro-RO"/>
              </w:rPr>
              <w:t>;</w:t>
            </w:r>
          </w:p>
          <w:bookmarkEnd w:id="110"/>
          <w:p w14:paraId="4C2CD327" w14:textId="77777777"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p>
          <w:p w14:paraId="5B3D1BA4" w14:textId="77777777"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r w:rsidRPr="00F46430">
              <w:rPr>
                <w:rFonts w:ascii="Times New Roman" w:hAnsi="Times New Roman" w:cs="Times New Roman"/>
                <w:sz w:val="24"/>
                <w:szCs w:val="24"/>
                <w:lang w:val="ro-RO"/>
              </w:rPr>
              <w:t xml:space="preserve">3) în timpul producției, ambalării, depozitării, expedierii și/sau transportării, după caz, mărfurile </w:t>
            </w:r>
            <w:r w:rsidRPr="00F46430">
              <w:rPr>
                <w:rFonts w:ascii="Times New Roman" w:hAnsi="Times New Roman" w:cs="Times New Roman"/>
                <w:sz w:val="24"/>
                <w:szCs w:val="24"/>
                <w:lang w:val="ro-RO"/>
              </w:rPr>
              <w:lastRenderedPageBreak/>
              <w:t>destinate transportului aerian identificabile și poșta destinată transportului aerian identificabilă sunt protejate împotriva intervențiilor neautorizate sau a violării integrității.</w:t>
            </w:r>
          </w:p>
          <w:p w14:paraId="6B7A8EAE" w14:textId="77777777"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p>
          <w:p w14:paraId="7EA1A8B0" w14:textId="15857AFB"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1</w:t>
            </w:r>
            <w:r>
              <w:rPr>
                <w:rFonts w:ascii="Times New Roman" w:eastAsia="Times" w:hAnsi="Times New Roman" w:cs="Times New Roman"/>
                <w:b/>
                <w:bCs/>
                <w:color w:val="000000"/>
                <w:sz w:val="24"/>
                <w:szCs w:val="24"/>
                <w:vertAlign w:val="superscript"/>
                <w:lang w:val="ro-RO"/>
              </w:rPr>
              <w:t>3</w:t>
            </w:r>
            <w:r w:rsidRPr="00F46430">
              <w:rPr>
                <w:rFonts w:ascii="Times New Roman" w:eastAsia="Times" w:hAnsi="Times New Roman" w:cs="Times New Roman"/>
                <w:b/>
                <w:bCs/>
                <w:color w:val="000000"/>
                <w:sz w:val="24"/>
                <w:szCs w:val="24"/>
                <w:vertAlign w:val="superscript"/>
                <w:lang w:val="ro-RO"/>
              </w:rPr>
              <w:t xml:space="preserve"> </w:t>
            </w:r>
            <w:r w:rsidRPr="00F46430">
              <w:rPr>
                <w:rFonts w:ascii="Times New Roman" w:hAnsi="Times New Roman" w:cs="Times New Roman"/>
                <w:sz w:val="24"/>
                <w:szCs w:val="24"/>
                <w:lang w:val="ro-RO"/>
              </w:rPr>
              <w:t>În cazul în care, dintr-un motiv oarecare, măsurile de securitate prevăzute la pct. 308 nu au fost aplicate unei expedieri sau în cazul în care expedierea nu a fost realizată de expeditorul cunoscut pentru propriul său cont, expeditorul cunoscut indică clar acest lucru agentului abilitat, astfel încât pct. 288 să poată fi aplicat.</w:t>
            </w:r>
          </w:p>
          <w:p w14:paraId="6B61C3C1" w14:textId="77777777"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p>
          <w:p w14:paraId="48DEB3C0" w14:textId="77777777" w:rsidR="003F2889" w:rsidRPr="00F46430" w:rsidRDefault="003F2889" w:rsidP="003D02D3">
            <w:pPr>
              <w:tabs>
                <w:tab w:val="left" w:pos="315"/>
              </w:tabs>
              <w:autoSpaceDE w:val="0"/>
              <w:autoSpaceDN w:val="0"/>
              <w:adjustRightInd w:val="0"/>
              <w:jc w:val="left"/>
              <w:rPr>
                <w:rFonts w:ascii="Times New Roman" w:hAnsi="Times New Roman" w:cs="Times New Roman"/>
                <w:sz w:val="24"/>
                <w:szCs w:val="24"/>
                <w:lang w:val="ro-RO"/>
              </w:rPr>
            </w:pPr>
          </w:p>
          <w:p w14:paraId="72EE565E" w14:textId="70D84FAE" w:rsidR="003F2889" w:rsidRPr="009F6952" w:rsidRDefault="003F2889" w:rsidP="003D02D3">
            <w:pPr>
              <w:tabs>
                <w:tab w:val="left" w:pos="315"/>
              </w:tabs>
              <w:autoSpaceDE w:val="0"/>
              <w:autoSpaceDN w:val="0"/>
              <w:adjustRightInd w:val="0"/>
              <w:jc w:val="left"/>
              <w:rPr>
                <w:rFonts w:ascii="Times New Roman" w:eastAsia="Times" w:hAnsi="Times New Roman" w:cs="Times New Roman"/>
                <w:b/>
                <w:bCs/>
                <w:color w:val="000000"/>
                <w:sz w:val="24"/>
                <w:szCs w:val="24"/>
                <w:lang w:val="ro-RO"/>
              </w:rPr>
            </w:pPr>
          </w:p>
        </w:tc>
        <w:tc>
          <w:tcPr>
            <w:tcW w:w="2835" w:type="dxa"/>
          </w:tcPr>
          <w:p w14:paraId="3C745B18" w14:textId="16A96855" w:rsidR="003F2889" w:rsidRPr="00090B80" w:rsidRDefault="003F2889" w:rsidP="003D02D3">
            <w:pPr>
              <w:rPr>
                <w:rFonts w:ascii="Times New Roman" w:hAnsi="Times New Roman" w:cs="Times New Roman"/>
                <w:sz w:val="24"/>
                <w:szCs w:val="24"/>
                <w:lang w:val="ro-RO"/>
              </w:rPr>
            </w:pPr>
            <w:r w:rsidRPr="00711476">
              <w:rPr>
                <w:rFonts w:ascii="Times New Roman" w:hAnsi="Times New Roman" w:cs="Times New Roman"/>
                <w:sz w:val="24"/>
                <w:szCs w:val="24"/>
                <w:highlight w:val="green"/>
                <w:lang w:val="ro-RO"/>
              </w:rPr>
              <w:lastRenderedPageBreak/>
              <w:t>Compatibil</w:t>
            </w:r>
          </w:p>
        </w:tc>
        <w:tc>
          <w:tcPr>
            <w:tcW w:w="3260" w:type="dxa"/>
            <w:vAlign w:val="center"/>
          </w:tcPr>
          <w:p w14:paraId="255B5392" w14:textId="4FFAB9B9"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8F481EB" w14:textId="77777777" w:rsidTr="00690FA4">
        <w:tc>
          <w:tcPr>
            <w:tcW w:w="4248" w:type="dxa"/>
          </w:tcPr>
          <w:p w14:paraId="6CC08145" w14:textId="5F9784AD" w:rsidR="003F2889" w:rsidRPr="00090B80" w:rsidRDefault="003F2889" w:rsidP="003D02D3">
            <w:pPr>
              <w:rPr>
                <w:rFonts w:ascii="Times New Roman" w:hAnsi="Times New Roman" w:cs="Times New Roman"/>
                <w:sz w:val="24"/>
                <w:szCs w:val="24"/>
                <w:lang w:val="ro-RO"/>
              </w:rPr>
            </w:pPr>
            <w:bookmarkStart w:id="111" w:name="_Hlk104295840"/>
            <w:bookmarkEnd w:id="109"/>
            <w:r w:rsidRPr="00090B80">
              <w:rPr>
                <w:rFonts w:ascii="Times New Roman" w:hAnsi="Times New Roman" w:cs="Times New Roman"/>
                <w:sz w:val="24"/>
                <w:szCs w:val="24"/>
                <w:lang w:val="ro-RO"/>
              </w:rPr>
              <w:lastRenderedPageBreak/>
              <w:t>6.4.2.2. Expeditorul cunoscut trebuie să accepte că expedierile cărora nu le-au fost aplicate măsurile de securitate adecvate sunt supuse controlului de securitate în conformitate cu punctul 6.2.1.</w:t>
            </w:r>
          </w:p>
        </w:tc>
        <w:tc>
          <w:tcPr>
            <w:tcW w:w="3827" w:type="dxa"/>
          </w:tcPr>
          <w:p w14:paraId="302C35D8" w14:textId="6BEF7645" w:rsidR="003F2889" w:rsidRPr="00090B80" w:rsidRDefault="003F2889" w:rsidP="003D02D3">
            <w:pPr>
              <w:jc w:val="left"/>
              <w:rPr>
                <w:rFonts w:ascii="Times New Roman" w:hAnsi="Times New Roman" w:cs="Times New Roman"/>
                <w:sz w:val="24"/>
                <w:szCs w:val="24"/>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1</w:t>
            </w:r>
            <w:r>
              <w:rPr>
                <w:rFonts w:ascii="Times New Roman" w:eastAsia="Times" w:hAnsi="Times New Roman" w:cs="Times New Roman"/>
                <w:b/>
                <w:bCs/>
                <w:color w:val="000000"/>
                <w:sz w:val="24"/>
                <w:szCs w:val="24"/>
                <w:vertAlign w:val="superscript"/>
                <w:lang w:val="ro-RO"/>
              </w:rPr>
              <w:t>4</w:t>
            </w:r>
            <w:r w:rsidRPr="00F46430">
              <w:rPr>
                <w:rFonts w:ascii="Times New Roman" w:eastAsia="Times" w:hAnsi="Times New Roman" w:cs="Times New Roman"/>
                <w:b/>
                <w:bCs/>
                <w:color w:val="000000"/>
                <w:sz w:val="24"/>
                <w:szCs w:val="24"/>
                <w:vertAlign w:val="superscript"/>
                <w:lang w:val="ro-RO"/>
              </w:rPr>
              <w:t xml:space="preserve"> </w:t>
            </w:r>
            <w:r w:rsidRPr="00F46430">
              <w:rPr>
                <w:rFonts w:ascii="Times New Roman" w:hAnsi="Times New Roman" w:cs="Times New Roman"/>
                <w:sz w:val="24"/>
                <w:szCs w:val="24"/>
                <w:lang w:val="ro-RO"/>
              </w:rPr>
              <w:t>Expeditorul cunoscut acceptă că expedierile cărora nu le-au fost aplicate măsurile de securitate sunt supuse controlului de securitate în conformitate cu pct. 269-274.</w:t>
            </w:r>
          </w:p>
        </w:tc>
        <w:tc>
          <w:tcPr>
            <w:tcW w:w="2835" w:type="dxa"/>
          </w:tcPr>
          <w:p w14:paraId="2B1A6A06" w14:textId="17DE1E4C" w:rsidR="003F2889" w:rsidRPr="00090B80" w:rsidRDefault="003F2889" w:rsidP="003D02D3">
            <w:pPr>
              <w:rPr>
                <w:rFonts w:ascii="Times New Roman" w:hAnsi="Times New Roman" w:cs="Times New Roman"/>
                <w:sz w:val="24"/>
                <w:szCs w:val="24"/>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6601BD34" w14:textId="60B3C040"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11"/>
      <w:tr w:rsidR="003F2889" w:rsidRPr="00090B80" w14:paraId="3DA61356" w14:textId="77777777" w:rsidTr="00690FA4">
        <w:tc>
          <w:tcPr>
            <w:tcW w:w="4248" w:type="dxa"/>
          </w:tcPr>
          <w:p w14:paraId="7A5057DD" w14:textId="65AA0A70" w:rsidR="003F2889" w:rsidRPr="00EF327B" w:rsidRDefault="003F2889" w:rsidP="003D02D3">
            <w:pPr>
              <w:shd w:val="clear" w:color="auto" w:fill="FFFFFF"/>
              <w:rPr>
                <w:rFonts w:ascii="Times New Roman" w:hAnsi="Times New Roman" w:cs="Times New Roman"/>
                <w:sz w:val="24"/>
                <w:szCs w:val="24"/>
              </w:rPr>
            </w:pPr>
            <w:r w:rsidRPr="0051020D">
              <w:rPr>
                <w:rFonts w:ascii="Times New Roman" w:hAnsi="Times New Roman" w:cs="Times New Roman"/>
                <w:sz w:val="24"/>
                <w:szCs w:val="24"/>
              </w:rPr>
              <w:t>6.4.2.3:</w:t>
            </w:r>
            <w:r>
              <w:rPr>
                <w:rFonts w:ascii="Times New Roman" w:hAnsi="Times New Roman" w:cs="Times New Roman"/>
                <w:sz w:val="24"/>
                <w:szCs w:val="24"/>
              </w:rPr>
              <w:t xml:space="preserve"> </w:t>
            </w:r>
            <w:r w:rsidRPr="0051020D">
              <w:rPr>
                <w:rFonts w:ascii="Times New Roman" w:hAnsi="Times New Roman" w:cs="Times New Roman"/>
                <w:sz w:val="24"/>
                <w:szCs w:val="24"/>
              </w:rPr>
              <w:t>Măsurile de securitate care trebuie aplicate de un expeditor cunoscut fac, la rândul lor, obiectul dispozițiilor suplimentare prevăzute în Decizia de punere în aplicare C(2015) 8005.</w:t>
            </w:r>
          </w:p>
        </w:tc>
        <w:tc>
          <w:tcPr>
            <w:tcW w:w="3827" w:type="dxa"/>
          </w:tcPr>
          <w:p w14:paraId="5F250055" w14:textId="47FAFD87" w:rsidR="003F2889" w:rsidRDefault="003F2889" w:rsidP="003D02D3">
            <w:pPr>
              <w:jc w:val="left"/>
              <w:rPr>
                <w:rFonts w:ascii="Times New Roman" w:eastAsia="Times" w:hAnsi="Times New Roman" w:cs="Times New Roman"/>
                <w:b/>
                <w:bCs/>
                <w:color w:val="000000"/>
                <w:sz w:val="24"/>
                <w:szCs w:val="24"/>
                <w:lang w:val="ro-RO"/>
              </w:rPr>
            </w:pPr>
            <w:r w:rsidRPr="00F46430">
              <w:rPr>
                <w:rFonts w:ascii="Times New Roman" w:eastAsia="Times" w:hAnsi="Times New Roman" w:cs="Times New Roman"/>
                <w:b/>
                <w:bCs/>
                <w:color w:val="000000"/>
                <w:sz w:val="24"/>
                <w:szCs w:val="24"/>
                <w:lang w:val="ro-RO"/>
              </w:rPr>
              <w:t>Pct.297</w:t>
            </w:r>
            <w:r w:rsidRPr="00F46430">
              <w:rPr>
                <w:rFonts w:ascii="Times New Roman" w:eastAsia="Times" w:hAnsi="Times New Roman" w:cs="Times New Roman"/>
                <w:b/>
                <w:bCs/>
                <w:color w:val="000000"/>
                <w:sz w:val="24"/>
                <w:szCs w:val="24"/>
                <w:vertAlign w:val="superscript"/>
                <w:lang w:val="ro-RO"/>
              </w:rPr>
              <w:t>1</w:t>
            </w:r>
            <w:r>
              <w:rPr>
                <w:rFonts w:ascii="Times New Roman" w:eastAsia="Times" w:hAnsi="Times New Roman" w:cs="Times New Roman"/>
                <w:b/>
                <w:bCs/>
                <w:color w:val="000000"/>
                <w:sz w:val="24"/>
                <w:szCs w:val="24"/>
                <w:vertAlign w:val="superscript"/>
                <w:lang w:val="ro-RO"/>
              </w:rPr>
              <w:t>5</w:t>
            </w:r>
            <w:r w:rsidRPr="00F46430">
              <w:rPr>
                <w:rFonts w:ascii="Times New Roman" w:eastAsia="Times" w:hAnsi="Times New Roman" w:cs="Times New Roman"/>
                <w:b/>
                <w:bCs/>
                <w:color w:val="000000"/>
                <w:sz w:val="24"/>
                <w:szCs w:val="24"/>
                <w:vertAlign w:val="superscript"/>
                <w:lang w:val="ro-RO"/>
              </w:rPr>
              <w:t xml:space="preserve"> </w:t>
            </w:r>
            <w:bookmarkStart w:id="112" w:name="_Hlk224310510"/>
            <w:r w:rsidRPr="0051020D">
              <w:rPr>
                <w:rFonts w:ascii="Times New Roman" w:hAnsi="Times New Roman" w:cs="Times New Roman"/>
                <w:sz w:val="24"/>
                <w:szCs w:val="24"/>
              </w:rPr>
              <w:t>Măsurile de securitate care trebuie aplicate de un expeditor cunoscut</w:t>
            </w:r>
            <w:r w:rsidRPr="00090B80">
              <w:rPr>
                <w:rFonts w:ascii="Times New Roman" w:eastAsia="Times" w:hAnsi="Times New Roman" w:cs="Times New Roman"/>
                <w:color w:val="000000"/>
                <w:sz w:val="24"/>
                <w:szCs w:val="24"/>
                <w:lang w:val="ro-RO"/>
              </w:rPr>
              <w:t xml:space="preserve"> fac obiectul dispozițiilor suplimentare de securitate emise de AAC.</w:t>
            </w:r>
            <w:bookmarkEnd w:id="112"/>
          </w:p>
          <w:p w14:paraId="7747A421" w14:textId="298AAC26" w:rsidR="003F2889" w:rsidRPr="00EF327B" w:rsidRDefault="003F2889" w:rsidP="003D02D3">
            <w:pPr>
              <w:tabs>
                <w:tab w:val="left" w:pos="1170"/>
              </w:tabs>
              <w:rPr>
                <w:rFonts w:ascii="Times New Roman" w:eastAsia="Times" w:hAnsi="Times New Roman" w:cs="Times New Roman"/>
                <w:sz w:val="24"/>
                <w:szCs w:val="24"/>
                <w:lang w:val="ro-RO"/>
              </w:rPr>
            </w:pPr>
            <w:r>
              <w:rPr>
                <w:rFonts w:ascii="Times New Roman" w:eastAsia="Times" w:hAnsi="Times New Roman" w:cs="Times New Roman"/>
                <w:sz w:val="24"/>
                <w:szCs w:val="24"/>
                <w:lang w:val="ro-RO"/>
              </w:rPr>
              <w:tab/>
            </w:r>
          </w:p>
        </w:tc>
        <w:tc>
          <w:tcPr>
            <w:tcW w:w="2835" w:type="dxa"/>
          </w:tcPr>
          <w:p w14:paraId="12708718" w14:textId="56E3A428"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221EECE8" w14:textId="1ED82A35"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72D3C33" w14:textId="77777777" w:rsidTr="00690FA4">
        <w:tc>
          <w:tcPr>
            <w:tcW w:w="4248" w:type="dxa"/>
          </w:tcPr>
          <w:p w14:paraId="236C6CEC" w14:textId="77777777" w:rsidR="003F2889" w:rsidRPr="00090B80" w:rsidRDefault="003F2889" w:rsidP="003D02D3">
            <w:pPr>
              <w:rPr>
                <w:rFonts w:ascii="Times New Roman" w:hAnsi="Times New Roman" w:cs="Times New Roman"/>
                <w:b/>
                <w:bCs/>
                <w:sz w:val="24"/>
                <w:szCs w:val="24"/>
                <w:lang w:val="ro-RO"/>
              </w:rPr>
            </w:pPr>
            <w:bookmarkStart w:id="113" w:name="_Hlk104295852"/>
            <w:r w:rsidRPr="00BB2176">
              <w:rPr>
                <w:rFonts w:ascii="Times New Roman" w:hAnsi="Times New Roman" w:cs="Times New Roman"/>
                <w:b/>
                <w:bCs/>
                <w:sz w:val="24"/>
                <w:szCs w:val="24"/>
                <w:lang w:val="ro-RO"/>
              </w:rPr>
              <w:lastRenderedPageBreak/>
              <w:t>6.5.   TRANSPORTATORI RUTIERI DE MĂRFURI APROBAȚI</w:t>
            </w:r>
          </w:p>
          <w:p w14:paraId="119B596D" w14:textId="77777777" w:rsidR="003F2889" w:rsidRPr="00090B80" w:rsidRDefault="003F2889" w:rsidP="003D02D3">
            <w:pPr>
              <w:rPr>
                <w:rFonts w:ascii="Times New Roman" w:hAnsi="Times New Roman" w:cs="Times New Roman"/>
                <w:b/>
                <w:bCs/>
                <w:sz w:val="24"/>
                <w:szCs w:val="24"/>
                <w:lang w:val="ro-RO"/>
              </w:rPr>
            </w:pPr>
          </w:p>
          <w:p w14:paraId="0728F64E" w14:textId="2367BBEA" w:rsidR="003F2889" w:rsidRPr="00090B80" w:rsidRDefault="003F2889" w:rsidP="003D02D3">
            <w:pPr>
              <w:rPr>
                <w:rFonts w:ascii="Times New Roman" w:hAnsi="Times New Roman" w:cs="Times New Roman"/>
                <w:sz w:val="24"/>
                <w:szCs w:val="24"/>
                <w:lang w:val="ro-RO"/>
              </w:rPr>
            </w:pPr>
          </w:p>
        </w:tc>
        <w:tc>
          <w:tcPr>
            <w:tcW w:w="3827" w:type="dxa"/>
          </w:tcPr>
          <w:p w14:paraId="497DD152" w14:textId="71DE4985" w:rsidR="003F2889" w:rsidRPr="00090B80" w:rsidRDefault="003F2889" w:rsidP="003D02D3">
            <w:pPr>
              <w:rPr>
                <w:rFonts w:ascii="Times New Roman" w:hAnsi="Times New Roman" w:cs="Times New Roman"/>
                <w:sz w:val="24"/>
                <w:szCs w:val="24"/>
                <w:lang w:val="ro-RO"/>
              </w:rPr>
            </w:pPr>
          </w:p>
        </w:tc>
        <w:tc>
          <w:tcPr>
            <w:tcW w:w="2835" w:type="dxa"/>
          </w:tcPr>
          <w:p w14:paraId="7AD41F76" w14:textId="558565DF" w:rsidR="003F2889" w:rsidRPr="00090B80" w:rsidRDefault="003F2889" w:rsidP="003D02D3">
            <w:pPr>
              <w:rPr>
                <w:rFonts w:ascii="Times New Roman" w:hAnsi="Times New Roman" w:cs="Times New Roman"/>
                <w:sz w:val="24"/>
                <w:szCs w:val="24"/>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2E315EA3" w14:textId="1EE76891" w:rsidR="003F2889" w:rsidRPr="00090B80" w:rsidRDefault="003F2889" w:rsidP="003D02D3">
            <w:pPr>
              <w:jc w:val="center"/>
              <w:rPr>
                <w:rFonts w:ascii="Times New Roman" w:hAnsi="Times New Roman" w:cs="Times New Roman"/>
                <w:sz w:val="24"/>
                <w:szCs w:val="24"/>
                <w:lang w:val="ro-RO"/>
              </w:rPr>
            </w:pPr>
            <w:r w:rsidRPr="001E72F1">
              <w:rPr>
                <w:rFonts w:ascii="Times New Roman" w:eastAsia="Calibri" w:hAnsi="Times New Roman" w:cs="Times New Roman"/>
                <w:sz w:val="24"/>
                <w:szCs w:val="24"/>
                <w:lang w:val="ro-RO"/>
              </w:rPr>
              <w:t xml:space="preserve">Se va elabora un GM-ATRM </w:t>
            </w:r>
            <w:r w:rsidRPr="001E72F1">
              <w:rPr>
                <w:rFonts w:ascii="Times New Roman" w:hAnsi="Times New Roman" w:cs="Times New Roman"/>
                <w:sz w:val="24"/>
                <w:szCs w:val="24"/>
              </w:rPr>
              <w:t>Aprobarea transportatorilor rutieri de mărfuri aprobați</w:t>
            </w:r>
          </w:p>
        </w:tc>
      </w:tr>
      <w:tr w:rsidR="003F2889" w:rsidRPr="00090B80" w14:paraId="6487FAC3" w14:textId="77777777" w:rsidTr="00690FA4">
        <w:tc>
          <w:tcPr>
            <w:tcW w:w="4248" w:type="dxa"/>
          </w:tcPr>
          <w:p w14:paraId="07ED6FAD"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t xml:space="preserve">6.5.1.1. </w:t>
            </w:r>
            <w:r w:rsidRPr="00CA304C">
              <w:rPr>
                <w:rFonts w:ascii="Times New Roman" w:hAnsi="Times New Roman" w:cs="Times New Roman"/>
                <w:sz w:val="24"/>
                <w:szCs w:val="24"/>
              </w:rPr>
              <w:t>Transportatorii rutieri de mărfuri trebuie să fie aprobați de autoritatea competentă.</w:t>
            </w:r>
          </w:p>
          <w:p w14:paraId="208EE958" w14:textId="3AE1FA11" w:rsidR="003F2889" w:rsidRPr="00BB2176" w:rsidRDefault="003F2889" w:rsidP="003D02D3">
            <w:pPr>
              <w:rPr>
                <w:rFonts w:ascii="Times New Roman" w:hAnsi="Times New Roman" w:cs="Times New Roman"/>
                <w:b/>
                <w:bCs/>
                <w:sz w:val="24"/>
                <w:szCs w:val="24"/>
                <w:lang w:val="ro-RO"/>
              </w:rPr>
            </w:pPr>
            <w:r w:rsidRPr="00CA304C">
              <w:rPr>
                <w:rFonts w:ascii="Times New Roman" w:hAnsi="Times New Roman" w:cs="Times New Roman"/>
                <w:sz w:val="24"/>
                <w:szCs w:val="24"/>
              </w:rPr>
              <w:t>Solicitantul (o persoană fizică sau o persoană juridică) trebuie să ceară aprobarea de la autoritatea competentă a statului membru în care se află adresa de reședință sau adresa sediului social a solicitantului, după caz. Sucursalele străine ale aceluiași solicitant sau ale filialelor sale solicită aprobarea autorității competente din statul membru în care se află sediul social al sucursalei sau al filialei străine respective.</w:t>
            </w:r>
          </w:p>
        </w:tc>
        <w:tc>
          <w:tcPr>
            <w:tcW w:w="3827" w:type="dxa"/>
          </w:tcPr>
          <w:p w14:paraId="259AA119" w14:textId="77777777" w:rsidR="003F2889" w:rsidRPr="00090B80" w:rsidRDefault="003F2889" w:rsidP="003D02D3">
            <w:pPr>
              <w:rPr>
                <w:rFonts w:ascii="Times New Roman" w:hAnsi="Times New Roman" w:cs="Times New Roman"/>
                <w:sz w:val="24"/>
                <w:szCs w:val="24"/>
                <w:lang w:val="ro-RO"/>
              </w:rPr>
            </w:pPr>
          </w:p>
        </w:tc>
        <w:tc>
          <w:tcPr>
            <w:tcW w:w="2835" w:type="dxa"/>
          </w:tcPr>
          <w:p w14:paraId="3823048A" w14:textId="1D2218DA"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57D40889"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260E0E90" w14:textId="77777777" w:rsidTr="00690FA4">
        <w:tc>
          <w:tcPr>
            <w:tcW w:w="4248" w:type="dxa"/>
          </w:tcPr>
          <w:p w14:paraId="5DFA5246"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t xml:space="preserve">6.5.1.2. </w:t>
            </w:r>
            <w:r w:rsidRPr="002D6C8F">
              <w:rPr>
                <w:rFonts w:ascii="Times New Roman" w:hAnsi="Times New Roman" w:cs="Times New Roman"/>
                <w:sz w:val="24"/>
                <w:szCs w:val="24"/>
              </w:rPr>
              <w:t>Solicitantul trebuie să prezinte respectivei autorități competente un program de securitate. Programul trebuie să descrie metodele și procedurile de urmat de către transportatorul rutier de mărfuri pentru a se conforma cerințelor din Regulamentul (CE) nr. 300/2008 și din actele de punere în aplicare ale acestuia. El trebuie să includă dispoziții și proceduri detaliate care să acopere cel puțin:</w:t>
            </w:r>
          </w:p>
          <w:p w14:paraId="762A094C" w14:textId="77777777" w:rsidR="003F2889" w:rsidRPr="002D6C8F" w:rsidRDefault="003F2889" w:rsidP="003D02D3">
            <w:pPr>
              <w:shd w:val="clear" w:color="auto" w:fill="FFFFFF"/>
              <w:rPr>
                <w:rFonts w:ascii="Times New Roman" w:hAnsi="Times New Roman" w:cs="Times New Roman"/>
                <w:sz w:val="24"/>
                <w:szCs w:val="24"/>
              </w:rPr>
            </w:pPr>
            <w:r w:rsidRPr="002D6C8F">
              <w:rPr>
                <w:rFonts w:ascii="Times New Roman" w:hAnsi="Times New Roman" w:cs="Times New Roman"/>
                <w:sz w:val="24"/>
                <w:szCs w:val="24"/>
                <w:lang w:val="ro-RO"/>
              </w:rPr>
              <w:lastRenderedPageBreak/>
              <w:t>1.</w:t>
            </w:r>
            <w:r>
              <w:rPr>
                <w:rFonts w:ascii="Times New Roman" w:hAnsi="Times New Roman" w:cs="Times New Roman"/>
                <w:sz w:val="24"/>
                <w:szCs w:val="24"/>
                <w:lang w:val="ro-RO"/>
              </w:rPr>
              <w:t xml:space="preserve"> </w:t>
            </w:r>
            <w:r w:rsidRPr="002D6C8F">
              <w:rPr>
                <w:rFonts w:ascii="Times New Roman" w:hAnsi="Times New Roman" w:cs="Times New Roman"/>
                <w:sz w:val="24"/>
                <w:szCs w:val="24"/>
              </w:rPr>
              <w:t>informații generale, inclusiv organizarea, persoana responsabilă cu securitatea, controlul calității, cooperarea cu autoritățile, raportarea și alte planuri și instrucțiuni;</w:t>
            </w:r>
          </w:p>
          <w:p w14:paraId="45B3ADAF"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t xml:space="preserve">2. </w:t>
            </w:r>
            <w:r w:rsidRPr="002D6C8F">
              <w:rPr>
                <w:rFonts w:ascii="Times New Roman" w:hAnsi="Times New Roman" w:cs="Times New Roman"/>
                <w:sz w:val="24"/>
                <w:szCs w:val="24"/>
              </w:rPr>
              <w:t>protecția încărcăturii în timpul colectării, manipulării, depozitării limitate, transportului și livrării;</w:t>
            </w:r>
          </w:p>
          <w:p w14:paraId="191ADCD5" w14:textId="77777777" w:rsidR="003F2889" w:rsidRPr="00976398" w:rsidRDefault="003F2889" w:rsidP="003D02D3">
            <w:pPr>
              <w:shd w:val="clear" w:color="auto" w:fill="FFFFFF"/>
              <w:rPr>
                <w:rFonts w:ascii="Times New Roman" w:hAnsi="Times New Roman" w:cs="Times New Roman"/>
                <w:sz w:val="24"/>
                <w:szCs w:val="24"/>
                <w:lang w:val="ro-RO"/>
              </w:rPr>
            </w:pPr>
            <w:r>
              <w:rPr>
                <w:rFonts w:ascii="Times New Roman" w:hAnsi="Times New Roman" w:cs="Times New Roman"/>
                <w:sz w:val="24"/>
                <w:szCs w:val="24"/>
              </w:rPr>
              <w:t>3.</w:t>
            </w:r>
            <w:r w:rsidRPr="00976398">
              <w:rPr>
                <w:rFonts w:ascii="Times New Roman" w:hAnsi="Times New Roman" w:cs="Times New Roman"/>
                <w:sz w:val="24"/>
                <w:szCs w:val="24"/>
              </w:rPr>
              <w:t>recrutarea și formarea personalului, inclusiv evidențe ale formării și dovezi ale finalizării cu succes a verificărilor antecedentelor, după caz;</w:t>
            </w:r>
          </w:p>
          <w:p w14:paraId="36968B15" w14:textId="77777777" w:rsidR="003F2889" w:rsidRPr="001B7DB9" w:rsidRDefault="003F2889" w:rsidP="003D02D3">
            <w:pPr>
              <w:shd w:val="clear" w:color="auto" w:fill="FFFFFF"/>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1B7DB9">
              <w:rPr>
                <w:rFonts w:ascii="Times New Roman" w:hAnsi="Times New Roman" w:cs="Times New Roman"/>
                <w:sz w:val="24"/>
                <w:szCs w:val="24"/>
                <w:lang w:val="ro-RO"/>
              </w:rPr>
              <w:t>măsuri de prevenire a unei intervenții ilicite în ceea ce privește mărfurile și poșta destinate transportului aerian cărora li s-au aplicat măsuri de securitate și acțiunile care trebuie întreprinse în cazul unei astfel de intervenții.</w:t>
            </w:r>
          </w:p>
          <w:p w14:paraId="486264D8" w14:textId="77777777" w:rsidR="003F2889" w:rsidRPr="001B7DB9" w:rsidRDefault="003F2889" w:rsidP="003D02D3">
            <w:pPr>
              <w:shd w:val="clear" w:color="auto" w:fill="FFFFFF"/>
              <w:rPr>
                <w:rFonts w:ascii="Times New Roman" w:hAnsi="Times New Roman" w:cs="Times New Roman"/>
                <w:sz w:val="24"/>
                <w:szCs w:val="24"/>
                <w:lang w:val="ro-RO"/>
              </w:rPr>
            </w:pPr>
          </w:p>
          <w:p w14:paraId="01C37F80" w14:textId="77777777" w:rsidR="003F2889" w:rsidRPr="001B7DB9" w:rsidRDefault="003F2889" w:rsidP="003D02D3">
            <w:pPr>
              <w:shd w:val="clear" w:color="auto" w:fill="FFFFFF"/>
              <w:rPr>
                <w:rFonts w:ascii="Times New Roman" w:hAnsi="Times New Roman" w:cs="Times New Roman"/>
                <w:sz w:val="24"/>
                <w:szCs w:val="24"/>
                <w:lang w:val="ro-RO"/>
              </w:rPr>
            </w:pPr>
            <w:r w:rsidRPr="001B7DB9">
              <w:rPr>
                <w:rFonts w:ascii="Times New Roman" w:hAnsi="Times New Roman" w:cs="Times New Roman"/>
                <w:sz w:val="24"/>
                <w:szCs w:val="24"/>
                <w:lang w:val="ro-RO"/>
              </w:rPr>
              <w:t>Programul trebuie să descrie și modul în care conformitatea cu dispozițiile și procedurile respective urmează să fie monitorizată de către însuși transportatorul rutier de mărfuri.</w:t>
            </w:r>
          </w:p>
          <w:p w14:paraId="43FEFA7C" w14:textId="77777777" w:rsidR="003F2889" w:rsidRPr="001B7DB9" w:rsidRDefault="003F2889" w:rsidP="003D02D3">
            <w:pPr>
              <w:shd w:val="clear" w:color="auto" w:fill="FFFFFF"/>
              <w:rPr>
                <w:rFonts w:ascii="Times New Roman" w:hAnsi="Times New Roman" w:cs="Times New Roman"/>
                <w:sz w:val="24"/>
                <w:szCs w:val="24"/>
                <w:lang w:val="ro-RO"/>
              </w:rPr>
            </w:pPr>
          </w:p>
          <w:p w14:paraId="27DC4E9A" w14:textId="77777777" w:rsidR="003F2889" w:rsidRDefault="003F2889" w:rsidP="003D02D3">
            <w:pPr>
              <w:shd w:val="clear" w:color="auto" w:fill="FFFFFF"/>
              <w:rPr>
                <w:rFonts w:ascii="Times New Roman" w:hAnsi="Times New Roman" w:cs="Times New Roman"/>
                <w:sz w:val="24"/>
                <w:szCs w:val="24"/>
              </w:rPr>
            </w:pPr>
            <w:r w:rsidRPr="00976398">
              <w:rPr>
                <w:rFonts w:ascii="Times New Roman" w:hAnsi="Times New Roman" w:cs="Times New Roman"/>
                <w:sz w:val="24"/>
                <w:szCs w:val="24"/>
              </w:rPr>
              <w:t xml:space="preserve">Programul se elaborează utilizând modelul standardizat prevăzut în apendicele 6-K – Programul de securitate al transportatorului rutier de mărfuri aprobat. Entitățile care solicită aprobarea și care intenționează să efectueze operațiuni </w:t>
            </w:r>
            <w:r w:rsidRPr="00976398">
              <w:rPr>
                <w:rFonts w:ascii="Times New Roman" w:hAnsi="Times New Roman" w:cs="Times New Roman"/>
                <w:sz w:val="24"/>
                <w:szCs w:val="24"/>
              </w:rPr>
              <w:lastRenderedPageBreak/>
              <w:t>de transportatori rutieri de mărfuri într-un stat membru diferit de cel în care sunt înregistrate și aprobate trebuie să își întocmească programul de securitate și în limba engleză.</w:t>
            </w:r>
          </w:p>
          <w:p w14:paraId="49C03579" w14:textId="77777777" w:rsidR="003F2889" w:rsidRDefault="003F2889" w:rsidP="003D02D3">
            <w:pPr>
              <w:shd w:val="clear" w:color="auto" w:fill="FFFFFF"/>
              <w:rPr>
                <w:rFonts w:ascii="Times New Roman" w:hAnsi="Times New Roman" w:cs="Times New Roman"/>
                <w:sz w:val="24"/>
                <w:szCs w:val="24"/>
              </w:rPr>
            </w:pPr>
          </w:p>
          <w:p w14:paraId="6DD04064" w14:textId="77777777" w:rsidR="003F2889" w:rsidRDefault="003F2889" w:rsidP="003D02D3">
            <w:pPr>
              <w:shd w:val="clear" w:color="auto" w:fill="FFFFFF"/>
              <w:rPr>
                <w:rFonts w:ascii="Times New Roman" w:hAnsi="Times New Roman" w:cs="Times New Roman"/>
                <w:sz w:val="24"/>
                <w:szCs w:val="24"/>
              </w:rPr>
            </w:pPr>
            <w:r w:rsidRPr="00976398">
              <w:rPr>
                <w:rFonts w:ascii="Times New Roman" w:hAnsi="Times New Roman" w:cs="Times New Roman"/>
                <w:sz w:val="24"/>
                <w:szCs w:val="24"/>
              </w:rPr>
              <w:t>Solicitantul trebuie, de asemenea, să prezinte «Declarația de angajamente – transportator rutier de mărfuri aprobat», astfel cum figurează în apendicele 6-D. Declarația respectivă trebuie să fie semnată de reprezentantul legal al solicitantului sau de persoana responsabilă cu securitatea.</w:t>
            </w:r>
          </w:p>
          <w:p w14:paraId="69432992" w14:textId="77777777" w:rsidR="003F2889" w:rsidRDefault="003F2889" w:rsidP="003D02D3">
            <w:pPr>
              <w:shd w:val="clear" w:color="auto" w:fill="FFFFFF"/>
              <w:rPr>
                <w:rFonts w:ascii="Times New Roman" w:hAnsi="Times New Roman" w:cs="Times New Roman"/>
                <w:sz w:val="24"/>
                <w:szCs w:val="24"/>
              </w:rPr>
            </w:pPr>
          </w:p>
          <w:p w14:paraId="625C76B3" w14:textId="509EBFF2" w:rsidR="003F2889" w:rsidRDefault="003F2889" w:rsidP="003D02D3">
            <w:pPr>
              <w:shd w:val="clear" w:color="auto" w:fill="FFFFFF"/>
              <w:rPr>
                <w:rFonts w:ascii="Times New Roman" w:hAnsi="Times New Roman" w:cs="Times New Roman"/>
                <w:sz w:val="24"/>
                <w:szCs w:val="24"/>
                <w:lang w:val="ro-RO"/>
              </w:rPr>
            </w:pPr>
            <w:r w:rsidRPr="00976398">
              <w:rPr>
                <w:rFonts w:ascii="Times New Roman" w:hAnsi="Times New Roman" w:cs="Times New Roman"/>
                <w:sz w:val="24"/>
                <w:szCs w:val="24"/>
              </w:rPr>
              <w:t>Declarația semnată trebuie să indice în mod clar locația sau locațiile la care se referă și trebuie să fie păstrată de autoritatea competentă în cauză.</w:t>
            </w:r>
          </w:p>
        </w:tc>
        <w:tc>
          <w:tcPr>
            <w:tcW w:w="3827" w:type="dxa"/>
          </w:tcPr>
          <w:p w14:paraId="1042A3AC" w14:textId="77777777" w:rsidR="003F2889" w:rsidRPr="00090B80" w:rsidRDefault="003F2889" w:rsidP="003D02D3">
            <w:pPr>
              <w:rPr>
                <w:rFonts w:ascii="Times New Roman" w:hAnsi="Times New Roman" w:cs="Times New Roman"/>
                <w:sz w:val="24"/>
                <w:szCs w:val="24"/>
                <w:lang w:val="ro-RO"/>
              </w:rPr>
            </w:pPr>
          </w:p>
        </w:tc>
        <w:tc>
          <w:tcPr>
            <w:tcW w:w="2835" w:type="dxa"/>
          </w:tcPr>
          <w:p w14:paraId="678DAD83" w14:textId="18288925"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449D150D"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6D84E56F" w14:textId="77777777" w:rsidTr="00690FA4">
        <w:tc>
          <w:tcPr>
            <w:tcW w:w="4248" w:type="dxa"/>
          </w:tcPr>
          <w:p w14:paraId="4E435692"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lastRenderedPageBreak/>
              <w:t xml:space="preserve">6.5.1.3. </w:t>
            </w:r>
            <w:r w:rsidRPr="00976398">
              <w:rPr>
                <w:rFonts w:ascii="Times New Roman" w:hAnsi="Times New Roman" w:cs="Times New Roman"/>
                <w:sz w:val="24"/>
                <w:szCs w:val="24"/>
              </w:rPr>
              <w:t xml:space="preserve">După prezentarea programului de securitate și după evaluarea cu succes a acestuia, efectuată pentru a stabili relevanța și exhaustivitatea programului, solicitantul face obiectul unei verificări la fața locului, pentru a se evalua conformitatea cu cerințele Regulamentului (CE) nr. 300/2008 și ale actelor de punere în aplicare a acestuia. Verificarea la fața locului trebuie să includă monitorizarea operațiunilor și a procedurilor relevante puse în aplicare de </w:t>
            </w:r>
            <w:r w:rsidRPr="00976398">
              <w:rPr>
                <w:rFonts w:ascii="Times New Roman" w:hAnsi="Times New Roman" w:cs="Times New Roman"/>
                <w:sz w:val="24"/>
                <w:szCs w:val="24"/>
              </w:rPr>
              <w:lastRenderedPageBreak/>
              <w:t>transportatorul rutier de mărfuri fără deficiențe, în timpul colectării, manipulării, depozitării limitate, transportului și livrării expedierilor, după caz. Verificarea la fața locului trebuie să acopere cel puțin unul dintre amplasamentele operaționale care aparțin rețelei transportatorului rutier de mărfuri.</w:t>
            </w:r>
          </w:p>
          <w:p w14:paraId="085CEF97" w14:textId="77777777" w:rsidR="003F2889" w:rsidRDefault="003F2889" w:rsidP="003D02D3">
            <w:pPr>
              <w:shd w:val="clear" w:color="auto" w:fill="FFFFFF"/>
              <w:rPr>
                <w:rFonts w:ascii="Times New Roman" w:hAnsi="Times New Roman" w:cs="Times New Roman"/>
                <w:sz w:val="24"/>
                <w:szCs w:val="24"/>
              </w:rPr>
            </w:pPr>
          </w:p>
          <w:p w14:paraId="70603172" w14:textId="77777777" w:rsidR="003F2889" w:rsidRDefault="003F2889" w:rsidP="003D02D3">
            <w:pPr>
              <w:shd w:val="clear" w:color="auto" w:fill="FFFFFF"/>
              <w:rPr>
                <w:rFonts w:ascii="Times New Roman" w:hAnsi="Times New Roman" w:cs="Times New Roman"/>
                <w:sz w:val="24"/>
                <w:szCs w:val="24"/>
              </w:rPr>
            </w:pPr>
            <w:r w:rsidRPr="00F03C1F">
              <w:rPr>
                <w:rFonts w:ascii="Times New Roman" w:hAnsi="Times New Roman" w:cs="Times New Roman"/>
                <w:sz w:val="24"/>
                <w:szCs w:val="24"/>
              </w:rPr>
              <w:t>Autoritatea competentă precizează în programul său național de securitate a aviației civile menționat la articolul 10 din Regulamentul (CE) nr. 300/2008 dacă evaluarea programului de securitate și verificarea la fața locului trebuie efectuate de autoritate sau de un validator UE de securitate a aviației care acționează în numele acesteia.</w:t>
            </w:r>
          </w:p>
          <w:p w14:paraId="3555C818" w14:textId="77777777" w:rsidR="003F2889" w:rsidRDefault="003F2889" w:rsidP="003D02D3">
            <w:pPr>
              <w:shd w:val="clear" w:color="auto" w:fill="FFFFFF"/>
              <w:rPr>
                <w:rFonts w:ascii="Times New Roman" w:hAnsi="Times New Roman" w:cs="Times New Roman"/>
                <w:sz w:val="24"/>
                <w:szCs w:val="24"/>
              </w:rPr>
            </w:pPr>
          </w:p>
          <w:p w14:paraId="36EA06ED" w14:textId="77777777" w:rsidR="003F2889" w:rsidRDefault="003F2889" w:rsidP="003D02D3">
            <w:pPr>
              <w:shd w:val="clear" w:color="auto" w:fill="FFFFFF"/>
              <w:rPr>
                <w:rFonts w:ascii="Times New Roman" w:hAnsi="Times New Roman" w:cs="Times New Roman"/>
                <w:sz w:val="24"/>
                <w:szCs w:val="24"/>
              </w:rPr>
            </w:pPr>
            <w:r w:rsidRPr="00F03C1F">
              <w:rPr>
                <w:rFonts w:ascii="Times New Roman" w:hAnsi="Times New Roman" w:cs="Times New Roman"/>
                <w:sz w:val="24"/>
                <w:szCs w:val="24"/>
              </w:rPr>
              <w:t>La încheierea verificării la fața locului, autoritatea competentă sau validatorul UE de securitate a aviației care acționează în numele acesteia elaborează un raport de validare utilizând lista de verificare standardizată prevăzută în apendicele 6-L.</w:t>
            </w:r>
          </w:p>
          <w:p w14:paraId="4B189381" w14:textId="77777777" w:rsidR="003F2889" w:rsidRDefault="003F2889" w:rsidP="003D02D3">
            <w:pPr>
              <w:shd w:val="clear" w:color="auto" w:fill="FFFFFF"/>
              <w:rPr>
                <w:rFonts w:ascii="Times New Roman" w:hAnsi="Times New Roman" w:cs="Times New Roman"/>
                <w:sz w:val="24"/>
                <w:szCs w:val="24"/>
              </w:rPr>
            </w:pPr>
          </w:p>
          <w:p w14:paraId="08DF9ACD" w14:textId="77777777" w:rsidR="003F2889" w:rsidRDefault="003F2889" w:rsidP="003D02D3">
            <w:pPr>
              <w:shd w:val="clear" w:color="auto" w:fill="FFFFFF"/>
              <w:rPr>
                <w:rFonts w:ascii="Times New Roman" w:hAnsi="Times New Roman" w:cs="Times New Roman"/>
                <w:sz w:val="24"/>
                <w:szCs w:val="24"/>
              </w:rPr>
            </w:pPr>
            <w:r w:rsidRPr="00F03C1F">
              <w:rPr>
                <w:rFonts w:ascii="Times New Roman" w:hAnsi="Times New Roman" w:cs="Times New Roman"/>
                <w:sz w:val="24"/>
                <w:szCs w:val="24"/>
              </w:rPr>
              <w:t xml:space="preserve">În cazul în care verificarea la fața locului este efectuată de un validator UE de securitate a aviației, raportul de validare și declarația de </w:t>
            </w:r>
            <w:r w:rsidRPr="00F03C1F">
              <w:rPr>
                <w:rFonts w:ascii="Times New Roman" w:hAnsi="Times New Roman" w:cs="Times New Roman"/>
                <w:sz w:val="24"/>
                <w:szCs w:val="24"/>
              </w:rPr>
              <w:lastRenderedPageBreak/>
              <w:t>independență – validator UE de securitate a aviației prevăzute în apendicele 11-A trebuie prezentate autorității competente în termen de cel mult o lună de la vizita la fața locului.</w:t>
            </w:r>
          </w:p>
          <w:p w14:paraId="05426346" w14:textId="77777777" w:rsidR="003F2889" w:rsidRDefault="003F2889" w:rsidP="003D02D3">
            <w:pPr>
              <w:shd w:val="clear" w:color="auto" w:fill="FFFFFF"/>
              <w:rPr>
                <w:rFonts w:ascii="Times New Roman" w:hAnsi="Times New Roman" w:cs="Times New Roman"/>
                <w:sz w:val="24"/>
                <w:szCs w:val="24"/>
              </w:rPr>
            </w:pPr>
          </w:p>
          <w:p w14:paraId="5EE71BC4" w14:textId="77777777" w:rsidR="003F2889" w:rsidRDefault="003F2889" w:rsidP="003D02D3">
            <w:pPr>
              <w:shd w:val="clear" w:color="auto" w:fill="FFFFFF"/>
              <w:rPr>
                <w:rFonts w:ascii="Times New Roman" w:hAnsi="Times New Roman" w:cs="Times New Roman"/>
                <w:sz w:val="24"/>
                <w:szCs w:val="24"/>
              </w:rPr>
            </w:pPr>
            <w:r w:rsidRPr="00F03C1F">
              <w:rPr>
                <w:rFonts w:ascii="Times New Roman" w:hAnsi="Times New Roman" w:cs="Times New Roman"/>
                <w:sz w:val="24"/>
                <w:szCs w:val="24"/>
              </w:rPr>
              <w:t>Dacă este cazul și dacă este necesar pentru a monitoriza operațiunile și procedurile relevante puse în aplicare de transportatorul rutier de mărfuri, statul membru care acordă aprobarea poate solicita asistența și sprijinul autorității competente a unui alt stat membru în care au loc anumite operațiuni. Cu acordul statului membru care acordă aprobarea, o verificare la fața locului a operațiunilor respective poate fi efectuată de un validator UE de securitate a aviației care acționează în numele autorității competente a statului membru în care au loc anumite operațiuni. Statele membre în cauză coordonează efectuarea în timp util a verificării la fața locului, convin asupra amplorii și conținutului acesteia și stabilesc modalități pentru schimbul de informații cu privire la rezultatele acesteia. În acest caz, raportul de validare care acoperă aceste operațiuni, constând în lista de verificare prevăzută în apendicele 6-</w:t>
            </w:r>
            <w:r w:rsidRPr="00F03C1F">
              <w:rPr>
                <w:rFonts w:ascii="Times New Roman" w:hAnsi="Times New Roman" w:cs="Times New Roman"/>
                <w:sz w:val="24"/>
                <w:szCs w:val="24"/>
              </w:rPr>
              <w:lastRenderedPageBreak/>
              <w:t>L și însoțit, după caz, de declarația de independență – validator UE de securitate a aviației prevăzută în apendicele 11-A, trebuie să fie:</w:t>
            </w:r>
          </w:p>
          <w:p w14:paraId="632115E7" w14:textId="77777777" w:rsidR="003F2889" w:rsidRDefault="003F2889" w:rsidP="003D02D3">
            <w:pPr>
              <w:shd w:val="clear" w:color="auto" w:fill="FFFFFF"/>
              <w:rPr>
                <w:rFonts w:ascii="Times New Roman" w:hAnsi="Times New Roman" w:cs="Times New Roman"/>
                <w:sz w:val="24"/>
                <w:szCs w:val="24"/>
              </w:rPr>
            </w:pPr>
          </w:p>
          <w:p w14:paraId="075227BF" w14:textId="77777777" w:rsidR="003F2889" w:rsidRPr="00F03C1F" w:rsidRDefault="003F2889" w:rsidP="003D02D3">
            <w:pPr>
              <w:shd w:val="clear" w:color="auto" w:fill="FFFFFF"/>
              <w:rPr>
                <w:rFonts w:ascii="Times New Roman" w:hAnsi="Times New Roman" w:cs="Times New Roman"/>
                <w:sz w:val="24"/>
                <w:szCs w:val="24"/>
              </w:rPr>
            </w:pPr>
            <w:r w:rsidRPr="00F03C1F">
              <w:rPr>
                <w:rFonts w:ascii="Times New Roman" w:hAnsi="Times New Roman" w:cs="Times New Roman"/>
                <w:sz w:val="24"/>
                <w:szCs w:val="24"/>
                <w:lang w:val="ro-RO"/>
              </w:rPr>
              <w:t>(a</w:t>
            </w:r>
            <w:r>
              <w:rPr>
                <w:rFonts w:ascii="Times New Roman" w:hAnsi="Times New Roman" w:cs="Times New Roman"/>
                <w:sz w:val="24"/>
                <w:szCs w:val="24"/>
              </w:rPr>
              <w:t xml:space="preserve">) </w:t>
            </w:r>
            <w:r w:rsidRPr="00F03C1F">
              <w:rPr>
                <w:rFonts w:ascii="Times New Roman" w:hAnsi="Times New Roman" w:cs="Times New Roman"/>
                <w:sz w:val="24"/>
                <w:szCs w:val="24"/>
              </w:rPr>
              <w:t>redactat în limba engleză sau într-o altă limbă oficială a Uniunii, astfel cum s-a convenit între statele membre în cauză;</w:t>
            </w:r>
          </w:p>
          <w:p w14:paraId="75CB8248" w14:textId="77777777" w:rsidR="003F2889" w:rsidRDefault="003F2889" w:rsidP="003D02D3">
            <w:pPr>
              <w:rPr>
                <w:rFonts w:ascii="Times New Roman" w:hAnsi="Times New Roman" w:cs="Times New Roman"/>
                <w:sz w:val="24"/>
                <w:szCs w:val="24"/>
              </w:rPr>
            </w:pPr>
            <w:r>
              <w:rPr>
                <w:lang w:val="ro-RO"/>
              </w:rPr>
              <w:t xml:space="preserve">(b) </w:t>
            </w:r>
            <w:r w:rsidRPr="00F03C1F">
              <w:rPr>
                <w:rFonts w:ascii="Times New Roman" w:hAnsi="Times New Roman" w:cs="Times New Roman"/>
                <w:sz w:val="24"/>
                <w:szCs w:val="24"/>
              </w:rPr>
              <w:t>prezentat autorității competente de aprobare în termen de cel mult o lună de la vizita la fața locului.</w:t>
            </w:r>
          </w:p>
          <w:p w14:paraId="1B51F154" w14:textId="77777777" w:rsidR="003F2889" w:rsidRDefault="003F2889" w:rsidP="003D02D3"/>
          <w:p w14:paraId="31A3F005" w14:textId="77777777" w:rsidR="003F2889" w:rsidRPr="00F03C1F" w:rsidRDefault="003F2889" w:rsidP="003D02D3">
            <w:pPr>
              <w:rPr>
                <w:rFonts w:ascii="Times New Roman" w:hAnsi="Times New Roman" w:cs="Times New Roman"/>
                <w:sz w:val="24"/>
                <w:szCs w:val="24"/>
              </w:rPr>
            </w:pPr>
            <w:r w:rsidRPr="00F03C1F">
              <w:rPr>
                <w:rFonts w:ascii="Times New Roman" w:hAnsi="Times New Roman" w:cs="Times New Roman"/>
                <w:sz w:val="24"/>
                <w:szCs w:val="24"/>
              </w:rPr>
              <w:t xml:space="preserve">Odată ce autoritatea competentă de autorizare a finalizat cu succes etapele menționate la prezentul punct și a stabilit că solicitantul respectă cerințele Regulamentului (CE) nr. 300/2008 și ale actelor sale de punere în aplicare, aceasta acordă statutul de transportator rutier de mărfuri aprobat pentru o perioadă maximă de cinci ani. În acest sens, autoritatea competentă trebuie să se asigure că datele necesare privind transportatorul rutier de mărfuri sunt introduse în «Baza de date a Uniunii privind securitatea lanțului de aprovizionare» cel târziu în următoarea zi lucrătoare. La înregistrarea în baza de date, autoritatea competentă trebuie să atribuie fiecărei adrese înregistrate un </w:t>
            </w:r>
            <w:r w:rsidRPr="00F03C1F">
              <w:rPr>
                <w:rFonts w:ascii="Times New Roman" w:hAnsi="Times New Roman" w:cs="Times New Roman"/>
                <w:sz w:val="24"/>
                <w:szCs w:val="24"/>
              </w:rPr>
              <w:lastRenderedPageBreak/>
              <w:t>cod alfanumeric unic de identificare, în formatul standard.</w:t>
            </w:r>
          </w:p>
          <w:p w14:paraId="793BB4BF" w14:textId="77777777" w:rsidR="003F2889" w:rsidRDefault="003F2889" w:rsidP="003D02D3">
            <w:pPr>
              <w:shd w:val="clear" w:color="auto" w:fill="FFFFFF"/>
              <w:rPr>
                <w:rFonts w:ascii="Times New Roman" w:hAnsi="Times New Roman" w:cs="Times New Roman"/>
                <w:sz w:val="24"/>
                <w:szCs w:val="24"/>
                <w:lang w:val="ro-RO"/>
              </w:rPr>
            </w:pPr>
          </w:p>
          <w:p w14:paraId="468054A2" w14:textId="029207CA" w:rsidR="003F2889" w:rsidRDefault="003F2889" w:rsidP="003D02D3">
            <w:pPr>
              <w:shd w:val="clear" w:color="auto" w:fill="FFFFFF"/>
              <w:rPr>
                <w:rFonts w:ascii="Times New Roman" w:hAnsi="Times New Roman" w:cs="Times New Roman"/>
                <w:sz w:val="24"/>
                <w:szCs w:val="24"/>
                <w:lang w:val="ro-RO"/>
              </w:rPr>
            </w:pPr>
            <w:r w:rsidRPr="00F03C1F">
              <w:rPr>
                <w:rFonts w:ascii="Times New Roman" w:hAnsi="Times New Roman" w:cs="Times New Roman"/>
                <w:sz w:val="24"/>
                <w:szCs w:val="24"/>
              </w:rPr>
              <w:t>Un transportator rutier de mărfuri nu este considerat ca fiind aprobat decât atunci când datele sale sunt incluse în «Baza de date a Uniunii privind securitatea lanțului de aprovizionare».</w:t>
            </w:r>
          </w:p>
        </w:tc>
        <w:tc>
          <w:tcPr>
            <w:tcW w:w="3827" w:type="dxa"/>
          </w:tcPr>
          <w:p w14:paraId="443BB374" w14:textId="77777777" w:rsidR="003F2889" w:rsidRPr="00090B80" w:rsidRDefault="003F2889" w:rsidP="003D02D3">
            <w:pPr>
              <w:rPr>
                <w:rFonts w:ascii="Times New Roman" w:hAnsi="Times New Roman" w:cs="Times New Roman"/>
                <w:sz w:val="24"/>
                <w:szCs w:val="24"/>
                <w:lang w:val="ro-RO"/>
              </w:rPr>
            </w:pPr>
          </w:p>
        </w:tc>
        <w:tc>
          <w:tcPr>
            <w:tcW w:w="2835" w:type="dxa"/>
          </w:tcPr>
          <w:p w14:paraId="4160327F" w14:textId="538D700E"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579E7300"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7A70652D" w14:textId="77777777" w:rsidTr="00690FA4">
        <w:tc>
          <w:tcPr>
            <w:tcW w:w="4248" w:type="dxa"/>
          </w:tcPr>
          <w:p w14:paraId="0F4E5DED"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lastRenderedPageBreak/>
              <w:t xml:space="preserve">6.5.1.4. </w:t>
            </w:r>
            <w:r w:rsidRPr="00423C1C">
              <w:rPr>
                <w:rFonts w:ascii="Times New Roman" w:hAnsi="Times New Roman" w:cs="Times New Roman"/>
                <w:sz w:val="24"/>
                <w:szCs w:val="24"/>
              </w:rPr>
              <w:t xml:space="preserve">Ca alternativă la procedura prevăzută la punctul 6.5.1.3 și numai în cazul aprobării inițiale, după evaluarea cu succes a programului de securitate prin care se stabilește relevanța și exhaustivitatea acestuia, autoritatea competentă poate supune solicitantul unui audit documentar care constă într-un interviu aprofundat cu persoana desemnată ca fiind responsabilă cu punerea în aplicare a programului de securitate și cu operațiunile și procedurile relevante puse în aplicare. În cazul în care autoritatea competentă stabilește că solicitantul este în conformitate cu cerințele Regulamentului (CE) nr. 300/2008 și ale actelor sale de punere în aplicare, aceasta acordă statutul de transportator rutier de mărfuri aprobat pentru o perioadă maximă de un an, care nu poate fi reînnoită, în cursul căreia operatorul de transport rutier de mărfuri face obiectul unei verificări la fața locului, </w:t>
            </w:r>
            <w:r w:rsidRPr="00423C1C">
              <w:rPr>
                <w:rFonts w:ascii="Times New Roman" w:hAnsi="Times New Roman" w:cs="Times New Roman"/>
                <w:sz w:val="24"/>
                <w:szCs w:val="24"/>
              </w:rPr>
              <w:lastRenderedPageBreak/>
              <w:t>astfel cum se prevede la punctul 6.5.1.3.</w:t>
            </w:r>
          </w:p>
          <w:p w14:paraId="4C7606DE" w14:textId="77777777" w:rsidR="003F2889" w:rsidRDefault="003F2889" w:rsidP="003D02D3">
            <w:pPr>
              <w:shd w:val="clear" w:color="auto" w:fill="FFFFFF"/>
              <w:rPr>
                <w:rFonts w:ascii="Times New Roman" w:hAnsi="Times New Roman" w:cs="Times New Roman"/>
                <w:sz w:val="24"/>
                <w:szCs w:val="24"/>
              </w:rPr>
            </w:pPr>
          </w:p>
          <w:p w14:paraId="66F24E35" w14:textId="77777777" w:rsidR="003F2889" w:rsidRDefault="003F2889" w:rsidP="003D02D3">
            <w:pPr>
              <w:shd w:val="clear" w:color="auto" w:fill="FFFFFF"/>
              <w:rPr>
                <w:rFonts w:ascii="Times New Roman" w:hAnsi="Times New Roman" w:cs="Times New Roman"/>
                <w:sz w:val="24"/>
                <w:szCs w:val="24"/>
              </w:rPr>
            </w:pPr>
            <w:r w:rsidRPr="00423C1C">
              <w:rPr>
                <w:rFonts w:ascii="Times New Roman" w:hAnsi="Times New Roman" w:cs="Times New Roman"/>
                <w:sz w:val="24"/>
                <w:szCs w:val="24"/>
              </w:rPr>
              <w:t>După terminarea verificării la fața locului, dacă autoritatea competentă stabilește că solicitantul respectă cerințele Regulamentului (CE) nr. 300/2008 și ale actelor sale de punere în aplicare, aceasta acordă statutul de transportator rutier de mărfuri aprobat pentru o perioadă maximă de cinci ani.</w:t>
            </w:r>
          </w:p>
          <w:p w14:paraId="78AF461B" w14:textId="77777777" w:rsidR="003F2889" w:rsidRDefault="003F2889" w:rsidP="003D02D3">
            <w:pPr>
              <w:shd w:val="clear" w:color="auto" w:fill="FFFFFF"/>
              <w:rPr>
                <w:rFonts w:ascii="Times New Roman" w:hAnsi="Times New Roman" w:cs="Times New Roman"/>
                <w:sz w:val="24"/>
                <w:szCs w:val="24"/>
              </w:rPr>
            </w:pPr>
          </w:p>
          <w:p w14:paraId="401AC8E3" w14:textId="77216780" w:rsidR="003F2889" w:rsidRDefault="003F2889" w:rsidP="003D02D3">
            <w:pPr>
              <w:shd w:val="clear" w:color="auto" w:fill="FFFFFF"/>
              <w:rPr>
                <w:rFonts w:ascii="Times New Roman" w:hAnsi="Times New Roman" w:cs="Times New Roman"/>
                <w:sz w:val="24"/>
                <w:szCs w:val="24"/>
                <w:lang w:val="ro-RO"/>
              </w:rPr>
            </w:pPr>
            <w:r w:rsidRPr="00423C1C">
              <w:rPr>
                <w:rFonts w:ascii="Times New Roman" w:hAnsi="Times New Roman" w:cs="Times New Roman"/>
                <w:sz w:val="24"/>
                <w:szCs w:val="24"/>
              </w:rPr>
              <w:t>În cazul în care verificarea la fața locului nu are loc în termen de un an din motive independente de responsabilitatea transportatorului rutier de mărfuri, autoritatea competentă de autorizare poate prelungi statutul pentru o perioadă de maximum trei luni. La sfârșitul perioadei de prelungire, autoritatea competentă suspendă statutul transportatorului rutier de mărfuri și nu îl reactivează până la finalizarea cu succes a verificării la fața locului.</w:t>
            </w:r>
          </w:p>
        </w:tc>
        <w:tc>
          <w:tcPr>
            <w:tcW w:w="3827" w:type="dxa"/>
          </w:tcPr>
          <w:p w14:paraId="5E9977EB" w14:textId="77777777" w:rsidR="003F2889" w:rsidRPr="00090B80" w:rsidRDefault="003F2889" w:rsidP="003D02D3">
            <w:pPr>
              <w:rPr>
                <w:rFonts w:ascii="Times New Roman" w:hAnsi="Times New Roman" w:cs="Times New Roman"/>
                <w:sz w:val="24"/>
                <w:szCs w:val="24"/>
                <w:lang w:val="ro-RO"/>
              </w:rPr>
            </w:pPr>
          </w:p>
        </w:tc>
        <w:tc>
          <w:tcPr>
            <w:tcW w:w="2835" w:type="dxa"/>
          </w:tcPr>
          <w:p w14:paraId="409A48D7" w14:textId="42CC7D62"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0127A432"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4520403B" w14:textId="77777777" w:rsidTr="00690FA4">
        <w:tc>
          <w:tcPr>
            <w:tcW w:w="4248" w:type="dxa"/>
          </w:tcPr>
          <w:p w14:paraId="5D54257B" w14:textId="014CF399" w:rsidR="003F2889" w:rsidRDefault="003F2889" w:rsidP="003D02D3">
            <w:pPr>
              <w:shd w:val="clear" w:color="auto" w:fill="FFFFFF"/>
              <w:rPr>
                <w:rFonts w:ascii="Times New Roman" w:hAnsi="Times New Roman" w:cs="Times New Roman"/>
                <w:sz w:val="24"/>
                <w:szCs w:val="24"/>
                <w:lang w:val="ro-RO"/>
              </w:rPr>
            </w:pPr>
            <w:r>
              <w:rPr>
                <w:rFonts w:ascii="Times New Roman" w:hAnsi="Times New Roman" w:cs="Times New Roman"/>
                <w:sz w:val="24"/>
                <w:szCs w:val="24"/>
                <w:lang w:val="ro-RO"/>
              </w:rPr>
              <w:t xml:space="preserve">6.5.1.5. </w:t>
            </w:r>
            <w:r w:rsidRPr="00423C1C">
              <w:rPr>
                <w:rFonts w:ascii="Times New Roman" w:hAnsi="Times New Roman" w:cs="Times New Roman"/>
                <w:sz w:val="24"/>
                <w:szCs w:val="24"/>
              </w:rPr>
              <w:t>Dacă autoritatea competentă consideră că informațiile furnizate și evaluate în temeiul punctelor 6.5.1.2, 6.5.1.3 și 6.5.1.4, după caz, nu sunt satisfăcătoare, atunci aceasta notifică prompt motivele sale entității care solicită aprobarea ca transportator rutier de mărfuri aprobat.</w:t>
            </w:r>
          </w:p>
        </w:tc>
        <w:tc>
          <w:tcPr>
            <w:tcW w:w="3827" w:type="dxa"/>
          </w:tcPr>
          <w:p w14:paraId="002EBC99" w14:textId="77777777" w:rsidR="003F2889" w:rsidRPr="00090B80" w:rsidRDefault="003F2889" w:rsidP="003D02D3">
            <w:pPr>
              <w:rPr>
                <w:rFonts w:ascii="Times New Roman" w:hAnsi="Times New Roman" w:cs="Times New Roman"/>
                <w:sz w:val="24"/>
                <w:szCs w:val="24"/>
                <w:lang w:val="ro-RO"/>
              </w:rPr>
            </w:pPr>
          </w:p>
        </w:tc>
        <w:tc>
          <w:tcPr>
            <w:tcW w:w="2835" w:type="dxa"/>
          </w:tcPr>
          <w:p w14:paraId="1C05F60D" w14:textId="68B10490"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10B271EC"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0A1E9041" w14:textId="77777777" w:rsidTr="00690FA4">
        <w:tc>
          <w:tcPr>
            <w:tcW w:w="4248" w:type="dxa"/>
          </w:tcPr>
          <w:p w14:paraId="551A98D8" w14:textId="5190D0C0" w:rsidR="003F2889" w:rsidRDefault="003F2889" w:rsidP="003D02D3">
            <w:pPr>
              <w:shd w:val="clear" w:color="auto" w:fill="FFFFFF"/>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6.5.1.6. </w:t>
            </w:r>
            <w:r w:rsidRPr="00423C1C">
              <w:rPr>
                <w:rFonts w:ascii="Times New Roman" w:hAnsi="Times New Roman" w:cs="Times New Roman"/>
                <w:sz w:val="24"/>
                <w:szCs w:val="24"/>
              </w:rPr>
              <w:t>Un transportator rutier de mărfuri aprobat trebuie să desemneze cel puțin o persoană care să fie responsabilă cu implementarea programului de securitate prezentat și a operațiunilor și procedurilor relevante puse în aplicare. Persoana respectivă trebuie să fi trecut cu succes printr-o verificare aprofundată a antecedentelor în conformitate cu punctul 11.1.1 litera (b).</w:t>
            </w:r>
          </w:p>
        </w:tc>
        <w:tc>
          <w:tcPr>
            <w:tcW w:w="3827" w:type="dxa"/>
          </w:tcPr>
          <w:p w14:paraId="78668476" w14:textId="77777777" w:rsidR="003F2889" w:rsidRPr="00090B80" w:rsidRDefault="003F2889" w:rsidP="003D02D3">
            <w:pPr>
              <w:rPr>
                <w:rFonts w:ascii="Times New Roman" w:hAnsi="Times New Roman" w:cs="Times New Roman"/>
                <w:sz w:val="24"/>
                <w:szCs w:val="24"/>
                <w:lang w:val="ro-RO"/>
              </w:rPr>
            </w:pPr>
          </w:p>
        </w:tc>
        <w:tc>
          <w:tcPr>
            <w:tcW w:w="2835" w:type="dxa"/>
          </w:tcPr>
          <w:p w14:paraId="0FF49596" w14:textId="6A09097D"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743B4B8E"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00467E0B" w14:textId="77777777" w:rsidTr="00690FA4">
        <w:tc>
          <w:tcPr>
            <w:tcW w:w="4248" w:type="dxa"/>
          </w:tcPr>
          <w:p w14:paraId="5B52F816"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t xml:space="preserve">6.5.1.7. </w:t>
            </w:r>
            <w:r w:rsidRPr="00B93064">
              <w:rPr>
                <w:rFonts w:ascii="Times New Roman" w:hAnsi="Times New Roman" w:cs="Times New Roman"/>
                <w:sz w:val="24"/>
                <w:szCs w:val="24"/>
              </w:rPr>
              <w:t>Un transportator rutier de mărfuri aprobat trebuie să facă obiectul unei reaprobări la intervale regulate care să nu depășească 5 ani, pentru a se evalua dacă acesta respectă în continuare cerințele Regulamentului (CE) nr. 300/2008 și ale actelor sale de punere în aplicare. Procedura trebuie să includă o examinare a programului de securitate și o verificare la fața locului în conformitate cu punctul 6.5.1.3.</w:t>
            </w:r>
          </w:p>
          <w:p w14:paraId="19044C4C" w14:textId="77777777" w:rsidR="003F2889" w:rsidRDefault="003F2889" w:rsidP="003D02D3">
            <w:pPr>
              <w:shd w:val="clear" w:color="auto" w:fill="FFFFFF"/>
              <w:rPr>
                <w:rFonts w:ascii="Times New Roman" w:hAnsi="Times New Roman" w:cs="Times New Roman"/>
                <w:sz w:val="24"/>
                <w:szCs w:val="24"/>
              </w:rPr>
            </w:pPr>
          </w:p>
          <w:p w14:paraId="195C12FA" w14:textId="54EFAD17" w:rsidR="003F2889" w:rsidRDefault="003F2889" w:rsidP="003D02D3">
            <w:pPr>
              <w:shd w:val="clear" w:color="auto" w:fill="FFFFFF"/>
              <w:rPr>
                <w:rFonts w:ascii="Times New Roman" w:hAnsi="Times New Roman" w:cs="Times New Roman"/>
                <w:sz w:val="24"/>
                <w:szCs w:val="24"/>
                <w:lang w:val="ro-RO"/>
              </w:rPr>
            </w:pPr>
            <w:r w:rsidRPr="00B93064">
              <w:rPr>
                <w:rFonts w:ascii="Times New Roman" w:hAnsi="Times New Roman" w:cs="Times New Roman"/>
                <w:sz w:val="24"/>
                <w:szCs w:val="24"/>
              </w:rPr>
              <w:t>O inspecție efectuată de autoritatea competentă de aprobare în conformitate cu programul său național de control al calității poate fi considerată drept verificare la fața locului, cu condiția să acopere toate cerințele necesare pentru aprobare.</w:t>
            </w:r>
          </w:p>
        </w:tc>
        <w:tc>
          <w:tcPr>
            <w:tcW w:w="3827" w:type="dxa"/>
          </w:tcPr>
          <w:p w14:paraId="7C50BC16" w14:textId="77777777" w:rsidR="003F2889" w:rsidRPr="00090B80" w:rsidRDefault="003F2889" w:rsidP="003D02D3">
            <w:pPr>
              <w:rPr>
                <w:rFonts w:ascii="Times New Roman" w:hAnsi="Times New Roman" w:cs="Times New Roman"/>
                <w:sz w:val="24"/>
                <w:szCs w:val="24"/>
                <w:lang w:val="ro-RO"/>
              </w:rPr>
            </w:pPr>
          </w:p>
        </w:tc>
        <w:tc>
          <w:tcPr>
            <w:tcW w:w="2835" w:type="dxa"/>
          </w:tcPr>
          <w:p w14:paraId="404C8BD5" w14:textId="2B5E2278"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524675EA"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767836A9" w14:textId="77777777" w:rsidTr="00690FA4">
        <w:tc>
          <w:tcPr>
            <w:tcW w:w="4248" w:type="dxa"/>
          </w:tcPr>
          <w:p w14:paraId="7B0A60DB"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t xml:space="preserve">6.5.1.8. </w:t>
            </w:r>
            <w:r w:rsidRPr="00B93064">
              <w:rPr>
                <w:rFonts w:ascii="Times New Roman" w:hAnsi="Times New Roman" w:cs="Times New Roman"/>
                <w:sz w:val="24"/>
                <w:szCs w:val="24"/>
              </w:rPr>
              <w:t xml:space="preserve">În cazul în care autoritatea competentă de autorizare sau o altă </w:t>
            </w:r>
            <w:r w:rsidRPr="00B93064">
              <w:rPr>
                <w:rFonts w:ascii="Times New Roman" w:hAnsi="Times New Roman" w:cs="Times New Roman"/>
                <w:sz w:val="24"/>
                <w:szCs w:val="24"/>
              </w:rPr>
              <w:lastRenderedPageBreak/>
              <w:t>autoritate competentă identifică deficiențe în punerea în aplicare a operațiunilor transportatorului rutier de mărfuri, aceasta informează imediat transportatorul rutier de mărfuri în acest sens și solicită remedierea deficiențelor. În cazul în care rectificarea nu este realizată într-un interval de timp rezonabil sau se consideră că deficiențele au un impact semnificativ asupra securității lanțului de aprovizionare, autoritatea competentă de aprobare suspendă sau retrage statutul de transportator rutier de mărfuri aprobat, după caz.</w:t>
            </w:r>
          </w:p>
          <w:p w14:paraId="58329F11" w14:textId="77777777" w:rsidR="003F2889" w:rsidRDefault="003F2889" w:rsidP="003D02D3">
            <w:pPr>
              <w:shd w:val="clear" w:color="auto" w:fill="FFFFFF"/>
              <w:rPr>
                <w:rFonts w:ascii="Times New Roman" w:hAnsi="Times New Roman" w:cs="Times New Roman"/>
                <w:sz w:val="24"/>
                <w:szCs w:val="24"/>
              </w:rPr>
            </w:pPr>
          </w:p>
          <w:p w14:paraId="290D27D1" w14:textId="77777777" w:rsidR="003F2889" w:rsidRDefault="003F2889" w:rsidP="003D02D3">
            <w:pPr>
              <w:shd w:val="clear" w:color="auto" w:fill="FFFFFF"/>
              <w:rPr>
                <w:rFonts w:ascii="Times New Roman" w:hAnsi="Times New Roman" w:cs="Times New Roman"/>
                <w:sz w:val="24"/>
                <w:szCs w:val="24"/>
              </w:rPr>
            </w:pPr>
            <w:r w:rsidRPr="00B93064">
              <w:rPr>
                <w:rFonts w:ascii="Times New Roman" w:hAnsi="Times New Roman" w:cs="Times New Roman"/>
                <w:sz w:val="24"/>
                <w:szCs w:val="24"/>
              </w:rPr>
              <w:t>În cazul în care consideră că transportatorul rutier de mărfuri aprobat nu mai respectă cerințele Regulamentului (CE) nr. 300/2008 și ale actelor sale de punere în aplicare, autoritatea competentă care a acordat aprobarea îi retrage acestuia statutul de transportator rutier de mărfuri aprobat.</w:t>
            </w:r>
          </w:p>
          <w:p w14:paraId="78BD5231" w14:textId="77777777" w:rsidR="003F2889" w:rsidRDefault="003F2889" w:rsidP="003D02D3">
            <w:pPr>
              <w:shd w:val="clear" w:color="auto" w:fill="FFFFFF"/>
              <w:rPr>
                <w:rFonts w:ascii="Times New Roman" w:hAnsi="Times New Roman" w:cs="Times New Roman"/>
                <w:sz w:val="24"/>
                <w:szCs w:val="24"/>
              </w:rPr>
            </w:pPr>
          </w:p>
          <w:p w14:paraId="12553359" w14:textId="120716C4" w:rsidR="003F2889" w:rsidRDefault="003F2889" w:rsidP="003D02D3">
            <w:pPr>
              <w:shd w:val="clear" w:color="auto" w:fill="FFFFFF"/>
              <w:rPr>
                <w:rFonts w:ascii="Times New Roman" w:hAnsi="Times New Roman" w:cs="Times New Roman"/>
                <w:sz w:val="24"/>
                <w:szCs w:val="24"/>
                <w:lang w:val="ro-RO"/>
              </w:rPr>
            </w:pPr>
            <w:r w:rsidRPr="00B93064">
              <w:rPr>
                <w:rFonts w:ascii="Times New Roman" w:hAnsi="Times New Roman" w:cs="Times New Roman"/>
                <w:sz w:val="24"/>
                <w:szCs w:val="24"/>
              </w:rPr>
              <w:t xml:space="preserve">Imediat după retragere și, în orice caz, în termen de 24 de ore de la retragere, autoritatea competentă responsabilă cu aprobarea trebuie să se asigure că modificarea de statut a transportatorul rutier de mărfuri aprobat este înregistrată în «Baza de </w:t>
            </w:r>
            <w:r w:rsidRPr="00B93064">
              <w:rPr>
                <w:rFonts w:ascii="Times New Roman" w:hAnsi="Times New Roman" w:cs="Times New Roman"/>
                <w:sz w:val="24"/>
                <w:szCs w:val="24"/>
              </w:rPr>
              <w:lastRenderedPageBreak/>
              <w:t>date a Uniunii privind securitatea lanțului de aprovizionare».</w:t>
            </w:r>
          </w:p>
        </w:tc>
        <w:tc>
          <w:tcPr>
            <w:tcW w:w="3827" w:type="dxa"/>
          </w:tcPr>
          <w:p w14:paraId="699F9800" w14:textId="77777777" w:rsidR="003F2889" w:rsidRPr="00090B80" w:rsidRDefault="003F2889" w:rsidP="003D02D3">
            <w:pPr>
              <w:rPr>
                <w:rFonts w:ascii="Times New Roman" w:hAnsi="Times New Roman" w:cs="Times New Roman"/>
                <w:sz w:val="24"/>
                <w:szCs w:val="24"/>
                <w:lang w:val="ro-RO"/>
              </w:rPr>
            </w:pPr>
          </w:p>
        </w:tc>
        <w:tc>
          <w:tcPr>
            <w:tcW w:w="2835" w:type="dxa"/>
          </w:tcPr>
          <w:p w14:paraId="2A971A75" w14:textId="6C2E2348"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5AA7DB1B"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4737C9FF" w14:textId="77777777" w:rsidTr="00690FA4">
        <w:tc>
          <w:tcPr>
            <w:tcW w:w="4248" w:type="dxa"/>
          </w:tcPr>
          <w:p w14:paraId="251526AE" w14:textId="54DCCE1C" w:rsidR="003F2889" w:rsidRDefault="003F2889" w:rsidP="003D02D3">
            <w:pPr>
              <w:shd w:val="clear" w:color="auto" w:fill="FFFFFF"/>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6.5.1.9. </w:t>
            </w:r>
            <w:r w:rsidRPr="00B93064">
              <w:rPr>
                <w:rFonts w:ascii="Times New Roman" w:hAnsi="Times New Roman" w:cs="Times New Roman"/>
                <w:sz w:val="24"/>
                <w:szCs w:val="24"/>
              </w:rPr>
              <w:t>Un transportator rutier de mărfuri aprobat, care a fost aprobat în conformitate cu punctul 6.5 din prezenta anexă, este recunoscut ca atare în toate statele membre.</w:t>
            </w:r>
          </w:p>
        </w:tc>
        <w:tc>
          <w:tcPr>
            <w:tcW w:w="3827" w:type="dxa"/>
          </w:tcPr>
          <w:p w14:paraId="3779A4B9" w14:textId="77777777" w:rsidR="003F2889" w:rsidRPr="00090B80" w:rsidRDefault="003F2889" w:rsidP="003D02D3">
            <w:pPr>
              <w:rPr>
                <w:rFonts w:ascii="Times New Roman" w:hAnsi="Times New Roman" w:cs="Times New Roman"/>
                <w:sz w:val="24"/>
                <w:szCs w:val="24"/>
                <w:lang w:val="ro-RO"/>
              </w:rPr>
            </w:pPr>
          </w:p>
        </w:tc>
        <w:tc>
          <w:tcPr>
            <w:tcW w:w="2835" w:type="dxa"/>
          </w:tcPr>
          <w:p w14:paraId="50B119EF" w14:textId="424D0E5C"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7691AE6D"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40A50479" w14:textId="77777777" w:rsidTr="00690FA4">
        <w:tc>
          <w:tcPr>
            <w:tcW w:w="4248" w:type="dxa"/>
          </w:tcPr>
          <w:p w14:paraId="67825091" w14:textId="2D3AB4F5" w:rsidR="003F2889" w:rsidRDefault="003F2889" w:rsidP="003D02D3">
            <w:pPr>
              <w:shd w:val="clear" w:color="auto" w:fill="FFFFFF"/>
              <w:rPr>
                <w:rFonts w:ascii="Times New Roman" w:hAnsi="Times New Roman" w:cs="Times New Roman"/>
                <w:sz w:val="24"/>
                <w:szCs w:val="24"/>
                <w:lang w:val="ro-RO"/>
              </w:rPr>
            </w:pPr>
            <w:r w:rsidRPr="00B93064">
              <w:rPr>
                <w:rFonts w:ascii="Times New Roman" w:hAnsi="Times New Roman" w:cs="Times New Roman"/>
                <w:b/>
                <w:bCs/>
                <w:sz w:val="24"/>
                <w:szCs w:val="24"/>
                <w:lang w:val="ro-RO"/>
              </w:rPr>
              <w:t>6.5.2.</w:t>
            </w:r>
            <w:r>
              <w:rPr>
                <w:rFonts w:ascii="Times New Roman" w:hAnsi="Times New Roman" w:cs="Times New Roman"/>
                <w:b/>
                <w:bCs/>
                <w:sz w:val="24"/>
                <w:szCs w:val="24"/>
                <w:lang w:val="ro-RO"/>
              </w:rPr>
              <w:t xml:space="preserve"> </w:t>
            </w:r>
            <w:bookmarkStart w:id="114" w:name="_Hlk224545957"/>
            <w:r w:rsidRPr="00B93064">
              <w:rPr>
                <w:rFonts w:ascii="Times New Roman" w:hAnsi="Times New Roman" w:cs="Times New Roman"/>
                <w:b/>
                <w:bCs/>
                <w:sz w:val="24"/>
                <w:szCs w:val="24"/>
              </w:rPr>
              <w:t>Măsuri de securitate care trebuie aplicate de un transportator rutier de mărfuri aprobat</w:t>
            </w:r>
            <w:bookmarkEnd w:id="114"/>
          </w:p>
        </w:tc>
        <w:tc>
          <w:tcPr>
            <w:tcW w:w="3827" w:type="dxa"/>
          </w:tcPr>
          <w:p w14:paraId="31C79514" w14:textId="1C5545EA" w:rsidR="003F2889" w:rsidRDefault="003F2889" w:rsidP="003D02D3">
            <w:pPr>
              <w:rPr>
                <w:rFonts w:ascii="Times New Roman" w:hAnsi="Times New Roman" w:cs="Times New Roman"/>
                <w:sz w:val="24"/>
                <w:szCs w:val="24"/>
                <w:lang w:val="ro-RO"/>
              </w:rPr>
            </w:pPr>
            <w:r w:rsidRPr="00BA732D">
              <w:rPr>
                <w:rFonts w:ascii="Times New Roman" w:hAnsi="Times New Roman" w:cs="Times New Roman"/>
                <w:b/>
                <w:bCs/>
                <w:sz w:val="24"/>
                <w:szCs w:val="24"/>
                <w:lang w:val="ro-RO"/>
              </w:rPr>
              <w:t xml:space="preserve">Secțiunea a </w:t>
            </w:r>
            <w:r>
              <w:rPr>
                <w:rFonts w:ascii="Times New Roman" w:hAnsi="Times New Roman" w:cs="Times New Roman"/>
                <w:b/>
                <w:bCs/>
                <w:sz w:val="24"/>
                <w:szCs w:val="24"/>
                <w:lang w:val="ro-RO"/>
              </w:rPr>
              <w:t>5</w:t>
            </w:r>
            <w:r w:rsidRPr="00BA732D">
              <w:rPr>
                <w:rFonts w:ascii="Times New Roman" w:hAnsi="Times New Roman" w:cs="Times New Roman"/>
                <w:b/>
                <w:bCs/>
                <w:sz w:val="24"/>
                <w:szCs w:val="24"/>
                <w:lang w:val="ro-RO"/>
              </w:rPr>
              <w:t>-a</w:t>
            </w:r>
            <w:r>
              <w:rPr>
                <w:rFonts w:ascii="Times New Roman" w:hAnsi="Times New Roman" w:cs="Times New Roman"/>
                <w:b/>
                <w:bCs/>
                <w:sz w:val="24"/>
                <w:szCs w:val="24"/>
                <w:lang w:val="ro-RO"/>
              </w:rPr>
              <w:t xml:space="preserve"> </w:t>
            </w:r>
            <w:r w:rsidRPr="00B93064">
              <w:rPr>
                <w:rFonts w:ascii="Times New Roman" w:hAnsi="Times New Roman" w:cs="Times New Roman"/>
                <w:b/>
                <w:bCs/>
                <w:sz w:val="24"/>
                <w:szCs w:val="24"/>
              </w:rPr>
              <w:t>Măsuri de securitate care trebuie aplicate de un transportator rutier de mărfuri aprobat</w:t>
            </w:r>
          </w:p>
          <w:p w14:paraId="0056C878" w14:textId="77777777" w:rsidR="003F2889" w:rsidRDefault="003F2889" w:rsidP="003D02D3">
            <w:pPr>
              <w:rPr>
                <w:rFonts w:ascii="Times New Roman" w:hAnsi="Times New Roman" w:cs="Times New Roman"/>
                <w:sz w:val="24"/>
                <w:szCs w:val="24"/>
                <w:lang w:val="ro-RO"/>
              </w:rPr>
            </w:pPr>
          </w:p>
          <w:p w14:paraId="0D59A9EA" w14:textId="77777777" w:rsidR="003F2889" w:rsidRPr="00331062" w:rsidRDefault="003F2889" w:rsidP="003D02D3">
            <w:pPr>
              <w:jc w:val="center"/>
              <w:rPr>
                <w:rFonts w:ascii="Times New Roman" w:hAnsi="Times New Roman" w:cs="Times New Roman"/>
                <w:sz w:val="24"/>
                <w:szCs w:val="24"/>
                <w:lang w:val="ro-RO"/>
              </w:rPr>
            </w:pPr>
          </w:p>
        </w:tc>
        <w:tc>
          <w:tcPr>
            <w:tcW w:w="2835" w:type="dxa"/>
          </w:tcPr>
          <w:p w14:paraId="43D82450" w14:textId="4C066F45"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t>Compatibil</w:t>
            </w:r>
          </w:p>
        </w:tc>
        <w:tc>
          <w:tcPr>
            <w:tcW w:w="3260" w:type="dxa"/>
            <w:vAlign w:val="center"/>
          </w:tcPr>
          <w:p w14:paraId="57B720C7"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46B6FAA5" w14:textId="77777777" w:rsidTr="00690FA4">
        <w:tc>
          <w:tcPr>
            <w:tcW w:w="4248" w:type="dxa"/>
          </w:tcPr>
          <w:p w14:paraId="26FB37D3" w14:textId="77777777" w:rsidR="003F2889" w:rsidRDefault="003F2889" w:rsidP="003D02D3">
            <w:pPr>
              <w:shd w:val="clear" w:color="auto" w:fill="FFFFFF"/>
              <w:rPr>
                <w:rFonts w:ascii="Times New Roman" w:hAnsi="Times New Roman" w:cs="Times New Roman"/>
                <w:sz w:val="24"/>
                <w:szCs w:val="24"/>
                <w:lang w:val="ro-RO"/>
              </w:rPr>
            </w:pPr>
            <w:r>
              <w:rPr>
                <w:rFonts w:ascii="Times New Roman" w:hAnsi="Times New Roman" w:cs="Times New Roman"/>
                <w:sz w:val="24"/>
                <w:szCs w:val="24"/>
                <w:lang w:val="ro-RO"/>
              </w:rPr>
              <w:t xml:space="preserve">6.5.2.1. </w:t>
            </w:r>
            <w:r w:rsidRPr="00DD786C">
              <w:rPr>
                <w:rFonts w:ascii="Times New Roman" w:hAnsi="Times New Roman" w:cs="Times New Roman"/>
                <w:sz w:val="24"/>
                <w:szCs w:val="24"/>
                <w:lang w:val="ro-RO"/>
              </w:rPr>
              <w:t>Un transportator rutier de mărfuri aprobat trebuie să se asigure că:</w:t>
            </w:r>
          </w:p>
          <w:p w14:paraId="0E994EB4" w14:textId="77777777" w:rsidR="003F2889" w:rsidRDefault="003F2889" w:rsidP="003D02D3">
            <w:pPr>
              <w:shd w:val="clear" w:color="auto" w:fill="FFFFFF"/>
              <w:rPr>
                <w:rFonts w:ascii="Times New Roman" w:hAnsi="Times New Roman" w:cs="Times New Roman"/>
                <w:sz w:val="24"/>
                <w:szCs w:val="24"/>
                <w:lang w:val="ro-RO"/>
              </w:rPr>
            </w:pPr>
          </w:p>
          <w:p w14:paraId="2A6D19F2" w14:textId="77777777" w:rsidR="003F2889" w:rsidRPr="00DD786C" w:rsidRDefault="003F2889" w:rsidP="003D02D3">
            <w:pPr>
              <w:shd w:val="clear" w:color="auto" w:fill="FFFFFF"/>
              <w:rPr>
                <w:rFonts w:ascii="Times New Roman" w:hAnsi="Times New Roman" w:cs="Times New Roman"/>
                <w:sz w:val="24"/>
                <w:szCs w:val="24"/>
              </w:rPr>
            </w:pPr>
            <w:r w:rsidRPr="00DD786C">
              <w:rPr>
                <w:rFonts w:ascii="Times New Roman" w:hAnsi="Times New Roman" w:cs="Times New Roman"/>
                <w:sz w:val="24"/>
                <w:szCs w:val="24"/>
                <w:lang w:val="ro-RO"/>
              </w:rPr>
              <w:t>(a</w:t>
            </w:r>
            <w:r>
              <w:rPr>
                <w:rFonts w:ascii="Times New Roman" w:hAnsi="Times New Roman" w:cs="Times New Roman"/>
                <w:sz w:val="24"/>
                <w:szCs w:val="24"/>
              </w:rPr>
              <w:t xml:space="preserve">) </w:t>
            </w:r>
            <w:r w:rsidRPr="00DD786C">
              <w:rPr>
                <w:rFonts w:ascii="Times New Roman" w:hAnsi="Times New Roman" w:cs="Times New Roman"/>
                <w:sz w:val="24"/>
                <w:szCs w:val="24"/>
              </w:rPr>
              <w:t>la sediul său și în locurile în care operațiunile și procedurile sunt puse în aplicare există un nivel de securitate suficient pentru a proteja mărfurile destinate transportului aerian identificabile și poșta destinată transportului aerian identificabilă cărora li s-au aplicat anterior măsuri de securitate;</w:t>
            </w:r>
          </w:p>
          <w:p w14:paraId="3689287D" w14:textId="77777777" w:rsidR="003F2889" w:rsidRDefault="003F2889" w:rsidP="003D02D3">
            <w:pPr>
              <w:rPr>
                <w:lang w:val="ro-RO"/>
              </w:rPr>
            </w:pPr>
          </w:p>
          <w:p w14:paraId="46E31981" w14:textId="77777777" w:rsidR="003F2889" w:rsidRDefault="003F2889" w:rsidP="003D02D3">
            <w:pPr>
              <w:rPr>
                <w:rFonts w:ascii="Times New Roman" w:hAnsi="Times New Roman" w:cs="Times New Roman"/>
                <w:sz w:val="24"/>
                <w:szCs w:val="24"/>
              </w:rPr>
            </w:pPr>
            <w:r>
              <w:rPr>
                <w:lang w:val="ro-RO"/>
              </w:rPr>
              <w:t xml:space="preserve">(b) </w:t>
            </w:r>
            <w:r w:rsidRPr="00DD786C">
              <w:rPr>
                <w:rFonts w:ascii="Times New Roman" w:hAnsi="Times New Roman" w:cs="Times New Roman"/>
                <w:sz w:val="24"/>
                <w:szCs w:val="24"/>
              </w:rPr>
              <w:t>toți membrii personalului care efectuează transporturi de mărfuri sau poștă au beneficiat de pregătire generală de conștientizare în materie de securitate, în conformitate cu punctul 11.2.7;</w:t>
            </w:r>
          </w:p>
          <w:p w14:paraId="11563864" w14:textId="77777777" w:rsidR="003F2889" w:rsidRDefault="003F2889" w:rsidP="003D02D3">
            <w:pPr>
              <w:rPr>
                <w:rFonts w:ascii="Times New Roman" w:hAnsi="Times New Roman" w:cs="Times New Roman"/>
                <w:sz w:val="24"/>
                <w:szCs w:val="24"/>
              </w:rPr>
            </w:pPr>
          </w:p>
          <w:p w14:paraId="33BE1597" w14:textId="77777777" w:rsidR="003F2889" w:rsidRDefault="003F2889" w:rsidP="003D02D3">
            <w:pPr>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DD786C">
              <w:rPr>
                <w:rFonts w:ascii="Times New Roman" w:hAnsi="Times New Roman" w:cs="Times New Roman"/>
                <w:sz w:val="24"/>
                <w:szCs w:val="24"/>
              </w:rPr>
              <w:t>toți membrii personalului menționați la litera (b) cărora li se acordă, de asemenea, acces nesupravegheat la mărfurile și poșta cărora le-au fost aplicate măsurile de securitate necesare, au beneficiat de pregătire în domeniul securității în conformitate cu punctul 11.2.3.9 și au trecut cu succes printr-o verificare a antecedentelor în conformitate cu punctul 11.1.2 litera (b);</w:t>
            </w:r>
          </w:p>
          <w:p w14:paraId="1E4F23B7" w14:textId="77777777" w:rsidR="003F2889" w:rsidRDefault="003F2889" w:rsidP="003D02D3">
            <w:pPr>
              <w:rPr>
                <w:rFonts w:ascii="Times New Roman" w:hAnsi="Times New Roman" w:cs="Times New Roman"/>
                <w:sz w:val="24"/>
                <w:szCs w:val="24"/>
              </w:rPr>
            </w:pPr>
          </w:p>
          <w:p w14:paraId="5D19DF7F" w14:textId="77777777" w:rsidR="003F2889" w:rsidRPr="00DD786C" w:rsidRDefault="003F2889" w:rsidP="003D02D3">
            <w:pPr>
              <w:rPr>
                <w:lang w:val="ro-RO"/>
              </w:rPr>
            </w:pPr>
            <w:r>
              <w:rPr>
                <w:rFonts w:ascii="Times New Roman" w:hAnsi="Times New Roman" w:cs="Times New Roman"/>
                <w:sz w:val="24"/>
                <w:szCs w:val="24"/>
              </w:rPr>
              <w:t xml:space="preserve">(d) </w:t>
            </w:r>
            <w:r w:rsidRPr="00DD786C">
              <w:rPr>
                <w:rFonts w:ascii="Times New Roman" w:hAnsi="Times New Roman" w:cs="Times New Roman"/>
                <w:sz w:val="24"/>
                <w:szCs w:val="24"/>
              </w:rPr>
              <w:t>mărfurile destinate transportului aerian identificabile și poșta destinată transportului aerian identificabilă cărora le-au fost aplicate anterior măsuri de securitate sunt protejate împotriva intervențiilor neautorizate sau a violării integrității în timpul colectării, manipulării, depozitării limitate, transportului și livrării.</w:t>
            </w:r>
          </w:p>
          <w:p w14:paraId="6A15A7E4" w14:textId="77777777" w:rsidR="003F2889" w:rsidRPr="00B93064" w:rsidRDefault="003F2889" w:rsidP="003D02D3">
            <w:pPr>
              <w:shd w:val="clear" w:color="auto" w:fill="FFFFFF"/>
              <w:rPr>
                <w:rFonts w:ascii="Times New Roman" w:hAnsi="Times New Roman" w:cs="Times New Roman"/>
                <w:b/>
                <w:bCs/>
                <w:sz w:val="24"/>
                <w:szCs w:val="24"/>
                <w:lang w:val="ro-RO"/>
              </w:rPr>
            </w:pPr>
          </w:p>
        </w:tc>
        <w:tc>
          <w:tcPr>
            <w:tcW w:w="3827" w:type="dxa"/>
          </w:tcPr>
          <w:p w14:paraId="3A254E9F" w14:textId="77777777" w:rsidR="003F2889" w:rsidRDefault="003F2889" w:rsidP="003D02D3">
            <w:pPr>
              <w:rPr>
                <w:rFonts w:ascii="Times New Roman" w:hAnsi="Times New Roman" w:cs="Times New Roman"/>
                <w:sz w:val="24"/>
                <w:szCs w:val="24"/>
                <w:lang w:val="ro-RO"/>
              </w:rPr>
            </w:pPr>
            <w:r w:rsidRPr="00FA12CC">
              <w:rPr>
                <w:rFonts w:ascii="Times New Roman" w:eastAsia="Times" w:hAnsi="Times New Roman" w:cs="Times New Roman"/>
                <w:b/>
                <w:bCs/>
                <w:color w:val="000000"/>
                <w:sz w:val="24"/>
                <w:szCs w:val="24"/>
                <w:lang w:val="ro-RO"/>
              </w:rPr>
              <w:lastRenderedPageBreak/>
              <w:t>Pct.</w:t>
            </w:r>
            <w:r>
              <w:rPr>
                <w:rFonts w:ascii="Times New Roman" w:eastAsia="Times" w:hAnsi="Times New Roman" w:cs="Times New Roman"/>
                <w:b/>
                <w:bCs/>
                <w:color w:val="000000"/>
                <w:sz w:val="24"/>
                <w:szCs w:val="24"/>
                <w:lang w:val="ro-RO"/>
              </w:rPr>
              <w:t xml:space="preserve"> </w:t>
            </w:r>
            <w:r w:rsidRPr="00FA12CC">
              <w:rPr>
                <w:rFonts w:ascii="Times New Roman" w:eastAsia="Times" w:hAnsi="Times New Roman" w:cs="Times New Roman"/>
                <w:b/>
                <w:bCs/>
                <w:color w:val="000000"/>
                <w:sz w:val="24"/>
                <w:szCs w:val="24"/>
                <w:lang w:val="ro-RO"/>
              </w:rPr>
              <w:t>316</w:t>
            </w:r>
            <w:r>
              <w:rPr>
                <w:rFonts w:ascii="Times New Roman" w:eastAsia="Times" w:hAnsi="Times New Roman" w:cs="Times New Roman"/>
                <w:b/>
                <w:bCs/>
                <w:color w:val="000000"/>
                <w:sz w:val="24"/>
                <w:szCs w:val="24"/>
                <w:vertAlign w:val="superscript"/>
                <w:lang w:val="ro-RO"/>
              </w:rPr>
              <w:t xml:space="preserve">1 </w:t>
            </w:r>
            <w:bookmarkStart w:id="115" w:name="_Hlk224547821"/>
            <w:r w:rsidRPr="00DD786C">
              <w:rPr>
                <w:rFonts w:ascii="Times New Roman" w:hAnsi="Times New Roman" w:cs="Times New Roman"/>
                <w:sz w:val="24"/>
                <w:szCs w:val="24"/>
                <w:lang w:val="ro-RO"/>
              </w:rPr>
              <w:t>Un transportator rutier de mărfuri aprobat trebuie să se asigure că:</w:t>
            </w:r>
          </w:p>
          <w:p w14:paraId="44460B65" w14:textId="77777777" w:rsidR="003F2889" w:rsidRPr="00D06BD0" w:rsidRDefault="003F2889" w:rsidP="003D02D3">
            <w:pPr>
              <w:rPr>
                <w:rFonts w:ascii="Times New Roman" w:eastAsia="Times" w:hAnsi="Times New Roman" w:cs="Times New Roman"/>
                <w:b/>
                <w:bCs/>
                <w:color w:val="000000"/>
                <w:sz w:val="24"/>
                <w:szCs w:val="24"/>
                <w:vertAlign w:val="superscript"/>
              </w:rPr>
            </w:pPr>
          </w:p>
          <w:p w14:paraId="4E2FEF2B" w14:textId="77777777" w:rsidR="003F2889" w:rsidRPr="00DD786C" w:rsidRDefault="003F2889" w:rsidP="003D02D3">
            <w:pPr>
              <w:shd w:val="clear" w:color="auto" w:fill="FFFFFF"/>
              <w:rPr>
                <w:rFonts w:ascii="Times New Roman" w:hAnsi="Times New Roman" w:cs="Times New Roman"/>
                <w:sz w:val="24"/>
                <w:szCs w:val="24"/>
              </w:rPr>
            </w:pPr>
            <w:r w:rsidRPr="00DD786C">
              <w:rPr>
                <w:rFonts w:ascii="Times New Roman" w:hAnsi="Times New Roman" w:cs="Times New Roman"/>
                <w:sz w:val="24"/>
                <w:szCs w:val="24"/>
                <w:lang w:val="ro-RO"/>
              </w:rPr>
              <w:t>a</w:t>
            </w:r>
            <w:r>
              <w:rPr>
                <w:rFonts w:ascii="Times New Roman" w:hAnsi="Times New Roman" w:cs="Times New Roman"/>
                <w:sz w:val="24"/>
                <w:szCs w:val="24"/>
              </w:rPr>
              <w:t xml:space="preserve">) </w:t>
            </w:r>
            <w:r w:rsidRPr="00DD786C">
              <w:rPr>
                <w:rFonts w:ascii="Times New Roman" w:hAnsi="Times New Roman" w:cs="Times New Roman"/>
                <w:sz w:val="24"/>
                <w:szCs w:val="24"/>
              </w:rPr>
              <w:t>la sediul său și în locurile în care operațiunile și procedurile sunt puse în aplicare există un nivel de securitate suficient pentru a proteja mărfurile destinate transportului aerian identificabile și poșta destinată transportului aerian identificabilă cărora li s-au aplicat anterior măsuri de securitate;</w:t>
            </w:r>
          </w:p>
          <w:p w14:paraId="1FF7176B" w14:textId="77777777" w:rsidR="003F2889" w:rsidRDefault="003F2889" w:rsidP="003D02D3">
            <w:pPr>
              <w:rPr>
                <w:lang w:val="ro-RO"/>
              </w:rPr>
            </w:pPr>
          </w:p>
          <w:p w14:paraId="654A32B2" w14:textId="77777777" w:rsidR="003F2889" w:rsidRDefault="003F2889" w:rsidP="003D02D3">
            <w:pPr>
              <w:rPr>
                <w:rFonts w:ascii="Times New Roman" w:hAnsi="Times New Roman" w:cs="Times New Roman"/>
                <w:sz w:val="24"/>
                <w:szCs w:val="24"/>
              </w:rPr>
            </w:pPr>
            <w:r>
              <w:rPr>
                <w:lang w:val="ro-RO"/>
              </w:rPr>
              <w:t xml:space="preserve">b) </w:t>
            </w:r>
            <w:r w:rsidRPr="00DD786C">
              <w:rPr>
                <w:rFonts w:ascii="Times New Roman" w:hAnsi="Times New Roman" w:cs="Times New Roman"/>
                <w:sz w:val="24"/>
                <w:szCs w:val="24"/>
              </w:rPr>
              <w:t xml:space="preserve">toți membrii personalului care efectuează transporturi de mărfuri sau poștă au beneficiat de pregătire generală de conștientizare în materie de securitate, în conformitate cu </w:t>
            </w:r>
            <w:r>
              <w:rPr>
                <w:rFonts w:ascii="Times New Roman" w:hAnsi="Times New Roman" w:cs="Times New Roman"/>
                <w:sz w:val="24"/>
                <w:szCs w:val="24"/>
              </w:rPr>
              <w:t>cerințele PNICSA</w:t>
            </w:r>
            <w:r w:rsidRPr="00DD786C">
              <w:rPr>
                <w:rFonts w:ascii="Times New Roman" w:hAnsi="Times New Roman" w:cs="Times New Roman"/>
                <w:sz w:val="24"/>
                <w:szCs w:val="24"/>
              </w:rPr>
              <w:t>;</w:t>
            </w:r>
          </w:p>
          <w:p w14:paraId="6A87B3CC" w14:textId="77777777" w:rsidR="003F2889" w:rsidRDefault="003F2889" w:rsidP="003D02D3">
            <w:pPr>
              <w:rPr>
                <w:rFonts w:ascii="Times New Roman" w:hAnsi="Times New Roman" w:cs="Times New Roman"/>
                <w:sz w:val="24"/>
                <w:szCs w:val="24"/>
              </w:rPr>
            </w:pPr>
            <w:r>
              <w:rPr>
                <w:rFonts w:ascii="Times New Roman" w:hAnsi="Times New Roman" w:cs="Times New Roman"/>
                <w:sz w:val="24"/>
                <w:szCs w:val="24"/>
              </w:rPr>
              <w:t xml:space="preserve">c) </w:t>
            </w:r>
            <w:r w:rsidRPr="00DD786C">
              <w:rPr>
                <w:rFonts w:ascii="Times New Roman" w:hAnsi="Times New Roman" w:cs="Times New Roman"/>
                <w:sz w:val="24"/>
                <w:szCs w:val="24"/>
              </w:rPr>
              <w:t xml:space="preserve">toți membrii personalului menționați la litera b) cărora li se acordă, de asemenea, acces nesupravegheat la </w:t>
            </w:r>
            <w:r w:rsidRPr="00DD786C">
              <w:rPr>
                <w:rFonts w:ascii="Times New Roman" w:hAnsi="Times New Roman" w:cs="Times New Roman"/>
                <w:sz w:val="24"/>
                <w:szCs w:val="24"/>
              </w:rPr>
              <w:lastRenderedPageBreak/>
              <w:t>mărfurile și poșta cărora le-au fost aplicate măsurile de securitate necesare, și au trecut cu succes printr-o verificare a antecedentelor în conformitate cu punctul </w:t>
            </w:r>
            <w:r>
              <w:rPr>
                <w:rFonts w:ascii="Times New Roman" w:hAnsi="Times New Roman" w:cs="Times New Roman"/>
                <w:sz w:val="24"/>
                <w:szCs w:val="24"/>
              </w:rPr>
              <w:t>418</w:t>
            </w:r>
            <w:r w:rsidRPr="00DD786C">
              <w:rPr>
                <w:rFonts w:ascii="Times New Roman" w:hAnsi="Times New Roman" w:cs="Times New Roman"/>
                <w:sz w:val="24"/>
                <w:szCs w:val="24"/>
              </w:rPr>
              <w:t>;</w:t>
            </w:r>
          </w:p>
          <w:p w14:paraId="730990D8" w14:textId="77777777" w:rsidR="003F2889" w:rsidRDefault="003F2889" w:rsidP="003D02D3">
            <w:pPr>
              <w:rPr>
                <w:rFonts w:ascii="Times New Roman" w:hAnsi="Times New Roman" w:cs="Times New Roman"/>
                <w:sz w:val="24"/>
                <w:szCs w:val="24"/>
              </w:rPr>
            </w:pPr>
          </w:p>
          <w:p w14:paraId="51069259" w14:textId="77777777" w:rsidR="003F2889" w:rsidRPr="00DD786C" w:rsidRDefault="003F2889" w:rsidP="003D02D3">
            <w:pPr>
              <w:rPr>
                <w:lang w:val="ro-RO"/>
              </w:rPr>
            </w:pPr>
            <w:r>
              <w:rPr>
                <w:rFonts w:ascii="Times New Roman" w:hAnsi="Times New Roman" w:cs="Times New Roman"/>
                <w:sz w:val="24"/>
                <w:szCs w:val="24"/>
              </w:rPr>
              <w:t xml:space="preserve">d) </w:t>
            </w:r>
            <w:r w:rsidRPr="00DD786C">
              <w:rPr>
                <w:rFonts w:ascii="Times New Roman" w:hAnsi="Times New Roman" w:cs="Times New Roman"/>
                <w:sz w:val="24"/>
                <w:szCs w:val="24"/>
              </w:rPr>
              <w:t>mărfurile destinate transportului aerian identificabile și poșta destinată transportului aerian identificabilă cărora le-au fost aplicate anterior măsuri de securitate sunt protejate împotriva intervențiilor neautorizate sau a violării integrității în timpul colectării, manipulării, depozitării limitate, transportului și livrării.</w:t>
            </w:r>
          </w:p>
          <w:bookmarkEnd w:id="115"/>
          <w:p w14:paraId="5BD6CF6F" w14:textId="77777777" w:rsidR="003F2889" w:rsidRPr="00BA732D" w:rsidRDefault="003F2889" w:rsidP="003D02D3">
            <w:pPr>
              <w:rPr>
                <w:rFonts w:ascii="Times New Roman" w:hAnsi="Times New Roman" w:cs="Times New Roman"/>
                <w:b/>
                <w:bCs/>
                <w:sz w:val="24"/>
                <w:szCs w:val="24"/>
                <w:lang w:val="ro-RO"/>
              </w:rPr>
            </w:pPr>
          </w:p>
        </w:tc>
        <w:tc>
          <w:tcPr>
            <w:tcW w:w="2835" w:type="dxa"/>
          </w:tcPr>
          <w:p w14:paraId="5AE0CDF5" w14:textId="6CF4E4D2"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lastRenderedPageBreak/>
              <w:t>Compatibil</w:t>
            </w:r>
          </w:p>
        </w:tc>
        <w:tc>
          <w:tcPr>
            <w:tcW w:w="3260" w:type="dxa"/>
            <w:vAlign w:val="center"/>
          </w:tcPr>
          <w:p w14:paraId="1EF217EA"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4B36E292" w14:textId="77777777" w:rsidTr="00690FA4">
        <w:tc>
          <w:tcPr>
            <w:tcW w:w="4248" w:type="dxa"/>
          </w:tcPr>
          <w:p w14:paraId="4E39E33F"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t xml:space="preserve">6.5.2.2. </w:t>
            </w:r>
            <w:r w:rsidRPr="00DD786C">
              <w:rPr>
                <w:rFonts w:ascii="Times New Roman" w:hAnsi="Times New Roman" w:cs="Times New Roman"/>
                <w:sz w:val="24"/>
                <w:szCs w:val="24"/>
              </w:rPr>
              <w:t>Pentru a se asigura faptul că expedierile cărora le-au fost aplicate măsurile de securitate necesare sunt protejate împotriva intervențiilor neautorizate în timpul operațiunilor desfășurate de transportatorul rutier de mărfuri aprobat, trebuie să se aplice toate cerințele următoare:</w:t>
            </w:r>
          </w:p>
          <w:p w14:paraId="1DCFB644" w14:textId="77777777" w:rsidR="003F2889" w:rsidRDefault="003F2889" w:rsidP="003D02D3">
            <w:pPr>
              <w:shd w:val="clear" w:color="auto" w:fill="FFFFFF"/>
              <w:rPr>
                <w:rFonts w:ascii="Times New Roman" w:hAnsi="Times New Roman" w:cs="Times New Roman"/>
                <w:sz w:val="24"/>
                <w:szCs w:val="24"/>
              </w:rPr>
            </w:pPr>
          </w:p>
          <w:p w14:paraId="44900207" w14:textId="77777777" w:rsidR="003F2889" w:rsidRPr="00DD786C" w:rsidRDefault="003F2889" w:rsidP="003D02D3">
            <w:pPr>
              <w:shd w:val="clear" w:color="auto" w:fill="FFFFFF"/>
              <w:rPr>
                <w:rFonts w:ascii="Times New Roman" w:hAnsi="Times New Roman" w:cs="Times New Roman"/>
                <w:sz w:val="24"/>
                <w:szCs w:val="24"/>
              </w:rPr>
            </w:pPr>
            <w:r w:rsidRPr="00DD786C">
              <w:rPr>
                <w:rFonts w:ascii="Times New Roman" w:hAnsi="Times New Roman" w:cs="Times New Roman"/>
                <w:sz w:val="24"/>
                <w:szCs w:val="24"/>
                <w:lang w:val="ro-RO"/>
              </w:rPr>
              <w:t>(a</w:t>
            </w:r>
            <w:r>
              <w:rPr>
                <w:rFonts w:ascii="Times New Roman" w:hAnsi="Times New Roman" w:cs="Times New Roman"/>
                <w:sz w:val="24"/>
                <w:szCs w:val="24"/>
              </w:rPr>
              <w:t xml:space="preserve">) </w:t>
            </w:r>
            <w:r w:rsidRPr="00DD786C">
              <w:rPr>
                <w:rFonts w:ascii="Times New Roman" w:hAnsi="Times New Roman" w:cs="Times New Roman"/>
                <w:sz w:val="24"/>
                <w:szCs w:val="24"/>
              </w:rPr>
              <w:t xml:space="preserve">expedierile trebuie să fie ambalate sau sigilate de către agentul abilitat sau expeditorul cunoscut, astfel încât </w:t>
            </w:r>
            <w:r w:rsidRPr="00DD786C">
              <w:rPr>
                <w:rFonts w:ascii="Times New Roman" w:hAnsi="Times New Roman" w:cs="Times New Roman"/>
                <w:sz w:val="24"/>
                <w:szCs w:val="24"/>
              </w:rPr>
              <w:lastRenderedPageBreak/>
              <w:t>să se asigure faptul că orice violare a integrității ar fi vizibilă. Dacă acest lucru nu este posibil, trebuie luate măsuri alternative de protecție care să asigure integritatea expedierii;</w:t>
            </w:r>
          </w:p>
          <w:p w14:paraId="63AAB0A4" w14:textId="77777777" w:rsidR="003F2889" w:rsidRDefault="003F2889" w:rsidP="003D02D3">
            <w:pPr>
              <w:rPr>
                <w:lang w:val="ro-RO"/>
              </w:rPr>
            </w:pPr>
          </w:p>
          <w:p w14:paraId="26476536" w14:textId="77777777" w:rsidR="003F2889" w:rsidRDefault="003F2889" w:rsidP="003D02D3">
            <w:pPr>
              <w:rPr>
                <w:rFonts w:ascii="Times New Roman" w:hAnsi="Times New Roman" w:cs="Times New Roman"/>
                <w:sz w:val="24"/>
                <w:szCs w:val="24"/>
              </w:rPr>
            </w:pPr>
            <w:r>
              <w:rPr>
                <w:lang w:val="ro-RO"/>
              </w:rPr>
              <w:t xml:space="preserve">(b) </w:t>
            </w:r>
            <w:r w:rsidRPr="00761B74">
              <w:rPr>
                <w:rFonts w:ascii="Times New Roman" w:hAnsi="Times New Roman" w:cs="Times New Roman"/>
                <w:sz w:val="24"/>
                <w:szCs w:val="24"/>
              </w:rPr>
              <w:t>compartimentul de încărcare trebuie examinat imediat înainte de încărcare, iar integritatea acestei examinări trebuie menținută până la finalizarea încărcării;</w:t>
            </w:r>
          </w:p>
          <w:p w14:paraId="1C029618" w14:textId="77777777" w:rsidR="003F2889" w:rsidRDefault="003F2889" w:rsidP="003D02D3"/>
          <w:p w14:paraId="2A44E984" w14:textId="77777777" w:rsidR="003F2889" w:rsidRDefault="003F2889" w:rsidP="003D02D3">
            <w:pPr>
              <w:rPr>
                <w:rFonts w:ascii="Times New Roman" w:hAnsi="Times New Roman" w:cs="Times New Roman"/>
                <w:sz w:val="24"/>
                <w:szCs w:val="24"/>
              </w:rPr>
            </w:pPr>
            <w:r>
              <w:t xml:space="preserve">(c) </w:t>
            </w:r>
            <w:r w:rsidRPr="00761B74">
              <w:rPr>
                <w:rFonts w:ascii="Times New Roman" w:hAnsi="Times New Roman" w:cs="Times New Roman"/>
                <w:sz w:val="24"/>
                <w:szCs w:val="24"/>
              </w:rPr>
              <w:t>compartimentul de mărfuri al vehiculului în care urmează să fie transportate expedierile trebuie să fie încuiat sau sigilat, iar vehiculele cu prelată trebuie să fie securizate cu corzi TIR astfel încât să se asigure că orice violare a integrității acestora ar fi vizibilă, iar suprafața de încărcare a vehiculelor cu platformă plată trebuie să fie ținută sub observație;</w:t>
            </w:r>
          </w:p>
          <w:p w14:paraId="30BF3BC7" w14:textId="77777777" w:rsidR="003F2889" w:rsidRDefault="003F2889" w:rsidP="003D02D3"/>
          <w:p w14:paraId="33651E6E" w14:textId="77777777" w:rsidR="003F2889" w:rsidRDefault="003F2889" w:rsidP="003D02D3">
            <w:pPr>
              <w:rPr>
                <w:rFonts w:ascii="Times New Roman" w:hAnsi="Times New Roman" w:cs="Times New Roman"/>
                <w:sz w:val="24"/>
                <w:szCs w:val="24"/>
              </w:rPr>
            </w:pPr>
            <w:r>
              <w:t xml:space="preserve">(d) </w:t>
            </w:r>
            <w:r w:rsidRPr="00761B74">
              <w:rPr>
                <w:rFonts w:ascii="Times New Roman" w:hAnsi="Times New Roman" w:cs="Times New Roman"/>
                <w:sz w:val="24"/>
                <w:szCs w:val="24"/>
              </w:rPr>
              <w:t>fiecare șofer trebuie să aibă asupra sa cartea de identitate, pașaportul, permisul de conducere sau un alt document conținând fotografia persoanei, eliberat sau recunoscut de autoritățile naționale. Documentul respectiv trebuie utilizat pentru a se stabili identitatea persoanei care primește sau efectuează livrarea expedierilor;</w:t>
            </w:r>
          </w:p>
          <w:p w14:paraId="494D3355" w14:textId="77777777" w:rsidR="003F2889" w:rsidRDefault="003F2889" w:rsidP="003D02D3"/>
          <w:p w14:paraId="31B727C2" w14:textId="77777777" w:rsidR="003F2889" w:rsidRDefault="003F2889" w:rsidP="003D02D3">
            <w:pPr>
              <w:rPr>
                <w:rFonts w:ascii="Times New Roman" w:hAnsi="Times New Roman" w:cs="Times New Roman"/>
                <w:sz w:val="24"/>
                <w:szCs w:val="24"/>
              </w:rPr>
            </w:pPr>
            <w:r>
              <w:lastRenderedPageBreak/>
              <w:t xml:space="preserve">(e) </w:t>
            </w:r>
            <w:r w:rsidRPr="00761B74">
              <w:rPr>
                <w:rFonts w:ascii="Times New Roman" w:hAnsi="Times New Roman" w:cs="Times New Roman"/>
                <w:sz w:val="24"/>
                <w:szCs w:val="24"/>
              </w:rPr>
              <w:t>șoferii nu trebuie să facă opriri neprevăzute între punctul de colectare și cel de livrare. În cazul în care acest lucru este inevitabil, șoferul are obligația de a verifica, la întoarcere, securitatea încărcăturii și integritatea încuietorilor sau a sigiliilor sau a ambelor. În cazul în care descoperă orice dovadă de intervenție, conducătorul auto notifică acest lucru supraveghetorului și destinatarului mărfurilor sau poștei destinate transportului aerian;</w:t>
            </w:r>
          </w:p>
          <w:p w14:paraId="5A7D1C2F" w14:textId="77777777" w:rsidR="003F2889" w:rsidRDefault="003F2889" w:rsidP="003D02D3"/>
          <w:p w14:paraId="0CAF27B2" w14:textId="77777777" w:rsidR="003F2889" w:rsidRDefault="003F2889" w:rsidP="003D02D3">
            <w:pPr>
              <w:rPr>
                <w:rFonts w:ascii="Times New Roman" w:hAnsi="Times New Roman" w:cs="Times New Roman"/>
                <w:sz w:val="24"/>
                <w:szCs w:val="24"/>
              </w:rPr>
            </w:pPr>
            <w:r>
              <w:t xml:space="preserve">(f) </w:t>
            </w:r>
            <w:r w:rsidRPr="00761B74">
              <w:rPr>
                <w:rFonts w:ascii="Times New Roman" w:hAnsi="Times New Roman" w:cs="Times New Roman"/>
                <w:sz w:val="24"/>
                <w:szCs w:val="24"/>
              </w:rPr>
              <w:t>transportul nu se subcontractează unei părți terțe, cu excepția cazului în care partea terță este ea însăși un transportator rutier de mărfuri aprobat în conformitate cu punctul 6.5 sau un agent abilitat în conformitate cu punctul 6.3;</w:t>
            </w:r>
          </w:p>
          <w:p w14:paraId="36928B5E" w14:textId="77777777" w:rsidR="003F2889" w:rsidRDefault="003F2889" w:rsidP="003D02D3">
            <w:pPr>
              <w:rPr>
                <w:rFonts w:ascii="Times New Roman" w:hAnsi="Times New Roman" w:cs="Times New Roman"/>
                <w:sz w:val="24"/>
                <w:szCs w:val="24"/>
              </w:rPr>
            </w:pPr>
          </w:p>
          <w:p w14:paraId="0500D7DD" w14:textId="2EF9555D" w:rsidR="003F2889" w:rsidRDefault="003F2889" w:rsidP="003D02D3">
            <w:pPr>
              <w:shd w:val="clear" w:color="auto" w:fill="FFFFFF"/>
              <w:rPr>
                <w:rFonts w:ascii="Times New Roman" w:hAnsi="Times New Roman" w:cs="Times New Roman"/>
                <w:sz w:val="24"/>
                <w:szCs w:val="24"/>
                <w:lang w:val="ro-RO"/>
              </w:rPr>
            </w:pPr>
            <w:r>
              <w:rPr>
                <w:rFonts w:ascii="Times New Roman" w:hAnsi="Times New Roman" w:cs="Times New Roman"/>
                <w:sz w:val="24"/>
                <w:szCs w:val="24"/>
              </w:rPr>
              <w:t xml:space="preserve">(g) </w:t>
            </w:r>
            <w:r w:rsidRPr="00761B74">
              <w:rPr>
                <w:rFonts w:ascii="Times New Roman" w:hAnsi="Times New Roman" w:cs="Times New Roman"/>
                <w:sz w:val="24"/>
                <w:szCs w:val="24"/>
              </w:rPr>
              <w:t>niciun alt serviciu de manipulare a expedierilor de marfă destinate transportului aerian (cum ar fi depozitarea sau protejarea limitată) nu poate fi subcontractat unei alte părți decât unui agent abilitat</w:t>
            </w:r>
          </w:p>
        </w:tc>
        <w:tc>
          <w:tcPr>
            <w:tcW w:w="3827" w:type="dxa"/>
          </w:tcPr>
          <w:p w14:paraId="164BA66F" w14:textId="77777777" w:rsidR="003F2889" w:rsidRPr="001B7DB9" w:rsidRDefault="003F2889" w:rsidP="003D02D3">
            <w:pPr>
              <w:spacing w:line="259" w:lineRule="auto"/>
              <w:rPr>
                <w:rFonts w:ascii="Times New Roman" w:hAnsi="Times New Roman" w:cs="Times New Roman"/>
                <w:sz w:val="24"/>
                <w:szCs w:val="24"/>
                <w:lang w:val="ro-RO"/>
              </w:rPr>
            </w:pPr>
            <w:bookmarkStart w:id="116" w:name="_Hlk224548166"/>
            <w:r w:rsidRPr="00FA12CC">
              <w:rPr>
                <w:rFonts w:ascii="Times New Roman" w:eastAsia="Times" w:hAnsi="Times New Roman" w:cs="Times New Roman"/>
                <w:b/>
                <w:bCs/>
                <w:color w:val="000000"/>
                <w:sz w:val="24"/>
                <w:szCs w:val="24"/>
                <w:lang w:val="ro-RO"/>
              </w:rPr>
              <w:lastRenderedPageBreak/>
              <w:t>Pct.</w:t>
            </w:r>
            <w:r>
              <w:rPr>
                <w:rFonts w:ascii="Times New Roman" w:eastAsia="Times" w:hAnsi="Times New Roman" w:cs="Times New Roman"/>
                <w:b/>
                <w:bCs/>
                <w:color w:val="000000"/>
                <w:sz w:val="24"/>
                <w:szCs w:val="24"/>
                <w:lang w:val="ro-RO"/>
              </w:rPr>
              <w:t xml:space="preserve"> </w:t>
            </w:r>
            <w:r w:rsidRPr="00FA12CC">
              <w:rPr>
                <w:rFonts w:ascii="Times New Roman" w:eastAsia="Times" w:hAnsi="Times New Roman" w:cs="Times New Roman"/>
                <w:b/>
                <w:bCs/>
                <w:color w:val="000000"/>
                <w:sz w:val="24"/>
                <w:szCs w:val="24"/>
                <w:lang w:val="ro-RO"/>
              </w:rPr>
              <w:t>316</w:t>
            </w:r>
            <w:r>
              <w:rPr>
                <w:rFonts w:ascii="Times New Roman" w:eastAsia="Times" w:hAnsi="Times New Roman" w:cs="Times New Roman"/>
                <w:b/>
                <w:bCs/>
                <w:color w:val="000000"/>
                <w:sz w:val="24"/>
                <w:szCs w:val="24"/>
                <w:vertAlign w:val="superscript"/>
                <w:lang w:val="ro-RO"/>
              </w:rPr>
              <w:t>2</w:t>
            </w:r>
            <w:r w:rsidRPr="001B7DB9">
              <w:rPr>
                <w:rFonts w:ascii="Times New Roman" w:hAnsi="Times New Roman" w:cs="Times New Roman"/>
                <w:sz w:val="24"/>
                <w:szCs w:val="24"/>
                <w:lang w:val="ro-RO"/>
              </w:rPr>
              <w:t xml:space="preserve"> Pentru a se asigura faptul că expedierile cărora le-au fost aplicate măsurile de securitate necesare sunt protejate împotriva intervențiilor neautorizate în timpul operațiunilor desfășurate de transportatorul rutier de mărfuri aprobat, trebuie să se aplice toate cerințele următoare:</w:t>
            </w:r>
          </w:p>
          <w:p w14:paraId="6F3CB149" w14:textId="77777777" w:rsidR="003F2889" w:rsidRPr="001B7DB9" w:rsidRDefault="003F2889" w:rsidP="003D02D3">
            <w:pPr>
              <w:spacing w:line="259" w:lineRule="auto"/>
              <w:rPr>
                <w:rFonts w:ascii="Times New Roman" w:hAnsi="Times New Roman" w:cs="Times New Roman"/>
                <w:sz w:val="24"/>
                <w:szCs w:val="24"/>
                <w:lang w:val="ro-RO"/>
              </w:rPr>
            </w:pPr>
          </w:p>
          <w:p w14:paraId="066A29DF" w14:textId="77777777" w:rsidR="003F2889" w:rsidRPr="00DD786C" w:rsidRDefault="003F2889" w:rsidP="003D02D3">
            <w:pPr>
              <w:shd w:val="clear" w:color="auto" w:fill="FFFFFF"/>
              <w:rPr>
                <w:rFonts w:ascii="Times New Roman" w:hAnsi="Times New Roman" w:cs="Times New Roman"/>
                <w:sz w:val="24"/>
                <w:szCs w:val="24"/>
              </w:rPr>
            </w:pPr>
            <w:r w:rsidRPr="00DD786C">
              <w:rPr>
                <w:rFonts w:ascii="Times New Roman" w:hAnsi="Times New Roman" w:cs="Times New Roman"/>
                <w:sz w:val="24"/>
                <w:szCs w:val="24"/>
                <w:lang w:val="ro-RO"/>
              </w:rPr>
              <w:t>a</w:t>
            </w:r>
            <w:r>
              <w:rPr>
                <w:rFonts w:ascii="Times New Roman" w:hAnsi="Times New Roman" w:cs="Times New Roman"/>
                <w:sz w:val="24"/>
                <w:szCs w:val="24"/>
              </w:rPr>
              <w:t xml:space="preserve">) </w:t>
            </w:r>
            <w:r w:rsidRPr="00DD786C">
              <w:rPr>
                <w:rFonts w:ascii="Times New Roman" w:hAnsi="Times New Roman" w:cs="Times New Roman"/>
                <w:sz w:val="24"/>
                <w:szCs w:val="24"/>
              </w:rPr>
              <w:t xml:space="preserve">expedierile trebuie să fie ambalate sau sigilate de către agentul abilitat sau </w:t>
            </w:r>
            <w:r w:rsidRPr="00DD786C">
              <w:rPr>
                <w:rFonts w:ascii="Times New Roman" w:hAnsi="Times New Roman" w:cs="Times New Roman"/>
                <w:sz w:val="24"/>
                <w:szCs w:val="24"/>
              </w:rPr>
              <w:lastRenderedPageBreak/>
              <w:t>expeditorul cunoscut, astfel încât să se asigure faptul că orice violare a integrității ar fi vizibilă. Dacă acest lucru nu este posibil, trebuie luate măsuri alternative de protecție care să asigure integritatea expedierii;</w:t>
            </w:r>
          </w:p>
          <w:p w14:paraId="31D4F64D" w14:textId="77777777" w:rsidR="003F2889" w:rsidRDefault="003F2889" w:rsidP="003D02D3">
            <w:pPr>
              <w:rPr>
                <w:lang w:val="ro-RO"/>
              </w:rPr>
            </w:pPr>
          </w:p>
          <w:p w14:paraId="51F9BAD8" w14:textId="77777777" w:rsidR="003F2889" w:rsidRDefault="003F2889" w:rsidP="003D02D3">
            <w:pPr>
              <w:rPr>
                <w:rFonts w:ascii="Times New Roman" w:hAnsi="Times New Roman" w:cs="Times New Roman"/>
                <w:sz w:val="24"/>
                <w:szCs w:val="24"/>
              </w:rPr>
            </w:pPr>
            <w:r>
              <w:rPr>
                <w:lang w:val="ro-RO"/>
              </w:rPr>
              <w:t xml:space="preserve">b) </w:t>
            </w:r>
            <w:r w:rsidRPr="00761B74">
              <w:rPr>
                <w:rFonts w:ascii="Times New Roman" w:hAnsi="Times New Roman" w:cs="Times New Roman"/>
                <w:sz w:val="24"/>
                <w:szCs w:val="24"/>
              </w:rPr>
              <w:t>compartimentul de încărcare trebuie examinat imediat înainte de încărcare, iar integritatea acestei examinări trebuie menținută până la finalizarea încărcării;</w:t>
            </w:r>
          </w:p>
          <w:p w14:paraId="7481C642" w14:textId="77777777" w:rsidR="003F2889" w:rsidRDefault="003F2889" w:rsidP="003D02D3"/>
          <w:p w14:paraId="319FD15B" w14:textId="77777777" w:rsidR="003F2889" w:rsidRDefault="003F2889" w:rsidP="003D02D3">
            <w:pPr>
              <w:rPr>
                <w:rFonts w:ascii="Times New Roman" w:hAnsi="Times New Roman" w:cs="Times New Roman"/>
                <w:sz w:val="24"/>
                <w:szCs w:val="24"/>
              </w:rPr>
            </w:pPr>
            <w:r>
              <w:t xml:space="preserve">c) </w:t>
            </w:r>
            <w:r w:rsidRPr="00761B74">
              <w:rPr>
                <w:rFonts w:ascii="Times New Roman" w:hAnsi="Times New Roman" w:cs="Times New Roman"/>
                <w:sz w:val="24"/>
                <w:szCs w:val="24"/>
              </w:rPr>
              <w:t>compartimentul de mărfuri al vehiculului în care urmează să fie transportate expedierile trebuie să fie încuiat sau sigilat, iar vehiculele cu prelată trebuie să fie securizate cu corzi TIR astfel încât să se asigure că orice violare a integrității acestora ar fi vizibilă, iar suprafața de încărcare a vehiculelor cu platformă plată trebuie să fie ținută sub observație;</w:t>
            </w:r>
          </w:p>
          <w:p w14:paraId="5B2F61CE" w14:textId="77777777" w:rsidR="003F2889" w:rsidRDefault="003F2889" w:rsidP="003D02D3"/>
          <w:p w14:paraId="43C7FC32" w14:textId="77777777" w:rsidR="003F2889" w:rsidRDefault="003F2889" w:rsidP="003D02D3">
            <w:pPr>
              <w:rPr>
                <w:rFonts w:ascii="Times New Roman" w:hAnsi="Times New Roman" w:cs="Times New Roman"/>
                <w:sz w:val="24"/>
                <w:szCs w:val="24"/>
              </w:rPr>
            </w:pPr>
            <w:r>
              <w:t xml:space="preserve">d) </w:t>
            </w:r>
            <w:r w:rsidRPr="00761B74">
              <w:rPr>
                <w:rFonts w:ascii="Times New Roman" w:hAnsi="Times New Roman" w:cs="Times New Roman"/>
                <w:sz w:val="24"/>
                <w:szCs w:val="24"/>
              </w:rPr>
              <w:t>fiecare șofer trebuie să aibă asupra sa cartea de identitate, pașaportul, permisul de conducere sau un alt document conținând fotografia persoanei, eliberat sau recunoscut de autoritățile naționale. Documentul respectiv trebuie utilizat pentru a se stabili identitatea persoanei care primește sau efectuează livrarea expedierilor;</w:t>
            </w:r>
          </w:p>
          <w:p w14:paraId="6A22D444" w14:textId="77777777" w:rsidR="003F2889" w:rsidRDefault="003F2889" w:rsidP="003D02D3"/>
          <w:p w14:paraId="55362731" w14:textId="77777777" w:rsidR="003F2889" w:rsidRDefault="003F2889" w:rsidP="003D02D3">
            <w:pPr>
              <w:rPr>
                <w:rFonts w:ascii="Times New Roman" w:hAnsi="Times New Roman" w:cs="Times New Roman"/>
                <w:sz w:val="24"/>
                <w:szCs w:val="24"/>
              </w:rPr>
            </w:pPr>
            <w:r>
              <w:lastRenderedPageBreak/>
              <w:t xml:space="preserve">e) </w:t>
            </w:r>
            <w:r w:rsidRPr="00761B74">
              <w:rPr>
                <w:rFonts w:ascii="Times New Roman" w:hAnsi="Times New Roman" w:cs="Times New Roman"/>
                <w:sz w:val="24"/>
                <w:szCs w:val="24"/>
              </w:rPr>
              <w:t>șoferii nu trebuie să facă opriri neprevăzute între punctul de colectare și cel de livrare. În cazul în care acest lucru este inevitabil, șoferul are obligația de a verifica, la întoarcere, securitatea încărcăturii</w:t>
            </w:r>
            <w:r>
              <w:rPr>
                <w:rFonts w:ascii="Times New Roman" w:hAnsi="Times New Roman" w:cs="Times New Roman"/>
                <w:sz w:val="24"/>
                <w:szCs w:val="24"/>
              </w:rPr>
              <w:t xml:space="preserve">, </w:t>
            </w:r>
            <w:r w:rsidRPr="00761B74">
              <w:rPr>
                <w:rFonts w:ascii="Times New Roman" w:hAnsi="Times New Roman" w:cs="Times New Roman"/>
                <w:sz w:val="24"/>
                <w:szCs w:val="24"/>
              </w:rPr>
              <w:t xml:space="preserve">integritatea încuietorilor </w:t>
            </w:r>
            <w:r>
              <w:rPr>
                <w:rFonts w:ascii="Times New Roman" w:hAnsi="Times New Roman" w:cs="Times New Roman"/>
                <w:sz w:val="24"/>
                <w:szCs w:val="24"/>
              </w:rPr>
              <w:t>sau</w:t>
            </w:r>
            <w:r w:rsidRPr="00761B74">
              <w:rPr>
                <w:rFonts w:ascii="Times New Roman" w:hAnsi="Times New Roman" w:cs="Times New Roman"/>
                <w:sz w:val="24"/>
                <w:szCs w:val="24"/>
              </w:rPr>
              <w:t xml:space="preserve"> sigiliilor. În cazul în care descoperă orice dovadă de intervenție, conducătorul auto notifică acest lucru supraveghetorului și destinatarului mărfurilor sau poștei destinate transportului aerian;</w:t>
            </w:r>
          </w:p>
          <w:p w14:paraId="198A719F" w14:textId="77777777" w:rsidR="003F2889" w:rsidRDefault="003F2889" w:rsidP="003D02D3"/>
          <w:p w14:paraId="6F35AD09" w14:textId="77777777" w:rsidR="003F2889" w:rsidRDefault="003F2889" w:rsidP="003D02D3">
            <w:pPr>
              <w:rPr>
                <w:rFonts w:ascii="Times New Roman" w:hAnsi="Times New Roman" w:cs="Times New Roman"/>
                <w:sz w:val="24"/>
                <w:szCs w:val="24"/>
              </w:rPr>
            </w:pPr>
            <w:r>
              <w:t xml:space="preserve">f) </w:t>
            </w:r>
            <w:r w:rsidRPr="00761B74">
              <w:rPr>
                <w:rFonts w:ascii="Times New Roman" w:hAnsi="Times New Roman" w:cs="Times New Roman"/>
                <w:sz w:val="24"/>
                <w:szCs w:val="24"/>
              </w:rPr>
              <w:t>transportul nu se subcontractează unei părți terțe, cu excepția cazului în care partea terță este ea însăși un transportator rutier de mărfuri aprobat sau un agent abilitat;</w:t>
            </w:r>
          </w:p>
          <w:p w14:paraId="793C2F06" w14:textId="77777777" w:rsidR="003F2889" w:rsidRDefault="003F2889" w:rsidP="003D02D3">
            <w:pPr>
              <w:rPr>
                <w:rFonts w:ascii="Times New Roman" w:hAnsi="Times New Roman" w:cs="Times New Roman"/>
                <w:sz w:val="24"/>
                <w:szCs w:val="24"/>
              </w:rPr>
            </w:pPr>
          </w:p>
          <w:p w14:paraId="0C65E127" w14:textId="14E4E3A8" w:rsidR="003F2889" w:rsidRPr="00FA12CC" w:rsidRDefault="003F2889" w:rsidP="003D02D3">
            <w:pPr>
              <w:rPr>
                <w:rFonts w:ascii="Times New Roman" w:eastAsia="Times" w:hAnsi="Times New Roman" w:cs="Times New Roman"/>
                <w:b/>
                <w:bCs/>
                <w:color w:val="000000"/>
                <w:sz w:val="24"/>
                <w:szCs w:val="24"/>
                <w:lang w:val="ro-RO"/>
              </w:rPr>
            </w:pPr>
            <w:r>
              <w:rPr>
                <w:rFonts w:ascii="Times New Roman" w:hAnsi="Times New Roman" w:cs="Times New Roman"/>
                <w:sz w:val="24"/>
                <w:szCs w:val="24"/>
              </w:rPr>
              <w:t xml:space="preserve">g) </w:t>
            </w:r>
            <w:r w:rsidRPr="00761B74">
              <w:rPr>
                <w:rFonts w:ascii="Times New Roman" w:hAnsi="Times New Roman" w:cs="Times New Roman"/>
                <w:sz w:val="24"/>
                <w:szCs w:val="24"/>
              </w:rPr>
              <w:t>niciun alt serviciu de manipulare a expedierilor de marfă destinate transportului aerian (cum ar fi depozitarea sau protejarea limitată) nu poate fi subcontractat unei alte părți decât unui agent abilitat</w:t>
            </w:r>
            <w:bookmarkEnd w:id="116"/>
          </w:p>
        </w:tc>
        <w:tc>
          <w:tcPr>
            <w:tcW w:w="2835" w:type="dxa"/>
          </w:tcPr>
          <w:p w14:paraId="3B7B3A8F" w14:textId="12781638"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lastRenderedPageBreak/>
              <w:t>Compatibil</w:t>
            </w:r>
          </w:p>
        </w:tc>
        <w:tc>
          <w:tcPr>
            <w:tcW w:w="3260" w:type="dxa"/>
            <w:vAlign w:val="center"/>
          </w:tcPr>
          <w:p w14:paraId="7EA7A3FA"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3E4ECBDD" w14:textId="77777777" w:rsidTr="00690FA4">
        <w:tc>
          <w:tcPr>
            <w:tcW w:w="4248" w:type="dxa"/>
          </w:tcPr>
          <w:p w14:paraId="3F31D1C9" w14:textId="412C3E11" w:rsidR="003F2889" w:rsidRDefault="003F2889" w:rsidP="003D02D3">
            <w:pPr>
              <w:shd w:val="clear" w:color="auto" w:fill="FFFFFF"/>
              <w:rPr>
                <w:rFonts w:ascii="Times New Roman" w:hAnsi="Times New Roman" w:cs="Times New Roman"/>
                <w:sz w:val="24"/>
                <w:szCs w:val="24"/>
                <w:lang w:val="ro-RO"/>
              </w:rPr>
            </w:pPr>
            <w:r w:rsidRPr="00761B74">
              <w:rPr>
                <w:rFonts w:ascii="Times New Roman" w:hAnsi="Times New Roman" w:cs="Times New Roman"/>
                <w:b/>
                <w:bCs/>
                <w:sz w:val="24"/>
                <w:szCs w:val="24"/>
                <w:lang w:val="ro-RO"/>
              </w:rPr>
              <w:lastRenderedPageBreak/>
              <w:t xml:space="preserve">6.5.3. </w:t>
            </w:r>
            <w:r w:rsidRPr="00761B74">
              <w:rPr>
                <w:rFonts w:ascii="Times New Roman" w:hAnsi="Times New Roman" w:cs="Times New Roman"/>
                <w:b/>
                <w:bCs/>
                <w:sz w:val="24"/>
                <w:szCs w:val="24"/>
              </w:rPr>
              <w:t>Data aplicării</w:t>
            </w:r>
          </w:p>
        </w:tc>
        <w:tc>
          <w:tcPr>
            <w:tcW w:w="3827" w:type="dxa"/>
          </w:tcPr>
          <w:p w14:paraId="7549E5B5" w14:textId="77777777" w:rsidR="003F2889" w:rsidRPr="00FA12CC" w:rsidRDefault="003F2889" w:rsidP="003D02D3">
            <w:pPr>
              <w:spacing w:line="259" w:lineRule="auto"/>
              <w:rPr>
                <w:rFonts w:ascii="Times New Roman" w:eastAsia="Times" w:hAnsi="Times New Roman" w:cs="Times New Roman"/>
                <w:b/>
                <w:bCs/>
                <w:color w:val="000000"/>
                <w:sz w:val="24"/>
                <w:szCs w:val="24"/>
                <w:lang w:val="ro-RO"/>
              </w:rPr>
            </w:pPr>
          </w:p>
        </w:tc>
        <w:tc>
          <w:tcPr>
            <w:tcW w:w="2835" w:type="dxa"/>
          </w:tcPr>
          <w:p w14:paraId="2EFE3ADB" w14:textId="77777777" w:rsidR="003F2889" w:rsidRPr="00711476" w:rsidRDefault="003F2889" w:rsidP="003D02D3">
            <w:pPr>
              <w:rPr>
                <w:rFonts w:ascii="Times New Roman" w:hAnsi="Times New Roman" w:cs="Times New Roman"/>
                <w:sz w:val="24"/>
                <w:szCs w:val="24"/>
                <w:highlight w:val="green"/>
                <w:lang w:val="ro-RO"/>
              </w:rPr>
            </w:pPr>
          </w:p>
        </w:tc>
        <w:tc>
          <w:tcPr>
            <w:tcW w:w="3260" w:type="dxa"/>
            <w:vAlign w:val="center"/>
          </w:tcPr>
          <w:p w14:paraId="19EDF87E" w14:textId="77777777" w:rsidR="003F2889" w:rsidRPr="001E72F1" w:rsidRDefault="003F2889" w:rsidP="003D02D3">
            <w:pPr>
              <w:jc w:val="center"/>
              <w:rPr>
                <w:rFonts w:ascii="Times New Roman" w:eastAsia="Calibri" w:hAnsi="Times New Roman" w:cs="Times New Roman"/>
                <w:sz w:val="24"/>
                <w:szCs w:val="24"/>
                <w:lang w:val="ro-RO"/>
              </w:rPr>
            </w:pPr>
          </w:p>
        </w:tc>
      </w:tr>
      <w:bookmarkEnd w:id="113"/>
      <w:tr w:rsidR="003F2889" w:rsidRPr="00090B80" w14:paraId="733B2944" w14:textId="77777777" w:rsidTr="00690FA4">
        <w:tc>
          <w:tcPr>
            <w:tcW w:w="4248" w:type="dxa"/>
          </w:tcPr>
          <w:p w14:paraId="19E15DA9"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t xml:space="preserve">6.5.3.1 </w:t>
            </w:r>
            <w:r w:rsidRPr="00761B74">
              <w:rPr>
                <w:rFonts w:ascii="Times New Roman" w:hAnsi="Times New Roman" w:cs="Times New Roman"/>
                <w:sz w:val="24"/>
                <w:szCs w:val="24"/>
              </w:rPr>
              <w:t xml:space="preserve">Începând cu 1 ianuarie 2027, transportul de suprafață în interiorul Uniunii al expedierilor de mărfuri și poștă destinate transportului aerian cărora li s-au aplicat anterior măsuri </w:t>
            </w:r>
            <w:r w:rsidRPr="00761B74">
              <w:rPr>
                <w:rFonts w:ascii="Times New Roman" w:hAnsi="Times New Roman" w:cs="Times New Roman"/>
                <w:sz w:val="24"/>
                <w:szCs w:val="24"/>
              </w:rPr>
              <w:lastRenderedPageBreak/>
              <w:t>de securitate, inclusiv transportul efectuat cu ajutorul unui vehicul în temeiul unei scrisori de transport aerian și al unui număr de zbor al transportatorului aerian în numele căruia se efectuează transportul, în conformitate cu modelul serviciului de transport rutier de mărfuri destinate transportului aerian de mărfuri, se efectuează numai de către:</w:t>
            </w:r>
          </w:p>
          <w:p w14:paraId="75D2DE2E" w14:textId="77777777" w:rsidR="003F2889" w:rsidRDefault="003F2889" w:rsidP="003D02D3">
            <w:pPr>
              <w:shd w:val="clear" w:color="auto" w:fill="FFFFFF"/>
              <w:rPr>
                <w:rFonts w:ascii="Times New Roman" w:hAnsi="Times New Roman" w:cs="Times New Roman"/>
                <w:sz w:val="24"/>
                <w:szCs w:val="24"/>
              </w:rPr>
            </w:pPr>
          </w:p>
          <w:p w14:paraId="35A276FC" w14:textId="77777777" w:rsidR="003F2889" w:rsidRPr="003D51C0" w:rsidRDefault="003F2889" w:rsidP="003D02D3">
            <w:pPr>
              <w:rPr>
                <w:rFonts w:ascii="Times New Roman" w:hAnsi="Times New Roman" w:cs="Times New Roman"/>
                <w:sz w:val="24"/>
                <w:szCs w:val="24"/>
              </w:rPr>
            </w:pPr>
            <w:r w:rsidRPr="003D51C0">
              <w:rPr>
                <w:rFonts w:ascii="Times New Roman" w:hAnsi="Times New Roman" w:cs="Times New Roman"/>
                <w:sz w:val="24"/>
                <w:szCs w:val="24"/>
                <w:lang w:val="ro-RO"/>
              </w:rPr>
              <w:t>(a</w:t>
            </w:r>
            <w:r>
              <w:rPr>
                <w:rFonts w:ascii="Times New Roman" w:hAnsi="Times New Roman" w:cs="Times New Roman"/>
                <w:sz w:val="24"/>
                <w:szCs w:val="24"/>
              </w:rPr>
              <w:t xml:space="preserve">) </w:t>
            </w:r>
            <w:r w:rsidRPr="003D51C0">
              <w:rPr>
                <w:rFonts w:ascii="Times New Roman" w:hAnsi="Times New Roman" w:cs="Times New Roman"/>
                <w:sz w:val="24"/>
                <w:szCs w:val="24"/>
              </w:rPr>
              <w:t>un agent abilitat, cu mijloacele și resursele proprii descrise în programul său de securitate și confirmate în timpul verificării la fața locului în cadrul procesului de aprobare;</w:t>
            </w:r>
          </w:p>
          <w:p w14:paraId="34BB6728" w14:textId="77777777" w:rsidR="003F2889" w:rsidRDefault="003F2889" w:rsidP="003D02D3">
            <w:pPr>
              <w:rPr>
                <w:lang w:val="ro-RO"/>
              </w:rPr>
            </w:pPr>
          </w:p>
          <w:p w14:paraId="1471398F" w14:textId="77777777" w:rsidR="003F2889" w:rsidRPr="001B7DB9" w:rsidRDefault="003F2889" w:rsidP="003D02D3">
            <w:pPr>
              <w:rPr>
                <w:rFonts w:ascii="Times New Roman" w:hAnsi="Times New Roman" w:cs="Times New Roman"/>
                <w:sz w:val="24"/>
                <w:szCs w:val="24"/>
                <w:lang w:val="ro-RO"/>
              </w:rPr>
            </w:pPr>
            <w:r>
              <w:rPr>
                <w:lang w:val="ro-RO"/>
              </w:rPr>
              <w:t xml:space="preserve">(b) </w:t>
            </w:r>
            <w:r w:rsidRPr="001B7DB9">
              <w:rPr>
                <w:rFonts w:ascii="Times New Roman" w:hAnsi="Times New Roman" w:cs="Times New Roman"/>
                <w:sz w:val="24"/>
                <w:szCs w:val="24"/>
                <w:lang w:val="ro-RO"/>
              </w:rPr>
              <w:t>un expeditor cunoscut, pentru mărfurile și poșta provenite de la el însuși, cu mijloacele și resursele proprii descrise în programul său de securitate și confirmate în timpul verificării la fața locului în cadrul procesului de aprobare;</w:t>
            </w:r>
          </w:p>
          <w:p w14:paraId="56B9D620" w14:textId="77777777" w:rsidR="003F2889" w:rsidRPr="001B7DB9" w:rsidRDefault="003F2889" w:rsidP="003D02D3">
            <w:pPr>
              <w:rPr>
                <w:lang w:val="ro-RO"/>
              </w:rPr>
            </w:pPr>
          </w:p>
          <w:p w14:paraId="325865CA" w14:textId="77777777" w:rsidR="003F2889" w:rsidRDefault="003F2889" w:rsidP="003D02D3">
            <w:pPr>
              <w:rPr>
                <w:rFonts w:ascii="Times New Roman" w:hAnsi="Times New Roman" w:cs="Times New Roman"/>
                <w:sz w:val="24"/>
                <w:szCs w:val="24"/>
              </w:rPr>
            </w:pPr>
            <w:r>
              <w:t xml:space="preserve">(c) </w:t>
            </w:r>
            <w:r w:rsidRPr="003D51C0">
              <w:rPr>
                <w:rFonts w:ascii="Times New Roman" w:hAnsi="Times New Roman" w:cs="Times New Roman"/>
                <w:sz w:val="24"/>
                <w:szCs w:val="24"/>
              </w:rPr>
              <w:t xml:space="preserve">un transportator rutier de mărfuri care a fost aprobat de o autoritate competentă în conformitate cu punctul 6.5 și care a încheiat un acord de transport fie cu agentul abilitat sau expeditorul cunoscut în numele căruia se efectuează transportul, fie, în cazul unei activități de serviciu de </w:t>
            </w:r>
            <w:r w:rsidRPr="003D51C0">
              <w:rPr>
                <w:rFonts w:ascii="Times New Roman" w:hAnsi="Times New Roman" w:cs="Times New Roman"/>
                <w:sz w:val="24"/>
                <w:szCs w:val="24"/>
              </w:rPr>
              <w:lastRenderedPageBreak/>
              <w:t>transport rutier de mărfuri destinate transportului aerian de mărfuri, direct cu transportatorul aerian în numele căruia este efectuat transportul.</w:t>
            </w:r>
          </w:p>
          <w:p w14:paraId="5A2114F9" w14:textId="0445B9E6" w:rsidR="003F2889" w:rsidRPr="00761B74" w:rsidRDefault="003F2889" w:rsidP="003D02D3">
            <w:pPr>
              <w:shd w:val="clear" w:color="auto" w:fill="FFFFFF"/>
              <w:rPr>
                <w:rFonts w:ascii="Times New Roman" w:hAnsi="Times New Roman" w:cs="Times New Roman"/>
                <w:b/>
                <w:bCs/>
                <w:sz w:val="24"/>
                <w:szCs w:val="24"/>
                <w:lang w:val="ro-RO"/>
              </w:rPr>
            </w:pPr>
            <w:r w:rsidRPr="003D51C0">
              <w:rPr>
                <w:rFonts w:ascii="Times New Roman" w:hAnsi="Times New Roman" w:cs="Times New Roman"/>
                <w:sz w:val="24"/>
                <w:szCs w:val="24"/>
              </w:rPr>
              <w:t>Primul paragraf nu se aplică transportului în zonele de securitate cu acces restricționat din aeroporturi.</w:t>
            </w:r>
          </w:p>
        </w:tc>
        <w:tc>
          <w:tcPr>
            <w:tcW w:w="3827" w:type="dxa"/>
          </w:tcPr>
          <w:p w14:paraId="3F2462E3" w14:textId="77777777" w:rsidR="003F2889" w:rsidRPr="001B7DB9" w:rsidRDefault="003F2889" w:rsidP="003D02D3">
            <w:pPr>
              <w:shd w:val="clear" w:color="auto" w:fill="FFFFFF"/>
              <w:rPr>
                <w:rFonts w:ascii="Times New Roman" w:hAnsi="Times New Roman" w:cs="Times New Roman"/>
                <w:sz w:val="24"/>
                <w:szCs w:val="24"/>
                <w:lang w:val="ro-RO"/>
              </w:rPr>
            </w:pPr>
            <w:bookmarkStart w:id="117" w:name="_Hlk224548550"/>
            <w:r w:rsidRPr="00FA12CC">
              <w:rPr>
                <w:rFonts w:ascii="Times New Roman" w:eastAsia="Times" w:hAnsi="Times New Roman" w:cs="Times New Roman"/>
                <w:b/>
                <w:bCs/>
                <w:color w:val="000000"/>
                <w:sz w:val="24"/>
                <w:szCs w:val="24"/>
                <w:lang w:val="ro-RO"/>
              </w:rPr>
              <w:lastRenderedPageBreak/>
              <w:t>Pct.</w:t>
            </w:r>
            <w:r>
              <w:rPr>
                <w:rFonts w:ascii="Times New Roman" w:eastAsia="Times" w:hAnsi="Times New Roman" w:cs="Times New Roman"/>
                <w:b/>
                <w:bCs/>
                <w:color w:val="000000"/>
                <w:sz w:val="24"/>
                <w:szCs w:val="24"/>
                <w:lang w:val="ro-RO"/>
              </w:rPr>
              <w:t xml:space="preserve"> </w:t>
            </w:r>
            <w:r w:rsidRPr="00FA12CC">
              <w:rPr>
                <w:rFonts w:ascii="Times New Roman" w:eastAsia="Times" w:hAnsi="Times New Roman" w:cs="Times New Roman"/>
                <w:b/>
                <w:bCs/>
                <w:color w:val="000000"/>
                <w:sz w:val="24"/>
                <w:szCs w:val="24"/>
                <w:lang w:val="ro-RO"/>
              </w:rPr>
              <w:t>316</w:t>
            </w:r>
            <w:r>
              <w:rPr>
                <w:rFonts w:ascii="Times New Roman" w:eastAsia="Times" w:hAnsi="Times New Roman" w:cs="Times New Roman"/>
                <w:b/>
                <w:bCs/>
                <w:color w:val="000000"/>
                <w:sz w:val="24"/>
                <w:szCs w:val="24"/>
                <w:vertAlign w:val="superscript"/>
                <w:lang w:val="ro-RO"/>
              </w:rPr>
              <w:t xml:space="preserve">3 </w:t>
            </w:r>
            <w:r w:rsidRPr="001B7DB9">
              <w:rPr>
                <w:rFonts w:ascii="Times New Roman" w:eastAsia="Times" w:hAnsi="Times New Roman" w:cs="Times New Roman"/>
                <w:b/>
                <w:bCs/>
                <w:color w:val="000000"/>
                <w:sz w:val="24"/>
                <w:szCs w:val="24"/>
                <w:vertAlign w:val="superscript"/>
                <w:lang w:val="ro-RO"/>
              </w:rPr>
              <w:t xml:space="preserve"> </w:t>
            </w:r>
            <w:r w:rsidRPr="001B7DB9">
              <w:rPr>
                <w:rFonts w:ascii="Times New Roman" w:hAnsi="Times New Roman" w:cs="Times New Roman"/>
                <w:sz w:val="24"/>
                <w:szCs w:val="24"/>
                <w:lang w:val="ro-RO"/>
              </w:rPr>
              <w:t xml:space="preserve">Transportul de suprafață din Uniunea Europeană al expedierilor de mărfuri și poștă destinate transportului aerian cărora li s-au aplicat anterior măsuri de securitate, inclusiv transportul </w:t>
            </w:r>
            <w:r w:rsidRPr="001B7DB9">
              <w:rPr>
                <w:rFonts w:ascii="Times New Roman" w:hAnsi="Times New Roman" w:cs="Times New Roman"/>
                <w:sz w:val="24"/>
                <w:szCs w:val="24"/>
                <w:lang w:val="ro-RO"/>
              </w:rPr>
              <w:lastRenderedPageBreak/>
              <w:t>efectuat cu ajutorul unui vehicul în temeiul unei scrisori de transport aerian și al unui număr de zbor al transportatorului aerian în numele căruia se efectuează transportul, în conformitate cu modelul serviciului de transport rutier de mărfuri destinate transportului aerian de mărfuri, se efectuează numai de către:</w:t>
            </w:r>
          </w:p>
          <w:p w14:paraId="71F27C46" w14:textId="77777777" w:rsidR="003F2889" w:rsidRPr="001B7DB9" w:rsidRDefault="003F2889" w:rsidP="003D02D3">
            <w:pPr>
              <w:shd w:val="clear" w:color="auto" w:fill="FFFFFF"/>
              <w:rPr>
                <w:rFonts w:ascii="Times New Roman" w:hAnsi="Times New Roman" w:cs="Times New Roman"/>
                <w:sz w:val="24"/>
                <w:szCs w:val="24"/>
                <w:lang w:val="ro-RO"/>
              </w:rPr>
            </w:pPr>
          </w:p>
          <w:p w14:paraId="7E967326" w14:textId="77777777" w:rsidR="003F2889" w:rsidRPr="003D51C0" w:rsidRDefault="003F2889" w:rsidP="003D02D3">
            <w:pPr>
              <w:rPr>
                <w:rFonts w:ascii="Times New Roman" w:hAnsi="Times New Roman" w:cs="Times New Roman"/>
                <w:sz w:val="24"/>
                <w:szCs w:val="24"/>
              </w:rPr>
            </w:pPr>
            <w:r w:rsidRPr="003D51C0">
              <w:rPr>
                <w:rFonts w:ascii="Times New Roman" w:hAnsi="Times New Roman" w:cs="Times New Roman"/>
                <w:sz w:val="24"/>
                <w:szCs w:val="24"/>
                <w:lang w:val="ro-RO"/>
              </w:rPr>
              <w:t>a</w:t>
            </w:r>
            <w:r>
              <w:rPr>
                <w:rFonts w:ascii="Times New Roman" w:hAnsi="Times New Roman" w:cs="Times New Roman"/>
                <w:sz w:val="24"/>
                <w:szCs w:val="24"/>
              </w:rPr>
              <w:t xml:space="preserve">) </w:t>
            </w:r>
            <w:r w:rsidRPr="003D51C0">
              <w:rPr>
                <w:rFonts w:ascii="Times New Roman" w:hAnsi="Times New Roman" w:cs="Times New Roman"/>
                <w:sz w:val="24"/>
                <w:szCs w:val="24"/>
              </w:rPr>
              <w:t>un agent abilitat, cu mijloacele și resursele proprii descrise în programul său de securitate și confirmate în timpul verificării la fața locului în cadrul procesului de aprobare;</w:t>
            </w:r>
          </w:p>
          <w:p w14:paraId="6CCC8465" w14:textId="77777777" w:rsidR="003F2889" w:rsidRDefault="003F2889" w:rsidP="003D02D3">
            <w:pPr>
              <w:rPr>
                <w:lang w:val="ro-RO"/>
              </w:rPr>
            </w:pPr>
          </w:p>
          <w:p w14:paraId="7CFFFFD0" w14:textId="77777777" w:rsidR="003F2889" w:rsidRPr="001B7DB9" w:rsidRDefault="003F2889" w:rsidP="003D02D3">
            <w:pPr>
              <w:rPr>
                <w:rFonts w:ascii="Times New Roman" w:hAnsi="Times New Roman" w:cs="Times New Roman"/>
                <w:sz w:val="24"/>
                <w:szCs w:val="24"/>
                <w:lang w:val="ro-RO"/>
              </w:rPr>
            </w:pPr>
            <w:r>
              <w:rPr>
                <w:lang w:val="ro-RO"/>
              </w:rPr>
              <w:t xml:space="preserve">b) </w:t>
            </w:r>
            <w:r w:rsidRPr="001B7DB9">
              <w:rPr>
                <w:rFonts w:ascii="Times New Roman" w:hAnsi="Times New Roman" w:cs="Times New Roman"/>
                <w:sz w:val="24"/>
                <w:szCs w:val="24"/>
                <w:lang w:val="ro-RO"/>
              </w:rPr>
              <w:t>un expeditor cunoscut, pentru mărfurile și poșta provenite de la el însuși, cu mijloacele și resursele proprii descrise în programul său de securitate și confirmate în timpul verificării la fața locului în cadrul procesului de aprobare;</w:t>
            </w:r>
          </w:p>
          <w:p w14:paraId="0405C8C6" w14:textId="77777777" w:rsidR="003F2889" w:rsidRPr="001B7DB9" w:rsidRDefault="003F2889" w:rsidP="003D02D3">
            <w:pPr>
              <w:rPr>
                <w:lang w:val="ro-RO"/>
              </w:rPr>
            </w:pPr>
          </w:p>
          <w:p w14:paraId="6CF4114B" w14:textId="77777777" w:rsidR="003F2889" w:rsidRDefault="003F2889" w:rsidP="003D02D3">
            <w:pPr>
              <w:rPr>
                <w:rFonts w:ascii="Times New Roman" w:hAnsi="Times New Roman" w:cs="Times New Roman"/>
                <w:sz w:val="24"/>
                <w:szCs w:val="24"/>
              </w:rPr>
            </w:pPr>
            <w:r>
              <w:t xml:space="preserve">c) </w:t>
            </w:r>
            <w:r w:rsidRPr="003D51C0">
              <w:rPr>
                <w:rFonts w:ascii="Times New Roman" w:hAnsi="Times New Roman" w:cs="Times New Roman"/>
                <w:sz w:val="24"/>
                <w:szCs w:val="24"/>
              </w:rPr>
              <w:t>un transportator rutier de mărfuri care a fost aprobat de o autoritate competentă și care a încheiat un acord de transport fie cu agentul abilitat sau expeditorul cunoscut în numele căruia se efectuează transportul, fie, în cazul unei activități de serviciu de transport rutier de mărfuri destinate transportului aerian de mărfuri, direct cu transportatorul aerian în numele căruia este efectuat transportul.</w:t>
            </w:r>
          </w:p>
          <w:p w14:paraId="422E8599" w14:textId="6A486161" w:rsidR="003F2889" w:rsidRPr="00FA12CC" w:rsidRDefault="003F2889" w:rsidP="003D02D3">
            <w:pPr>
              <w:spacing w:line="259" w:lineRule="auto"/>
              <w:rPr>
                <w:rFonts w:ascii="Times New Roman" w:eastAsia="Times" w:hAnsi="Times New Roman" w:cs="Times New Roman"/>
                <w:b/>
                <w:bCs/>
                <w:color w:val="000000"/>
                <w:sz w:val="24"/>
                <w:szCs w:val="24"/>
                <w:lang w:val="ro-RO"/>
              </w:rPr>
            </w:pPr>
            <w:r>
              <w:rPr>
                <w:rFonts w:ascii="Times New Roman" w:hAnsi="Times New Roman" w:cs="Times New Roman"/>
                <w:sz w:val="24"/>
                <w:szCs w:val="24"/>
              </w:rPr>
              <w:lastRenderedPageBreak/>
              <w:t>Litera a)</w:t>
            </w:r>
            <w:r w:rsidRPr="003D51C0">
              <w:rPr>
                <w:rFonts w:ascii="Times New Roman" w:hAnsi="Times New Roman" w:cs="Times New Roman"/>
                <w:sz w:val="24"/>
                <w:szCs w:val="24"/>
              </w:rPr>
              <w:t xml:space="preserve"> nu se aplică transportului în zonele de securitate cu acces restricționat din aeroporturi.</w:t>
            </w:r>
            <w:bookmarkEnd w:id="117"/>
          </w:p>
        </w:tc>
        <w:tc>
          <w:tcPr>
            <w:tcW w:w="2835" w:type="dxa"/>
          </w:tcPr>
          <w:p w14:paraId="0DC82310" w14:textId="77FDA146" w:rsidR="003F2889" w:rsidRPr="00711476" w:rsidRDefault="003F2889" w:rsidP="003D02D3">
            <w:pPr>
              <w:rPr>
                <w:rFonts w:ascii="Times New Roman" w:hAnsi="Times New Roman" w:cs="Times New Roman"/>
                <w:sz w:val="24"/>
                <w:szCs w:val="24"/>
                <w:highlight w:val="green"/>
                <w:lang w:val="ro-RO"/>
              </w:rPr>
            </w:pPr>
            <w:r w:rsidRPr="00711476">
              <w:rPr>
                <w:rFonts w:ascii="Times New Roman" w:hAnsi="Times New Roman" w:cs="Times New Roman"/>
                <w:sz w:val="24"/>
                <w:szCs w:val="24"/>
                <w:highlight w:val="green"/>
                <w:lang w:val="ro-RO"/>
              </w:rPr>
              <w:lastRenderedPageBreak/>
              <w:t>Compatibil</w:t>
            </w:r>
          </w:p>
        </w:tc>
        <w:tc>
          <w:tcPr>
            <w:tcW w:w="3260" w:type="dxa"/>
            <w:vAlign w:val="center"/>
          </w:tcPr>
          <w:p w14:paraId="619A3225" w14:textId="77777777" w:rsidR="003F2889" w:rsidRPr="001E72F1" w:rsidRDefault="003F2889" w:rsidP="003D02D3">
            <w:pPr>
              <w:jc w:val="center"/>
              <w:rPr>
                <w:rFonts w:ascii="Times New Roman" w:eastAsia="Calibri" w:hAnsi="Times New Roman" w:cs="Times New Roman"/>
                <w:sz w:val="24"/>
                <w:szCs w:val="24"/>
                <w:lang w:val="ro-RO"/>
              </w:rPr>
            </w:pPr>
          </w:p>
        </w:tc>
      </w:tr>
      <w:tr w:rsidR="003F2889" w:rsidRPr="00090B80" w14:paraId="528C4F7E" w14:textId="77777777" w:rsidTr="00690FA4">
        <w:tc>
          <w:tcPr>
            <w:tcW w:w="4248" w:type="dxa"/>
          </w:tcPr>
          <w:p w14:paraId="7FCA4CD0" w14:textId="77777777" w:rsidR="003F2889" w:rsidRPr="00E40DD4" w:rsidRDefault="003F2889" w:rsidP="003D02D3">
            <w:pPr>
              <w:rPr>
                <w:rFonts w:ascii="Times New Roman" w:hAnsi="Times New Roman" w:cs="Times New Roman"/>
                <w:b/>
                <w:bCs/>
                <w:sz w:val="24"/>
                <w:szCs w:val="24"/>
                <w:lang w:val="ro-RO"/>
              </w:rPr>
            </w:pPr>
            <w:bookmarkStart w:id="118" w:name="_Hlk104295882"/>
            <w:r w:rsidRPr="00E40DD4">
              <w:rPr>
                <w:rFonts w:ascii="Times New Roman" w:hAnsi="Times New Roman" w:cs="Times New Roman"/>
                <w:b/>
                <w:bCs/>
                <w:sz w:val="24"/>
                <w:szCs w:val="24"/>
                <w:lang w:val="ro-RO"/>
              </w:rPr>
              <w:lastRenderedPageBreak/>
              <w:t>6.6.   PROTECȚIA MĂRFURILOR ȘI A POȘTEI</w:t>
            </w:r>
          </w:p>
          <w:p w14:paraId="0EF1BD81" w14:textId="77777777" w:rsidR="003F2889" w:rsidRPr="00E40DD4" w:rsidRDefault="003F2889" w:rsidP="003D02D3">
            <w:pPr>
              <w:rPr>
                <w:rFonts w:ascii="Times New Roman" w:hAnsi="Times New Roman" w:cs="Times New Roman"/>
                <w:b/>
                <w:bCs/>
                <w:sz w:val="24"/>
                <w:szCs w:val="24"/>
                <w:lang w:val="ro-RO"/>
              </w:rPr>
            </w:pPr>
          </w:p>
          <w:p w14:paraId="20568040" w14:textId="6AFFADBD" w:rsidR="003F2889" w:rsidRPr="00E40DD4" w:rsidRDefault="003F2889" w:rsidP="003D02D3">
            <w:pPr>
              <w:rPr>
                <w:rFonts w:ascii="Times New Roman" w:hAnsi="Times New Roman" w:cs="Times New Roman"/>
                <w:b/>
                <w:bCs/>
                <w:sz w:val="24"/>
                <w:szCs w:val="24"/>
                <w:lang w:val="ro-RO"/>
              </w:rPr>
            </w:pPr>
            <w:r w:rsidRPr="00E40DD4">
              <w:rPr>
                <w:rFonts w:ascii="Times New Roman" w:hAnsi="Times New Roman" w:cs="Times New Roman"/>
                <w:b/>
                <w:bCs/>
                <w:sz w:val="24"/>
                <w:szCs w:val="24"/>
                <w:lang w:val="ro-RO"/>
              </w:rPr>
              <w:t>6.6.1.    Protecția mărfurilor și a poștei în timpul transportului</w:t>
            </w:r>
          </w:p>
          <w:p w14:paraId="74392A94" w14:textId="77777777" w:rsidR="003F2889" w:rsidRPr="00E40DD4" w:rsidRDefault="003F2889" w:rsidP="003D02D3">
            <w:pPr>
              <w:rPr>
                <w:rFonts w:ascii="Times New Roman" w:hAnsi="Times New Roman" w:cs="Times New Roman"/>
                <w:sz w:val="24"/>
                <w:szCs w:val="24"/>
                <w:lang w:val="ro-RO"/>
              </w:rPr>
            </w:pPr>
          </w:p>
          <w:p w14:paraId="641C2B70" w14:textId="2AF2935C" w:rsidR="003F2889" w:rsidRPr="00E40DD4" w:rsidRDefault="003F2889" w:rsidP="003D02D3">
            <w:pPr>
              <w:rPr>
                <w:rFonts w:ascii="Times New Roman" w:hAnsi="Times New Roman" w:cs="Times New Roman"/>
                <w:sz w:val="24"/>
                <w:szCs w:val="24"/>
                <w:lang w:val="ro-RO"/>
              </w:rPr>
            </w:pPr>
            <w:r w:rsidRPr="00E40DD4">
              <w:rPr>
                <w:rFonts w:ascii="Times New Roman" w:hAnsi="Times New Roman" w:cs="Times New Roman"/>
                <w:sz w:val="24"/>
                <w:szCs w:val="24"/>
                <w:lang w:val="ro-RO"/>
              </w:rPr>
              <w:t>6.6.1.1. Pentru a se asigura faptul că expedierile cărora le-au fost aplicate măsurile de securitate necesare sunt protejate împotriva intervențiilor neautorizate în timpul transportului, se aplică toate cerințele următoare:</w:t>
            </w:r>
          </w:p>
          <w:p w14:paraId="27BB4640" w14:textId="77777777" w:rsidR="003F2889" w:rsidRPr="00E40DD4" w:rsidRDefault="003F2889" w:rsidP="003D02D3">
            <w:pPr>
              <w:rPr>
                <w:rFonts w:ascii="Times New Roman" w:hAnsi="Times New Roman" w:cs="Times New Roman"/>
                <w:sz w:val="24"/>
                <w:szCs w:val="24"/>
                <w:lang w:val="ro-RO"/>
              </w:rPr>
            </w:pPr>
          </w:p>
          <w:p w14:paraId="7148B9FB" w14:textId="5F701966" w:rsidR="003F2889" w:rsidRPr="00E40DD4" w:rsidRDefault="003F2889" w:rsidP="003D02D3">
            <w:pPr>
              <w:rPr>
                <w:rFonts w:ascii="Times New Roman" w:hAnsi="Times New Roman" w:cs="Times New Roman"/>
                <w:sz w:val="24"/>
                <w:szCs w:val="24"/>
                <w:lang w:val="ro-RO"/>
              </w:rPr>
            </w:pPr>
            <w:r w:rsidRPr="00E40DD4">
              <w:rPr>
                <w:rFonts w:ascii="Times New Roman" w:hAnsi="Times New Roman" w:cs="Times New Roman"/>
                <w:sz w:val="24"/>
                <w:szCs w:val="24"/>
                <w:lang w:val="ro-RO"/>
              </w:rPr>
              <w:t>(a) expedierile trebuie să fie ambalate sau sigilate de către agentul abilitat sau expeditorul cunoscut, astfel încât să se asigure faptul că orice violare a integrității ar fi vizibilă; dacă acest lucru nu este posibil, trebuie luate măsuri alternative de protecție care să asigure integritatea expedierii;</w:t>
            </w:r>
          </w:p>
          <w:p w14:paraId="0E13B804" w14:textId="77777777" w:rsidR="003F2889" w:rsidRPr="00E40DD4" w:rsidRDefault="003F2889" w:rsidP="003D02D3">
            <w:pPr>
              <w:rPr>
                <w:rFonts w:ascii="Times New Roman" w:hAnsi="Times New Roman" w:cs="Times New Roman"/>
                <w:sz w:val="24"/>
                <w:szCs w:val="24"/>
                <w:lang w:val="ro-RO"/>
              </w:rPr>
            </w:pPr>
          </w:p>
          <w:p w14:paraId="4BC619F6" w14:textId="6A8B344B" w:rsidR="003F2889" w:rsidRPr="00E40DD4" w:rsidRDefault="003F2889" w:rsidP="003D02D3">
            <w:pPr>
              <w:rPr>
                <w:rFonts w:ascii="Times New Roman" w:hAnsi="Times New Roman" w:cs="Times New Roman"/>
                <w:sz w:val="24"/>
                <w:szCs w:val="24"/>
                <w:lang w:val="ro-RO"/>
              </w:rPr>
            </w:pPr>
            <w:r w:rsidRPr="00E40DD4">
              <w:rPr>
                <w:rFonts w:ascii="Times New Roman" w:hAnsi="Times New Roman" w:cs="Times New Roman"/>
                <w:sz w:val="24"/>
                <w:szCs w:val="24"/>
                <w:lang w:val="ro-RO"/>
              </w:rPr>
              <w:t xml:space="preserve">(b) compartimentul de mărfuri al vehiculului în care urmează să fie transportate expedierile trebuie să fie încuiat sau sigilat, iar vehiculele cu prelată trebuie să fie securizate cu </w:t>
            </w:r>
            <w:r w:rsidRPr="00E40DD4">
              <w:rPr>
                <w:rFonts w:ascii="Times New Roman" w:hAnsi="Times New Roman" w:cs="Times New Roman"/>
                <w:sz w:val="24"/>
                <w:szCs w:val="24"/>
                <w:lang w:val="ro-RO"/>
              </w:rPr>
              <w:lastRenderedPageBreak/>
              <w:t>corzi TIR astfel încât să se asigure faptul că orice violare a integrității acestora ar fi vizibilă, iar suprafața de încărcare a vehiculelor cu platformă plată trebuie să fie ținută sub observație;</w:t>
            </w:r>
          </w:p>
          <w:p w14:paraId="09DED20E" w14:textId="77777777" w:rsidR="003F2889" w:rsidRPr="00E40DD4" w:rsidRDefault="003F2889" w:rsidP="003D02D3">
            <w:pPr>
              <w:rPr>
                <w:rFonts w:ascii="Times New Roman" w:hAnsi="Times New Roman" w:cs="Times New Roman"/>
                <w:sz w:val="24"/>
                <w:szCs w:val="24"/>
                <w:lang w:val="ro-RO"/>
              </w:rPr>
            </w:pPr>
          </w:p>
          <w:p w14:paraId="108546F6" w14:textId="79622411" w:rsidR="003F2889" w:rsidRPr="00E40DD4" w:rsidRDefault="003F2889" w:rsidP="003D02D3">
            <w:pPr>
              <w:rPr>
                <w:rFonts w:ascii="Times New Roman" w:hAnsi="Times New Roman" w:cs="Times New Roman"/>
                <w:sz w:val="24"/>
                <w:szCs w:val="24"/>
                <w:lang w:val="ro-RO"/>
              </w:rPr>
            </w:pPr>
            <w:r w:rsidRPr="00E40DD4">
              <w:rPr>
                <w:rFonts w:ascii="Times New Roman" w:hAnsi="Times New Roman" w:cs="Times New Roman"/>
                <w:sz w:val="24"/>
                <w:szCs w:val="24"/>
                <w:lang w:val="ro-RO"/>
              </w:rPr>
              <w:t>(c) declarația transportatorului rutier de mărfuri prevăzută în apendicele 6-E trebuie să fie agreată de transportatorul rutier de mărfuri care a încheiat un contract de transport cu agentul abilitat sau cu expeditorul cunoscut, cu excepția cazului în care însuși transportatorul rutier de mărfuri este aprobat ca agent abilitat.</w:t>
            </w:r>
          </w:p>
          <w:p w14:paraId="64001073" w14:textId="77777777" w:rsidR="003F2889" w:rsidRPr="00E40DD4" w:rsidRDefault="003F2889" w:rsidP="003D02D3">
            <w:pPr>
              <w:rPr>
                <w:rFonts w:ascii="Times New Roman" w:hAnsi="Times New Roman" w:cs="Times New Roman"/>
                <w:sz w:val="24"/>
                <w:szCs w:val="24"/>
                <w:lang w:val="ro-RO"/>
              </w:rPr>
            </w:pPr>
          </w:p>
          <w:p w14:paraId="7183F7BF" w14:textId="77777777" w:rsidR="003F2889" w:rsidRPr="00E40DD4" w:rsidRDefault="003F2889" w:rsidP="003D02D3">
            <w:pPr>
              <w:rPr>
                <w:rFonts w:ascii="Times New Roman" w:hAnsi="Times New Roman" w:cs="Times New Roman"/>
                <w:sz w:val="24"/>
                <w:szCs w:val="24"/>
                <w:lang w:val="ro-RO"/>
              </w:rPr>
            </w:pPr>
            <w:r w:rsidRPr="00C66011">
              <w:rPr>
                <w:rFonts w:ascii="Times New Roman" w:hAnsi="Times New Roman" w:cs="Times New Roman"/>
                <w:sz w:val="24"/>
                <w:szCs w:val="24"/>
                <w:lang w:val="ro-RO"/>
              </w:rPr>
              <w:t>Declarația semnată trebuie să rămână în păstrarea agentului abilitat sau a expeditorului cunoscut în numele căruia se efectuează transportul. La cerere, o copie a declarației semnate trebuie să fie pusă, de asemenea, la dispoziția agentului abilitat sau a transportatorului aerian care primește expedierea sau a autorității competente în cauză.</w:t>
            </w:r>
          </w:p>
          <w:p w14:paraId="6EC450C5" w14:textId="77777777" w:rsidR="003F2889" w:rsidRPr="00E40DD4" w:rsidRDefault="003F2889" w:rsidP="003D02D3">
            <w:pPr>
              <w:rPr>
                <w:rFonts w:ascii="Times New Roman" w:hAnsi="Times New Roman" w:cs="Times New Roman"/>
                <w:sz w:val="24"/>
                <w:szCs w:val="24"/>
                <w:lang w:val="ro-RO"/>
              </w:rPr>
            </w:pPr>
          </w:p>
          <w:p w14:paraId="130342C4" w14:textId="77777777" w:rsidR="003F2889" w:rsidRPr="000C1638" w:rsidRDefault="003F2889" w:rsidP="003D02D3">
            <w:pPr>
              <w:shd w:val="clear" w:color="auto" w:fill="FFFFFF"/>
              <w:rPr>
                <w:rFonts w:ascii="Times New Roman" w:hAnsi="Times New Roman" w:cs="Times New Roman"/>
                <w:sz w:val="24"/>
                <w:szCs w:val="24"/>
              </w:rPr>
            </w:pPr>
            <w:r w:rsidRPr="000C1638">
              <w:rPr>
                <w:rFonts w:ascii="Times New Roman" w:hAnsi="Times New Roman" w:cs="Times New Roman"/>
                <w:sz w:val="24"/>
                <w:szCs w:val="24"/>
              </w:rPr>
              <w:t xml:space="preserve">În cazul în care transportatorul rutier de mărfuri a fost aprobat de o autoritate competentă în conformitate cu punctul 6.5, declarația transportatorului rutier de mărfuri menționată la primul paragraf </w:t>
            </w:r>
            <w:r w:rsidRPr="000C1638">
              <w:rPr>
                <w:rFonts w:ascii="Times New Roman" w:hAnsi="Times New Roman" w:cs="Times New Roman"/>
                <w:sz w:val="24"/>
                <w:szCs w:val="24"/>
              </w:rPr>
              <w:lastRenderedPageBreak/>
              <w:t>litera (c) de la prezentul punct poate fi înlocuită cu verificarea statutului transportatorului rutier de mărfuri aprobat în «</w:t>
            </w:r>
            <w:r w:rsidRPr="00E62637">
              <w:rPr>
                <w:rFonts w:ascii="Times New Roman" w:hAnsi="Times New Roman" w:cs="Times New Roman"/>
                <w:sz w:val="24"/>
                <w:szCs w:val="24"/>
              </w:rPr>
              <w:t xml:space="preserve">Baza de date a Uniunii </w:t>
            </w:r>
            <w:r w:rsidRPr="000C1638">
              <w:rPr>
                <w:rFonts w:ascii="Times New Roman" w:hAnsi="Times New Roman" w:cs="Times New Roman"/>
                <w:sz w:val="24"/>
                <w:szCs w:val="24"/>
              </w:rPr>
              <w:t>privind securitatea lanțului de aprovizionare».</w:t>
            </w:r>
          </w:p>
          <w:p w14:paraId="7F250A34" w14:textId="77777777" w:rsidR="003F2889" w:rsidRDefault="003F2889" w:rsidP="003D02D3">
            <w:pPr>
              <w:shd w:val="clear" w:color="auto" w:fill="FFFFFF"/>
              <w:rPr>
                <w:rFonts w:ascii="Times New Roman" w:hAnsi="Times New Roman" w:cs="Times New Roman"/>
                <w:sz w:val="24"/>
                <w:szCs w:val="24"/>
                <w:lang w:val="ro-RO"/>
              </w:rPr>
            </w:pPr>
          </w:p>
          <w:p w14:paraId="75363190" w14:textId="4B056526" w:rsidR="003F2889" w:rsidRPr="00E40DD4" w:rsidRDefault="003F2889" w:rsidP="003D02D3">
            <w:pPr>
              <w:rPr>
                <w:rFonts w:ascii="Times New Roman" w:hAnsi="Times New Roman" w:cs="Times New Roman"/>
                <w:sz w:val="24"/>
                <w:szCs w:val="24"/>
                <w:lang w:val="ro-RO"/>
              </w:rPr>
            </w:pPr>
            <w:r w:rsidRPr="000C1638">
              <w:rPr>
                <w:rFonts w:ascii="Times New Roman" w:hAnsi="Times New Roman" w:cs="Times New Roman"/>
                <w:sz w:val="24"/>
                <w:szCs w:val="24"/>
              </w:rPr>
              <w:t>Primul paragraf litera (c) se aplică până la 31 decembrie 2026.</w:t>
            </w:r>
          </w:p>
        </w:tc>
        <w:tc>
          <w:tcPr>
            <w:tcW w:w="3827" w:type="dxa"/>
          </w:tcPr>
          <w:p w14:paraId="59B56D9F" w14:textId="18CC9358" w:rsidR="003F2889"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HG 124/2021 PNSA</w:t>
            </w:r>
          </w:p>
          <w:p w14:paraId="46C80CB8" w14:textId="35B7BAB2"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203B4B53" w14:textId="77777777" w:rsidR="003F2889" w:rsidRPr="00090B80" w:rsidRDefault="003F2889" w:rsidP="003D02D3">
            <w:pPr>
              <w:rPr>
                <w:rFonts w:ascii="Times New Roman" w:hAnsi="Times New Roman" w:cs="Times New Roman"/>
                <w:sz w:val="24"/>
                <w:szCs w:val="24"/>
                <w:lang w:val="ro-RO"/>
              </w:rPr>
            </w:pPr>
          </w:p>
          <w:p w14:paraId="3974C758"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E9510C">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311</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Pentru a se asigura că expedierile cărora le-au fost aplicate măsurile de securitate necesare sunt protejate împotriva intervențiilor neautorizate în timpul transportului: </w:t>
            </w:r>
          </w:p>
          <w:p w14:paraId="50104AD7" w14:textId="43B11473" w:rsidR="003F2889" w:rsidRPr="00362FF6"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362FF6">
              <w:rPr>
                <w:rFonts w:ascii="Times New Roman" w:eastAsia="Times" w:hAnsi="Times New Roman" w:cs="Times New Roman"/>
                <w:color w:val="000000"/>
                <w:sz w:val="24"/>
                <w:szCs w:val="24"/>
                <w:lang w:val="ro-RO"/>
              </w:rPr>
              <w:t>1)</w:t>
            </w:r>
            <w:r w:rsidRPr="00362FF6">
              <w:rPr>
                <w:rFonts w:ascii="Times New Roman" w:eastAsia="Times" w:hAnsi="Times New Roman" w:cs="Times New Roman"/>
                <w:color w:val="000000"/>
                <w:sz w:val="24"/>
                <w:szCs w:val="24"/>
                <w:lang w:val="ro-RO"/>
              </w:rPr>
              <w:tab/>
              <w:t xml:space="preserve">expedierile trebuie ambalate sau sigilate de către agentul abilitat astfel încât să se asigure că orice violare a integrității ar fi vizibilă; dacă acest lucru nu este posibil, sunt luate măsuri alternative de protecție care să asigure integritatea expedierii; și </w:t>
            </w:r>
          </w:p>
          <w:p w14:paraId="1C140C13" w14:textId="77777777" w:rsidR="003F2889" w:rsidRPr="00362FF6"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362FF6">
              <w:rPr>
                <w:rFonts w:ascii="Times New Roman" w:eastAsia="Times" w:hAnsi="Times New Roman" w:cs="Times New Roman"/>
                <w:color w:val="000000"/>
                <w:sz w:val="24"/>
                <w:szCs w:val="24"/>
                <w:lang w:val="ro-RO"/>
              </w:rPr>
              <w:t>2)</w:t>
            </w:r>
            <w:r w:rsidRPr="00362FF6">
              <w:rPr>
                <w:rFonts w:ascii="Times New Roman" w:eastAsia="Times" w:hAnsi="Times New Roman" w:cs="Times New Roman"/>
                <w:color w:val="000000"/>
                <w:sz w:val="24"/>
                <w:szCs w:val="24"/>
                <w:lang w:val="ro-RO"/>
              </w:rPr>
              <w:tab/>
              <w:t xml:space="preserve">compartimentul de mărfuri al vehiculului în care urmează să fie transportate expedierile este încuiat sau sigilat, iar vehiculele cu prelată sunt securizate cu corzi TIR astfel încât să se asigure că orice violare a integrității acestora ar fi vizibilă, iar suprafața de încărcare a vehiculelor cu platformă plată este ținută sub observație; și </w:t>
            </w:r>
          </w:p>
          <w:p w14:paraId="481FF2F1" w14:textId="611A7ED6" w:rsidR="003F288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362FF6">
              <w:rPr>
                <w:rFonts w:ascii="Times New Roman" w:eastAsia="Times" w:hAnsi="Times New Roman" w:cs="Times New Roman"/>
                <w:color w:val="000000"/>
                <w:sz w:val="24"/>
                <w:szCs w:val="24"/>
                <w:lang w:val="ro-RO"/>
              </w:rPr>
              <w:t>3)</w:t>
            </w:r>
            <w:r w:rsidRPr="00362FF6">
              <w:rPr>
                <w:rFonts w:ascii="Times New Roman" w:eastAsia="Times" w:hAnsi="Times New Roman" w:cs="Times New Roman"/>
                <w:color w:val="000000"/>
                <w:sz w:val="24"/>
                <w:szCs w:val="24"/>
                <w:lang w:val="ro-RO"/>
              </w:rPr>
              <w:tab/>
              <w:t xml:space="preserve">declarația transportatorului rutier de mărfuri, conform Anexei nr.3, trebuie să fie coordonată de transportatorul rutier </w:t>
            </w:r>
            <w:r w:rsidRPr="00362FF6">
              <w:rPr>
                <w:rFonts w:ascii="Times New Roman" w:eastAsia="Times" w:hAnsi="Times New Roman" w:cs="Times New Roman"/>
                <w:color w:val="000000"/>
                <w:sz w:val="24"/>
                <w:szCs w:val="24"/>
                <w:lang w:val="ro-RO"/>
              </w:rPr>
              <w:lastRenderedPageBreak/>
              <w:t xml:space="preserve">de mărfuri care a încheiat contractul de servicii de transport cu agentul abilitat, cu excepția cazului în care însuși transportatorul rutier de mărfuri este aprobat ca agent abilitat. </w:t>
            </w:r>
          </w:p>
          <w:p w14:paraId="5D527514" w14:textId="52651F3F" w:rsidR="003F2889" w:rsidRPr="00362FF6"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9C0D59">
              <w:rPr>
                <w:rFonts w:ascii="Times New Roman" w:eastAsia="Times" w:hAnsi="Times New Roman" w:cs="Times New Roman"/>
                <w:color w:val="000000"/>
                <w:sz w:val="24"/>
                <w:szCs w:val="24"/>
                <w:lang w:val="ro-RO"/>
              </w:rPr>
              <w:t>În timpul transportului în zona de operațiuni aeriene nu se aplică subpct. 2) și subpct. 3</w:t>
            </w:r>
            <w:r>
              <w:rPr>
                <w:rFonts w:ascii="Times New Roman" w:eastAsia="Times" w:hAnsi="Times New Roman" w:cs="Times New Roman"/>
                <w:color w:val="000000"/>
                <w:sz w:val="24"/>
                <w:szCs w:val="24"/>
                <w:lang w:val="ro-RO"/>
              </w:rPr>
              <w:t>).</w:t>
            </w:r>
          </w:p>
          <w:p w14:paraId="12C6B5EA" w14:textId="77777777" w:rsidR="003F2889" w:rsidRPr="00090B80" w:rsidRDefault="003F2889" w:rsidP="003D02D3">
            <w:pPr>
              <w:rPr>
                <w:rFonts w:ascii="Times New Roman" w:hAnsi="Times New Roman" w:cs="Times New Roman"/>
                <w:sz w:val="24"/>
                <w:szCs w:val="24"/>
                <w:lang w:val="ro-RO"/>
              </w:rPr>
            </w:pPr>
          </w:p>
          <w:p w14:paraId="0E50C211" w14:textId="39C8E4CB" w:rsidR="003F2889" w:rsidRPr="00362FF6"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362FF6">
              <w:rPr>
                <w:rFonts w:ascii="Times New Roman" w:eastAsia="Times" w:hAnsi="Times New Roman" w:cs="Times New Roman"/>
                <w:b/>
                <w:bCs/>
                <w:color w:val="000000"/>
                <w:sz w:val="24"/>
                <w:szCs w:val="24"/>
                <w:lang w:val="ro-RO"/>
              </w:rPr>
              <w:t>Pct. 312.</w:t>
            </w:r>
            <w:r w:rsidRPr="00090B80">
              <w:rPr>
                <w:rFonts w:ascii="Times New Roman" w:eastAsia="Times" w:hAnsi="Times New Roman" w:cs="Times New Roman"/>
                <w:color w:val="000000"/>
                <w:sz w:val="24"/>
                <w:szCs w:val="24"/>
                <w:lang w:val="ro-RO"/>
              </w:rPr>
              <w:t xml:space="preserve"> </w:t>
            </w:r>
            <w:r w:rsidRPr="00362FF6">
              <w:rPr>
                <w:rFonts w:ascii="Times New Roman" w:eastAsia="Times" w:hAnsi="Times New Roman" w:cs="Times New Roman"/>
                <w:color w:val="000000"/>
                <w:sz w:val="24"/>
                <w:szCs w:val="24"/>
                <w:lang w:val="ro-RO"/>
              </w:rPr>
              <w:t>Declarația semnată rămâne în păstrarea agentului abilitat. La cerere, o copie a declarației semnate trebuie să fie pusă de asemenea la dispoziția agentului abilitat sau a transportatorului aerian care primește expedierea sau a AAC.</w:t>
            </w:r>
          </w:p>
          <w:p w14:paraId="3B185993" w14:textId="0CB7F0AE" w:rsidR="003F2889" w:rsidRPr="00090B80" w:rsidRDefault="003F2889" w:rsidP="003D02D3">
            <w:pPr>
              <w:rPr>
                <w:rFonts w:ascii="Times New Roman" w:hAnsi="Times New Roman" w:cs="Times New Roman"/>
                <w:sz w:val="24"/>
                <w:szCs w:val="24"/>
                <w:lang w:val="ro-RO"/>
              </w:rPr>
            </w:pPr>
          </w:p>
        </w:tc>
        <w:tc>
          <w:tcPr>
            <w:tcW w:w="2835" w:type="dxa"/>
          </w:tcPr>
          <w:p w14:paraId="30312469" w14:textId="1A6D150C" w:rsidR="003F2889" w:rsidRPr="00090B80" w:rsidRDefault="003F2889" w:rsidP="003D02D3">
            <w:pPr>
              <w:rPr>
                <w:rFonts w:ascii="Times New Roman" w:hAnsi="Times New Roman" w:cs="Times New Roman"/>
                <w:sz w:val="24"/>
                <w:szCs w:val="24"/>
                <w:lang w:val="ro-RO"/>
              </w:rPr>
            </w:pPr>
            <w:r w:rsidRPr="00C52971">
              <w:rPr>
                <w:rFonts w:ascii="Times New Roman" w:hAnsi="Times New Roman" w:cs="Times New Roman"/>
                <w:sz w:val="24"/>
                <w:szCs w:val="24"/>
                <w:lang w:val="ro-RO"/>
              </w:rPr>
              <w:lastRenderedPageBreak/>
              <w:t>Compatibil</w:t>
            </w:r>
          </w:p>
        </w:tc>
        <w:tc>
          <w:tcPr>
            <w:tcW w:w="3260" w:type="dxa"/>
            <w:vAlign w:val="center"/>
          </w:tcPr>
          <w:p w14:paraId="2A4F7794" w14:textId="48DCEED2"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5FD020B" w14:textId="77777777" w:rsidTr="00690FA4">
        <w:tc>
          <w:tcPr>
            <w:tcW w:w="4248" w:type="dxa"/>
          </w:tcPr>
          <w:p w14:paraId="6BD280AB" w14:textId="1BFFD3A4" w:rsidR="003F2889" w:rsidRPr="00090B80" w:rsidRDefault="003F2889" w:rsidP="003D02D3">
            <w:pPr>
              <w:rPr>
                <w:rFonts w:ascii="Times New Roman" w:hAnsi="Times New Roman" w:cs="Times New Roman"/>
                <w:sz w:val="24"/>
                <w:szCs w:val="24"/>
                <w:lang w:val="ro-RO"/>
              </w:rPr>
            </w:pPr>
            <w:bookmarkStart w:id="119" w:name="_Hlk104295896"/>
            <w:bookmarkEnd w:id="118"/>
            <w:r w:rsidRPr="00090B80">
              <w:rPr>
                <w:rFonts w:ascii="Times New Roman" w:hAnsi="Times New Roman" w:cs="Times New Roman"/>
                <w:sz w:val="24"/>
                <w:szCs w:val="24"/>
                <w:lang w:val="ro-RO"/>
              </w:rPr>
              <w:lastRenderedPageBreak/>
              <w:t>6.6.1.2. Punctul 6.6.1.1 literele (b) și (c) nu se aplică în timpul transportului în zona de operațiuni aeriene.</w:t>
            </w:r>
          </w:p>
        </w:tc>
        <w:tc>
          <w:tcPr>
            <w:tcW w:w="3827" w:type="dxa"/>
          </w:tcPr>
          <w:p w14:paraId="5EE2371D" w14:textId="7C1569C9" w:rsidR="003F2889"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HG 124/2021 PNSA</w:t>
            </w:r>
          </w:p>
          <w:p w14:paraId="7DE9C4D7" w14:textId="2C49A6EC"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27693877" w14:textId="77777777" w:rsidR="003F2889" w:rsidRPr="00090B80" w:rsidRDefault="003F2889" w:rsidP="003D02D3">
            <w:pPr>
              <w:rPr>
                <w:rFonts w:ascii="Times New Roman" w:hAnsi="Times New Roman" w:cs="Times New Roman"/>
                <w:sz w:val="24"/>
                <w:szCs w:val="24"/>
                <w:lang w:val="ro-RO"/>
              </w:rPr>
            </w:pPr>
          </w:p>
          <w:p w14:paraId="059F0F8B" w14:textId="4C861806" w:rsidR="003F2889" w:rsidRPr="00090B80" w:rsidRDefault="003F2889" w:rsidP="003D02D3">
            <w:pPr>
              <w:rPr>
                <w:rFonts w:ascii="Times New Roman" w:hAnsi="Times New Roman" w:cs="Times New Roman"/>
                <w:sz w:val="24"/>
                <w:szCs w:val="24"/>
                <w:lang w:val="ro-RO"/>
              </w:rPr>
            </w:pPr>
            <w:r w:rsidRPr="00E9510C">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31</w:t>
            </w:r>
            <w:r>
              <w:rPr>
                <w:rFonts w:ascii="Times New Roman" w:eastAsia="Times" w:hAnsi="Times New Roman" w:cs="Times New Roman"/>
                <w:b/>
                <w:bCs/>
                <w:color w:val="000000"/>
                <w:sz w:val="24"/>
                <w:szCs w:val="24"/>
                <w:lang w:val="ro-RO"/>
              </w:rPr>
              <w:t>1</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În timpul transportului în zona de operațiuni aeriene nu se aplică  subpct. 2) și 3).</w:t>
            </w:r>
          </w:p>
        </w:tc>
        <w:tc>
          <w:tcPr>
            <w:tcW w:w="2835" w:type="dxa"/>
          </w:tcPr>
          <w:p w14:paraId="4223FEDE" w14:textId="00485B8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772F1B1" w14:textId="5EC2D5FD"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4611D60" w14:textId="77777777" w:rsidTr="00690FA4">
        <w:tc>
          <w:tcPr>
            <w:tcW w:w="4248" w:type="dxa"/>
          </w:tcPr>
          <w:p w14:paraId="21780E87" w14:textId="01F7749B" w:rsidR="003F2889" w:rsidRPr="00806833" w:rsidRDefault="003F2889" w:rsidP="003D02D3">
            <w:pPr>
              <w:rPr>
                <w:rFonts w:ascii="Times New Roman" w:hAnsi="Times New Roman" w:cs="Times New Roman"/>
                <w:sz w:val="24"/>
                <w:szCs w:val="24"/>
                <w:lang w:val="ro-RO"/>
              </w:rPr>
            </w:pPr>
            <w:bookmarkStart w:id="120" w:name="_Hlk104295909"/>
            <w:bookmarkEnd w:id="119"/>
            <w:r w:rsidRPr="00806833">
              <w:rPr>
                <w:rFonts w:ascii="Times New Roman" w:hAnsi="Times New Roman" w:cs="Times New Roman"/>
                <w:sz w:val="24"/>
                <w:szCs w:val="24"/>
                <w:lang w:val="ro-RO"/>
              </w:rPr>
              <w:t>6.6.1.3. Transportatorul rutier de mărfuri trebuie să se asigure că personalul care colectează, transportă, depozitează și livrează mărfurile și poșta destinate transportului aerian cărora le-au fost aplicate măsuri de securitate este supus cel puțin următoarelor:</w:t>
            </w:r>
          </w:p>
          <w:p w14:paraId="15D207FD" w14:textId="77777777" w:rsidR="003F2889" w:rsidRPr="00806833" w:rsidRDefault="003F2889" w:rsidP="003D02D3">
            <w:pPr>
              <w:rPr>
                <w:rFonts w:ascii="Times New Roman" w:hAnsi="Times New Roman" w:cs="Times New Roman"/>
                <w:sz w:val="24"/>
                <w:szCs w:val="24"/>
                <w:lang w:val="ro-RO"/>
              </w:rPr>
            </w:pPr>
          </w:p>
          <w:p w14:paraId="698333C6" w14:textId="3080AFA7" w:rsidR="003F2889" w:rsidRPr="00806833" w:rsidRDefault="003F2889" w:rsidP="003D02D3">
            <w:pPr>
              <w:rPr>
                <w:rFonts w:ascii="Times New Roman" w:hAnsi="Times New Roman" w:cs="Times New Roman"/>
                <w:sz w:val="24"/>
                <w:szCs w:val="24"/>
                <w:lang w:val="ro-RO"/>
              </w:rPr>
            </w:pPr>
            <w:r w:rsidRPr="00806833">
              <w:rPr>
                <w:rFonts w:ascii="Times New Roman" w:hAnsi="Times New Roman" w:cs="Times New Roman"/>
                <w:sz w:val="24"/>
                <w:szCs w:val="24"/>
                <w:lang w:val="ro-RO"/>
              </w:rPr>
              <w:t>(a) unei verificări a integrității personale, constând în verificarea identității și a CV-ului și/sau a recomandărilor furnizate;</w:t>
            </w:r>
          </w:p>
          <w:p w14:paraId="69661D1A" w14:textId="77777777" w:rsidR="003F2889" w:rsidRPr="00806833" w:rsidRDefault="003F2889" w:rsidP="003D02D3">
            <w:pPr>
              <w:rPr>
                <w:rFonts w:ascii="Times New Roman" w:hAnsi="Times New Roman" w:cs="Times New Roman"/>
                <w:sz w:val="24"/>
                <w:szCs w:val="24"/>
                <w:lang w:val="ro-RO"/>
              </w:rPr>
            </w:pPr>
          </w:p>
          <w:p w14:paraId="76442A8C" w14:textId="53DF64F8" w:rsidR="003F2889" w:rsidRPr="00806833" w:rsidRDefault="003F2889" w:rsidP="003D02D3">
            <w:pPr>
              <w:rPr>
                <w:rFonts w:ascii="Times New Roman" w:hAnsi="Times New Roman" w:cs="Times New Roman"/>
                <w:sz w:val="24"/>
                <w:szCs w:val="24"/>
                <w:lang w:val="ro-RO"/>
              </w:rPr>
            </w:pPr>
            <w:r w:rsidRPr="00806833">
              <w:rPr>
                <w:rFonts w:ascii="Times New Roman" w:hAnsi="Times New Roman" w:cs="Times New Roman"/>
                <w:sz w:val="24"/>
                <w:szCs w:val="24"/>
                <w:lang w:val="ro-RO"/>
              </w:rPr>
              <w:t>(b) unei pregătiri de conștientizare în materie de securitate generală, în conformitate cu punctul 11.2.7.</w:t>
            </w:r>
          </w:p>
        </w:tc>
        <w:tc>
          <w:tcPr>
            <w:tcW w:w="3827" w:type="dxa"/>
          </w:tcPr>
          <w:p w14:paraId="302132CC" w14:textId="1C78E480" w:rsidR="003F2889" w:rsidRPr="00090B80" w:rsidRDefault="003F2889" w:rsidP="003D02D3">
            <w:pPr>
              <w:rPr>
                <w:rFonts w:ascii="Times New Roman" w:hAnsi="Times New Roman" w:cs="Times New Roman"/>
                <w:sz w:val="24"/>
                <w:szCs w:val="24"/>
                <w:lang w:val="ro-RO"/>
              </w:rPr>
            </w:pPr>
          </w:p>
        </w:tc>
        <w:tc>
          <w:tcPr>
            <w:tcW w:w="2835" w:type="dxa"/>
          </w:tcPr>
          <w:p w14:paraId="04A6925B" w14:textId="5A7C5D01" w:rsidR="003F2889" w:rsidRPr="00090B80" w:rsidRDefault="003F2889" w:rsidP="003D02D3">
            <w:pPr>
              <w:rPr>
                <w:rFonts w:ascii="Times New Roman" w:hAnsi="Times New Roman" w:cs="Times New Roman"/>
                <w:sz w:val="24"/>
                <w:szCs w:val="24"/>
                <w:lang w:val="ro-RO"/>
              </w:rPr>
            </w:pPr>
            <w:r>
              <w:rPr>
                <w:rFonts w:ascii="Times New Roman" w:hAnsi="Times New Roman" w:cs="Times New Roman"/>
                <w:sz w:val="24"/>
                <w:szCs w:val="24"/>
                <w:highlight w:val="green"/>
                <w:lang w:val="ro-RO"/>
              </w:rPr>
              <w:t>C</w:t>
            </w:r>
            <w:r w:rsidRPr="00C3412E">
              <w:rPr>
                <w:rFonts w:ascii="Times New Roman" w:hAnsi="Times New Roman" w:cs="Times New Roman"/>
                <w:sz w:val="24"/>
                <w:szCs w:val="24"/>
                <w:highlight w:val="green"/>
                <w:lang w:val="ro-RO"/>
              </w:rPr>
              <w:t>ompatibil</w:t>
            </w:r>
          </w:p>
        </w:tc>
        <w:tc>
          <w:tcPr>
            <w:tcW w:w="3260" w:type="dxa"/>
            <w:vAlign w:val="center"/>
          </w:tcPr>
          <w:p w14:paraId="6B6DD4EA" w14:textId="6D3A5223" w:rsidR="003F2889" w:rsidRPr="00090B80" w:rsidRDefault="003F2889" w:rsidP="003D02D3">
            <w:pPr>
              <w:jc w:val="center"/>
              <w:rPr>
                <w:rFonts w:ascii="Times New Roman" w:hAnsi="Times New Roman" w:cs="Times New Roman"/>
                <w:sz w:val="24"/>
                <w:szCs w:val="24"/>
                <w:lang w:val="ro-RO"/>
              </w:rPr>
            </w:pPr>
            <w:r w:rsidRPr="008626EE">
              <w:rPr>
                <w:rFonts w:ascii="Times New Roman" w:hAnsi="Times New Roman" w:cs="Times New Roman"/>
                <w:color w:val="EE0000"/>
                <w:sz w:val="24"/>
                <w:szCs w:val="24"/>
                <w:highlight w:val="yellow"/>
                <w:lang w:val="ro-RO"/>
              </w:rPr>
              <w:t>Se regăsește în PNICSA nr.85/2025, capitolul III</w:t>
            </w:r>
          </w:p>
        </w:tc>
      </w:tr>
      <w:tr w:rsidR="003F2889" w:rsidRPr="00090B80" w14:paraId="491C299A" w14:textId="77777777" w:rsidTr="00690FA4">
        <w:tc>
          <w:tcPr>
            <w:tcW w:w="4248" w:type="dxa"/>
          </w:tcPr>
          <w:p w14:paraId="5AF98E81" w14:textId="5D002E4C" w:rsidR="003F2889" w:rsidRPr="00806833" w:rsidRDefault="003F2889" w:rsidP="003D02D3">
            <w:pPr>
              <w:rPr>
                <w:rFonts w:ascii="Times New Roman" w:hAnsi="Times New Roman" w:cs="Times New Roman"/>
                <w:sz w:val="24"/>
                <w:szCs w:val="24"/>
                <w:lang w:val="ro-RO"/>
              </w:rPr>
            </w:pPr>
            <w:bookmarkStart w:id="121" w:name="_Hlk104295939"/>
            <w:bookmarkEnd w:id="120"/>
            <w:r w:rsidRPr="00806833">
              <w:rPr>
                <w:rFonts w:ascii="Times New Roman" w:hAnsi="Times New Roman" w:cs="Times New Roman"/>
                <w:sz w:val="24"/>
                <w:szCs w:val="24"/>
                <w:lang w:val="ro-RO"/>
              </w:rPr>
              <w:t xml:space="preserve">6.6.1.4. Oricare dintre membrii personalului transportatorului rutier </w:t>
            </w:r>
            <w:r w:rsidRPr="00806833">
              <w:rPr>
                <w:rFonts w:ascii="Times New Roman" w:hAnsi="Times New Roman" w:cs="Times New Roman"/>
                <w:sz w:val="24"/>
                <w:szCs w:val="24"/>
                <w:lang w:val="ro-RO"/>
              </w:rPr>
              <w:lastRenderedPageBreak/>
              <w:t>de mărfuri căruia i s-a acordat accesul nesupravegheat la mărfuri și poștă în timpul îndeplinirii oricăreia dintre funcțiile menționate la punctul 6.6.1.3 sau în timpul implementării oricăreia dintre măsurile de securitate prevăzute în prezentul capitol trebuie:</w:t>
            </w:r>
          </w:p>
          <w:p w14:paraId="32DCD50A" w14:textId="77777777" w:rsidR="003F2889" w:rsidRPr="00806833" w:rsidRDefault="003F2889" w:rsidP="003D02D3">
            <w:pPr>
              <w:rPr>
                <w:rFonts w:ascii="Times New Roman" w:hAnsi="Times New Roman" w:cs="Times New Roman"/>
                <w:sz w:val="24"/>
                <w:szCs w:val="24"/>
                <w:lang w:val="ro-RO"/>
              </w:rPr>
            </w:pPr>
          </w:p>
          <w:p w14:paraId="70A60E5D" w14:textId="50F0F36D" w:rsidR="003F2889" w:rsidRPr="00806833" w:rsidRDefault="003F2889" w:rsidP="003D02D3">
            <w:pPr>
              <w:rPr>
                <w:rFonts w:ascii="Times New Roman" w:hAnsi="Times New Roman" w:cs="Times New Roman"/>
                <w:sz w:val="24"/>
                <w:szCs w:val="24"/>
                <w:lang w:val="ro-RO"/>
              </w:rPr>
            </w:pPr>
            <w:r w:rsidRPr="00806833">
              <w:rPr>
                <w:rFonts w:ascii="Times New Roman" w:hAnsi="Times New Roman" w:cs="Times New Roman"/>
                <w:sz w:val="24"/>
                <w:szCs w:val="24"/>
                <w:lang w:val="ro-RO"/>
              </w:rPr>
              <w:t>(a) să fi trecut cu succes printr-o verificare a antecedentelor;</w:t>
            </w:r>
          </w:p>
          <w:p w14:paraId="2D81FF52" w14:textId="77777777" w:rsidR="003F2889" w:rsidRPr="00806833" w:rsidRDefault="003F2889" w:rsidP="003D02D3">
            <w:pPr>
              <w:rPr>
                <w:rFonts w:ascii="Times New Roman" w:hAnsi="Times New Roman" w:cs="Times New Roman"/>
                <w:sz w:val="24"/>
                <w:szCs w:val="24"/>
                <w:lang w:val="ro-RO"/>
              </w:rPr>
            </w:pPr>
          </w:p>
          <w:p w14:paraId="0CB0AF8A" w14:textId="46B77D8E" w:rsidR="003F2889" w:rsidRPr="00806833" w:rsidRDefault="003F2889" w:rsidP="003D02D3">
            <w:pPr>
              <w:rPr>
                <w:rFonts w:ascii="Times New Roman" w:hAnsi="Times New Roman" w:cs="Times New Roman"/>
                <w:sz w:val="24"/>
                <w:szCs w:val="24"/>
                <w:lang w:val="ro-RO"/>
              </w:rPr>
            </w:pPr>
            <w:r w:rsidRPr="00806833">
              <w:rPr>
                <w:rFonts w:ascii="Times New Roman" w:hAnsi="Times New Roman" w:cs="Times New Roman"/>
                <w:sz w:val="24"/>
                <w:szCs w:val="24"/>
                <w:lang w:val="ro-RO"/>
              </w:rPr>
              <w:t>(b) să fi urmat o pregătire în materie de securitate, în conformitate cu punctul 11.2.3.9.</w:t>
            </w:r>
          </w:p>
        </w:tc>
        <w:tc>
          <w:tcPr>
            <w:tcW w:w="3827" w:type="dxa"/>
          </w:tcPr>
          <w:p w14:paraId="714AF56E" w14:textId="4712CC6D" w:rsidR="003F2889" w:rsidRPr="00090B80" w:rsidRDefault="003F2889" w:rsidP="003D02D3">
            <w:pPr>
              <w:rPr>
                <w:rFonts w:ascii="Times New Roman" w:hAnsi="Times New Roman" w:cs="Times New Roman"/>
                <w:sz w:val="24"/>
                <w:szCs w:val="24"/>
                <w:lang w:val="ro-RO"/>
              </w:rPr>
            </w:pPr>
          </w:p>
        </w:tc>
        <w:tc>
          <w:tcPr>
            <w:tcW w:w="2835" w:type="dxa"/>
          </w:tcPr>
          <w:p w14:paraId="63B674EB" w14:textId="2F379367" w:rsidR="003F2889" w:rsidRPr="00090B80" w:rsidRDefault="003F2889" w:rsidP="003D02D3">
            <w:pPr>
              <w:rPr>
                <w:rFonts w:ascii="Times New Roman" w:hAnsi="Times New Roman" w:cs="Times New Roman"/>
                <w:sz w:val="24"/>
                <w:szCs w:val="24"/>
                <w:lang w:val="ro-RO"/>
              </w:rPr>
            </w:pPr>
            <w:r>
              <w:rPr>
                <w:rFonts w:ascii="Times New Roman" w:hAnsi="Times New Roman" w:cs="Times New Roman"/>
                <w:sz w:val="24"/>
                <w:szCs w:val="24"/>
                <w:highlight w:val="green"/>
                <w:lang w:val="ro-RO"/>
              </w:rPr>
              <w:t>C</w:t>
            </w:r>
            <w:r w:rsidRPr="00C3412E">
              <w:rPr>
                <w:rFonts w:ascii="Times New Roman" w:hAnsi="Times New Roman" w:cs="Times New Roman"/>
                <w:sz w:val="24"/>
                <w:szCs w:val="24"/>
                <w:highlight w:val="green"/>
                <w:lang w:val="ro-RO"/>
              </w:rPr>
              <w:t>ompatibil</w:t>
            </w:r>
          </w:p>
        </w:tc>
        <w:tc>
          <w:tcPr>
            <w:tcW w:w="3260" w:type="dxa"/>
            <w:vAlign w:val="center"/>
          </w:tcPr>
          <w:p w14:paraId="2C9C34C0" w14:textId="3105918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5AED0D7" w14:textId="77777777" w:rsidTr="00690FA4">
        <w:tc>
          <w:tcPr>
            <w:tcW w:w="4248" w:type="dxa"/>
          </w:tcPr>
          <w:p w14:paraId="16F7AA77" w14:textId="0D4FDBD0" w:rsidR="003F2889" w:rsidRPr="00BB2176" w:rsidRDefault="003F2889" w:rsidP="003D02D3">
            <w:pPr>
              <w:rPr>
                <w:rFonts w:ascii="Times New Roman" w:hAnsi="Times New Roman" w:cs="Times New Roman"/>
                <w:sz w:val="24"/>
                <w:szCs w:val="24"/>
                <w:lang w:val="ro-RO"/>
              </w:rPr>
            </w:pPr>
            <w:bookmarkStart w:id="122" w:name="_Hlk104295960"/>
            <w:bookmarkEnd w:id="121"/>
            <w:r w:rsidRPr="00BB2176">
              <w:rPr>
                <w:rFonts w:ascii="Times New Roman" w:hAnsi="Times New Roman" w:cs="Times New Roman"/>
                <w:sz w:val="24"/>
                <w:szCs w:val="24"/>
                <w:lang w:val="ro-RO"/>
              </w:rPr>
              <w:t>6.6.1.5. În cazul în care un transportator rutier de mărfuri recurge la serviciile unei alte societăți pentru a executa una sau mai multe dintre funcțiile menționate la punctul 6.6.1.3, această altă societate trebuie să îndeplinească următoarele condiții:</w:t>
            </w:r>
          </w:p>
          <w:p w14:paraId="36534E14" w14:textId="77777777" w:rsidR="003F2889" w:rsidRPr="00BB2176" w:rsidRDefault="003F2889" w:rsidP="003D02D3">
            <w:pPr>
              <w:rPr>
                <w:rFonts w:ascii="Times New Roman" w:hAnsi="Times New Roman" w:cs="Times New Roman"/>
                <w:sz w:val="24"/>
                <w:szCs w:val="24"/>
                <w:lang w:val="ro-RO"/>
              </w:rPr>
            </w:pPr>
          </w:p>
          <w:p w14:paraId="23CD7312" w14:textId="363149CA" w:rsidR="003F2889" w:rsidRPr="00BB2176" w:rsidRDefault="003F2889" w:rsidP="003D02D3">
            <w:pPr>
              <w:rPr>
                <w:rFonts w:ascii="Times New Roman" w:hAnsi="Times New Roman" w:cs="Times New Roman"/>
                <w:sz w:val="24"/>
                <w:szCs w:val="24"/>
                <w:lang w:val="ro-RO"/>
              </w:rPr>
            </w:pPr>
            <w:r w:rsidRPr="00BB2176">
              <w:rPr>
                <w:rFonts w:ascii="Times New Roman" w:hAnsi="Times New Roman" w:cs="Times New Roman"/>
                <w:sz w:val="24"/>
                <w:szCs w:val="24"/>
                <w:lang w:val="ro-RO"/>
              </w:rPr>
              <w:t>(a) să semneze un acord de transportator rutier de mărfuri cu transportatorul rutier de mărfuri;</w:t>
            </w:r>
          </w:p>
          <w:p w14:paraId="1BC43243" w14:textId="77777777" w:rsidR="003F2889" w:rsidRPr="00BB2176" w:rsidRDefault="003F2889" w:rsidP="003D02D3">
            <w:pPr>
              <w:rPr>
                <w:rFonts w:ascii="Times New Roman" w:hAnsi="Times New Roman" w:cs="Times New Roman"/>
                <w:sz w:val="24"/>
                <w:szCs w:val="24"/>
                <w:lang w:val="ro-RO"/>
              </w:rPr>
            </w:pPr>
          </w:p>
          <w:p w14:paraId="4954CD5C" w14:textId="1BE8A460" w:rsidR="003F2889" w:rsidRPr="00BB2176" w:rsidRDefault="003F2889" w:rsidP="003D02D3">
            <w:pPr>
              <w:rPr>
                <w:rFonts w:ascii="Times New Roman" w:hAnsi="Times New Roman" w:cs="Times New Roman"/>
                <w:sz w:val="24"/>
                <w:szCs w:val="24"/>
                <w:lang w:val="ro-RO"/>
              </w:rPr>
            </w:pPr>
            <w:r w:rsidRPr="00BB2176">
              <w:rPr>
                <w:rFonts w:ascii="Times New Roman" w:hAnsi="Times New Roman" w:cs="Times New Roman"/>
                <w:sz w:val="24"/>
                <w:szCs w:val="24"/>
                <w:lang w:val="ro-RO"/>
              </w:rPr>
              <w:t>(b) să nu mai subcontracteze ulterior;</w:t>
            </w:r>
          </w:p>
          <w:p w14:paraId="55572ADF" w14:textId="77777777" w:rsidR="003F2889" w:rsidRPr="00BB2176" w:rsidRDefault="003F2889" w:rsidP="003D02D3">
            <w:pPr>
              <w:rPr>
                <w:rFonts w:ascii="Times New Roman" w:hAnsi="Times New Roman" w:cs="Times New Roman"/>
                <w:sz w:val="24"/>
                <w:szCs w:val="24"/>
                <w:lang w:val="ro-RO"/>
              </w:rPr>
            </w:pPr>
          </w:p>
          <w:p w14:paraId="0BB6DD2A" w14:textId="46F6B01F" w:rsidR="003F2889" w:rsidRPr="00BB2176" w:rsidRDefault="003F2889" w:rsidP="003D02D3">
            <w:pPr>
              <w:rPr>
                <w:rFonts w:ascii="Times New Roman" w:hAnsi="Times New Roman" w:cs="Times New Roman"/>
                <w:sz w:val="24"/>
                <w:szCs w:val="24"/>
                <w:lang w:val="ro-RO"/>
              </w:rPr>
            </w:pPr>
            <w:r w:rsidRPr="00BB2176">
              <w:rPr>
                <w:rFonts w:ascii="Times New Roman" w:hAnsi="Times New Roman" w:cs="Times New Roman"/>
                <w:sz w:val="24"/>
                <w:szCs w:val="24"/>
                <w:lang w:val="ro-RO"/>
              </w:rPr>
              <w:t>(c) să pună în aplicare a dispozițiile de la punctele 6.6.1.3 și 6.6.1.4, după caz.</w:t>
            </w:r>
          </w:p>
          <w:p w14:paraId="014F3874" w14:textId="77777777" w:rsidR="003F2889" w:rsidRPr="00BB2176" w:rsidRDefault="003F2889" w:rsidP="003D02D3">
            <w:pPr>
              <w:rPr>
                <w:rFonts w:ascii="Times New Roman" w:hAnsi="Times New Roman" w:cs="Times New Roman"/>
                <w:sz w:val="24"/>
                <w:szCs w:val="24"/>
                <w:lang w:val="ro-RO"/>
              </w:rPr>
            </w:pPr>
          </w:p>
          <w:p w14:paraId="5874C4B2" w14:textId="5735635A" w:rsidR="003F2889" w:rsidRPr="00FD5DC8" w:rsidRDefault="003F2889" w:rsidP="003D02D3">
            <w:pPr>
              <w:rPr>
                <w:rFonts w:ascii="Times New Roman" w:hAnsi="Times New Roman" w:cs="Times New Roman"/>
                <w:sz w:val="24"/>
                <w:szCs w:val="24"/>
                <w:highlight w:val="yellow"/>
                <w:lang w:val="ro-RO"/>
              </w:rPr>
            </w:pPr>
            <w:r w:rsidRPr="00BB2176">
              <w:rPr>
                <w:rFonts w:ascii="Times New Roman" w:hAnsi="Times New Roman" w:cs="Times New Roman"/>
                <w:sz w:val="24"/>
                <w:szCs w:val="24"/>
                <w:lang w:val="ro-RO"/>
              </w:rPr>
              <w:lastRenderedPageBreak/>
              <w:t>Transportatorului rutier de mărfuri îi revine responsabilitatea deplină pentru întregul transport în numele agentului sau al expeditorului.</w:t>
            </w:r>
          </w:p>
        </w:tc>
        <w:tc>
          <w:tcPr>
            <w:tcW w:w="3827" w:type="dxa"/>
          </w:tcPr>
          <w:p w14:paraId="12AAD302" w14:textId="52C2D5B7" w:rsidR="003F2889" w:rsidRPr="00C4773E" w:rsidRDefault="003F2889" w:rsidP="003D02D3">
            <w:pPr>
              <w:rPr>
                <w:rFonts w:ascii="Times New Roman" w:hAnsi="Times New Roman" w:cs="Times New Roman"/>
                <w:sz w:val="24"/>
                <w:szCs w:val="24"/>
                <w:lang w:val="ro-RO"/>
              </w:rPr>
            </w:pPr>
          </w:p>
        </w:tc>
        <w:tc>
          <w:tcPr>
            <w:tcW w:w="2835" w:type="dxa"/>
          </w:tcPr>
          <w:p w14:paraId="3E6DAE3F" w14:textId="70681575" w:rsidR="003F2889" w:rsidRPr="00090B80" w:rsidRDefault="003F2889" w:rsidP="003D02D3">
            <w:pPr>
              <w:rPr>
                <w:rFonts w:ascii="Times New Roman" w:hAnsi="Times New Roman" w:cs="Times New Roman"/>
                <w:sz w:val="24"/>
                <w:szCs w:val="24"/>
                <w:lang w:val="ro-RO"/>
              </w:rPr>
            </w:pPr>
            <w:r>
              <w:rPr>
                <w:rFonts w:ascii="Times New Roman" w:hAnsi="Times New Roman" w:cs="Times New Roman"/>
                <w:sz w:val="24"/>
                <w:szCs w:val="24"/>
                <w:lang w:val="ro-RO"/>
              </w:rPr>
              <w:t>C</w:t>
            </w:r>
            <w:r w:rsidRPr="00BB2176">
              <w:rPr>
                <w:rFonts w:ascii="Times New Roman" w:hAnsi="Times New Roman" w:cs="Times New Roman"/>
                <w:sz w:val="24"/>
                <w:szCs w:val="24"/>
                <w:lang w:val="ro-RO"/>
              </w:rPr>
              <w:t>ompatibil</w:t>
            </w:r>
          </w:p>
        </w:tc>
        <w:tc>
          <w:tcPr>
            <w:tcW w:w="3260" w:type="dxa"/>
            <w:vAlign w:val="center"/>
          </w:tcPr>
          <w:p w14:paraId="10051A6D" w14:textId="5BA5C10E" w:rsidR="003F2889" w:rsidRPr="00090B80" w:rsidRDefault="003F2889" w:rsidP="003D02D3">
            <w:pPr>
              <w:jc w:val="center"/>
              <w:rPr>
                <w:rFonts w:ascii="Times New Roman" w:hAnsi="Times New Roman" w:cs="Times New Roman"/>
                <w:sz w:val="24"/>
                <w:szCs w:val="24"/>
                <w:lang w:val="ro-RO"/>
              </w:rPr>
            </w:pPr>
            <w:r w:rsidRPr="008626EE">
              <w:rPr>
                <w:rFonts w:ascii="Times New Roman" w:hAnsi="Times New Roman" w:cs="Times New Roman"/>
                <w:color w:val="EE0000"/>
                <w:sz w:val="24"/>
                <w:szCs w:val="24"/>
                <w:highlight w:val="yellow"/>
                <w:lang w:val="ro-RO"/>
              </w:rPr>
              <w:t>Se regăsește în PNICSA nr.85/2025, capitolul III</w:t>
            </w:r>
          </w:p>
        </w:tc>
      </w:tr>
      <w:tr w:rsidR="003F2889" w:rsidRPr="00090B80" w14:paraId="72F71EC3" w14:textId="77777777" w:rsidTr="00690FA4">
        <w:tc>
          <w:tcPr>
            <w:tcW w:w="4248" w:type="dxa"/>
          </w:tcPr>
          <w:p w14:paraId="49E1EE29" w14:textId="56EB69F1" w:rsidR="003F2889" w:rsidRPr="00090B80" w:rsidRDefault="003F2889" w:rsidP="003D02D3">
            <w:pPr>
              <w:rPr>
                <w:rFonts w:ascii="Times New Roman" w:hAnsi="Times New Roman" w:cs="Times New Roman"/>
                <w:sz w:val="24"/>
                <w:szCs w:val="24"/>
                <w:lang w:val="ro-RO"/>
              </w:rPr>
            </w:pPr>
            <w:bookmarkStart w:id="123" w:name="_Hlk104295983"/>
            <w:bookmarkEnd w:id="122"/>
            <w:r w:rsidRPr="00090B80">
              <w:rPr>
                <w:rFonts w:ascii="Times New Roman" w:hAnsi="Times New Roman" w:cs="Times New Roman"/>
                <w:b/>
                <w:bCs/>
                <w:sz w:val="24"/>
                <w:szCs w:val="24"/>
                <w:lang w:val="ro-RO"/>
              </w:rPr>
              <w:t xml:space="preserve">6.6.2.    Protecția mărfurilor și a poștei în timpul manipulării, al depozitării și al încărcării într-o aeronavă  </w:t>
            </w:r>
          </w:p>
          <w:p w14:paraId="2208970D" w14:textId="77777777" w:rsidR="003F2889" w:rsidRPr="00090B80" w:rsidRDefault="003F2889" w:rsidP="003D02D3">
            <w:pPr>
              <w:rPr>
                <w:rFonts w:ascii="Times New Roman" w:hAnsi="Times New Roman" w:cs="Times New Roman"/>
                <w:sz w:val="24"/>
                <w:szCs w:val="24"/>
                <w:lang w:val="ro-RO"/>
              </w:rPr>
            </w:pPr>
          </w:p>
          <w:p w14:paraId="0EFA4EB6" w14:textId="53AA941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6.6.2.1. Expedierile de mărfuri și poștă care se află într-o parte critică trebuie să fie considerate ca fiind protejate împotriva intervențiilor neautorizate.</w:t>
            </w:r>
          </w:p>
        </w:tc>
        <w:tc>
          <w:tcPr>
            <w:tcW w:w="3827" w:type="dxa"/>
          </w:tcPr>
          <w:p w14:paraId="44D5ACD7" w14:textId="72A290F8"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HG 124/2021 PNSA</w:t>
            </w:r>
          </w:p>
          <w:p w14:paraId="5454A0AD" w14:textId="77777777" w:rsidR="003F2889" w:rsidRPr="00090B80" w:rsidRDefault="003F2889" w:rsidP="003D02D3">
            <w:pPr>
              <w:rPr>
                <w:rFonts w:ascii="Times New Roman" w:hAnsi="Times New Roman" w:cs="Times New Roman"/>
                <w:sz w:val="24"/>
                <w:szCs w:val="24"/>
                <w:lang w:val="ro-RO"/>
              </w:rPr>
            </w:pPr>
          </w:p>
          <w:p w14:paraId="33AA5391" w14:textId="23684BC1"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E9510C">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314</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Expedierile de mărfuri și poștă care se află într-o parte critică a unei zone de securitate cu acces restricționat sunt considerate ca fiind protejate împotriva intervențiilor neautorizate.</w:t>
            </w:r>
          </w:p>
        </w:tc>
        <w:tc>
          <w:tcPr>
            <w:tcW w:w="2835" w:type="dxa"/>
          </w:tcPr>
          <w:p w14:paraId="2854A50A" w14:textId="1995214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FC42451" w14:textId="3888A507"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8DAB411" w14:textId="77777777" w:rsidTr="00690FA4">
        <w:tc>
          <w:tcPr>
            <w:tcW w:w="4248" w:type="dxa"/>
          </w:tcPr>
          <w:p w14:paraId="36B20048" w14:textId="7090447B" w:rsidR="003F2889" w:rsidRPr="00090B80" w:rsidRDefault="003F2889" w:rsidP="003D02D3">
            <w:pPr>
              <w:rPr>
                <w:rFonts w:ascii="Times New Roman" w:hAnsi="Times New Roman" w:cs="Times New Roman"/>
                <w:sz w:val="24"/>
                <w:szCs w:val="24"/>
                <w:lang w:val="ro-RO"/>
              </w:rPr>
            </w:pPr>
            <w:bookmarkStart w:id="124" w:name="_Hlk104295993"/>
            <w:bookmarkEnd w:id="123"/>
            <w:r w:rsidRPr="00090B80">
              <w:rPr>
                <w:rFonts w:ascii="Times New Roman" w:hAnsi="Times New Roman" w:cs="Times New Roman"/>
                <w:sz w:val="24"/>
                <w:szCs w:val="24"/>
                <w:lang w:val="ro-RO"/>
              </w:rPr>
              <w:t>6.6.2.2. Expedierile de mărfuri și poștă care se află în alte părți decât într-o parte critică a unei zone de securitate cu acces restricționat trebuie protejate împotriva intervențiilor neautorizate până în momentul predării către un alt agent abilitat sau transportator aerian. Expedierile trebuie plasate în acele părți ale spațiului de lucru al agentului abilitat care sunt supuse unui control al accesului sau, dacă sunt plasate în afara unor astfel de părți, se consideră ca fiind protejate împotriva intervențiilor neautorizate dacă:</w:t>
            </w:r>
          </w:p>
          <w:p w14:paraId="65C192AD" w14:textId="77777777" w:rsidR="003F2889" w:rsidRPr="00090B80" w:rsidRDefault="003F2889" w:rsidP="003D02D3">
            <w:pPr>
              <w:rPr>
                <w:rFonts w:ascii="Times New Roman" w:hAnsi="Times New Roman" w:cs="Times New Roman"/>
                <w:sz w:val="24"/>
                <w:szCs w:val="24"/>
                <w:lang w:val="ro-RO"/>
              </w:rPr>
            </w:pPr>
          </w:p>
          <w:p w14:paraId="77DF2528" w14:textId="6C7A513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sunt protejate fizic, astfel încât să se prevină introducerea unui articol interzis sau</w:t>
            </w:r>
          </w:p>
          <w:p w14:paraId="46A15702" w14:textId="77777777" w:rsidR="003F2889" w:rsidRPr="00090B80" w:rsidRDefault="003F2889" w:rsidP="003D02D3">
            <w:pPr>
              <w:rPr>
                <w:rFonts w:ascii="Times New Roman" w:hAnsi="Times New Roman" w:cs="Times New Roman"/>
                <w:sz w:val="24"/>
                <w:szCs w:val="24"/>
                <w:lang w:val="ro-RO"/>
              </w:rPr>
            </w:pPr>
          </w:p>
          <w:p w14:paraId="0D641647" w14:textId="2B8BDB9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nu sunt lăsate nesupravegheate, iar accesul este limitat la persoanele implicate în protecția și încărcarea mărfurilor și a poștei în aeronave.</w:t>
            </w:r>
          </w:p>
        </w:tc>
        <w:tc>
          <w:tcPr>
            <w:tcW w:w="3827" w:type="dxa"/>
          </w:tcPr>
          <w:p w14:paraId="2D337608" w14:textId="623341F1"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HG 124/2021 PNSA</w:t>
            </w:r>
          </w:p>
          <w:p w14:paraId="2A43D1F2" w14:textId="77777777" w:rsidR="003F2889" w:rsidRPr="00090B80" w:rsidRDefault="003F2889" w:rsidP="003D02D3">
            <w:pPr>
              <w:rPr>
                <w:rFonts w:ascii="Times New Roman" w:hAnsi="Times New Roman" w:cs="Times New Roman"/>
                <w:sz w:val="24"/>
                <w:szCs w:val="24"/>
                <w:lang w:val="ro-RO"/>
              </w:rPr>
            </w:pPr>
          </w:p>
          <w:p w14:paraId="50854EFC" w14:textId="5221F9E9"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E9510C">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315</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CB52CB">
              <w:rPr>
                <w:rFonts w:ascii="Times New Roman" w:eastAsia="Times" w:hAnsi="Times New Roman" w:cs="Times New Roman"/>
                <w:color w:val="000000"/>
                <w:sz w:val="24"/>
                <w:szCs w:val="24"/>
                <w:lang w:val="ro-RO"/>
              </w:rPr>
              <w:t>Expedierile de mărfuri și poștă care se află în alte părți decât într-o parte critică a unei zone de securitate cu acces restricționat sunt protejate împotriva intervențiilor neautorizate de către operatorul de aeroport, transportatorii aerieni, entitățile responsabile de deservirea la sol sau agenții abilitați, din momentul realizării controlului de securitate până în momentul predării către un alt agent abilitat sau transportator aerian.</w:t>
            </w:r>
          </w:p>
          <w:p w14:paraId="70B54681"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54E1D093" w14:textId="3B4BF454" w:rsidR="003F2889" w:rsidRPr="00C12FAB"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C12FAB">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 xml:space="preserve"> </w:t>
            </w:r>
            <w:r w:rsidRPr="00C12FAB">
              <w:rPr>
                <w:rFonts w:ascii="Times New Roman" w:eastAsia="Times" w:hAnsi="Times New Roman" w:cs="Times New Roman"/>
                <w:b/>
                <w:bCs/>
                <w:color w:val="000000"/>
                <w:sz w:val="24"/>
                <w:szCs w:val="24"/>
                <w:lang w:val="ro-RO"/>
              </w:rPr>
              <w:t>316.</w:t>
            </w:r>
            <w:r w:rsidRPr="00090B80">
              <w:rPr>
                <w:rFonts w:ascii="Times New Roman" w:eastAsia="Times" w:hAnsi="Times New Roman" w:cs="Times New Roman"/>
                <w:b/>
                <w:bCs/>
                <w:color w:val="000000"/>
                <w:sz w:val="24"/>
                <w:szCs w:val="24"/>
                <w:lang w:val="ro-RO"/>
              </w:rPr>
              <w:t xml:space="preserve"> </w:t>
            </w:r>
            <w:r w:rsidRPr="00C12FAB">
              <w:rPr>
                <w:rFonts w:ascii="Times New Roman" w:eastAsia="Times" w:hAnsi="Times New Roman" w:cs="Times New Roman"/>
                <w:color w:val="000000"/>
                <w:sz w:val="24"/>
                <w:szCs w:val="24"/>
                <w:lang w:val="ro-RO"/>
              </w:rPr>
              <w:t xml:space="preserve">Expedierile trebuie plasate în acele părți ale spațiului de lucru al agentului abilitat care sunt supuse unui control al accesului sau, dacă sunt plasate în afara unor astfel de părți, se consideră </w:t>
            </w:r>
            <w:r w:rsidRPr="00C12FAB">
              <w:rPr>
                <w:rFonts w:ascii="Times New Roman" w:eastAsia="Times" w:hAnsi="Times New Roman" w:cs="Times New Roman"/>
                <w:color w:val="000000"/>
                <w:sz w:val="24"/>
                <w:szCs w:val="24"/>
                <w:lang w:val="ro-RO"/>
              </w:rPr>
              <w:lastRenderedPageBreak/>
              <w:t>ca fiind protejate împotriva intervențiilor neautorizate dacă:</w:t>
            </w:r>
          </w:p>
          <w:p w14:paraId="760B883E" w14:textId="77777777" w:rsidR="003F2889" w:rsidRPr="00C12FAB"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C12FAB">
              <w:rPr>
                <w:rFonts w:ascii="Times New Roman" w:eastAsia="Times" w:hAnsi="Times New Roman" w:cs="Times New Roman"/>
                <w:color w:val="000000"/>
                <w:sz w:val="24"/>
                <w:szCs w:val="24"/>
                <w:lang w:val="ro-RO"/>
              </w:rPr>
              <w:t>1)</w:t>
            </w:r>
            <w:r w:rsidRPr="00C12FAB">
              <w:rPr>
                <w:rFonts w:ascii="Times New Roman" w:eastAsia="Times" w:hAnsi="Times New Roman" w:cs="Times New Roman"/>
                <w:color w:val="000000"/>
                <w:sz w:val="24"/>
                <w:szCs w:val="24"/>
                <w:lang w:val="ro-RO"/>
              </w:rPr>
              <w:tab/>
              <w:t>sunt protejate fizic, astfel încât să se prevină introducerea unui articol interzis sau;</w:t>
            </w:r>
          </w:p>
          <w:p w14:paraId="53B769F3" w14:textId="3376A17E" w:rsidR="003F2889" w:rsidRPr="00090B80" w:rsidRDefault="003F2889" w:rsidP="003D02D3">
            <w:pPr>
              <w:rPr>
                <w:rFonts w:ascii="Times New Roman" w:hAnsi="Times New Roman" w:cs="Times New Roman"/>
                <w:sz w:val="24"/>
                <w:szCs w:val="24"/>
                <w:lang w:val="ro-RO"/>
              </w:rPr>
            </w:pPr>
            <w:r w:rsidRPr="00090B80">
              <w:rPr>
                <w:rFonts w:ascii="Times New Roman" w:eastAsia="Times" w:hAnsi="Times New Roman" w:cs="Times New Roman"/>
                <w:color w:val="000000"/>
                <w:sz w:val="24"/>
                <w:szCs w:val="24"/>
                <w:lang w:val="ro-RO"/>
              </w:rPr>
              <w:t>2)</w:t>
            </w:r>
            <w:r w:rsidRPr="00090B80">
              <w:rPr>
                <w:rFonts w:ascii="Times New Roman" w:eastAsia="Times" w:hAnsi="Times New Roman" w:cs="Times New Roman"/>
                <w:color w:val="000000"/>
                <w:sz w:val="24"/>
                <w:szCs w:val="24"/>
                <w:lang w:val="ro-RO"/>
              </w:rPr>
              <w:tab/>
              <w:t>nu sunt lăsate nesupravegheate, iar accesul este limitat la persoanele implicate în protecția și încărcarea mărfurilor și a poștei în aeronave.</w:t>
            </w:r>
          </w:p>
        </w:tc>
        <w:tc>
          <w:tcPr>
            <w:tcW w:w="2835" w:type="dxa"/>
          </w:tcPr>
          <w:p w14:paraId="3E68660B" w14:textId="586D0DC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58545E9" w14:textId="6D2FE072"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92D18AD" w14:textId="77777777" w:rsidTr="00690FA4">
        <w:tc>
          <w:tcPr>
            <w:tcW w:w="4248" w:type="dxa"/>
          </w:tcPr>
          <w:p w14:paraId="5DC13D13" w14:textId="77777777" w:rsidR="003F2889" w:rsidRPr="00090B80" w:rsidRDefault="003F2889" w:rsidP="003D02D3">
            <w:pPr>
              <w:rPr>
                <w:rFonts w:ascii="Times New Roman" w:hAnsi="Times New Roman" w:cs="Times New Roman"/>
                <w:b/>
                <w:bCs/>
                <w:sz w:val="24"/>
                <w:szCs w:val="24"/>
                <w:lang w:val="ro-RO"/>
              </w:rPr>
            </w:pPr>
            <w:bookmarkStart w:id="125" w:name="_Hlk104296008"/>
            <w:bookmarkEnd w:id="124"/>
            <w:r w:rsidRPr="00090B80">
              <w:rPr>
                <w:rFonts w:ascii="Times New Roman" w:hAnsi="Times New Roman" w:cs="Times New Roman"/>
                <w:b/>
                <w:bCs/>
                <w:sz w:val="24"/>
                <w:szCs w:val="24"/>
                <w:lang w:val="ro-RO"/>
              </w:rPr>
              <w:t>6.7.   MĂRFURILE ȘI POȘTA CU RISC RIDICAT (HIGH RISK CARGO AND MAIL – HRCM)</w:t>
            </w:r>
          </w:p>
          <w:p w14:paraId="5950DD2A" w14:textId="77777777" w:rsidR="003F2889" w:rsidRPr="00090B80" w:rsidRDefault="003F2889" w:rsidP="003D02D3">
            <w:pPr>
              <w:rPr>
                <w:rFonts w:ascii="Times New Roman" w:hAnsi="Times New Roman" w:cs="Times New Roman"/>
                <w:sz w:val="24"/>
                <w:szCs w:val="24"/>
                <w:lang w:val="ro-RO"/>
              </w:rPr>
            </w:pPr>
          </w:p>
          <w:p w14:paraId="493A969D" w14:textId="0E41773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privind mărfurile și poșta cu risc ridicat sunt stabilite în Decizia de punere în aplicare C(2015) 8005.</w:t>
            </w:r>
          </w:p>
        </w:tc>
        <w:tc>
          <w:tcPr>
            <w:tcW w:w="3827" w:type="dxa"/>
          </w:tcPr>
          <w:p w14:paraId="17F5F8B5" w14:textId="32EF994D"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HG 124/2021 PNSA</w:t>
            </w:r>
          </w:p>
          <w:p w14:paraId="5252E589" w14:textId="77777777" w:rsidR="003F2889" w:rsidRPr="00090B80" w:rsidRDefault="003F2889" w:rsidP="003D02D3">
            <w:pPr>
              <w:rPr>
                <w:rFonts w:ascii="Times New Roman" w:hAnsi="Times New Roman" w:cs="Times New Roman"/>
                <w:sz w:val="24"/>
                <w:szCs w:val="24"/>
                <w:lang w:val="ro-RO"/>
              </w:rPr>
            </w:pPr>
          </w:p>
          <w:p w14:paraId="67B0E5D7" w14:textId="4D5AA8F8" w:rsidR="003F2889" w:rsidRPr="00090B80" w:rsidRDefault="003F2889" w:rsidP="003D02D3">
            <w:pPr>
              <w:rPr>
                <w:rFonts w:ascii="Times New Roman" w:hAnsi="Times New Roman" w:cs="Times New Roman"/>
                <w:sz w:val="24"/>
                <w:szCs w:val="24"/>
                <w:lang w:val="ro-RO"/>
              </w:rPr>
            </w:pPr>
            <w:r w:rsidRPr="00E9510C">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268</w:t>
            </w:r>
            <w:r w:rsidRPr="00E9510C">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Procedurile privind mărfurile și poșta cu risc ridicat fac obiectul dispozițiilor suplimentare de securitate emise de AAC.</w:t>
            </w:r>
          </w:p>
        </w:tc>
        <w:tc>
          <w:tcPr>
            <w:tcW w:w="2835" w:type="dxa"/>
          </w:tcPr>
          <w:p w14:paraId="086E5D06" w14:textId="6AB7924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019B8D4" w14:textId="60C26CA0"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440EE8E" w14:textId="77777777" w:rsidTr="00690FA4">
        <w:tc>
          <w:tcPr>
            <w:tcW w:w="4248" w:type="dxa"/>
          </w:tcPr>
          <w:p w14:paraId="76B2531A" w14:textId="7A2F504A" w:rsidR="003F2889" w:rsidRPr="00090B80" w:rsidRDefault="003F2889" w:rsidP="003D02D3">
            <w:pPr>
              <w:rPr>
                <w:rFonts w:ascii="Times New Roman" w:hAnsi="Times New Roman" w:cs="Times New Roman"/>
                <w:b/>
                <w:bCs/>
                <w:sz w:val="24"/>
                <w:szCs w:val="24"/>
                <w:lang w:val="ro-RO"/>
              </w:rPr>
            </w:pPr>
            <w:bookmarkStart w:id="126" w:name="_Hlk104296044"/>
            <w:bookmarkEnd w:id="125"/>
            <w:r w:rsidRPr="00090B80">
              <w:rPr>
                <w:rFonts w:ascii="Times New Roman" w:hAnsi="Times New Roman" w:cs="Times New Roman"/>
                <w:b/>
                <w:bCs/>
                <w:sz w:val="24"/>
                <w:szCs w:val="24"/>
                <w:lang w:val="ro-RO"/>
              </w:rPr>
              <w:t xml:space="preserve">6.8.   </w:t>
            </w:r>
            <w:bookmarkStart w:id="127" w:name="_Hlk221692825"/>
            <w:r w:rsidRPr="00090B80">
              <w:rPr>
                <w:rFonts w:ascii="Times New Roman" w:hAnsi="Times New Roman" w:cs="Times New Roman"/>
                <w:b/>
                <w:bCs/>
                <w:sz w:val="24"/>
                <w:szCs w:val="24"/>
                <w:lang w:val="ro-RO"/>
              </w:rPr>
              <w:t>PROCEDURI DE SECURITATE PENTRU MĂRFURILE ȘI POȘTA INTRODUSE ÎN UNIUNE DIN ȚĂRI TERȚE</w:t>
            </w:r>
            <w:bookmarkEnd w:id="127"/>
          </w:p>
          <w:p w14:paraId="322AF0C7" w14:textId="77777777" w:rsidR="003F2889" w:rsidRPr="00090B80" w:rsidRDefault="003F2889" w:rsidP="003D02D3">
            <w:pPr>
              <w:rPr>
                <w:rFonts w:ascii="Times New Roman" w:hAnsi="Times New Roman" w:cs="Times New Roman"/>
                <w:b/>
                <w:bCs/>
                <w:sz w:val="24"/>
                <w:szCs w:val="24"/>
                <w:lang w:val="ro-RO"/>
              </w:rPr>
            </w:pPr>
          </w:p>
          <w:p w14:paraId="3F83EEEB" w14:textId="3463BE2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6.8.1.    Desemnarea transportatorilor aerieni</w:t>
            </w:r>
          </w:p>
          <w:p w14:paraId="4B1A094E" w14:textId="77777777" w:rsidR="003F2889" w:rsidRPr="00090B80" w:rsidRDefault="003F2889" w:rsidP="003D02D3">
            <w:pPr>
              <w:rPr>
                <w:rFonts w:ascii="Times New Roman" w:hAnsi="Times New Roman" w:cs="Times New Roman"/>
                <w:sz w:val="24"/>
                <w:szCs w:val="24"/>
                <w:lang w:val="ro-RO"/>
              </w:rPr>
            </w:pPr>
          </w:p>
          <w:p w14:paraId="71BD33D7" w14:textId="7D5F10B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6.8.1.1.Orice transportator aerian care transportă mărfuri sau poștă dintr-un aeroport al unei țări terțe neincluse în apendicele 6-Fi sau 6-Fii pentru transfer, tranzit sau descărcare în orice aeroport care intră sub incidența Regulamentului (CE) nr. 300/2008 este desemnat ca „transportator aerian de marfă sau </w:t>
            </w:r>
            <w:r w:rsidRPr="00090B80">
              <w:rPr>
                <w:rFonts w:ascii="Times New Roman" w:hAnsi="Times New Roman" w:cs="Times New Roman"/>
                <w:sz w:val="24"/>
                <w:szCs w:val="24"/>
                <w:lang w:val="ro-RO"/>
              </w:rPr>
              <w:lastRenderedPageBreak/>
              <w:t>poștă care operează în Uniune dintr-un aeroport aflat într-o țară terță” (ACC3) de una dintre următoarele autorități, după caz:</w:t>
            </w:r>
          </w:p>
          <w:p w14:paraId="027AA683" w14:textId="77777777" w:rsidR="003F2889" w:rsidRPr="00090B80" w:rsidRDefault="003F2889" w:rsidP="003D02D3">
            <w:pPr>
              <w:rPr>
                <w:rFonts w:ascii="Times New Roman" w:hAnsi="Times New Roman" w:cs="Times New Roman"/>
                <w:sz w:val="24"/>
                <w:szCs w:val="24"/>
                <w:lang w:val="ro-RO"/>
              </w:rPr>
            </w:pPr>
          </w:p>
          <w:p w14:paraId="19582B19" w14:textId="539354B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de către autoritatea competentă a statului membru care a eliberat certificatul de operator aerian al transportatorului aerian;</w:t>
            </w:r>
          </w:p>
          <w:p w14:paraId="667A1407" w14:textId="77777777" w:rsidR="003F2889" w:rsidRPr="00090B80" w:rsidRDefault="003F2889" w:rsidP="003D02D3">
            <w:pPr>
              <w:rPr>
                <w:rFonts w:ascii="Times New Roman" w:hAnsi="Times New Roman" w:cs="Times New Roman"/>
                <w:sz w:val="24"/>
                <w:szCs w:val="24"/>
                <w:lang w:val="ro-RO"/>
              </w:rPr>
            </w:pPr>
          </w:p>
          <w:p w14:paraId="06678F8C" w14:textId="5625B85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de către autoritatea competentă a statului membru inclus în anexa la Regulamentul (CE) nr. 748/2009 al Comisiei ( 7 ), pentru transportatorii aerieni care nu dețin un certificat de operator aerian eliberat de un stat membru;</w:t>
            </w:r>
          </w:p>
          <w:p w14:paraId="4DFAA23C" w14:textId="77777777" w:rsidR="003F2889" w:rsidRPr="00090B80" w:rsidRDefault="003F2889" w:rsidP="003D02D3">
            <w:pPr>
              <w:rPr>
                <w:rFonts w:ascii="Times New Roman" w:hAnsi="Times New Roman" w:cs="Times New Roman"/>
                <w:sz w:val="24"/>
                <w:szCs w:val="24"/>
                <w:lang w:val="ro-RO"/>
              </w:rPr>
            </w:pPr>
          </w:p>
          <w:p w14:paraId="73DD535C" w14:textId="001D9C8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de către autoritatea competentă a statului membru în care transportatorul aerian își are principala bază de operațiuni din Uniune sau de către orice altă autoritate competentă din Uniune în acord cu prima autoritate competentă, pentru transportatorii aerieni care nu dețin un certificat de operator aerian eliberat de un stat membru și nu sunt incluși în anexa la Regulamentul (CE) nr. 748/2009.</w:t>
            </w:r>
          </w:p>
        </w:tc>
        <w:tc>
          <w:tcPr>
            <w:tcW w:w="3827" w:type="dxa"/>
          </w:tcPr>
          <w:p w14:paraId="0CD3D55B" w14:textId="3BEF9169" w:rsidR="003F2889" w:rsidRPr="00090B80" w:rsidRDefault="003F2889" w:rsidP="003D02D3">
            <w:pPr>
              <w:rPr>
                <w:rFonts w:ascii="Times New Roman" w:hAnsi="Times New Roman" w:cs="Times New Roman"/>
                <w:sz w:val="24"/>
                <w:szCs w:val="24"/>
                <w:lang w:val="ro-RO"/>
              </w:rPr>
            </w:pPr>
          </w:p>
        </w:tc>
        <w:tc>
          <w:tcPr>
            <w:tcW w:w="2835" w:type="dxa"/>
          </w:tcPr>
          <w:p w14:paraId="35ACAAF3" w14:textId="2FEA17C8"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3BF24ECF" w14:textId="053BC8EC"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26"/>
      <w:tr w:rsidR="003F2889" w:rsidRPr="00090B80" w14:paraId="0B2A6438" w14:textId="77777777" w:rsidTr="00690FA4">
        <w:tc>
          <w:tcPr>
            <w:tcW w:w="4248" w:type="dxa"/>
          </w:tcPr>
          <w:p w14:paraId="7255F7E3" w14:textId="04E7356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6.8.1.2. Desemnarea unui transportator aerian ca ACC3 în ceea ce privește operațiunile sale cu mărfuri și poștă de la un aeroport </w:t>
            </w:r>
            <w:r w:rsidRPr="00090B80">
              <w:rPr>
                <w:rFonts w:ascii="Times New Roman" w:hAnsi="Times New Roman" w:cs="Times New Roman"/>
                <w:sz w:val="24"/>
                <w:szCs w:val="24"/>
                <w:lang w:val="ro-RO"/>
              </w:rPr>
              <w:lastRenderedPageBreak/>
              <w:t>pentru care este necesară desemnarea ACC3 (denumite în continuare „operațiuni relevante cu mărfuri”) se face pe baza:</w:t>
            </w:r>
          </w:p>
          <w:p w14:paraId="6713C150" w14:textId="77777777" w:rsidR="003F2889" w:rsidRPr="00090B80" w:rsidRDefault="003F2889" w:rsidP="003D02D3">
            <w:pPr>
              <w:rPr>
                <w:rFonts w:ascii="Times New Roman" w:hAnsi="Times New Roman" w:cs="Times New Roman"/>
                <w:sz w:val="24"/>
                <w:szCs w:val="24"/>
                <w:lang w:val="ro-RO"/>
              </w:rPr>
            </w:pPr>
          </w:p>
          <w:p w14:paraId="2A7C429A" w14:textId="7C8735F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numirii unei persoane cu responsabilitate generală în numele transportatorului aerian pentru implementarea dispozițiilor privind securitatea mărfurilor și a poștei în ceea ce privește operațiunea cu mărfuri relevantă; și</w:t>
            </w:r>
          </w:p>
          <w:p w14:paraId="7C13E04A" w14:textId="77777777" w:rsidR="003F2889" w:rsidRPr="00090B80" w:rsidRDefault="003F2889" w:rsidP="003D02D3">
            <w:pPr>
              <w:rPr>
                <w:rFonts w:ascii="Times New Roman" w:hAnsi="Times New Roman" w:cs="Times New Roman"/>
                <w:sz w:val="24"/>
                <w:szCs w:val="24"/>
                <w:lang w:val="ro-RO"/>
              </w:rPr>
            </w:pPr>
          </w:p>
          <w:p w14:paraId="6A0C928D" w14:textId="6A2F1BA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a unui raport de validare UE de securitate a aviației care să confirme punerea în aplicare a măsurilor de securitate.</w:t>
            </w:r>
          </w:p>
        </w:tc>
        <w:tc>
          <w:tcPr>
            <w:tcW w:w="3827" w:type="dxa"/>
          </w:tcPr>
          <w:p w14:paraId="7F5F2AAC" w14:textId="19745BD1" w:rsidR="003F2889" w:rsidRPr="00090B80" w:rsidRDefault="003F2889" w:rsidP="003D02D3">
            <w:pPr>
              <w:rPr>
                <w:rFonts w:ascii="Times New Roman" w:hAnsi="Times New Roman" w:cs="Times New Roman"/>
                <w:sz w:val="24"/>
                <w:szCs w:val="24"/>
                <w:lang w:val="ro-RO"/>
              </w:rPr>
            </w:pPr>
          </w:p>
        </w:tc>
        <w:tc>
          <w:tcPr>
            <w:tcW w:w="2835" w:type="dxa"/>
          </w:tcPr>
          <w:p w14:paraId="00F50791" w14:textId="3C30082A"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72D21AB3" w14:textId="6197C93E"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44AB322" w14:textId="77777777" w:rsidTr="00690FA4">
        <w:tc>
          <w:tcPr>
            <w:tcW w:w="4248" w:type="dxa"/>
          </w:tcPr>
          <w:p w14:paraId="74535D5B" w14:textId="1DD72C6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6.8.1.3. Autoritatea competentă atribuie transportatorului ACC3 desemnat un cod alfanumeric unic de identificare în formatul standard, care identifică transportatorul aerian și aeroportul din țara terță pentru care transportatorul aerian a fost desemnat să transporte mărfuri sau poștă înspre Uniune.</w:t>
            </w:r>
          </w:p>
        </w:tc>
        <w:tc>
          <w:tcPr>
            <w:tcW w:w="3827" w:type="dxa"/>
          </w:tcPr>
          <w:p w14:paraId="3D316D6C" w14:textId="4BDB3FA8" w:rsidR="003F2889" w:rsidRPr="00090B80" w:rsidRDefault="003F2889" w:rsidP="003D02D3">
            <w:pPr>
              <w:rPr>
                <w:rFonts w:ascii="Times New Roman" w:hAnsi="Times New Roman" w:cs="Times New Roman"/>
                <w:sz w:val="24"/>
                <w:szCs w:val="24"/>
                <w:lang w:val="ro-RO"/>
              </w:rPr>
            </w:pPr>
          </w:p>
        </w:tc>
        <w:tc>
          <w:tcPr>
            <w:tcW w:w="2835" w:type="dxa"/>
          </w:tcPr>
          <w:p w14:paraId="2C3FA61F" w14:textId="314F7D8C"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1C7A2AE4" w14:textId="1710429E"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41EC0A4" w14:textId="77777777" w:rsidTr="00690FA4">
        <w:tc>
          <w:tcPr>
            <w:tcW w:w="4248" w:type="dxa"/>
          </w:tcPr>
          <w:p w14:paraId="50C7118B" w14:textId="5CB2D8E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6.8.1.4. Desemnarea este valabilă de la data la care autoritatea competentă a introdus detaliile transportatorului ACC3 în baza de date a Uniunii privind securitatea lanțului de aprovizionare, pentru o perioadă maximă de cinci ani.</w:t>
            </w:r>
          </w:p>
        </w:tc>
        <w:tc>
          <w:tcPr>
            <w:tcW w:w="3827" w:type="dxa"/>
          </w:tcPr>
          <w:p w14:paraId="7FF8D470" w14:textId="0D474222" w:rsidR="003F2889" w:rsidRPr="00090B80" w:rsidRDefault="003F2889" w:rsidP="003D02D3">
            <w:pPr>
              <w:rPr>
                <w:rFonts w:ascii="Times New Roman" w:hAnsi="Times New Roman" w:cs="Times New Roman"/>
                <w:sz w:val="24"/>
                <w:szCs w:val="24"/>
                <w:lang w:val="ro-RO"/>
              </w:rPr>
            </w:pPr>
          </w:p>
        </w:tc>
        <w:tc>
          <w:tcPr>
            <w:tcW w:w="2835" w:type="dxa"/>
          </w:tcPr>
          <w:p w14:paraId="07FACFD1" w14:textId="0A3F3138"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61DFA15D" w14:textId="65D85AD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ADB40C1" w14:textId="77777777" w:rsidTr="00690FA4">
        <w:tc>
          <w:tcPr>
            <w:tcW w:w="4248" w:type="dxa"/>
          </w:tcPr>
          <w:p w14:paraId="6F22D01D" w14:textId="4E57168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6.8.1.5. Un transportator ACC3 care figurează în baza de date a Uniunii privind securitatea lanțului de aprovizionare este recunoscut în toate statele membre pentru toate operațiunile cu originea în aeroportul din țara terță și destinația în Uniune.</w:t>
            </w:r>
          </w:p>
        </w:tc>
        <w:tc>
          <w:tcPr>
            <w:tcW w:w="3827" w:type="dxa"/>
          </w:tcPr>
          <w:p w14:paraId="2596E751" w14:textId="5A2A766E" w:rsidR="003F2889" w:rsidRPr="00090B80" w:rsidRDefault="003F2889" w:rsidP="003D02D3">
            <w:pPr>
              <w:rPr>
                <w:rFonts w:ascii="Times New Roman" w:hAnsi="Times New Roman" w:cs="Times New Roman"/>
                <w:sz w:val="24"/>
                <w:szCs w:val="24"/>
                <w:lang w:val="ro-RO"/>
              </w:rPr>
            </w:pPr>
          </w:p>
        </w:tc>
        <w:tc>
          <w:tcPr>
            <w:tcW w:w="2835" w:type="dxa"/>
          </w:tcPr>
          <w:p w14:paraId="2934CECA" w14:textId="554C53BC"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69107B70" w14:textId="3823150C"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C1CDCC7" w14:textId="77777777" w:rsidTr="00690FA4">
        <w:tc>
          <w:tcPr>
            <w:tcW w:w="4248" w:type="dxa"/>
          </w:tcPr>
          <w:p w14:paraId="6E82891E"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6.8.2.    Validarea UE de securitate a aviației pentru transportatorii ACC3</w:t>
            </w:r>
          </w:p>
          <w:p w14:paraId="20D33A23" w14:textId="77777777" w:rsidR="003F2889" w:rsidRPr="00090B80" w:rsidRDefault="003F2889" w:rsidP="003D02D3">
            <w:pPr>
              <w:rPr>
                <w:rFonts w:ascii="Times New Roman" w:hAnsi="Times New Roman" w:cs="Times New Roman"/>
                <w:sz w:val="24"/>
                <w:szCs w:val="24"/>
                <w:lang w:val="ro-RO"/>
              </w:rPr>
            </w:pPr>
          </w:p>
          <w:p w14:paraId="06D708ED" w14:textId="260EEB4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6.8.2.1. Validarea UE de securitate a aviației în ceea ce privește operațiunile cu mărfuri relevante ale unui transportator aerian constă în:</w:t>
            </w:r>
          </w:p>
          <w:p w14:paraId="027E1A42" w14:textId="77777777" w:rsidR="003F2889" w:rsidRPr="00090B80" w:rsidRDefault="003F2889" w:rsidP="003D02D3">
            <w:pPr>
              <w:rPr>
                <w:rFonts w:ascii="Times New Roman" w:hAnsi="Times New Roman" w:cs="Times New Roman"/>
                <w:sz w:val="24"/>
                <w:szCs w:val="24"/>
                <w:lang w:val="ro-RO"/>
              </w:rPr>
            </w:pPr>
          </w:p>
          <w:p w14:paraId="4050800F" w14:textId="40F050C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o examinare a programului de securitate al transportatorului aerian care să asigure caracterul adecvat și complet al acestuia în raport cu toate punctele prevăzute în apendicele 6-G; și</w:t>
            </w:r>
          </w:p>
          <w:p w14:paraId="6B4D8A13" w14:textId="77777777" w:rsidR="003F2889" w:rsidRPr="00090B80" w:rsidRDefault="003F2889" w:rsidP="003D02D3">
            <w:pPr>
              <w:rPr>
                <w:rFonts w:ascii="Times New Roman" w:hAnsi="Times New Roman" w:cs="Times New Roman"/>
                <w:sz w:val="24"/>
                <w:szCs w:val="24"/>
                <w:lang w:val="ro-RO"/>
              </w:rPr>
            </w:pPr>
          </w:p>
          <w:p w14:paraId="3068C621" w14:textId="5E56DC1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o verificare a implementării măsurilor de securitate a aviației în ceea ce privește operațiunile cu mărfuri relevante utilizând lista de verificare din apendicele 6-C3.</w:t>
            </w:r>
          </w:p>
        </w:tc>
        <w:tc>
          <w:tcPr>
            <w:tcW w:w="3827" w:type="dxa"/>
          </w:tcPr>
          <w:p w14:paraId="3E85BB07" w14:textId="037D73E2" w:rsidR="003F2889" w:rsidRPr="00090B80" w:rsidRDefault="003F2889" w:rsidP="003D02D3">
            <w:pPr>
              <w:rPr>
                <w:rFonts w:ascii="Times New Roman" w:hAnsi="Times New Roman" w:cs="Times New Roman"/>
                <w:sz w:val="24"/>
                <w:szCs w:val="24"/>
                <w:lang w:val="ro-RO"/>
              </w:rPr>
            </w:pPr>
          </w:p>
        </w:tc>
        <w:tc>
          <w:tcPr>
            <w:tcW w:w="2835" w:type="dxa"/>
          </w:tcPr>
          <w:p w14:paraId="2B64C99F" w14:textId="245C366D"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56787FFC" w14:textId="1E29E81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9CFB1B4" w14:textId="77777777" w:rsidTr="00690FA4">
        <w:tc>
          <w:tcPr>
            <w:tcW w:w="4248" w:type="dxa"/>
          </w:tcPr>
          <w:p w14:paraId="50B8BEA0" w14:textId="6938EA2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6.8.2.2. Această verificare a implementării din cadrul validării UE de securitate a aviației se face la fața locului, la unul dintre următoarele niveluri:</w:t>
            </w:r>
          </w:p>
          <w:p w14:paraId="5A75EC18" w14:textId="77777777" w:rsidR="003F2889" w:rsidRPr="00090B80" w:rsidRDefault="003F2889" w:rsidP="003D02D3">
            <w:pPr>
              <w:rPr>
                <w:rFonts w:ascii="Times New Roman" w:hAnsi="Times New Roman" w:cs="Times New Roman"/>
                <w:sz w:val="24"/>
                <w:szCs w:val="24"/>
                <w:lang w:val="ro-RO"/>
              </w:rPr>
            </w:pPr>
          </w:p>
          <w:p w14:paraId="0F21245A" w14:textId="1AD52D9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 La aeroportul din care transportatorul aerian desfășoară operațiuni relevante cu mărfuri înainte ca desemnarea ACC3 să poată fi acordată pentru aeroportul respectiv.</w:t>
            </w:r>
          </w:p>
          <w:p w14:paraId="057C4693" w14:textId="77777777" w:rsidR="003F2889" w:rsidRPr="00090B80" w:rsidRDefault="003F2889" w:rsidP="003D02D3">
            <w:pPr>
              <w:rPr>
                <w:rFonts w:ascii="Times New Roman" w:hAnsi="Times New Roman" w:cs="Times New Roman"/>
                <w:sz w:val="24"/>
                <w:szCs w:val="24"/>
                <w:lang w:val="ro-RO"/>
              </w:rPr>
            </w:pPr>
          </w:p>
          <w:p w14:paraId="0BAC1985"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în care validarea UE de securitate a aviației stabilește ulterior neimplementarea unuia sau mai multora dintre obiectivele din lista de verificare prevăzută în apendicele 6-C3, autoritatea competentă nu trebuie să desemneze transportatorul aerian ca ACC3 pentru operațiunile cu mărfuri relevante fără dovada aplicării de către transportatorul aerian a unor măsuri de remediere a deficienței identificate.</w:t>
            </w:r>
          </w:p>
          <w:p w14:paraId="645BCBEC" w14:textId="77777777" w:rsidR="003F2889" w:rsidRPr="00090B80" w:rsidRDefault="003F2889" w:rsidP="003D02D3">
            <w:pPr>
              <w:rPr>
                <w:rFonts w:ascii="Times New Roman" w:hAnsi="Times New Roman" w:cs="Times New Roman"/>
                <w:sz w:val="24"/>
                <w:szCs w:val="24"/>
                <w:lang w:val="ro-RO"/>
              </w:rPr>
            </w:pPr>
          </w:p>
          <w:p w14:paraId="29D0966E" w14:textId="7F43143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2. La un număr reprezentativ de aeroporturi din care transportatorul aerian desfășoară operațiuni relevante cu mărfuri înainte de acordarea desemnării ca transportator ACC3 pentru toate aeroporturile din care respectivul transportator aerian desfășoară operațiuni relevante cu mărfuri. Se aplică următoarele condiții:</w:t>
            </w:r>
          </w:p>
          <w:p w14:paraId="4227BEBF" w14:textId="77777777" w:rsidR="003F2889" w:rsidRPr="00090B80" w:rsidRDefault="003F2889" w:rsidP="003D02D3">
            <w:pPr>
              <w:rPr>
                <w:rFonts w:ascii="Times New Roman" w:hAnsi="Times New Roman" w:cs="Times New Roman"/>
                <w:sz w:val="24"/>
                <w:szCs w:val="24"/>
                <w:lang w:val="ro-RO"/>
              </w:rPr>
            </w:pPr>
          </w:p>
          <w:p w14:paraId="2A20F68E" w14:textId="4B6B15F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opțiunea este solicitată de un transportator aerian care desfășoară </w:t>
            </w:r>
            <w:r w:rsidRPr="00090B80">
              <w:rPr>
                <w:rFonts w:ascii="Times New Roman" w:hAnsi="Times New Roman" w:cs="Times New Roman"/>
                <w:sz w:val="24"/>
                <w:szCs w:val="24"/>
                <w:lang w:val="ro-RO"/>
              </w:rPr>
              <w:lastRenderedPageBreak/>
              <w:t>mai multe operațiuni relevante de transport aerian de mărfuri; și</w:t>
            </w:r>
          </w:p>
          <w:p w14:paraId="4D9F7DA0" w14:textId="77777777" w:rsidR="003F2889" w:rsidRPr="00090B80" w:rsidRDefault="003F2889" w:rsidP="003D02D3">
            <w:pPr>
              <w:rPr>
                <w:rFonts w:ascii="Times New Roman" w:hAnsi="Times New Roman" w:cs="Times New Roman"/>
                <w:sz w:val="24"/>
                <w:szCs w:val="24"/>
                <w:lang w:val="ro-RO"/>
              </w:rPr>
            </w:pPr>
          </w:p>
          <w:p w14:paraId="65DC2514" w14:textId="59E7FF8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autoritatea competentă a verificat că transportatorul aerian aplică un program intern de asigurare a calității în domeniul securității care este echivalent cu o validare UE de securitate a aviației; și</w:t>
            </w:r>
          </w:p>
          <w:p w14:paraId="49875BF0" w14:textId="77777777" w:rsidR="003F2889" w:rsidRPr="00090B80" w:rsidRDefault="003F2889" w:rsidP="003D02D3">
            <w:pPr>
              <w:rPr>
                <w:rFonts w:ascii="Times New Roman" w:hAnsi="Times New Roman" w:cs="Times New Roman"/>
                <w:sz w:val="24"/>
                <w:szCs w:val="24"/>
                <w:lang w:val="ro-RO"/>
              </w:rPr>
            </w:pPr>
          </w:p>
          <w:p w14:paraId="495F1D0D" w14:textId="344250D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numărul reprezentativ trebuie să fie de cel puțin 3 sau 5 %, luându-se în considerare valoarea mai mare, și toate aeroporturile trebuie să fie situate într-o zonă de origine cu risc ridicat; și</w:t>
            </w:r>
          </w:p>
          <w:p w14:paraId="60EA5662" w14:textId="77777777" w:rsidR="003F2889" w:rsidRPr="00090B80" w:rsidRDefault="003F2889" w:rsidP="003D02D3">
            <w:pPr>
              <w:rPr>
                <w:rFonts w:ascii="Times New Roman" w:hAnsi="Times New Roman" w:cs="Times New Roman"/>
                <w:sz w:val="24"/>
                <w:szCs w:val="24"/>
                <w:lang w:val="ro-RO"/>
              </w:rPr>
            </w:pPr>
          </w:p>
          <w:p w14:paraId="527397BC" w14:textId="6F24BC9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autoritatea competentă și-a dat acordul cu privire la o foaie de parcurs care să asigure validări UE de securitate a aviației pentru fiecare an al desemnării la aeroporturile suplimentare pentru care va fi acordată desemnarea ca transportator ACC3 sau până la validarea tuturor aeroporturilor. Aceste validări trebuie să fie în fiecare an cel puțin egale ca număr cu cele prevăzute la litera (c). Foaia de parcurs trebuie să prezinte motivele care stau la baza alegerii aeroporturilor suplimentare; și</w:t>
            </w:r>
          </w:p>
          <w:p w14:paraId="3790D9A5" w14:textId="77777777" w:rsidR="003F2889" w:rsidRPr="00090B80" w:rsidRDefault="003F2889" w:rsidP="003D02D3">
            <w:pPr>
              <w:rPr>
                <w:rFonts w:ascii="Times New Roman" w:hAnsi="Times New Roman" w:cs="Times New Roman"/>
                <w:sz w:val="24"/>
                <w:szCs w:val="24"/>
                <w:lang w:val="ro-RO"/>
              </w:rPr>
            </w:pPr>
          </w:p>
          <w:p w14:paraId="0167CB4B" w14:textId="6F6407A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(e) toate desemnările ca ACC3 expiră în aceeași zi; și</w:t>
            </w:r>
          </w:p>
          <w:p w14:paraId="05EEA503" w14:textId="77777777" w:rsidR="003F2889" w:rsidRPr="00090B80" w:rsidRDefault="003F2889" w:rsidP="003D02D3">
            <w:pPr>
              <w:rPr>
                <w:rFonts w:ascii="Times New Roman" w:hAnsi="Times New Roman" w:cs="Times New Roman"/>
                <w:sz w:val="24"/>
                <w:szCs w:val="24"/>
                <w:lang w:val="ro-RO"/>
              </w:rPr>
            </w:pPr>
          </w:p>
          <w:p w14:paraId="54A9FF42" w14:textId="6B869C5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(f) în cazul în care una dintre validările UE de securitate a aviației convenite în foaia de parcurs stabilește neimplementarea unuia sau mai multora dintre obiectivele din lista de verificare prevăzută în apendicele 6-C3, autoritatea competentă care face desemnarea trebuie să solicite dovada aplicării de măsuri de remediere a deficienței identificate la respectivul aeroport și, în funcție de gravitatea deficienței, să ceară:</w:t>
            </w:r>
          </w:p>
          <w:p w14:paraId="18B2735D" w14:textId="77777777" w:rsidR="003F2889" w:rsidRPr="00090B80" w:rsidRDefault="003F2889" w:rsidP="003D02D3">
            <w:pPr>
              <w:rPr>
                <w:rFonts w:ascii="Times New Roman" w:hAnsi="Times New Roman" w:cs="Times New Roman"/>
                <w:sz w:val="24"/>
                <w:szCs w:val="24"/>
                <w:lang w:val="ro-RO"/>
              </w:rPr>
            </w:pPr>
          </w:p>
          <w:p w14:paraId="5960ADD8" w14:textId="262957A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validarea UE de securitate a aviației a tuturor aeroporturilor pentru care este necesară desemnarea ACC3 în conformitate cu punctul 6.8.2.21 într-un termen stabilit de autoritatea competentă; sau</w:t>
            </w:r>
          </w:p>
          <w:p w14:paraId="1A4E706C" w14:textId="1B14809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dublarea numărului de validări UE de securitate a aviației prevăzute la litera (d) pentru fiecare dintre anii rămași ai desemnărilor ca ACC3.</w:t>
            </w:r>
          </w:p>
        </w:tc>
        <w:tc>
          <w:tcPr>
            <w:tcW w:w="3827" w:type="dxa"/>
          </w:tcPr>
          <w:p w14:paraId="4E3BA691" w14:textId="0B61C9CE" w:rsidR="003F2889" w:rsidRPr="00090B80" w:rsidRDefault="003F2889" w:rsidP="003D02D3">
            <w:pPr>
              <w:rPr>
                <w:rFonts w:ascii="Times New Roman" w:hAnsi="Times New Roman" w:cs="Times New Roman"/>
                <w:sz w:val="24"/>
                <w:szCs w:val="24"/>
                <w:lang w:val="ro-RO"/>
              </w:rPr>
            </w:pPr>
          </w:p>
        </w:tc>
        <w:tc>
          <w:tcPr>
            <w:tcW w:w="2835" w:type="dxa"/>
          </w:tcPr>
          <w:p w14:paraId="6171DF84" w14:textId="407465AB"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45F64EE3" w14:textId="48BAC1C8"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FC167BC" w14:textId="77777777" w:rsidTr="00690FA4">
        <w:tc>
          <w:tcPr>
            <w:tcW w:w="4248" w:type="dxa"/>
          </w:tcPr>
          <w:p w14:paraId="5FE124F3" w14:textId="487BDF8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6.8.2.3. Autoritatea competentă poate accepta raportul de validare UE a securității aviației al unei entități dintr-o țară terță sau al unui alt ACC3 în vederea desemnării ca ACC3, în cazurile în care acea entitate sau ACC3 efectuează întreaga operațiune de expediere de marfă, inclusiv încărcarea în cala aeronavei, în </w:t>
            </w:r>
            <w:r w:rsidRPr="00090B80">
              <w:rPr>
                <w:rFonts w:ascii="Times New Roman" w:hAnsi="Times New Roman" w:cs="Times New Roman"/>
                <w:sz w:val="24"/>
                <w:szCs w:val="24"/>
                <w:lang w:val="ro-RO"/>
              </w:rPr>
              <w:lastRenderedPageBreak/>
              <w:t>numele ACC3 solicitant, iar raportul UE de validare a securității aviației acoperă toate aceste activități.</w:t>
            </w:r>
          </w:p>
        </w:tc>
        <w:tc>
          <w:tcPr>
            <w:tcW w:w="3827" w:type="dxa"/>
          </w:tcPr>
          <w:p w14:paraId="5B5360F5" w14:textId="0B2919B4" w:rsidR="003F2889" w:rsidRPr="00090B80" w:rsidRDefault="003F2889" w:rsidP="003D02D3">
            <w:pPr>
              <w:rPr>
                <w:rFonts w:ascii="Times New Roman" w:hAnsi="Times New Roman" w:cs="Times New Roman"/>
                <w:sz w:val="24"/>
                <w:szCs w:val="24"/>
                <w:lang w:val="ro-RO"/>
              </w:rPr>
            </w:pPr>
          </w:p>
        </w:tc>
        <w:tc>
          <w:tcPr>
            <w:tcW w:w="2835" w:type="dxa"/>
          </w:tcPr>
          <w:p w14:paraId="28BB7950" w14:textId="0E9ADE19"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498C5C1D" w14:textId="3FA8EB4D"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1481253" w14:textId="77777777" w:rsidTr="00690FA4">
        <w:tc>
          <w:tcPr>
            <w:tcW w:w="4248" w:type="dxa"/>
          </w:tcPr>
          <w:p w14:paraId="39B59567" w14:textId="64DFB22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6.8.2.4. Validarea UE de securitate a aviației se înregistrează într-un raport de validare care cuprinde cel puțin declarația-angajament prevăzută în apendicele 6-H1, lista de verificare prevăzută în apendicele 6-C3 și o declarație a validatorului UE de securitate a aviației prevăzută în apendicele 11-A. Validatorul UE de securitate a aviației trebuie să depună raportul de validare la autoritatea competentă și să furnizeze o copie transportatorului aerian validat.</w:t>
            </w:r>
          </w:p>
        </w:tc>
        <w:tc>
          <w:tcPr>
            <w:tcW w:w="3827" w:type="dxa"/>
          </w:tcPr>
          <w:p w14:paraId="06315EDF" w14:textId="1BF0894F" w:rsidR="003F2889" w:rsidRPr="00090B80" w:rsidRDefault="003F2889" w:rsidP="003D02D3">
            <w:pPr>
              <w:rPr>
                <w:rFonts w:ascii="Times New Roman" w:hAnsi="Times New Roman" w:cs="Times New Roman"/>
                <w:sz w:val="24"/>
                <w:szCs w:val="24"/>
                <w:lang w:val="ro-RO"/>
              </w:rPr>
            </w:pPr>
          </w:p>
        </w:tc>
        <w:tc>
          <w:tcPr>
            <w:tcW w:w="2835" w:type="dxa"/>
          </w:tcPr>
          <w:p w14:paraId="2F114B4F" w14:textId="70B125DC"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473E4012" w14:textId="4E57B40D"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D00AC12" w14:textId="77777777" w:rsidTr="00690FA4">
        <w:tc>
          <w:tcPr>
            <w:tcW w:w="4248" w:type="dxa"/>
          </w:tcPr>
          <w:p w14:paraId="7D2412BF"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6.8.3.    Măsuri de securitate pentru mărfurile și poșta care sosesc dintr-o țară terță</w:t>
            </w:r>
          </w:p>
          <w:p w14:paraId="28313D49" w14:textId="77777777" w:rsidR="003F2889" w:rsidRPr="00090B80" w:rsidRDefault="003F2889" w:rsidP="003D02D3">
            <w:pPr>
              <w:rPr>
                <w:rFonts w:ascii="Times New Roman" w:hAnsi="Times New Roman" w:cs="Times New Roman"/>
                <w:b/>
                <w:bCs/>
                <w:sz w:val="24"/>
                <w:szCs w:val="24"/>
                <w:lang w:val="ro-RO"/>
              </w:rPr>
            </w:pPr>
          </w:p>
          <w:p w14:paraId="66A92F0A" w14:textId="6A9C95D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6.8.3.1. Transportatorul ACC3 se asigură că toate mărfurile și poșta transportate pentru transfer, tranzit sau descărcare într-un aeroport al Uniunii sunt supuse controlului de securitate, cu excepția cazului în care:</w:t>
            </w:r>
          </w:p>
          <w:p w14:paraId="037E8820" w14:textId="77777777" w:rsidR="003F2889" w:rsidRPr="00090B80" w:rsidRDefault="003F2889" w:rsidP="003D02D3">
            <w:pPr>
              <w:rPr>
                <w:rFonts w:ascii="Times New Roman" w:hAnsi="Times New Roman" w:cs="Times New Roman"/>
                <w:sz w:val="24"/>
                <w:szCs w:val="24"/>
                <w:lang w:val="ro-RO"/>
              </w:rPr>
            </w:pPr>
          </w:p>
          <w:p w14:paraId="28F2AE89" w14:textId="1DE99C7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expedierea a fost supusă măsurilor de securitate necesare de către un agent abilitat validat UE în materie de securitate a aviației (RA3) și a fost protejată împotriva oricărei intervenții neautorizate din momentul </w:t>
            </w:r>
            <w:r w:rsidRPr="00090B80">
              <w:rPr>
                <w:rFonts w:ascii="Times New Roman" w:hAnsi="Times New Roman" w:cs="Times New Roman"/>
                <w:sz w:val="24"/>
                <w:szCs w:val="24"/>
                <w:lang w:val="ro-RO"/>
              </w:rPr>
              <w:lastRenderedPageBreak/>
              <w:t>aplicării respectivelor măsuri de securitate și până la încărcare sau</w:t>
            </w:r>
          </w:p>
          <w:p w14:paraId="011E7CCA" w14:textId="77777777" w:rsidR="003F2889" w:rsidRPr="00090B80" w:rsidRDefault="003F2889" w:rsidP="003D02D3">
            <w:pPr>
              <w:rPr>
                <w:rFonts w:ascii="Times New Roman" w:hAnsi="Times New Roman" w:cs="Times New Roman"/>
                <w:sz w:val="24"/>
                <w:szCs w:val="24"/>
                <w:lang w:val="ro-RO"/>
              </w:rPr>
            </w:pPr>
          </w:p>
          <w:p w14:paraId="3FB3AD81" w14:textId="2624F99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expedierea a fost supusă măsurilor de securitate necesare de către un expeditor cunoscut validat UE în materie de securitate a aviației (KC3) și a fost protejată împotriva oricărei intervenții neautorizate din momentul aplicării respectivelor măsuri de securitate și până la încărcare sau</w:t>
            </w:r>
          </w:p>
          <w:p w14:paraId="6B13F48E" w14:textId="77777777" w:rsidR="003F2889" w:rsidRPr="00090B80" w:rsidRDefault="003F2889" w:rsidP="003D02D3">
            <w:pPr>
              <w:rPr>
                <w:rFonts w:ascii="Times New Roman" w:hAnsi="Times New Roman" w:cs="Times New Roman"/>
                <w:sz w:val="24"/>
                <w:szCs w:val="24"/>
                <w:lang w:val="ro-RO"/>
              </w:rPr>
            </w:pPr>
          </w:p>
          <w:p w14:paraId="24F3F137" w14:textId="7389018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expedierea este exceptată de la controlul de securitate în conformitate cu punctul 6.1.1 litera (d) și a fost protejată împotriva oricărei intervenții neautorizate din momentul în care a devenit marfă destinată transportului aerian identificabilă sau poștă destinată transportului aerian identificabilă și până la încărcare.</w:t>
            </w:r>
          </w:p>
        </w:tc>
        <w:tc>
          <w:tcPr>
            <w:tcW w:w="3827" w:type="dxa"/>
          </w:tcPr>
          <w:p w14:paraId="3D799682" w14:textId="54EA3277" w:rsidR="003F2889" w:rsidRPr="00090B80" w:rsidRDefault="003F2889" w:rsidP="003D02D3">
            <w:pPr>
              <w:rPr>
                <w:rFonts w:ascii="Times New Roman" w:hAnsi="Times New Roman" w:cs="Times New Roman"/>
                <w:sz w:val="24"/>
                <w:szCs w:val="24"/>
                <w:lang w:val="ro-RO"/>
              </w:rPr>
            </w:pPr>
          </w:p>
        </w:tc>
        <w:tc>
          <w:tcPr>
            <w:tcW w:w="2835" w:type="dxa"/>
          </w:tcPr>
          <w:p w14:paraId="7C8FD6A9" w14:textId="1E9BCFFC"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4D77AD1F" w14:textId="15A330B7"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B749C44" w14:textId="77777777" w:rsidTr="00690FA4">
        <w:tc>
          <w:tcPr>
            <w:tcW w:w="4248" w:type="dxa"/>
          </w:tcPr>
          <w:p w14:paraId="5FF0AB5F" w14:textId="77777777" w:rsidR="003F2889" w:rsidRPr="00121F63" w:rsidRDefault="003F2889" w:rsidP="003D02D3">
            <w:pPr>
              <w:rPr>
                <w:rFonts w:ascii="Times New Roman" w:hAnsi="Times New Roman" w:cs="Times New Roman"/>
                <w:sz w:val="24"/>
                <w:szCs w:val="24"/>
              </w:rPr>
            </w:pPr>
            <w:r w:rsidRPr="00441B49">
              <w:rPr>
                <w:rFonts w:ascii="Times New Roman" w:hAnsi="Times New Roman" w:cs="Times New Roman"/>
                <w:sz w:val="24"/>
                <w:szCs w:val="24"/>
                <w:highlight w:val="green"/>
                <w:lang w:val="ro-RO"/>
              </w:rPr>
              <w:t>6.8.3.2.</w:t>
            </w:r>
            <w:r w:rsidRPr="00090B80">
              <w:rPr>
                <w:rFonts w:ascii="Times New Roman" w:hAnsi="Times New Roman" w:cs="Times New Roman"/>
                <w:sz w:val="24"/>
                <w:szCs w:val="24"/>
                <w:lang w:val="ro-RO"/>
              </w:rPr>
              <w:t xml:space="preserve"> </w:t>
            </w:r>
            <w:r w:rsidRPr="00121F63">
              <w:rPr>
                <w:rFonts w:ascii="Times New Roman" w:hAnsi="Times New Roman" w:cs="Times New Roman"/>
                <w:sz w:val="24"/>
                <w:szCs w:val="24"/>
              </w:rPr>
              <w:t xml:space="preserve">Mărfurile și poșta transportate către Uniune trebuie supuse controlului de securitate utilizând unul dintre mijloacele sau una dintre metodele menționate la punctul 6.2.1, la un standard suficient pentru a garanta, în mod rezonabil, faptul că nu conțin articole interzise. Începând cu 1 ianuarie 2026, un transportator ACC3 sau un agent RA3 poate fi aprobat pentru utilizarea câinilor dresați pentru detectarea </w:t>
            </w:r>
            <w:r w:rsidRPr="00121F63">
              <w:rPr>
                <w:rFonts w:ascii="Times New Roman" w:hAnsi="Times New Roman" w:cs="Times New Roman"/>
                <w:sz w:val="24"/>
                <w:szCs w:val="24"/>
              </w:rPr>
              <w:lastRenderedPageBreak/>
              <w:t>explozibililor (EDD) pentru controlul de securitate al mărfurilor și al poștei destinate Uniunii numai dacă, în cursul procesului UE de validare a securității aviației, autoritatea competentă sau validatorul UE de securitate a aviației, după caz, a observat procesul de control de securitate EDD și l-a evaluat ca îndeplinind obiectivele enumerate în lista de verificare prevăzută în apendicele 6-M.</w:t>
            </w:r>
          </w:p>
          <w:p w14:paraId="2DD603A9" w14:textId="2EEB49FF" w:rsidR="003F2889" w:rsidRPr="00090B80" w:rsidRDefault="003F2889" w:rsidP="003D02D3">
            <w:pPr>
              <w:rPr>
                <w:rFonts w:ascii="Times New Roman" w:hAnsi="Times New Roman" w:cs="Times New Roman"/>
                <w:sz w:val="24"/>
                <w:szCs w:val="24"/>
                <w:lang w:val="ro-RO"/>
              </w:rPr>
            </w:pPr>
          </w:p>
        </w:tc>
        <w:tc>
          <w:tcPr>
            <w:tcW w:w="3827" w:type="dxa"/>
          </w:tcPr>
          <w:p w14:paraId="06574211" w14:textId="0D523149" w:rsidR="003F2889" w:rsidRPr="00090B80" w:rsidRDefault="003F2889" w:rsidP="003D02D3">
            <w:pPr>
              <w:rPr>
                <w:rFonts w:ascii="Times New Roman" w:hAnsi="Times New Roman" w:cs="Times New Roman"/>
                <w:sz w:val="24"/>
                <w:szCs w:val="24"/>
                <w:lang w:val="ro-RO"/>
              </w:rPr>
            </w:pPr>
          </w:p>
        </w:tc>
        <w:tc>
          <w:tcPr>
            <w:tcW w:w="2835" w:type="dxa"/>
          </w:tcPr>
          <w:p w14:paraId="5C8E2738" w14:textId="3602F1E2"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50FF5AE4" w14:textId="309095BA"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8FF5098" w14:textId="77777777" w:rsidTr="00690FA4">
        <w:tc>
          <w:tcPr>
            <w:tcW w:w="4248" w:type="dxa"/>
          </w:tcPr>
          <w:p w14:paraId="1048A7B9" w14:textId="424AEB50" w:rsidR="003F2889" w:rsidRPr="00090B80" w:rsidRDefault="003F2889" w:rsidP="003D02D3">
            <w:pPr>
              <w:tabs>
                <w:tab w:val="left" w:pos="1005"/>
              </w:tabs>
              <w:rPr>
                <w:rFonts w:ascii="Times New Roman" w:hAnsi="Times New Roman" w:cs="Times New Roman"/>
                <w:sz w:val="24"/>
                <w:szCs w:val="24"/>
                <w:lang w:val="ro-RO"/>
              </w:rPr>
            </w:pPr>
            <w:r w:rsidRPr="00090B80">
              <w:rPr>
                <w:rFonts w:ascii="Times New Roman" w:hAnsi="Times New Roman" w:cs="Times New Roman"/>
                <w:sz w:val="24"/>
                <w:szCs w:val="24"/>
                <w:lang w:val="ro-RO"/>
              </w:rPr>
              <w:t>6.8.3.3. Transportatorul ACC3 se asigură că, în ceea ce privește:</w:t>
            </w:r>
          </w:p>
          <w:p w14:paraId="4E572ACA" w14:textId="77777777" w:rsidR="003F2889" w:rsidRPr="00090B80" w:rsidRDefault="003F2889" w:rsidP="003D02D3">
            <w:pPr>
              <w:tabs>
                <w:tab w:val="left" w:pos="1005"/>
              </w:tabs>
              <w:rPr>
                <w:rFonts w:ascii="Times New Roman" w:hAnsi="Times New Roman" w:cs="Times New Roman"/>
                <w:sz w:val="24"/>
                <w:szCs w:val="24"/>
                <w:lang w:val="ro-RO"/>
              </w:rPr>
            </w:pPr>
          </w:p>
          <w:p w14:paraId="1366D266" w14:textId="105FFE02" w:rsidR="003F2889" w:rsidRPr="00090B80" w:rsidRDefault="003F2889" w:rsidP="003D02D3">
            <w:pPr>
              <w:tabs>
                <w:tab w:val="left" w:pos="1005"/>
              </w:tabs>
              <w:rPr>
                <w:rFonts w:ascii="Times New Roman" w:hAnsi="Times New Roman" w:cs="Times New Roman"/>
                <w:sz w:val="24"/>
                <w:szCs w:val="24"/>
                <w:lang w:val="ro-RO"/>
              </w:rPr>
            </w:pPr>
            <w:r w:rsidRPr="00090B80">
              <w:rPr>
                <w:rFonts w:ascii="Times New Roman" w:hAnsi="Times New Roman" w:cs="Times New Roman"/>
                <w:sz w:val="24"/>
                <w:szCs w:val="24"/>
                <w:lang w:val="ro-RO"/>
              </w:rPr>
              <w:t>(a) mărfurile sau poșta aflate în transfer și în tranzit, s-a efectuat controlul de securitate în conformitate cu punctul 6.8.3.2 sau au fost aplicate măsuri de securitate, de către el însuși sau de către o entitate validată UE în materie de securitate a aviației, la punctul de origine sau în altă parte în cadrul lanțului de aprovizionare și că expedierile de acest fel au fost protejate împotriva intervențiilor neautorizate din momentul aplicării respectivelor măsuri de securitate și până la încărcare; și</w:t>
            </w:r>
          </w:p>
          <w:p w14:paraId="6AA24DB9" w14:textId="77777777" w:rsidR="003F2889" w:rsidRPr="00090B80" w:rsidRDefault="003F2889" w:rsidP="003D02D3">
            <w:pPr>
              <w:tabs>
                <w:tab w:val="left" w:pos="1005"/>
              </w:tabs>
              <w:rPr>
                <w:rFonts w:ascii="Times New Roman" w:hAnsi="Times New Roman" w:cs="Times New Roman"/>
                <w:sz w:val="24"/>
                <w:szCs w:val="24"/>
                <w:lang w:val="ro-RO"/>
              </w:rPr>
            </w:pPr>
          </w:p>
          <w:p w14:paraId="039BADB4" w14:textId="4DA04155" w:rsidR="003F2889" w:rsidRPr="00090B80" w:rsidRDefault="003F2889" w:rsidP="003D02D3">
            <w:pPr>
              <w:tabs>
                <w:tab w:val="left" w:pos="1005"/>
              </w:tabs>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mărfurile și poșta cu risc ridicat, controlul de securitate în </w:t>
            </w:r>
            <w:r w:rsidRPr="00090B80">
              <w:rPr>
                <w:rFonts w:ascii="Times New Roman" w:hAnsi="Times New Roman" w:cs="Times New Roman"/>
                <w:sz w:val="24"/>
                <w:szCs w:val="24"/>
                <w:lang w:val="ro-RO"/>
              </w:rPr>
              <w:lastRenderedPageBreak/>
              <w:t>conformitate cu punctul 6.7 a fost efectuat de transportatorul ACC3 însuși sau de orice entitate validată UE în materie de securitate a aviației, la punctul de origine sau în altă parte în cadrul lanțului de aprovizionare și că astfel de expedieri au fost etichetate SHR și au fost protejate împotriva oricărei intervenții neautorizate din momentul aplicării respectivelor măsuri de securitate și până la încărcare.</w:t>
            </w:r>
          </w:p>
        </w:tc>
        <w:tc>
          <w:tcPr>
            <w:tcW w:w="3827" w:type="dxa"/>
          </w:tcPr>
          <w:p w14:paraId="0663936F" w14:textId="582608CC" w:rsidR="003F2889" w:rsidRPr="00090B80" w:rsidRDefault="003F2889" w:rsidP="003D02D3">
            <w:pPr>
              <w:rPr>
                <w:rFonts w:ascii="Times New Roman" w:hAnsi="Times New Roman" w:cs="Times New Roman"/>
                <w:sz w:val="24"/>
                <w:szCs w:val="24"/>
                <w:lang w:val="ro-RO"/>
              </w:rPr>
            </w:pPr>
            <w:r>
              <w:rPr>
                <w:rFonts w:ascii="Times New Roman" w:hAnsi="Times New Roman" w:cs="Times New Roman"/>
                <w:sz w:val="24"/>
                <w:szCs w:val="24"/>
                <w:lang w:val="ro-RO"/>
              </w:rPr>
              <w:lastRenderedPageBreak/>
              <w:t>Ff</w:t>
            </w:r>
          </w:p>
        </w:tc>
        <w:tc>
          <w:tcPr>
            <w:tcW w:w="2835" w:type="dxa"/>
          </w:tcPr>
          <w:p w14:paraId="351BAFEA" w14:textId="09C2E5BD"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49A2FDA3" w14:textId="35CCD1B8"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32C40CE" w14:textId="77777777" w:rsidTr="00690FA4">
        <w:tc>
          <w:tcPr>
            <w:tcW w:w="4248" w:type="dxa"/>
          </w:tcPr>
          <w:p w14:paraId="25C3CF2E" w14:textId="7B44AD3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6.8.3.4. Atunci când încredințează unui alt transportator ACC3 sau agent RA3 expedieri care au fost supuse măsurilor de securitate necesare, transportatorul ACC3, agentul RA3 sau expeditorul KC3 trebuie să indice în documentele însoțitoare codul alfanumeric unic de identificare primit de la autoritatea competentă care face desemnarea.</w:t>
            </w:r>
          </w:p>
        </w:tc>
        <w:tc>
          <w:tcPr>
            <w:tcW w:w="3827" w:type="dxa"/>
          </w:tcPr>
          <w:p w14:paraId="63EFEA21" w14:textId="7FFCCF82" w:rsidR="003F2889" w:rsidRPr="00090B80" w:rsidRDefault="003F2889" w:rsidP="003D02D3">
            <w:pPr>
              <w:rPr>
                <w:rFonts w:ascii="Times New Roman" w:hAnsi="Times New Roman" w:cs="Times New Roman"/>
                <w:sz w:val="24"/>
                <w:szCs w:val="24"/>
                <w:lang w:val="ro-RO"/>
              </w:rPr>
            </w:pPr>
          </w:p>
        </w:tc>
        <w:tc>
          <w:tcPr>
            <w:tcW w:w="2835" w:type="dxa"/>
          </w:tcPr>
          <w:p w14:paraId="05F5ECB4" w14:textId="42974665"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2B471748" w14:textId="0D964ED2"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81111F1" w14:textId="77777777" w:rsidTr="00690FA4">
        <w:tc>
          <w:tcPr>
            <w:tcW w:w="4248" w:type="dxa"/>
          </w:tcPr>
          <w:p w14:paraId="4EBF41F4" w14:textId="7BF1E50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6.8.3.5. Atunci când acceptă orice expedieri, un transportator ACC3 sau un agent RA3 trebuie să stabilească dacă transportatorul aerian sau entitatea de la care primește expedierile este un alt transportator ACC3, agent RA3 sau expeditor KC3, prin următoarele mijloace:</w:t>
            </w:r>
          </w:p>
          <w:p w14:paraId="1A51FD84" w14:textId="77777777" w:rsidR="003F2889" w:rsidRPr="00090B80" w:rsidRDefault="003F2889" w:rsidP="003D02D3">
            <w:pPr>
              <w:rPr>
                <w:rFonts w:ascii="Times New Roman" w:hAnsi="Times New Roman" w:cs="Times New Roman"/>
                <w:sz w:val="24"/>
                <w:szCs w:val="24"/>
                <w:lang w:val="ro-RO"/>
              </w:rPr>
            </w:pPr>
          </w:p>
          <w:p w14:paraId="40F237FD" w14:textId="0870DDA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verificând dacă codul alfanumeric unic de identificare al entității care </w:t>
            </w:r>
            <w:r w:rsidRPr="00090B80">
              <w:rPr>
                <w:rFonts w:ascii="Times New Roman" w:hAnsi="Times New Roman" w:cs="Times New Roman"/>
                <w:sz w:val="24"/>
                <w:szCs w:val="24"/>
                <w:lang w:val="ro-RO"/>
              </w:rPr>
              <w:lastRenderedPageBreak/>
              <w:t>efectuează livrarea expedierilor este indicat în documentele însoțitoare și</w:t>
            </w:r>
          </w:p>
          <w:p w14:paraId="275ACE09" w14:textId="77777777" w:rsidR="003F2889" w:rsidRPr="00090B80" w:rsidRDefault="003F2889" w:rsidP="003D02D3">
            <w:pPr>
              <w:rPr>
                <w:rFonts w:ascii="Times New Roman" w:hAnsi="Times New Roman" w:cs="Times New Roman"/>
                <w:sz w:val="24"/>
                <w:szCs w:val="24"/>
                <w:lang w:val="ro-RO"/>
              </w:rPr>
            </w:pPr>
          </w:p>
          <w:p w14:paraId="2C447352" w14:textId="6CF4C88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asigurându-se că transportatorul aerian sau entitatea care efectuează livrarea expedierii apare ca fiind activă în baza de date a Uniunii privind securitatea lanțului de aprovizionare pentru respectivul aeroport sau punct de lucru, după caz.</w:t>
            </w:r>
          </w:p>
          <w:p w14:paraId="5908DEB7" w14:textId="77777777" w:rsidR="003F2889" w:rsidRPr="00090B80" w:rsidRDefault="003F2889" w:rsidP="003D02D3">
            <w:pPr>
              <w:rPr>
                <w:rFonts w:ascii="Times New Roman" w:hAnsi="Times New Roman" w:cs="Times New Roman"/>
                <w:sz w:val="24"/>
                <w:szCs w:val="24"/>
                <w:lang w:val="ro-RO"/>
              </w:rPr>
            </w:pPr>
          </w:p>
          <w:p w14:paraId="4768EDB5" w14:textId="4454E8B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în care codul de identificare nu este indicat în documentele însoțitoare sau în cazul în care transportatorul aerian sau entitatea care efectuează livrarea expedierilor nu apare ca fiind activă în baza de date a Uniunii privind securitatea lanțului de aprovizionare, se consideră că nu s-au aplicat în prealabil măsuri de securitate, iar respectivele expedieri trebuie supuse controlului de securitate de către transportatorul ACC3 sau de către un alt agent RA3 validat UE în materie de securitate înainte de a fi încărcate pe aeronavă.</w:t>
            </w:r>
          </w:p>
        </w:tc>
        <w:tc>
          <w:tcPr>
            <w:tcW w:w="3827" w:type="dxa"/>
          </w:tcPr>
          <w:p w14:paraId="1F740735" w14:textId="5B890330" w:rsidR="003F2889" w:rsidRPr="00090B80" w:rsidRDefault="003F2889" w:rsidP="003D02D3">
            <w:pPr>
              <w:rPr>
                <w:rFonts w:ascii="Times New Roman" w:hAnsi="Times New Roman" w:cs="Times New Roman"/>
                <w:sz w:val="24"/>
                <w:szCs w:val="24"/>
                <w:lang w:val="ro-RO"/>
              </w:rPr>
            </w:pPr>
          </w:p>
        </w:tc>
        <w:tc>
          <w:tcPr>
            <w:tcW w:w="2835" w:type="dxa"/>
          </w:tcPr>
          <w:p w14:paraId="4145368C" w14:textId="0B55D661"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1FF0B9C0" w14:textId="5A5A92F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162558A" w14:textId="77777777" w:rsidTr="00690FA4">
        <w:tc>
          <w:tcPr>
            <w:tcW w:w="4248" w:type="dxa"/>
          </w:tcPr>
          <w:p w14:paraId="33E9B12F"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6.8.3.6. După aplicarea măsurilor de securitate menționate la punctele 6.8.3.1-6.8.3.5, transportatorul ACC3 sau agentul abilitat validat UE în materie de securitate a aviației (RA3) responsabil cu aplicarea măsurilor de securitate trebuie să se asigure că în </w:t>
            </w:r>
            <w:r w:rsidRPr="00090B80">
              <w:rPr>
                <w:rFonts w:ascii="Times New Roman" w:hAnsi="Times New Roman" w:cs="Times New Roman"/>
                <w:sz w:val="24"/>
                <w:szCs w:val="24"/>
                <w:lang w:val="ro-RO"/>
              </w:rPr>
              <w:lastRenderedPageBreak/>
              <w:t>documentele însoțitoare, care se pot prezenta sub forma unei scrisori de transport aerian, a unui document poștal echivalent sau a unei declarații separate, în format electronic sau în scris, sunt incluse cel puțin următoarele informații:</w:t>
            </w:r>
          </w:p>
          <w:p w14:paraId="273F29E6" w14:textId="77777777" w:rsidR="003F2889" w:rsidRPr="00090B80" w:rsidRDefault="003F2889" w:rsidP="003D02D3">
            <w:pPr>
              <w:rPr>
                <w:rFonts w:ascii="Times New Roman" w:hAnsi="Times New Roman" w:cs="Times New Roman"/>
                <w:sz w:val="24"/>
                <w:szCs w:val="24"/>
                <w:lang w:val="ro-RO"/>
              </w:rPr>
            </w:pPr>
          </w:p>
          <w:p w14:paraId="06743D4E" w14:textId="7772302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codul alfanumeric unic de identificare a transportatorului ACC3;</w:t>
            </w:r>
          </w:p>
          <w:p w14:paraId="34607F7A" w14:textId="77777777" w:rsidR="003F2889" w:rsidRPr="00090B80" w:rsidRDefault="003F2889" w:rsidP="003D02D3">
            <w:pPr>
              <w:rPr>
                <w:rFonts w:ascii="Times New Roman" w:hAnsi="Times New Roman" w:cs="Times New Roman"/>
                <w:sz w:val="24"/>
                <w:szCs w:val="24"/>
                <w:lang w:val="ro-RO"/>
              </w:rPr>
            </w:pPr>
          </w:p>
          <w:p w14:paraId="2FD30BA6" w14:textId="72AEA6A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statutul de securitate al expedierii menționat la punctul 6.3.2.6 litera (d) și emis de ACC3 sau de agentul abilitat validat UE în materie de securitate a aviației (RA3), după caz;</w:t>
            </w:r>
          </w:p>
          <w:p w14:paraId="4E72B7A5" w14:textId="77777777" w:rsidR="003F2889" w:rsidRPr="00090B80" w:rsidRDefault="003F2889" w:rsidP="003D02D3">
            <w:pPr>
              <w:rPr>
                <w:rFonts w:ascii="Times New Roman" w:hAnsi="Times New Roman" w:cs="Times New Roman"/>
                <w:sz w:val="24"/>
                <w:szCs w:val="24"/>
                <w:lang w:val="ro-RO"/>
              </w:rPr>
            </w:pPr>
          </w:p>
          <w:p w14:paraId="5EB2F61C" w14:textId="313B539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codul unic de identificare a expedierii, precum numărul scrisorii de transport aerian principal sau de casă, dacă este cazul;</w:t>
            </w:r>
          </w:p>
          <w:p w14:paraId="12987D45" w14:textId="77777777" w:rsidR="003F2889" w:rsidRPr="00090B80" w:rsidRDefault="003F2889" w:rsidP="003D02D3">
            <w:pPr>
              <w:rPr>
                <w:rFonts w:ascii="Times New Roman" w:hAnsi="Times New Roman" w:cs="Times New Roman"/>
                <w:sz w:val="24"/>
                <w:szCs w:val="24"/>
                <w:lang w:val="ro-RO"/>
              </w:rPr>
            </w:pPr>
          </w:p>
          <w:p w14:paraId="51B14E21" w14:textId="4C01BCD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conținutul expedierii sau o indicație privind consolidarea, dacă este cazul;</w:t>
            </w:r>
          </w:p>
          <w:p w14:paraId="1A0F29EC" w14:textId="77777777" w:rsidR="003F2889" w:rsidRPr="00090B80" w:rsidRDefault="003F2889" w:rsidP="003D02D3">
            <w:pPr>
              <w:rPr>
                <w:rFonts w:ascii="Times New Roman" w:hAnsi="Times New Roman" w:cs="Times New Roman"/>
                <w:sz w:val="24"/>
                <w:szCs w:val="24"/>
                <w:lang w:val="ro-RO"/>
              </w:rPr>
            </w:pPr>
          </w:p>
          <w:p w14:paraId="5E904C84" w14:textId="79B7464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(e) motivele emiterii statutului de securitate, inclusiv mijloacele sau metoda de control de securitate utilizate sau motivele pentru care expedierea a fost exceptată de la controlul de securitate, utilizând standardele adoptate în cadrul </w:t>
            </w:r>
            <w:r w:rsidRPr="00090B80">
              <w:rPr>
                <w:rFonts w:ascii="Times New Roman" w:hAnsi="Times New Roman" w:cs="Times New Roman"/>
                <w:sz w:val="24"/>
                <w:szCs w:val="24"/>
                <w:lang w:val="ro-RO"/>
              </w:rPr>
              <w:lastRenderedPageBreak/>
              <w:t>sistemului declarațiilor de securitate a expedierii al OACI.</w:t>
            </w:r>
          </w:p>
          <w:p w14:paraId="60D45AA3" w14:textId="77777777" w:rsidR="003F2889" w:rsidRPr="00090B80" w:rsidRDefault="003F2889" w:rsidP="003D02D3">
            <w:pPr>
              <w:rPr>
                <w:rFonts w:ascii="Times New Roman" w:hAnsi="Times New Roman" w:cs="Times New Roman"/>
                <w:sz w:val="24"/>
                <w:szCs w:val="24"/>
                <w:lang w:val="ro-RO"/>
              </w:rPr>
            </w:pPr>
          </w:p>
          <w:p w14:paraId="41EA41C3" w14:textId="4DA614A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consolidărilor, transportatorul ACC3 sau agentul abilitat validat UE în materie de securitate a aviației (RA3) care a efectuat consolidarea trebuie să păstreze informațiile prevăzute la primul paragraf literele (a)-(e) pentru fiecare expediere individuală, cel puțin până la momentul estimat al sosirii expedierilor la primul aeroport din Uniune sau timp de 24 de ore, dacă această perioadă este mai lungă.</w:t>
            </w:r>
          </w:p>
        </w:tc>
        <w:tc>
          <w:tcPr>
            <w:tcW w:w="3827" w:type="dxa"/>
          </w:tcPr>
          <w:p w14:paraId="52E9AF61" w14:textId="320D3E74" w:rsidR="003F2889" w:rsidRPr="00090B80" w:rsidRDefault="003F2889" w:rsidP="003D02D3">
            <w:pPr>
              <w:rPr>
                <w:rFonts w:ascii="Times New Roman" w:hAnsi="Times New Roman" w:cs="Times New Roman"/>
                <w:sz w:val="24"/>
                <w:szCs w:val="24"/>
                <w:lang w:val="ro-RO"/>
              </w:rPr>
            </w:pPr>
          </w:p>
        </w:tc>
        <w:tc>
          <w:tcPr>
            <w:tcW w:w="2835" w:type="dxa"/>
          </w:tcPr>
          <w:p w14:paraId="69F9F866" w14:textId="434500CC"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6D36592F" w14:textId="5FC63021"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A4FA5BD" w14:textId="77777777" w:rsidTr="00690FA4">
        <w:tc>
          <w:tcPr>
            <w:tcW w:w="4248" w:type="dxa"/>
          </w:tcPr>
          <w:p w14:paraId="24786F7E" w14:textId="6D636F0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6.8.3.7 Orice transportator aerian care sosește dintr-o țară terță enumerată în apendicele 6-F trebuie să asigure conformarea cu literele aplicabile potrivit prevederilor de la punctul 6.8.3.6 în ceea ce privește mărfurile și poșta transportate la bord. Documentele însoțitoare ale acestor expedieri trebuie să fie în conformitate cel puțin cu sistemul declarațiilor de securitate a expedierii al OACI sau cu un sistem alternativ care furnizează informațiile solicitate într-un mod echivalent.</w:t>
            </w:r>
          </w:p>
        </w:tc>
        <w:tc>
          <w:tcPr>
            <w:tcW w:w="3827" w:type="dxa"/>
          </w:tcPr>
          <w:p w14:paraId="3B59FEE1" w14:textId="707EFE3B" w:rsidR="003F2889" w:rsidRPr="00090B80" w:rsidRDefault="003F2889" w:rsidP="003D02D3">
            <w:pPr>
              <w:rPr>
                <w:rFonts w:ascii="Times New Roman" w:hAnsi="Times New Roman" w:cs="Times New Roman"/>
                <w:sz w:val="24"/>
                <w:szCs w:val="24"/>
                <w:lang w:val="ro-RO"/>
              </w:rPr>
            </w:pPr>
          </w:p>
        </w:tc>
        <w:tc>
          <w:tcPr>
            <w:tcW w:w="2835" w:type="dxa"/>
          </w:tcPr>
          <w:p w14:paraId="0693C9DF" w14:textId="2235FC96"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0D276217" w14:textId="5131469E"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99EA247" w14:textId="77777777" w:rsidTr="00690FA4">
        <w:tc>
          <w:tcPr>
            <w:tcW w:w="4248" w:type="dxa"/>
          </w:tcPr>
          <w:p w14:paraId="3C9638EC" w14:textId="3933CCC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6.8.3.8. Expedierile aflate în tranzit sau în transfer care sosesc dintr-o țară terță enumerată în apendicele 6-I ale căror documente însoțitoare nu respectă dispozițiile de la punctul </w:t>
            </w:r>
            <w:r w:rsidRPr="00090B80">
              <w:rPr>
                <w:rFonts w:ascii="Times New Roman" w:hAnsi="Times New Roman" w:cs="Times New Roman"/>
                <w:sz w:val="24"/>
                <w:szCs w:val="24"/>
                <w:lang w:val="ro-RO"/>
              </w:rPr>
              <w:lastRenderedPageBreak/>
              <w:t>6.8.3.6 sunt tratate în conformitate cu capitolul 6.7 înainte de următorul zbor.</w:t>
            </w:r>
          </w:p>
        </w:tc>
        <w:tc>
          <w:tcPr>
            <w:tcW w:w="3827" w:type="dxa"/>
          </w:tcPr>
          <w:p w14:paraId="6A1299D6" w14:textId="482B3D19" w:rsidR="003F2889" w:rsidRPr="00090B80" w:rsidRDefault="003F2889" w:rsidP="003D02D3">
            <w:pPr>
              <w:rPr>
                <w:rFonts w:ascii="Times New Roman" w:hAnsi="Times New Roman" w:cs="Times New Roman"/>
                <w:sz w:val="24"/>
                <w:szCs w:val="24"/>
                <w:lang w:val="ro-RO"/>
              </w:rPr>
            </w:pPr>
          </w:p>
        </w:tc>
        <w:tc>
          <w:tcPr>
            <w:tcW w:w="2835" w:type="dxa"/>
          </w:tcPr>
          <w:p w14:paraId="66A49A5B" w14:textId="7B82E133"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66B4CD40" w14:textId="6A6EF310"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2186D06" w14:textId="77777777" w:rsidTr="00690FA4">
        <w:tc>
          <w:tcPr>
            <w:tcW w:w="4248" w:type="dxa"/>
          </w:tcPr>
          <w:p w14:paraId="35C452C3" w14:textId="4E1FCEE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6.8.3.9. Expedierile aflate în tranzit sau în transfer care sosesc dintr-o țară terță nemenționată la punctul 6.8.3.8 ale căror documente însoțitoare nu respectă dispozițiile de la punctul 6.8.3.6 trebuie tratate în conformitate cu punctul 6.2 înainte de următorul zbor.</w:t>
            </w:r>
          </w:p>
        </w:tc>
        <w:tc>
          <w:tcPr>
            <w:tcW w:w="3827" w:type="dxa"/>
          </w:tcPr>
          <w:p w14:paraId="47A7DBEE" w14:textId="009AE2B6" w:rsidR="003F2889" w:rsidRPr="00090B80" w:rsidRDefault="003F2889" w:rsidP="003D02D3">
            <w:pPr>
              <w:rPr>
                <w:rFonts w:ascii="Times New Roman" w:hAnsi="Times New Roman" w:cs="Times New Roman"/>
                <w:sz w:val="24"/>
                <w:szCs w:val="24"/>
                <w:lang w:val="ro-RO"/>
              </w:rPr>
            </w:pPr>
          </w:p>
        </w:tc>
        <w:tc>
          <w:tcPr>
            <w:tcW w:w="2835" w:type="dxa"/>
          </w:tcPr>
          <w:p w14:paraId="0DAD122E" w14:textId="3A51A1EC"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4B4B58F8" w14:textId="3D6F9A95"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94700DF" w14:textId="77777777" w:rsidTr="00690FA4">
        <w:tc>
          <w:tcPr>
            <w:tcW w:w="4248" w:type="dxa"/>
          </w:tcPr>
          <w:p w14:paraId="0E1B73B2" w14:textId="3648EA5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6.8.3.10. Măsurile de securitate privind mărfurile și poșta care sosesc dintr-o țară terță trebuie să facă și ele obiectul dispozițiilor suplimentare prevăzute în Decizia de punere în aplicare C(2015) 8005.</w:t>
            </w:r>
          </w:p>
        </w:tc>
        <w:tc>
          <w:tcPr>
            <w:tcW w:w="3827" w:type="dxa"/>
          </w:tcPr>
          <w:p w14:paraId="4E323873" w14:textId="57AFE46B" w:rsidR="003F2889" w:rsidRPr="00090B80" w:rsidRDefault="003F2889" w:rsidP="003D02D3">
            <w:pPr>
              <w:rPr>
                <w:rFonts w:ascii="Times New Roman" w:hAnsi="Times New Roman" w:cs="Times New Roman"/>
                <w:sz w:val="24"/>
                <w:szCs w:val="24"/>
                <w:lang w:val="ro-RO"/>
              </w:rPr>
            </w:pPr>
          </w:p>
        </w:tc>
        <w:tc>
          <w:tcPr>
            <w:tcW w:w="2835" w:type="dxa"/>
          </w:tcPr>
          <w:p w14:paraId="77AC63DF" w14:textId="4E519BB6"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78447E24" w14:textId="7D8A23F0"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53BD417" w14:textId="77777777" w:rsidTr="00690FA4">
        <w:tc>
          <w:tcPr>
            <w:tcW w:w="4248" w:type="dxa"/>
          </w:tcPr>
          <w:p w14:paraId="28071185"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6.8.4.    </w:t>
            </w:r>
            <w:bookmarkStart w:id="128" w:name="_Hlk221693478"/>
            <w:r w:rsidRPr="00090B80">
              <w:rPr>
                <w:rFonts w:ascii="Times New Roman" w:hAnsi="Times New Roman" w:cs="Times New Roman"/>
                <w:b/>
                <w:bCs/>
                <w:sz w:val="24"/>
                <w:szCs w:val="24"/>
                <w:lang w:val="ro-RO"/>
              </w:rPr>
              <w:t>Desemnarea agenților abilitați și a expeditorilor cunoscuți</w:t>
            </w:r>
            <w:bookmarkEnd w:id="128"/>
          </w:p>
          <w:p w14:paraId="3237D83C" w14:textId="77777777" w:rsidR="003F2889" w:rsidRPr="00090B80" w:rsidRDefault="003F2889" w:rsidP="003D02D3">
            <w:pPr>
              <w:rPr>
                <w:rFonts w:ascii="Times New Roman" w:hAnsi="Times New Roman" w:cs="Times New Roman"/>
                <w:sz w:val="24"/>
                <w:szCs w:val="24"/>
                <w:lang w:val="ro-RO"/>
              </w:rPr>
            </w:pPr>
          </w:p>
          <w:p w14:paraId="23F93E42" w14:textId="264066F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6.8.4.1. Entitățile din țări terțe care fac parte sau care intenționează să facă parte din lanțul de aprovizionare al unui transportator aerian cu statut de transportator ACC3 pot fi desemnate drept „agent abilitat dintr-o țară terță” (RA3) sau „expeditor cunoscut dintr-o țară terță” (KC3).</w:t>
            </w:r>
          </w:p>
        </w:tc>
        <w:tc>
          <w:tcPr>
            <w:tcW w:w="3827" w:type="dxa"/>
          </w:tcPr>
          <w:p w14:paraId="2BD63C40" w14:textId="290043D6" w:rsidR="003F2889" w:rsidRPr="00090B80" w:rsidRDefault="003F2889" w:rsidP="003D02D3">
            <w:pPr>
              <w:rPr>
                <w:rFonts w:ascii="Times New Roman" w:hAnsi="Times New Roman" w:cs="Times New Roman"/>
                <w:sz w:val="24"/>
                <w:szCs w:val="24"/>
                <w:lang w:val="ro-RO"/>
              </w:rPr>
            </w:pPr>
          </w:p>
        </w:tc>
        <w:tc>
          <w:tcPr>
            <w:tcW w:w="2835" w:type="dxa"/>
          </w:tcPr>
          <w:p w14:paraId="54D227A9" w14:textId="1C85342E"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7A7F3233" w14:textId="379197EA"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E3EADF0" w14:textId="77777777" w:rsidTr="00690FA4">
        <w:tc>
          <w:tcPr>
            <w:tcW w:w="4248" w:type="dxa"/>
          </w:tcPr>
          <w:p w14:paraId="4B41512F" w14:textId="05F2B7E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6.8.4.2. Pentru a obține desemnarea, entitatea trebuie să adreseze cererea:</w:t>
            </w:r>
          </w:p>
          <w:p w14:paraId="23D45968" w14:textId="77777777" w:rsidR="003F2889" w:rsidRPr="00090B80" w:rsidRDefault="003F2889" w:rsidP="003D02D3">
            <w:pPr>
              <w:rPr>
                <w:rFonts w:ascii="Times New Roman" w:hAnsi="Times New Roman" w:cs="Times New Roman"/>
                <w:sz w:val="24"/>
                <w:szCs w:val="24"/>
                <w:lang w:val="ro-RO"/>
              </w:rPr>
            </w:pPr>
          </w:p>
          <w:p w14:paraId="7B19FCAA" w14:textId="70537C5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autorității competente a statului membru responsabilă cu desemnarea drept ACC3 a unui transportator </w:t>
            </w:r>
            <w:r w:rsidRPr="00090B80">
              <w:rPr>
                <w:rFonts w:ascii="Times New Roman" w:hAnsi="Times New Roman" w:cs="Times New Roman"/>
                <w:sz w:val="24"/>
                <w:szCs w:val="24"/>
                <w:lang w:val="ro-RO"/>
              </w:rPr>
              <w:lastRenderedPageBreak/>
              <w:t>aerian la aeroportul din țara terță în care solicitantul manipulează mărfuri destinate transportului aerian către UE sau</w:t>
            </w:r>
          </w:p>
          <w:p w14:paraId="2EFEF973" w14:textId="77777777" w:rsidR="003F2889" w:rsidRPr="00090B80" w:rsidRDefault="003F2889" w:rsidP="003D02D3">
            <w:pPr>
              <w:rPr>
                <w:rFonts w:ascii="Times New Roman" w:hAnsi="Times New Roman" w:cs="Times New Roman"/>
                <w:sz w:val="24"/>
                <w:szCs w:val="24"/>
                <w:lang w:val="ro-RO"/>
              </w:rPr>
            </w:pPr>
          </w:p>
          <w:p w14:paraId="5411C548" w14:textId="4DD7237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în cazul în care nu există niciun transportator aerian desemnat drept ACC3 în țara respectivă, autorității competente a statului membru responsabilă cu aprobarea validatorului UE de securitate a aviației care efectuează sau a efectuat validarea.</w:t>
            </w:r>
          </w:p>
          <w:p w14:paraId="48CA378B" w14:textId="77777777" w:rsidR="003F2889" w:rsidRPr="00090B80" w:rsidRDefault="003F2889" w:rsidP="003D02D3">
            <w:pPr>
              <w:rPr>
                <w:rFonts w:ascii="Times New Roman" w:hAnsi="Times New Roman" w:cs="Times New Roman"/>
                <w:sz w:val="24"/>
                <w:szCs w:val="24"/>
                <w:lang w:val="ro-RO"/>
              </w:rPr>
            </w:pPr>
          </w:p>
          <w:p w14:paraId="434467DF" w14:textId="10C1A7E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Autoritatea competentă care primește cererea trebuie să înceapă procesul de desemnare sau să convină cu autoritatea competentă a unui alt stat membru asupra delegării acestui proces, luând în considerare cooperarea în domeniul politic și/sau aeronautic.</w:t>
            </w:r>
          </w:p>
        </w:tc>
        <w:tc>
          <w:tcPr>
            <w:tcW w:w="3827" w:type="dxa"/>
          </w:tcPr>
          <w:p w14:paraId="3251B6F8" w14:textId="029DDB5A" w:rsidR="003F2889" w:rsidRPr="00090B80" w:rsidRDefault="003F2889" w:rsidP="003D02D3">
            <w:pPr>
              <w:rPr>
                <w:rFonts w:ascii="Times New Roman" w:hAnsi="Times New Roman" w:cs="Times New Roman"/>
                <w:sz w:val="24"/>
                <w:szCs w:val="24"/>
                <w:lang w:val="ro-RO"/>
              </w:rPr>
            </w:pPr>
          </w:p>
        </w:tc>
        <w:tc>
          <w:tcPr>
            <w:tcW w:w="2835" w:type="dxa"/>
          </w:tcPr>
          <w:p w14:paraId="03E52396" w14:textId="013025AE"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0527BE20" w14:textId="677DAAD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C3704E1" w14:textId="77777777" w:rsidTr="00690FA4">
        <w:tc>
          <w:tcPr>
            <w:tcW w:w="4248" w:type="dxa"/>
          </w:tcPr>
          <w:p w14:paraId="35A3A336" w14:textId="40F6542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6.8.4.3. Înainte de desemnare, trebuie să se confirme eligibilitatea de a obține statutul de RA3 sau de KC3 în conformitate cu punctul 6.8.4.1.</w:t>
            </w:r>
          </w:p>
        </w:tc>
        <w:tc>
          <w:tcPr>
            <w:tcW w:w="3827" w:type="dxa"/>
          </w:tcPr>
          <w:p w14:paraId="61B90BFB" w14:textId="53963553" w:rsidR="003F2889" w:rsidRPr="00090B80" w:rsidRDefault="003F2889" w:rsidP="003D02D3">
            <w:pPr>
              <w:rPr>
                <w:rFonts w:ascii="Times New Roman" w:hAnsi="Times New Roman" w:cs="Times New Roman"/>
                <w:sz w:val="24"/>
                <w:szCs w:val="24"/>
                <w:lang w:val="ro-RO"/>
              </w:rPr>
            </w:pPr>
          </w:p>
        </w:tc>
        <w:tc>
          <w:tcPr>
            <w:tcW w:w="2835" w:type="dxa"/>
          </w:tcPr>
          <w:p w14:paraId="130D9353" w14:textId="0E4DE1CA"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558E60D5" w14:textId="5B11160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363E745" w14:textId="77777777" w:rsidTr="00690FA4">
        <w:tc>
          <w:tcPr>
            <w:tcW w:w="4248" w:type="dxa"/>
          </w:tcPr>
          <w:p w14:paraId="7DD66BE9" w14:textId="2DC6A92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6.8.4.4. Desemnarea unei entități drept agent RA3 sau expeditor KC3 în ceea ce privește operațiunile sale cu mărfuri și poștă (denumite în continuare „operațiuni relevante cu mărfuri”) se face pe baza următoarelor elemente:</w:t>
            </w:r>
          </w:p>
          <w:p w14:paraId="25F6BC83" w14:textId="77777777" w:rsidR="003F2889" w:rsidRPr="00090B80" w:rsidRDefault="003F2889" w:rsidP="003D02D3">
            <w:pPr>
              <w:rPr>
                <w:rFonts w:ascii="Times New Roman" w:hAnsi="Times New Roman" w:cs="Times New Roman"/>
                <w:sz w:val="24"/>
                <w:szCs w:val="24"/>
                <w:lang w:val="ro-RO"/>
              </w:rPr>
            </w:pPr>
          </w:p>
          <w:p w14:paraId="00927C97" w14:textId="645BF20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a numirii unei persoane cu responsabilitate generală în numele entității pentru implementarea dispozițiilor privind securitatea mărfurilor și a poștei în ceea ce privește operațiunea relevantă cu mărfuri și</w:t>
            </w:r>
          </w:p>
          <w:p w14:paraId="0EC25AA4" w14:textId="77777777" w:rsidR="003F2889" w:rsidRPr="00090B80" w:rsidRDefault="003F2889" w:rsidP="003D02D3">
            <w:pPr>
              <w:rPr>
                <w:rFonts w:ascii="Times New Roman" w:hAnsi="Times New Roman" w:cs="Times New Roman"/>
                <w:sz w:val="24"/>
                <w:szCs w:val="24"/>
                <w:lang w:val="ro-RO"/>
              </w:rPr>
            </w:pPr>
          </w:p>
          <w:p w14:paraId="35C2D0FB" w14:textId="3661253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a unui raport de validare UE de securitate a aviației care să confirme punerea în aplicare a măsurilor de securitate.</w:t>
            </w:r>
          </w:p>
        </w:tc>
        <w:tc>
          <w:tcPr>
            <w:tcW w:w="3827" w:type="dxa"/>
          </w:tcPr>
          <w:p w14:paraId="0DD7EB3A" w14:textId="440CD22C" w:rsidR="003F2889" w:rsidRPr="00090B80" w:rsidRDefault="003F2889" w:rsidP="003D02D3">
            <w:pPr>
              <w:rPr>
                <w:rFonts w:ascii="Times New Roman" w:hAnsi="Times New Roman" w:cs="Times New Roman"/>
                <w:sz w:val="24"/>
                <w:szCs w:val="24"/>
                <w:lang w:val="ro-RO"/>
              </w:rPr>
            </w:pPr>
          </w:p>
        </w:tc>
        <w:tc>
          <w:tcPr>
            <w:tcW w:w="2835" w:type="dxa"/>
          </w:tcPr>
          <w:p w14:paraId="2F67D2D5" w14:textId="1666075B"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2B3BD37E" w14:textId="3988309D"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0AC874F" w14:textId="77777777" w:rsidTr="00690FA4">
        <w:tc>
          <w:tcPr>
            <w:tcW w:w="4248" w:type="dxa"/>
          </w:tcPr>
          <w:p w14:paraId="1AAC1E88" w14:textId="26FE572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6.8.4.5. Autoritatea competentă atribuie agentului RA3 sau expeditorului KC3 desemnat un cod alfanumeric unic de identificare în formatul standard, care identifică entitatea și aeroportul din țara terță pentru care a fost desemnată să implementeze dispozițiile privind securitatea mărfurilor și a poștei destinate transportului aerian către Uniune.</w:t>
            </w:r>
          </w:p>
        </w:tc>
        <w:tc>
          <w:tcPr>
            <w:tcW w:w="3827" w:type="dxa"/>
          </w:tcPr>
          <w:p w14:paraId="581C006D" w14:textId="65FDEC41" w:rsidR="003F2889" w:rsidRPr="00090B80" w:rsidRDefault="003F2889" w:rsidP="003D02D3">
            <w:pPr>
              <w:rPr>
                <w:rFonts w:ascii="Times New Roman" w:hAnsi="Times New Roman" w:cs="Times New Roman"/>
                <w:sz w:val="24"/>
                <w:szCs w:val="24"/>
                <w:lang w:val="ro-RO"/>
              </w:rPr>
            </w:pPr>
          </w:p>
        </w:tc>
        <w:tc>
          <w:tcPr>
            <w:tcW w:w="2835" w:type="dxa"/>
          </w:tcPr>
          <w:p w14:paraId="45493834" w14:textId="4B4BA03A"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3F0EE105" w14:textId="38BDD7D8"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BC34887" w14:textId="77777777" w:rsidTr="00690FA4">
        <w:tc>
          <w:tcPr>
            <w:tcW w:w="4248" w:type="dxa"/>
          </w:tcPr>
          <w:p w14:paraId="05CFB3C0" w14:textId="7DFBF79D" w:rsidR="003F2889" w:rsidRPr="00090B80" w:rsidRDefault="003F2889" w:rsidP="003D02D3">
            <w:pPr>
              <w:rPr>
                <w:rFonts w:ascii="Times New Roman" w:hAnsi="Times New Roman" w:cs="Times New Roman"/>
                <w:sz w:val="24"/>
                <w:szCs w:val="24"/>
                <w:lang w:val="ro-RO"/>
              </w:rPr>
            </w:pPr>
            <w:bookmarkStart w:id="129" w:name="_Hlk104297749"/>
            <w:r w:rsidRPr="00090B80">
              <w:rPr>
                <w:rFonts w:ascii="Times New Roman" w:hAnsi="Times New Roman" w:cs="Times New Roman"/>
                <w:sz w:val="24"/>
                <w:szCs w:val="24"/>
                <w:lang w:val="ro-RO"/>
              </w:rPr>
              <w:t>6.8.4.6. Desemnarea este valabilă de la data la care autoritatea competentă a introdus detaliile entității respective în baza de date a Uniunii privind securitatea lanțului de aprovizionare, pentru o perioadă maximă de trei ani.</w:t>
            </w:r>
          </w:p>
        </w:tc>
        <w:tc>
          <w:tcPr>
            <w:tcW w:w="3827" w:type="dxa"/>
          </w:tcPr>
          <w:p w14:paraId="0C2F7C42" w14:textId="708A6A71" w:rsidR="003F2889" w:rsidRPr="00090B80" w:rsidRDefault="003F2889" w:rsidP="003D02D3">
            <w:pPr>
              <w:rPr>
                <w:rFonts w:ascii="Times New Roman" w:hAnsi="Times New Roman" w:cs="Times New Roman"/>
                <w:sz w:val="24"/>
                <w:szCs w:val="24"/>
                <w:lang w:val="ro-RO"/>
              </w:rPr>
            </w:pPr>
          </w:p>
        </w:tc>
        <w:tc>
          <w:tcPr>
            <w:tcW w:w="2835" w:type="dxa"/>
          </w:tcPr>
          <w:p w14:paraId="14BEA999" w14:textId="4B063159"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684971FC" w14:textId="660E4704"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29"/>
      <w:tr w:rsidR="003F2889" w:rsidRPr="00090B80" w14:paraId="395683EA" w14:textId="77777777" w:rsidTr="00690FA4">
        <w:tc>
          <w:tcPr>
            <w:tcW w:w="4248" w:type="dxa"/>
          </w:tcPr>
          <w:p w14:paraId="3DC24F9D" w14:textId="3644BD7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6.8.4.7. O entitate care figurează drept RA3 sau KC3 în baza de date a Uniunii privind securitatea lanțului de aprovizionare este recunoscută în toate statele membre pentru </w:t>
            </w:r>
            <w:r w:rsidRPr="00090B80">
              <w:rPr>
                <w:rFonts w:ascii="Times New Roman" w:hAnsi="Times New Roman" w:cs="Times New Roman"/>
                <w:sz w:val="24"/>
                <w:szCs w:val="24"/>
                <w:lang w:val="ro-RO"/>
              </w:rPr>
              <w:lastRenderedPageBreak/>
              <w:t>operațiunile efectuate în legătură cu mărfurile sau poșta transportate de un ACC3 din aeroportul țării terțe către Uniune.</w:t>
            </w:r>
          </w:p>
        </w:tc>
        <w:tc>
          <w:tcPr>
            <w:tcW w:w="3827" w:type="dxa"/>
          </w:tcPr>
          <w:p w14:paraId="62751B84" w14:textId="47DCFEE0" w:rsidR="003F2889" w:rsidRPr="00090B80" w:rsidRDefault="003F2889" w:rsidP="003D02D3">
            <w:pPr>
              <w:rPr>
                <w:rFonts w:ascii="Times New Roman" w:hAnsi="Times New Roman" w:cs="Times New Roman"/>
                <w:sz w:val="24"/>
                <w:szCs w:val="24"/>
                <w:lang w:val="ro-RO"/>
              </w:rPr>
            </w:pPr>
          </w:p>
        </w:tc>
        <w:tc>
          <w:tcPr>
            <w:tcW w:w="2835" w:type="dxa"/>
          </w:tcPr>
          <w:p w14:paraId="41AD7CDB" w14:textId="01B5FAD6"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6C0593A8" w14:textId="4CC76494"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76C92B3" w14:textId="77777777" w:rsidTr="00690FA4">
        <w:tc>
          <w:tcPr>
            <w:tcW w:w="4248" w:type="dxa"/>
          </w:tcPr>
          <w:p w14:paraId="470F68BF" w14:textId="41DD24F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6.8.4.8. Desemnările de agenți RA3 și de expeditori KC3 emise înainte de 1 iunie 2017 expiră la cinci ani de la emitere sau la 31 martie 2020, dacă această dată survine prima.</w:t>
            </w:r>
          </w:p>
        </w:tc>
        <w:tc>
          <w:tcPr>
            <w:tcW w:w="3827" w:type="dxa"/>
          </w:tcPr>
          <w:p w14:paraId="35323ED4" w14:textId="7716830B" w:rsidR="003F2889" w:rsidRPr="00090B80" w:rsidRDefault="003F2889" w:rsidP="003D02D3">
            <w:pPr>
              <w:rPr>
                <w:rFonts w:ascii="Times New Roman" w:hAnsi="Times New Roman" w:cs="Times New Roman"/>
                <w:sz w:val="24"/>
                <w:szCs w:val="24"/>
                <w:lang w:val="ro-RO"/>
              </w:rPr>
            </w:pPr>
          </w:p>
        </w:tc>
        <w:tc>
          <w:tcPr>
            <w:tcW w:w="2835" w:type="dxa"/>
          </w:tcPr>
          <w:p w14:paraId="63A123E1" w14:textId="1A75530C"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3461CB3F" w14:textId="186A72D6"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0C62AA9" w14:textId="77777777" w:rsidTr="00690FA4">
        <w:tc>
          <w:tcPr>
            <w:tcW w:w="4248" w:type="dxa"/>
          </w:tcPr>
          <w:p w14:paraId="6B4481F7" w14:textId="675585A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6.8.4.9. La cererea autorității competente care le-a acordat aprobarea, validatorii UE de securitate a aviației trebuie să pună la dispoziție detaliile incluse în partea 1 a listei de verificare prevăzute în apendicele 6-C2 sau în apendicele 6-C4, după caz, pentru fiecare entitate pe care au desemnat-o, în vederea stabilirii unei liste consolidate a entităților desemnate de validatorii UE de securitate a aviației.</w:t>
            </w:r>
          </w:p>
        </w:tc>
        <w:tc>
          <w:tcPr>
            <w:tcW w:w="3827" w:type="dxa"/>
          </w:tcPr>
          <w:p w14:paraId="3E3ACFA0" w14:textId="76D0B1E5" w:rsidR="003F2889" w:rsidRPr="00090B80" w:rsidRDefault="003F2889" w:rsidP="003D02D3">
            <w:pPr>
              <w:rPr>
                <w:rFonts w:ascii="Times New Roman" w:hAnsi="Times New Roman" w:cs="Times New Roman"/>
                <w:sz w:val="24"/>
                <w:szCs w:val="24"/>
                <w:lang w:val="ro-RO"/>
              </w:rPr>
            </w:pPr>
          </w:p>
        </w:tc>
        <w:tc>
          <w:tcPr>
            <w:tcW w:w="2835" w:type="dxa"/>
          </w:tcPr>
          <w:p w14:paraId="713C005E" w14:textId="38ED1563"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2C2EF995" w14:textId="46C432E4"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F26BA54" w14:textId="77777777" w:rsidTr="00690FA4">
        <w:tc>
          <w:tcPr>
            <w:tcW w:w="4248" w:type="dxa"/>
          </w:tcPr>
          <w:p w14:paraId="2A6631C0" w14:textId="77777777" w:rsidR="003F2889" w:rsidRPr="00090B80" w:rsidRDefault="003F2889" w:rsidP="003D02D3">
            <w:pPr>
              <w:rPr>
                <w:rFonts w:ascii="Times New Roman" w:hAnsi="Times New Roman" w:cs="Times New Roman"/>
                <w:b/>
                <w:bCs/>
                <w:sz w:val="24"/>
                <w:szCs w:val="24"/>
                <w:lang w:val="ro-RO"/>
              </w:rPr>
            </w:pPr>
            <w:bookmarkStart w:id="130" w:name="_Hlk104297872"/>
            <w:r w:rsidRPr="00090B80">
              <w:rPr>
                <w:rFonts w:ascii="Times New Roman" w:hAnsi="Times New Roman" w:cs="Times New Roman"/>
                <w:b/>
                <w:bCs/>
                <w:sz w:val="24"/>
                <w:szCs w:val="24"/>
                <w:lang w:val="ro-RO"/>
              </w:rPr>
              <w:t>6.8.5.    Validarea agenților abilitați și a expeditorilor cunoscuți</w:t>
            </w:r>
          </w:p>
          <w:p w14:paraId="2D8F6C71" w14:textId="77777777" w:rsidR="003F2889" w:rsidRPr="00090B80" w:rsidRDefault="003F2889" w:rsidP="003D02D3">
            <w:pPr>
              <w:rPr>
                <w:rFonts w:ascii="Times New Roman" w:hAnsi="Times New Roman" w:cs="Times New Roman"/>
                <w:sz w:val="24"/>
                <w:szCs w:val="24"/>
                <w:lang w:val="ro-RO"/>
              </w:rPr>
            </w:pPr>
          </w:p>
          <w:p w14:paraId="54ACB238" w14:textId="7B763C8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6.8.5.1. Pentru a fi desemnate ca agent abilitat sau expeditor cunoscut validat UE în materie de securitate a aviației, entitățile din țările terțe trebuie să fie validate în conformitate cu una dintre următoarele două opțiuni:</w:t>
            </w:r>
          </w:p>
          <w:p w14:paraId="003DE81D" w14:textId="77777777" w:rsidR="003F2889" w:rsidRPr="00090B80" w:rsidRDefault="003F2889" w:rsidP="003D02D3">
            <w:pPr>
              <w:rPr>
                <w:rFonts w:ascii="Times New Roman" w:hAnsi="Times New Roman" w:cs="Times New Roman"/>
                <w:sz w:val="24"/>
                <w:szCs w:val="24"/>
                <w:lang w:val="ro-RO"/>
              </w:rPr>
            </w:pPr>
          </w:p>
          <w:p w14:paraId="72A522E2" w14:textId="0EA7128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programul de securitate al transportatorului ACC3 stabilește </w:t>
            </w:r>
            <w:r w:rsidRPr="00090B80">
              <w:rPr>
                <w:rFonts w:ascii="Times New Roman" w:hAnsi="Times New Roman" w:cs="Times New Roman"/>
                <w:sz w:val="24"/>
                <w:szCs w:val="24"/>
                <w:lang w:val="ro-RO"/>
              </w:rPr>
              <w:lastRenderedPageBreak/>
              <w:t>detaliile măsurilor de securitate implementate în numele său de către entități din țări terțe de la care acceptă mărfuri sau poștă în mod direct în vederea transportării către Uniune. Validarea UE de securitate a aviației referitoare la transportatorul ACC3 validează măsurile de securitate aplicate de aceste entități sau</w:t>
            </w:r>
          </w:p>
          <w:p w14:paraId="44383AB4" w14:textId="77777777" w:rsidR="003F2889" w:rsidRPr="00090B80" w:rsidRDefault="003F2889" w:rsidP="003D02D3">
            <w:pPr>
              <w:rPr>
                <w:rFonts w:ascii="Times New Roman" w:hAnsi="Times New Roman" w:cs="Times New Roman"/>
                <w:sz w:val="24"/>
                <w:szCs w:val="24"/>
                <w:lang w:val="ro-RO"/>
              </w:rPr>
            </w:pPr>
          </w:p>
          <w:p w14:paraId="388C747D" w14:textId="3A7E5F0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entitățile din țări terțe supun activitățile relevante de manipulare a mărfurilor unei validări UE de securitate a aviației la intervale care nu depășesc trei ani. Validarea UE de securitate a aviației constă în:</w:t>
            </w:r>
          </w:p>
          <w:p w14:paraId="7F5DB580" w14:textId="77777777" w:rsidR="003F2889" w:rsidRPr="00090B80" w:rsidRDefault="003F2889" w:rsidP="003D02D3">
            <w:pPr>
              <w:rPr>
                <w:rFonts w:ascii="Times New Roman" w:hAnsi="Times New Roman" w:cs="Times New Roman"/>
                <w:sz w:val="24"/>
                <w:szCs w:val="24"/>
                <w:lang w:val="ro-RO"/>
              </w:rPr>
            </w:pPr>
          </w:p>
          <w:p w14:paraId="752E9196" w14:textId="1D1103F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(i) o examinare a programului de securitate al entității care să asigure caracterul adecvat și complet al acestuia în raport cu operațiunile efectuate și</w:t>
            </w:r>
          </w:p>
          <w:p w14:paraId="16942FB7" w14:textId="77777777" w:rsidR="003F2889" w:rsidRPr="00090B80" w:rsidRDefault="003F2889" w:rsidP="003D02D3">
            <w:pPr>
              <w:rPr>
                <w:rFonts w:ascii="Times New Roman" w:hAnsi="Times New Roman" w:cs="Times New Roman"/>
                <w:sz w:val="24"/>
                <w:szCs w:val="24"/>
                <w:lang w:val="ro-RO"/>
              </w:rPr>
            </w:pPr>
          </w:p>
          <w:p w14:paraId="20B823AD" w14:textId="30D1BB7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(ii) o verificare la fața locului a implementării măsurilor de securitate a aviației în ceea ce privește operațiunile relevante cu mărfuri.</w:t>
            </w:r>
          </w:p>
          <w:p w14:paraId="533D6B8E" w14:textId="77777777" w:rsidR="003F2889" w:rsidRPr="00090B80" w:rsidRDefault="003F2889" w:rsidP="003D02D3">
            <w:pPr>
              <w:rPr>
                <w:rFonts w:ascii="Times New Roman" w:hAnsi="Times New Roman" w:cs="Times New Roman"/>
                <w:sz w:val="24"/>
                <w:szCs w:val="24"/>
                <w:lang w:val="ro-RO"/>
              </w:rPr>
            </w:pPr>
          </w:p>
          <w:p w14:paraId="244F7516" w14:textId="7653F9E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Raportul de validare trebuie să conțină, în cazul agenților abilitați din țări terțe, declarația-angajament prevăzută în apendicele 6-H2 și lista de verificare prevăzută în apendicele 6-C2, iar în cazul expeditorilor </w:t>
            </w:r>
            <w:r w:rsidRPr="00090B80">
              <w:rPr>
                <w:rFonts w:ascii="Times New Roman" w:hAnsi="Times New Roman" w:cs="Times New Roman"/>
                <w:sz w:val="24"/>
                <w:szCs w:val="24"/>
                <w:lang w:val="ro-RO"/>
              </w:rPr>
              <w:lastRenderedPageBreak/>
              <w:t>cunoscuți din țări terțe, declarația-angajament prevăzută în apendicele 6-H3 și lista de verificare prevăzută în apendicele 6-C4. Raportul de validare include și o declarație a validatorului UE de securitate a aviației prevăzută în apendicele 11-A.</w:t>
            </w:r>
          </w:p>
        </w:tc>
        <w:tc>
          <w:tcPr>
            <w:tcW w:w="3827" w:type="dxa"/>
          </w:tcPr>
          <w:p w14:paraId="174B9DEB" w14:textId="0711CB14" w:rsidR="003F2889" w:rsidRPr="00090B80" w:rsidRDefault="003F2889" w:rsidP="003D02D3">
            <w:pPr>
              <w:rPr>
                <w:rFonts w:ascii="Times New Roman" w:hAnsi="Times New Roman" w:cs="Times New Roman"/>
                <w:sz w:val="24"/>
                <w:szCs w:val="24"/>
                <w:lang w:val="ro-RO"/>
              </w:rPr>
            </w:pPr>
          </w:p>
        </w:tc>
        <w:tc>
          <w:tcPr>
            <w:tcW w:w="2835" w:type="dxa"/>
          </w:tcPr>
          <w:p w14:paraId="4AF5FA71" w14:textId="61E83EA8"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5A139DA1" w14:textId="5D4D5C3D"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5EE90A3" w14:textId="77777777" w:rsidTr="00690FA4">
        <w:tc>
          <w:tcPr>
            <w:tcW w:w="4248" w:type="dxa"/>
          </w:tcPr>
          <w:p w14:paraId="1BC710AB" w14:textId="67B608A1" w:rsidR="003F2889" w:rsidRPr="00090B80" w:rsidRDefault="003F2889" w:rsidP="003D02D3">
            <w:pPr>
              <w:rPr>
                <w:rFonts w:ascii="Times New Roman" w:hAnsi="Times New Roman" w:cs="Times New Roman"/>
                <w:sz w:val="24"/>
                <w:szCs w:val="24"/>
                <w:lang w:val="ro-RO"/>
              </w:rPr>
            </w:pPr>
            <w:bookmarkStart w:id="131" w:name="_Hlk104297886"/>
            <w:bookmarkEnd w:id="130"/>
            <w:r w:rsidRPr="00090B80">
              <w:rPr>
                <w:rFonts w:ascii="Times New Roman" w:hAnsi="Times New Roman" w:cs="Times New Roman"/>
                <w:sz w:val="24"/>
                <w:szCs w:val="24"/>
                <w:lang w:val="ro-RO"/>
              </w:rPr>
              <w:lastRenderedPageBreak/>
              <w:t>6.8.5.2. Odată finalizată validarea UE de securitate a aviației în conformitate cu punctul 6.8.5.1 litera (b), validatorul UE de securitate a aviației trebuie să prezinte raportul de validare autorității competente și să furnizeze o copie entității validate.</w:t>
            </w:r>
          </w:p>
        </w:tc>
        <w:tc>
          <w:tcPr>
            <w:tcW w:w="3827" w:type="dxa"/>
          </w:tcPr>
          <w:p w14:paraId="3ED73608" w14:textId="6BDDB823" w:rsidR="003F2889" w:rsidRPr="00090B80" w:rsidRDefault="003F2889" w:rsidP="003D02D3">
            <w:pPr>
              <w:rPr>
                <w:rFonts w:ascii="Times New Roman" w:hAnsi="Times New Roman" w:cs="Times New Roman"/>
                <w:sz w:val="24"/>
                <w:szCs w:val="24"/>
                <w:lang w:val="ro-RO"/>
              </w:rPr>
            </w:pPr>
          </w:p>
        </w:tc>
        <w:tc>
          <w:tcPr>
            <w:tcW w:w="2835" w:type="dxa"/>
          </w:tcPr>
          <w:p w14:paraId="61409670" w14:textId="4C5B5970"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52A08778" w14:textId="7BD86E0B"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414E8FA" w14:textId="77777777" w:rsidTr="00690FA4">
        <w:tc>
          <w:tcPr>
            <w:tcW w:w="4248" w:type="dxa"/>
          </w:tcPr>
          <w:p w14:paraId="4C2F782F" w14:textId="6921CF48" w:rsidR="003F2889" w:rsidRPr="00090B80" w:rsidRDefault="003F2889" w:rsidP="003D02D3">
            <w:pPr>
              <w:rPr>
                <w:rFonts w:ascii="Times New Roman" w:hAnsi="Times New Roman" w:cs="Times New Roman"/>
                <w:sz w:val="24"/>
                <w:szCs w:val="24"/>
                <w:lang w:val="ro-RO"/>
              </w:rPr>
            </w:pPr>
            <w:bookmarkStart w:id="132" w:name="_Hlk104297900"/>
            <w:bookmarkEnd w:id="131"/>
            <w:r w:rsidRPr="00090B80">
              <w:rPr>
                <w:rFonts w:ascii="Times New Roman" w:hAnsi="Times New Roman" w:cs="Times New Roman"/>
                <w:sz w:val="24"/>
                <w:szCs w:val="24"/>
                <w:lang w:val="ro-RO"/>
              </w:rPr>
              <w:t>6.8.5.3. O activitate de monitorizare a conformării efectuată de autoritatea competentă a unui stat membru sau de Comisie poate fi considerată drept validare UE de securitate a aviației, cu condiția să acopere toate domeniile indicate în lista de verificare prevăzută în apendicele 6-C2 sau 6-C4, după caz.</w:t>
            </w:r>
          </w:p>
        </w:tc>
        <w:tc>
          <w:tcPr>
            <w:tcW w:w="3827" w:type="dxa"/>
          </w:tcPr>
          <w:p w14:paraId="54227B0A" w14:textId="4EAA55DC" w:rsidR="003F2889" w:rsidRPr="00090B80" w:rsidRDefault="003F2889" w:rsidP="003D02D3">
            <w:pPr>
              <w:rPr>
                <w:rFonts w:ascii="Times New Roman" w:hAnsi="Times New Roman" w:cs="Times New Roman"/>
                <w:sz w:val="24"/>
                <w:szCs w:val="24"/>
                <w:lang w:val="ro-RO"/>
              </w:rPr>
            </w:pPr>
          </w:p>
        </w:tc>
        <w:tc>
          <w:tcPr>
            <w:tcW w:w="2835" w:type="dxa"/>
          </w:tcPr>
          <w:p w14:paraId="49D711EA" w14:textId="4AA566E7"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06DAA71B" w14:textId="39028CB0"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6709E39" w14:textId="77777777" w:rsidTr="00690FA4">
        <w:tc>
          <w:tcPr>
            <w:tcW w:w="4248" w:type="dxa"/>
          </w:tcPr>
          <w:p w14:paraId="69FDCF3E" w14:textId="525C3550" w:rsidR="003F2889" w:rsidRPr="00090B80" w:rsidRDefault="003F2889" w:rsidP="003D02D3">
            <w:pPr>
              <w:rPr>
                <w:rFonts w:ascii="Times New Roman" w:hAnsi="Times New Roman" w:cs="Times New Roman"/>
                <w:sz w:val="24"/>
                <w:szCs w:val="24"/>
                <w:lang w:val="ro-RO"/>
              </w:rPr>
            </w:pPr>
            <w:bookmarkStart w:id="133" w:name="_Hlk104297910"/>
            <w:bookmarkEnd w:id="132"/>
            <w:r w:rsidRPr="00090B80">
              <w:rPr>
                <w:rFonts w:ascii="Times New Roman" w:hAnsi="Times New Roman" w:cs="Times New Roman"/>
                <w:sz w:val="24"/>
                <w:szCs w:val="24"/>
                <w:lang w:val="ro-RO"/>
              </w:rPr>
              <w:t>6.8.5.4. Transportatorul ACC3 trebuie să mențină o bază de date care să furnizeze cel puțin următoarele informații în privința fiecărui agent abilitat sau expeditor cunoscut care a fost supus validării UE de securitate a aviației în conformitate cu punctul 6.8.5.1 și de la care acceptă direct mărfuri sau poștă în vederea transportării către Uniune:</w:t>
            </w:r>
          </w:p>
          <w:p w14:paraId="4904684C" w14:textId="77777777" w:rsidR="003F2889" w:rsidRPr="00090B80" w:rsidRDefault="003F2889" w:rsidP="003D02D3">
            <w:pPr>
              <w:rPr>
                <w:rFonts w:ascii="Times New Roman" w:hAnsi="Times New Roman" w:cs="Times New Roman"/>
                <w:sz w:val="24"/>
                <w:szCs w:val="24"/>
                <w:lang w:val="ro-RO"/>
              </w:rPr>
            </w:pPr>
          </w:p>
          <w:p w14:paraId="3849492F" w14:textId="7CFA5C5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datele societății, inclusiv adresa autentică a sediului social, și</w:t>
            </w:r>
          </w:p>
          <w:p w14:paraId="6E89663D" w14:textId="77777777" w:rsidR="003F2889" w:rsidRPr="00090B80" w:rsidRDefault="003F2889" w:rsidP="003D02D3">
            <w:pPr>
              <w:rPr>
                <w:rFonts w:ascii="Times New Roman" w:hAnsi="Times New Roman" w:cs="Times New Roman"/>
                <w:sz w:val="24"/>
                <w:szCs w:val="24"/>
                <w:lang w:val="ro-RO"/>
              </w:rPr>
            </w:pPr>
          </w:p>
          <w:p w14:paraId="0F063309" w14:textId="2BB470F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natura activității comerciale, excluzând informațiile comerciale sensibile, și</w:t>
            </w:r>
          </w:p>
          <w:p w14:paraId="7BE0A31A" w14:textId="77777777" w:rsidR="003F2889" w:rsidRPr="00090B80" w:rsidRDefault="003F2889" w:rsidP="003D02D3">
            <w:pPr>
              <w:rPr>
                <w:rFonts w:ascii="Times New Roman" w:hAnsi="Times New Roman" w:cs="Times New Roman"/>
                <w:sz w:val="24"/>
                <w:szCs w:val="24"/>
                <w:lang w:val="ro-RO"/>
              </w:rPr>
            </w:pPr>
          </w:p>
          <w:p w14:paraId="2B205C80" w14:textId="445F3A3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datele de contact, inclusiv cele ale persoanei sau persoanelor responsabile cu securitatea, și</w:t>
            </w:r>
          </w:p>
          <w:p w14:paraId="13896FD9" w14:textId="77777777" w:rsidR="003F2889" w:rsidRPr="00090B80" w:rsidRDefault="003F2889" w:rsidP="003D02D3">
            <w:pPr>
              <w:rPr>
                <w:rFonts w:ascii="Times New Roman" w:hAnsi="Times New Roman" w:cs="Times New Roman"/>
                <w:sz w:val="24"/>
                <w:szCs w:val="24"/>
                <w:lang w:val="ro-RO"/>
              </w:rPr>
            </w:pPr>
          </w:p>
          <w:p w14:paraId="4F0D4EBE" w14:textId="1448C1B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numărul de înregistrare al societății, dacă este cazul, și</w:t>
            </w:r>
          </w:p>
          <w:p w14:paraId="4C92AD22" w14:textId="77777777" w:rsidR="003F2889" w:rsidRPr="00090B80" w:rsidRDefault="003F2889" w:rsidP="003D02D3">
            <w:pPr>
              <w:rPr>
                <w:rFonts w:ascii="Times New Roman" w:hAnsi="Times New Roman" w:cs="Times New Roman"/>
                <w:sz w:val="24"/>
                <w:szCs w:val="24"/>
                <w:lang w:val="ro-RO"/>
              </w:rPr>
            </w:pPr>
          </w:p>
          <w:p w14:paraId="1736DF2A" w14:textId="463D829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(e) raportul de validare, dacă este disponibil, și</w:t>
            </w:r>
          </w:p>
          <w:p w14:paraId="2F1C0B7A" w14:textId="77777777" w:rsidR="003F2889" w:rsidRPr="00090B80" w:rsidRDefault="003F2889" w:rsidP="003D02D3">
            <w:pPr>
              <w:rPr>
                <w:rFonts w:ascii="Times New Roman" w:hAnsi="Times New Roman" w:cs="Times New Roman"/>
                <w:sz w:val="24"/>
                <w:szCs w:val="24"/>
                <w:lang w:val="ro-RO"/>
              </w:rPr>
            </w:pPr>
          </w:p>
          <w:p w14:paraId="771F7B44" w14:textId="40C7E2A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(f) codul alfanumeric unic de identificare atribuit în baza de date a Uniunii privind securitatea lanțului de aprovizionare.</w:t>
            </w:r>
          </w:p>
          <w:p w14:paraId="0DC8DEA3" w14:textId="77777777" w:rsidR="003F2889" w:rsidRPr="00090B80" w:rsidRDefault="003F2889" w:rsidP="003D02D3">
            <w:pPr>
              <w:rPr>
                <w:rFonts w:ascii="Times New Roman" w:hAnsi="Times New Roman" w:cs="Times New Roman"/>
                <w:sz w:val="24"/>
                <w:szCs w:val="24"/>
                <w:lang w:val="ro-RO"/>
              </w:rPr>
            </w:pPr>
          </w:p>
          <w:p w14:paraId="5775AFE5"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Baza de date trebuie să fie disponibilă pentru a fi inspectată de transportatorul ACC3.</w:t>
            </w:r>
          </w:p>
          <w:p w14:paraId="58E9C991" w14:textId="77777777" w:rsidR="003F2889" w:rsidRPr="00090B80" w:rsidRDefault="003F2889" w:rsidP="003D02D3">
            <w:pPr>
              <w:rPr>
                <w:rFonts w:ascii="Times New Roman" w:hAnsi="Times New Roman" w:cs="Times New Roman"/>
                <w:sz w:val="24"/>
                <w:szCs w:val="24"/>
                <w:lang w:val="ro-RO"/>
              </w:rPr>
            </w:pPr>
          </w:p>
          <w:p w14:paraId="413A973C" w14:textId="4F4DF30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O astfel de bază de date poate fi menținută și de alte entități validate UE în materie de securitate a aviației.</w:t>
            </w:r>
          </w:p>
        </w:tc>
        <w:tc>
          <w:tcPr>
            <w:tcW w:w="3827" w:type="dxa"/>
          </w:tcPr>
          <w:p w14:paraId="7FC8BF85" w14:textId="20AD3C57" w:rsidR="003F2889" w:rsidRPr="00090B80" w:rsidRDefault="003F2889" w:rsidP="003D02D3">
            <w:pPr>
              <w:rPr>
                <w:rFonts w:ascii="Times New Roman" w:hAnsi="Times New Roman" w:cs="Times New Roman"/>
                <w:sz w:val="24"/>
                <w:szCs w:val="24"/>
                <w:lang w:val="ro-RO"/>
              </w:rPr>
            </w:pPr>
          </w:p>
        </w:tc>
        <w:tc>
          <w:tcPr>
            <w:tcW w:w="2835" w:type="dxa"/>
          </w:tcPr>
          <w:p w14:paraId="536852A4" w14:textId="22909585"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384CB367" w14:textId="31DC1CF9"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25F6059" w14:textId="77777777" w:rsidTr="00690FA4">
        <w:tc>
          <w:tcPr>
            <w:tcW w:w="4248" w:type="dxa"/>
          </w:tcPr>
          <w:p w14:paraId="09810C08" w14:textId="77777777" w:rsidR="003F2889" w:rsidRPr="00090B80" w:rsidRDefault="003F2889" w:rsidP="003D02D3">
            <w:pPr>
              <w:rPr>
                <w:rFonts w:ascii="Times New Roman" w:hAnsi="Times New Roman" w:cs="Times New Roman"/>
                <w:b/>
                <w:bCs/>
                <w:sz w:val="24"/>
                <w:szCs w:val="24"/>
                <w:lang w:val="ro-RO"/>
              </w:rPr>
            </w:pPr>
            <w:bookmarkStart w:id="134" w:name="_Hlk104297921"/>
            <w:bookmarkEnd w:id="133"/>
            <w:r w:rsidRPr="00090B80">
              <w:rPr>
                <w:rFonts w:ascii="Times New Roman" w:hAnsi="Times New Roman" w:cs="Times New Roman"/>
                <w:b/>
                <w:bCs/>
                <w:sz w:val="24"/>
                <w:szCs w:val="24"/>
                <w:lang w:val="ro-RO"/>
              </w:rPr>
              <w:t>6.8.6.    Neconformitate și suspendarea desemnării drept ACC3, RA3 și KC3</w:t>
            </w:r>
          </w:p>
          <w:p w14:paraId="36B73280" w14:textId="77777777" w:rsidR="003F2889" w:rsidRPr="00090B80" w:rsidRDefault="003F2889" w:rsidP="003D02D3">
            <w:pPr>
              <w:rPr>
                <w:rFonts w:ascii="Times New Roman" w:hAnsi="Times New Roman" w:cs="Times New Roman"/>
                <w:b/>
                <w:bCs/>
                <w:sz w:val="24"/>
                <w:szCs w:val="24"/>
                <w:lang w:val="ro-RO"/>
              </w:rPr>
            </w:pPr>
          </w:p>
          <w:p w14:paraId="2D1916B1"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6.8.6.1.    Neconformitate</w:t>
            </w:r>
          </w:p>
          <w:p w14:paraId="37B4947B" w14:textId="77777777" w:rsidR="003F2889" w:rsidRPr="00090B80" w:rsidRDefault="003F2889" w:rsidP="003D02D3">
            <w:pPr>
              <w:rPr>
                <w:rFonts w:ascii="Times New Roman" w:hAnsi="Times New Roman" w:cs="Times New Roman"/>
                <w:sz w:val="24"/>
                <w:szCs w:val="24"/>
                <w:lang w:val="ro-RO"/>
              </w:rPr>
            </w:pPr>
          </w:p>
          <w:p w14:paraId="25B0F991"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1. În cazul în care Comisia sau o autoritate competentă detectează sau primește informații scrise cu privire la o deficiență gravă în operațiunile unui transportator ACC3, ale unui RA3 sau ale unui KC3 al cărei impact asupra nivelului general de securitate a aviației în Uniune este considerat semnificativ, autoritatea respectivă:</w:t>
            </w:r>
          </w:p>
          <w:p w14:paraId="11630313" w14:textId="77777777" w:rsidR="003F2889" w:rsidRPr="00090B80" w:rsidRDefault="003F2889" w:rsidP="003D02D3">
            <w:pPr>
              <w:rPr>
                <w:rFonts w:ascii="Times New Roman" w:hAnsi="Times New Roman" w:cs="Times New Roman"/>
                <w:sz w:val="24"/>
                <w:szCs w:val="24"/>
                <w:lang w:val="ro-RO"/>
              </w:rPr>
            </w:pPr>
          </w:p>
          <w:p w14:paraId="3C71E6EB" w14:textId="44756B7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informează prompt transportatorul aerian sau entitatea în cauză și îi solicită să prezinte observații și măsuri adecvate în privința respectivei deficiențe grave;</w:t>
            </w:r>
          </w:p>
          <w:p w14:paraId="78B499BD" w14:textId="77777777" w:rsidR="003F2889" w:rsidRPr="00090B80" w:rsidRDefault="003F2889" w:rsidP="003D02D3">
            <w:pPr>
              <w:rPr>
                <w:rFonts w:ascii="Times New Roman" w:hAnsi="Times New Roman" w:cs="Times New Roman"/>
                <w:sz w:val="24"/>
                <w:szCs w:val="24"/>
                <w:lang w:val="ro-RO"/>
              </w:rPr>
            </w:pPr>
          </w:p>
          <w:p w14:paraId="5A663A54" w14:textId="67A961E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informează prompt celelalte state membre și Comisia.</w:t>
            </w:r>
          </w:p>
          <w:p w14:paraId="1ED888BA" w14:textId="77777777" w:rsidR="003F2889" w:rsidRPr="00090B80" w:rsidRDefault="003F2889" w:rsidP="003D02D3">
            <w:pPr>
              <w:rPr>
                <w:rFonts w:ascii="Times New Roman" w:hAnsi="Times New Roman" w:cs="Times New Roman"/>
                <w:sz w:val="24"/>
                <w:szCs w:val="24"/>
                <w:lang w:val="ro-RO"/>
              </w:rPr>
            </w:pPr>
          </w:p>
          <w:p w14:paraId="740203BC"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Deficiența gravă menționată la primul paragraf poate fi identificată în cursul oricăreia dintre următoarele activități:</w:t>
            </w:r>
          </w:p>
          <w:p w14:paraId="0C563E08" w14:textId="77777777" w:rsidR="003F2889" w:rsidRPr="00090B80" w:rsidRDefault="003F2889" w:rsidP="003D02D3">
            <w:pPr>
              <w:rPr>
                <w:rFonts w:ascii="Times New Roman" w:hAnsi="Times New Roman" w:cs="Times New Roman"/>
                <w:sz w:val="24"/>
                <w:szCs w:val="24"/>
                <w:lang w:val="ro-RO"/>
              </w:rPr>
            </w:pPr>
          </w:p>
          <w:p w14:paraId="1FD69A19" w14:textId="681D4C9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1. în timpul activităților de monitorizare a conformării;</w:t>
            </w:r>
          </w:p>
          <w:p w14:paraId="06E28215" w14:textId="77777777" w:rsidR="003F2889" w:rsidRPr="00090B80" w:rsidRDefault="003F2889" w:rsidP="003D02D3">
            <w:pPr>
              <w:rPr>
                <w:rFonts w:ascii="Times New Roman" w:hAnsi="Times New Roman" w:cs="Times New Roman"/>
                <w:sz w:val="24"/>
                <w:szCs w:val="24"/>
                <w:lang w:val="ro-RO"/>
              </w:rPr>
            </w:pPr>
          </w:p>
          <w:p w14:paraId="6BE30D12" w14:textId="4710BBE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2. în timpul examinării documentației, inclusiv a raportului de validare UE de securitate a aviației al altor operatori care fac parte din lanțul de aprovizionare al ACC3, RA3 sau KC3;</w:t>
            </w:r>
          </w:p>
          <w:p w14:paraId="00795A4A" w14:textId="77777777" w:rsidR="003F2889" w:rsidRPr="00090B80" w:rsidRDefault="003F2889" w:rsidP="003D02D3">
            <w:pPr>
              <w:rPr>
                <w:rFonts w:ascii="Times New Roman" w:hAnsi="Times New Roman" w:cs="Times New Roman"/>
                <w:sz w:val="24"/>
                <w:szCs w:val="24"/>
                <w:lang w:val="ro-RO"/>
              </w:rPr>
            </w:pPr>
          </w:p>
          <w:p w14:paraId="1466CA46" w14:textId="6805BF2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3. la primirea de informații scrise faptice din partea altor autorități și/sau operatori cu privire la activitățile ACC3, RA3 sau KC3 în cauză, sub formă de documente doveditoare care indică în mod clar breșe de securitate.</w:t>
            </w:r>
          </w:p>
          <w:p w14:paraId="466AA650" w14:textId="77777777" w:rsidR="003F2889" w:rsidRPr="00090B80" w:rsidRDefault="003F2889" w:rsidP="003D02D3">
            <w:pPr>
              <w:rPr>
                <w:rFonts w:ascii="Times New Roman" w:hAnsi="Times New Roman" w:cs="Times New Roman"/>
                <w:sz w:val="24"/>
                <w:szCs w:val="24"/>
                <w:lang w:val="ro-RO"/>
              </w:rPr>
            </w:pPr>
          </w:p>
          <w:p w14:paraId="44747EA6"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2. În cazul în care transportatorul ACC3, agentul RA3 sau expeditorul KC3 nu a remediat o deficiență gravă într-un termen dat sau în cazul în care transportatorul ACC3, agentul RA3 sau expeditorul KC3 nu răspunde solicitării prevăzute la punctul 6.8.6.1 litera (a), autoritatea competentă sau Comisia:</w:t>
            </w:r>
          </w:p>
          <w:p w14:paraId="442B7AAD" w14:textId="77777777" w:rsidR="003F2889" w:rsidRPr="00090B80" w:rsidRDefault="003F2889" w:rsidP="003D02D3">
            <w:pPr>
              <w:rPr>
                <w:rFonts w:ascii="Times New Roman" w:hAnsi="Times New Roman" w:cs="Times New Roman"/>
                <w:sz w:val="24"/>
                <w:szCs w:val="24"/>
                <w:lang w:val="ro-RO"/>
              </w:rPr>
            </w:pPr>
          </w:p>
          <w:p w14:paraId="5F90C134" w14:textId="3F83D98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dezactivează, în baza de date a Uniunii privind securitatea lanțului de aprovizionare, statutul de ACC3, RA3 sau KC3 al operatorului sau al entității sau</w:t>
            </w:r>
          </w:p>
          <w:p w14:paraId="4F50C1F4" w14:textId="77777777" w:rsidR="003F2889" w:rsidRPr="00090B80" w:rsidRDefault="003F2889" w:rsidP="003D02D3">
            <w:pPr>
              <w:rPr>
                <w:rFonts w:ascii="Times New Roman" w:hAnsi="Times New Roman" w:cs="Times New Roman"/>
                <w:sz w:val="24"/>
                <w:szCs w:val="24"/>
                <w:lang w:val="ro-RO"/>
              </w:rPr>
            </w:pPr>
          </w:p>
          <w:p w14:paraId="379BF55F" w14:textId="403D8C2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solicită autorității competente responsabile cu desemnarea să dezactiveze, în baza de date a Uniunii privind securitatea lanțului de aprovizionare, statutul de ACC3, RA3 sau KC3 al operatorului sau al entității.</w:t>
            </w:r>
          </w:p>
          <w:p w14:paraId="75210CDC" w14:textId="77777777" w:rsidR="003F2889" w:rsidRPr="00090B80" w:rsidRDefault="003F2889" w:rsidP="003D02D3">
            <w:pPr>
              <w:rPr>
                <w:rFonts w:ascii="Times New Roman" w:hAnsi="Times New Roman" w:cs="Times New Roman"/>
                <w:sz w:val="24"/>
                <w:szCs w:val="24"/>
                <w:lang w:val="ro-RO"/>
              </w:rPr>
            </w:pPr>
          </w:p>
          <w:p w14:paraId="0FF73B7A"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În situația menționată la primul paragraf, autoritatea sau Comisia informează prompt celelalte state membre și Comisia.</w:t>
            </w:r>
          </w:p>
          <w:p w14:paraId="1AB16BFF" w14:textId="77777777" w:rsidR="003F2889" w:rsidRPr="00090B80" w:rsidRDefault="003F2889" w:rsidP="003D02D3">
            <w:pPr>
              <w:rPr>
                <w:rFonts w:ascii="Times New Roman" w:hAnsi="Times New Roman" w:cs="Times New Roman"/>
                <w:sz w:val="24"/>
                <w:szCs w:val="24"/>
                <w:lang w:val="ro-RO"/>
              </w:rPr>
            </w:pPr>
          </w:p>
          <w:p w14:paraId="2388E3B7"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3. Un transportator aerian sau o entitate al cărei statut de transportator ACC3, de agent RA3, respectiv de expeditor KC3 a fost dezactivat în conformitate cu punctul 6.8.6.1.2 nu poate fi reactivată sau inclusă în baza de date a Uniunii privind securitatea lanțului de aprovizionare până când nu are loc o nouă desemnare UE în materie de securitate a aviației în conformitate cu punctul 6.8.1 sau 6.8.4.</w:t>
            </w:r>
          </w:p>
          <w:p w14:paraId="5594A14C" w14:textId="77777777" w:rsidR="003F2889" w:rsidRPr="00090B80" w:rsidRDefault="003F2889" w:rsidP="003D02D3">
            <w:pPr>
              <w:rPr>
                <w:rFonts w:ascii="Times New Roman" w:hAnsi="Times New Roman" w:cs="Times New Roman"/>
                <w:sz w:val="24"/>
                <w:szCs w:val="24"/>
                <w:lang w:val="ro-RO"/>
              </w:rPr>
            </w:pPr>
          </w:p>
          <w:p w14:paraId="2972B378" w14:textId="41FCB4D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4. În cazul în care un transportator aerian sau o entitate nu mai deține statutul de transportator ACC3, de agent RA3 sau de expeditor KC3, autoritățile competente trebuie să ia măsurile necesare pentru a se asigura că cerințele din Regulamentul (CE) nr. 300/2008 sunt în continuare respectate de alți ACC3, RA3 și KC3 care se află sub responsabilitatea lor și își desfășoară activitatea în cadrul lanțului de aprovizionare al transportatorului aerian sau al entității care și-a pierdut statutul.</w:t>
            </w:r>
          </w:p>
        </w:tc>
        <w:tc>
          <w:tcPr>
            <w:tcW w:w="3827" w:type="dxa"/>
          </w:tcPr>
          <w:p w14:paraId="3261E50A" w14:textId="77777777" w:rsidR="003F2889" w:rsidRPr="00090B80" w:rsidRDefault="003F2889" w:rsidP="003D02D3">
            <w:pPr>
              <w:rPr>
                <w:rFonts w:ascii="Times New Roman" w:hAnsi="Times New Roman" w:cs="Times New Roman"/>
                <w:sz w:val="24"/>
                <w:szCs w:val="24"/>
                <w:lang w:val="ro-RO"/>
              </w:rPr>
            </w:pPr>
          </w:p>
          <w:p w14:paraId="305BD65D" w14:textId="079373EA" w:rsidR="003F2889" w:rsidRPr="00090B80" w:rsidRDefault="003F2889" w:rsidP="003D02D3">
            <w:pPr>
              <w:rPr>
                <w:rFonts w:ascii="Times New Roman" w:hAnsi="Times New Roman" w:cs="Times New Roman"/>
                <w:sz w:val="24"/>
                <w:szCs w:val="24"/>
                <w:lang w:val="ro-RO"/>
              </w:rPr>
            </w:pPr>
          </w:p>
        </w:tc>
        <w:tc>
          <w:tcPr>
            <w:tcW w:w="2835" w:type="dxa"/>
          </w:tcPr>
          <w:p w14:paraId="4E3B8A79" w14:textId="1693153B"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6486E158" w14:textId="6450388C"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6CFEDEB" w14:textId="77777777" w:rsidTr="00690FA4">
        <w:tc>
          <w:tcPr>
            <w:tcW w:w="4248" w:type="dxa"/>
          </w:tcPr>
          <w:p w14:paraId="797C25D2" w14:textId="77777777" w:rsidR="003F2889" w:rsidRPr="00090B80" w:rsidRDefault="003F2889" w:rsidP="003D02D3">
            <w:pPr>
              <w:rPr>
                <w:rFonts w:ascii="Times New Roman" w:hAnsi="Times New Roman" w:cs="Times New Roman"/>
                <w:sz w:val="24"/>
                <w:szCs w:val="24"/>
                <w:lang w:val="ro-RO"/>
              </w:rPr>
            </w:pPr>
            <w:bookmarkStart w:id="135" w:name="_Hlk104297962"/>
            <w:bookmarkEnd w:id="134"/>
            <w:r w:rsidRPr="00090B80">
              <w:rPr>
                <w:rFonts w:ascii="Times New Roman" w:hAnsi="Times New Roman" w:cs="Times New Roman"/>
                <w:sz w:val="24"/>
                <w:szCs w:val="24"/>
                <w:lang w:val="ro-RO"/>
              </w:rPr>
              <w:lastRenderedPageBreak/>
              <w:t>6.8.6.2.    Suspendare</w:t>
            </w:r>
          </w:p>
          <w:p w14:paraId="2AC3E97E" w14:textId="77777777" w:rsidR="003F2889" w:rsidRPr="00090B80" w:rsidRDefault="003F2889" w:rsidP="003D02D3">
            <w:pPr>
              <w:rPr>
                <w:rFonts w:ascii="Times New Roman" w:hAnsi="Times New Roman" w:cs="Times New Roman"/>
                <w:sz w:val="24"/>
                <w:szCs w:val="24"/>
                <w:lang w:val="ro-RO"/>
              </w:rPr>
            </w:pPr>
          </w:p>
          <w:p w14:paraId="38E15885"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 Autoritatea competentă care a desemnat transportatorul ACC3, agentul RA3 sau expeditorul KC3 este responsabilă de radierea acestuia din „baza de date a Uniunii privind securitatea lanțului de aprovizionare”:</w:t>
            </w:r>
          </w:p>
          <w:p w14:paraId="380DC6AD" w14:textId="77777777" w:rsidR="003F2889" w:rsidRPr="00090B80" w:rsidRDefault="003F2889" w:rsidP="003D02D3">
            <w:pPr>
              <w:rPr>
                <w:rFonts w:ascii="Times New Roman" w:hAnsi="Times New Roman" w:cs="Times New Roman"/>
                <w:sz w:val="24"/>
                <w:szCs w:val="24"/>
                <w:lang w:val="ro-RO"/>
              </w:rPr>
            </w:pPr>
          </w:p>
          <w:p w14:paraId="1F43F0C5" w14:textId="364C75F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la cererea transportatorului aerian sau a entității ori de comun acord cu aceasta sau</w:t>
            </w:r>
          </w:p>
          <w:p w14:paraId="0C787E07" w14:textId="77777777" w:rsidR="003F2889" w:rsidRPr="00090B80" w:rsidRDefault="003F2889" w:rsidP="003D02D3">
            <w:pPr>
              <w:rPr>
                <w:rFonts w:ascii="Times New Roman" w:hAnsi="Times New Roman" w:cs="Times New Roman"/>
                <w:sz w:val="24"/>
                <w:szCs w:val="24"/>
                <w:lang w:val="ro-RO"/>
              </w:rPr>
            </w:pPr>
          </w:p>
          <w:p w14:paraId="3924F6E6" w14:textId="2E57659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dacă transportatorul ACC3, agentul RA3 sau expeditorul KC3 nu desfășoară operațiuni relevante cu mărfuri și nu reacționează la o solicitare de a prezenta observații sau împiedică în alt mod evaluarea riscurilor pentru aviație.</w:t>
            </w:r>
          </w:p>
          <w:p w14:paraId="5A209997" w14:textId="77777777" w:rsidR="003F2889" w:rsidRPr="00090B80" w:rsidRDefault="003F2889" w:rsidP="003D02D3">
            <w:pPr>
              <w:rPr>
                <w:rFonts w:ascii="Times New Roman" w:hAnsi="Times New Roman" w:cs="Times New Roman"/>
                <w:sz w:val="24"/>
                <w:szCs w:val="24"/>
                <w:lang w:val="ro-RO"/>
              </w:rPr>
            </w:pPr>
          </w:p>
          <w:p w14:paraId="0FFFF294" w14:textId="2FB10D0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2. În cazul în care un transportator aerian sau o entitate nu mai deține statutul de transportator ACC3, de agent RA3 sau de expeditor KC3, autoritățile competente trebuie să ia măsurile necesare pentru a se asigura că cerințele din Regulamentul (CE) nr. 300/2008 sunt în continuare respectate de alți ACC3, RA3 și KC3 care se află sub responsabilitatea lor și își desfășoară activitatea în cadrul lanțului de aprovizionare al transportatorului aerian sau al entității care a fost suspendată.</w:t>
            </w:r>
          </w:p>
        </w:tc>
        <w:tc>
          <w:tcPr>
            <w:tcW w:w="3827" w:type="dxa"/>
          </w:tcPr>
          <w:p w14:paraId="6909CCBD" w14:textId="50CC4699" w:rsidR="003F2889" w:rsidRPr="002C3D89" w:rsidRDefault="003F2889" w:rsidP="003D02D3">
            <w:pPr>
              <w:rPr>
                <w:rFonts w:ascii="Times New Roman" w:hAnsi="Times New Roman" w:cs="Times New Roman"/>
                <w:sz w:val="24"/>
                <w:szCs w:val="24"/>
                <w:lang w:val="ro-RO"/>
              </w:rPr>
            </w:pPr>
          </w:p>
        </w:tc>
        <w:tc>
          <w:tcPr>
            <w:tcW w:w="2835" w:type="dxa"/>
          </w:tcPr>
          <w:p w14:paraId="3800589C" w14:textId="20D946D1"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3836E7DE" w14:textId="7496469F"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FB9B88D" w14:textId="77777777" w:rsidTr="00690FA4">
        <w:tc>
          <w:tcPr>
            <w:tcW w:w="4248" w:type="dxa"/>
          </w:tcPr>
          <w:p w14:paraId="54ABCECE" w14:textId="77777777" w:rsidR="003F2889" w:rsidRPr="00090B80" w:rsidRDefault="003F2889" w:rsidP="003D02D3">
            <w:pPr>
              <w:tabs>
                <w:tab w:val="left" w:pos="971"/>
              </w:tabs>
              <w:rPr>
                <w:rFonts w:ascii="Times New Roman" w:hAnsi="Times New Roman" w:cs="Times New Roman"/>
                <w:b/>
                <w:bCs/>
                <w:sz w:val="24"/>
                <w:szCs w:val="24"/>
                <w:lang w:val="ro-RO"/>
              </w:rPr>
            </w:pPr>
            <w:bookmarkStart w:id="136" w:name="_Hlk104298003"/>
            <w:bookmarkEnd w:id="135"/>
            <w:r w:rsidRPr="00090B80">
              <w:rPr>
                <w:rFonts w:ascii="Times New Roman" w:hAnsi="Times New Roman" w:cs="Times New Roman"/>
                <w:b/>
                <w:bCs/>
                <w:sz w:val="24"/>
                <w:szCs w:val="24"/>
                <w:lang w:val="ro-RO"/>
              </w:rPr>
              <w:lastRenderedPageBreak/>
              <w:t>6.8.7.    Informații anticipate referitoare la mărfuri înainte de încărcare (PLACI)</w:t>
            </w:r>
          </w:p>
          <w:p w14:paraId="5E299963" w14:textId="77777777" w:rsidR="003F2889" w:rsidRPr="00090B80" w:rsidRDefault="003F2889" w:rsidP="003D02D3">
            <w:pPr>
              <w:tabs>
                <w:tab w:val="left" w:pos="971"/>
              </w:tabs>
              <w:rPr>
                <w:rFonts w:ascii="Times New Roman" w:hAnsi="Times New Roman" w:cs="Times New Roman"/>
                <w:sz w:val="24"/>
                <w:szCs w:val="24"/>
                <w:lang w:val="ro-RO"/>
              </w:rPr>
            </w:pPr>
          </w:p>
          <w:p w14:paraId="01E72B90" w14:textId="7CEE6206" w:rsidR="003F2889" w:rsidRPr="00090B80" w:rsidRDefault="003F2889" w:rsidP="003D02D3">
            <w:pPr>
              <w:tabs>
                <w:tab w:val="left" w:pos="971"/>
              </w:tabs>
              <w:rPr>
                <w:rFonts w:ascii="Times New Roman" w:hAnsi="Times New Roman" w:cs="Times New Roman"/>
                <w:sz w:val="24"/>
                <w:szCs w:val="24"/>
                <w:lang w:val="ro-RO"/>
              </w:rPr>
            </w:pPr>
            <w:r w:rsidRPr="00090B80">
              <w:rPr>
                <w:rFonts w:ascii="Times New Roman" w:hAnsi="Times New Roman" w:cs="Times New Roman"/>
                <w:sz w:val="24"/>
                <w:szCs w:val="24"/>
                <w:lang w:val="ro-RO"/>
              </w:rPr>
              <w:t>6.8.7.1. În temeiul articolului 186 din Regulamentul de punere în aplicare (UE) 2015/2447, procesul PLACI se execută înainte de plecarea dintr-o țară terță, la primirea de către autoritatea vamală de la primul punct de intrare a setului minim de date al declarației sumare de intrare menționat la articolul 106 alineatul (2) și (2a) din Regulamentul delegat (UE) 2015/2446 al Comisiei ( 8 ).</w:t>
            </w:r>
          </w:p>
        </w:tc>
        <w:tc>
          <w:tcPr>
            <w:tcW w:w="3827" w:type="dxa"/>
          </w:tcPr>
          <w:p w14:paraId="1C7EE8F7" w14:textId="41105DE6" w:rsidR="003F2889" w:rsidRPr="00090B80" w:rsidRDefault="003F2889" w:rsidP="003D02D3">
            <w:pPr>
              <w:rPr>
                <w:rFonts w:ascii="Times New Roman" w:hAnsi="Times New Roman" w:cs="Times New Roman"/>
                <w:sz w:val="24"/>
                <w:szCs w:val="24"/>
                <w:lang w:val="ro-RO"/>
              </w:rPr>
            </w:pPr>
          </w:p>
        </w:tc>
        <w:tc>
          <w:tcPr>
            <w:tcW w:w="2835" w:type="dxa"/>
          </w:tcPr>
          <w:p w14:paraId="4BBC014E" w14:textId="51968957"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1C8B1BBA" w14:textId="442033F4"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2E0BC60" w14:textId="77777777" w:rsidTr="00690FA4">
        <w:tc>
          <w:tcPr>
            <w:tcW w:w="4248" w:type="dxa"/>
          </w:tcPr>
          <w:p w14:paraId="52E9BCBB" w14:textId="26FF8872" w:rsidR="003F2889" w:rsidRPr="00090B80" w:rsidRDefault="003F2889" w:rsidP="003D02D3">
            <w:pPr>
              <w:rPr>
                <w:rFonts w:ascii="Times New Roman" w:hAnsi="Times New Roman" w:cs="Times New Roman"/>
                <w:sz w:val="24"/>
                <w:szCs w:val="24"/>
                <w:lang w:val="ro-RO"/>
              </w:rPr>
            </w:pPr>
            <w:bookmarkStart w:id="137" w:name="_Hlk104298023"/>
            <w:bookmarkEnd w:id="136"/>
            <w:r w:rsidRPr="00090B80">
              <w:rPr>
                <w:rFonts w:ascii="Times New Roman" w:hAnsi="Times New Roman" w:cs="Times New Roman"/>
                <w:sz w:val="24"/>
                <w:szCs w:val="24"/>
                <w:lang w:val="ro-RO"/>
              </w:rPr>
              <w:t xml:space="preserve">6.8.7.2. În cursul procesului PLACI și în cazul în care există motive întemeiate pentru ca biroul vamal de primă intrare să suspecteze că o expediere care intră pe teritoriul vamal al Uniunii pe calea aerului ar putea reprezenta o amenințare gravă la adresa aviației civile, expedierea respectivă trebuie tratată drept mărfuri sau poștă cu risc ridicat (HRCM) în conformitate cu punctul 6.7. Un transportator aerian nu trebuie să încarce o astfel de expediere pentru transportul în Uniune decât dacă măsurile necesare prevăzute la punctele 6.8.7.3 și 6.8.7.4, după caz, au fost puse în aplicare în mod satisfăcător. </w:t>
            </w:r>
          </w:p>
        </w:tc>
        <w:tc>
          <w:tcPr>
            <w:tcW w:w="3827" w:type="dxa"/>
          </w:tcPr>
          <w:p w14:paraId="6BFA4505" w14:textId="69E052C6" w:rsidR="003F2889" w:rsidRPr="00090B80" w:rsidRDefault="003F2889" w:rsidP="003D02D3">
            <w:pPr>
              <w:rPr>
                <w:rFonts w:ascii="Times New Roman" w:hAnsi="Times New Roman" w:cs="Times New Roman"/>
                <w:sz w:val="24"/>
                <w:szCs w:val="24"/>
                <w:lang w:val="ro-RO"/>
              </w:rPr>
            </w:pPr>
          </w:p>
        </w:tc>
        <w:tc>
          <w:tcPr>
            <w:tcW w:w="2835" w:type="dxa"/>
          </w:tcPr>
          <w:p w14:paraId="7B36D104" w14:textId="40218CC3"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17ED3ABF" w14:textId="2275EA97"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DAA755D" w14:textId="77777777" w:rsidTr="00690FA4">
        <w:tc>
          <w:tcPr>
            <w:tcW w:w="4248" w:type="dxa"/>
          </w:tcPr>
          <w:p w14:paraId="510BE567" w14:textId="77777777" w:rsidR="003F2889" w:rsidRPr="00090B80" w:rsidRDefault="003F2889" w:rsidP="003D02D3">
            <w:pPr>
              <w:rPr>
                <w:rFonts w:ascii="Times New Roman" w:hAnsi="Times New Roman" w:cs="Times New Roman"/>
                <w:sz w:val="24"/>
                <w:szCs w:val="24"/>
                <w:lang w:val="ro-RO"/>
              </w:rPr>
            </w:pPr>
            <w:bookmarkStart w:id="138" w:name="_Hlk104298380"/>
            <w:bookmarkEnd w:id="137"/>
            <w:r w:rsidRPr="00090B80">
              <w:rPr>
                <w:rFonts w:ascii="Times New Roman" w:hAnsi="Times New Roman" w:cs="Times New Roman"/>
                <w:sz w:val="24"/>
                <w:szCs w:val="24"/>
                <w:lang w:val="ro-RO"/>
              </w:rPr>
              <w:lastRenderedPageBreak/>
              <w:t>6.8.7.3. La primirea unei notificări din partea biroului vamal de primă intrare prin care se solicită ca o expediere să fie tratată drept mărfuri sau poștă cu risc ridicat (HRCM) în conformitate cu punctul 6.8.7.2, transportatorul aerian, operatorul, entitatea sau persoana dintr-o altă țară terță decât cele enumerate în apendicele 6-F și decât Islanda trebuie:</w:t>
            </w:r>
          </w:p>
          <w:p w14:paraId="506C93A8" w14:textId="77777777" w:rsidR="003F2889" w:rsidRPr="00090B80" w:rsidRDefault="003F2889" w:rsidP="003D02D3">
            <w:pPr>
              <w:rPr>
                <w:rFonts w:ascii="Times New Roman" w:hAnsi="Times New Roman" w:cs="Times New Roman"/>
                <w:sz w:val="24"/>
                <w:szCs w:val="24"/>
                <w:lang w:val="ro-RO"/>
              </w:rPr>
            </w:pPr>
          </w:p>
          <w:p w14:paraId="19BF7DA2" w14:textId="2BE2B37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să aplice expedierii în cauză măsurile de securitate enumerate la punctele 6.7.3 și 6.7.4 din anexa la Decizia de punere în aplicare C(2015) 8005, în cazul unui ACC3 sau al unui RA3 aprobat să aplice astfel de măsuri de securitate;</w:t>
            </w:r>
          </w:p>
          <w:p w14:paraId="624363A0" w14:textId="77777777" w:rsidR="003F2889" w:rsidRPr="00090B80" w:rsidRDefault="003F2889" w:rsidP="003D02D3">
            <w:pPr>
              <w:rPr>
                <w:rFonts w:ascii="Times New Roman" w:hAnsi="Times New Roman" w:cs="Times New Roman"/>
                <w:sz w:val="24"/>
                <w:szCs w:val="24"/>
                <w:lang w:val="ro-RO"/>
              </w:rPr>
            </w:pPr>
          </w:p>
          <w:p w14:paraId="35D83564" w14:textId="330AE6A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să se asigure că un transportator ACC3 sau un RA3 aprobat să aplice astfel de măsuri de securitate respectă dispozițiile prevăzute la litera (a). Trebuie informat biroul vamal de primă intrare în cazul în care expedierea urmează să fie încredințată sau a fost încredințată unui alt operator sau unei alte entități ori autorități în vederea aplicării măsurilor de securitate. Acest alt operator, entitate sau autoritate trebuie să asigure aplicarea măsurilor de securitate menționate la litera (a) și </w:t>
            </w:r>
            <w:r w:rsidRPr="00090B80">
              <w:rPr>
                <w:rFonts w:ascii="Times New Roman" w:hAnsi="Times New Roman" w:cs="Times New Roman"/>
                <w:sz w:val="24"/>
                <w:szCs w:val="24"/>
                <w:lang w:val="ro-RO"/>
              </w:rPr>
              <w:lastRenderedPageBreak/>
              <w:t>să confirme transportatorului aerian, operatorului, entității sau persoanei de la care a fost primită expedierea atât aplicarea respectivelor măsuri de securitate, cât și rezultatele acestora;</w:t>
            </w:r>
          </w:p>
          <w:p w14:paraId="42850D0D" w14:textId="77777777" w:rsidR="003F2889" w:rsidRPr="00090B80" w:rsidRDefault="003F2889" w:rsidP="003D02D3">
            <w:pPr>
              <w:rPr>
                <w:rFonts w:ascii="Times New Roman" w:hAnsi="Times New Roman" w:cs="Times New Roman"/>
                <w:sz w:val="24"/>
                <w:szCs w:val="24"/>
                <w:lang w:val="ro-RO"/>
              </w:rPr>
            </w:pPr>
          </w:p>
          <w:p w14:paraId="4B61A565" w14:textId="4440082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să confirme biroului vamal de primă intrare atât aplicarea măsurilor de securitate menționate la litera (a), cât și rezultatele acestora.</w:t>
            </w:r>
          </w:p>
          <w:p w14:paraId="7C12FC10" w14:textId="77777777" w:rsidR="003F2889" w:rsidRPr="00090B80" w:rsidRDefault="003F2889" w:rsidP="003D02D3">
            <w:pPr>
              <w:rPr>
                <w:rFonts w:ascii="Times New Roman" w:hAnsi="Times New Roman" w:cs="Times New Roman"/>
                <w:sz w:val="24"/>
                <w:szCs w:val="24"/>
                <w:lang w:val="ro-RO"/>
              </w:rPr>
            </w:pPr>
          </w:p>
          <w:p w14:paraId="01B88814" w14:textId="7F5CF2F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Primul paragraf literele (a) și (b) nu se aplică însă în cazul în care măsurile de securitate necesare au fost aplicate anterior. Totuși, dacă există informații referitoare la amenințări specifice care devin disponibile numai după aplicarea măsurilor de securitate anterioare, se poate solicita transportatorului aerian, operatorului, entității sau persoanei în cauză să reaplice măsurile de securitate prin mijloace și metode specifice și să furnizeze confirmarea prevăzută la primul paragraf litera (c). Transportatorul aerian, operatorul, entitatea sau persoana pot fi informate cu privire la orice element și informație necesară pentru îndeplinirea efectivă a obiectivului în materie de securitate.</w:t>
            </w:r>
          </w:p>
        </w:tc>
        <w:tc>
          <w:tcPr>
            <w:tcW w:w="3827" w:type="dxa"/>
          </w:tcPr>
          <w:p w14:paraId="1F4925AF" w14:textId="341A13C7" w:rsidR="003F2889" w:rsidRPr="00090B80" w:rsidRDefault="003F2889" w:rsidP="003D02D3">
            <w:pPr>
              <w:rPr>
                <w:rFonts w:ascii="Times New Roman" w:hAnsi="Times New Roman" w:cs="Times New Roman"/>
                <w:sz w:val="24"/>
                <w:szCs w:val="24"/>
                <w:lang w:val="ro-RO"/>
              </w:rPr>
            </w:pPr>
          </w:p>
        </w:tc>
        <w:tc>
          <w:tcPr>
            <w:tcW w:w="2835" w:type="dxa"/>
          </w:tcPr>
          <w:p w14:paraId="543769D1" w14:textId="5545ACFD"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67116736" w14:textId="20B55941"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40052AB" w14:textId="77777777" w:rsidTr="00690FA4">
        <w:tc>
          <w:tcPr>
            <w:tcW w:w="4248" w:type="dxa"/>
          </w:tcPr>
          <w:p w14:paraId="4EDE875B" w14:textId="77777777" w:rsidR="003F2889" w:rsidRPr="00090B80" w:rsidRDefault="003F2889" w:rsidP="003D02D3">
            <w:pPr>
              <w:rPr>
                <w:rFonts w:ascii="Times New Roman" w:hAnsi="Times New Roman" w:cs="Times New Roman"/>
                <w:sz w:val="24"/>
                <w:szCs w:val="24"/>
                <w:lang w:val="ro-RO"/>
              </w:rPr>
            </w:pPr>
            <w:bookmarkStart w:id="139" w:name="_Hlk104298402"/>
            <w:bookmarkEnd w:id="138"/>
            <w:r w:rsidRPr="00090B80">
              <w:rPr>
                <w:rFonts w:ascii="Times New Roman" w:hAnsi="Times New Roman" w:cs="Times New Roman"/>
                <w:sz w:val="24"/>
                <w:szCs w:val="24"/>
                <w:lang w:val="ro-RO"/>
              </w:rPr>
              <w:t xml:space="preserve">6.8.7.4. La primirea unei notificări din partea biroului vamal de primă intrare prin care se solicită ca o </w:t>
            </w:r>
            <w:r w:rsidRPr="00090B80">
              <w:rPr>
                <w:rFonts w:ascii="Times New Roman" w:hAnsi="Times New Roman" w:cs="Times New Roman"/>
                <w:sz w:val="24"/>
                <w:szCs w:val="24"/>
                <w:lang w:val="ro-RO"/>
              </w:rPr>
              <w:lastRenderedPageBreak/>
              <w:t>expediere să fie tratată drept mărfuri sau poștă cu risc ridicat (HRCM) în conformitate cu punctul 6.8.7.2, transportatorii aerieni, operatorii, entitățile sau persoanele dintr-o țară terță enumerată în apendicele 6-F sau din Islanda trebuie:</w:t>
            </w:r>
          </w:p>
          <w:p w14:paraId="49FB9DC7" w14:textId="77777777" w:rsidR="003F2889" w:rsidRPr="00090B80" w:rsidRDefault="003F2889" w:rsidP="003D02D3">
            <w:pPr>
              <w:rPr>
                <w:rFonts w:ascii="Times New Roman" w:hAnsi="Times New Roman" w:cs="Times New Roman"/>
                <w:sz w:val="24"/>
                <w:szCs w:val="24"/>
                <w:lang w:val="ro-RO"/>
              </w:rPr>
            </w:pPr>
          </w:p>
          <w:p w14:paraId="4A91D688" w14:textId="38B3C1C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să aplice expedierii în cauză cel puțin măsurile de securitate stabilite în anexa 17 a OACI pentru mărfurile sau poșta cu risc ridicat ( 9 );</w:t>
            </w:r>
          </w:p>
          <w:p w14:paraId="57E00E4D" w14:textId="77777777" w:rsidR="003F2889" w:rsidRPr="00090B80" w:rsidRDefault="003F2889" w:rsidP="003D02D3">
            <w:pPr>
              <w:rPr>
                <w:rFonts w:ascii="Times New Roman" w:hAnsi="Times New Roman" w:cs="Times New Roman"/>
                <w:sz w:val="24"/>
                <w:szCs w:val="24"/>
                <w:lang w:val="ro-RO"/>
              </w:rPr>
            </w:pPr>
          </w:p>
          <w:p w14:paraId="6BFDFD9D" w14:textId="631CE4A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să se asigure că sunt îndeplinite cerințele de la litera (a) de către un operator, o entitate sau o autoritate aprobată de autoritatea competentă relevantă din țara terță în vederea aplicării unor astfel de măsuri de securitate. Trebuie informat biroul vamal de primă intrare în cazul în care expedierea urmează să fie încredințată sau a fost încredințată unui alt operator sau unei alte entități ori autorități în vederea aplicării măsurilor de securitate. Acest alt operator, entitate sau autoritate trebuie să asigure aplicarea măsurilor de securitate menționate la litera (a) și să confirme transportatorului aerian, operatorului, entității sau persoanei de la care a fost primită expedierea atât aplicarea respectivelor măsuri de securitate, cât și rezultatele acestora;</w:t>
            </w:r>
          </w:p>
          <w:p w14:paraId="09F75AD0" w14:textId="77777777" w:rsidR="003F2889" w:rsidRPr="00090B80" w:rsidRDefault="003F2889" w:rsidP="003D02D3">
            <w:pPr>
              <w:rPr>
                <w:rFonts w:ascii="Times New Roman" w:hAnsi="Times New Roman" w:cs="Times New Roman"/>
                <w:sz w:val="24"/>
                <w:szCs w:val="24"/>
                <w:lang w:val="ro-RO"/>
              </w:rPr>
            </w:pPr>
          </w:p>
          <w:p w14:paraId="12D448EA" w14:textId="667D995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să confirme biroului vamal de primă intrare atât aplicarea măsurilor de securitate menționate la litera (a), cât și rezultatele acestora.</w:t>
            </w:r>
          </w:p>
          <w:p w14:paraId="74FDE4B0" w14:textId="77777777" w:rsidR="003F2889" w:rsidRPr="00090B80" w:rsidRDefault="003F2889" w:rsidP="003D02D3">
            <w:pPr>
              <w:rPr>
                <w:rFonts w:ascii="Times New Roman" w:hAnsi="Times New Roman" w:cs="Times New Roman"/>
                <w:sz w:val="24"/>
                <w:szCs w:val="24"/>
                <w:lang w:val="ro-RO"/>
              </w:rPr>
            </w:pPr>
          </w:p>
          <w:p w14:paraId="7F654B85" w14:textId="4B3B302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Primul paragraf literele (a) și (b) nu se aplică însă în cazul în care măsurile de securitate necesare au fost aplicate anterior. Totuși, dacă există informații referitoare la amenințări specifice care devin disponibile numai după aplicarea măsurilor de securitate anterioare, se poate solicita transportatorului aerian, operatorului, entității sau persoanei în cauză să reaplice măsurile de securitate prin mijloace și metode specifice și să furnizeze confirmarea prevăzută la primul paragraf litera (c). Transportatorul aerian, operatorul, entitatea sau persoana pot fi informate cu privire la orice element și informație necesară pentru îndeplinirea efectivă a obiectivului în materie de securitate.</w:t>
            </w:r>
          </w:p>
        </w:tc>
        <w:tc>
          <w:tcPr>
            <w:tcW w:w="3827" w:type="dxa"/>
          </w:tcPr>
          <w:p w14:paraId="6C0F2C3E" w14:textId="2221ED7A" w:rsidR="003F2889" w:rsidRPr="00090B80" w:rsidRDefault="003F2889" w:rsidP="003D02D3">
            <w:pPr>
              <w:rPr>
                <w:rFonts w:ascii="Times New Roman" w:hAnsi="Times New Roman" w:cs="Times New Roman"/>
                <w:sz w:val="24"/>
                <w:szCs w:val="24"/>
                <w:lang w:val="ro-RO"/>
              </w:rPr>
            </w:pPr>
          </w:p>
        </w:tc>
        <w:tc>
          <w:tcPr>
            <w:tcW w:w="2835" w:type="dxa"/>
          </w:tcPr>
          <w:p w14:paraId="1D213B57" w14:textId="4B8942CA"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33266767" w14:textId="682DE781"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39"/>
      <w:tr w:rsidR="003F2889" w:rsidRPr="00090B80" w14:paraId="66174B2A" w14:textId="77777777" w:rsidTr="00690FA4">
        <w:tc>
          <w:tcPr>
            <w:tcW w:w="4248" w:type="dxa"/>
          </w:tcPr>
          <w:p w14:paraId="1B7024CB" w14:textId="2F0D328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6.8.7.5. În cursul procesului PLACI și atunci când există motive întemeiate pentru ca biroul vamal de primă intrare să suspecteze că o expediere care intră pe teritoriul vamal al Uniunii pe calea aerului ar putea reprezenta o amenințare gravă la adresa securității, ceea ce duce la </w:t>
            </w:r>
            <w:r w:rsidRPr="00090B80">
              <w:rPr>
                <w:rFonts w:ascii="Times New Roman" w:hAnsi="Times New Roman" w:cs="Times New Roman"/>
                <w:sz w:val="24"/>
                <w:szCs w:val="24"/>
                <w:lang w:val="ro-RO"/>
              </w:rPr>
              <w:lastRenderedPageBreak/>
              <w:t>emiterea de către respectivul birou vamal a unei interdicții de încărcare, expedierea în cauză nu trebuie încărcată sau, după caz, descărcată.</w:t>
            </w:r>
          </w:p>
        </w:tc>
        <w:tc>
          <w:tcPr>
            <w:tcW w:w="3827" w:type="dxa"/>
          </w:tcPr>
          <w:p w14:paraId="38403BD7" w14:textId="687CA410" w:rsidR="003F2889" w:rsidRPr="00090B80" w:rsidRDefault="003F2889" w:rsidP="003D02D3">
            <w:pPr>
              <w:rPr>
                <w:rFonts w:ascii="Times New Roman" w:hAnsi="Times New Roman" w:cs="Times New Roman"/>
                <w:sz w:val="24"/>
                <w:szCs w:val="24"/>
                <w:lang w:val="ro-RO"/>
              </w:rPr>
            </w:pPr>
          </w:p>
        </w:tc>
        <w:tc>
          <w:tcPr>
            <w:tcW w:w="2835" w:type="dxa"/>
          </w:tcPr>
          <w:p w14:paraId="13447482" w14:textId="01B08326"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76B5CB07" w14:textId="44173859"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89B6B83" w14:textId="77777777" w:rsidTr="00690FA4">
        <w:tc>
          <w:tcPr>
            <w:tcW w:w="4248" w:type="dxa"/>
          </w:tcPr>
          <w:p w14:paraId="0C03E6E5" w14:textId="77777777" w:rsidR="003F2889" w:rsidRPr="00090B80" w:rsidRDefault="003F2889" w:rsidP="003D02D3">
            <w:pPr>
              <w:rPr>
                <w:rFonts w:ascii="Times New Roman" w:hAnsi="Times New Roman" w:cs="Times New Roman"/>
                <w:sz w:val="24"/>
                <w:szCs w:val="24"/>
                <w:lang w:val="ro-RO"/>
              </w:rPr>
            </w:pPr>
            <w:bookmarkStart w:id="140" w:name="_Hlk104298448"/>
            <w:r w:rsidRPr="00090B80">
              <w:rPr>
                <w:rFonts w:ascii="Times New Roman" w:hAnsi="Times New Roman" w:cs="Times New Roman"/>
                <w:sz w:val="24"/>
                <w:szCs w:val="24"/>
                <w:lang w:val="ro-RO"/>
              </w:rPr>
              <w:t>6.8.7.6. Transportatorul aerian, operatorul, entitatea sau persoana dintr-o țară terță care primește din partea biroului vamal de primă intrare o notificare prin care se interzice încărcarea unei expedieri la bordul unei aeronave în conformitate cu punctul 6.8.7.5 trebuie:</w:t>
            </w:r>
          </w:p>
          <w:p w14:paraId="0CBD9452" w14:textId="77777777" w:rsidR="003F2889" w:rsidRPr="00090B80" w:rsidRDefault="003F2889" w:rsidP="003D02D3">
            <w:pPr>
              <w:rPr>
                <w:rFonts w:ascii="Times New Roman" w:hAnsi="Times New Roman" w:cs="Times New Roman"/>
                <w:sz w:val="24"/>
                <w:szCs w:val="24"/>
                <w:lang w:val="ro-RO"/>
              </w:rPr>
            </w:pPr>
          </w:p>
          <w:p w14:paraId="0A970DBC" w14:textId="06187F4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să se asigure că expedierea aflată în posesia sa nu este încărcată la bordul unei aeronave sau este descărcată imediat în cazul în care se află deja la bordul aeronavei;</w:t>
            </w:r>
          </w:p>
          <w:p w14:paraId="5FF69566" w14:textId="77777777" w:rsidR="003F2889" w:rsidRPr="00090B80" w:rsidRDefault="003F2889" w:rsidP="003D02D3">
            <w:pPr>
              <w:rPr>
                <w:rFonts w:ascii="Times New Roman" w:hAnsi="Times New Roman" w:cs="Times New Roman"/>
                <w:sz w:val="24"/>
                <w:szCs w:val="24"/>
                <w:lang w:val="ro-RO"/>
              </w:rPr>
            </w:pPr>
          </w:p>
          <w:p w14:paraId="34961142" w14:textId="74D7A12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să transmită o confirmare a faptului că a dat curs solicitării biroului vamal de primă intrare pe teritoriul vamal al Uniunii;</w:t>
            </w:r>
          </w:p>
          <w:p w14:paraId="7C20CE57" w14:textId="77777777" w:rsidR="003F2889" w:rsidRPr="00090B80" w:rsidRDefault="003F2889" w:rsidP="003D02D3">
            <w:pPr>
              <w:rPr>
                <w:rFonts w:ascii="Times New Roman" w:hAnsi="Times New Roman" w:cs="Times New Roman"/>
                <w:sz w:val="24"/>
                <w:szCs w:val="24"/>
                <w:lang w:val="ro-RO"/>
              </w:rPr>
            </w:pPr>
          </w:p>
          <w:p w14:paraId="2F7309AC" w14:textId="0F4E579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să coopereze cu autoritățile relevante din statul membru al biroului vamal de primă intrare;</w:t>
            </w:r>
          </w:p>
          <w:p w14:paraId="6B46CC5F" w14:textId="77777777" w:rsidR="003F2889" w:rsidRPr="00090B80" w:rsidRDefault="003F2889" w:rsidP="003D02D3">
            <w:pPr>
              <w:rPr>
                <w:rFonts w:ascii="Times New Roman" w:hAnsi="Times New Roman" w:cs="Times New Roman"/>
                <w:sz w:val="24"/>
                <w:szCs w:val="24"/>
                <w:lang w:val="ro-RO"/>
              </w:rPr>
            </w:pPr>
          </w:p>
          <w:p w14:paraId="26AB6A51" w14:textId="4B842B6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(d) să informeze autoritatea competentă în domeniul securității aviației civile din statul în care este situat transportatorul aerian, operatorul, entitatea sau persoana care primește notificarea și din țara </w:t>
            </w:r>
            <w:r w:rsidRPr="00090B80">
              <w:rPr>
                <w:rFonts w:ascii="Times New Roman" w:hAnsi="Times New Roman" w:cs="Times New Roman"/>
                <w:sz w:val="24"/>
                <w:szCs w:val="24"/>
                <w:lang w:val="ro-RO"/>
              </w:rPr>
              <w:lastRenderedPageBreak/>
              <w:t>terță în care se află expedierea în prezent, dacă este diferită.</w:t>
            </w:r>
          </w:p>
        </w:tc>
        <w:tc>
          <w:tcPr>
            <w:tcW w:w="3827" w:type="dxa"/>
          </w:tcPr>
          <w:p w14:paraId="191A7A06" w14:textId="2084221D" w:rsidR="003F2889" w:rsidRPr="00090B80" w:rsidRDefault="003F2889" w:rsidP="003D02D3">
            <w:pPr>
              <w:rPr>
                <w:rFonts w:ascii="Times New Roman" w:hAnsi="Times New Roman" w:cs="Times New Roman"/>
                <w:sz w:val="24"/>
                <w:szCs w:val="24"/>
                <w:lang w:val="ro-RO"/>
              </w:rPr>
            </w:pPr>
          </w:p>
        </w:tc>
        <w:tc>
          <w:tcPr>
            <w:tcW w:w="2835" w:type="dxa"/>
          </w:tcPr>
          <w:p w14:paraId="27C7EE6E" w14:textId="0E3B824F"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354CE9BC" w14:textId="49D98B2B"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DFBBB3E" w14:textId="77777777" w:rsidTr="00690FA4">
        <w:tc>
          <w:tcPr>
            <w:tcW w:w="4248" w:type="dxa"/>
          </w:tcPr>
          <w:p w14:paraId="7AC26C02" w14:textId="77777777" w:rsidR="003F2889" w:rsidRPr="00090B80" w:rsidRDefault="003F2889" w:rsidP="003D02D3">
            <w:pPr>
              <w:rPr>
                <w:rFonts w:ascii="Times New Roman" w:hAnsi="Times New Roman" w:cs="Times New Roman"/>
                <w:sz w:val="24"/>
                <w:szCs w:val="24"/>
                <w:lang w:val="ro-RO"/>
              </w:rPr>
            </w:pPr>
            <w:bookmarkStart w:id="141" w:name="_Hlk104298460"/>
            <w:bookmarkEnd w:id="140"/>
            <w:r w:rsidRPr="00090B80">
              <w:rPr>
                <w:rFonts w:ascii="Times New Roman" w:hAnsi="Times New Roman" w:cs="Times New Roman"/>
                <w:sz w:val="24"/>
                <w:szCs w:val="24"/>
                <w:lang w:val="ro-RO"/>
              </w:rPr>
              <w:t>6.8.7.7. În cazul în care expedierea este deja la alt transportator aerian, operator sau entitate din lanțul de aprovizionare, transportatorul aerian, operatorul, entitatea sau persoana care primește notificarea interdicției de încărcare prevăzută la punctul 6.8.7.5 trebuie să informeze imediat acest alt transportator aerian, operator, entitate sau persoană că trebuie:</w:t>
            </w:r>
          </w:p>
          <w:p w14:paraId="0FB68D47" w14:textId="77777777" w:rsidR="003F2889" w:rsidRPr="00090B80" w:rsidRDefault="003F2889" w:rsidP="003D02D3">
            <w:pPr>
              <w:rPr>
                <w:rFonts w:ascii="Times New Roman" w:hAnsi="Times New Roman" w:cs="Times New Roman"/>
                <w:sz w:val="24"/>
                <w:szCs w:val="24"/>
                <w:lang w:val="ro-RO"/>
              </w:rPr>
            </w:pPr>
          </w:p>
          <w:p w14:paraId="3AC6A345" w14:textId="7AAD531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să asigure conformarea cu dispozițiile de la punctul 6.8.7.6 literele (a), (c) și (d);</w:t>
            </w:r>
          </w:p>
          <w:p w14:paraId="71726DE6" w14:textId="77777777" w:rsidR="003F2889" w:rsidRPr="00090B80" w:rsidRDefault="003F2889" w:rsidP="003D02D3">
            <w:pPr>
              <w:rPr>
                <w:rFonts w:ascii="Times New Roman" w:hAnsi="Times New Roman" w:cs="Times New Roman"/>
                <w:sz w:val="24"/>
                <w:szCs w:val="24"/>
                <w:lang w:val="ro-RO"/>
              </w:rPr>
            </w:pPr>
          </w:p>
          <w:p w14:paraId="4D782B13" w14:textId="66599C6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să confirme aplicarea punctului 6.8.7.6 litera (b) transportatorului aerian, operatorului, entității sau persoanei care a primit notificarea prevăzută la punctul 6.8.7.5.</w:t>
            </w:r>
          </w:p>
        </w:tc>
        <w:tc>
          <w:tcPr>
            <w:tcW w:w="3827" w:type="dxa"/>
          </w:tcPr>
          <w:p w14:paraId="1619515F" w14:textId="2858379E" w:rsidR="003F2889" w:rsidRPr="00090B80" w:rsidRDefault="003F2889" w:rsidP="003D02D3">
            <w:pPr>
              <w:rPr>
                <w:rFonts w:ascii="Times New Roman" w:hAnsi="Times New Roman" w:cs="Times New Roman"/>
                <w:sz w:val="24"/>
                <w:szCs w:val="24"/>
                <w:lang w:val="ro-RO"/>
              </w:rPr>
            </w:pPr>
          </w:p>
        </w:tc>
        <w:tc>
          <w:tcPr>
            <w:tcW w:w="2835" w:type="dxa"/>
          </w:tcPr>
          <w:p w14:paraId="64535857" w14:textId="50C0AFBD"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43A4B34C" w14:textId="39BCCC7C"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A3BEF0C" w14:textId="77777777" w:rsidTr="00690FA4">
        <w:tc>
          <w:tcPr>
            <w:tcW w:w="4248" w:type="dxa"/>
          </w:tcPr>
          <w:p w14:paraId="76A08085" w14:textId="77777777" w:rsidR="003F2889" w:rsidRPr="00090B80" w:rsidRDefault="003F2889" w:rsidP="003D02D3">
            <w:pPr>
              <w:rPr>
                <w:rFonts w:ascii="Times New Roman" w:hAnsi="Times New Roman" w:cs="Times New Roman"/>
                <w:sz w:val="24"/>
                <w:szCs w:val="24"/>
                <w:lang w:val="ro-RO"/>
              </w:rPr>
            </w:pPr>
            <w:bookmarkStart w:id="142" w:name="_Hlk104298486"/>
            <w:bookmarkEnd w:id="141"/>
            <w:r w:rsidRPr="00090B80">
              <w:rPr>
                <w:rFonts w:ascii="Times New Roman" w:hAnsi="Times New Roman" w:cs="Times New Roman"/>
                <w:sz w:val="24"/>
                <w:szCs w:val="24"/>
                <w:lang w:val="ro-RO"/>
              </w:rPr>
              <w:t>6.8.7.8. În cazul în care aeronava este deja în zbor având la bord o expediere pentru care biroul vamal de primă intrare a notificat, în conformitate cu punctul 6.8.7.5, o interdicție de încărcare, transportatorul aerian, operatorul, entitatea sau persoana care primește notificarea trebuie să informeze imediat:</w:t>
            </w:r>
          </w:p>
          <w:p w14:paraId="066F5B44" w14:textId="77777777" w:rsidR="003F2889" w:rsidRPr="00090B80" w:rsidRDefault="003F2889" w:rsidP="003D02D3">
            <w:pPr>
              <w:rPr>
                <w:rFonts w:ascii="Times New Roman" w:hAnsi="Times New Roman" w:cs="Times New Roman"/>
                <w:sz w:val="24"/>
                <w:szCs w:val="24"/>
                <w:lang w:val="ro-RO"/>
              </w:rPr>
            </w:pPr>
          </w:p>
          <w:p w14:paraId="017AF625" w14:textId="46E1EDF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autoritățile relevante din statul membru menționate la punctul 6.8.7.6 litera (c) în scopul informării și asigurării legăturii cu autoritățile relevante din primul stat membru survolat din Uniune;</w:t>
            </w:r>
          </w:p>
          <w:p w14:paraId="65419C04" w14:textId="77777777" w:rsidR="003F2889" w:rsidRPr="00090B80" w:rsidRDefault="003F2889" w:rsidP="003D02D3">
            <w:pPr>
              <w:rPr>
                <w:rFonts w:ascii="Times New Roman" w:hAnsi="Times New Roman" w:cs="Times New Roman"/>
                <w:sz w:val="24"/>
                <w:szCs w:val="24"/>
                <w:lang w:val="ro-RO"/>
              </w:rPr>
            </w:pPr>
          </w:p>
          <w:p w14:paraId="4D4B0CEB" w14:textId="6473286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autoritatea competentă în domeniul securității aviației civile din țara terță în care este situat transportatorul aerian, operatorul, entitatea sau persoana care primește notificarea și din țara terță din care a plecat zborul, dacă este diferită.</w:t>
            </w:r>
          </w:p>
        </w:tc>
        <w:tc>
          <w:tcPr>
            <w:tcW w:w="3827" w:type="dxa"/>
          </w:tcPr>
          <w:p w14:paraId="533B7394" w14:textId="0BFAF86B" w:rsidR="003F2889" w:rsidRPr="00090B80" w:rsidRDefault="003F2889" w:rsidP="003D02D3">
            <w:pPr>
              <w:rPr>
                <w:rFonts w:ascii="Times New Roman" w:hAnsi="Times New Roman" w:cs="Times New Roman"/>
                <w:sz w:val="24"/>
                <w:szCs w:val="24"/>
                <w:lang w:val="ro-RO"/>
              </w:rPr>
            </w:pPr>
          </w:p>
        </w:tc>
        <w:tc>
          <w:tcPr>
            <w:tcW w:w="2835" w:type="dxa"/>
          </w:tcPr>
          <w:p w14:paraId="2ACDD74C" w14:textId="61062F51"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07812EE5" w14:textId="1AFD7F0D"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DEA7CB6" w14:textId="77777777" w:rsidTr="00690FA4">
        <w:tc>
          <w:tcPr>
            <w:tcW w:w="4248" w:type="dxa"/>
          </w:tcPr>
          <w:p w14:paraId="384E5FA7" w14:textId="360EA870" w:rsidR="003F2889" w:rsidRPr="00090B80" w:rsidRDefault="003F2889" w:rsidP="003D02D3">
            <w:pPr>
              <w:rPr>
                <w:rFonts w:ascii="Times New Roman" w:hAnsi="Times New Roman" w:cs="Times New Roman"/>
                <w:sz w:val="24"/>
                <w:szCs w:val="24"/>
                <w:lang w:val="ro-RO"/>
              </w:rPr>
            </w:pPr>
            <w:bookmarkStart w:id="143" w:name="_Hlk104298501"/>
            <w:bookmarkEnd w:id="142"/>
            <w:r w:rsidRPr="00090B80">
              <w:rPr>
                <w:rFonts w:ascii="Times New Roman" w:hAnsi="Times New Roman" w:cs="Times New Roman"/>
                <w:sz w:val="24"/>
                <w:szCs w:val="24"/>
                <w:lang w:val="ro-RO"/>
              </w:rPr>
              <w:t xml:space="preserve">6.8.7.9. Ca urmare a notificării primite de la biroul vamal de primă intrare care a emis o notificare în conformitate cu punctul 6.8.7.5, autoritatea competentă a aceluiași stat membru trebuie, după caz, să aplice protocoalele de securitate relevante pentru situațiile de criză, în conformitate cu programul național de securitate a aviației civile al statului membru, precum și standardele internaționale și practicile recomandate aplicabile gestionării crizelor și răspunsului la actele de intervenție ilicită, să asigure aplicarea acestor protocoale, standarde și practici recomandate sau să coopereze la orice măsuri subsecvente, inclusiv să se coordoneze cu autoritățile din țara </w:t>
            </w:r>
            <w:r w:rsidRPr="00090B80">
              <w:rPr>
                <w:rFonts w:ascii="Times New Roman" w:hAnsi="Times New Roman" w:cs="Times New Roman"/>
                <w:sz w:val="24"/>
                <w:szCs w:val="24"/>
                <w:lang w:val="ro-RO"/>
              </w:rPr>
              <w:lastRenderedPageBreak/>
              <w:t>terță de plecare și, dacă este cazul, din țara sau țările de tranzit și/sau de transfer.</w:t>
            </w:r>
          </w:p>
        </w:tc>
        <w:tc>
          <w:tcPr>
            <w:tcW w:w="3827" w:type="dxa"/>
          </w:tcPr>
          <w:p w14:paraId="31B84E4B" w14:textId="7015FD55" w:rsidR="003F2889" w:rsidRPr="00090B80" w:rsidRDefault="003F2889" w:rsidP="003D02D3">
            <w:pPr>
              <w:rPr>
                <w:rFonts w:ascii="Times New Roman" w:hAnsi="Times New Roman" w:cs="Times New Roman"/>
                <w:sz w:val="24"/>
                <w:szCs w:val="24"/>
                <w:lang w:val="ro-RO"/>
              </w:rPr>
            </w:pPr>
          </w:p>
        </w:tc>
        <w:tc>
          <w:tcPr>
            <w:tcW w:w="2835" w:type="dxa"/>
          </w:tcPr>
          <w:p w14:paraId="06A06C7D" w14:textId="204197B0" w:rsidR="003F2889" w:rsidRPr="002C3D89"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598A2205" w14:textId="09FFCC93"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C514F12" w14:textId="77777777" w:rsidTr="00690FA4">
        <w:tc>
          <w:tcPr>
            <w:tcW w:w="4248" w:type="dxa"/>
          </w:tcPr>
          <w:p w14:paraId="557EB0D2" w14:textId="77777777" w:rsidR="003F2889" w:rsidRPr="00090B80" w:rsidRDefault="003F2889" w:rsidP="003D02D3">
            <w:pPr>
              <w:rPr>
                <w:rFonts w:ascii="Times New Roman" w:hAnsi="Times New Roman" w:cs="Times New Roman"/>
                <w:sz w:val="24"/>
                <w:szCs w:val="24"/>
                <w:lang w:val="ro-RO"/>
              </w:rPr>
            </w:pPr>
            <w:bookmarkStart w:id="144" w:name="_Hlk104298513"/>
            <w:bookmarkEnd w:id="143"/>
            <w:r w:rsidRPr="00090B80">
              <w:rPr>
                <w:rFonts w:ascii="Times New Roman" w:hAnsi="Times New Roman" w:cs="Times New Roman"/>
                <w:sz w:val="24"/>
                <w:szCs w:val="24"/>
                <w:lang w:val="ro-RO"/>
              </w:rPr>
              <w:t>6.8.7.10. Transportatorul aerian, operatorul, entitatea sau persoana dintr-o țară terță care primește o notificare din partea autorității vamale a unei țări terțe care implementează un sistem de informații anticipate referitoare la mărfuri înainte de încărcare, în conformitate cu principiile prevăzute în Cadrul de standarde SAFE al Organizației Mondiale a Vămilor, trebuie să asigure punerea în aplicare a cerințelor prevăzute la punctele 6.8.7.3 și 6.8.7.4 și la punctele 6.8.7.6, 6.8.7.7 și 6.8.7.8.</w:t>
            </w:r>
          </w:p>
          <w:p w14:paraId="78523E27" w14:textId="77777777" w:rsidR="003F2889" w:rsidRPr="00090B80" w:rsidRDefault="003F2889" w:rsidP="003D02D3">
            <w:pPr>
              <w:rPr>
                <w:rFonts w:ascii="Times New Roman" w:hAnsi="Times New Roman" w:cs="Times New Roman"/>
                <w:sz w:val="24"/>
                <w:szCs w:val="24"/>
                <w:lang w:val="ro-RO"/>
              </w:rPr>
            </w:pPr>
          </w:p>
          <w:p w14:paraId="06276485"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Prezentul punct se aplică numai în cazul expedierilor de mărfuri sau poștă care îndeplinesc oricare dintre criteriile de mai jos:</w:t>
            </w:r>
          </w:p>
          <w:p w14:paraId="3047E9A8" w14:textId="77777777" w:rsidR="003F2889" w:rsidRPr="00090B80" w:rsidRDefault="003F2889" w:rsidP="003D02D3">
            <w:pPr>
              <w:rPr>
                <w:rFonts w:ascii="Times New Roman" w:hAnsi="Times New Roman" w:cs="Times New Roman"/>
                <w:sz w:val="24"/>
                <w:szCs w:val="24"/>
                <w:lang w:val="ro-RO"/>
              </w:rPr>
            </w:pPr>
          </w:p>
          <w:p w14:paraId="6FB165F8" w14:textId="4D7744F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sunt transportate în scop de tranzit sau de transfer într-un aeroport din Uniune înainte de a ajunge la destinația finală dintr-un aeroport situat în țara terță a autorității vamale care a emis notificarea;</w:t>
            </w:r>
          </w:p>
          <w:p w14:paraId="03A1DFB9" w14:textId="77777777" w:rsidR="003F2889" w:rsidRPr="00090B80" w:rsidRDefault="003F2889" w:rsidP="003D02D3">
            <w:pPr>
              <w:rPr>
                <w:rFonts w:ascii="Times New Roman" w:hAnsi="Times New Roman" w:cs="Times New Roman"/>
                <w:sz w:val="24"/>
                <w:szCs w:val="24"/>
                <w:lang w:val="ro-RO"/>
              </w:rPr>
            </w:pPr>
          </w:p>
          <w:p w14:paraId="32C4FED6" w14:textId="739CAEA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sunt transportate în scop de tranzit sau de transfer într-un aeroport din Uniune înainte de alt tranzit sau </w:t>
            </w:r>
            <w:r w:rsidRPr="00090B80">
              <w:rPr>
                <w:rFonts w:ascii="Times New Roman" w:hAnsi="Times New Roman" w:cs="Times New Roman"/>
                <w:sz w:val="24"/>
                <w:szCs w:val="24"/>
                <w:lang w:val="ro-RO"/>
              </w:rPr>
              <w:lastRenderedPageBreak/>
              <w:t>transfer într-un aeroport situat în țara terță a autorității vamale care a emis notificarea.</w:t>
            </w:r>
          </w:p>
          <w:p w14:paraId="4A7133FB" w14:textId="77777777" w:rsidR="003F2889" w:rsidRPr="00090B80" w:rsidRDefault="003F2889" w:rsidP="003D02D3">
            <w:pPr>
              <w:rPr>
                <w:rFonts w:ascii="Times New Roman" w:hAnsi="Times New Roman" w:cs="Times New Roman"/>
                <w:sz w:val="24"/>
                <w:szCs w:val="24"/>
                <w:lang w:val="ro-RO"/>
              </w:rPr>
            </w:pPr>
          </w:p>
          <w:p w14:paraId="73E3EEA9"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scopul aplicării cerințelor de la punctul 6.8.7.6 litera (c) și punctul 6.8.7.8 litera (a), transportatorul aerian, operatorul, entitatea sau persoana dintr-o țară terță care primește notificarea trebuie să informeze imediat autoritățile relevante din statul membru de primă aterizare în Uniune.</w:t>
            </w:r>
          </w:p>
          <w:p w14:paraId="0A47B85E" w14:textId="77777777" w:rsidR="003F2889" w:rsidRPr="00090B80" w:rsidRDefault="003F2889" w:rsidP="003D02D3">
            <w:pPr>
              <w:rPr>
                <w:rFonts w:ascii="Times New Roman" w:hAnsi="Times New Roman" w:cs="Times New Roman"/>
                <w:sz w:val="24"/>
                <w:szCs w:val="24"/>
                <w:lang w:val="ro-RO"/>
              </w:rPr>
            </w:pPr>
          </w:p>
          <w:p w14:paraId="7C78A212"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în care aeronava este deja în zbor, informațiile trebuie furnizate autorităților competente din primul stat membru survolat din Uniune care trebuie să asigure aplicarea măsurilor menționate la punctul 6.8.7.9 coordonându-se cu autoritățile relevante din statul membru de primă aterizare în Uniune.</w:t>
            </w:r>
          </w:p>
          <w:p w14:paraId="3AEE8806" w14:textId="77777777" w:rsidR="003F2889" w:rsidRPr="00090B80" w:rsidRDefault="003F2889" w:rsidP="003D02D3">
            <w:pPr>
              <w:rPr>
                <w:rFonts w:ascii="Times New Roman" w:hAnsi="Times New Roman" w:cs="Times New Roman"/>
                <w:sz w:val="24"/>
                <w:szCs w:val="24"/>
                <w:lang w:val="ro-RO"/>
              </w:rPr>
            </w:pPr>
          </w:p>
          <w:p w14:paraId="47BF031F" w14:textId="6BE50ED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Autoritățile relevante atât din primul stat membru survolat din Uniune, cât și din statul membru de primă aterizare în Uniune trebuie să informeze autoritatea vamală respectivă.</w:t>
            </w:r>
          </w:p>
        </w:tc>
        <w:tc>
          <w:tcPr>
            <w:tcW w:w="3827" w:type="dxa"/>
          </w:tcPr>
          <w:p w14:paraId="05E78E2A" w14:textId="41F7EE3E" w:rsidR="003F2889" w:rsidRPr="00090B80" w:rsidRDefault="003F2889" w:rsidP="003D02D3">
            <w:pPr>
              <w:rPr>
                <w:rFonts w:ascii="Times New Roman" w:hAnsi="Times New Roman" w:cs="Times New Roman"/>
                <w:sz w:val="24"/>
                <w:szCs w:val="24"/>
                <w:lang w:val="ro-RO"/>
              </w:rPr>
            </w:pPr>
          </w:p>
        </w:tc>
        <w:tc>
          <w:tcPr>
            <w:tcW w:w="2835" w:type="dxa"/>
          </w:tcPr>
          <w:p w14:paraId="1F4582D4" w14:textId="7020EAF4"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72CC449D" w14:textId="3557D561"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034889E" w14:textId="77777777" w:rsidTr="00690FA4">
        <w:tc>
          <w:tcPr>
            <w:tcW w:w="4248" w:type="dxa"/>
          </w:tcPr>
          <w:p w14:paraId="50A17356" w14:textId="77777777" w:rsidR="003F2889" w:rsidRPr="00090B80" w:rsidRDefault="003F2889" w:rsidP="003D02D3">
            <w:pPr>
              <w:rPr>
                <w:rFonts w:ascii="Times New Roman" w:hAnsi="Times New Roman" w:cs="Times New Roman"/>
                <w:b/>
                <w:bCs/>
                <w:sz w:val="24"/>
                <w:szCs w:val="24"/>
                <w:lang w:val="ro-RO"/>
              </w:rPr>
            </w:pPr>
            <w:bookmarkStart w:id="145" w:name="_Hlk104298525"/>
            <w:bookmarkEnd w:id="144"/>
            <w:r w:rsidRPr="00090B80">
              <w:rPr>
                <w:rFonts w:ascii="Times New Roman" w:hAnsi="Times New Roman" w:cs="Times New Roman"/>
                <w:b/>
                <w:bCs/>
                <w:sz w:val="24"/>
                <w:szCs w:val="24"/>
                <w:lang w:val="ro-RO"/>
              </w:rPr>
              <w:t>APENDICELE 6-A</w:t>
            </w:r>
          </w:p>
          <w:p w14:paraId="5CD29098" w14:textId="77777777" w:rsidR="003F2889" w:rsidRPr="00090B80" w:rsidRDefault="003F2889" w:rsidP="003D02D3">
            <w:pPr>
              <w:rPr>
                <w:rFonts w:ascii="Times New Roman" w:hAnsi="Times New Roman" w:cs="Times New Roman"/>
                <w:b/>
                <w:bCs/>
                <w:sz w:val="24"/>
                <w:szCs w:val="24"/>
                <w:lang w:val="ro-RO"/>
              </w:rPr>
            </w:pPr>
          </w:p>
          <w:p w14:paraId="1501F5B5"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DECLARAȚIE-ANGAJAMENT – AGENT ABILITAT</w:t>
            </w:r>
          </w:p>
          <w:p w14:paraId="073BD61B" w14:textId="77777777" w:rsidR="003F2889" w:rsidRPr="00090B80" w:rsidRDefault="003F2889" w:rsidP="003D02D3">
            <w:pPr>
              <w:rPr>
                <w:rFonts w:ascii="Times New Roman" w:hAnsi="Times New Roman" w:cs="Times New Roman"/>
                <w:sz w:val="24"/>
                <w:szCs w:val="24"/>
                <w:lang w:val="ro-RO"/>
              </w:rPr>
            </w:pPr>
          </w:p>
          <w:p w14:paraId="1D9189E0"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conformitate cu Regulamentul (CE) nr. 300/2008 al Parlamentului European și al Consiliului ( 10 ) privind norme comune în domeniul securității aviației civile și cu actele de punere în aplicare a acestuia,</w:t>
            </w:r>
          </w:p>
          <w:p w14:paraId="73631576" w14:textId="77777777" w:rsidR="003F2889" w:rsidRPr="00090B80" w:rsidRDefault="003F2889" w:rsidP="003D02D3">
            <w:pPr>
              <w:rPr>
                <w:rFonts w:ascii="Times New Roman" w:hAnsi="Times New Roman" w:cs="Times New Roman"/>
                <w:sz w:val="24"/>
                <w:szCs w:val="24"/>
                <w:lang w:val="ro-RO"/>
              </w:rPr>
            </w:pPr>
          </w:p>
          <w:p w14:paraId="3B3B4DD3"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declar că:</w:t>
            </w:r>
          </w:p>
          <w:p w14:paraId="6D25582A" w14:textId="77777777" w:rsidR="003F2889" w:rsidRPr="00090B80" w:rsidRDefault="003F2889" w:rsidP="003D02D3">
            <w:pPr>
              <w:rPr>
                <w:rFonts w:ascii="Times New Roman" w:hAnsi="Times New Roman" w:cs="Times New Roman"/>
                <w:sz w:val="24"/>
                <w:szCs w:val="24"/>
                <w:lang w:val="ro-RO"/>
              </w:rPr>
            </w:pPr>
          </w:p>
          <w:p w14:paraId="370EDFC3" w14:textId="7359A49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după cunoștințele mele, informațiile cuprinse în programul de securitate al societății sunt adevărate și corecte;</w:t>
            </w:r>
          </w:p>
          <w:p w14:paraId="4AF34DD8" w14:textId="510BA2B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practicile și procedurile prevăzute în acest program de securitate vor fi implementate și menținute la toate punctele de lucru incluse în program;</w:t>
            </w:r>
          </w:p>
          <w:p w14:paraId="1DC1C959" w14:textId="466E6ED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programul de securitate va fi actualizat și adaptat pentru a ține seama de toate modificările relevante aduse ulterior legislației Uniunii, cu excepția cazului în care [numele societății] informează [numele autorității competente] că nu mai dorește să funcționeze ca agent abilitat;</w:t>
            </w:r>
          </w:p>
          <w:p w14:paraId="2E560ECF"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 </w:t>
            </w:r>
          </w:p>
          <w:p w14:paraId="57C60066" w14:textId="1D69FED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 societății] va informa [numele autorității competente] în scris cu privire la:</w:t>
            </w:r>
          </w:p>
          <w:p w14:paraId="620A3DA4" w14:textId="77777777" w:rsidR="003F2889" w:rsidRPr="00090B80" w:rsidRDefault="003F2889" w:rsidP="003D02D3">
            <w:pPr>
              <w:rPr>
                <w:rFonts w:ascii="Times New Roman" w:hAnsi="Times New Roman" w:cs="Times New Roman"/>
                <w:sz w:val="24"/>
                <w:szCs w:val="24"/>
                <w:lang w:val="ro-RO"/>
              </w:rPr>
            </w:pPr>
          </w:p>
          <w:p w14:paraId="1599AEA5" w14:textId="0663724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modificările minore </w:t>
            </w:r>
            <w:r w:rsidRPr="00436E68">
              <w:rPr>
                <w:rFonts w:ascii="Times New Roman" w:hAnsi="Times New Roman" w:cs="Times New Roman"/>
                <w:sz w:val="24"/>
                <w:szCs w:val="24"/>
                <w:lang w:val="ro-RO"/>
              </w:rPr>
              <w:t xml:space="preserve">planificate ale programului său de securitate, </w:t>
            </w:r>
            <w:r w:rsidRPr="00436E68">
              <w:rPr>
                <w:rFonts w:ascii="Times New Roman" w:hAnsi="Times New Roman" w:cs="Times New Roman"/>
                <w:sz w:val="24"/>
                <w:szCs w:val="24"/>
                <w:lang w:val="ro-RO"/>
              </w:rPr>
              <w:lastRenderedPageBreak/>
              <w:t>cum ar fi numele societății, adresa societății, numele sau datele de contact ale persoanei responsabile cu securitatea, schimbarea persoanei care solicită accesul la „Baza de date a Uniunii privind securitatea lanțului de aprovizionare”, cu promptitudine și cel târziu cu șapte zile lucrătoare înainte de modificarea planificată; și</w:t>
            </w:r>
          </w:p>
          <w:p w14:paraId="659FBC9B" w14:textId="77777777" w:rsidR="003F2889" w:rsidRPr="00090B80" w:rsidRDefault="003F2889" w:rsidP="003D02D3">
            <w:pPr>
              <w:rPr>
                <w:rFonts w:ascii="Times New Roman" w:hAnsi="Times New Roman" w:cs="Times New Roman"/>
                <w:sz w:val="24"/>
                <w:szCs w:val="24"/>
                <w:lang w:val="ro-RO"/>
              </w:rPr>
            </w:pPr>
          </w:p>
          <w:p w14:paraId="51E5DABD" w14:textId="3023C94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modificările majore planificate, cum ar fi proceduri noi de control de securitate, lucrări de construcție majore care ar putea afecta conformitatea sa cu legislația aplicabilă a Uniunii sau modificarea punctului de lucru/adresei, cu cel puțin 15 zile lucrătoare înainte de data modificării planificate;</w:t>
            </w:r>
          </w:p>
          <w:p w14:paraId="7A056444" w14:textId="77777777" w:rsidR="003F2889" w:rsidRPr="00090B80" w:rsidRDefault="003F2889" w:rsidP="003D02D3">
            <w:pPr>
              <w:rPr>
                <w:rFonts w:ascii="Times New Roman" w:hAnsi="Times New Roman" w:cs="Times New Roman"/>
                <w:sz w:val="24"/>
                <w:szCs w:val="24"/>
                <w:lang w:val="ro-RO"/>
              </w:rPr>
            </w:pPr>
          </w:p>
          <w:p w14:paraId="477E1908" w14:textId="67EDD7E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pentru a asigura conformitatea cu legislația aplicabilă a Uniunii, [numele societății] va coopera în totalitate în cadrul tuturor inspecțiilor, după cum va fi necesar, și va acorda acces la toate documentele solicitate de inspectori;</w:t>
            </w:r>
          </w:p>
          <w:p w14:paraId="64632680" w14:textId="2A807F5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 [numele societății] va informa [numele autorității competente] despre orice încălcare gravă a normelor de securitate și despre orice circumstanță care ridică suspiciuni cu privire la securitatea mărfurilor/poștei destinate </w:t>
            </w:r>
            <w:r w:rsidRPr="00090B80">
              <w:rPr>
                <w:rFonts w:ascii="Times New Roman" w:hAnsi="Times New Roman" w:cs="Times New Roman"/>
                <w:sz w:val="24"/>
                <w:szCs w:val="24"/>
                <w:lang w:val="ro-RO"/>
              </w:rPr>
              <w:lastRenderedPageBreak/>
              <w:t>transportului aerian, în special despre orice tentativă de disimulare a unor articole interzise în interiorul expedierilor;</w:t>
            </w:r>
          </w:p>
          <w:p w14:paraId="177FE603" w14:textId="1EA26FA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 se va asigura că toți membrii personalului cu atribuții în domeniu beneficiază de o pregătire în conformitate cu capitolul 11 din anexa la Regulamentul de punere în aplicare (UE) 2015/1998 și cunosc atribuțiile în materie de securitate care le revin în cadrul programului de securitate al societății; și</w:t>
            </w:r>
          </w:p>
          <w:p w14:paraId="5CAD1183" w14:textId="58A1DF8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 va informa [numele autorității competente] în cazul în care:</w:t>
            </w:r>
          </w:p>
          <w:p w14:paraId="649099D6" w14:textId="77777777" w:rsidR="003F2889" w:rsidRPr="00090B80" w:rsidRDefault="003F2889" w:rsidP="003D02D3">
            <w:pPr>
              <w:rPr>
                <w:rFonts w:ascii="Times New Roman" w:hAnsi="Times New Roman" w:cs="Times New Roman"/>
                <w:sz w:val="24"/>
                <w:szCs w:val="24"/>
                <w:lang w:val="ro-RO"/>
              </w:rPr>
            </w:pPr>
          </w:p>
          <w:p w14:paraId="0059389D" w14:textId="550884D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își încetează activitatea;</w:t>
            </w:r>
          </w:p>
          <w:p w14:paraId="79DD7DD4" w14:textId="77777777" w:rsidR="003F2889" w:rsidRPr="00090B80" w:rsidRDefault="003F2889" w:rsidP="003D02D3">
            <w:pPr>
              <w:rPr>
                <w:rFonts w:ascii="Times New Roman" w:hAnsi="Times New Roman" w:cs="Times New Roman"/>
                <w:sz w:val="24"/>
                <w:szCs w:val="24"/>
                <w:lang w:val="ro-RO"/>
              </w:rPr>
            </w:pPr>
          </w:p>
          <w:p w14:paraId="14CA314C" w14:textId="1A6A953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nu se mai ocupă de mărfurile/poșta destinate transportului aerian; sau</w:t>
            </w:r>
          </w:p>
          <w:p w14:paraId="2BD1DF5E" w14:textId="77777777" w:rsidR="003F2889" w:rsidRPr="00090B80" w:rsidRDefault="003F2889" w:rsidP="003D02D3">
            <w:pPr>
              <w:rPr>
                <w:rFonts w:ascii="Times New Roman" w:hAnsi="Times New Roman" w:cs="Times New Roman"/>
                <w:sz w:val="24"/>
                <w:szCs w:val="24"/>
                <w:lang w:val="ro-RO"/>
              </w:rPr>
            </w:pPr>
          </w:p>
          <w:p w14:paraId="2A1AD10A" w14:textId="05EA223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nu mai poate îndeplini cerințele legislației aplicabile a Uniunii.</w:t>
            </w:r>
          </w:p>
          <w:p w14:paraId="61D22341" w14:textId="77777777" w:rsidR="003F2889" w:rsidRPr="00090B80" w:rsidRDefault="003F2889" w:rsidP="003D02D3">
            <w:pPr>
              <w:rPr>
                <w:rFonts w:ascii="Times New Roman" w:hAnsi="Times New Roman" w:cs="Times New Roman"/>
                <w:sz w:val="24"/>
                <w:szCs w:val="24"/>
                <w:lang w:val="ro-RO"/>
              </w:rPr>
            </w:pPr>
          </w:p>
          <w:p w14:paraId="559F5E69"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Îmi asum întreaga responsabilitate pentru prezenta declarație.</w:t>
            </w:r>
          </w:p>
          <w:p w14:paraId="5DF5CE44" w14:textId="77777777" w:rsidR="003F2889" w:rsidRPr="00090B80" w:rsidRDefault="003F2889" w:rsidP="003D02D3">
            <w:pPr>
              <w:rPr>
                <w:rFonts w:ascii="Times New Roman" w:hAnsi="Times New Roman" w:cs="Times New Roman"/>
                <w:sz w:val="24"/>
                <w:szCs w:val="24"/>
                <w:lang w:val="ro-RO"/>
              </w:rPr>
            </w:pPr>
          </w:p>
          <w:p w14:paraId="39F6E4AA"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w:t>
            </w:r>
          </w:p>
          <w:p w14:paraId="4FAF1F0E" w14:textId="77777777" w:rsidR="003F2889" w:rsidRPr="00090B80" w:rsidRDefault="003F2889" w:rsidP="003D02D3">
            <w:pPr>
              <w:rPr>
                <w:rFonts w:ascii="Times New Roman" w:hAnsi="Times New Roman" w:cs="Times New Roman"/>
                <w:sz w:val="24"/>
                <w:szCs w:val="24"/>
                <w:lang w:val="ro-RO"/>
              </w:rPr>
            </w:pPr>
          </w:p>
          <w:p w14:paraId="0C473900"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Funcția în cadrul societății:</w:t>
            </w:r>
          </w:p>
          <w:p w14:paraId="23627178" w14:textId="77777777" w:rsidR="003F2889" w:rsidRPr="00090B80" w:rsidRDefault="003F2889" w:rsidP="003D02D3">
            <w:pPr>
              <w:rPr>
                <w:rFonts w:ascii="Times New Roman" w:hAnsi="Times New Roman" w:cs="Times New Roman"/>
                <w:sz w:val="24"/>
                <w:szCs w:val="24"/>
                <w:lang w:val="ro-RO"/>
              </w:rPr>
            </w:pPr>
          </w:p>
          <w:p w14:paraId="12A7D27A"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Data:</w:t>
            </w:r>
          </w:p>
          <w:p w14:paraId="4B42498B" w14:textId="77777777" w:rsidR="003F2889" w:rsidRPr="00090B80" w:rsidRDefault="003F2889" w:rsidP="003D02D3">
            <w:pPr>
              <w:rPr>
                <w:rFonts w:ascii="Times New Roman" w:hAnsi="Times New Roman" w:cs="Times New Roman"/>
                <w:sz w:val="24"/>
                <w:szCs w:val="24"/>
                <w:lang w:val="ro-RO"/>
              </w:rPr>
            </w:pPr>
          </w:p>
          <w:p w14:paraId="26532049" w14:textId="490C2E5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Semnătura:</w:t>
            </w:r>
          </w:p>
        </w:tc>
        <w:tc>
          <w:tcPr>
            <w:tcW w:w="3827" w:type="dxa"/>
          </w:tcPr>
          <w:p w14:paraId="12BC86F0" w14:textId="0E73B0B7" w:rsidR="003F2889"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 xml:space="preserve">ANEXA nr. 2, </w:t>
            </w:r>
            <w:r>
              <w:rPr>
                <w:rFonts w:ascii="Times New Roman" w:hAnsi="Times New Roman" w:cs="Times New Roman"/>
                <w:b/>
                <w:bCs/>
                <w:sz w:val="24"/>
                <w:szCs w:val="24"/>
                <w:lang w:val="ro-RO"/>
              </w:rPr>
              <w:t>HG 124/2021 PNSA</w:t>
            </w:r>
          </w:p>
          <w:p w14:paraId="612365C1" w14:textId="4AFCE293"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5916BC5" w14:textId="77777777" w:rsidR="003F2889" w:rsidRPr="00090B80" w:rsidRDefault="003F2889" w:rsidP="003D02D3">
            <w:pPr>
              <w:rPr>
                <w:rFonts w:ascii="Times New Roman" w:hAnsi="Times New Roman" w:cs="Times New Roman"/>
                <w:sz w:val="24"/>
                <w:szCs w:val="24"/>
                <w:lang w:val="ro-RO"/>
              </w:rPr>
            </w:pPr>
          </w:p>
          <w:p w14:paraId="7A173EAB"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bookmarkStart w:id="146" w:name="_Hlk138857572"/>
            <w:r w:rsidRPr="007A7AC9">
              <w:rPr>
                <w:rFonts w:ascii="Times New Roman" w:eastAsia="Times" w:hAnsi="Times New Roman" w:cs="Times New Roman"/>
                <w:color w:val="000000"/>
                <w:sz w:val="24"/>
                <w:szCs w:val="24"/>
                <w:lang w:val="ro-RO"/>
              </w:rPr>
              <w:lastRenderedPageBreak/>
              <w:t xml:space="preserve">DECLARAȚIE-ANGAJAMENT – AGENT ABILITAT </w:t>
            </w:r>
          </w:p>
          <w:bookmarkEnd w:id="146"/>
          <w:p w14:paraId="68CC146A"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t>În conformitate cu prevederile Legii nr.192/2019 cu privire la securitatea aeronautică, prevederile Programul Național de Securitate în domeniul Aviației Civile și în conformitate cu actele subsecvente de punere în aplicare a acestora, declar că:</w:t>
            </w:r>
          </w:p>
          <w:p w14:paraId="78380EBB"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199A0F2D" w14:textId="2575340A"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1)</w:t>
            </w:r>
            <w:r w:rsidRPr="007A7AC9">
              <w:rPr>
                <w:rFonts w:ascii="Times New Roman" w:eastAsia="Times" w:hAnsi="Times New Roman" w:cs="Times New Roman"/>
                <w:color w:val="000000"/>
                <w:sz w:val="24"/>
                <w:szCs w:val="24"/>
                <w:lang w:val="ro-RO"/>
              </w:rPr>
              <w:tab/>
              <w:t>informațiile cuprinse în programul de securitate al întreprinderii sunt adevărate și corecte;</w:t>
            </w:r>
          </w:p>
          <w:p w14:paraId="4644F2E9" w14:textId="62178128"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2) </w:t>
            </w:r>
            <w:r w:rsidRPr="007A7AC9">
              <w:rPr>
                <w:rFonts w:ascii="Times New Roman" w:eastAsia="Times" w:hAnsi="Times New Roman" w:cs="Times New Roman"/>
                <w:color w:val="000000"/>
                <w:sz w:val="24"/>
                <w:szCs w:val="24"/>
                <w:lang w:val="ro-RO"/>
              </w:rPr>
              <w:t>practicile și procedurile prevăzute în acest program de securitate vor fi implementate și menținute la toate punctele de lucru incluse în program;</w:t>
            </w:r>
          </w:p>
          <w:p w14:paraId="5E27AC02" w14:textId="24C2B2EF"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3) </w:t>
            </w:r>
            <w:r w:rsidRPr="007A7AC9">
              <w:rPr>
                <w:rFonts w:ascii="Times New Roman" w:eastAsia="Times" w:hAnsi="Times New Roman" w:cs="Times New Roman"/>
                <w:color w:val="000000"/>
                <w:sz w:val="24"/>
                <w:szCs w:val="24"/>
                <w:lang w:val="ro-RO"/>
              </w:rPr>
              <w:t>programul de securitate va fi actualizat și adaptat pentru a ține seama de toate modificările relevante aduse ulterior legislației naționale, cu excepția cazului în care [DENUMIREA ÎNTREPRINDERII] informează AAC că nu mai dorește să funcționeze ca agent abilitat;</w:t>
            </w:r>
          </w:p>
          <w:p w14:paraId="32FEC0FD" w14:textId="6A1F61F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4) </w:t>
            </w:r>
            <w:r w:rsidRPr="007A7AC9">
              <w:rPr>
                <w:rFonts w:ascii="Times New Roman" w:eastAsia="Times" w:hAnsi="Times New Roman" w:cs="Times New Roman"/>
                <w:color w:val="000000"/>
                <w:sz w:val="24"/>
                <w:szCs w:val="24"/>
                <w:lang w:val="ro-RO"/>
              </w:rPr>
              <w:t>[DENUMIREA ÎNTREPRINDERII] va informa AAC în scris cu privire la:</w:t>
            </w:r>
          </w:p>
          <w:p w14:paraId="723E71D7" w14:textId="71A9D176"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t>a)</w:t>
            </w:r>
            <w:r w:rsidRPr="007A7AC9">
              <w:rPr>
                <w:rFonts w:ascii="Times New Roman" w:eastAsia="Times" w:hAnsi="Times New Roman" w:cs="Times New Roman"/>
                <w:color w:val="000000"/>
                <w:sz w:val="24"/>
                <w:szCs w:val="24"/>
                <w:lang w:val="ro-RO"/>
              </w:rPr>
              <w:tab/>
              <w:t xml:space="preserve">modificările minore </w:t>
            </w:r>
            <w:r w:rsidRPr="00436E68">
              <w:rPr>
                <w:rFonts w:ascii="Times New Roman" w:eastAsia="Times" w:hAnsi="Times New Roman" w:cs="Times New Roman"/>
                <w:color w:val="000000"/>
                <w:sz w:val="24"/>
                <w:szCs w:val="24"/>
                <w:lang w:val="ro-RO"/>
              </w:rPr>
              <w:t xml:space="preserve">aduse programului propriu de securitate, cum ar fi numele întreprinderii, numele sau datele de contact ale persoanei responsabile cu securitatea, cu promptitudine, dar nu mai târziu </w:t>
            </w:r>
            <w:r w:rsidRPr="00CA6798">
              <w:rPr>
                <w:rFonts w:ascii="Times New Roman" w:eastAsia="Times" w:hAnsi="Times New Roman" w:cs="Times New Roman"/>
                <w:color w:val="000000"/>
                <w:sz w:val="24"/>
                <w:szCs w:val="24"/>
                <w:lang w:val="ro-RO"/>
              </w:rPr>
              <w:t xml:space="preserve">de </w:t>
            </w:r>
            <w:r>
              <w:rPr>
                <w:rFonts w:ascii="Times New Roman" w:eastAsia="Times" w:hAnsi="Times New Roman" w:cs="Times New Roman"/>
                <w:color w:val="000000"/>
                <w:sz w:val="24"/>
                <w:szCs w:val="24"/>
                <w:lang w:val="ro-RO"/>
              </w:rPr>
              <w:t>10</w:t>
            </w:r>
            <w:r w:rsidRPr="00CA6798">
              <w:rPr>
                <w:rFonts w:ascii="Times New Roman" w:eastAsia="Times" w:hAnsi="Times New Roman" w:cs="Times New Roman"/>
                <w:color w:val="000000"/>
                <w:sz w:val="24"/>
                <w:szCs w:val="24"/>
                <w:lang w:val="ro-RO"/>
              </w:rPr>
              <w:t xml:space="preserve"> zile lucrătoare; și</w:t>
            </w:r>
          </w:p>
          <w:p w14:paraId="60A22D54"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lastRenderedPageBreak/>
              <w:t>b)</w:t>
            </w:r>
            <w:r w:rsidRPr="007A7AC9">
              <w:rPr>
                <w:rFonts w:ascii="Times New Roman" w:eastAsia="Times" w:hAnsi="Times New Roman" w:cs="Times New Roman"/>
                <w:color w:val="000000"/>
                <w:sz w:val="24"/>
                <w:szCs w:val="24"/>
                <w:lang w:val="ro-RO"/>
              </w:rPr>
              <w:tab/>
              <w:t>modificările majore planificate, cum ar fi proceduri noi de control de securitate, lucrări de construcție majore care ar putea afecta conformitatea sa cu legislația națională sau modificarea punctului de lucru/adresei, cu cel puțin 15 zile lucrătoare înainte de data modificării planificate;</w:t>
            </w:r>
          </w:p>
          <w:p w14:paraId="48B1E2D4" w14:textId="2F67BF85"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5) </w:t>
            </w:r>
            <w:r w:rsidRPr="007A7AC9">
              <w:rPr>
                <w:rFonts w:ascii="Times New Roman" w:eastAsia="Times" w:hAnsi="Times New Roman" w:cs="Times New Roman"/>
                <w:color w:val="000000"/>
                <w:sz w:val="24"/>
                <w:szCs w:val="24"/>
                <w:lang w:val="ro-RO"/>
              </w:rPr>
              <w:t>pentru a asigura conformitatea cu legislația națională, [DENUMIREA ÎNTREPRINDERII] va coopera în totalitate în cadrul tuturor inspecțiilor/auditurilor, după cum va fi necesar, și va acorda acces la toate documentele solicitate de inspectori/auditori;</w:t>
            </w:r>
          </w:p>
          <w:p w14:paraId="6B57CDC2" w14:textId="6A4333B0"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6) </w:t>
            </w:r>
            <w:r w:rsidRPr="007A7AC9">
              <w:rPr>
                <w:rFonts w:ascii="Times New Roman" w:eastAsia="Times" w:hAnsi="Times New Roman" w:cs="Times New Roman"/>
                <w:color w:val="000000"/>
                <w:sz w:val="24"/>
                <w:szCs w:val="24"/>
                <w:lang w:val="ro-RO"/>
              </w:rPr>
              <w:t>[DENUMIREA ÎNTREPRINDERII] va informa AAC despre orice încălcare gravă a normelor de securitate și despre orice circumstanță care ridică suspiciuni cu privire la securitatea mărfurilor/poștei destinate transportului aerian, în special despre orice tentativă de disimulare a unor articole interzise în interiorul expedierilor;</w:t>
            </w:r>
          </w:p>
          <w:p w14:paraId="227D7727" w14:textId="426B3DEF"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7) </w:t>
            </w:r>
            <w:r w:rsidRPr="007A7AC9">
              <w:rPr>
                <w:rFonts w:ascii="Times New Roman" w:eastAsia="Times" w:hAnsi="Times New Roman" w:cs="Times New Roman"/>
                <w:color w:val="000000"/>
                <w:sz w:val="24"/>
                <w:szCs w:val="24"/>
                <w:lang w:val="ro-RO"/>
              </w:rPr>
              <w:t>[DENUMIREA ÎNTREPRINDERII] se va asigura că toți membrii personalului cu atribuții în domeniu beneficiază de o instruire în conformitate cu PNICSA și cunosc atribuțiile în materie de securitate care le revin în cadrul programului de securitate al întreprinderii; și</w:t>
            </w:r>
          </w:p>
          <w:p w14:paraId="4250C765" w14:textId="6D7117CF"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lastRenderedPageBreak/>
              <w:t xml:space="preserve">8) </w:t>
            </w:r>
            <w:r w:rsidRPr="007A7AC9">
              <w:rPr>
                <w:rFonts w:ascii="Times New Roman" w:eastAsia="Times" w:hAnsi="Times New Roman" w:cs="Times New Roman"/>
                <w:color w:val="000000"/>
                <w:sz w:val="24"/>
                <w:szCs w:val="24"/>
                <w:lang w:val="ro-RO"/>
              </w:rPr>
              <w:t>[DENUMIREA ÎNTREPRINDERII] va informa AAC în cazul în care:</w:t>
            </w:r>
          </w:p>
          <w:p w14:paraId="2FFE3852"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t>a)</w:t>
            </w:r>
            <w:r w:rsidRPr="007A7AC9">
              <w:rPr>
                <w:rFonts w:ascii="Times New Roman" w:eastAsia="Times" w:hAnsi="Times New Roman" w:cs="Times New Roman"/>
                <w:color w:val="000000"/>
                <w:sz w:val="24"/>
                <w:szCs w:val="24"/>
                <w:lang w:val="ro-RO"/>
              </w:rPr>
              <w:tab/>
              <w:t>își încetează activitatea;</w:t>
            </w:r>
          </w:p>
          <w:p w14:paraId="46C37855"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t>b)</w:t>
            </w:r>
            <w:r w:rsidRPr="007A7AC9">
              <w:rPr>
                <w:rFonts w:ascii="Times New Roman" w:eastAsia="Times" w:hAnsi="Times New Roman" w:cs="Times New Roman"/>
                <w:color w:val="000000"/>
                <w:sz w:val="24"/>
                <w:szCs w:val="24"/>
                <w:lang w:val="ro-RO"/>
              </w:rPr>
              <w:tab/>
              <w:t>nu se mai ocupă de mărfurile/poșta destinate transportului aerian; sau</w:t>
            </w:r>
          </w:p>
          <w:p w14:paraId="53EC26D9"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t>c)</w:t>
            </w:r>
            <w:r w:rsidRPr="007A7AC9">
              <w:rPr>
                <w:rFonts w:ascii="Times New Roman" w:eastAsia="Times" w:hAnsi="Times New Roman" w:cs="Times New Roman"/>
                <w:color w:val="000000"/>
                <w:sz w:val="24"/>
                <w:szCs w:val="24"/>
                <w:lang w:val="ro-RO"/>
              </w:rPr>
              <w:tab/>
              <w:t>nu mai poate îndeplini cerințele legislației naționale.</w:t>
            </w:r>
          </w:p>
          <w:p w14:paraId="259B4819"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5129A4D2"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t>Îmi asum întreaga responsabilitate pentru prezenta declarație.</w:t>
            </w:r>
          </w:p>
          <w:p w14:paraId="45A4FFE7"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t>Numele:</w:t>
            </w:r>
          </w:p>
          <w:p w14:paraId="65FA252C"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t>Funcția în cadrul întreprinderii</w:t>
            </w:r>
          </w:p>
          <w:p w14:paraId="4870E42C" w14:textId="77777777" w:rsidR="003F2889" w:rsidRPr="007A7AC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7A7AC9">
              <w:rPr>
                <w:rFonts w:ascii="Times New Roman" w:eastAsia="Times" w:hAnsi="Times New Roman" w:cs="Times New Roman"/>
                <w:color w:val="000000"/>
                <w:sz w:val="24"/>
                <w:szCs w:val="24"/>
                <w:lang w:val="ro-RO"/>
              </w:rPr>
              <w:t>Data:</w:t>
            </w:r>
          </w:p>
          <w:p w14:paraId="159B18E8" w14:textId="2DEE47FF" w:rsidR="003F2889" w:rsidRPr="00090B80" w:rsidRDefault="003F2889" w:rsidP="003D02D3">
            <w:pPr>
              <w:rPr>
                <w:rFonts w:ascii="Times New Roman" w:hAnsi="Times New Roman" w:cs="Times New Roman"/>
                <w:sz w:val="24"/>
                <w:szCs w:val="24"/>
                <w:lang w:val="ro-RO"/>
              </w:rPr>
            </w:pPr>
            <w:r w:rsidRPr="00090B80">
              <w:rPr>
                <w:rFonts w:ascii="Times New Roman" w:eastAsia="Times" w:hAnsi="Times New Roman" w:cs="Times New Roman"/>
                <w:color w:val="000000"/>
                <w:sz w:val="24"/>
                <w:szCs w:val="24"/>
                <w:lang w:val="ro-RO"/>
              </w:rPr>
              <w:t>Semnătura:”</w:t>
            </w:r>
          </w:p>
          <w:p w14:paraId="5E0A5394" w14:textId="74F52233" w:rsidR="003F2889" w:rsidRPr="00090B80" w:rsidRDefault="003F2889" w:rsidP="003D02D3">
            <w:pPr>
              <w:rPr>
                <w:rFonts w:ascii="Times New Roman" w:hAnsi="Times New Roman" w:cs="Times New Roman"/>
                <w:sz w:val="24"/>
                <w:szCs w:val="24"/>
                <w:lang w:val="ro-RO"/>
              </w:rPr>
            </w:pPr>
          </w:p>
        </w:tc>
        <w:tc>
          <w:tcPr>
            <w:tcW w:w="2835" w:type="dxa"/>
          </w:tcPr>
          <w:p w14:paraId="4D354469" w14:textId="78FF149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EADF1C1" w14:textId="05A1CA00"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1589015" w14:textId="77777777" w:rsidTr="00690FA4">
        <w:tc>
          <w:tcPr>
            <w:tcW w:w="4248" w:type="dxa"/>
          </w:tcPr>
          <w:p w14:paraId="37D0A281" w14:textId="77777777" w:rsidR="003F2889" w:rsidRPr="0099244D" w:rsidRDefault="003F2889" w:rsidP="003D02D3">
            <w:pPr>
              <w:rPr>
                <w:rFonts w:ascii="Times New Roman" w:hAnsi="Times New Roman" w:cs="Times New Roman"/>
                <w:b/>
                <w:bCs/>
                <w:sz w:val="24"/>
                <w:szCs w:val="24"/>
                <w:lang w:val="ro-RO"/>
              </w:rPr>
            </w:pPr>
            <w:bookmarkStart w:id="147" w:name="_Hlk104298565"/>
            <w:bookmarkEnd w:id="145"/>
            <w:r w:rsidRPr="0099244D">
              <w:rPr>
                <w:rFonts w:ascii="Times New Roman" w:hAnsi="Times New Roman" w:cs="Times New Roman"/>
                <w:b/>
                <w:bCs/>
                <w:sz w:val="24"/>
                <w:szCs w:val="24"/>
                <w:lang w:val="ro-RO"/>
              </w:rPr>
              <w:lastRenderedPageBreak/>
              <w:t>APENDICELE 6-B</w:t>
            </w:r>
          </w:p>
          <w:p w14:paraId="59F6F9B7" w14:textId="77777777" w:rsidR="003F2889" w:rsidRPr="0099244D" w:rsidRDefault="003F2889" w:rsidP="003D02D3">
            <w:pPr>
              <w:rPr>
                <w:rFonts w:ascii="Times New Roman" w:hAnsi="Times New Roman" w:cs="Times New Roman"/>
                <w:b/>
                <w:bCs/>
                <w:sz w:val="24"/>
                <w:szCs w:val="24"/>
                <w:lang w:val="ro-RO"/>
              </w:rPr>
            </w:pPr>
          </w:p>
          <w:p w14:paraId="72D6CCED" w14:textId="77777777" w:rsidR="003F2889" w:rsidRPr="006B6C8B" w:rsidRDefault="003F2889" w:rsidP="003D02D3">
            <w:pPr>
              <w:rPr>
                <w:rFonts w:ascii="Times New Roman" w:hAnsi="Times New Roman" w:cs="Times New Roman"/>
                <w:b/>
                <w:bCs/>
                <w:sz w:val="24"/>
                <w:szCs w:val="24"/>
                <w:lang w:val="ro-RO"/>
              </w:rPr>
            </w:pPr>
            <w:r w:rsidRPr="0099244D">
              <w:rPr>
                <w:rFonts w:ascii="Times New Roman" w:hAnsi="Times New Roman" w:cs="Times New Roman"/>
                <w:b/>
                <w:bCs/>
                <w:sz w:val="24"/>
                <w:szCs w:val="24"/>
                <w:lang w:val="ro-RO"/>
              </w:rPr>
              <w:t>GHID PENTRU EXPEDITORII CUNOSCUȚI</w:t>
            </w:r>
          </w:p>
          <w:p w14:paraId="35808C12" w14:textId="77777777" w:rsidR="003F2889" w:rsidRPr="006B6C8B" w:rsidRDefault="003F2889" w:rsidP="003D02D3">
            <w:pPr>
              <w:rPr>
                <w:rFonts w:ascii="Times New Roman" w:hAnsi="Times New Roman" w:cs="Times New Roman"/>
                <w:sz w:val="24"/>
                <w:szCs w:val="24"/>
                <w:lang w:val="ro-RO"/>
              </w:rPr>
            </w:pPr>
          </w:p>
          <w:p w14:paraId="1F8A5EA4"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Prezentul ghid vă va ajuta să evaluați măsurile de securitate existente în societatea dumneavoastră în raport cu criteriile obligatorii pentru expeditorii cunoscuți descrise în Regulamentul (CE) nr. 300/2008 al Parlamentului European și al Consiliului ( 11 ) și în actele de punere în aplicare a acestuia. Acesta ar trebui să vă permită să vă asigurați că îndepliniți cerințele, înainte de organizarea unei vizite oficiale de validare la fața locului.</w:t>
            </w:r>
          </w:p>
          <w:p w14:paraId="1A5D73BA" w14:textId="77777777" w:rsidR="003F2889" w:rsidRPr="006B6C8B" w:rsidRDefault="003F2889" w:rsidP="003D02D3">
            <w:pPr>
              <w:rPr>
                <w:rFonts w:ascii="Times New Roman" w:hAnsi="Times New Roman" w:cs="Times New Roman"/>
                <w:sz w:val="24"/>
                <w:szCs w:val="24"/>
                <w:lang w:val="ro-RO"/>
              </w:rPr>
            </w:pPr>
          </w:p>
          <w:p w14:paraId="0E2D5840"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Este important ca validatorul să poată discuta cu persoanele potrivite în timpul vizitei de validare (de exemplu, cu persoana responsabilă cu securitatea și cu persoana responsabilă cu recrutarea personalului). Pentru înregistrarea evaluării validatorului, se va utiliza o listă de verificare UE. Odată ce lista de verificare pentru validare este completată, informațiile conținute în aceasta vor fi tratate ca informații clasificate.</w:t>
            </w:r>
          </w:p>
          <w:p w14:paraId="7C9F5322" w14:textId="77777777" w:rsidR="003F2889" w:rsidRPr="006B6C8B" w:rsidRDefault="003F2889" w:rsidP="003D02D3">
            <w:pPr>
              <w:rPr>
                <w:rFonts w:ascii="Times New Roman" w:hAnsi="Times New Roman" w:cs="Times New Roman"/>
                <w:sz w:val="24"/>
                <w:szCs w:val="24"/>
                <w:lang w:val="ro-RO"/>
              </w:rPr>
            </w:pPr>
          </w:p>
          <w:p w14:paraId="07452EEC"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Vă rugăm să țineți cont că întrebările de pe lista de verificare UE sunt de două tipuri: 1. întrebări la care un răspuns negativ înseamnă în mod automat că nu veți putea fi acceptat ca expeditor cunoscut; și 2. întrebări care vor fi folosite pentru alcătuirea unei imagini de ansamblu a măsurilor de securitate pe care le-ați instituit, astfel încât validatorul să poată trage o concluzie generală. Domeniile în care se va înregistra automat un „eșec” sunt indicate cu caractere aldine în cerințele menționate în continuare. În cazul în care se înregistrează un „eșec” în raport cu cerințele indicate cu caractere aldine, vi se vor comunica motivele și recomandările cu privire la ajustările necesare pentru a vă califica.</w:t>
            </w:r>
          </w:p>
          <w:p w14:paraId="0425D90C" w14:textId="77777777" w:rsidR="003F2889" w:rsidRPr="006B6C8B" w:rsidRDefault="003F2889" w:rsidP="003D02D3">
            <w:pPr>
              <w:rPr>
                <w:rFonts w:ascii="Times New Roman" w:hAnsi="Times New Roman" w:cs="Times New Roman"/>
                <w:sz w:val="24"/>
                <w:szCs w:val="24"/>
                <w:lang w:val="ro-RO"/>
              </w:rPr>
            </w:pPr>
          </w:p>
          <w:p w14:paraId="3B045583"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 xml:space="preserve">Dacă sunteți titularul unui certificat AEO menționat la articolul 14a alineatul (1) litera (b) sau (c) din Regulamentul (CEE) nr. 2454/93 al Comisiei ( 12 ) (așa-numitele certificate AEOF și AEOS) și dacă punctul de lucru pentru care solicitați statutul de expeditor cunoscut a fost considerat satisfăcător de către autoritățile vamale cu maximum trei ani înainte de data solicitării statutului de expeditor cunoscut, </w:t>
            </w:r>
            <w:r w:rsidRPr="006B6C8B">
              <w:rPr>
                <w:rFonts w:ascii="Times New Roman" w:hAnsi="Times New Roman" w:cs="Times New Roman"/>
                <w:sz w:val="24"/>
                <w:szCs w:val="24"/>
                <w:lang w:val="ro-RO"/>
              </w:rPr>
              <w:lastRenderedPageBreak/>
              <w:t>trebuie să completați partea 1 privind organizarea și responsabilitățile, precum și declarația-angajament din „Lista de verificare pentru validarea expeditorilor cunoscuți” care figurează în apendicele 6-C și să dispuneți semnarea acestora de către un reprezentant legal al societății.</w:t>
            </w:r>
          </w:p>
          <w:p w14:paraId="30514640" w14:textId="77777777" w:rsidR="003F2889" w:rsidRPr="006B6C8B" w:rsidRDefault="003F2889" w:rsidP="003D02D3">
            <w:pPr>
              <w:rPr>
                <w:rFonts w:ascii="Times New Roman" w:hAnsi="Times New Roman" w:cs="Times New Roman"/>
                <w:sz w:val="24"/>
                <w:szCs w:val="24"/>
                <w:lang w:val="ro-RO"/>
              </w:rPr>
            </w:pPr>
          </w:p>
          <w:p w14:paraId="3900DFEA"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Introducere</w:t>
            </w:r>
          </w:p>
          <w:p w14:paraId="719AE59A" w14:textId="77777777" w:rsidR="003F2889" w:rsidRPr="006B6C8B" w:rsidRDefault="003F2889" w:rsidP="003D02D3">
            <w:pPr>
              <w:rPr>
                <w:rFonts w:ascii="Times New Roman" w:hAnsi="Times New Roman" w:cs="Times New Roman"/>
                <w:sz w:val="24"/>
                <w:szCs w:val="24"/>
                <w:lang w:val="ro-RO"/>
              </w:rPr>
            </w:pPr>
          </w:p>
          <w:p w14:paraId="5E673DBA"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Mărfurile trebuie să provină de la societatea dumneavoastră din punctul de lucru care urmează să fie inspectat. Această cerință include producția la punctul de lucru și operațiunile de ridicare și împachetare, atunci când articolele nu pot fi identificate ca mărfuri destinate transportului aerian până în momentul în care sunt selectate ca urmare a unei comenzi (a se vedea și rubrica Observații).</w:t>
            </w:r>
          </w:p>
          <w:p w14:paraId="39B80148" w14:textId="77777777" w:rsidR="003F2889" w:rsidRPr="006B6C8B" w:rsidRDefault="003F2889" w:rsidP="003D02D3">
            <w:pPr>
              <w:rPr>
                <w:rFonts w:ascii="Times New Roman" w:hAnsi="Times New Roman" w:cs="Times New Roman"/>
                <w:sz w:val="24"/>
                <w:szCs w:val="24"/>
                <w:lang w:val="ro-RO"/>
              </w:rPr>
            </w:pPr>
          </w:p>
          <w:p w14:paraId="6315F288"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 xml:space="preserve">Va trebui să determinați momentul în care o expediere de mărfuri/poștă devine identificabilă ca expediere de mărfuri/poștă destinată transportului aerian și să demonstrați existența, în cadrul societății dumneavoastră, a unor măsuri corespunzătoare de protecție împotriva intervențiilor neautorizate sau a violării integrității. Se vor furniza, de asemenea, detalii </w:t>
            </w:r>
            <w:r w:rsidRPr="006B6C8B">
              <w:rPr>
                <w:rFonts w:ascii="Times New Roman" w:hAnsi="Times New Roman" w:cs="Times New Roman"/>
                <w:sz w:val="24"/>
                <w:szCs w:val="24"/>
                <w:lang w:val="ro-RO"/>
              </w:rPr>
              <w:lastRenderedPageBreak/>
              <w:t>cu privire la producție, împachetare, depozitare și/sau expediere.</w:t>
            </w:r>
          </w:p>
          <w:p w14:paraId="5C064144" w14:textId="77777777" w:rsidR="003F2889" w:rsidRPr="006B6C8B" w:rsidRDefault="003F2889" w:rsidP="003D02D3">
            <w:pPr>
              <w:rPr>
                <w:rFonts w:ascii="Times New Roman" w:hAnsi="Times New Roman" w:cs="Times New Roman"/>
                <w:sz w:val="24"/>
                <w:szCs w:val="24"/>
                <w:lang w:val="ro-RO"/>
              </w:rPr>
            </w:pPr>
          </w:p>
          <w:p w14:paraId="7702C330"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Organizație și responsabilități</w:t>
            </w:r>
          </w:p>
          <w:p w14:paraId="40070172" w14:textId="77777777" w:rsidR="003F2889" w:rsidRPr="006B6C8B" w:rsidRDefault="003F2889" w:rsidP="003D02D3">
            <w:pPr>
              <w:rPr>
                <w:rFonts w:ascii="Times New Roman" w:hAnsi="Times New Roman" w:cs="Times New Roman"/>
                <w:sz w:val="24"/>
                <w:szCs w:val="24"/>
                <w:lang w:val="ro-RO"/>
              </w:rPr>
            </w:pPr>
          </w:p>
          <w:p w14:paraId="67CF59BD"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Vi se va cere să furnizați informații despre organizația dumneavoastră (nume, codul de TVA sau numărul de înregistrare la Registrul Comerțului sau, după caz, numărul de înregistrare al societății, numărul certificatului AEO și data ultimei examinări a acestui punct de lucru de către autoritățile vamale, dacă este cazul), adresa punctului de lucru supus validării și adresa principală a organizației (în cazul în care este diferită de cea a punctului de lucru supus validării). Sunt necesare data precedentei vizite de validare și ultimul identificator alfanumeric unic (dacă este cazul), precum și natura activității, numărul aproximativ de angajați de la punctul de lucru, numele, funcția și datele de contact ale persoanei responsabile cu securitatea mărfurilor/poștei destinate transportului aerian.</w:t>
            </w:r>
          </w:p>
          <w:p w14:paraId="18B29402" w14:textId="77777777" w:rsidR="003F2889" w:rsidRPr="006B6C8B" w:rsidRDefault="003F2889" w:rsidP="003D02D3">
            <w:pPr>
              <w:rPr>
                <w:rFonts w:ascii="Times New Roman" w:hAnsi="Times New Roman" w:cs="Times New Roman"/>
                <w:sz w:val="24"/>
                <w:szCs w:val="24"/>
                <w:lang w:val="ro-RO"/>
              </w:rPr>
            </w:pPr>
          </w:p>
          <w:p w14:paraId="15E4DD3B"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Procedura de recrutare a personalului</w:t>
            </w:r>
          </w:p>
          <w:p w14:paraId="0807E55F" w14:textId="77777777" w:rsidR="003F2889" w:rsidRPr="006B6C8B" w:rsidRDefault="003F2889" w:rsidP="003D02D3">
            <w:pPr>
              <w:rPr>
                <w:rFonts w:ascii="Times New Roman" w:hAnsi="Times New Roman" w:cs="Times New Roman"/>
                <w:sz w:val="24"/>
                <w:szCs w:val="24"/>
                <w:lang w:val="ro-RO"/>
              </w:rPr>
            </w:pPr>
          </w:p>
          <w:p w14:paraId="31F7252F"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 xml:space="preserve">Vi se va cere să furnizați informații despre procedurile de recrutare pe care le utilizați pentru întregul </w:t>
            </w:r>
            <w:r w:rsidRPr="006B6C8B">
              <w:rPr>
                <w:rFonts w:ascii="Times New Roman" w:hAnsi="Times New Roman" w:cs="Times New Roman"/>
                <w:sz w:val="24"/>
                <w:szCs w:val="24"/>
                <w:lang w:val="ro-RO"/>
              </w:rPr>
              <w:lastRenderedPageBreak/>
              <w:t>personal (permanent, temporar sau angajat prin intermediul agențiilor de plasament, șoferi) care are acces la mărfurile/poșta identificabile ca mărfuri/poștă destinate transportului aerian. Procedurile de recrutare trebuie să includă o verificare înainte de angajare sau o verificare a antecedentelor în conformitate cu punctul 11.1 din anexa la Regulamentul de punere în aplicare (UE) 2015/1998. Vizita de validare la fața locului trebuie să includă un interviu cu persoana responsabilă cu recrutarea personalului. Aceasta va trebui să prezinte dovezi (de exemplu, formulare necompletate) pentru a confirma procedurile societății. Această procedură de recrutare se aplică personalului recrutat după 29 aprilie 2010.</w:t>
            </w:r>
          </w:p>
          <w:p w14:paraId="715A5456" w14:textId="77777777" w:rsidR="003F2889" w:rsidRPr="006B6C8B" w:rsidRDefault="003F2889" w:rsidP="003D02D3">
            <w:pPr>
              <w:rPr>
                <w:rFonts w:ascii="Times New Roman" w:hAnsi="Times New Roman" w:cs="Times New Roman"/>
                <w:sz w:val="24"/>
                <w:szCs w:val="24"/>
                <w:lang w:val="ro-RO"/>
              </w:rPr>
            </w:pPr>
          </w:p>
          <w:p w14:paraId="31626666"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Procedura de pregătire a personalului în domeniul securității</w:t>
            </w:r>
          </w:p>
          <w:p w14:paraId="26FF13F9" w14:textId="77777777" w:rsidR="003F2889" w:rsidRPr="006B6C8B" w:rsidRDefault="003F2889" w:rsidP="003D02D3">
            <w:pPr>
              <w:rPr>
                <w:rFonts w:ascii="Times New Roman" w:hAnsi="Times New Roman" w:cs="Times New Roman"/>
                <w:sz w:val="24"/>
                <w:szCs w:val="24"/>
                <w:lang w:val="ro-RO"/>
              </w:rPr>
            </w:pPr>
          </w:p>
          <w:p w14:paraId="22AE04C9"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 xml:space="preserve">Va trebui să demonstrați că întregul personal (permanent, temporar sau angajați prin intermediul agențiilor de plasament, șoferi) care are acces la mărfurile/poșta destinate transportului aerian a beneficiat de o pregătire corespunzătoare de conștientizare în materie de securitate. Această pregătire trebuie </w:t>
            </w:r>
            <w:r w:rsidRPr="006B6C8B">
              <w:rPr>
                <w:rFonts w:ascii="Times New Roman" w:hAnsi="Times New Roman" w:cs="Times New Roman"/>
                <w:sz w:val="24"/>
                <w:szCs w:val="24"/>
                <w:lang w:val="ro-RO"/>
              </w:rPr>
              <w:lastRenderedPageBreak/>
              <w:t>să se facă în conformitate cu punctul 11.2.7 din anexa la Regulamentul de punere în aplicare (UE) 2015/1998. Trebuie păstrate dosare individuale de pregătire. În plus, vi se va cere să demonstrați că întregul personal relevant care aplică măsuri de securitate a beneficiat de pregătire sau de pregătire periodică, în conformitate cu capitolul 11 din anexa la Regulamentul de punere în aplicare (UE) 2015/1998.</w:t>
            </w:r>
          </w:p>
          <w:p w14:paraId="08FA57E2" w14:textId="77777777" w:rsidR="003F2889" w:rsidRPr="006B6C8B" w:rsidRDefault="003F2889" w:rsidP="003D02D3">
            <w:pPr>
              <w:rPr>
                <w:rFonts w:ascii="Times New Roman" w:hAnsi="Times New Roman" w:cs="Times New Roman"/>
                <w:sz w:val="24"/>
                <w:szCs w:val="24"/>
                <w:lang w:val="ro-RO"/>
              </w:rPr>
            </w:pPr>
          </w:p>
          <w:p w14:paraId="070A29CF"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Securitatea fizică</w:t>
            </w:r>
          </w:p>
          <w:p w14:paraId="2BF2A039" w14:textId="77777777" w:rsidR="003F2889" w:rsidRPr="006B6C8B" w:rsidRDefault="003F2889" w:rsidP="003D02D3">
            <w:pPr>
              <w:rPr>
                <w:rFonts w:ascii="Times New Roman" w:hAnsi="Times New Roman" w:cs="Times New Roman"/>
                <w:sz w:val="24"/>
                <w:szCs w:val="24"/>
                <w:lang w:val="ro-RO"/>
              </w:rPr>
            </w:pPr>
          </w:p>
          <w:p w14:paraId="15F98320"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Vi se va cere să demonstrați modul în care este protejat punctul dumneavoastră de lucru (de exemplu, un gard sau o barieră fizică) și că există proceduri relevante de control al accesului. Dacă este cazul, vi se va cere să furnizați detalii despre un eventual sistem de alarmă și/sau de supraveghere video cu circuit închis (CCTV). Este esențial ca accesul la zona în care sunt procesate sau depozitate mărfurile/poșta destinate transportului aerian să fie controlat. Toate ușile, ferestrele și celelalte puncte de acces la mărfurile/poșta destinate transportului aerian trebuie să fie securizate sau să facă obiectul unui control al accesului.</w:t>
            </w:r>
          </w:p>
          <w:p w14:paraId="202822FE" w14:textId="77777777" w:rsidR="003F2889" w:rsidRPr="006B6C8B" w:rsidRDefault="003F2889" w:rsidP="003D02D3">
            <w:pPr>
              <w:rPr>
                <w:rFonts w:ascii="Times New Roman" w:hAnsi="Times New Roman" w:cs="Times New Roman"/>
                <w:sz w:val="24"/>
                <w:szCs w:val="24"/>
                <w:lang w:val="ro-RO"/>
              </w:rPr>
            </w:pPr>
          </w:p>
          <w:p w14:paraId="3ED31EE0"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lastRenderedPageBreak/>
              <w:t>Producția (dacă este cazul)</w:t>
            </w:r>
          </w:p>
          <w:p w14:paraId="44543E7B" w14:textId="77777777" w:rsidR="003F2889" w:rsidRPr="006B6C8B" w:rsidRDefault="003F2889" w:rsidP="003D02D3">
            <w:pPr>
              <w:rPr>
                <w:rFonts w:ascii="Times New Roman" w:hAnsi="Times New Roman" w:cs="Times New Roman"/>
                <w:sz w:val="24"/>
                <w:szCs w:val="24"/>
                <w:lang w:val="ro-RO"/>
              </w:rPr>
            </w:pPr>
          </w:p>
          <w:p w14:paraId="6EEDDCFB"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Va trebui să demonstrați că accesul la zona de producție este controlat și că procesul de producție este supravegheat. Dacă produsul poate fi identificat drept marfă/poștă destinată transportului aerian în cursul procesului de producție, va trebui să demonstrați că, din această etapă, se iau măsuri de protecție a mărfurilor/poștei destinate transportului aerian împotriva intervențiilor neautorizate sau a violării integrității.</w:t>
            </w:r>
          </w:p>
          <w:p w14:paraId="36438364" w14:textId="77777777" w:rsidR="003F2889" w:rsidRPr="006B6C8B" w:rsidRDefault="003F2889" w:rsidP="003D02D3">
            <w:pPr>
              <w:rPr>
                <w:rFonts w:ascii="Times New Roman" w:hAnsi="Times New Roman" w:cs="Times New Roman"/>
                <w:sz w:val="24"/>
                <w:szCs w:val="24"/>
                <w:lang w:val="ro-RO"/>
              </w:rPr>
            </w:pPr>
          </w:p>
          <w:p w14:paraId="5714770E"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Ambalarea (dacă este cazul)</w:t>
            </w:r>
          </w:p>
          <w:p w14:paraId="47284B39" w14:textId="77777777" w:rsidR="003F2889" w:rsidRPr="006B6C8B" w:rsidRDefault="003F2889" w:rsidP="003D02D3">
            <w:pPr>
              <w:rPr>
                <w:rFonts w:ascii="Times New Roman" w:hAnsi="Times New Roman" w:cs="Times New Roman"/>
                <w:sz w:val="24"/>
                <w:szCs w:val="24"/>
                <w:lang w:val="ro-RO"/>
              </w:rPr>
            </w:pPr>
          </w:p>
          <w:p w14:paraId="6FDA9C33"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Va trebui să demonstrați că accesul la zona de ambalare este controlat și că procesul de ambalare este supravegheat. Dacă produsul poate fi identificat drept marfă/poștă destinată transportului aerian în cursul ambalării, va trebui să demonstrați că, din această etapă, se iau măsuri de protecție a mărfurilor/poștei destinate transportului aerian împotriva intervențiilor neautorizate sau a violării integrității.</w:t>
            </w:r>
          </w:p>
          <w:p w14:paraId="30A75035" w14:textId="77777777" w:rsidR="003F2889" w:rsidRPr="006B6C8B" w:rsidRDefault="003F2889" w:rsidP="003D02D3">
            <w:pPr>
              <w:rPr>
                <w:rFonts w:ascii="Times New Roman" w:hAnsi="Times New Roman" w:cs="Times New Roman"/>
                <w:sz w:val="24"/>
                <w:szCs w:val="24"/>
                <w:lang w:val="ro-RO"/>
              </w:rPr>
            </w:pPr>
          </w:p>
          <w:p w14:paraId="1DBCC883"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 xml:space="preserve">Vi se va cere să furnizați informații despre procesul de ambalare utilizat </w:t>
            </w:r>
            <w:r w:rsidRPr="006B6C8B">
              <w:rPr>
                <w:rFonts w:ascii="Times New Roman" w:hAnsi="Times New Roman" w:cs="Times New Roman"/>
                <w:sz w:val="24"/>
                <w:szCs w:val="24"/>
                <w:lang w:val="ro-RO"/>
              </w:rPr>
              <w:lastRenderedPageBreak/>
              <w:t>și să demonstrați că toate produsele finite sunt verificate înainte de ambalare.</w:t>
            </w:r>
          </w:p>
          <w:p w14:paraId="6E651976" w14:textId="77777777" w:rsidR="003F2889" w:rsidRPr="006B6C8B" w:rsidRDefault="003F2889" w:rsidP="003D02D3">
            <w:pPr>
              <w:rPr>
                <w:rFonts w:ascii="Times New Roman" w:hAnsi="Times New Roman" w:cs="Times New Roman"/>
                <w:sz w:val="24"/>
                <w:szCs w:val="24"/>
                <w:lang w:val="ro-RO"/>
              </w:rPr>
            </w:pPr>
          </w:p>
          <w:p w14:paraId="378EB5D5"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Va trebui să descrieți ambalajul exterior finit și să demonstrați că acesta este solid. De asemenea, va trebui să prezentați dovezi despre modul în care ambalajul exterior finit este prevăzut cu elemente de probare a integrității, de exemplu, prin utilizarea sigiliilor numerotate, a benzii de securitate sau a timbrelor speciale. Totodată, va trebui să arătați că toate aceste elemente sunt păstrate în condiții de securitate atunci când nu sunt utilizate și că distribuția lor este controlată.</w:t>
            </w:r>
          </w:p>
          <w:p w14:paraId="78E290DB" w14:textId="77777777" w:rsidR="003F2889" w:rsidRPr="006B6C8B" w:rsidRDefault="003F2889" w:rsidP="003D02D3">
            <w:pPr>
              <w:rPr>
                <w:rFonts w:ascii="Times New Roman" w:hAnsi="Times New Roman" w:cs="Times New Roman"/>
                <w:sz w:val="24"/>
                <w:szCs w:val="24"/>
                <w:lang w:val="ro-RO"/>
              </w:rPr>
            </w:pPr>
          </w:p>
          <w:p w14:paraId="26DC11A7"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Depozitarea (dacă este cazul)</w:t>
            </w:r>
          </w:p>
          <w:p w14:paraId="639E0351" w14:textId="77777777" w:rsidR="003F2889" w:rsidRPr="006B6C8B" w:rsidRDefault="003F2889" w:rsidP="003D02D3">
            <w:pPr>
              <w:rPr>
                <w:rFonts w:ascii="Times New Roman" w:hAnsi="Times New Roman" w:cs="Times New Roman"/>
                <w:sz w:val="24"/>
                <w:szCs w:val="24"/>
                <w:lang w:val="ro-RO"/>
              </w:rPr>
            </w:pPr>
          </w:p>
          <w:p w14:paraId="3FF2177D"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Va trebui să demonstrați că accesul la zona de depozitare este controlat. Dacă produsul poate fi identificat drept marfă/poștă destinată transportului aerian în cursul depozitării, va trebui să demonstrați că, din această etapă, se iau măsuri de protecție a mărfurilor/poștei destinate transportului aerian împotriva intervențiilor neautorizate sau a violării integrității.</w:t>
            </w:r>
          </w:p>
          <w:p w14:paraId="457BE0D0" w14:textId="77777777" w:rsidR="003F2889" w:rsidRPr="006B6C8B" w:rsidRDefault="003F2889" w:rsidP="003D02D3">
            <w:pPr>
              <w:rPr>
                <w:rFonts w:ascii="Times New Roman" w:hAnsi="Times New Roman" w:cs="Times New Roman"/>
                <w:sz w:val="24"/>
                <w:szCs w:val="24"/>
                <w:lang w:val="ro-RO"/>
              </w:rPr>
            </w:pPr>
          </w:p>
          <w:p w14:paraId="3C6C7390"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lastRenderedPageBreak/>
              <w:t>În fine, va trebui să demonstrați că mărfurile/poșta destinate transportului aerian, finite și ambalate, sunt verificate înainte de expediere.</w:t>
            </w:r>
          </w:p>
          <w:p w14:paraId="279A39A6" w14:textId="77777777" w:rsidR="003F2889" w:rsidRPr="006B6C8B" w:rsidRDefault="003F2889" w:rsidP="003D02D3">
            <w:pPr>
              <w:rPr>
                <w:rFonts w:ascii="Times New Roman" w:hAnsi="Times New Roman" w:cs="Times New Roman"/>
                <w:sz w:val="24"/>
                <w:szCs w:val="24"/>
                <w:lang w:val="ro-RO"/>
              </w:rPr>
            </w:pPr>
          </w:p>
          <w:p w14:paraId="62A26314"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Expedierea (dacă este cazul)</w:t>
            </w:r>
          </w:p>
          <w:p w14:paraId="0ABFE4F0" w14:textId="77777777" w:rsidR="003F2889" w:rsidRPr="006B6C8B" w:rsidRDefault="003F2889" w:rsidP="003D02D3">
            <w:pPr>
              <w:rPr>
                <w:rFonts w:ascii="Times New Roman" w:hAnsi="Times New Roman" w:cs="Times New Roman"/>
                <w:sz w:val="24"/>
                <w:szCs w:val="24"/>
                <w:lang w:val="ro-RO"/>
              </w:rPr>
            </w:pPr>
          </w:p>
          <w:p w14:paraId="7EBE8986"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Va trebui să demonstrați că accesul la zona de expediere este controlat. Dacă produsul poate fi identificat drept marfă/poștă destinată transportului aerian în cursul expedierii, va trebui să demonstrați că, din această etapă, se iau măsuri de protecție a mărfurilor/poștei destinate transportului aerian împotriva intervențiilor neautorizate sau a violării integrității.</w:t>
            </w:r>
          </w:p>
          <w:p w14:paraId="6EAEDEAD" w14:textId="77777777" w:rsidR="003F2889" w:rsidRPr="006B6C8B" w:rsidRDefault="003F2889" w:rsidP="003D02D3">
            <w:pPr>
              <w:rPr>
                <w:rFonts w:ascii="Times New Roman" w:hAnsi="Times New Roman" w:cs="Times New Roman"/>
                <w:sz w:val="24"/>
                <w:szCs w:val="24"/>
                <w:lang w:val="ro-RO"/>
              </w:rPr>
            </w:pPr>
          </w:p>
          <w:p w14:paraId="45A17C92"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Transportul</w:t>
            </w:r>
          </w:p>
          <w:p w14:paraId="5F34D244" w14:textId="77777777" w:rsidR="003F2889" w:rsidRPr="006B6C8B" w:rsidRDefault="003F2889" w:rsidP="003D02D3">
            <w:pPr>
              <w:rPr>
                <w:rFonts w:ascii="Times New Roman" w:hAnsi="Times New Roman" w:cs="Times New Roman"/>
                <w:sz w:val="24"/>
                <w:szCs w:val="24"/>
                <w:lang w:val="ro-RO"/>
              </w:rPr>
            </w:pPr>
          </w:p>
          <w:p w14:paraId="087363C2"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Va trebui să furnizați informații despre metoda de transport a mărfurilor/poștei la agentul abilitat.</w:t>
            </w:r>
          </w:p>
          <w:p w14:paraId="4DC6AFEA" w14:textId="77777777" w:rsidR="003F2889" w:rsidRPr="006B6C8B" w:rsidRDefault="003F2889" w:rsidP="003D02D3">
            <w:pPr>
              <w:rPr>
                <w:rFonts w:ascii="Times New Roman" w:hAnsi="Times New Roman" w:cs="Times New Roman"/>
                <w:sz w:val="24"/>
                <w:szCs w:val="24"/>
                <w:lang w:val="ro-RO"/>
              </w:rPr>
            </w:pPr>
          </w:p>
          <w:p w14:paraId="5A5784D0"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 xml:space="preserve">În cazul în care transportul se face prin mijloace proprii, va trebui să demonstrați că șoferii dumneavoastră au dobândit nivelul de pregătire necesar. Dacă societatea dumneavoastră recurge la un contractant, va trebui să vă asigurați că: (a) mărfurile/poșta destinate </w:t>
            </w:r>
            <w:r w:rsidRPr="006B6C8B">
              <w:rPr>
                <w:rFonts w:ascii="Times New Roman" w:hAnsi="Times New Roman" w:cs="Times New Roman"/>
                <w:sz w:val="24"/>
                <w:szCs w:val="24"/>
                <w:lang w:val="ro-RO"/>
              </w:rPr>
              <w:lastRenderedPageBreak/>
              <w:t>transportului aerian sunt sigilate de către societatea dumneavoastră pentru a garanta că orice violare a integrității este vizibilă; și (b) că declarația transportatorului rutier de mărfuri prevăzută în apendicele 6-E din anexa la Regulamentul de punere în aplicare (UE) 2015/1998 a fost semnată de transportatorul rutier de mărfuri.</w:t>
            </w:r>
          </w:p>
          <w:p w14:paraId="6A8F1379" w14:textId="77777777" w:rsidR="003F2889" w:rsidRPr="006B6C8B" w:rsidRDefault="003F2889" w:rsidP="003D02D3">
            <w:pPr>
              <w:rPr>
                <w:rFonts w:ascii="Times New Roman" w:hAnsi="Times New Roman" w:cs="Times New Roman"/>
                <w:sz w:val="24"/>
                <w:szCs w:val="24"/>
                <w:lang w:val="ro-RO"/>
              </w:rPr>
            </w:pPr>
          </w:p>
          <w:p w14:paraId="0DEB0916"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 xml:space="preserve">În cazul în care societatea dumneavoastră este responsabilă de transportul mărfurilor/poștei destinate transportului aerian, va trebui să demonstrați că mijloacele de transport pot fi securizate, fie prin utilizarea de sigilii, dacă este posibil, fie prin orice altă metodă. Dacă se utilizează sigilii numerotate, va trebui să demonstrați că accesul la acestea este controlat și că numerele se înregistrează; dacă se utilizează alte metode, va trebui să prezentați modul în care mărfurile/poșta sunt prevăzute cu elemente de probare a integrității și/sau sunt păstrate în condiții de securitate. În plus, va trebui să arătați că există măsuri de verificare a identității șoferilor care conduc vehiculele folosite pentru colectarea mărfurilor/poștei dumneavoastră destinate transportului aerian. De asemenea, va fi necesar să </w:t>
            </w:r>
            <w:r w:rsidRPr="006B6C8B">
              <w:rPr>
                <w:rFonts w:ascii="Times New Roman" w:hAnsi="Times New Roman" w:cs="Times New Roman"/>
                <w:sz w:val="24"/>
                <w:szCs w:val="24"/>
                <w:lang w:val="ro-RO"/>
              </w:rPr>
              <w:lastRenderedPageBreak/>
              <w:t>demonstrați că asigurați faptul că mărfurile/poșta sunt securizate la părăsirea spațiilor de lucru. Va trebui să demonstrați că mărfurile/poșta destinate transportului aerian sunt protejate împotriva intervențiilor neautorizate în timpul transportului.</w:t>
            </w:r>
          </w:p>
          <w:p w14:paraId="0CC85BB3" w14:textId="77777777" w:rsidR="003F2889" w:rsidRPr="006B6C8B" w:rsidRDefault="003F2889" w:rsidP="003D02D3">
            <w:pPr>
              <w:rPr>
                <w:rFonts w:ascii="Times New Roman" w:hAnsi="Times New Roman" w:cs="Times New Roman"/>
                <w:sz w:val="24"/>
                <w:szCs w:val="24"/>
                <w:lang w:val="ro-RO"/>
              </w:rPr>
            </w:pPr>
          </w:p>
          <w:p w14:paraId="7D72992C"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Nu va trebui să prezentați dovezi cu privire la pregătirea urmată de șofer sau o copie a declarației transportatorului rutier de mărfuri în cazul în care un agent abilitat a făcut aranjamentele de transport pentru colectarea mărfurilor/poștei destinate transportului aerian de la spațiile dumneavoastră de lucru.</w:t>
            </w:r>
          </w:p>
          <w:p w14:paraId="306B2133" w14:textId="77777777" w:rsidR="003F2889" w:rsidRPr="006B6C8B" w:rsidRDefault="003F2889" w:rsidP="003D02D3">
            <w:pPr>
              <w:rPr>
                <w:rFonts w:ascii="Times New Roman" w:hAnsi="Times New Roman" w:cs="Times New Roman"/>
                <w:sz w:val="24"/>
                <w:szCs w:val="24"/>
                <w:lang w:val="ro-RO"/>
              </w:rPr>
            </w:pPr>
          </w:p>
          <w:p w14:paraId="18E570E1"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Responsabilitățile expeditorului</w:t>
            </w:r>
          </w:p>
          <w:p w14:paraId="352828ED" w14:textId="77777777" w:rsidR="003F2889" w:rsidRPr="006B6C8B" w:rsidRDefault="003F2889" w:rsidP="003D02D3">
            <w:pPr>
              <w:rPr>
                <w:rFonts w:ascii="Times New Roman" w:hAnsi="Times New Roman" w:cs="Times New Roman"/>
                <w:sz w:val="24"/>
                <w:szCs w:val="24"/>
                <w:lang w:val="ro-RO"/>
              </w:rPr>
            </w:pPr>
          </w:p>
          <w:p w14:paraId="60B6E6FC"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Va trebui să declarați că sunteți de acord cu inspecțiile neanunțate efectuate de inspectorii autorității competente în scopul monitorizării prezentelor standarde.</w:t>
            </w:r>
          </w:p>
          <w:p w14:paraId="63C8380C" w14:textId="77777777" w:rsidR="003F2889" w:rsidRPr="006B6C8B" w:rsidRDefault="003F2889" w:rsidP="003D02D3">
            <w:pPr>
              <w:rPr>
                <w:rFonts w:ascii="Times New Roman" w:hAnsi="Times New Roman" w:cs="Times New Roman"/>
                <w:sz w:val="24"/>
                <w:szCs w:val="24"/>
                <w:lang w:val="ro-RO"/>
              </w:rPr>
            </w:pPr>
          </w:p>
          <w:p w14:paraId="131B10C9"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De asemenea, va trebui să declarați că veți pune la dispoziția [numele autorității competente] informațiile relevante cu promptitudine, dar cel târziu în termen de zece zile lucrătoare dacă:</w:t>
            </w:r>
          </w:p>
          <w:p w14:paraId="105F9C21" w14:textId="77777777" w:rsidR="003F2889" w:rsidRPr="006B6C8B" w:rsidRDefault="003F2889" w:rsidP="003D02D3">
            <w:pPr>
              <w:rPr>
                <w:rFonts w:ascii="Times New Roman" w:hAnsi="Times New Roman" w:cs="Times New Roman"/>
                <w:sz w:val="24"/>
                <w:szCs w:val="24"/>
                <w:lang w:val="ro-RO"/>
              </w:rPr>
            </w:pPr>
          </w:p>
          <w:p w14:paraId="6642BCE1" w14:textId="3C19A1D4"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lastRenderedPageBreak/>
              <w:t>(a) responsabilitatea generală pentru securitate este atribuită oricărei alte persoane decât celei desemnate;</w:t>
            </w:r>
          </w:p>
          <w:p w14:paraId="2954FED9" w14:textId="77777777" w:rsidR="003F2889" w:rsidRPr="006B6C8B" w:rsidRDefault="003F2889" w:rsidP="003D02D3">
            <w:pPr>
              <w:rPr>
                <w:rFonts w:ascii="Times New Roman" w:hAnsi="Times New Roman" w:cs="Times New Roman"/>
                <w:sz w:val="24"/>
                <w:szCs w:val="24"/>
                <w:lang w:val="ro-RO"/>
              </w:rPr>
            </w:pPr>
          </w:p>
          <w:p w14:paraId="68987187" w14:textId="3E62217A"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(b) există orice alte modificări în legătură cu spațiile de lucru sau procedurile susceptibile de a avea un impact semnificativ asupra securității;</w:t>
            </w:r>
          </w:p>
          <w:p w14:paraId="3B484985" w14:textId="77777777" w:rsidR="003F2889" w:rsidRPr="006B6C8B" w:rsidRDefault="003F2889" w:rsidP="003D02D3">
            <w:pPr>
              <w:rPr>
                <w:rFonts w:ascii="Times New Roman" w:hAnsi="Times New Roman" w:cs="Times New Roman"/>
                <w:sz w:val="24"/>
                <w:szCs w:val="24"/>
                <w:lang w:val="ro-RO"/>
              </w:rPr>
            </w:pPr>
          </w:p>
          <w:p w14:paraId="3399D17B" w14:textId="55AB0888"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(c) societatea dumneavoastră își încetează activitatea, nu se mai ocupă de mărfurile/poșta destinate transportului aerian sau nu mai poate îndeplini cerințele legislației UE relevante.</w:t>
            </w:r>
          </w:p>
          <w:p w14:paraId="2F063047" w14:textId="77777777" w:rsidR="003F2889" w:rsidRPr="006B6C8B" w:rsidRDefault="003F2889" w:rsidP="003D02D3">
            <w:pPr>
              <w:rPr>
                <w:rFonts w:ascii="Times New Roman" w:hAnsi="Times New Roman" w:cs="Times New Roman"/>
                <w:sz w:val="24"/>
                <w:szCs w:val="24"/>
                <w:lang w:val="ro-RO"/>
              </w:rPr>
            </w:pPr>
          </w:p>
          <w:p w14:paraId="1B76F068"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În fine, va trebui să declarați că veți menține standardele de securitate până la următoarea vizită de validare la fața locului și/sau inspecție.</w:t>
            </w:r>
          </w:p>
          <w:p w14:paraId="3CF18CBD" w14:textId="77777777" w:rsidR="003F2889" w:rsidRPr="006B6C8B" w:rsidRDefault="003F2889" w:rsidP="003D02D3">
            <w:pPr>
              <w:rPr>
                <w:rFonts w:ascii="Times New Roman" w:hAnsi="Times New Roman" w:cs="Times New Roman"/>
                <w:sz w:val="24"/>
                <w:szCs w:val="24"/>
                <w:lang w:val="ro-RO"/>
              </w:rPr>
            </w:pPr>
          </w:p>
          <w:p w14:paraId="19B10907"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Apoi vi se va cere să vă asumați deplina responsabilitate pentru declarația făcută și să semnați documentul de validare.</w:t>
            </w:r>
          </w:p>
          <w:p w14:paraId="37B40744" w14:textId="77777777" w:rsidR="003F2889" w:rsidRPr="006B6C8B" w:rsidRDefault="003F2889" w:rsidP="003D02D3">
            <w:pPr>
              <w:rPr>
                <w:rFonts w:ascii="Times New Roman" w:hAnsi="Times New Roman" w:cs="Times New Roman"/>
                <w:sz w:val="24"/>
                <w:szCs w:val="24"/>
                <w:lang w:val="ro-RO"/>
              </w:rPr>
            </w:pPr>
          </w:p>
          <w:p w14:paraId="10879E9D"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OBSERVAȚII:</w:t>
            </w:r>
          </w:p>
          <w:p w14:paraId="3DDC9785" w14:textId="77777777" w:rsidR="003F2889" w:rsidRPr="006B6C8B" w:rsidRDefault="003F2889" w:rsidP="003D02D3">
            <w:pPr>
              <w:rPr>
                <w:rFonts w:ascii="Times New Roman" w:hAnsi="Times New Roman" w:cs="Times New Roman"/>
                <w:sz w:val="24"/>
                <w:szCs w:val="24"/>
                <w:lang w:val="ro-RO"/>
              </w:rPr>
            </w:pPr>
          </w:p>
          <w:p w14:paraId="52ADA2C8"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Dispozitive explozibile și incendiare</w:t>
            </w:r>
          </w:p>
          <w:p w14:paraId="6A4AA7D9" w14:textId="77777777" w:rsidR="003F2889" w:rsidRPr="006B6C8B" w:rsidRDefault="003F2889" w:rsidP="003D02D3">
            <w:pPr>
              <w:rPr>
                <w:rFonts w:ascii="Times New Roman" w:hAnsi="Times New Roman" w:cs="Times New Roman"/>
                <w:sz w:val="24"/>
                <w:szCs w:val="24"/>
                <w:lang w:val="ro-RO"/>
              </w:rPr>
            </w:pPr>
          </w:p>
          <w:p w14:paraId="4D161DD4"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 xml:space="preserve">Dispozitivele explozibile și incendiare asamblate pot fi transportate ca expedieri de marfă </w:t>
            </w:r>
            <w:r w:rsidRPr="006B6C8B">
              <w:rPr>
                <w:rFonts w:ascii="Times New Roman" w:hAnsi="Times New Roman" w:cs="Times New Roman"/>
                <w:sz w:val="24"/>
                <w:szCs w:val="24"/>
                <w:lang w:val="ro-RO"/>
              </w:rPr>
              <w:lastRenderedPageBreak/>
              <w:t>dacă se respectă în întregime toate regulile de siguranță.</w:t>
            </w:r>
          </w:p>
          <w:p w14:paraId="64831A5E" w14:textId="77777777" w:rsidR="003F2889" w:rsidRPr="006B6C8B" w:rsidRDefault="003F2889" w:rsidP="003D02D3">
            <w:pPr>
              <w:rPr>
                <w:rFonts w:ascii="Times New Roman" w:hAnsi="Times New Roman" w:cs="Times New Roman"/>
                <w:sz w:val="24"/>
                <w:szCs w:val="24"/>
                <w:lang w:val="ro-RO"/>
              </w:rPr>
            </w:pPr>
          </w:p>
          <w:p w14:paraId="14976583"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Expedierile din alte surse</w:t>
            </w:r>
          </w:p>
          <w:p w14:paraId="0F1E1282" w14:textId="77777777" w:rsidR="003F2889" w:rsidRPr="006B6C8B" w:rsidRDefault="003F2889" w:rsidP="003D02D3">
            <w:pPr>
              <w:rPr>
                <w:rFonts w:ascii="Times New Roman" w:hAnsi="Times New Roman" w:cs="Times New Roman"/>
                <w:sz w:val="24"/>
                <w:szCs w:val="24"/>
                <w:lang w:val="ro-RO"/>
              </w:rPr>
            </w:pPr>
          </w:p>
          <w:p w14:paraId="0FB8B662" w14:textId="77777777"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Un expeditor cunoscut poate remite unui agent abilitat expedieri care nu provin de la el, cu condiția ca:</w:t>
            </w:r>
          </w:p>
          <w:p w14:paraId="3C398712" w14:textId="77777777" w:rsidR="003F2889" w:rsidRPr="006B6C8B" w:rsidRDefault="003F2889" w:rsidP="003D02D3">
            <w:pPr>
              <w:rPr>
                <w:rFonts w:ascii="Times New Roman" w:hAnsi="Times New Roman" w:cs="Times New Roman"/>
                <w:sz w:val="24"/>
                <w:szCs w:val="24"/>
                <w:lang w:val="ro-RO"/>
              </w:rPr>
            </w:pPr>
          </w:p>
          <w:p w14:paraId="3B33C0D5" w14:textId="1D7320A0"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(a) acestea să fie separate de expedierile care provin de la el; și</w:t>
            </w:r>
          </w:p>
          <w:p w14:paraId="4B797136" w14:textId="77777777" w:rsidR="003F2889" w:rsidRPr="006B6C8B" w:rsidRDefault="003F2889" w:rsidP="003D02D3">
            <w:pPr>
              <w:rPr>
                <w:rFonts w:ascii="Times New Roman" w:hAnsi="Times New Roman" w:cs="Times New Roman"/>
                <w:sz w:val="24"/>
                <w:szCs w:val="24"/>
                <w:lang w:val="ro-RO"/>
              </w:rPr>
            </w:pPr>
          </w:p>
          <w:p w14:paraId="48F00D09" w14:textId="64B75E15"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(b) originea lor să fie indicată clar pe expediere sau în documentele de însoțire.</w:t>
            </w:r>
          </w:p>
          <w:p w14:paraId="3C30EF8E" w14:textId="77777777" w:rsidR="003F2889" w:rsidRPr="006B6C8B" w:rsidRDefault="003F2889" w:rsidP="003D02D3">
            <w:pPr>
              <w:rPr>
                <w:rFonts w:ascii="Times New Roman" w:hAnsi="Times New Roman" w:cs="Times New Roman"/>
                <w:sz w:val="24"/>
                <w:szCs w:val="24"/>
                <w:lang w:val="ro-RO"/>
              </w:rPr>
            </w:pPr>
          </w:p>
          <w:p w14:paraId="3A69FC47" w14:textId="3C62F9E5" w:rsidR="003F2889" w:rsidRPr="006B6C8B" w:rsidRDefault="003F2889" w:rsidP="003D02D3">
            <w:pPr>
              <w:rPr>
                <w:rFonts w:ascii="Times New Roman" w:hAnsi="Times New Roman" w:cs="Times New Roman"/>
                <w:sz w:val="24"/>
                <w:szCs w:val="24"/>
                <w:lang w:val="ro-RO"/>
              </w:rPr>
            </w:pPr>
            <w:r w:rsidRPr="006B6C8B">
              <w:rPr>
                <w:rFonts w:ascii="Times New Roman" w:hAnsi="Times New Roman" w:cs="Times New Roman"/>
                <w:sz w:val="24"/>
                <w:szCs w:val="24"/>
                <w:lang w:val="ro-RO"/>
              </w:rPr>
              <w:t>Toate expedierile de acest fel trebuie supuse controlului de securitate înainte de încărcarea într-o aeronavă.</w:t>
            </w:r>
          </w:p>
        </w:tc>
        <w:tc>
          <w:tcPr>
            <w:tcW w:w="3827" w:type="dxa"/>
          </w:tcPr>
          <w:p w14:paraId="311A4A64" w14:textId="77777777" w:rsidR="003F2889" w:rsidRDefault="003F2889" w:rsidP="003D02D3">
            <w:pPr>
              <w:rPr>
                <w:rFonts w:ascii="Times New Roman" w:hAnsi="Times New Roman" w:cs="Times New Roman"/>
                <w:b/>
                <w:bCs/>
                <w:sz w:val="24"/>
                <w:szCs w:val="24"/>
                <w:highlight w:val="green"/>
                <w:lang w:val="ro-RO"/>
              </w:rPr>
            </w:pPr>
          </w:p>
          <w:p w14:paraId="0EFFF255" w14:textId="22C988D5" w:rsidR="003F2889" w:rsidRPr="0099244D" w:rsidRDefault="003F2889" w:rsidP="003D02D3">
            <w:pPr>
              <w:rPr>
                <w:rFonts w:ascii="Times New Roman" w:hAnsi="Times New Roman" w:cs="Times New Roman"/>
                <w:sz w:val="24"/>
                <w:szCs w:val="24"/>
                <w:highlight w:val="green"/>
                <w:lang w:val="ro-RO"/>
              </w:rPr>
            </w:pPr>
          </w:p>
        </w:tc>
        <w:tc>
          <w:tcPr>
            <w:tcW w:w="2835" w:type="dxa"/>
          </w:tcPr>
          <w:p w14:paraId="389C7D57" w14:textId="0B55DDAB" w:rsidR="003F2889" w:rsidRPr="0099244D" w:rsidRDefault="003F2889" w:rsidP="003D02D3">
            <w:pPr>
              <w:rPr>
                <w:rFonts w:ascii="Times New Roman" w:hAnsi="Times New Roman" w:cs="Times New Roman"/>
                <w:sz w:val="24"/>
                <w:szCs w:val="24"/>
                <w:lang w:val="ro-RO"/>
              </w:rPr>
            </w:pPr>
            <w:r w:rsidRPr="004A1C7B">
              <w:rPr>
                <w:rFonts w:ascii="Times New Roman" w:hAnsi="Times New Roman" w:cs="Times New Roman"/>
                <w:sz w:val="24"/>
                <w:szCs w:val="24"/>
                <w:highlight w:val="green"/>
                <w:lang w:val="ro-RO"/>
              </w:rPr>
              <w:t>Compatibil</w:t>
            </w:r>
          </w:p>
          <w:p w14:paraId="0C0065BF" w14:textId="1AB4DF02" w:rsidR="003F2889" w:rsidRPr="00871464" w:rsidRDefault="003F2889" w:rsidP="003D02D3">
            <w:pPr>
              <w:rPr>
                <w:rFonts w:ascii="Times New Roman" w:hAnsi="Times New Roman" w:cs="Times New Roman"/>
                <w:sz w:val="24"/>
                <w:szCs w:val="24"/>
                <w:highlight w:val="green"/>
                <w:lang w:val="ro-RO"/>
              </w:rPr>
            </w:pPr>
          </w:p>
        </w:tc>
        <w:tc>
          <w:tcPr>
            <w:tcW w:w="3260" w:type="dxa"/>
            <w:vAlign w:val="center"/>
          </w:tcPr>
          <w:p w14:paraId="2F848CB5" w14:textId="28931C83" w:rsidR="003F2889" w:rsidRPr="00090B80" w:rsidRDefault="003F2889" w:rsidP="003D02D3">
            <w:pPr>
              <w:jc w:val="center"/>
              <w:rPr>
                <w:rFonts w:ascii="Times New Roman" w:hAnsi="Times New Roman" w:cs="Times New Roman"/>
                <w:sz w:val="24"/>
                <w:szCs w:val="24"/>
                <w:lang w:val="ro-RO"/>
              </w:rPr>
            </w:pPr>
            <w:r w:rsidRPr="0099244D">
              <w:rPr>
                <w:rFonts w:ascii="Times New Roman" w:hAnsi="Times New Roman" w:cs="Times New Roman"/>
                <w:sz w:val="24"/>
                <w:szCs w:val="24"/>
                <w:highlight w:val="green"/>
                <w:lang w:val="ro-RO"/>
              </w:rPr>
              <w:t>PIAC-AAAEC (Proceduri și Instrucțiuni Aeronautice Civile, Aprobarea agentului abilitat și a expeditorului cunoscut), Ordin AAC Nr. 9/GEN/2023</w:t>
            </w:r>
          </w:p>
        </w:tc>
      </w:tr>
      <w:tr w:rsidR="003F2889" w:rsidRPr="00090B80" w14:paraId="6B8BF32F" w14:textId="77777777" w:rsidTr="00690FA4">
        <w:tc>
          <w:tcPr>
            <w:tcW w:w="4248" w:type="dxa"/>
          </w:tcPr>
          <w:p w14:paraId="7C01B885" w14:textId="77777777" w:rsidR="003F2889" w:rsidRPr="0099244D" w:rsidRDefault="003F2889" w:rsidP="003D02D3">
            <w:pPr>
              <w:rPr>
                <w:rFonts w:ascii="Times New Roman" w:hAnsi="Times New Roman" w:cs="Times New Roman"/>
                <w:b/>
                <w:bCs/>
                <w:sz w:val="24"/>
                <w:szCs w:val="24"/>
                <w:lang w:val="ro-RO"/>
              </w:rPr>
            </w:pPr>
            <w:bookmarkStart w:id="148" w:name="_Hlk104298581"/>
            <w:bookmarkEnd w:id="147"/>
            <w:r w:rsidRPr="0099244D">
              <w:rPr>
                <w:rFonts w:ascii="Times New Roman" w:hAnsi="Times New Roman" w:cs="Times New Roman"/>
                <w:b/>
                <w:bCs/>
                <w:sz w:val="24"/>
                <w:szCs w:val="24"/>
                <w:lang w:val="ro-RO"/>
              </w:rPr>
              <w:lastRenderedPageBreak/>
              <w:t>APENDICELE 6-C</w:t>
            </w:r>
          </w:p>
          <w:p w14:paraId="6910C8FD" w14:textId="77777777" w:rsidR="003F2889" w:rsidRPr="0099244D" w:rsidRDefault="003F2889" w:rsidP="003D02D3">
            <w:pPr>
              <w:rPr>
                <w:rFonts w:ascii="Times New Roman" w:hAnsi="Times New Roman" w:cs="Times New Roman"/>
                <w:b/>
                <w:bCs/>
                <w:sz w:val="24"/>
                <w:szCs w:val="24"/>
                <w:lang w:val="ro-RO"/>
              </w:rPr>
            </w:pPr>
          </w:p>
          <w:p w14:paraId="43FB89B8" w14:textId="77777777" w:rsidR="003F2889" w:rsidRPr="00AA19A8" w:rsidRDefault="003F2889" w:rsidP="003D02D3">
            <w:pPr>
              <w:rPr>
                <w:rFonts w:ascii="Times New Roman" w:hAnsi="Times New Roman" w:cs="Times New Roman"/>
                <w:b/>
                <w:bCs/>
                <w:sz w:val="24"/>
                <w:szCs w:val="24"/>
                <w:lang w:val="ro-RO"/>
              </w:rPr>
            </w:pPr>
            <w:r w:rsidRPr="0099244D">
              <w:rPr>
                <w:rFonts w:ascii="Times New Roman" w:hAnsi="Times New Roman" w:cs="Times New Roman"/>
                <w:b/>
                <w:bCs/>
                <w:sz w:val="24"/>
                <w:szCs w:val="24"/>
                <w:lang w:val="ro-RO"/>
              </w:rPr>
              <w:t xml:space="preserve">LISTA DE VERIFICARE PENTRU VALIDAREA </w:t>
            </w:r>
            <w:bookmarkStart w:id="149" w:name="_Hlk224557846"/>
            <w:r w:rsidRPr="0099244D">
              <w:rPr>
                <w:rFonts w:ascii="Times New Roman" w:hAnsi="Times New Roman" w:cs="Times New Roman"/>
                <w:b/>
                <w:bCs/>
                <w:sz w:val="24"/>
                <w:szCs w:val="24"/>
                <w:lang w:val="ro-RO"/>
              </w:rPr>
              <w:t>EXPEDITORILOR CUNOSCUȚI</w:t>
            </w:r>
          </w:p>
          <w:bookmarkEnd w:id="149"/>
          <w:p w14:paraId="23DF42B2" w14:textId="77777777" w:rsidR="003F2889" w:rsidRPr="00AA19A8" w:rsidRDefault="003F2889" w:rsidP="003D02D3">
            <w:pPr>
              <w:rPr>
                <w:rFonts w:ascii="Times New Roman" w:hAnsi="Times New Roman" w:cs="Times New Roman"/>
                <w:sz w:val="24"/>
                <w:szCs w:val="24"/>
                <w:lang w:val="ro-RO"/>
              </w:rPr>
            </w:pPr>
          </w:p>
          <w:p w14:paraId="470E5AE4"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Observații privind completarea:</w:t>
            </w:r>
          </w:p>
          <w:p w14:paraId="0CC1A776" w14:textId="77777777" w:rsidR="003F2889" w:rsidRPr="00AA19A8" w:rsidRDefault="003F2889" w:rsidP="003D02D3">
            <w:pPr>
              <w:rPr>
                <w:rFonts w:ascii="Times New Roman" w:hAnsi="Times New Roman" w:cs="Times New Roman"/>
                <w:sz w:val="24"/>
                <w:szCs w:val="24"/>
                <w:lang w:val="ro-RO"/>
              </w:rPr>
            </w:pPr>
          </w:p>
          <w:p w14:paraId="7C420A0B"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La completarea prezentului formular, vă rugăm să țineți cont de următoarele:</w:t>
            </w:r>
          </w:p>
          <w:p w14:paraId="0C884056" w14:textId="77777777" w:rsidR="003F2889" w:rsidRPr="00AA19A8" w:rsidRDefault="003F2889" w:rsidP="003D02D3">
            <w:pPr>
              <w:rPr>
                <w:rFonts w:ascii="Times New Roman" w:hAnsi="Times New Roman" w:cs="Times New Roman"/>
                <w:sz w:val="24"/>
                <w:szCs w:val="24"/>
                <w:lang w:val="ro-RO"/>
              </w:rPr>
            </w:pPr>
          </w:p>
          <w:p w14:paraId="6C543523" w14:textId="3A50D8FB"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 Rubricile marcate cu „(*)” sunt obligatorii și TREBUIE completate.</w:t>
            </w:r>
          </w:p>
          <w:p w14:paraId="67241012" w14:textId="4AA0DDF0"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lastRenderedPageBreak/>
              <w:t>— În cazul în care răspunsul la orice întrebare scrisă cu caractere aldine este NU, validarea TREBUIE evaluată drept EȘEC. Această cerință nu se aplică în cazul în care întrebările se referă la aspecte neaplicabile;</w:t>
            </w:r>
          </w:p>
          <w:p w14:paraId="49DD8495" w14:textId="186F285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 Evaluarea generală poate fi considerată drept SUCCES numai după ce expeditorul a semnat declarația-angajament de pe ultima pagină.</w:t>
            </w:r>
          </w:p>
          <w:p w14:paraId="35587525" w14:textId="7B6B5783"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 Declarația-angajament în original trebuie păstrată de autoritatea competentă sau pusă la dispoziția acesteia până la expirarea validării. O copie a acestei declarații trebuie, de asemenea, înmânată expeditorului.</w:t>
            </w:r>
          </w:p>
          <w:p w14:paraId="18577882" w14:textId="77777777" w:rsidR="003F2889" w:rsidRPr="00AA19A8" w:rsidRDefault="003F2889" w:rsidP="003D02D3">
            <w:pPr>
              <w:rPr>
                <w:rFonts w:ascii="Times New Roman" w:hAnsi="Times New Roman" w:cs="Times New Roman"/>
                <w:sz w:val="24"/>
                <w:szCs w:val="24"/>
                <w:lang w:val="ro-RO"/>
              </w:rPr>
            </w:pPr>
          </w:p>
          <w:p w14:paraId="1D92E589" w14:textId="4869A7CE"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1</w:t>
            </w:r>
          </w:p>
          <w:p w14:paraId="277C6B20" w14:textId="77777777" w:rsidR="003F2889" w:rsidRPr="00AA19A8" w:rsidRDefault="003F2889" w:rsidP="003D02D3">
            <w:pPr>
              <w:rPr>
                <w:rFonts w:ascii="Times New Roman" w:hAnsi="Times New Roman" w:cs="Times New Roman"/>
                <w:sz w:val="24"/>
                <w:szCs w:val="24"/>
                <w:lang w:val="ro-RO"/>
              </w:rPr>
            </w:pPr>
          </w:p>
          <w:p w14:paraId="5A630C77"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Organizație și responsabilități</w:t>
            </w:r>
          </w:p>
          <w:p w14:paraId="7692864F"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*TABEL</w:t>
            </w:r>
          </w:p>
          <w:p w14:paraId="5F940A76" w14:textId="77777777" w:rsidR="003F2889" w:rsidRPr="00AA19A8" w:rsidRDefault="003F2889" w:rsidP="003D02D3">
            <w:pPr>
              <w:rPr>
                <w:rFonts w:ascii="Times New Roman" w:hAnsi="Times New Roman" w:cs="Times New Roman"/>
                <w:b/>
                <w:bCs/>
                <w:sz w:val="24"/>
                <w:szCs w:val="24"/>
                <w:lang w:val="ro-RO"/>
              </w:rPr>
            </w:pPr>
          </w:p>
          <w:p w14:paraId="0018C8E7"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2</w:t>
            </w:r>
          </w:p>
          <w:p w14:paraId="51DFEA2F" w14:textId="77777777" w:rsidR="003F2889" w:rsidRPr="00AA19A8" w:rsidRDefault="003F2889" w:rsidP="003D02D3">
            <w:pPr>
              <w:rPr>
                <w:rFonts w:ascii="Times New Roman" w:hAnsi="Times New Roman" w:cs="Times New Roman"/>
                <w:b/>
                <w:bCs/>
                <w:sz w:val="24"/>
                <w:szCs w:val="24"/>
                <w:lang w:val="ro-RO"/>
              </w:rPr>
            </w:pPr>
          </w:p>
          <w:p w14:paraId="1627E39F"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Mărfurile/poșta identificabile ca mărfuri/poștă destinate transportului aerian</w:t>
            </w:r>
          </w:p>
          <w:p w14:paraId="13540403" w14:textId="77777777" w:rsidR="003F2889" w:rsidRPr="00AA19A8" w:rsidRDefault="003F2889" w:rsidP="003D02D3">
            <w:pPr>
              <w:rPr>
                <w:rFonts w:ascii="Times New Roman" w:hAnsi="Times New Roman" w:cs="Times New Roman"/>
                <w:b/>
                <w:bCs/>
                <w:sz w:val="24"/>
                <w:szCs w:val="24"/>
                <w:lang w:val="ro-RO"/>
              </w:rPr>
            </w:pPr>
          </w:p>
          <w:p w14:paraId="192A91E0"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Scop: Stabilirea momentului (sau a locului) în care mărfurile/poșta devin identificabile ca mărfuri/poștă destinate transportului aerian.</w:t>
            </w:r>
          </w:p>
          <w:p w14:paraId="112B0D5A" w14:textId="77777777" w:rsidR="003F2889" w:rsidRPr="00AA19A8" w:rsidRDefault="003F2889" w:rsidP="003D02D3">
            <w:pPr>
              <w:rPr>
                <w:rFonts w:ascii="Times New Roman" w:hAnsi="Times New Roman" w:cs="Times New Roman"/>
                <w:sz w:val="24"/>
                <w:szCs w:val="24"/>
                <w:lang w:val="ro-RO"/>
              </w:rPr>
            </w:pPr>
          </w:p>
          <w:p w14:paraId="3BABFA68"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2.1. Prin inspectarea zonelor de producție, ambalare, depozitare, selectare, expediere și a oricăror alte zone care prezintă interes, stabiliți unde și cum o expediere de mărfuri/poștă destinate transportului aerian devine identificabilă ca atare.</w:t>
            </w:r>
          </w:p>
          <w:p w14:paraId="4FB230E9" w14:textId="77777777" w:rsidR="003F2889" w:rsidRPr="00AA19A8" w:rsidRDefault="003F2889" w:rsidP="003D02D3">
            <w:pPr>
              <w:rPr>
                <w:rFonts w:ascii="Times New Roman" w:hAnsi="Times New Roman" w:cs="Times New Roman"/>
                <w:sz w:val="24"/>
                <w:szCs w:val="24"/>
                <w:lang w:val="ro-RO"/>
              </w:rPr>
            </w:pPr>
          </w:p>
          <w:p w14:paraId="020B3F47"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Descrieți:</w:t>
            </w:r>
          </w:p>
          <w:p w14:paraId="0487381A" w14:textId="77777777" w:rsidR="003F2889" w:rsidRPr="00AA19A8" w:rsidRDefault="003F2889" w:rsidP="003D02D3">
            <w:pPr>
              <w:rPr>
                <w:rFonts w:ascii="Times New Roman" w:hAnsi="Times New Roman" w:cs="Times New Roman"/>
                <w:sz w:val="24"/>
                <w:szCs w:val="24"/>
                <w:lang w:val="ro-RO"/>
              </w:rPr>
            </w:pPr>
          </w:p>
          <w:p w14:paraId="527FDE7D"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NB: În părțile 5-8 trebuie furnizate informații detaliate cu privire la protecția mărfurilor/poștei identificabile ca mărfuri/poștă destinate transportului aerian împotriva intervențiilor neautorizate sau a violării integrității.</w:t>
            </w:r>
          </w:p>
          <w:p w14:paraId="0E875638" w14:textId="77777777" w:rsidR="003F2889" w:rsidRPr="00AA19A8" w:rsidRDefault="003F2889" w:rsidP="003D02D3">
            <w:pPr>
              <w:rPr>
                <w:rFonts w:ascii="Times New Roman" w:hAnsi="Times New Roman" w:cs="Times New Roman"/>
                <w:b/>
                <w:bCs/>
                <w:sz w:val="24"/>
                <w:szCs w:val="24"/>
                <w:lang w:val="ro-RO"/>
              </w:rPr>
            </w:pPr>
          </w:p>
          <w:p w14:paraId="79034D59"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3</w:t>
            </w:r>
          </w:p>
          <w:p w14:paraId="0EBB5994" w14:textId="77777777" w:rsidR="003F2889" w:rsidRPr="00AA19A8" w:rsidRDefault="003F2889" w:rsidP="003D02D3">
            <w:pPr>
              <w:rPr>
                <w:rFonts w:ascii="Times New Roman" w:hAnsi="Times New Roman" w:cs="Times New Roman"/>
                <w:b/>
                <w:bCs/>
                <w:sz w:val="24"/>
                <w:szCs w:val="24"/>
                <w:lang w:val="ro-RO"/>
              </w:rPr>
            </w:pPr>
          </w:p>
          <w:p w14:paraId="44683B30"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Recrutarea și pregătirea personalului</w:t>
            </w:r>
          </w:p>
          <w:p w14:paraId="6DB371A8" w14:textId="77777777" w:rsidR="003F2889" w:rsidRPr="00AA19A8" w:rsidRDefault="003F2889" w:rsidP="003D02D3">
            <w:pPr>
              <w:rPr>
                <w:rFonts w:ascii="Times New Roman" w:hAnsi="Times New Roman" w:cs="Times New Roman"/>
                <w:b/>
                <w:bCs/>
                <w:sz w:val="24"/>
                <w:szCs w:val="24"/>
                <w:lang w:val="ro-RO"/>
              </w:rPr>
            </w:pPr>
          </w:p>
          <w:p w14:paraId="181C3657"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 xml:space="preserve">Scop: asigurarea faptului că întregul personal (permanent, temporar, angajat prin intermediul agențiilor de plasament, șoferi) care are acces la mărfurile/poșta identificabile ca mărfuri/poștă destinate transportului aerian a fost supus unei verificări a antecedentelor și/sau unei verificări înainte de angajare și că a beneficiat, totodată, de o pregătire în </w:t>
            </w:r>
            <w:r w:rsidRPr="00AA19A8">
              <w:rPr>
                <w:rFonts w:ascii="Times New Roman" w:hAnsi="Times New Roman" w:cs="Times New Roman"/>
                <w:sz w:val="24"/>
                <w:szCs w:val="24"/>
                <w:lang w:val="ro-RO"/>
              </w:rPr>
              <w:lastRenderedPageBreak/>
              <w:t>conformitate cu punctul 11.2.7 din anexa la Regulamentul de punere în aplicare (UE) 2015/1998. În plus, asigurarea faptului că întregul personal care aplică măsuri de securitate în ceea ce privește proviziile a beneficiat de pregătire în conformitate cu capitolul 11 din anexa la Regulamentul de punere în aplicare (UE) 2015/1998.</w:t>
            </w:r>
          </w:p>
          <w:p w14:paraId="0D5D6846" w14:textId="77777777" w:rsidR="003F2889" w:rsidRPr="00AA19A8" w:rsidRDefault="003F2889" w:rsidP="003D02D3">
            <w:pPr>
              <w:rPr>
                <w:rFonts w:ascii="Times New Roman" w:hAnsi="Times New Roman" w:cs="Times New Roman"/>
                <w:b/>
                <w:bCs/>
                <w:sz w:val="24"/>
                <w:szCs w:val="24"/>
                <w:lang w:val="ro-RO"/>
              </w:rPr>
            </w:pPr>
          </w:p>
          <w:p w14:paraId="5AEE8EB2" w14:textId="77777777" w:rsidR="003F2889" w:rsidRPr="00AA19A8" w:rsidRDefault="003F2889" w:rsidP="003D02D3">
            <w:pPr>
              <w:rPr>
                <w:rFonts w:ascii="Times New Roman" w:hAnsi="Times New Roman" w:cs="Times New Roman"/>
                <w:i/>
                <w:iCs/>
                <w:sz w:val="24"/>
                <w:szCs w:val="24"/>
                <w:lang w:val="ro-RO"/>
              </w:rPr>
            </w:pPr>
            <w:r w:rsidRPr="00AA19A8">
              <w:rPr>
                <w:rFonts w:ascii="Times New Roman" w:hAnsi="Times New Roman" w:cs="Times New Roman"/>
                <w:i/>
                <w:iCs/>
                <w:sz w:val="24"/>
                <w:szCs w:val="24"/>
                <w:lang w:val="ro-RO"/>
              </w:rPr>
              <w:t>Scrierea sau nu a întrebărilor 3.1 și 3.2 cu caractere aldine (și, prin urmare, cazurile în care un răspuns negativ trebuie considerat drept eșec) depinde de normele naționale aplicabile ale statului în care se află punctul de lucru. Totuși, cel puțin una dintre aceste două întrebări trebuie să fie scrisă cu caractere aldine, ceea ce înseamnă că trebuie să se permită ca, în cazul în care s-a efectuat o verificare a antecedentelor, să nu mai fie necesară o verificare înainte de angajare. Persoana responsabilă de aplicarea măsurilor de securitate trebuie întotdeauna supusă unei verificări a antecedentelor.</w:t>
            </w:r>
          </w:p>
          <w:p w14:paraId="7C555983"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*TABEL</w:t>
            </w:r>
          </w:p>
          <w:p w14:paraId="54CF107F" w14:textId="77777777" w:rsidR="003F2889" w:rsidRPr="00AA19A8" w:rsidRDefault="003F2889" w:rsidP="003D02D3">
            <w:pPr>
              <w:rPr>
                <w:rFonts w:ascii="Times New Roman" w:hAnsi="Times New Roman" w:cs="Times New Roman"/>
                <w:b/>
                <w:bCs/>
                <w:sz w:val="24"/>
                <w:szCs w:val="24"/>
                <w:lang w:val="ro-RO"/>
              </w:rPr>
            </w:pPr>
          </w:p>
          <w:p w14:paraId="7BA7CBB3"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4</w:t>
            </w:r>
          </w:p>
          <w:p w14:paraId="6F3E9CB8" w14:textId="77777777" w:rsidR="003F2889" w:rsidRPr="00AA19A8" w:rsidRDefault="003F2889" w:rsidP="003D02D3">
            <w:pPr>
              <w:rPr>
                <w:rFonts w:ascii="Times New Roman" w:hAnsi="Times New Roman" w:cs="Times New Roman"/>
                <w:b/>
                <w:bCs/>
                <w:sz w:val="24"/>
                <w:szCs w:val="24"/>
                <w:lang w:val="ro-RO"/>
              </w:rPr>
            </w:pPr>
          </w:p>
          <w:p w14:paraId="500F2113"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Securitatea fizică</w:t>
            </w:r>
          </w:p>
          <w:p w14:paraId="6F74B4D5" w14:textId="77777777" w:rsidR="003F2889" w:rsidRPr="00AA19A8" w:rsidRDefault="003F2889" w:rsidP="003D02D3">
            <w:pPr>
              <w:rPr>
                <w:rFonts w:ascii="Times New Roman" w:hAnsi="Times New Roman" w:cs="Times New Roman"/>
                <w:b/>
                <w:bCs/>
                <w:sz w:val="24"/>
                <w:szCs w:val="24"/>
                <w:lang w:val="ro-RO"/>
              </w:rPr>
            </w:pPr>
          </w:p>
          <w:p w14:paraId="4EA627EA"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lastRenderedPageBreak/>
              <w:t>Scop: stabilirea existenței, la punctul de lucru sau în spațiile de lucru, a unui nivel de securitate (fizică) suficient pentru a proteja mărfurile/poșta identificabile ca mărfuri/poștă destinate transportului aerian împotriva intervențiilor neautorizate.</w:t>
            </w:r>
          </w:p>
          <w:p w14:paraId="6A728C22"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*TABEL</w:t>
            </w:r>
          </w:p>
          <w:p w14:paraId="365202A2" w14:textId="77777777" w:rsidR="003F2889" w:rsidRPr="00AA19A8" w:rsidRDefault="003F2889" w:rsidP="003D02D3">
            <w:pPr>
              <w:rPr>
                <w:rFonts w:ascii="Times New Roman" w:hAnsi="Times New Roman" w:cs="Times New Roman"/>
                <w:b/>
                <w:bCs/>
                <w:sz w:val="24"/>
                <w:szCs w:val="24"/>
                <w:lang w:val="ro-RO"/>
              </w:rPr>
            </w:pPr>
          </w:p>
          <w:p w14:paraId="61B17740"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5</w:t>
            </w:r>
          </w:p>
          <w:p w14:paraId="7038B561" w14:textId="77777777" w:rsidR="003F2889" w:rsidRPr="00AA19A8" w:rsidRDefault="003F2889" w:rsidP="003D02D3">
            <w:pPr>
              <w:rPr>
                <w:rFonts w:ascii="Times New Roman" w:hAnsi="Times New Roman" w:cs="Times New Roman"/>
                <w:b/>
                <w:bCs/>
                <w:sz w:val="24"/>
                <w:szCs w:val="24"/>
                <w:lang w:val="ro-RO"/>
              </w:rPr>
            </w:pPr>
          </w:p>
          <w:p w14:paraId="4A932FFE"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Producția</w:t>
            </w:r>
          </w:p>
          <w:p w14:paraId="0BA4F087" w14:textId="77777777" w:rsidR="003F2889" w:rsidRPr="00AA19A8" w:rsidRDefault="003F2889" w:rsidP="003D02D3">
            <w:pPr>
              <w:rPr>
                <w:rFonts w:ascii="Times New Roman" w:hAnsi="Times New Roman" w:cs="Times New Roman"/>
                <w:b/>
                <w:bCs/>
                <w:sz w:val="24"/>
                <w:szCs w:val="24"/>
                <w:lang w:val="ro-RO"/>
              </w:rPr>
            </w:pPr>
          </w:p>
          <w:p w14:paraId="51AC28EF"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Scop: protejarea mărfurilor/poștei identificabile ca mărfuri/poștă destinate transportului aerian împotriva intervențiilor neautorizate sau a violării integrității.</w:t>
            </w:r>
          </w:p>
          <w:p w14:paraId="54AB3403" w14:textId="77777777" w:rsidR="003F2889" w:rsidRPr="00AA19A8" w:rsidRDefault="003F2889" w:rsidP="003D02D3">
            <w:pPr>
              <w:rPr>
                <w:rFonts w:ascii="Times New Roman" w:hAnsi="Times New Roman" w:cs="Times New Roman"/>
                <w:sz w:val="24"/>
                <w:szCs w:val="24"/>
                <w:lang w:val="ro-RO"/>
              </w:rPr>
            </w:pPr>
          </w:p>
          <w:p w14:paraId="3295AC92"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Răspundeți la întrebările următoare atunci când produsul poate fi identificat drept marfă/poștă destinată transportului aerian în cursul procesului de producție.</w:t>
            </w:r>
          </w:p>
          <w:p w14:paraId="307865EE"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*TABEL</w:t>
            </w:r>
          </w:p>
          <w:p w14:paraId="78F318F7" w14:textId="77777777" w:rsidR="003F2889" w:rsidRPr="00AA19A8" w:rsidRDefault="003F2889" w:rsidP="003D02D3">
            <w:pPr>
              <w:rPr>
                <w:rFonts w:ascii="Times New Roman" w:hAnsi="Times New Roman" w:cs="Times New Roman"/>
                <w:b/>
                <w:bCs/>
                <w:sz w:val="24"/>
                <w:szCs w:val="24"/>
                <w:lang w:val="ro-RO"/>
              </w:rPr>
            </w:pPr>
          </w:p>
          <w:p w14:paraId="5526BA64"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6</w:t>
            </w:r>
          </w:p>
          <w:p w14:paraId="49C9694A" w14:textId="77777777" w:rsidR="003F2889" w:rsidRPr="00AA19A8" w:rsidRDefault="003F2889" w:rsidP="003D02D3">
            <w:pPr>
              <w:rPr>
                <w:rFonts w:ascii="Times New Roman" w:hAnsi="Times New Roman" w:cs="Times New Roman"/>
                <w:b/>
                <w:bCs/>
                <w:sz w:val="24"/>
                <w:szCs w:val="24"/>
                <w:lang w:val="ro-RO"/>
              </w:rPr>
            </w:pPr>
          </w:p>
          <w:p w14:paraId="4ED9295A"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Ambalarea</w:t>
            </w:r>
          </w:p>
          <w:p w14:paraId="7C1449FE" w14:textId="77777777" w:rsidR="003F2889" w:rsidRPr="00AA19A8" w:rsidRDefault="003F2889" w:rsidP="003D02D3">
            <w:pPr>
              <w:rPr>
                <w:rFonts w:ascii="Times New Roman" w:hAnsi="Times New Roman" w:cs="Times New Roman"/>
                <w:b/>
                <w:bCs/>
                <w:sz w:val="24"/>
                <w:szCs w:val="24"/>
                <w:lang w:val="ro-RO"/>
              </w:rPr>
            </w:pPr>
          </w:p>
          <w:p w14:paraId="31678F7C"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 xml:space="preserve">Scop: protejarea mărfurilor/poștei identificabile ca mărfuri/poștă destinate transportului aerian </w:t>
            </w:r>
            <w:r w:rsidRPr="00AA19A8">
              <w:rPr>
                <w:rFonts w:ascii="Times New Roman" w:hAnsi="Times New Roman" w:cs="Times New Roman"/>
                <w:sz w:val="24"/>
                <w:szCs w:val="24"/>
                <w:lang w:val="ro-RO"/>
              </w:rPr>
              <w:lastRenderedPageBreak/>
              <w:t>împotriva intervențiilor neautorizate sau a violării integrității.</w:t>
            </w:r>
          </w:p>
          <w:p w14:paraId="6CF84569" w14:textId="77777777" w:rsidR="003F2889" w:rsidRPr="00AA19A8" w:rsidRDefault="003F2889" w:rsidP="003D02D3">
            <w:pPr>
              <w:rPr>
                <w:rFonts w:ascii="Times New Roman" w:hAnsi="Times New Roman" w:cs="Times New Roman"/>
                <w:b/>
                <w:bCs/>
                <w:sz w:val="24"/>
                <w:szCs w:val="24"/>
                <w:lang w:val="ro-RO"/>
              </w:rPr>
            </w:pPr>
          </w:p>
          <w:p w14:paraId="70582FB9" w14:textId="77777777" w:rsidR="003F2889" w:rsidRPr="00AA19A8" w:rsidRDefault="003F2889" w:rsidP="003D02D3">
            <w:pPr>
              <w:rPr>
                <w:rFonts w:ascii="Times New Roman" w:hAnsi="Times New Roman" w:cs="Times New Roman"/>
                <w:i/>
                <w:iCs/>
                <w:sz w:val="24"/>
                <w:szCs w:val="24"/>
                <w:lang w:val="ro-RO"/>
              </w:rPr>
            </w:pPr>
            <w:r w:rsidRPr="00AA19A8">
              <w:rPr>
                <w:rFonts w:ascii="Times New Roman" w:hAnsi="Times New Roman" w:cs="Times New Roman"/>
                <w:i/>
                <w:iCs/>
                <w:sz w:val="24"/>
                <w:szCs w:val="24"/>
                <w:lang w:val="ro-RO"/>
              </w:rPr>
              <w:t>Răspundeți la întrebările următoare atunci când produsul poate fi identificat drept marfă/poștă destinată transportului aerian în cursul procesului de ambalare.</w:t>
            </w:r>
          </w:p>
          <w:p w14:paraId="744BD46E"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i/>
                <w:iCs/>
                <w:sz w:val="24"/>
                <w:szCs w:val="24"/>
                <w:lang w:val="ro-RO"/>
              </w:rPr>
              <w:t>*</w:t>
            </w:r>
            <w:r w:rsidRPr="00AA19A8">
              <w:rPr>
                <w:rFonts w:ascii="Times New Roman" w:hAnsi="Times New Roman" w:cs="Times New Roman"/>
                <w:b/>
                <w:bCs/>
                <w:sz w:val="24"/>
                <w:szCs w:val="24"/>
                <w:lang w:val="ro-RO"/>
              </w:rPr>
              <w:t>TABEL</w:t>
            </w:r>
          </w:p>
          <w:p w14:paraId="48422AD7" w14:textId="77777777" w:rsidR="003F2889" w:rsidRPr="00AA19A8" w:rsidRDefault="003F2889" w:rsidP="003D02D3">
            <w:pPr>
              <w:rPr>
                <w:rFonts w:ascii="Times New Roman" w:hAnsi="Times New Roman" w:cs="Times New Roman"/>
                <w:b/>
                <w:bCs/>
                <w:sz w:val="24"/>
                <w:szCs w:val="24"/>
                <w:lang w:val="ro-RO"/>
              </w:rPr>
            </w:pPr>
          </w:p>
          <w:p w14:paraId="366DAAD0"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7</w:t>
            </w:r>
          </w:p>
          <w:p w14:paraId="283EB113" w14:textId="77777777" w:rsidR="003F2889" w:rsidRPr="00AA19A8" w:rsidRDefault="003F2889" w:rsidP="003D02D3">
            <w:pPr>
              <w:rPr>
                <w:rFonts w:ascii="Times New Roman" w:hAnsi="Times New Roman" w:cs="Times New Roman"/>
                <w:b/>
                <w:bCs/>
                <w:sz w:val="24"/>
                <w:szCs w:val="24"/>
                <w:lang w:val="ro-RO"/>
              </w:rPr>
            </w:pPr>
          </w:p>
          <w:p w14:paraId="081BF2A2"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Depozitarea</w:t>
            </w:r>
          </w:p>
          <w:p w14:paraId="3337E454" w14:textId="77777777" w:rsidR="003F2889" w:rsidRPr="00AA19A8" w:rsidRDefault="003F2889" w:rsidP="003D02D3">
            <w:pPr>
              <w:rPr>
                <w:rFonts w:ascii="Times New Roman" w:hAnsi="Times New Roman" w:cs="Times New Roman"/>
                <w:b/>
                <w:bCs/>
                <w:sz w:val="24"/>
                <w:szCs w:val="24"/>
                <w:lang w:val="ro-RO"/>
              </w:rPr>
            </w:pPr>
          </w:p>
          <w:p w14:paraId="023F3C31"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Scop: protejarea mărfurilor/poștei identificabile ca mărfuri/poștă destinate transportului aerian împotriva intervențiilor neautorizate sau a violării integrității.</w:t>
            </w:r>
          </w:p>
          <w:p w14:paraId="4EF4D6D4" w14:textId="77777777" w:rsidR="003F2889" w:rsidRPr="00AA19A8" w:rsidRDefault="003F2889" w:rsidP="003D02D3">
            <w:pPr>
              <w:rPr>
                <w:rFonts w:ascii="Times New Roman" w:hAnsi="Times New Roman" w:cs="Times New Roman"/>
                <w:sz w:val="24"/>
                <w:szCs w:val="24"/>
                <w:lang w:val="ro-RO"/>
              </w:rPr>
            </w:pPr>
          </w:p>
          <w:p w14:paraId="5C527F11" w14:textId="77777777" w:rsidR="003F2889" w:rsidRPr="00AA19A8" w:rsidRDefault="003F2889" w:rsidP="003D02D3">
            <w:pPr>
              <w:rPr>
                <w:rFonts w:ascii="Times New Roman" w:hAnsi="Times New Roman" w:cs="Times New Roman"/>
                <w:i/>
                <w:iCs/>
                <w:sz w:val="24"/>
                <w:szCs w:val="24"/>
                <w:lang w:val="ro-RO"/>
              </w:rPr>
            </w:pPr>
            <w:r w:rsidRPr="00AA19A8">
              <w:rPr>
                <w:rFonts w:ascii="Times New Roman" w:hAnsi="Times New Roman" w:cs="Times New Roman"/>
                <w:i/>
                <w:iCs/>
                <w:sz w:val="24"/>
                <w:szCs w:val="24"/>
                <w:lang w:val="ro-RO"/>
              </w:rPr>
              <w:t>Răspundeți la întrebările următoare în cazul în care produsul poate fi identificat ca marfă/poștă destinată transportului aerian în cursul procesului de depozitare.</w:t>
            </w:r>
          </w:p>
          <w:p w14:paraId="53530D7B"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*TABEL</w:t>
            </w:r>
          </w:p>
          <w:p w14:paraId="09EB0422" w14:textId="77777777" w:rsidR="003F2889" w:rsidRPr="00AA19A8" w:rsidRDefault="003F2889" w:rsidP="003D02D3">
            <w:pPr>
              <w:rPr>
                <w:rFonts w:ascii="Times New Roman" w:hAnsi="Times New Roman" w:cs="Times New Roman"/>
                <w:b/>
                <w:bCs/>
                <w:sz w:val="24"/>
                <w:szCs w:val="24"/>
                <w:lang w:val="ro-RO"/>
              </w:rPr>
            </w:pPr>
          </w:p>
          <w:p w14:paraId="40F9080C"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8</w:t>
            </w:r>
          </w:p>
          <w:p w14:paraId="2CB68522" w14:textId="77777777" w:rsidR="003F2889" w:rsidRPr="00AA19A8" w:rsidRDefault="003F2889" w:rsidP="003D02D3">
            <w:pPr>
              <w:rPr>
                <w:rFonts w:ascii="Times New Roman" w:hAnsi="Times New Roman" w:cs="Times New Roman"/>
                <w:b/>
                <w:bCs/>
                <w:sz w:val="24"/>
                <w:szCs w:val="24"/>
                <w:lang w:val="ro-RO"/>
              </w:rPr>
            </w:pPr>
          </w:p>
          <w:p w14:paraId="711E3BD8"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Expedierea</w:t>
            </w:r>
          </w:p>
          <w:p w14:paraId="2FEACD26" w14:textId="77777777" w:rsidR="003F2889" w:rsidRPr="00AA19A8" w:rsidRDefault="003F2889" w:rsidP="003D02D3">
            <w:pPr>
              <w:rPr>
                <w:rFonts w:ascii="Times New Roman" w:hAnsi="Times New Roman" w:cs="Times New Roman"/>
                <w:b/>
                <w:bCs/>
                <w:sz w:val="24"/>
                <w:szCs w:val="24"/>
                <w:lang w:val="ro-RO"/>
              </w:rPr>
            </w:pPr>
          </w:p>
          <w:p w14:paraId="5DCCF20F"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 xml:space="preserve">Scop: protejarea mărfurilor/poștei identificabile ca mărfuri/poștă destinate transportului aerian </w:t>
            </w:r>
            <w:r w:rsidRPr="00AA19A8">
              <w:rPr>
                <w:rFonts w:ascii="Times New Roman" w:hAnsi="Times New Roman" w:cs="Times New Roman"/>
                <w:sz w:val="24"/>
                <w:szCs w:val="24"/>
                <w:lang w:val="ro-RO"/>
              </w:rPr>
              <w:lastRenderedPageBreak/>
              <w:t>împotriva intervențiilor neautorizate sau a violării integrității.</w:t>
            </w:r>
          </w:p>
          <w:p w14:paraId="1A6F1FB0" w14:textId="77777777" w:rsidR="003F2889" w:rsidRPr="00AA19A8" w:rsidRDefault="003F2889" w:rsidP="003D02D3">
            <w:pPr>
              <w:rPr>
                <w:rFonts w:ascii="Times New Roman" w:hAnsi="Times New Roman" w:cs="Times New Roman"/>
                <w:sz w:val="24"/>
                <w:szCs w:val="24"/>
                <w:lang w:val="ro-RO"/>
              </w:rPr>
            </w:pPr>
          </w:p>
          <w:p w14:paraId="24E2D8E5" w14:textId="77777777" w:rsidR="003F2889" w:rsidRPr="00AA19A8" w:rsidRDefault="003F2889" w:rsidP="003D02D3">
            <w:pPr>
              <w:rPr>
                <w:rFonts w:ascii="Times New Roman" w:hAnsi="Times New Roman" w:cs="Times New Roman"/>
                <w:i/>
                <w:iCs/>
                <w:sz w:val="24"/>
                <w:szCs w:val="24"/>
                <w:lang w:val="ro-RO"/>
              </w:rPr>
            </w:pPr>
            <w:r w:rsidRPr="00AA19A8">
              <w:rPr>
                <w:rFonts w:ascii="Times New Roman" w:hAnsi="Times New Roman" w:cs="Times New Roman"/>
                <w:i/>
                <w:iCs/>
                <w:sz w:val="24"/>
                <w:szCs w:val="24"/>
                <w:lang w:val="ro-RO"/>
              </w:rPr>
              <w:t>Răspundeți la întrebările următoare în cazul în care produsul poate fi identificat ca marfă/poștă destinată transportului aerian în cursul procesului de expediere.</w:t>
            </w:r>
          </w:p>
          <w:p w14:paraId="600A4E4A"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*TABEL</w:t>
            </w:r>
          </w:p>
          <w:p w14:paraId="3894DCF2" w14:textId="77777777" w:rsidR="003F2889" w:rsidRPr="00AA19A8" w:rsidRDefault="003F2889" w:rsidP="003D02D3">
            <w:pPr>
              <w:rPr>
                <w:rFonts w:ascii="Times New Roman" w:hAnsi="Times New Roman" w:cs="Times New Roman"/>
                <w:b/>
                <w:bCs/>
                <w:sz w:val="24"/>
                <w:szCs w:val="24"/>
                <w:lang w:val="ro-RO"/>
              </w:rPr>
            </w:pPr>
          </w:p>
          <w:p w14:paraId="3E271ED2"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8A</w:t>
            </w:r>
          </w:p>
          <w:p w14:paraId="7DD6361A" w14:textId="77777777" w:rsidR="003F2889" w:rsidRPr="00AA19A8" w:rsidRDefault="003F2889" w:rsidP="003D02D3">
            <w:pPr>
              <w:rPr>
                <w:rFonts w:ascii="Times New Roman" w:hAnsi="Times New Roman" w:cs="Times New Roman"/>
                <w:b/>
                <w:bCs/>
                <w:sz w:val="24"/>
                <w:szCs w:val="24"/>
                <w:lang w:val="ro-RO"/>
              </w:rPr>
            </w:pPr>
          </w:p>
          <w:p w14:paraId="1DE67F28"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Expedierile din alte surse</w:t>
            </w:r>
          </w:p>
          <w:p w14:paraId="2EA8D0D0" w14:textId="77777777" w:rsidR="003F2889" w:rsidRPr="00AA19A8" w:rsidRDefault="003F2889" w:rsidP="003D02D3">
            <w:pPr>
              <w:rPr>
                <w:rFonts w:ascii="Times New Roman" w:hAnsi="Times New Roman" w:cs="Times New Roman"/>
                <w:b/>
                <w:bCs/>
                <w:sz w:val="24"/>
                <w:szCs w:val="24"/>
                <w:lang w:val="ro-RO"/>
              </w:rPr>
            </w:pPr>
          </w:p>
          <w:p w14:paraId="1D5F86A5"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Scop: determinarea procedurilor de tratare a expedierilor nesecurizate.</w:t>
            </w:r>
          </w:p>
          <w:p w14:paraId="74BD1B90" w14:textId="77777777" w:rsidR="003F2889" w:rsidRPr="00AA19A8" w:rsidRDefault="003F2889" w:rsidP="003D02D3">
            <w:pPr>
              <w:rPr>
                <w:rFonts w:ascii="Times New Roman" w:hAnsi="Times New Roman" w:cs="Times New Roman"/>
                <w:sz w:val="24"/>
                <w:szCs w:val="24"/>
                <w:lang w:val="ro-RO"/>
              </w:rPr>
            </w:pPr>
          </w:p>
          <w:p w14:paraId="7F13FD18" w14:textId="77777777" w:rsidR="003F2889" w:rsidRPr="00AA19A8" w:rsidRDefault="003F2889" w:rsidP="003D02D3">
            <w:pPr>
              <w:rPr>
                <w:rFonts w:ascii="Times New Roman" w:hAnsi="Times New Roman" w:cs="Times New Roman"/>
                <w:i/>
                <w:iCs/>
                <w:sz w:val="24"/>
                <w:szCs w:val="24"/>
                <w:lang w:val="ro-RO"/>
              </w:rPr>
            </w:pPr>
            <w:r w:rsidRPr="00AA19A8">
              <w:rPr>
                <w:rFonts w:ascii="Times New Roman" w:hAnsi="Times New Roman" w:cs="Times New Roman"/>
                <w:i/>
                <w:iCs/>
                <w:sz w:val="24"/>
                <w:szCs w:val="24"/>
                <w:lang w:val="ro-RO"/>
              </w:rPr>
              <w:t>Răspundeți la întrebările următoare numai în cazul în care se acceptă expedieri aeriene de la alte societăți.</w:t>
            </w:r>
          </w:p>
          <w:p w14:paraId="7D57ED9A"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*TABEL</w:t>
            </w:r>
          </w:p>
          <w:p w14:paraId="77C08CCA" w14:textId="77777777" w:rsidR="003F2889" w:rsidRPr="00AA19A8" w:rsidRDefault="003F2889" w:rsidP="003D02D3">
            <w:pPr>
              <w:rPr>
                <w:rFonts w:ascii="Times New Roman" w:hAnsi="Times New Roman" w:cs="Times New Roman"/>
                <w:b/>
                <w:bCs/>
                <w:sz w:val="24"/>
                <w:szCs w:val="24"/>
                <w:lang w:val="ro-RO"/>
              </w:rPr>
            </w:pPr>
          </w:p>
          <w:p w14:paraId="7D17AA1C"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PARTEA 9</w:t>
            </w:r>
          </w:p>
          <w:p w14:paraId="0FE5FFC4" w14:textId="77777777" w:rsidR="003F2889" w:rsidRPr="00AA19A8" w:rsidRDefault="003F2889" w:rsidP="003D02D3">
            <w:pPr>
              <w:rPr>
                <w:rFonts w:ascii="Times New Roman" w:hAnsi="Times New Roman" w:cs="Times New Roman"/>
                <w:b/>
                <w:bCs/>
                <w:sz w:val="24"/>
                <w:szCs w:val="24"/>
                <w:lang w:val="ro-RO"/>
              </w:rPr>
            </w:pPr>
          </w:p>
          <w:p w14:paraId="0591C4F8"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Transportul</w:t>
            </w:r>
          </w:p>
          <w:p w14:paraId="443E0B80" w14:textId="77777777" w:rsidR="003F2889" w:rsidRPr="00AA19A8" w:rsidRDefault="003F2889" w:rsidP="003D02D3">
            <w:pPr>
              <w:rPr>
                <w:rFonts w:ascii="Times New Roman" w:hAnsi="Times New Roman" w:cs="Times New Roman"/>
                <w:b/>
                <w:bCs/>
                <w:sz w:val="24"/>
                <w:szCs w:val="24"/>
                <w:lang w:val="ro-RO"/>
              </w:rPr>
            </w:pPr>
          </w:p>
          <w:p w14:paraId="714E4306" w14:textId="77777777" w:rsidR="003F2889" w:rsidRPr="00AA19A8" w:rsidRDefault="003F2889" w:rsidP="003D02D3">
            <w:pPr>
              <w:rPr>
                <w:rFonts w:ascii="Times New Roman" w:hAnsi="Times New Roman" w:cs="Times New Roman"/>
                <w:sz w:val="24"/>
                <w:szCs w:val="24"/>
                <w:lang w:val="ro-RO"/>
              </w:rPr>
            </w:pPr>
            <w:r w:rsidRPr="00AA19A8">
              <w:rPr>
                <w:rFonts w:ascii="Times New Roman" w:hAnsi="Times New Roman" w:cs="Times New Roman"/>
                <w:sz w:val="24"/>
                <w:szCs w:val="24"/>
                <w:lang w:val="ro-RO"/>
              </w:rPr>
              <w:t>Scop: protejarea mărfurilor/poștei identificabile ca mărfuri/poștă destinate transportului aerian împotriva intervențiilor neautorizate sau a violării integrității.</w:t>
            </w:r>
          </w:p>
          <w:p w14:paraId="029CAACF"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*TABEL</w:t>
            </w:r>
          </w:p>
          <w:p w14:paraId="0101F160" w14:textId="77777777" w:rsidR="003F2889" w:rsidRPr="00AA19A8" w:rsidRDefault="003F2889" w:rsidP="003D02D3">
            <w:pPr>
              <w:rPr>
                <w:rFonts w:ascii="Times New Roman" w:hAnsi="Times New Roman" w:cs="Times New Roman"/>
                <w:b/>
                <w:bCs/>
                <w:sz w:val="24"/>
                <w:szCs w:val="24"/>
                <w:lang w:val="ro-RO"/>
              </w:rPr>
            </w:pPr>
          </w:p>
          <w:p w14:paraId="2DB7AEBD" w14:textId="77777777" w:rsidR="003F2889" w:rsidRPr="0083215F" w:rsidRDefault="003F2889" w:rsidP="003D02D3">
            <w:pPr>
              <w:rPr>
                <w:rFonts w:ascii="Times New Roman" w:hAnsi="Times New Roman" w:cs="Times New Roman"/>
                <w:b/>
                <w:bCs/>
                <w:sz w:val="24"/>
                <w:szCs w:val="24"/>
                <w:lang w:val="ro-RO"/>
              </w:rPr>
            </w:pPr>
            <w:bookmarkStart w:id="150" w:name="_Hlk224558962"/>
            <w:r w:rsidRPr="0083215F">
              <w:rPr>
                <w:rFonts w:ascii="Times New Roman" w:hAnsi="Times New Roman" w:cs="Times New Roman"/>
                <w:b/>
                <w:bCs/>
                <w:sz w:val="24"/>
                <w:szCs w:val="24"/>
                <w:lang w:val="ro-RO"/>
              </w:rPr>
              <w:t>DECLARAȚIE-ANGAJAMENT</w:t>
            </w:r>
          </w:p>
          <w:p w14:paraId="7AB755FC" w14:textId="77777777" w:rsidR="003F2889" w:rsidRPr="0083215F" w:rsidRDefault="003F2889" w:rsidP="003D02D3">
            <w:pPr>
              <w:rPr>
                <w:rFonts w:ascii="Times New Roman" w:hAnsi="Times New Roman" w:cs="Times New Roman"/>
                <w:b/>
                <w:bCs/>
                <w:sz w:val="24"/>
                <w:szCs w:val="24"/>
                <w:lang w:val="ro-RO"/>
              </w:rPr>
            </w:pPr>
          </w:p>
          <w:p w14:paraId="666A8FC4" w14:textId="77777777" w:rsidR="003F2889" w:rsidRPr="0083215F" w:rsidRDefault="003F2889" w:rsidP="003D02D3">
            <w:pPr>
              <w:rPr>
                <w:rFonts w:ascii="Times New Roman" w:hAnsi="Times New Roman" w:cs="Times New Roman"/>
                <w:sz w:val="24"/>
                <w:szCs w:val="24"/>
                <w:lang w:val="ro-RO"/>
              </w:rPr>
            </w:pPr>
            <w:r w:rsidRPr="0083215F">
              <w:rPr>
                <w:rFonts w:ascii="Times New Roman" w:hAnsi="Times New Roman" w:cs="Times New Roman"/>
                <w:sz w:val="24"/>
                <w:szCs w:val="24"/>
                <w:lang w:val="ro-RO"/>
              </w:rPr>
              <w:t>Subsemnatul declar că:</w:t>
            </w:r>
          </w:p>
          <w:p w14:paraId="211A4FB6" w14:textId="77777777" w:rsidR="003F2889" w:rsidRPr="0083215F" w:rsidRDefault="003F2889" w:rsidP="003D02D3">
            <w:pPr>
              <w:rPr>
                <w:rFonts w:ascii="Times New Roman" w:hAnsi="Times New Roman" w:cs="Times New Roman"/>
                <w:sz w:val="24"/>
                <w:szCs w:val="24"/>
                <w:lang w:val="ro-RO"/>
              </w:rPr>
            </w:pPr>
          </w:p>
          <w:p w14:paraId="44072477" w14:textId="781051D8" w:rsidR="003F2889" w:rsidRPr="0083215F" w:rsidRDefault="003F2889" w:rsidP="003D02D3">
            <w:pPr>
              <w:rPr>
                <w:rFonts w:ascii="Times New Roman" w:hAnsi="Times New Roman" w:cs="Times New Roman"/>
                <w:sz w:val="24"/>
                <w:szCs w:val="24"/>
                <w:lang w:val="ro-RO"/>
              </w:rPr>
            </w:pPr>
            <w:r w:rsidRPr="0083215F">
              <w:rPr>
                <w:rFonts w:ascii="Times New Roman" w:hAnsi="Times New Roman" w:cs="Times New Roman"/>
                <w:sz w:val="24"/>
                <w:szCs w:val="24"/>
                <w:lang w:val="ro-RO"/>
              </w:rPr>
              <w:t>— voi accepta inspecțiile neanunțate efectuate de inspectorii autorității competente în scopul monitorizării prezentelor standarde. În cazul în care inspectorul constată lacune grave de securitate, acest lucru ar putea conduce la retragerea statutului meu de expeditor cunoscut;</w:t>
            </w:r>
          </w:p>
          <w:p w14:paraId="105B2453" w14:textId="2520B39F" w:rsidR="003F2889" w:rsidRPr="0083215F" w:rsidRDefault="003F2889" w:rsidP="003D02D3">
            <w:pPr>
              <w:rPr>
                <w:rFonts w:ascii="Times New Roman" w:hAnsi="Times New Roman" w:cs="Times New Roman"/>
                <w:sz w:val="24"/>
                <w:szCs w:val="24"/>
                <w:lang w:val="ro-RO"/>
              </w:rPr>
            </w:pPr>
            <w:r w:rsidRPr="0083215F">
              <w:rPr>
                <w:rFonts w:ascii="Times New Roman" w:hAnsi="Times New Roman" w:cs="Times New Roman"/>
                <w:sz w:val="24"/>
                <w:szCs w:val="24"/>
                <w:lang w:val="ro-RO"/>
              </w:rPr>
              <w:t>— voi pune informațiile relevante la dispoziția [denumirea autorității competente] cu promptitudine, dar cel târziu în termen de 10 zile lucrătoare, în cazul în care:</w:t>
            </w:r>
          </w:p>
          <w:p w14:paraId="2B768ED8" w14:textId="7297A0D1" w:rsidR="003F2889" w:rsidRPr="0083215F" w:rsidRDefault="003F2889" w:rsidP="003D02D3">
            <w:pPr>
              <w:rPr>
                <w:rFonts w:ascii="Times New Roman" w:hAnsi="Times New Roman" w:cs="Times New Roman"/>
                <w:sz w:val="24"/>
                <w:szCs w:val="24"/>
                <w:lang w:val="ro-RO"/>
              </w:rPr>
            </w:pPr>
            <w:r w:rsidRPr="0083215F">
              <w:rPr>
                <w:rFonts w:ascii="Times New Roman" w:hAnsi="Times New Roman" w:cs="Times New Roman"/>
                <w:sz w:val="24"/>
                <w:szCs w:val="24"/>
                <w:lang w:val="ro-RO"/>
              </w:rPr>
              <w:t>— responsabilitatea generală pentru securitate este atribuită oricărei alte persoane decât celei desemnate la punctul 1.10;</w:t>
            </w:r>
          </w:p>
          <w:p w14:paraId="4638071C" w14:textId="3E016BC2" w:rsidR="003F2889" w:rsidRPr="0083215F" w:rsidRDefault="003F2889" w:rsidP="003D02D3">
            <w:pPr>
              <w:rPr>
                <w:rFonts w:ascii="Times New Roman" w:hAnsi="Times New Roman" w:cs="Times New Roman"/>
                <w:sz w:val="24"/>
                <w:szCs w:val="24"/>
                <w:lang w:val="ro-RO"/>
              </w:rPr>
            </w:pPr>
            <w:r w:rsidRPr="0083215F">
              <w:rPr>
                <w:rFonts w:ascii="Times New Roman" w:hAnsi="Times New Roman" w:cs="Times New Roman"/>
                <w:sz w:val="24"/>
                <w:szCs w:val="24"/>
                <w:lang w:val="ro-RO"/>
              </w:rPr>
              <w:t>— există orice alte modificări în legătură cu spațiile de lucru sau procedurile susceptibile de a avea un impact semnificativ asupra securității; și</w:t>
            </w:r>
          </w:p>
          <w:p w14:paraId="2F322B25" w14:textId="578FD8CD" w:rsidR="003F2889" w:rsidRPr="0083215F" w:rsidRDefault="003F2889" w:rsidP="003D02D3">
            <w:pPr>
              <w:rPr>
                <w:rFonts w:ascii="Times New Roman" w:hAnsi="Times New Roman" w:cs="Times New Roman"/>
                <w:sz w:val="24"/>
                <w:szCs w:val="24"/>
                <w:lang w:val="ro-RO"/>
              </w:rPr>
            </w:pPr>
            <w:r w:rsidRPr="0083215F">
              <w:rPr>
                <w:rFonts w:ascii="Times New Roman" w:hAnsi="Times New Roman" w:cs="Times New Roman"/>
                <w:sz w:val="24"/>
                <w:szCs w:val="24"/>
                <w:lang w:val="ro-RO"/>
              </w:rPr>
              <w:t>— societatea își încetează activitatea, nu se mai ocupă de mărfurile/poșta destinate transportului aerian sau nu mai poate îndeplini cerințele legislației aplicabile a Uniunii.</w:t>
            </w:r>
          </w:p>
          <w:p w14:paraId="55B6B48E" w14:textId="447D1CD2" w:rsidR="003F2889" w:rsidRPr="0083215F" w:rsidRDefault="003F2889" w:rsidP="003D02D3">
            <w:pPr>
              <w:rPr>
                <w:rFonts w:ascii="Times New Roman" w:hAnsi="Times New Roman" w:cs="Times New Roman"/>
                <w:sz w:val="24"/>
                <w:szCs w:val="24"/>
                <w:lang w:val="ro-RO"/>
              </w:rPr>
            </w:pPr>
            <w:r w:rsidRPr="0083215F">
              <w:rPr>
                <w:rFonts w:ascii="Times New Roman" w:hAnsi="Times New Roman" w:cs="Times New Roman"/>
                <w:sz w:val="24"/>
                <w:szCs w:val="24"/>
                <w:lang w:val="ro-RO"/>
              </w:rPr>
              <w:t>— Voi menține standardele de securitate până la următoarea vizită de validare și/sau inspecție la fața locului.</w:t>
            </w:r>
          </w:p>
          <w:p w14:paraId="059A976D" w14:textId="0EC770CB" w:rsidR="003F2889" w:rsidRPr="0083215F" w:rsidRDefault="003F2889" w:rsidP="003D02D3">
            <w:pPr>
              <w:rPr>
                <w:rFonts w:ascii="Times New Roman" w:hAnsi="Times New Roman" w:cs="Times New Roman"/>
                <w:sz w:val="24"/>
                <w:szCs w:val="24"/>
                <w:lang w:val="ro-RO"/>
              </w:rPr>
            </w:pPr>
            <w:r w:rsidRPr="0083215F">
              <w:rPr>
                <w:rFonts w:ascii="Times New Roman" w:hAnsi="Times New Roman" w:cs="Times New Roman"/>
                <w:sz w:val="24"/>
                <w:szCs w:val="24"/>
                <w:lang w:val="ro-RO"/>
              </w:rPr>
              <w:lastRenderedPageBreak/>
              <w:t>— Îmi asum întreaga responsabilitate pentru prezenta declarație.</w:t>
            </w:r>
          </w:p>
          <w:p w14:paraId="16AFD8B0" w14:textId="77777777" w:rsidR="003F2889" w:rsidRPr="0083215F" w:rsidRDefault="003F2889" w:rsidP="003D02D3">
            <w:pPr>
              <w:rPr>
                <w:rFonts w:ascii="Times New Roman" w:hAnsi="Times New Roman" w:cs="Times New Roman"/>
                <w:b/>
                <w:bCs/>
                <w:sz w:val="24"/>
                <w:szCs w:val="24"/>
                <w:lang w:val="ro-RO"/>
              </w:rPr>
            </w:pPr>
          </w:p>
          <w:p w14:paraId="10AEC76A" w14:textId="77777777" w:rsidR="003F2889" w:rsidRPr="0083215F" w:rsidRDefault="003F2889" w:rsidP="003D02D3">
            <w:pPr>
              <w:rPr>
                <w:rFonts w:ascii="Times New Roman" w:hAnsi="Times New Roman" w:cs="Times New Roman"/>
                <w:b/>
                <w:bCs/>
                <w:sz w:val="24"/>
                <w:szCs w:val="24"/>
                <w:lang w:val="ro-RO"/>
              </w:rPr>
            </w:pPr>
            <w:r w:rsidRPr="0083215F">
              <w:rPr>
                <w:rFonts w:ascii="Times New Roman" w:hAnsi="Times New Roman" w:cs="Times New Roman"/>
                <w:b/>
                <w:bCs/>
                <w:sz w:val="24"/>
                <w:szCs w:val="24"/>
                <w:lang w:val="ro-RO"/>
              </w:rPr>
              <w:t>Semnat</w:t>
            </w:r>
          </w:p>
          <w:p w14:paraId="1C24E93A" w14:textId="77777777" w:rsidR="003F2889" w:rsidRPr="0083215F" w:rsidRDefault="003F2889" w:rsidP="003D02D3">
            <w:pPr>
              <w:rPr>
                <w:rFonts w:ascii="Times New Roman" w:hAnsi="Times New Roman" w:cs="Times New Roman"/>
                <w:b/>
                <w:bCs/>
                <w:sz w:val="24"/>
                <w:szCs w:val="24"/>
                <w:lang w:val="ro-RO"/>
              </w:rPr>
            </w:pPr>
          </w:p>
          <w:p w14:paraId="4F1426FE" w14:textId="77777777" w:rsidR="003F2889" w:rsidRPr="00AA19A8" w:rsidRDefault="003F2889" w:rsidP="003D02D3">
            <w:pPr>
              <w:rPr>
                <w:rFonts w:ascii="Times New Roman" w:hAnsi="Times New Roman" w:cs="Times New Roman"/>
                <w:b/>
                <w:bCs/>
                <w:sz w:val="24"/>
                <w:szCs w:val="24"/>
                <w:lang w:val="ro-RO"/>
              </w:rPr>
            </w:pPr>
            <w:r w:rsidRPr="0083215F">
              <w:rPr>
                <w:rFonts w:ascii="Times New Roman" w:hAnsi="Times New Roman" w:cs="Times New Roman"/>
                <w:b/>
                <w:bCs/>
                <w:sz w:val="24"/>
                <w:szCs w:val="24"/>
                <w:lang w:val="ro-RO"/>
              </w:rPr>
              <w:t>Funcția în cadrul societății</w:t>
            </w:r>
          </w:p>
          <w:bookmarkEnd w:id="150"/>
          <w:p w14:paraId="5328BEB5" w14:textId="77777777" w:rsidR="003F2889" w:rsidRPr="00AA19A8" w:rsidRDefault="003F2889" w:rsidP="003D02D3">
            <w:pPr>
              <w:rPr>
                <w:rFonts w:ascii="Times New Roman" w:hAnsi="Times New Roman" w:cs="Times New Roman"/>
                <w:b/>
                <w:bCs/>
                <w:sz w:val="24"/>
                <w:szCs w:val="24"/>
                <w:lang w:val="ro-RO"/>
              </w:rPr>
            </w:pPr>
          </w:p>
          <w:p w14:paraId="5D28F6D3" w14:textId="72808DF9"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 xml:space="preserve">*TABEL </w:t>
            </w:r>
          </w:p>
          <w:p w14:paraId="0791EB07" w14:textId="77777777" w:rsidR="003F2889" w:rsidRPr="00AA19A8" w:rsidRDefault="003F2889" w:rsidP="003D02D3">
            <w:pPr>
              <w:rPr>
                <w:rFonts w:ascii="Times New Roman" w:hAnsi="Times New Roman" w:cs="Times New Roman"/>
                <w:b/>
                <w:bCs/>
                <w:sz w:val="24"/>
                <w:szCs w:val="24"/>
                <w:lang w:val="ro-RO"/>
              </w:rPr>
            </w:pPr>
          </w:p>
          <w:p w14:paraId="03F20E04" w14:textId="77777777" w:rsidR="003F2889" w:rsidRPr="00AA19A8" w:rsidRDefault="003F2889" w:rsidP="003D02D3">
            <w:pPr>
              <w:rPr>
                <w:rFonts w:ascii="Times New Roman" w:hAnsi="Times New Roman" w:cs="Times New Roman"/>
                <w:b/>
                <w:bCs/>
                <w:sz w:val="24"/>
                <w:szCs w:val="24"/>
                <w:lang w:val="ro-RO"/>
              </w:rPr>
            </w:pPr>
            <w:r w:rsidRPr="00AA19A8">
              <w:rPr>
                <w:rFonts w:ascii="Times New Roman" w:hAnsi="Times New Roman" w:cs="Times New Roman"/>
                <w:b/>
                <w:bCs/>
                <w:sz w:val="24"/>
                <w:szCs w:val="24"/>
                <w:lang w:val="ro-RO"/>
              </w:rPr>
              <w:t>Evaluare (și notificare)</w:t>
            </w:r>
          </w:p>
          <w:p w14:paraId="3D9C2908" w14:textId="00579533" w:rsidR="003F2889" w:rsidRPr="00AA19A8" w:rsidRDefault="003F2889" w:rsidP="003D02D3">
            <w:pPr>
              <w:rPr>
                <w:rFonts w:ascii="Times New Roman" w:hAnsi="Times New Roman" w:cs="Times New Roman"/>
                <w:b/>
                <w:bCs/>
                <w:sz w:val="24"/>
                <w:szCs w:val="24"/>
                <w:lang w:val="ro-RO"/>
              </w:rPr>
            </w:pPr>
          </w:p>
        </w:tc>
        <w:tc>
          <w:tcPr>
            <w:tcW w:w="3827" w:type="dxa"/>
          </w:tcPr>
          <w:p w14:paraId="6D962574" w14:textId="77777777" w:rsidR="003F2889" w:rsidRDefault="003F2889" w:rsidP="003D02D3">
            <w:pPr>
              <w:rPr>
                <w:rFonts w:ascii="Times New Roman" w:hAnsi="Times New Roman" w:cs="Times New Roman"/>
                <w:b/>
                <w:bCs/>
                <w:color w:val="EE0000"/>
                <w:sz w:val="24"/>
                <w:szCs w:val="24"/>
                <w:highlight w:val="yellow"/>
                <w:lang w:val="ro-RO"/>
              </w:rPr>
            </w:pPr>
          </w:p>
          <w:p w14:paraId="73C1ACB8" w14:textId="77777777" w:rsidR="003F2889" w:rsidRDefault="003F2889" w:rsidP="003D02D3">
            <w:pPr>
              <w:rPr>
                <w:rFonts w:ascii="Times New Roman" w:hAnsi="Times New Roman" w:cs="Times New Roman"/>
                <w:b/>
                <w:bCs/>
                <w:color w:val="EE0000"/>
                <w:sz w:val="24"/>
                <w:szCs w:val="24"/>
                <w:highlight w:val="yellow"/>
                <w:lang w:val="ro-RO"/>
              </w:rPr>
            </w:pPr>
          </w:p>
          <w:p w14:paraId="316DB3E6" w14:textId="77777777" w:rsidR="003F2889" w:rsidRDefault="003F2889" w:rsidP="003D02D3">
            <w:pPr>
              <w:rPr>
                <w:rFonts w:ascii="Times New Roman" w:hAnsi="Times New Roman" w:cs="Times New Roman"/>
                <w:b/>
                <w:bCs/>
                <w:color w:val="EE0000"/>
                <w:sz w:val="24"/>
                <w:szCs w:val="24"/>
                <w:highlight w:val="yellow"/>
                <w:lang w:val="ro-RO"/>
              </w:rPr>
            </w:pPr>
          </w:p>
          <w:p w14:paraId="5859265B" w14:textId="77777777" w:rsidR="003F2889" w:rsidRDefault="003F2889" w:rsidP="003D02D3">
            <w:pPr>
              <w:rPr>
                <w:rFonts w:ascii="Times New Roman" w:hAnsi="Times New Roman" w:cs="Times New Roman"/>
                <w:b/>
                <w:bCs/>
                <w:color w:val="EE0000"/>
                <w:sz w:val="24"/>
                <w:szCs w:val="24"/>
                <w:highlight w:val="yellow"/>
                <w:lang w:val="ro-RO"/>
              </w:rPr>
            </w:pPr>
          </w:p>
          <w:p w14:paraId="6E98E4D0" w14:textId="77777777" w:rsidR="003F2889" w:rsidRDefault="003F2889" w:rsidP="003D02D3">
            <w:pPr>
              <w:rPr>
                <w:rFonts w:ascii="Times New Roman" w:hAnsi="Times New Roman" w:cs="Times New Roman"/>
                <w:b/>
                <w:bCs/>
                <w:color w:val="EE0000"/>
                <w:sz w:val="24"/>
                <w:szCs w:val="24"/>
                <w:highlight w:val="yellow"/>
                <w:lang w:val="ro-RO"/>
              </w:rPr>
            </w:pPr>
          </w:p>
          <w:p w14:paraId="5B754E42" w14:textId="77777777" w:rsidR="003F2889" w:rsidRDefault="003F2889" w:rsidP="003D02D3">
            <w:pPr>
              <w:rPr>
                <w:rFonts w:ascii="Times New Roman" w:hAnsi="Times New Roman" w:cs="Times New Roman"/>
                <w:b/>
                <w:bCs/>
                <w:color w:val="EE0000"/>
                <w:sz w:val="24"/>
                <w:szCs w:val="24"/>
                <w:highlight w:val="yellow"/>
                <w:lang w:val="ro-RO"/>
              </w:rPr>
            </w:pPr>
          </w:p>
          <w:p w14:paraId="70BC6D1C" w14:textId="77777777" w:rsidR="003F2889" w:rsidRDefault="003F2889" w:rsidP="003D02D3">
            <w:pPr>
              <w:rPr>
                <w:rFonts w:ascii="Times New Roman" w:hAnsi="Times New Roman" w:cs="Times New Roman"/>
                <w:b/>
                <w:bCs/>
                <w:color w:val="EE0000"/>
                <w:sz w:val="24"/>
                <w:szCs w:val="24"/>
                <w:highlight w:val="yellow"/>
                <w:lang w:val="ro-RO"/>
              </w:rPr>
            </w:pPr>
          </w:p>
          <w:p w14:paraId="6E4B54FC" w14:textId="77777777" w:rsidR="003F2889" w:rsidRDefault="003F2889" w:rsidP="003D02D3">
            <w:pPr>
              <w:rPr>
                <w:rFonts w:ascii="Times New Roman" w:hAnsi="Times New Roman" w:cs="Times New Roman"/>
                <w:b/>
                <w:bCs/>
                <w:color w:val="EE0000"/>
                <w:sz w:val="24"/>
                <w:szCs w:val="24"/>
                <w:highlight w:val="yellow"/>
                <w:lang w:val="ro-RO"/>
              </w:rPr>
            </w:pPr>
          </w:p>
          <w:p w14:paraId="670BCA0D" w14:textId="77777777" w:rsidR="003F2889" w:rsidRDefault="003F2889" w:rsidP="003D02D3">
            <w:pPr>
              <w:rPr>
                <w:rFonts w:ascii="Times New Roman" w:hAnsi="Times New Roman" w:cs="Times New Roman"/>
                <w:b/>
                <w:bCs/>
                <w:color w:val="EE0000"/>
                <w:sz w:val="24"/>
                <w:szCs w:val="24"/>
                <w:highlight w:val="yellow"/>
                <w:lang w:val="ro-RO"/>
              </w:rPr>
            </w:pPr>
          </w:p>
          <w:p w14:paraId="760E2662" w14:textId="77777777" w:rsidR="003F2889" w:rsidRDefault="003F2889" w:rsidP="003D02D3">
            <w:pPr>
              <w:rPr>
                <w:rFonts w:ascii="Times New Roman" w:hAnsi="Times New Roman" w:cs="Times New Roman"/>
                <w:b/>
                <w:bCs/>
                <w:color w:val="EE0000"/>
                <w:sz w:val="24"/>
                <w:szCs w:val="24"/>
                <w:highlight w:val="yellow"/>
                <w:lang w:val="ro-RO"/>
              </w:rPr>
            </w:pPr>
          </w:p>
          <w:p w14:paraId="0DA5F647" w14:textId="77777777" w:rsidR="003F2889" w:rsidRDefault="003F2889" w:rsidP="003D02D3">
            <w:pPr>
              <w:rPr>
                <w:rFonts w:ascii="Times New Roman" w:hAnsi="Times New Roman" w:cs="Times New Roman"/>
                <w:b/>
                <w:bCs/>
                <w:color w:val="EE0000"/>
                <w:sz w:val="24"/>
                <w:szCs w:val="24"/>
                <w:highlight w:val="yellow"/>
                <w:lang w:val="ro-RO"/>
              </w:rPr>
            </w:pPr>
          </w:p>
          <w:p w14:paraId="332575B2" w14:textId="77777777" w:rsidR="003F2889" w:rsidRDefault="003F2889" w:rsidP="003D02D3">
            <w:pPr>
              <w:rPr>
                <w:rFonts w:ascii="Times New Roman" w:hAnsi="Times New Roman" w:cs="Times New Roman"/>
                <w:b/>
                <w:bCs/>
                <w:color w:val="EE0000"/>
                <w:sz w:val="24"/>
                <w:szCs w:val="24"/>
                <w:highlight w:val="yellow"/>
                <w:lang w:val="ro-RO"/>
              </w:rPr>
            </w:pPr>
          </w:p>
          <w:p w14:paraId="6D5B3D60" w14:textId="77777777" w:rsidR="003F2889" w:rsidRDefault="003F2889" w:rsidP="003D02D3">
            <w:pPr>
              <w:rPr>
                <w:rFonts w:ascii="Times New Roman" w:hAnsi="Times New Roman" w:cs="Times New Roman"/>
                <w:b/>
                <w:bCs/>
                <w:color w:val="EE0000"/>
                <w:sz w:val="24"/>
                <w:szCs w:val="24"/>
                <w:highlight w:val="yellow"/>
                <w:lang w:val="ro-RO"/>
              </w:rPr>
            </w:pPr>
          </w:p>
          <w:p w14:paraId="3CF3F488" w14:textId="77777777" w:rsidR="003F2889" w:rsidRDefault="003F2889" w:rsidP="003D02D3">
            <w:pPr>
              <w:rPr>
                <w:rFonts w:ascii="Times New Roman" w:hAnsi="Times New Roman" w:cs="Times New Roman"/>
                <w:b/>
                <w:bCs/>
                <w:color w:val="EE0000"/>
                <w:sz w:val="24"/>
                <w:szCs w:val="24"/>
                <w:highlight w:val="yellow"/>
                <w:lang w:val="ro-RO"/>
              </w:rPr>
            </w:pPr>
          </w:p>
          <w:p w14:paraId="6842DDED" w14:textId="77777777" w:rsidR="003F2889" w:rsidRDefault="003F2889" w:rsidP="003D02D3">
            <w:pPr>
              <w:rPr>
                <w:rFonts w:ascii="Times New Roman" w:hAnsi="Times New Roman" w:cs="Times New Roman"/>
                <w:b/>
                <w:bCs/>
                <w:color w:val="EE0000"/>
                <w:sz w:val="24"/>
                <w:szCs w:val="24"/>
                <w:highlight w:val="yellow"/>
                <w:lang w:val="ro-RO"/>
              </w:rPr>
            </w:pPr>
          </w:p>
          <w:p w14:paraId="49F92BAA" w14:textId="77777777" w:rsidR="003F2889" w:rsidRDefault="003F2889" w:rsidP="003D02D3">
            <w:pPr>
              <w:rPr>
                <w:rFonts w:ascii="Times New Roman" w:hAnsi="Times New Roman" w:cs="Times New Roman"/>
                <w:b/>
                <w:bCs/>
                <w:color w:val="EE0000"/>
                <w:sz w:val="24"/>
                <w:szCs w:val="24"/>
                <w:highlight w:val="yellow"/>
                <w:lang w:val="ro-RO"/>
              </w:rPr>
            </w:pPr>
          </w:p>
          <w:p w14:paraId="4764A203" w14:textId="77777777" w:rsidR="003F2889" w:rsidRDefault="003F2889" w:rsidP="003D02D3">
            <w:pPr>
              <w:rPr>
                <w:rFonts w:ascii="Times New Roman" w:hAnsi="Times New Roman" w:cs="Times New Roman"/>
                <w:b/>
                <w:bCs/>
                <w:color w:val="EE0000"/>
                <w:sz w:val="24"/>
                <w:szCs w:val="24"/>
                <w:highlight w:val="yellow"/>
                <w:lang w:val="ro-RO"/>
              </w:rPr>
            </w:pPr>
          </w:p>
          <w:p w14:paraId="1FC7CBB0" w14:textId="77777777" w:rsidR="003F2889" w:rsidRDefault="003F2889" w:rsidP="003D02D3">
            <w:pPr>
              <w:rPr>
                <w:rFonts w:ascii="Times New Roman" w:hAnsi="Times New Roman" w:cs="Times New Roman"/>
                <w:b/>
                <w:bCs/>
                <w:color w:val="EE0000"/>
                <w:sz w:val="24"/>
                <w:szCs w:val="24"/>
                <w:highlight w:val="yellow"/>
                <w:lang w:val="ro-RO"/>
              </w:rPr>
            </w:pPr>
          </w:p>
          <w:p w14:paraId="307BEB8F" w14:textId="77777777" w:rsidR="003F2889" w:rsidRDefault="003F2889" w:rsidP="003D02D3">
            <w:pPr>
              <w:rPr>
                <w:rFonts w:ascii="Times New Roman" w:hAnsi="Times New Roman" w:cs="Times New Roman"/>
                <w:b/>
                <w:bCs/>
                <w:color w:val="EE0000"/>
                <w:sz w:val="24"/>
                <w:szCs w:val="24"/>
                <w:highlight w:val="yellow"/>
                <w:lang w:val="ro-RO"/>
              </w:rPr>
            </w:pPr>
          </w:p>
          <w:p w14:paraId="6D3044DE" w14:textId="77777777" w:rsidR="003F2889" w:rsidRDefault="003F2889" w:rsidP="003D02D3">
            <w:pPr>
              <w:rPr>
                <w:rFonts w:ascii="Times New Roman" w:hAnsi="Times New Roman" w:cs="Times New Roman"/>
                <w:b/>
                <w:bCs/>
                <w:color w:val="EE0000"/>
                <w:sz w:val="24"/>
                <w:szCs w:val="24"/>
                <w:highlight w:val="yellow"/>
                <w:lang w:val="ro-RO"/>
              </w:rPr>
            </w:pPr>
          </w:p>
          <w:p w14:paraId="6ECF3BBD" w14:textId="77777777" w:rsidR="003F2889" w:rsidRDefault="003F2889" w:rsidP="003D02D3">
            <w:pPr>
              <w:rPr>
                <w:rFonts w:ascii="Times New Roman" w:hAnsi="Times New Roman" w:cs="Times New Roman"/>
                <w:b/>
                <w:bCs/>
                <w:color w:val="EE0000"/>
                <w:sz w:val="24"/>
                <w:szCs w:val="24"/>
                <w:highlight w:val="yellow"/>
                <w:lang w:val="ro-RO"/>
              </w:rPr>
            </w:pPr>
          </w:p>
          <w:p w14:paraId="1C2BB4DE" w14:textId="77777777" w:rsidR="003F2889" w:rsidRDefault="003F2889" w:rsidP="003D02D3">
            <w:pPr>
              <w:rPr>
                <w:rFonts w:ascii="Times New Roman" w:hAnsi="Times New Roman" w:cs="Times New Roman"/>
                <w:b/>
                <w:bCs/>
                <w:color w:val="EE0000"/>
                <w:sz w:val="24"/>
                <w:szCs w:val="24"/>
                <w:highlight w:val="yellow"/>
                <w:lang w:val="ro-RO"/>
              </w:rPr>
            </w:pPr>
          </w:p>
          <w:p w14:paraId="7D41985A" w14:textId="77777777" w:rsidR="003F2889" w:rsidRDefault="003F2889" w:rsidP="003D02D3">
            <w:pPr>
              <w:rPr>
                <w:rFonts w:ascii="Times New Roman" w:hAnsi="Times New Roman" w:cs="Times New Roman"/>
                <w:b/>
                <w:bCs/>
                <w:color w:val="EE0000"/>
                <w:sz w:val="24"/>
                <w:szCs w:val="24"/>
                <w:highlight w:val="yellow"/>
                <w:lang w:val="ro-RO"/>
              </w:rPr>
            </w:pPr>
          </w:p>
          <w:p w14:paraId="0F7312CA" w14:textId="77777777" w:rsidR="003F2889" w:rsidRDefault="003F2889" w:rsidP="003D02D3">
            <w:pPr>
              <w:rPr>
                <w:rFonts w:ascii="Times New Roman" w:hAnsi="Times New Roman" w:cs="Times New Roman"/>
                <w:b/>
                <w:bCs/>
                <w:color w:val="EE0000"/>
                <w:sz w:val="24"/>
                <w:szCs w:val="24"/>
                <w:highlight w:val="yellow"/>
                <w:lang w:val="ro-RO"/>
              </w:rPr>
            </w:pPr>
          </w:p>
          <w:p w14:paraId="61BAFB5F" w14:textId="77777777" w:rsidR="003F2889" w:rsidRDefault="003F2889" w:rsidP="003D02D3">
            <w:pPr>
              <w:rPr>
                <w:rFonts w:ascii="Times New Roman" w:hAnsi="Times New Roman" w:cs="Times New Roman"/>
                <w:b/>
                <w:bCs/>
                <w:color w:val="EE0000"/>
                <w:sz w:val="24"/>
                <w:szCs w:val="24"/>
                <w:highlight w:val="yellow"/>
                <w:lang w:val="ro-RO"/>
              </w:rPr>
            </w:pPr>
          </w:p>
          <w:p w14:paraId="08A918F6" w14:textId="77777777" w:rsidR="003F2889" w:rsidRDefault="003F2889" w:rsidP="003D02D3">
            <w:pPr>
              <w:rPr>
                <w:rFonts w:ascii="Times New Roman" w:hAnsi="Times New Roman" w:cs="Times New Roman"/>
                <w:b/>
                <w:bCs/>
                <w:color w:val="EE0000"/>
                <w:sz w:val="24"/>
                <w:szCs w:val="24"/>
                <w:highlight w:val="yellow"/>
                <w:lang w:val="ro-RO"/>
              </w:rPr>
            </w:pPr>
          </w:p>
          <w:p w14:paraId="6385F294" w14:textId="77777777" w:rsidR="003F2889" w:rsidRDefault="003F2889" w:rsidP="003D02D3">
            <w:pPr>
              <w:rPr>
                <w:rFonts w:ascii="Times New Roman" w:hAnsi="Times New Roman" w:cs="Times New Roman"/>
                <w:b/>
                <w:bCs/>
                <w:color w:val="EE0000"/>
                <w:sz w:val="24"/>
                <w:szCs w:val="24"/>
                <w:highlight w:val="yellow"/>
                <w:lang w:val="ro-RO"/>
              </w:rPr>
            </w:pPr>
          </w:p>
          <w:p w14:paraId="41DBE08A" w14:textId="77777777" w:rsidR="003F2889" w:rsidRDefault="003F2889" w:rsidP="003D02D3">
            <w:pPr>
              <w:rPr>
                <w:rFonts w:ascii="Times New Roman" w:hAnsi="Times New Roman" w:cs="Times New Roman"/>
                <w:b/>
                <w:bCs/>
                <w:color w:val="EE0000"/>
                <w:sz w:val="24"/>
                <w:szCs w:val="24"/>
                <w:highlight w:val="yellow"/>
                <w:lang w:val="ro-RO"/>
              </w:rPr>
            </w:pPr>
          </w:p>
          <w:p w14:paraId="189E41F4" w14:textId="77777777" w:rsidR="003F2889" w:rsidRDefault="003F2889" w:rsidP="003D02D3">
            <w:pPr>
              <w:rPr>
                <w:rFonts w:ascii="Times New Roman" w:hAnsi="Times New Roman" w:cs="Times New Roman"/>
                <w:b/>
                <w:bCs/>
                <w:color w:val="EE0000"/>
                <w:sz w:val="24"/>
                <w:szCs w:val="24"/>
                <w:highlight w:val="yellow"/>
                <w:lang w:val="ro-RO"/>
              </w:rPr>
            </w:pPr>
          </w:p>
          <w:p w14:paraId="76EDDAD1" w14:textId="77777777" w:rsidR="003F2889" w:rsidRDefault="003F2889" w:rsidP="003D02D3">
            <w:pPr>
              <w:rPr>
                <w:rFonts w:ascii="Times New Roman" w:hAnsi="Times New Roman" w:cs="Times New Roman"/>
                <w:b/>
                <w:bCs/>
                <w:color w:val="EE0000"/>
                <w:sz w:val="24"/>
                <w:szCs w:val="24"/>
                <w:highlight w:val="yellow"/>
                <w:lang w:val="ro-RO"/>
              </w:rPr>
            </w:pPr>
          </w:p>
          <w:p w14:paraId="2BA87EBD" w14:textId="77777777" w:rsidR="003F2889" w:rsidRDefault="003F2889" w:rsidP="003D02D3">
            <w:pPr>
              <w:rPr>
                <w:rFonts w:ascii="Times New Roman" w:hAnsi="Times New Roman" w:cs="Times New Roman"/>
                <w:b/>
                <w:bCs/>
                <w:color w:val="EE0000"/>
                <w:sz w:val="24"/>
                <w:szCs w:val="24"/>
                <w:highlight w:val="yellow"/>
                <w:lang w:val="ro-RO"/>
              </w:rPr>
            </w:pPr>
          </w:p>
          <w:p w14:paraId="421F1EFE" w14:textId="77777777" w:rsidR="003F2889" w:rsidRDefault="003F2889" w:rsidP="003D02D3">
            <w:pPr>
              <w:rPr>
                <w:rFonts w:ascii="Times New Roman" w:hAnsi="Times New Roman" w:cs="Times New Roman"/>
                <w:b/>
                <w:bCs/>
                <w:color w:val="EE0000"/>
                <w:sz w:val="24"/>
                <w:szCs w:val="24"/>
                <w:highlight w:val="yellow"/>
                <w:lang w:val="ro-RO"/>
              </w:rPr>
            </w:pPr>
          </w:p>
          <w:p w14:paraId="52846753" w14:textId="77777777" w:rsidR="003F2889" w:rsidRDefault="003F2889" w:rsidP="003D02D3">
            <w:pPr>
              <w:rPr>
                <w:rFonts w:ascii="Times New Roman" w:hAnsi="Times New Roman" w:cs="Times New Roman"/>
                <w:b/>
                <w:bCs/>
                <w:color w:val="EE0000"/>
                <w:sz w:val="24"/>
                <w:szCs w:val="24"/>
                <w:highlight w:val="yellow"/>
                <w:lang w:val="ro-RO"/>
              </w:rPr>
            </w:pPr>
          </w:p>
          <w:p w14:paraId="18F8B1C6" w14:textId="77777777" w:rsidR="003F2889" w:rsidRDefault="003F2889" w:rsidP="003D02D3">
            <w:pPr>
              <w:rPr>
                <w:rFonts w:ascii="Times New Roman" w:hAnsi="Times New Roman" w:cs="Times New Roman"/>
                <w:b/>
                <w:bCs/>
                <w:color w:val="EE0000"/>
                <w:sz w:val="24"/>
                <w:szCs w:val="24"/>
                <w:highlight w:val="yellow"/>
                <w:lang w:val="ro-RO"/>
              </w:rPr>
            </w:pPr>
          </w:p>
          <w:p w14:paraId="09DE1432" w14:textId="77777777" w:rsidR="003F2889" w:rsidRDefault="003F2889" w:rsidP="003D02D3">
            <w:pPr>
              <w:rPr>
                <w:rFonts w:ascii="Times New Roman" w:hAnsi="Times New Roman" w:cs="Times New Roman"/>
                <w:b/>
                <w:bCs/>
                <w:color w:val="EE0000"/>
                <w:sz w:val="24"/>
                <w:szCs w:val="24"/>
                <w:highlight w:val="yellow"/>
                <w:lang w:val="ro-RO"/>
              </w:rPr>
            </w:pPr>
          </w:p>
          <w:p w14:paraId="12AED190" w14:textId="77777777" w:rsidR="003F2889" w:rsidRDefault="003F2889" w:rsidP="003D02D3">
            <w:pPr>
              <w:rPr>
                <w:rFonts w:ascii="Times New Roman" w:hAnsi="Times New Roman" w:cs="Times New Roman"/>
                <w:b/>
                <w:bCs/>
                <w:color w:val="EE0000"/>
                <w:sz w:val="24"/>
                <w:szCs w:val="24"/>
                <w:highlight w:val="yellow"/>
                <w:lang w:val="ro-RO"/>
              </w:rPr>
            </w:pPr>
          </w:p>
          <w:p w14:paraId="3692C83F" w14:textId="77777777" w:rsidR="003F2889" w:rsidRDefault="003F2889" w:rsidP="003D02D3">
            <w:pPr>
              <w:rPr>
                <w:rFonts w:ascii="Times New Roman" w:hAnsi="Times New Roman" w:cs="Times New Roman"/>
                <w:b/>
                <w:bCs/>
                <w:color w:val="EE0000"/>
                <w:sz w:val="24"/>
                <w:szCs w:val="24"/>
                <w:highlight w:val="yellow"/>
                <w:lang w:val="ro-RO"/>
              </w:rPr>
            </w:pPr>
          </w:p>
          <w:p w14:paraId="2FD41EDD" w14:textId="77777777" w:rsidR="003F2889" w:rsidRDefault="003F2889" w:rsidP="003D02D3">
            <w:pPr>
              <w:rPr>
                <w:rFonts w:ascii="Times New Roman" w:hAnsi="Times New Roman" w:cs="Times New Roman"/>
                <w:b/>
                <w:bCs/>
                <w:color w:val="EE0000"/>
                <w:sz w:val="24"/>
                <w:szCs w:val="24"/>
                <w:highlight w:val="yellow"/>
                <w:lang w:val="ro-RO"/>
              </w:rPr>
            </w:pPr>
          </w:p>
          <w:p w14:paraId="5740838E" w14:textId="77777777" w:rsidR="003F2889" w:rsidRDefault="003F2889" w:rsidP="003D02D3">
            <w:pPr>
              <w:rPr>
                <w:rFonts w:ascii="Times New Roman" w:hAnsi="Times New Roman" w:cs="Times New Roman"/>
                <w:b/>
                <w:bCs/>
                <w:color w:val="EE0000"/>
                <w:sz w:val="24"/>
                <w:szCs w:val="24"/>
                <w:highlight w:val="yellow"/>
                <w:lang w:val="ro-RO"/>
              </w:rPr>
            </w:pPr>
          </w:p>
          <w:p w14:paraId="67F1F1D1" w14:textId="77777777" w:rsidR="003F2889" w:rsidRDefault="003F2889" w:rsidP="003D02D3">
            <w:pPr>
              <w:rPr>
                <w:rFonts w:ascii="Times New Roman" w:hAnsi="Times New Roman" w:cs="Times New Roman"/>
                <w:b/>
                <w:bCs/>
                <w:color w:val="EE0000"/>
                <w:sz w:val="24"/>
                <w:szCs w:val="24"/>
                <w:highlight w:val="yellow"/>
                <w:lang w:val="ro-RO"/>
              </w:rPr>
            </w:pPr>
          </w:p>
          <w:p w14:paraId="182C92D2" w14:textId="77777777" w:rsidR="003F2889" w:rsidRDefault="003F2889" w:rsidP="003D02D3">
            <w:pPr>
              <w:rPr>
                <w:rFonts w:ascii="Times New Roman" w:hAnsi="Times New Roman" w:cs="Times New Roman"/>
                <w:b/>
                <w:bCs/>
                <w:color w:val="EE0000"/>
                <w:sz w:val="24"/>
                <w:szCs w:val="24"/>
                <w:highlight w:val="yellow"/>
                <w:lang w:val="ro-RO"/>
              </w:rPr>
            </w:pPr>
          </w:p>
          <w:p w14:paraId="59DEEC2F" w14:textId="77777777" w:rsidR="003F2889" w:rsidRDefault="003F2889" w:rsidP="003D02D3">
            <w:pPr>
              <w:rPr>
                <w:rFonts w:ascii="Times New Roman" w:hAnsi="Times New Roman" w:cs="Times New Roman"/>
                <w:b/>
                <w:bCs/>
                <w:color w:val="EE0000"/>
                <w:sz w:val="24"/>
                <w:szCs w:val="24"/>
                <w:highlight w:val="yellow"/>
                <w:lang w:val="ro-RO"/>
              </w:rPr>
            </w:pPr>
          </w:p>
          <w:p w14:paraId="1F063CD1" w14:textId="77777777" w:rsidR="003F2889" w:rsidRDefault="003F2889" w:rsidP="003D02D3">
            <w:pPr>
              <w:rPr>
                <w:rFonts w:ascii="Times New Roman" w:hAnsi="Times New Roman" w:cs="Times New Roman"/>
                <w:b/>
                <w:bCs/>
                <w:color w:val="EE0000"/>
                <w:sz w:val="24"/>
                <w:szCs w:val="24"/>
                <w:highlight w:val="yellow"/>
                <w:lang w:val="ro-RO"/>
              </w:rPr>
            </w:pPr>
          </w:p>
          <w:p w14:paraId="3F3F749D" w14:textId="77777777" w:rsidR="003F2889" w:rsidRDefault="003F2889" w:rsidP="003D02D3">
            <w:pPr>
              <w:rPr>
                <w:rFonts w:ascii="Times New Roman" w:hAnsi="Times New Roman" w:cs="Times New Roman"/>
                <w:b/>
                <w:bCs/>
                <w:color w:val="EE0000"/>
                <w:sz w:val="24"/>
                <w:szCs w:val="24"/>
                <w:highlight w:val="yellow"/>
                <w:lang w:val="ro-RO"/>
              </w:rPr>
            </w:pPr>
          </w:p>
          <w:p w14:paraId="6A1B828E" w14:textId="77777777" w:rsidR="003F2889" w:rsidRDefault="003F2889" w:rsidP="003D02D3">
            <w:pPr>
              <w:rPr>
                <w:rFonts w:ascii="Times New Roman" w:hAnsi="Times New Roman" w:cs="Times New Roman"/>
                <w:b/>
                <w:bCs/>
                <w:color w:val="EE0000"/>
                <w:sz w:val="24"/>
                <w:szCs w:val="24"/>
                <w:highlight w:val="yellow"/>
                <w:lang w:val="ro-RO"/>
              </w:rPr>
            </w:pPr>
          </w:p>
          <w:p w14:paraId="27240051" w14:textId="77777777" w:rsidR="003F2889" w:rsidRDefault="003F2889" w:rsidP="003D02D3">
            <w:pPr>
              <w:rPr>
                <w:rFonts w:ascii="Times New Roman" w:hAnsi="Times New Roman" w:cs="Times New Roman"/>
                <w:b/>
                <w:bCs/>
                <w:color w:val="EE0000"/>
                <w:sz w:val="24"/>
                <w:szCs w:val="24"/>
                <w:highlight w:val="yellow"/>
                <w:lang w:val="ro-RO"/>
              </w:rPr>
            </w:pPr>
          </w:p>
          <w:p w14:paraId="7622A0B6" w14:textId="77777777" w:rsidR="003F2889" w:rsidRDefault="003F2889" w:rsidP="003D02D3">
            <w:pPr>
              <w:rPr>
                <w:rFonts w:ascii="Times New Roman" w:hAnsi="Times New Roman" w:cs="Times New Roman"/>
                <w:b/>
                <w:bCs/>
                <w:color w:val="EE0000"/>
                <w:sz w:val="24"/>
                <w:szCs w:val="24"/>
                <w:highlight w:val="yellow"/>
                <w:lang w:val="ro-RO"/>
              </w:rPr>
            </w:pPr>
          </w:p>
          <w:p w14:paraId="22C79C79" w14:textId="77777777" w:rsidR="003F2889" w:rsidRDefault="003F2889" w:rsidP="003D02D3">
            <w:pPr>
              <w:rPr>
                <w:rFonts w:ascii="Times New Roman" w:hAnsi="Times New Roman" w:cs="Times New Roman"/>
                <w:b/>
                <w:bCs/>
                <w:color w:val="EE0000"/>
                <w:sz w:val="24"/>
                <w:szCs w:val="24"/>
                <w:highlight w:val="yellow"/>
                <w:lang w:val="ro-RO"/>
              </w:rPr>
            </w:pPr>
          </w:p>
          <w:p w14:paraId="1E4F3D66" w14:textId="77777777" w:rsidR="003F2889" w:rsidRDefault="003F2889" w:rsidP="003D02D3">
            <w:pPr>
              <w:rPr>
                <w:rFonts w:ascii="Times New Roman" w:hAnsi="Times New Roman" w:cs="Times New Roman"/>
                <w:b/>
                <w:bCs/>
                <w:color w:val="EE0000"/>
                <w:sz w:val="24"/>
                <w:szCs w:val="24"/>
                <w:highlight w:val="yellow"/>
                <w:lang w:val="ro-RO"/>
              </w:rPr>
            </w:pPr>
          </w:p>
          <w:p w14:paraId="6BAE7BAB" w14:textId="77777777" w:rsidR="003F2889" w:rsidRDefault="003F2889" w:rsidP="003D02D3">
            <w:pPr>
              <w:rPr>
                <w:rFonts w:ascii="Times New Roman" w:hAnsi="Times New Roman" w:cs="Times New Roman"/>
                <w:b/>
                <w:bCs/>
                <w:color w:val="EE0000"/>
                <w:sz w:val="24"/>
                <w:szCs w:val="24"/>
                <w:highlight w:val="yellow"/>
                <w:lang w:val="ro-RO"/>
              </w:rPr>
            </w:pPr>
          </w:p>
          <w:p w14:paraId="55B79496" w14:textId="77777777" w:rsidR="003F2889" w:rsidRDefault="003F2889" w:rsidP="003D02D3">
            <w:pPr>
              <w:rPr>
                <w:rFonts w:ascii="Times New Roman" w:hAnsi="Times New Roman" w:cs="Times New Roman"/>
                <w:b/>
                <w:bCs/>
                <w:color w:val="EE0000"/>
                <w:sz w:val="24"/>
                <w:szCs w:val="24"/>
                <w:highlight w:val="yellow"/>
                <w:lang w:val="ro-RO"/>
              </w:rPr>
            </w:pPr>
          </w:p>
          <w:p w14:paraId="76F9649C" w14:textId="77777777" w:rsidR="003F2889" w:rsidRDefault="003F2889" w:rsidP="003D02D3">
            <w:pPr>
              <w:rPr>
                <w:rFonts w:ascii="Times New Roman" w:hAnsi="Times New Roman" w:cs="Times New Roman"/>
                <w:b/>
                <w:bCs/>
                <w:color w:val="EE0000"/>
                <w:sz w:val="24"/>
                <w:szCs w:val="24"/>
                <w:highlight w:val="yellow"/>
                <w:lang w:val="ro-RO"/>
              </w:rPr>
            </w:pPr>
          </w:p>
          <w:p w14:paraId="7EB6B03E" w14:textId="77777777" w:rsidR="003F2889" w:rsidRDefault="003F2889" w:rsidP="003D02D3">
            <w:pPr>
              <w:rPr>
                <w:rFonts w:ascii="Times New Roman" w:hAnsi="Times New Roman" w:cs="Times New Roman"/>
                <w:b/>
                <w:bCs/>
                <w:color w:val="EE0000"/>
                <w:sz w:val="24"/>
                <w:szCs w:val="24"/>
                <w:highlight w:val="yellow"/>
                <w:lang w:val="ro-RO"/>
              </w:rPr>
            </w:pPr>
          </w:p>
          <w:p w14:paraId="70838D62" w14:textId="77777777" w:rsidR="003F2889" w:rsidRDefault="003F2889" w:rsidP="003D02D3">
            <w:pPr>
              <w:rPr>
                <w:rFonts w:ascii="Times New Roman" w:hAnsi="Times New Roman" w:cs="Times New Roman"/>
                <w:b/>
                <w:bCs/>
                <w:color w:val="EE0000"/>
                <w:sz w:val="24"/>
                <w:szCs w:val="24"/>
                <w:highlight w:val="yellow"/>
                <w:lang w:val="ro-RO"/>
              </w:rPr>
            </w:pPr>
          </w:p>
          <w:p w14:paraId="38A2A3A7" w14:textId="77777777" w:rsidR="003F2889" w:rsidRDefault="003F2889" w:rsidP="003D02D3">
            <w:pPr>
              <w:rPr>
                <w:rFonts w:ascii="Times New Roman" w:hAnsi="Times New Roman" w:cs="Times New Roman"/>
                <w:b/>
                <w:bCs/>
                <w:color w:val="EE0000"/>
                <w:sz w:val="24"/>
                <w:szCs w:val="24"/>
                <w:highlight w:val="yellow"/>
                <w:lang w:val="ro-RO"/>
              </w:rPr>
            </w:pPr>
          </w:p>
          <w:p w14:paraId="3B32012C" w14:textId="77777777" w:rsidR="003F2889" w:rsidRDefault="003F2889" w:rsidP="003D02D3">
            <w:pPr>
              <w:rPr>
                <w:rFonts w:ascii="Times New Roman" w:hAnsi="Times New Roman" w:cs="Times New Roman"/>
                <w:b/>
                <w:bCs/>
                <w:color w:val="EE0000"/>
                <w:sz w:val="24"/>
                <w:szCs w:val="24"/>
                <w:highlight w:val="yellow"/>
                <w:lang w:val="ro-RO"/>
              </w:rPr>
            </w:pPr>
          </w:p>
          <w:p w14:paraId="794437D6" w14:textId="77777777" w:rsidR="003F2889" w:rsidRDefault="003F2889" w:rsidP="003D02D3">
            <w:pPr>
              <w:rPr>
                <w:rFonts w:ascii="Times New Roman" w:hAnsi="Times New Roman" w:cs="Times New Roman"/>
                <w:b/>
                <w:bCs/>
                <w:color w:val="EE0000"/>
                <w:sz w:val="24"/>
                <w:szCs w:val="24"/>
                <w:highlight w:val="yellow"/>
                <w:lang w:val="ro-RO"/>
              </w:rPr>
            </w:pPr>
          </w:p>
          <w:p w14:paraId="47013482" w14:textId="77777777" w:rsidR="003F2889" w:rsidRDefault="003F2889" w:rsidP="003D02D3">
            <w:pPr>
              <w:rPr>
                <w:rFonts w:ascii="Times New Roman" w:hAnsi="Times New Roman" w:cs="Times New Roman"/>
                <w:b/>
                <w:bCs/>
                <w:color w:val="EE0000"/>
                <w:sz w:val="24"/>
                <w:szCs w:val="24"/>
                <w:highlight w:val="yellow"/>
                <w:lang w:val="ro-RO"/>
              </w:rPr>
            </w:pPr>
          </w:p>
          <w:p w14:paraId="2F1311C2" w14:textId="77777777" w:rsidR="003F2889" w:rsidRDefault="003F2889" w:rsidP="003D02D3">
            <w:pPr>
              <w:rPr>
                <w:rFonts w:ascii="Times New Roman" w:hAnsi="Times New Roman" w:cs="Times New Roman"/>
                <w:b/>
                <w:bCs/>
                <w:color w:val="EE0000"/>
                <w:sz w:val="24"/>
                <w:szCs w:val="24"/>
                <w:highlight w:val="yellow"/>
                <w:lang w:val="ro-RO"/>
              </w:rPr>
            </w:pPr>
          </w:p>
          <w:p w14:paraId="68EFC078" w14:textId="77777777" w:rsidR="003F2889" w:rsidRDefault="003F2889" w:rsidP="003D02D3">
            <w:pPr>
              <w:rPr>
                <w:rFonts w:ascii="Times New Roman" w:hAnsi="Times New Roman" w:cs="Times New Roman"/>
                <w:b/>
                <w:bCs/>
                <w:color w:val="EE0000"/>
                <w:sz w:val="24"/>
                <w:szCs w:val="24"/>
                <w:highlight w:val="yellow"/>
                <w:lang w:val="ro-RO"/>
              </w:rPr>
            </w:pPr>
          </w:p>
          <w:p w14:paraId="3136CF1B" w14:textId="77777777" w:rsidR="003F2889" w:rsidRDefault="003F2889" w:rsidP="003D02D3">
            <w:pPr>
              <w:rPr>
                <w:rFonts w:ascii="Times New Roman" w:hAnsi="Times New Roman" w:cs="Times New Roman"/>
                <w:b/>
                <w:bCs/>
                <w:color w:val="EE0000"/>
                <w:sz w:val="24"/>
                <w:szCs w:val="24"/>
                <w:highlight w:val="yellow"/>
                <w:lang w:val="ro-RO"/>
              </w:rPr>
            </w:pPr>
          </w:p>
          <w:p w14:paraId="7B56AA2D" w14:textId="77777777" w:rsidR="003F2889" w:rsidRDefault="003F2889" w:rsidP="003D02D3">
            <w:pPr>
              <w:rPr>
                <w:rFonts w:ascii="Times New Roman" w:hAnsi="Times New Roman" w:cs="Times New Roman"/>
                <w:b/>
                <w:bCs/>
                <w:color w:val="EE0000"/>
                <w:sz w:val="24"/>
                <w:szCs w:val="24"/>
                <w:highlight w:val="yellow"/>
                <w:lang w:val="ro-RO"/>
              </w:rPr>
            </w:pPr>
          </w:p>
          <w:p w14:paraId="068B645B" w14:textId="77777777" w:rsidR="003F2889" w:rsidRDefault="003F2889" w:rsidP="003D02D3">
            <w:pPr>
              <w:rPr>
                <w:rFonts w:ascii="Times New Roman" w:hAnsi="Times New Roman" w:cs="Times New Roman"/>
                <w:b/>
                <w:bCs/>
                <w:color w:val="EE0000"/>
                <w:sz w:val="24"/>
                <w:szCs w:val="24"/>
                <w:highlight w:val="yellow"/>
                <w:lang w:val="ro-RO"/>
              </w:rPr>
            </w:pPr>
          </w:p>
          <w:p w14:paraId="078D9AFC" w14:textId="77777777" w:rsidR="003F2889" w:rsidRDefault="003F2889" w:rsidP="003D02D3">
            <w:pPr>
              <w:rPr>
                <w:rFonts w:ascii="Times New Roman" w:hAnsi="Times New Roman" w:cs="Times New Roman"/>
                <w:b/>
                <w:bCs/>
                <w:color w:val="EE0000"/>
                <w:sz w:val="24"/>
                <w:szCs w:val="24"/>
                <w:highlight w:val="yellow"/>
                <w:lang w:val="ro-RO"/>
              </w:rPr>
            </w:pPr>
          </w:p>
          <w:p w14:paraId="59123B2B" w14:textId="77777777" w:rsidR="003F2889" w:rsidRDefault="003F2889" w:rsidP="003D02D3">
            <w:pPr>
              <w:rPr>
                <w:rFonts w:ascii="Times New Roman" w:hAnsi="Times New Roman" w:cs="Times New Roman"/>
                <w:b/>
                <w:bCs/>
                <w:color w:val="EE0000"/>
                <w:sz w:val="24"/>
                <w:szCs w:val="24"/>
                <w:highlight w:val="yellow"/>
                <w:lang w:val="ro-RO"/>
              </w:rPr>
            </w:pPr>
          </w:p>
          <w:p w14:paraId="3B890B5B" w14:textId="77777777" w:rsidR="003F2889" w:rsidRDefault="003F2889" w:rsidP="003D02D3">
            <w:pPr>
              <w:rPr>
                <w:rFonts w:ascii="Times New Roman" w:hAnsi="Times New Roman" w:cs="Times New Roman"/>
                <w:b/>
                <w:bCs/>
                <w:color w:val="EE0000"/>
                <w:sz w:val="24"/>
                <w:szCs w:val="24"/>
                <w:highlight w:val="yellow"/>
                <w:lang w:val="ro-RO"/>
              </w:rPr>
            </w:pPr>
          </w:p>
          <w:p w14:paraId="7FB5FD57" w14:textId="77777777" w:rsidR="003F2889" w:rsidRDefault="003F2889" w:rsidP="003D02D3">
            <w:pPr>
              <w:rPr>
                <w:rFonts w:ascii="Times New Roman" w:hAnsi="Times New Roman" w:cs="Times New Roman"/>
                <w:b/>
                <w:bCs/>
                <w:color w:val="EE0000"/>
                <w:sz w:val="24"/>
                <w:szCs w:val="24"/>
                <w:highlight w:val="yellow"/>
                <w:lang w:val="ro-RO"/>
              </w:rPr>
            </w:pPr>
          </w:p>
          <w:p w14:paraId="34986D0D" w14:textId="77777777" w:rsidR="003F2889" w:rsidRDefault="003F2889" w:rsidP="003D02D3">
            <w:pPr>
              <w:rPr>
                <w:rFonts w:ascii="Times New Roman" w:hAnsi="Times New Roman" w:cs="Times New Roman"/>
                <w:b/>
                <w:bCs/>
                <w:color w:val="EE0000"/>
                <w:sz w:val="24"/>
                <w:szCs w:val="24"/>
                <w:highlight w:val="yellow"/>
                <w:lang w:val="ro-RO"/>
              </w:rPr>
            </w:pPr>
          </w:p>
          <w:p w14:paraId="45286291" w14:textId="77777777" w:rsidR="003F2889" w:rsidRDefault="003F2889" w:rsidP="003D02D3">
            <w:pPr>
              <w:rPr>
                <w:rFonts w:ascii="Times New Roman" w:hAnsi="Times New Roman" w:cs="Times New Roman"/>
                <w:b/>
                <w:bCs/>
                <w:color w:val="EE0000"/>
                <w:sz w:val="24"/>
                <w:szCs w:val="24"/>
                <w:highlight w:val="yellow"/>
                <w:lang w:val="ro-RO"/>
              </w:rPr>
            </w:pPr>
          </w:p>
          <w:p w14:paraId="54CE2314" w14:textId="77777777" w:rsidR="003F2889" w:rsidRDefault="003F2889" w:rsidP="003D02D3">
            <w:pPr>
              <w:rPr>
                <w:rFonts w:ascii="Times New Roman" w:hAnsi="Times New Roman" w:cs="Times New Roman"/>
                <w:b/>
                <w:bCs/>
                <w:color w:val="EE0000"/>
                <w:sz w:val="24"/>
                <w:szCs w:val="24"/>
                <w:highlight w:val="yellow"/>
                <w:lang w:val="ro-RO"/>
              </w:rPr>
            </w:pPr>
          </w:p>
          <w:p w14:paraId="2FFDA7D9" w14:textId="77777777" w:rsidR="003F2889" w:rsidRDefault="003F2889" w:rsidP="003D02D3">
            <w:pPr>
              <w:rPr>
                <w:rFonts w:ascii="Times New Roman" w:hAnsi="Times New Roman" w:cs="Times New Roman"/>
                <w:b/>
                <w:bCs/>
                <w:color w:val="EE0000"/>
                <w:sz w:val="24"/>
                <w:szCs w:val="24"/>
                <w:highlight w:val="yellow"/>
                <w:lang w:val="ro-RO"/>
              </w:rPr>
            </w:pPr>
          </w:p>
          <w:p w14:paraId="40796623" w14:textId="77777777" w:rsidR="003F2889" w:rsidRDefault="003F2889" w:rsidP="003D02D3">
            <w:pPr>
              <w:rPr>
                <w:rFonts w:ascii="Times New Roman" w:hAnsi="Times New Roman" w:cs="Times New Roman"/>
                <w:b/>
                <w:bCs/>
                <w:color w:val="EE0000"/>
                <w:sz w:val="24"/>
                <w:szCs w:val="24"/>
                <w:highlight w:val="yellow"/>
                <w:lang w:val="ro-RO"/>
              </w:rPr>
            </w:pPr>
          </w:p>
          <w:p w14:paraId="78123C35" w14:textId="77777777" w:rsidR="003F2889" w:rsidRDefault="003F2889" w:rsidP="003D02D3">
            <w:pPr>
              <w:rPr>
                <w:rFonts w:ascii="Times New Roman" w:hAnsi="Times New Roman" w:cs="Times New Roman"/>
                <w:b/>
                <w:bCs/>
                <w:color w:val="EE0000"/>
                <w:sz w:val="24"/>
                <w:szCs w:val="24"/>
                <w:highlight w:val="yellow"/>
                <w:lang w:val="ro-RO"/>
              </w:rPr>
            </w:pPr>
          </w:p>
          <w:p w14:paraId="0A9C2B9B" w14:textId="77777777" w:rsidR="003F2889" w:rsidRDefault="003F2889" w:rsidP="003D02D3">
            <w:pPr>
              <w:rPr>
                <w:rFonts w:ascii="Times New Roman" w:hAnsi="Times New Roman" w:cs="Times New Roman"/>
                <w:b/>
                <w:bCs/>
                <w:color w:val="EE0000"/>
                <w:sz w:val="24"/>
                <w:szCs w:val="24"/>
                <w:highlight w:val="yellow"/>
                <w:lang w:val="ro-RO"/>
              </w:rPr>
            </w:pPr>
          </w:p>
          <w:p w14:paraId="7FF6E161" w14:textId="77777777" w:rsidR="003F2889" w:rsidRDefault="003F2889" w:rsidP="003D02D3">
            <w:pPr>
              <w:rPr>
                <w:rFonts w:ascii="Times New Roman" w:hAnsi="Times New Roman" w:cs="Times New Roman"/>
                <w:b/>
                <w:bCs/>
                <w:color w:val="EE0000"/>
                <w:sz w:val="24"/>
                <w:szCs w:val="24"/>
                <w:highlight w:val="yellow"/>
                <w:lang w:val="ro-RO"/>
              </w:rPr>
            </w:pPr>
          </w:p>
          <w:p w14:paraId="276AE329" w14:textId="77777777" w:rsidR="003F2889" w:rsidRDefault="003F2889" w:rsidP="003D02D3">
            <w:pPr>
              <w:rPr>
                <w:rFonts w:ascii="Times New Roman" w:hAnsi="Times New Roman" w:cs="Times New Roman"/>
                <w:b/>
                <w:bCs/>
                <w:color w:val="EE0000"/>
                <w:sz w:val="24"/>
                <w:szCs w:val="24"/>
                <w:highlight w:val="yellow"/>
                <w:lang w:val="ro-RO"/>
              </w:rPr>
            </w:pPr>
          </w:p>
          <w:p w14:paraId="79697FF2" w14:textId="77777777" w:rsidR="003F2889" w:rsidRDefault="003F2889" w:rsidP="003D02D3">
            <w:pPr>
              <w:rPr>
                <w:rFonts w:ascii="Times New Roman" w:hAnsi="Times New Roman" w:cs="Times New Roman"/>
                <w:b/>
                <w:bCs/>
                <w:color w:val="EE0000"/>
                <w:sz w:val="24"/>
                <w:szCs w:val="24"/>
                <w:highlight w:val="yellow"/>
                <w:lang w:val="ro-RO"/>
              </w:rPr>
            </w:pPr>
          </w:p>
          <w:p w14:paraId="401784B7" w14:textId="77777777" w:rsidR="003F2889" w:rsidRDefault="003F2889" w:rsidP="003D02D3">
            <w:pPr>
              <w:rPr>
                <w:rFonts w:ascii="Times New Roman" w:hAnsi="Times New Roman" w:cs="Times New Roman"/>
                <w:b/>
                <w:bCs/>
                <w:color w:val="EE0000"/>
                <w:sz w:val="24"/>
                <w:szCs w:val="24"/>
                <w:highlight w:val="yellow"/>
                <w:lang w:val="ro-RO"/>
              </w:rPr>
            </w:pPr>
          </w:p>
          <w:p w14:paraId="205C32B1" w14:textId="77777777" w:rsidR="003F2889" w:rsidRDefault="003F2889" w:rsidP="003D02D3">
            <w:pPr>
              <w:rPr>
                <w:rFonts w:ascii="Times New Roman" w:hAnsi="Times New Roman" w:cs="Times New Roman"/>
                <w:b/>
                <w:bCs/>
                <w:color w:val="EE0000"/>
                <w:sz w:val="24"/>
                <w:szCs w:val="24"/>
                <w:highlight w:val="yellow"/>
                <w:lang w:val="ro-RO"/>
              </w:rPr>
            </w:pPr>
          </w:p>
          <w:p w14:paraId="1680492D" w14:textId="77777777" w:rsidR="003F2889" w:rsidRDefault="003F2889" w:rsidP="003D02D3">
            <w:pPr>
              <w:rPr>
                <w:rFonts w:ascii="Times New Roman" w:hAnsi="Times New Roman" w:cs="Times New Roman"/>
                <w:b/>
                <w:bCs/>
                <w:color w:val="EE0000"/>
                <w:sz w:val="24"/>
                <w:szCs w:val="24"/>
                <w:highlight w:val="yellow"/>
                <w:lang w:val="ro-RO"/>
              </w:rPr>
            </w:pPr>
          </w:p>
          <w:p w14:paraId="2F41448E" w14:textId="77777777" w:rsidR="003F2889" w:rsidRDefault="003F2889" w:rsidP="003D02D3">
            <w:pPr>
              <w:rPr>
                <w:rFonts w:ascii="Times New Roman" w:hAnsi="Times New Roman" w:cs="Times New Roman"/>
                <w:b/>
                <w:bCs/>
                <w:color w:val="EE0000"/>
                <w:sz w:val="24"/>
                <w:szCs w:val="24"/>
                <w:highlight w:val="yellow"/>
                <w:lang w:val="ro-RO"/>
              </w:rPr>
            </w:pPr>
          </w:p>
          <w:p w14:paraId="08C81738" w14:textId="77777777" w:rsidR="003F2889" w:rsidRDefault="003F2889" w:rsidP="003D02D3">
            <w:pPr>
              <w:rPr>
                <w:rFonts w:ascii="Times New Roman" w:hAnsi="Times New Roman" w:cs="Times New Roman"/>
                <w:b/>
                <w:bCs/>
                <w:color w:val="EE0000"/>
                <w:sz w:val="24"/>
                <w:szCs w:val="24"/>
                <w:highlight w:val="yellow"/>
                <w:lang w:val="ro-RO"/>
              </w:rPr>
            </w:pPr>
          </w:p>
          <w:p w14:paraId="5A3DB4FF" w14:textId="77777777" w:rsidR="003F2889" w:rsidRDefault="003F2889" w:rsidP="003D02D3">
            <w:pPr>
              <w:rPr>
                <w:rFonts w:ascii="Times New Roman" w:hAnsi="Times New Roman" w:cs="Times New Roman"/>
                <w:b/>
                <w:bCs/>
                <w:color w:val="EE0000"/>
                <w:sz w:val="24"/>
                <w:szCs w:val="24"/>
                <w:highlight w:val="yellow"/>
                <w:lang w:val="ro-RO"/>
              </w:rPr>
            </w:pPr>
          </w:p>
          <w:p w14:paraId="4487C7D2" w14:textId="77777777" w:rsidR="003F2889" w:rsidRDefault="003F2889" w:rsidP="003D02D3">
            <w:pPr>
              <w:rPr>
                <w:rFonts w:ascii="Times New Roman" w:hAnsi="Times New Roman" w:cs="Times New Roman"/>
                <w:b/>
                <w:bCs/>
                <w:color w:val="EE0000"/>
                <w:sz w:val="24"/>
                <w:szCs w:val="24"/>
                <w:highlight w:val="yellow"/>
                <w:lang w:val="ro-RO"/>
              </w:rPr>
            </w:pPr>
          </w:p>
          <w:p w14:paraId="14BE0293" w14:textId="77777777" w:rsidR="003F2889" w:rsidRDefault="003F2889" w:rsidP="003D02D3">
            <w:pPr>
              <w:rPr>
                <w:rFonts w:ascii="Times New Roman" w:hAnsi="Times New Roman" w:cs="Times New Roman"/>
                <w:b/>
                <w:bCs/>
                <w:color w:val="EE0000"/>
                <w:sz w:val="24"/>
                <w:szCs w:val="24"/>
                <w:highlight w:val="yellow"/>
                <w:lang w:val="ro-RO"/>
              </w:rPr>
            </w:pPr>
          </w:p>
          <w:p w14:paraId="30928510" w14:textId="77777777" w:rsidR="003F2889" w:rsidRDefault="003F2889" w:rsidP="003D02D3">
            <w:pPr>
              <w:rPr>
                <w:rFonts w:ascii="Times New Roman" w:hAnsi="Times New Roman" w:cs="Times New Roman"/>
                <w:b/>
                <w:bCs/>
                <w:color w:val="EE0000"/>
                <w:sz w:val="24"/>
                <w:szCs w:val="24"/>
                <w:highlight w:val="yellow"/>
                <w:lang w:val="ro-RO"/>
              </w:rPr>
            </w:pPr>
          </w:p>
          <w:p w14:paraId="3A3D0B42" w14:textId="77777777" w:rsidR="003F2889" w:rsidRDefault="003F2889" w:rsidP="003D02D3">
            <w:pPr>
              <w:rPr>
                <w:rFonts w:ascii="Times New Roman" w:hAnsi="Times New Roman" w:cs="Times New Roman"/>
                <w:b/>
                <w:bCs/>
                <w:color w:val="EE0000"/>
                <w:sz w:val="24"/>
                <w:szCs w:val="24"/>
                <w:highlight w:val="yellow"/>
                <w:lang w:val="ro-RO"/>
              </w:rPr>
            </w:pPr>
          </w:p>
          <w:p w14:paraId="527DFDC0" w14:textId="77777777" w:rsidR="003F2889" w:rsidRDefault="003F2889" w:rsidP="003D02D3">
            <w:pPr>
              <w:rPr>
                <w:rFonts w:ascii="Times New Roman" w:hAnsi="Times New Roman" w:cs="Times New Roman"/>
                <w:b/>
                <w:bCs/>
                <w:color w:val="EE0000"/>
                <w:sz w:val="24"/>
                <w:szCs w:val="24"/>
                <w:highlight w:val="yellow"/>
                <w:lang w:val="ro-RO"/>
              </w:rPr>
            </w:pPr>
          </w:p>
          <w:p w14:paraId="354E3AF9" w14:textId="77777777" w:rsidR="003F2889" w:rsidRDefault="003F2889" w:rsidP="003D02D3">
            <w:pPr>
              <w:rPr>
                <w:rFonts w:ascii="Times New Roman" w:hAnsi="Times New Roman" w:cs="Times New Roman"/>
                <w:b/>
                <w:bCs/>
                <w:color w:val="EE0000"/>
                <w:sz w:val="24"/>
                <w:szCs w:val="24"/>
                <w:highlight w:val="yellow"/>
                <w:lang w:val="ro-RO"/>
              </w:rPr>
            </w:pPr>
          </w:p>
          <w:p w14:paraId="4E835006" w14:textId="77777777" w:rsidR="003F2889" w:rsidRDefault="003F2889" w:rsidP="003D02D3">
            <w:pPr>
              <w:rPr>
                <w:rFonts w:ascii="Times New Roman" w:hAnsi="Times New Roman" w:cs="Times New Roman"/>
                <w:b/>
                <w:bCs/>
                <w:color w:val="EE0000"/>
                <w:sz w:val="24"/>
                <w:szCs w:val="24"/>
                <w:highlight w:val="yellow"/>
                <w:lang w:val="ro-RO"/>
              </w:rPr>
            </w:pPr>
          </w:p>
          <w:p w14:paraId="420F11F8" w14:textId="77777777" w:rsidR="003F2889" w:rsidRDefault="003F2889" w:rsidP="003D02D3">
            <w:pPr>
              <w:rPr>
                <w:rFonts w:ascii="Times New Roman" w:hAnsi="Times New Roman" w:cs="Times New Roman"/>
                <w:b/>
                <w:bCs/>
                <w:color w:val="EE0000"/>
                <w:sz w:val="24"/>
                <w:szCs w:val="24"/>
                <w:highlight w:val="yellow"/>
                <w:lang w:val="ro-RO"/>
              </w:rPr>
            </w:pPr>
          </w:p>
          <w:p w14:paraId="15BECC08" w14:textId="77777777" w:rsidR="003F2889" w:rsidRDefault="003F2889" w:rsidP="003D02D3">
            <w:pPr>
              <w:rPr>
                <w:rFonts w:ascii="Times New Roman" w:hAnsi="Times New Roman" w:cs="Times New Roman"/>
                <w:b/>
                <w:bCs/>
                <w:color w:val="EE0000"/>
                <w:sz w:val="24"/>
                <w:szCs w:val="24"/>
                <w:highlight w:val="yellow"/>
                <w:lang w:val="ro-RO"/>
              </w:rPr>
            </w:pPr>
          </w:p>
          <w:p w14:paraId="26429269" w14:textId="77777777" w:rsidR="003F2889" w:rsidRDefault="003F2889" w:rsidP="003D02D3">
            <w:pPr>
              <w:rPr>
                <w:rFonts w:ascii="Times New Roman" w:hAnsi="Times New Roman" w:cs="Times New Roman"/>
                <w:b/>
                <w:bCs/>
                <w:color w:val="EE0000"/>
                <w:sz w:val="24"/>
                <w:szCs w:val="24"/>
                <w:highlight w:val="yellow"/>
                <w:lang w:val="ro-RO"/>
              </w:rPr>
            </w:pPr>
          </w:p>
          <w:p w14:paraId="4B40D797" w14:textId="77777777" w:rsidR="003F2889" w:rsidRDefault="003F2889" w:rsidP="003D02D3">
            <w:pPr>
              <w:rPr>
                <w:rFonts w:ascii="Times New Roman" w:hAnsi="Times New Roman" w:cs="Times New Roman"/>
                <w:b/>
                <w:bCs/>
                <w:color w:val="EE0000"/>
                <w:sz w:val="24"/>
                <w:szCs w:val="24"/>
                <w:highlight w:val="yellow"/>
                <w:lang w:val="ro-RO"/>
              </w:rPr>
            </w:pPr>
          </w:p>
          <w:p w14:paraId="16A2B82B" w14:textId="77777777" w:rsidR="003F2889" w:rsidRDefault="003F2889" w:rsidP="003D02D3">
            <w:pPr>
              <w:rPr>
                <w:rFonts w:ascii="Times New Roman" w:hAnsi="Times New Roman" w:cs="Times New Roman"/>
                <w:b/>
                <w:bCs/>
                <w:color w:val="EE0000"/>
                <w:sz w:val="24"/>
                <w:szCs w:val="24"/>
                <w:highlight w:val="yellow"/>
                <w:lang w:val="ro-RO"/>
              </w:rPr>
            </w:pPr>
          </w:p>
          <w:p w14:paraId="7BA41124" w14:textId="77777777" w:rsidR="003F2889" w:rsidRDefault="003F2889" w:rsidP="003D02D3">
            <w:pPr>
              <w:rPr>
                <w:rFonts w:ascii="Times New Roman" w:hAnsi="Times New Roman" w:cs="Times New Roman"/>
                <w:b/>
                <w:bCs/>
                <w:color w:val="EE0000"/>
                <w:sz w:val="24"/>
                <w:szCs w:val="24"/>
                <w:highlight w:val="yellow"/>
                <w:lang w:val="ro-RO"/>
              </w:rPr>
            </w:pPr>
          </w:p>
          <w:p w14:paraId="109E14D6" w14:textId="77777777" w:rsidR="003F2889" w:rsidRDefault="003F2889" w:rsidP="003D02D3">
            <w:pPr>
              <w:rPr>
                <w:rFonts w:ascii="Times New Roman" w:hAnsi="Times New Roman" w:cs="Times New Roman"/>
                <w:b/>
                <w:bCs/>
                <w:color w:val="EE0000"/>
                <w:sz w:val="24"/>
                <w:szCs w:val="24"/>
                <w:highlight w:val="yellow"/>
                <w:lang w:val="ro-RO"/>
              </w:rPr>
            </w:pPr>
          </w:p>
          <w:p w14:paraId="4C6A1BA9" w14:textId="77777777" w:rsidR="003F2889" w:rsidRDefault="003F2889" w:rsidP="003D02D3">
            <w:pPr>
              <w:rPr>
                <w:rFonts w:ascii="Times New Roman" w:hAnsi="Times New Roman" w:cs="Times New Roman"/>
                <w:b/>
                <w:bCs/>
                <w:color w:val="EE0000"/>
                <w:sz w:val="24"/>
                <w:szCs w:val="24"/>
                <w:highlight w:val="yellow"/>
                <w:lang w:val="ro-RO"/>
              </w:rPr>
            </w:pPr>
          </w:p>
          <w:p w14:paraId="1FE598AF" w14:textId="77777777" w:rsidR="003F2889" w:rsidRDefault="003F2889" w:rsidP="003D02D3">
            <w:pPr>
              <w:rPr>
                <w:rFonts w:ascii="Times New Roman" w:hAnsi="Times New Roman" w:cs="Times New Roman"/>
                <w:b/>
                <w:bCs/>
                <w:color w:val="EE0000"/>
                <w:sz w:val="24"/>
                <w:szCs w:val="24"/>
                <w:highlight w:val="yellow"/>
                <w:lang w:val="ro-RO"/>
              </w:rPr>
            </w:pPr>
          </w:p>
          <w:p w14:paraId="34644F51" w14:textId="77777777" w:rsidR="003F2889" w:rsidRDefault="003F2889" w:rsidP="003D02D3">
            <w:pPr>
              <w:rPr>
                <w:rFonts w:ascii="Times New Roman" w:hAnsi="Times New Roman" w:cs="Times New Roman"/>
                <w:b/>
                <w:bCs/>
                <w:color w:val="EE0000"/>
                <w:sz w:val="24"/>
                <w:szCs w:val="24"/>
                <w:highlight w:val="yellow"/>
                <w:lang w:val="ro-RO"/>
              </w:rPr>
            </w:pPr>
          </w:p>
          <w:p w14:paraId="4A74D662" w14:textId="77777777" w:rsidR="003F2889" w:rsidRDefault="003F2889" w:rsidP="003D02D3">
            <w:pPr>
              <w:rPr>
                <w:rFonts w:ascii="Times New Roman" w:hAnsi="Times New Roman" w:cs="Times New Roman"/>
                <w:b/>
                <w:bCs/>
                <w:color w:val="EE0000"/>
                <w:sz w:val="24"/>
                <w:szCs w:val="24"/>
                <w:highlight w:val="yellow"/>
                <w:lang w:val="ro-RO"/>
              </w:rPr>
            </w:pPr>
          </w:p>
          <w:p w14:paraId="6E0316A4" w14:textId="77777777" w:rsidR="003F2889" w:rsidRDefault="003F2889" w:rsidP="003D02D3">
            <w:pPr>
              <w:rPr>
                <w:rFonts w:ascii="Times New Roman" w:hAnsi="Times New Roman" w:cs="Times New Roman"/>
                <w:b/>
                <w:bCs/>
                <w:color w:val="EE0000"/>
                <w:sz w:val="24"/>
                <w:szCs w:val="24"/>
                <w:highlight w:val="yellow"/>
                <w:lang w:val="ro-RO"/>
              </w:rPr>
            </w:pPr>
          </w:p>
          <w:p w14:paraId="1A50D9CE" w14:textId="77777777" w:rsidR="003F2889" w:rsidRDefault="003F2889" w:rsidP="003D02D3">
            <w:pPr>
              <w:rPr>
                <w:rFonts w:ascii="Times New Roman" w:hAnsi="Times New Roman" w:cs="Times New Roman"/>
                <w:b/>
                <w:bCs/>
                <w:color w:val="EE0000"/>
                <w:sz w:val="24"/>
                <w:szCs w:val="24"/>
                <w:highlight w:val="yellow"/>
                <w:lang w:val="ro-RO"/>
              </w:rPr>
            </w:pPr>
          </w:p>
          <w:p w14:paraId="368F6876" w14:textId="77777777" w:rsidR="003F2889" w:rsidRDefault="003F2889" w:rsidP="003D02D3">
            <w:pPr>
              <w:rPr>
                <w:rFonts w:ascii="Times New Roman" w:hAnsi="Times New Roman" w:cs="Times New Roman"/>
                <w:b/>
                <w:bCs/>
                <w:color w:val="EE0000"/>
                <w:sz w:val="24"/>
                <w:szCs w:val="24"/>
                <w:highlight w:val="yellow"/>
                <w:lang w:val="ro-RO"/>
              </w:rPr>
            </w:pPr>
          </w:p>
          <w:p w14:paraId="4C291D6B" w14:textId="77777777" w:rsidR="003F2889" w:rsidRDefault="003F2889" w:rsidP="003D02D3">
            <w:pPr>
              <w:rPr>
                <w:rFonts w:ascii="Times New Roman" w:hAnsi="Times New Roman" w:cs="Times New Roman"/>
                <w:b/>
                <w:bCs/>
                <w:color w:val="EE0000"/>
                <w:sz w:val="24"/>
                <w:szCs w:val="24"/>
                <w:highlight w:val="yellow"/>
                <w:lang w:val="ro-RO"/>
              </w:rPr>
            </w:pPr>
          </w:p>
          <w:p w14:paraId="05EBED6D" w14:textId="77777777" w:rsidR="003F2889" w:rsidRDefault="003F2889" w:rsidP="003D02D3">
            <w:pPr>
              <w:rPr>
                <w:rFonts w:ascii="Times New Roman" w:hAnsi="Times New Roman" w:cs="Times New Roman"/>
                <w:b/>
                <w:bCs/>
                <w:color w:val="EE0000"/>
                <w:sz w:val="24"/>
                <w:szCs w:val="24"/>
                <w:highlight w:val="yellow"/>
                <w:lang w:val="ro-RO"/>
              </w:rPr>
            </w:pPr>
          </w:p>
          <w:p w14:paraId="69EEB2AB" w14:textId="77777777" w:rsidR="003F2889" w:rsidRDefault="003F2889" w:rsidP="003D02D3">
            <w:pPr>
              <w:rPr>
                <w:rFonts w:ascii="Times New Roman" w:hAnsi="Times New Roman" w:cs="Times New Roman"/>
                <w:b/>
                <w:bCs/>
                <w:color w:val="EE0000"/>
                <w:sz w:val="24"/>
                <w:szCs w:val="24"/>
                <w:highlight w:val="yellow"/>
                <w:lang w:val="ro-RO"/>
              </w:rPr>
            </w:pPr>
          </w:p>
          <w:p w14:paraId="65F797DE" w14:textId="77777777" w:rsidR="003F2889" w:rsidRDefault="003F2889" w:rsidP="003D02D3">
            <w:pPr>
              <w:rPr>
                <w:rFonts w:ascii="Times New Roman" w:hAnsi="Times New Roman" w:cs="Times New Roman"/>
                <w:b/>
                <w:bCs/>
                <w:color w:val="EE0000"/>
                <w:sz w:val="24"/>
                <w:szCs w:val="24"/>
                <w:highlight w:val="yellow"/>
                <w:lang w:val="ro-RO"/>
              </w:rPr>
            </w:pPr>
          </w:p>
          <w:p w14:paraId="59E0F7CB" w14:textId="77777777" w:rsidR="003F2889" w:rsidRDefault="003F2889" w:rsidP="003D02D3">
            <w:pPr>
              <w:rPr>
                <w:rFonts w:ascii="Times New Roman" w:hAnsi="Times New Roman" w:cs="Times New Roman"/>
                <w:b/>
                <w:bCs/>
                <w:color w:val="EE0000"/>
                <w:sz w:val="24"/>
                <w:szCs w:val="24"/>
                <w:highlight w:val="yellow"/>
                <w:lang w:val="ro-RO"/>
              </w:rPr>
            </w:pPr>
          </w:p>
          <w:p w14:paraId="564A3558" w14:textId="77777777" w:rsidR="003F2889" w:rsidRDefault="003F2889" w:rsidP="003D02D3">
            <w:pPr>
              <w:rPr>
                <w:rFonts w:ascii="Times New Roman" w:hAnsi="Times New Roman" w:cs="Times New Roman"/>
                <w:b/>
                <w:bCs/>
                <w:color w:val="EE0000"/>
                <w:sz w:val="24"/>
                <w:szCs w:val="24"/>
                <w:highlight w:val="yellow"/>
                <w:lang w:val="ro-RO"/>
              </w:rPr>
            </w:pPr>
          </w:p>
          <w:p w14:paraId="68E53022" w14:textId="77777777" w:rsidR="003F2889" w:rsidRDefault="003F2889" w:rsidP="003D02D3">
            <w:pPr>
              <w:rPr>
                <w:rFonts w:ascii="Times New Roman" w:hAnsi="Times New Roman" w:cs="Times New Roman"/>
                <w:b/>
                <w:bCs/>
                <w:color w:val="EE0000"/>
                <w:sz w:val="24"/>
                <w:szCs w:val="24"/>
                <w:highlight w:val="yellow"/>
                <w:lang w:val="ro-RO"/>
              </w:rPr>
            </w:pPr>
          </w:p>
          <w:p w14:paraId="7BC7F962" w14:textId="77777777" w:rsidR="003F2889" w:rsidRDefault="003F2889" w:rsidP="003D02D3">
            <w:pPr>
              <w:rPr>
                <w:rFonts w:ascii="Times New Roman" w:hAnsi="Times New Roman" w:cs="Times New Roman"/>
                <w:b/>
                <w:bCs/>
                <w:color w:val="EE0000"/>
                <w:sz w:val="24"/>
                <w:szCs w:val="24"/>
                <w:highlight w:val="yellow"/>
                <w:lang w:val="ro-RO"/>
              </w:rPr>
            </w:pPr>
          </w:p>
          <w:p w14:paraId="27CCDE73" w14:textId="77777777" w:rsidR="003F2889" w:rsidRDefault="003F2889" w:rsidP="003D02D3">
            <w:pPr>
              <w:rPr>
                <w:rFonts w:ascii="Times New Roman" w:hAnsi="Times New Roman" w:cs="Times New Roman"/>
                <w:b/>
                <w:bCs/>
                <w:color w:val="EE0000"/>
                <w:sz w:val="24"/>
                <w:szCs w:val="24"/>
                <w:highlight w:val="yellow"/>
                <w:lang w:val="ro-RO"/>
              </w:rPr>
            </w:pPr>
          </w:p>
          <w:p w14:paraId="0BF3A4F7" w14:textId="77777777" w:rsidR="003F2889" w:rsidRDefault="003F2889" w:rsidP="003D02D3">
            <w:pPr>
              <w:rPr>
                <w:rFonts w:ascii="Times New Roman" w:hAnsi="Times New Roman" w:cs="Times New Roman"/>
                <w:b/>
                <w:bCs/>
                <w:color w:val="EE0000"/>
                <w:sz w:val="24"/>
                <w:szCs w:val="24"/>
                <w:highlight w:val="yellow"/>
                <w:lang w:val="ro-RO"/>
              </w:rPr>
            </w:pPr>
          </w:p>
          <w:p w14:paraId="7BB3C1AA" w14:textId="77777777" w:rsidR="003F2889" w:rsidRDefault="003F2889" w:rsidP="003D02D3">
            <w:pPr>
              <w:rPr>
                <w:rFonts w:ascii="Times New Roman" w:hAnsi="Times New Roman" w:cs="Times New Roman"/>
                <w:b/>
                <w:bCs/>
                <w:color w:val="EE0000"/>
                <w:sz w:val="24"/>
                <w:szCs w:val="24"/>
                <w:highlight w:val="yellow"/>
                <w:lang w:val="ro-RO"/>
              </w:rPr>
            </w:pPr>
          </w:p>
          <w:p w14:paraId="0173BC1F" w14:textId="77777777" w:rsidR="003F2889" w:rsidRDefault="003F2889" w:rsidP="003D02D3">
            <w:pPr>
              <w:rPr>
                <w:rFonts w:ascii="Times New Roman" w:hAnsi="Times New Roman" w:cs="Times New Roman"/>
                <w:b/>
                <w:bCs/>
                <w:color w:val="EE0000"/>
                <w:sz w:val="24"/>
                <w:szCs w:val="24"/>
                <w:highlight w:val="yellow"/>
                <w:lang w:val="ro-RO"/>
              </w:rPr>
            </w:pPr>
          </w:p>
          <w:p w14:paraId="5B1170C6" w14:textId="77777777" w:rsidR="003F2889" w:rsidRDefault="003F2889" w:rsidP="003D02D3">
            <w:pPr>
              <w:rPr>
                <w:rFonts w:ascii="Times New Roman" w:hAnsi="Times New Roman" w:cs="Times New Roman"/>
                <w:b/>
                <w:bCs/>
                <w:color w:val="EE0000"/>
                <w:sz w:val="24"/>
                <w:szCs w:val="24"/>
                <w:highlight w:val="yellow"/>
                <w:lang w:val="ro-RO"/>
              </w:rPr>
            </w:pPr>
          </w:p>
          <w:p w14:paraId="3D1FB12F" w14:textId="77777777" w:rsidR="003F2889" w:rsidRDefault="003F2889" w:rsidP="003D02D3">
            <w:pPr>
              <w:rPr>
                <w:rFonts w:ascii="Times New Roman" w:hAnsi="Times New Roman" w:cs="Times New Roman"/>
                <w:b/>
                <w:bCs/>
                <w:color w:val="EE0000"/>
                <w:sz w:val="24"/>
                <w:szCs w:val="24"/>
                <w:highlight w:val="yellow"/>
                <w:lang w:val="ro-RO"/>
              </w:rPr>
            </w:pPr>
          </w:p>
          <w:p w14:paraId="5535CDAF" w14:textId="77777777" w:rsidR="003F2889" w:rsidRDefault="003F2889" w:rsidP="003D02D3">
            <w:pPr>
              <w:rPr>
                <w:rFonts w:ascii="Times New Roman" w:hAnsi="Times New Roman" w:cs="Times New Roman"/>
                <w:b/>
                <w:bCs/>
                <w:color w:val="EE0000"/>
                <w:sz w:val="24"/>
                <w:szCs w:val="24"/>
                <w:highlight w:val="yellow"/>
                <w:lang w:val="ro-RO"/>
              </w:rPr>
            </w:pPr>
          </w:p>
          <w:p w14:paraId="57335621" w14:textId="77777777" w:rsidR="003F2889" w:rsidRDefault="003F2889" w:rsidP="003D02D3">
            <w:pPr>
              <w:rPr>
                <w:rFonts w:ascii="Times New Roman" w:hAnsi="Times New Roman" w:cs="Times New Roman"/>
                <w:b/>
                <w:bCs/>
                <w:color w:val="EE0000"/>
                <w:sz w:val="24"/>
                <w:szCs w:val="24"/>
                <w:highlight w:val="yellow"/>
                <w:lang w:val="ro-RO"/>
              </w:rPr>
            </w:pPr>
          </w:p>
          <w:p w14:paraId="1C2A6059" w14:textId="77777777" w:rsidR="003F2889" w:rsidRDefault="003F2889" w:rsidP="003D02D3">
            <w:pPr>
              <w:rPr>
                <w:rFonts w:ascii="Times New Roman" w:hAnsi="Times New Roman" w:cs="Times New Roman"/>
                <w:b/>
                <w:bCs/>
                <w:color w:val="EE0000"/>
                <w:sz w:val="24"/>
                <w:szCs w:val="24"/>
                <w:highlight w:val="yellow"/>
                <w:lang w:val="ro-RO"/>
              </w:rPr>
            </w:pPr>
          </w:p>
          <w:p w14:paraId="5647C571" w14:textId="77777777" w:rsidR="003F2889" w:rsidRDefault="003F2889" w:rsidP="003D02D3">
            <w:pPr>
              <w:rPr>
                <w:rFonts w:ascii="Times New Roman" w:hAnsi="Times New Roman" w:cs="Times New Roman"/>
                <w:b/>
                <w:bCs/>
                <w:color w:val="EE0000"/>
                <w:sz w:val="24"/>
                <w:szCs w:val="24"/>
                <w:highlight w:val="yellow"/>
                <w:lang w:val="ro-RO"/>
              </w:rPr>
            </w:pPr>
          </w:p>
          <w:p w14:paraId="161F55A4" w14:textId="77777777" w:rsidR="003F2889" w:rsidRDefault="003F2889" w:rsidP="003D02D3">
            <w:pPr>
              <w:rPr>
                <w:rFonts w:ascii="Times New Roman" w:hAnsi="Times New Roman" w:cs="Times New Roman"/>
                <w:b/>
                <w:bCs/>
                <w:color w:val="EE0000"/>
                <w:sz w:val="24"/>
                <w:szCs w:val="24"/>
                <w:highlight w:val="yellow"/>
                <w:lang w:val="ro-RO"/>
              </w:rPr>
            </w:pPr>
          </w:p>
          <w:p w14:paraId="6DF11690" w14:textId="77777777" w:rsidR="003F2889" w:rsidRDefault="003F2889" w:rsidP="003D02D3">
            <w:pPr>
              <w:rPr>
                <w:rFonts w:ascii="Times New Roman" w:hAnsi="Times New Roman" w:cs="Times New Roman"/>
                <w:b/>
                <w:bCs/>
                <w:color w:val="EE0000"/>
                <w:sz w:val="24"/>
                <w:szCs w:val="24"/>
                <w:highlight w:val="yellow"/>
                <w:lang w:val="ro-RO"/>
              </w:rPr>
            </w:pPr>
          </w:p>
          <w:p w14:paraId="4FB84027" w14:textId="77777777" w:rsidR="003F2889" w:rsidRDefault="003F2889" w:rsidP="003D02D3">
            <w:pPr>
              <w:rPr>
                <w:rFonts w:ascii="Times New Roman" w:hAnsi="Times New Roman" w:cs="Times New Roman"/>
                <w:b/>
                <w:bCs/>
                <w:color w:val="EE0000"/>
                <w:sz w:val="24"/>
                <w:szCs w:val="24"/>
                <w:highlight w:val="yellow"/>
                <w:lang w:val="ro-RO"/>
              </w:rPr>
            </w:pPr>
          </w:p>
          <w:p w14:paraId="150BB577" w14:textId="77777777" w:rsidR="003F2889" w:rsidRDefault="003F2889" w:rsidP="003D02D3">
            <w:pPr>
              <w:rPr>
                <w:rFonts w:ascii="Times New Roman" w:hAnsi="Times New Roman" w:cs="Times New Roman"/>
                <w:b/>
                <w:bCs/>
                <w:color w:val="EE0000"/>
                <w:sz w:val="24"/>
                <w:szCs w:val="24"/>
                <w:highlight w:val="yellow"/>
                <w:lang w:val="ro-RO"/>
              </w:rPr>
            </w:pPr>
          </w:p>
          <w:p w14:paraId="3252E129" w14:textId="77777777" w:rsidR="003F2889" w:rsidRDefault="003F2889" w:rsidP="003D02D3">
            <w:pPr>
              <w:rPr>
                <w:rFonts w:ascii="Times New Roman" w:hAnsi="Times New Roman" w:cs="Times New Roman"/>
                <w:b/>
                <w:bCs/>
                <w:color w:val="EE0000"/>
                <w:sz w:val="24"/>
                <w:szCs w:val="24"/>
                <w:highlight w:val="yellow"/>
                <w:lang w:val="ro-RO"/>
              </w:rPr>
            </w:pPr>
          </w:p>
          <w:p w14:paraId="5468F32D" w14:textId="77777777" w:rsidR="003F2889" w:rsidRDefault="003F2889" w:rsidP="003D02D3">
            <w:pPr>
              <w:rPr>
                <w:rFonts w:ascii="Times New Roman" w:hAnsi="Times New Roman" w:cs="Times New Roman"/>
                <w:b/>
                <w:bCs/>
                <w:color w:val="EE0000"/>
                <w:sz w:val="24"/>
                <w:szCs w:val="24"/>
                <w:highlight w:val="yellow"/>
                <w:lang w:val="ro-RO"/>
              </w:rPr>
            </w:pPr>
          </w:p>
          <w:p w14:paraId="6964BC89" w14:textId="77777777" w:rsidR="003F2889" w:rsidRDefault="003F2889" w:rsidP="003D02D3">
            <w:pPr>
              <w:rPr>
                <w:rFonts w:ascii="Times New Roman" w:hAnsi="Times New Roman" w:cs="Times New Roman"/>
                <w:b/>
                <w:bCs/>
                <w:color w:val="EE0000"/>
                <w:sz w:val="24"/>
                <w:szCs w:val="24"/>
                <w:highlight w:val="yellow"/>
                <w:lang w:val="ro-RO"/>
              </w:rPr>
            </w:pPr>
          </w:p>
          <w:p w14:paraId="5387468B" w14:textId="77777777" w:rsidR="003F2889" w:rsidRDefault="003F2889" w:rsidP="003D02D3">
            <w:pPr>
              <w:rPr>
                <w:rFonts w:ascii="Times New Roman" w:hAnsi="Times New Roman" w:cs="Times New Roman"/>
                <w:b/>
                <w:bCs/>
                <w:color w:val="EE0000"/>
                <w:sz w:val="24"/>
                <w:szCs w:val="24"/>
                <w:highlight w:val="yellow"/>
                <w:lang w:val="ro-RO"/>
              </w:rPr>
            </w:pPr>
          </w:p>
          <w:p w14:paraId="23222B85" w14:textId="77777777" w:rsidR="003F2889" w:rsidRDefault="003F2889" w:rsidP="003D02D3">
            <w:pPr>
              <w:rPr>
                <w:rFonts w:ascii="Times New Roman" w:hAnsi="Times New Roman" w:cs="Times New Roman"/>
                <w:b/>
                <w:bCs/>
                <w:color w:val="EE0000"/>
                <w:sz w:val="24"/>
                <w:szCs w:val="24"/>
                <w:highlight w:val="yellow"/>
                <w:lang w:val="ro-RO"/>
              </w:rPr>
            </w:pPr>
          </w:p>
          <w:p w14:paraId="371348A7" w14:textId="77777777" w:rsidR="003F2889" w:rsidRDefault="003F2889" w:rsidP="003D02D3">
            <w:pPr>
              <w:rPr>
                <w:rFonts w:ascii="Times New Roman" w:hAnsi="Times New Roman" w:cs="Times New Roman"/>
                <w:b/>
                <w:bCs/>
                <w:color w:val="EE0000"/>
                <w:sz w:val="24"/>
                <w:szCs w:val="24"/>
                <w:highlight w:val="yellow"/>
                <w:lang w:val="ro-RO"/>
              </w:rPr>
            </w:pPr>
          </w:p>
          <w:p w14:paraId="4A5FAA09" w14:textId="77777777" w:rsidR="003F2889" w:rsidRDefault="003F2889" w:rsidP="003D02D3">
            <w:pPr>
              <w:rPr>
                <w:rFonts w:ascii="Times New Roman" w:hAnsi="Times New Roman" w:cs="Times New Roman"/>
                <w:b/>
                <w:bCs/>
                <w:color w:val="EE0000"/>
                <w:sz w:val="24"/>
                <w:szCs w:val="24"/>
                <w:highlight w:val="yellow"/>
                <w:lang w:val="ro-RO"/>
              </w:rPr>
            </w:pPr>
          </w:p>
          <w:p w14:paraId="663C06E9" w14:textId="77777777" w:rsidR="003F2889" w:rsidRDefault="003F2889" w:rsidP="003D02D3">
            <w:pPr>
              <w:rPr>
                <w:rFonts w:ascii="Times New Roman" w:hAnsi="Times New Roman" w:cs="Times New Roman"/>
                <w:b/>
                <w:bCs/>
                <w:color w:val="EE0000"/>
                <w:sz w:val="24"/>
                <w:szCs w:val="24"/>
                <w:highlight w:val="yellow"/>
                <w:lang w:val="ro-RO"/>
              </w:rPr>
            </w:pPr>
          </w:p>
          <w:p w14:paraId="2630E1E8" w14:textId="77777777" w:rsidR="003F2889" w:rsidRDefault="003F2889" w:rsidP="003D02D3">
            <w:pPr>
              <w:rPr>
                <w:rFonts w:ascii="Times New Roman" w:hAnsi="Times New Roman" w:cs="Times New Roman"/>
                <w:b/>
                <w:bCs/>
                <w:color w:val="EE0000"/>
                <w:sz w:val="24"/>
                <w:szCs w:val="24"/>
                <w:highlight w:val="yellow"/>
                <w:lang w:val="ro-RO"/>
              </w:rPr>
            </w:pPr>
          </w:p>
          <w:p w14:paraId="7925416C" w14:textId="77777777" w:rsidR="003F2889" w:rsidRDefault="003F2889" w:rsidP="003D02D3">
            <w:pPr>
              <w:rPr>
                <w:rFonts w:ascii="Times New Roman" w:hAnsi="Times New Roman" w:cs="Times New Roman"/>
                <w:b/>
                <w:bCs/>
                <w:color w:val="EE0000"/>
                <w:sz w:val="24"/>
                <w:szCs w:val="24"/>
                <w:highlight w:val="yellow"/>
                <w:lang w:val="ro-RO"/>
              </w:rPr>
            </w:pPr>
          </w:p>
          <w:p w14:paraId="647F1E02" w14:textId="77777777" w:rsidR="003F2889" w:rsidRDefault="003F2889" w:rsidP="003D02D3">
            <w:pPr>
              <w:rPr>
                <w:rFonts w:ascii="Times New Roman" w:hAnsi="Times New Roman" w:cs="Times New Roman"/>
                <w:b/>
                <w:bCs/>
                <w:color w:val="EE0000"/>
                <w:sz w:val="24"/>
                <w:szCs w:val="24"/>
                <w:highlight w:val="yellow"/>
                <w:lang w:val="ro-RO"/>
              </w:rPr>
            </w:pPr>
          </w:p>
          <w:p w14:paraId="05BE45A3" w14:textId="77777777" w:rsidR="003F2889" w:rsidRDefault="003F2889" w:rsidP="003D02D3">
            <w:pPr>
              <w:rPr>
                <w:rFonts w:ascii="Times New Roman" w:hAnsi="Times New Roman" w:cs="Times New Roman"/>
                <w:b/>
                <w:bCs/>
                <w:color w:val="EE0000"/>
                <w:sz w:val="24"/>
                <w:szCs w:val="24"/>
                <w:highlight w:val="yellow"/>
                <w:lang w:val="ro-RO"/>
              </w:rPr>
            </w:pPr>
          </w:p>
          <w:p w14:paraId="6F32368F" w14:textId="77777777" w:rsidR="003F2889" w:rsidRDefault="003F2889" w:rsidP="003D02D3">
            <w:pPr>
              <w:rPr>
                <w:rFonts w:ascii="Times New Roman" w:hAnsi="Times New Roman" w:cs="Times New Roman"/>
                <w:b/>
                <w:bCs/>
                <w:color w:val="EE0000"/>
                <w:sz w:val="24"/>
                <w:szCs w:val="24"/>
                <w:highlight w:val="yellow"/>
                <w:lang w:val="ro-RO"/>
              </w:rPr>
            </w:pPr>
          </w:p>
          <w:p w14:paraId="3AE8A04C" w14:textId="77777777" w:rsidR="003F2889" w:rsidRDefault="003F2889" w:rsidP="003D02D3">
            <w:pPr>
              <w:rPr>
                <w:rFonts w:ascii="Times New Roman" w:hAnsi="Times New Roman" w:cs="Times New Roman"/>
                <w:b/>
                <w:bCs/>
                <w:color w:val="EE0000"/>
                <w:sz w:val="24"/>
                <w:szCs w:val="24"/>
                <w:highlight w:val="yellow"/>
                <w:lang w:val="ro-RO"/>
              </w:rPr>
            </w:pPr>
          </w:p>
          <w:p w14:paraId="6B3E50C2" w14:textId="77777777" w:rsidR="003F2889" w:rsidRDefault="003F2889" w:rsidP="003D02D3">
            <w:pPr>
              <w:rPr>
                <w:rFonts w:ascii="Times New Roman" w:hAnsi="Times New Roman" w:cs="Times New Roman"/>
                <w:b/>
                <w:bCs/>
                <w:color w:val="EE0000"/>
                <w:sz w:val="24"/>
                <w:szCs w:val="24"/>
                <w:highlight w:val="yellow"/>
                <w:lang w:val="ro-RO"/>
              </w:rPr>
            </w:pPr>
          </w:p>
          <w:p w14:paraId="18D9AFD8" w14:textId="77777777" w:rsidR="003F2889" w:rsidRDefault="003F2889" w:rsidP="003D02D3">
            <w:pPr>
              <w:rPr>
                <w:rFonts w:ascii="Times New Roman" w:hAnsi="Times New Roman" w:cs="Times New Roman"/>
                <w:b/>
                <w:bCs/>
                <w:color w:val="EE0000"/>
                <w:sz w:val="24"/>
                <w:szCs w:val="24"/>
                <w:highlight w:val="yellow"/>
                <w:lang w:val="ro-RO"/>
              </w:rPr>
            </w:pPr>
          </w:p>
          <w:p w14:paraId="79A8D63E" w14:textId="77777777" w:rsidR="003F2889" w:rsidRDefault="003F2889" w:rsidP="003D02D3">
            <w:pPr>
              <w:rPr>
                <w:rFonts w:ascii="Times New Roman" w:hAnsi="Times New Roman" w:cs="Times New Roman"/>
                <w:b/>
                <w:bCs/>
                <w:color w:val="EE0000"/>
                <w:sz w:val="24"/>
                <w:szCs w:val="24"/>
                <w:highlight w:val="yellow"/>
                <w:lang w:val="ro-RO"/>
              </w:rPr>
            </w:pPr>
          </w:p>
          <w:p w14:paraId="1305C4C6" w14:textId="77777777" w:rsidR="003F2889" w:rsidRDefault="003F2889" w:rsidP="003D02D3">
            <w:pPr>
              <w:rPr>
                <w:rFonts w:ascii="Times New Roman" w:hAnsi="Times New Roman" w:cs="Times New Roman"/>
                <w:b/>
                <w:bCs/>
                <w:color w:val="EE0000"/>
                <w:sz w:val="24"/>
                <w:szCs w:val="24"/>
                <w:highlight w:val="yellow"/>
                <w:lang w:val="ro-RO"/>
              </w:rPr>
            </w:pPr>
          </w:p>
          <w:p w14:paraId="3259DCFF" w14:textId="77777777" w:rsidR="003F2889" w:rsidRDefault="003F2889" w:rsidP="003D02D3">
            <w:pPr>
              <w:rPr>
                <w:rFonts w:ascii="Times New Roman" w:hAnsi="Times New Roman" w:cs="Times New Roman"/>
                <w:b/>
                <w:bCs/>
                <w:color w:val="EE0000"/>
                <w:sz w:val="24"/>
                <w:szCs w:val="24"/>
                <w:highlight w:val="yellow"/>
                <w:lang w:val="ro-RO"/>
              </w:rPr>
            </w:pPr>
          </w:p>
          <w:p w14:paraId="1211A802" w14:textId="77777777" w:rsidR="003F2889" w:rsidRDefault="003F2889" w:rsidP="003D02D3">
            <w:pPr>
              <w:rPr>
                <w:rFonts w:ascii="Times New Roman" w:hAnsi="Times New Roman" w:cs="Times New Roman"/>
                <w:b/>
                <w:bCs/>
                <w:color w:val="EE0000"/>
                <w:sz w:val="24"/>
                <w:szCs w:val="24"/>
                <w:highlight w:val="yellow"/>
                <w:lang w:val="ro-RO"/>
              </w:rPr>
            </w:pPr>
          </w:p>
          <w:p w14:paraId="6F1414A7" w14:textId="77777777" w:rsidR="003F2889" w:rsidRDefault="003F2889" w:rsidP="003D02D3">
            <w:pPr>
              <w:rPr>
                <w:rFonts w:ascii="Times New Roman" w:hAnsi="Times New Roman" w:cs="Times New Roman"/>
                <w:b/>
                <w:bCs/>
                <w:color w:val="EE0000"/>
                <w:sz w:val="24"/>
                <w:szCs w:val="24"/>
                <w:highlight w:val="yellow"/>
                <w:lang w:val="ro-RO"/>
              </w:rPr>
            </w:pPr>
          </w:p>
          <w:p w14:paraId="111F8D8F" w14:textId="77777777" w:rsidR="003F2889" w:rsidRDefault="003F2889" w:rsidP="003D02D3">
            <w:pPr>
              <w:rPr>
                <w:rFonts w:ascii="Times New Roman" w:hAnsi="Times New Roman" w:cs="Times New Roman"/>
                <w:b/>
                <w:bCs/>
                <w:color w:val="EE0000"/>
                <w:sz w:val="24"/>
                <w:szCs w:val="24"/>
                <w:highlight w:val="yellow"/>
                <w:lang w:val="ro-RO"/>
              </w:rPr>
            </w:pPr>
          </w:p>
          <w:p w14:paraId="7941C281" w14:textId="77777777" w:rsidR="003F2889" w:rsidRDefault="003F2889" w:rsidP="003D02D3">
            <w:pPr>
              <w:rPr>
                <w:rFonts w:ascii="Times New Roman" w:hAnsi="Times New Roman" w:cs="Times New Roman"/>
                <w:b/>
                <w:bCs/>
                <w:color w:val="EE0000"/>
                <w:sz w:val="24"/>
                <w:szCs w:val="24"/>
                <w:highlight w:val="yellow"/>
                <w:lang w:val="ro-RO"/>
              </w:rPr>
            </w:pPr>
          </w:p>
          <w:p w14:paraId="41C0626B" w14:textId="77777777" w:rsidR="003F2889" w:rsidRDefault="003F2889" w:rsidP="003D02D3">
            <w:pPr>
              <w:rPr>
                <w:rFonts w:ascii="Times New Roman" w:hAnsi="Times New Roman" w:cs="Times New Roman"/>
                <w:b/>
                <w:bCs/>
                <w:color w:val="EE0000"/>
                <w:sz w:val="24"/>
                <w:szCs w:val="24"/>
                <w:highlight w:val="yellow"/>
                <w:lang w:val="ro-RO"/>
              </w:rPr>
            </w:pPr>
          </w:p>
          <w:p w14:paraId="05FD93C2" w14:textId="77777777" w:rsidR="003F2889" w:rsidRDefault="003F2889" w:rsidP="003D02D3">
            <w:pPr>
              <w:rPr>
                <w:rFonts w:ascii="Times New Roman" w:hAnsi="Times New Roman" w:cs="Times New Roman"/>
                <w:b/>
                <w:bCs/>
                <w:color w:val="EE0000"/>
                <w:sz w:val="24"/>
                <w:szCs w:val="24"/>
                <w:highlight w:val="yellow"/>
                <w:lang w:val="ro-RO"/>
              </w:rPr>
            </w:pPr>
          </w:p>
          <w:p w14:paraId="4152B44C" w14:textId="77777777" w:rsidR="003F2889" w:rsidRDefault="003F2889" w:rsidP="003D02D3">
            <w:pPr>
              <w:rPr>
                <w:rFonts w:ascii="Times New Roman" w:hAnsi="Times New Roman" w:cs="Times New Roman"/>
                <w:b/>
                <w:bCs/>
                <w:color w:val="EE0000"/>
                <w:sz w:val="24"/>
                <w:szCs w:val="24"/>
                <w:highlight w:val="yellow"/>
                <w:lang w:val="ro-RO"/>
              </w:rPr>
            </w:pPr>
          </w:p>
          <w:p w14:paraId="323D79E6" w14:textId="77777777" w:rsidR="003F2889" w:rsidRDefault="003F2889" w:rsidP="003D02D3">
            <w:pPr>
              <w:rPr>
                <w:rFonts w:ascii="Times New Roman" w:hAnsi="Times New Roman" w:cs="Times New Roman"/>
                <w:b/>
                <w:bCs/>
                <w:color w:val="EE0000"/>
                <w:sz w:val="24"/>
                <w:szCs w:val="24"/>
                <w:highlight w:val="yellow"/>
                <w:lang w:val="ro-RO"/>
              </w:rPr>
            </w:pPr>
          </w:p>
          <w:p w14:paraId="188A54CE" w14:textId="77777777" w:rsidR="003F2889" w:rsidRDefault="003F2889" w:rsidP="003D02D3">
            <w:pPr>
              <w:rPr>
                <w:rFonts w:ascii="Times New Roman" w:hAnsi="Times New Roman" w:cs="Times New Roman"/>
                <w:b/>
                <w:bCs/>
                <w:color w:val="EE0000"/>
                <w:sz w:val="24"/>
                <w:szCs w:val="24"/>
                <w:highlight w:val="yellow"/>
                <w:lang w:val="ro-RO"/>
              </w:rPr>
            </w:pPr>
          </w:p>
          <w:p w14:paraId="018C547F" w14:textId="77777777" w:rsidR="003F2889" w:rsidRDefault="003F2889" w:rsidP="003D02D3">
            <w:pPr>
              <w:rPr>
                <w:rFonts w:ascii="Times New Roman" w:hAnsi="Times New Roman" w:cs="Times New Roman"/>
                <w:b/>
                <w:bCs/>
                <w:color w:val="EE0000"/>
                <w:sz w:val="24"/>
                <w:szCs w:val="24"/>
                <w:highlight w:val="yellow"/>
                <w:lang w:val="ro-RO"/>
              </w:rPr>
            </w:pPr>
          </w:p>
          <w:p w14:paraId="2B1D5F00" w14:textId="77777777" w:rsidR="003F2889" w:rsidRDefault="003F2889" w:rsidP="003D02D3">
            <w:pPr>
              <w:rPr>
                <w:rFonts w:ascii="Times New Roman" w:hAnsi="Times New Roman" w:cs="Times New Roman"/>
                <w:b/>
                <w:bCs/>
                <w:color w:val="EE0000"/>
                <w:sz w:val="24"/>
                <w:szCs w:val="24"/>
                <w:highlight w:val="yellow"/>
                <w:lang w:val="ro-RO"/>
              </w:rPr>
            </w:pPr>
          </w:p>
          <w:p w14:paraId="3E0A5AC4" w14:textId="77777777" w:rsidR="003F2889" w:rsidRDefault="003F2889" w:rsidP="003D02D3">
            <w:pPr>
              <w:rPr>
                <w:rFonts w:ascii="Times New Roman" w:hAnsi="Times New Roman" w:cs="Times New Roman"/>
                <w:b/>
                <w:bCs/>
                <w:color w:val="EE0000"/>
                <w:sz w:val="24"/>
                <w:szCs w:val="24"/>
                <w:highlight w:val="yellow"/>
                <w:lang w:val="ro-RO"/>
              </w:rPr>
            </w:pPr>
          </w:p>
          <w:p w14:paraId="3CC469CF" w14:textId="77777777" w:rsidR="003F2889" w:rsidRDefault="003F2889" w:rsidP="003D02D3">
            <w:pPr>
              <w:rPr>
                <w:rFonts w:ascii="Times New Roman" w:hAnsi="Times New Roman" w:cs="Times New Roman"/>
                <w:b/>
                <w:bCs/>
                <w:color w:val="EE0000"/>
                <w:sz w:val="24"/>
                <w:szCs w:val="24"/>
                <w:highlight w:val="yellow"/>
                <w:lang w:val="ro-RO"/>
              </w:rPr>
            </w:pPr>
          </w:p>
          <w:p w14:paraId="0B2D0CCF" w14:textId="77777777" w:rsidR="003F2889" w:rsidRDefault="003F2889" w:rsidP="003D02D3">
            <w:pPr>
              <w:rPr>
                <w:rFonts w:ascii="Times New Roman" w:hAnsi="Times New Roman" w:cs="Times New Roman"/>
                <w:b/>
                <w:bCs/>
                <w:color w:val="EE0000"/>
                <w:sz w:val="24"/>
                <w:szCs w:val="24"/>
                <w:highlight w:val="yellow"/>
                <w:lang w:val="ro-RO"/>
              </w:rPr>
            </w:pPr>
          </w:p>
          <w:p w14:paraId="74D4F408" w14:textId="77777777" w:rsidR="003F2889" w:rsidRDefault="003F2889" w:rsidP="003D02D3">
            <w:pPr>
              <w:rPr>
                <w:rFonts w:ascii="Times New Roman" w:hAnsi="Times New Roman" w:cs="Times New Roman"/>
                <w:b/>
                <w:bCs/>
                <w:color w:val="EE0000"/>
                <w:sz w:val="24"/>
                <w:szCs w:val="24"/>
                <w:highlight w:val="yellow"/>
                <w:lang w:val="ro-RO"/>
              </w:rPr>
            </w:pPr>
          </w:p>
          <w:p w14:paraId="09E3E1C4" w14:textId="77777777" w:rsidR="003F2889" w:rsidRDefault="003F2889" w:rsidP="003D02D3">
            <w:pPr>
              <w:rPr>
                <w:rFonts w:ascii="Times New Roman" w:hAnsi="Times New Roman" w:cs="Times New Roman"/>
                <w:b/>
                <w:bCs/>
                <w:color w:val="EE0000"/>
                <w:sz w:val="24"/>
                <w:szCs w:val="24"/>
                <w:highlight w:val="yellow"/>
                <w:lang w:val="ro-RO"/>
              </w:rPr>
            </w:pPr>
          </w:p>
          <w:p w14:paraId="1B34D494" w14:textId="77777777" w:rsidR="003F2889" w:rsidRDefault="003F2889" w:rsidP="003D02D3">
            <w:pPr>
              <w:rPr>
                <w:rFonts w:ascii="Times New Roman" w:hAnsi="Times New Roman" w:cs="Times New Roman"/>
                <w:b/>
                <w:bCs/>
                <w:color w:val="EE0000"/>
                <w:sz w:val="24"/>
                <w:szCs w:val="24"/>
                <w:highlight w:val="yellow"/>
                <w:lang w:val="ro-RO"/>
              </w:rPr>
            </w:pPr>
          </w:p>
          <w:p w14:paraId="30F4C15B" w14:textId="77777777" w:rsidR="003F2889" w:rsidRDefault="003F2889" w:rsidP="003D02D3">
            <w:pPr>
              <w:rPr>
                <w:rFonts w:ascii="Times New Roman" w:hAnsi="Times New Roman" w:cs="Times New Roman"/>
                <w:b/>
                <w:bCs/>
                <w:color w:val="EE0000"/>
                <w:sz w:val="24"/>
                <w:szCs w:val="24"/>
                <w:highlight w:val="yellow"/>
                <w:lang w:val="ro-RO"/>
              </w:rPr>
            </w:pPr>
          </w:p>
          <w:p w14:paraId="01695A8E" w14:textId="77777777" w:rsidR="003F2889" w:rsidRDefault="003F2889" w:rsidP="003D02D3">
            <w:pPr>
              <w:rPr>
                <w:rFonts w:ascii="Times New Roman" w:hAnsi="Times New Roman" w:cs="Times New Roman"/>
                <w:b/>
                <w:bCs/>
                <w:color w:val="EE0000"/>
                <w:sz w:val="24"/>
                <w:szCs w:val="24"/>
                <w:highlight w:val="yellow"/>
                <w:lang w:val="ro-RO"/>
              </w:rPr>
            </w:pPr>
          </w:p>
          <w:p w14:paraId="080750B1" w14:textId="77777777" w:rsidR="003F2889" w:rsidRDefault="003F2889" w:rsidP="003D02D3">
            <w:pPr>
              <w:rPr>
                <w:rFonts w:ascii="Times New Roman" w:hAnsi="Times New Roman" w:cs="Times New Roman"/>
                <w:b/>
                <w:bCs/>
                <w:color w:val="EE0000"/>
                <w:sz w:val="24"/>
                <w:szCs w:val="24"/>
                <w:highlight w:val="yellow"/>
                <w:lang w:val="ro-RO"/>
              </w:rPr>
            </w:pPr>
          </w:p>
          <w:p w14:paraId="2EE1E6A3" w14:textId="77777777" w:rsidR="003F2889" w:rsidRDefault="003F2889" w:rsidP="003D02D3">
            <w:pPr>
              <w:rPr>
                <w:rFonts w:ascii="Times New Roman" w:hAnsi="Times New Roman" w:cs="Times New Roman"/>
                <w:b/>
                <w:bCs/>
                <w:color w:val="EE0000"/>
                <w:sz w:val="24"/>
                <w:szCs w:val="24"/>
                <w:highlight w:val="yellow"/>
                <w:lang w:val="ro-RO"/>
              </w:rPr>
            </w:pPr>
          </w:p>
          <w:p w14:paraId="309FC823" w14:textId="77777777" w:rsidR="003F2889" w:rsidRDefault="003F2889" w:rsidP="003D02D3">
            <w:pPr>
              <w:rPr>
                <w:rFonts w:ascii="Times New Roman" w:hAnsi="Times New Roman" w:cs="Times New Roman"/>
                <w:b/>
                <w:bCs/>
                <w:color w:val="EE0000"/>
                <w:sz w:val="24"/>
                <w:szCs w:val="24"/>
                <w:highlight w:val="yellow"/>
                <w:lang w:val="ro-RO"/>
              </w:rPr>
            </w:pPr>
          </w:p>
          <w:p w14:paraId="7C441A8C" w14:textId="77777777" w:rsidR="003F2889" w:rsidRDefault="003F2889" w:rsidP="003D02D3">
            <w:pPr>
              <w:rPr>
                <w:rFonts w:ascii="Times New Roman" w:hAnsi="Times New Roman" w:cs="Times New Roman"/>
                <w:b/>
                <w:bCs/>
                <w:color w:val="EE0000"/>
                <w:sz w:val="24"/>
                <w:szCs w:val="24"/>
                <w:highlight w:val="yellow"/>
                <w:lang w:val="ro-RO"/>
              </w:rPr>
            </w:pPr>
          </w:p>
          <w:p w14:paraId="40AFCC6C" w14:textId="77777777" w:rsidR="003F2889" w:rsidRDefault="003F2889" w:rsidP="003D02D3">
            <w:pPr>
              <w:rPr>
                <w:rFonts w:ascii="Times New Roman" w:hAnsi="Times New Roman" w:cs="Times New Roman"/>
                <w:b/>
                <w:bCs/>
                <w:color w:val="EE0000"/>
                <w:sz w:val="24"/>
                <w:szCs w:val="24"/>
                <w:highlight w:val="yellow"/>
                <w:lang w:val="ro-RO"/>
              </w:rPr>
            </w:pPr>
          </w:p>
          <w:p w14:paraId="0A0B4D4C" w14:textId="77777777" w:rsidR="003F2889" w:rsidRDefault="003F2889" w:rsidP="003D02D3">
            <w:pPr>
              <w:rPr>
                <w:rFonts w:ascii="Times New Roman" w:hAnsi="Times New Roman" w:cs="Times New Roman"/>
                <w:b/>
                <w:bCs/>
                <w:color w:val="EE0000"/>
                <w:sz w:val="24"/>
                <w:szCs w:val="24"/>
                <w:highlight w:val="yellow"/>
                <w:lang w:val="ro-RO"/>
              </w:rPr>
            </w:pPr>
          </w:p>
          <w:p w14:paraId="3240E132" w14:textId="77777777" w:rsidR="003F2889" w:rsidRDefault="003F2889" w:rsidP="003D02D3">
            <w:pPr>
              <w:rPr>
                <w:rFonts w:ascii="Times New Roman" w:hAnsi="Times New Roman" w:cs="Times New Roman"/>
                <w:b/>
                <w:bCs/>
                <w:color w:val="EE0000"/>
                <w:sz w:val="24"/>
                <w:szCs w:val="24"/>
                <w:highlight w:val="yellow"/>
                <w:lang w:val="ro-RO"/>
              </w:rPr>
            </w:pPr>
          </w:p>
          <w:p w14:paraId="2C054D49" w14:textId="77777777" w:rsidR="003F2889" w:rsidRDefault="003F2889" w:rsidP="003D02D3">
            <w:pPr>
              <w:rPr>
                <w:rFonts w:ascii="Times New Roman" w:hAnsi="Times New Roman" w:cs="Times New Roman"/>
                <w:b/>
                <w:bCs/>
                <w:color w:val="EE0000"/>
                <w:sz w:val="24"/>
                <w:szCs w:val="24"/>
                <w:highlight w:val="yellow"/>
                <w:lang w:val="ro-RO"/>
              </w:rPr>
            </w:pPr>
          </w:p>
          <w:p w14:paraId="643C9A71" w14:textId="77777777" w:rsidR="003F2889" w:rsidRDefault="003F2889" w:rsidP="003D02D3">
            <w:pPr>
              <w:rPr>
                <w:rFonts w:ascii="Times New Roman" w:hAnsi="Times New Roman" w:cs="Times New Roman"/>
                <w:b/>
                <w:bCs/>
                <w:color w:val="EE0000"/>
                <w:sz w:val="24"/>
                <w:szCs w:val="24"/>
                <w:highlight w:val="yellow"/>
                <w:lang w:val="ro-RO"/>
              </w:rPr>
            </w:pPr>
          </w:p>
          <w:p w14:paraId="3ADD2D22" w14:textId="77777777" w:rsidR="003F2889" w:rsidRDefault="003F2889" w:rsidP="003D02D3">
            <w:pPr>
              <w:rPr>
                <w:rFonts w:ascii="Times New Roman" w:hAnsi="Times New Roman" w:cs="Times New Roman"/>
                <w:b/>
                <w:bCs/>
                <w:color w:val="EE0000"/>
                <w:sz w:val="24"/>
                <w:szCs w:val="24"/>
                <w:highlight w:val="yellow"/>
                <w:lang w:val="ro-RO"/>
              </w:rPr>
            </w:pPr>
          </w:p>
          <w:p w14:paraId="30F8D65E" w14:textId="77777777" w:rsidR="003F2889" w:rsidRDefault="003F2889" w:rsidP="003D02D3">
            <w:pPr>
              <w:rPr>
                <w:rFonts w:ascii="Times New Roman" w:hAnsi="Times New Roman" w:cs="Times New Roman"/>
                <w:b/>
                <w:bCs/>
                <w:color w:val="EE0000"/>
                <w:sz w:val="24"/>
                <w:szCs w:val="24"/>
                <w:highlight w:val="yellow"/>
                <w:lang w:val="ro-RO"/>
              </w:rPr>
            </w:pPr>
          </w:p>
          <w:p w14:paraId="4688D7F2" w14:textId="77777777" w:rsidR="003F2889" w:rsidRDefault="003F2889" w:rsidP="003D02D3">
            <w:pPr>
              <w:rPr>
                <w:rFonts w:ascii="Times New Roman" w:hAnsi="Times New Roman" w:cs="Times New Roman"/>
                <w:b/>
                <w:bCs/>
                <w:color w:val="EE0000"/>
                <w:sz w:val="24"/>
                <w:szCs w:val="24"/>
                <w:highlight w:val="yellow"/>
                <w:lang w:val="ro-RO"/>
              </w:rPr>
            </w:pPr>
          </w:p>
          <w:p w14:paraId="16392446" w14:textId="77777777" w:rsidR="003F2889" w:rsidRDefault="003F2889" w:rsidP="003D02D3">
            <w:pPr>
              <w:rPr>
                <w:rFonts w:ascii="Times New Roman" w:hAnsi="Times New Roman" w:cs="Times New Roman"/>
                <w:b/>
                <w:bCs/>
                <w:color w:val="EE0000"/>
                <w:sz w:val="24"/>
                <w:szCs w:val="24"/>
                <w:highlight w:val="yellow"/>
                <w:lang w:val="ro-RO"/>
              </w:rPr>
            </w:pPr>
          </w:p>
          <w:p w14:paraId="624A08A8" w14:textId="77777777" w:rsidR="003F2889" w:rsidRDefault="003F2889" w:rsidP="003D02D3">
            <w:pPr>
              <w:rPr>
                <w:rFonts w:ascii="Times New Roman" w:hAnsi="Times New Roman" w:cs="Times New Roman"/>
                <w:b/>
                <w:bCs/>
                <w:color w:val="EE0000"/>
                <w:sz w:val="24"/>
                <w:szCs w:val="24"/>
                <w:highlight w:val="yellow"/>
                <w:lang w:val="ro-RO"/>
              </w:rPr>
            </w:pPr>
          </w:p>
          <w:p w14:paraId="6E2BF628" w14:textId="77777777" w:rsidR="003F2889" w:rsidRDefault="003F2889" w:rsidP="003D02D3">
            <w:pPr>
              <w:rPr>
                <w:rFonts w:ascii="Times New Roman" w:hAnsi="Times New Roman" w:cs="Times New Roman"/>
                <w:b/>
                <w:bCs/>
                <w:color w:val="EE0000"/>
                <w:sz w:val="24"/>
                <w:szCs w:val="24"/>
                <w:highlight w:val="yellow"/>
                <w:lang w:val="ro-RO"/>
              </w:rPr>
            </w:pPr>
          </w:p>
          <w:p w14:paraId="4041BCED" w14:textId="77777777" w:rsidR="003F2889" w:rsidRDefault="003F2889" w:rsidP="003D02D3">
            <w:pPr>
              <w:rPr>
                <w:rFonts w:ascii="Times New Roman" w:hAnsi="Times New Roman" w:cs="Times New Roman"/>
                <w:b/>
                <w:bCs/>
                <w:color w:val="EE0000"/>
                <w:sz w:val="24"/>
                <w:szCs w:val="24"/>
                <w:highlight w:val="yellow"/>
                <w:lang w:val="ro-RO"/>
              </w:rPr>
            </w:pPr>
          </w:p>
          <w:p w14:paraId="6821978F" w14:textId="77777777" w:rsidR="003F2889" w:rsidRDefault="003F2889" w:rsidP="003D02D3">
            <w:pPr>
              <w:rPr>
                <w:rFonts w:ascii="Times New Roman" w:hAnsi="Times New Roman" w:cs="Times New Roman"/>
                <w:b/>
                <w:bCs/>
                <w:color w:val="EE0000"/>
                <w:sz w:val="24"/>
                <w:szCs w:val="24"/>
                <w:highlight w:val="yellow"/>
                <w:lang w:val="ro-RO"/>
              </w:rPr>
            </w:pPr>
          </w:p>
          <w:p w14:paraId="45458E15" w14:textId="77777777" w:rsidR="003F2889" w:rsidRDefault="003F2889" w:rsidP="003D02D3">
            <w:pPr>
              <w:rPr>
                <w:rFonts w:ascii="Times New Roman" w:hAnsi="Times New Roman" w:cs="Times New Roman"/>
                <w:b/>
                <w:bCs/>
                <w:color w:val="EE0000"/>
                <w:sz w:val="24"/>
                <w:szCs w:val="24"/>
                <w:highlight w:val="yellow"/>
                <w:lang w:val="ro-RO"/>
              </w:rPr>
            </w:pPr>
          </w:p>
          <w:p w14:paraId="7C77CE14" w14:textId="77777777" w:rsidR="003F2889" w:rsidRDefault="003F2889" w:rsidP="003D02D3">
            <w:pPr>
              <w:rPr>
                <w:rFonts w:ascii="Times New Roman" w:hAnsi="Times New Roman" w:cs="Times New Roman"/>
                <w:b/>
                <w:bCs/>
                <w:color w:val="EE0000"/>
                <w:sz w:val="24"/>
                <w:szCs w:val="24"/>
                <w:highlight w:val="yellow"/>
                <w:lang w:val="ro-RO"/>
              </w:rPr>
            </w:pPr>
          </w:p>
          <w:p w14:paraId="2B90D524" w14:textId="77777777" w:rsidR="003F2889" w:rsidRDefault="003F2889" w:rsidP="003D02D3">
            <w:pPr>
              <w:rPr>
                <w:rFonts w:ascii="Times New Roman" w:hAnsi="Times New Roman" w:cs="Times New Roman"/>
                <w:b/>
                <w:bCs/>
                <w:color w:val="EE0000"/>
                <w:sz w:val="24"/>
                <w:szCs w:val="24"/>
                <w:highlight w:val="yellow"/>
                <w:lang w:val="ro-RO"/>
              </w:rPr>
            </w:pPr>
          </w:p>
          <w:p w14:paraId="2F849402" w14:textId="77777777" w:rsidR="003F2889" w:rsidRDefault="003F2889" w:rsidP="003D02D3">
            <w:pPr>
              <w:rPr>
                <w:rFonts w:ascii="Times New Roman" w:hAnsi="Times New Roman" w:cs="Times New Roman"/>
                <w:b/>
                <w:bCs/>
                <w:color w:val="EE0000"/>
                <w:sz w:val="24"/>
                <w:szCs w:val="24"/>
                <w:highlight w:val="yellow"/>
                <w:lang w:val="ro-RO"/>
              </w:rPr>
            </w:pPr>
          </w:p>
          <w:p w14:paraId="7A380467" w14:textId="77777777" w:rsidR="003F2889" w:rsidRDefault="003F2889" w:rsidP="003D02D3">
            <w:pPr>
              <w:rPr>
                <w:rFonts w:ascii="Times New Roman" w:hAnsi="Times New Roman" w:cs="Times New Roman"/>
                <w:b/>
                <w:bCs/>
                <w:color w:val="EE0000"/>
                <w:sz w:val="24"/>
                <w:szCs w:val="24"/>
                <w:highlight w:val="yellow"/>
                <w:lang w:val="ro-RO"/>
              </w:rPr>
            </w:pPr>
          </w:p>
          <w:p w14:paraId="794123BF" w14:textId="77777777" w:rsidR="003F2889" w:rsidRDefault="003F2889" w:rsidP="003D02D3">
            <w:pPr>
              <w:rPr>
                <w:rFonts w:ascii="Times New Roman" w:hAnsi="Times New Roman" w:cs="Times New Roman"/>
                <w:b/>
                <w:bCs/>
                <w:color w:val="EE0000"/>
                <w:sz w:val="24"/>
                <w:szCs w:val="24"/>
                <w:highlight w:val="yellow"/>
                <w:lang w:val="ro-RO"/>
              </w:rPr>
            </w:pPr>
          </w:p>
          <w:p w14:paraId="0FE8C465" w14:textId="77777777" w:rsidR="003F2889" w:rsidRDefault="003F2889" w:rsidP="003D02D3">
            <w:pPr>
              <w:rPr>
                <w:rFonts w:ascii="Times New Roman" w:hAnsi="Times New Roman" w:cs="Times New Roman"/>
                <w:b/>
                <w:bCs/>
                <w:color w:val="EE0000"/>
                <w:sz w:val="24"/>
                <w:szCs w:val="24"/>
                <w:highlight w:val="yellow"/>
                <w:lang w:val="ro-RO"/>
              </w:rPr>
            </w:pPr>
          </w:p>
          <w:p w14:paraId="29417B98" w14:textId="77777777" w:rsidR="003F2889" w:rsidRDefault="003F2889" w:rsidP="003D02D3">
            <w:pPr>
              <w:rPr>
                <w:rFonts w:ascii="Times New Roman" w:hAnsi="Times New Roman" w:cs="Times New Roman"/>
                <w:b/>
                <w:bCs/>
                <w:color w:val="EE0000"/>
                <w:sz w:val="24"/>
                <w:szCs w:val="24"/>
                <w:highlight w:val="yellow"/>
                <w:lang w:val="ro-RO"/>
              </w:rPr>
            </w:pPr>
          </w:p>
          <w:p w14:paraId="41BD6585" w14:textId="77777777" w:rsidR="003F2889" w:rsidRDefault="003F2889" w:rsidP="003D02D3">
            <w:pPr>
              <w:rPr>
                <w:rFonts w:ascii="Times New Roman" w:hAnsi="Times New Roman" w:cs="Times New Roman"/>
                <w:b/>
                <w:bCs/>
                <w:color w:val="EE0000"/>
                <w:sz w:val="24"/>
                <w:szCs w:val="24"/>
                <w:highlight w:val="yellow"/>
                <w:lang w:val="ro-RO"/>
              </w:rPr>
            </w:pPr>
          </w:p>
          <w:p w14:paraId="1DDFDD00" w14:textId="77777777" w:rsidR="003F2889" w:rsidRDefault="003F2889" w:rsidP="003D02D3">
            <w:pPr>
              <w:rPr>
                <w:rFonts w:ascii="Times New Roman" w:hAnsi="Times New Roman" w:cs="Times New Roman"/>
                <w:b/>
                <w:bCs/>
                <w:color w:val="EE0000"/>
                <w:sz w:val="24"/>
                <w:szCs w:val="24"/>
                <w:highlight w:val="yellow"/>
                <w:lang w:val="ro-RO"/>
              </w:rPr>
            </w:pPr>
          </w:p>
          <w:p w14:paraId="73913412" w14:textId="77777777" w:rsidR="003F2889" w:rsidRDefault="003F2889" w:rsidP="003D02D3">
            <w:pPr>
              <w:rPr>
                <w:rFonts w:ascii="Times New Roman" w:hAnsi="Times New Roman" w:cs="Times New Roman"/>
                <w:b/>
                <w:bCs/>
                <w:color w:val="EE0000"/>
                <w:sz w:val="24"/>
                <w:szCs w:val="24"/>
                <w:highlight w:val="yellow"/>
                <w:lang w:val="ro-RO"/>
              </w:rPr>
            </w:pPr>
          </w:p>
          <w:p w14:paraId="7DF16852" w14:textId="77777777" w:rsidR="003F2889" w:rsidRDefault="003F2889" w:rsidP="003D02D3">
            <w:pPr>
              <w:rPr>
                <w:rFonts w:ascii="Times New Roman" w:hAnsi="Times New Roman" w:cs="Times New Roman"/>
                <w:b/>
                <w:bCs/>
                <w:color w:val="EE0000"/>
                <w:sz w:val="24"/>
                <w:szCs w:val="24"/>
                <w:highlight w:val="yellow"/>
                <w:lang w:val="ro-RO"/>
              </w:rPr>
            </w:pPr>
          </w:p>
          <w:p w14:paraId="6ABB95E0" w14:textId="77777777" w:rsidR="003F2889" w:rsidRDefault="003F2889" w:rsidP="003D02D3">
            <w:pPr>
              <w:rPr>
                <w:rFonts w:ascii="Times New Roman" w:hAnsi="Times New Roman" w:cs="Times New Roman"/>
                <w:b/>
                <w:bCs/>
                <w:color w:val="EE0000"/>
                <w:sz w:val="24"/>
                <w:szCs w:val="24"/>
                <w:highlight w:val="yellow"/>
                <w:lang w:val="ro-RO"/>
              </w:rPr>
            </w:pPr>
          </w:p>
          <w:p w14:paraId="566FF0E1" w14:textId="77777777" w:rsidR="003F2889" w:rsidRDefault="003F2889" w:rsidP="003D02D3">
            <w:pPr>
              <w:rPr>
                <w:rFonts w:ascii="Times New Roman" w:hAnsi="Times New Roman" w:cs="Times New Roman"/>
                <w:b/>
                <w:bCs/>
                <w:color w:val="EE0000"/>
                <w:sz w:val="24"/>
                <w:szCs w:val="24"/>
                <w:highlight w:val="yellow"/>
                <w:lang w:val="ro-RO"/>
              </w:rPr>
            </w:pPr>
          </w:p>
          <w:p w14:paraId="7AF9CAA5" w14:textId="77777777" w:rsidR="003F2889" w:rsidRDefault="003F2889" w:rsidP="003D02D3">
            <w:pPr>
              <w:rPr>
                <w:rFonts w:ascii="Times New Roman" w:hAnsi="Times New Roman" w:cs="Times New Roman"/>
                <w:b/>
                <w:bCs/>
                <w:color w:val="EE0000"/>
                <w:sz w:val="24"/>
                <w:szCs w:val="24"/>
                <w:highlight w:val="yellow"/>
                <w:lang w:val="ro-RO"/>
              </w:rPr>
            </w:pPr>
          </w:p>
          <w:p w14:paraId="3D8541B5" w14:textId="77777777" w:rsidR="003F2889" w:rsidRDefault="003F2889" w:rsidP="003D02D3">
            <w:pPr>
              <w:rPr>
                <w:rFonts w:ascii="Times New Roman" w:hAnsi="Times New Roman" w:cs="Times New Roman"/>
                <w:b/>
                <w:bCs/>
                <w:color w:val="EE0000"/>
                <w:sz w:val="24"/>
                <w:szCs w:val="24"/>
                <w:highlight w:val="yellow"/>
                <w:lang w:val="ro-RO"/>
              </w:rPr>
            </w:pPr>
          </w:p>
          <w:p w14:paraId="133F4DC9" w14:textId="77777777" w:rsidR="003F2889" w:rsidRDefault="003F2889" w:rsidP="003D02D3">
            <w:pPr>
              <w:rPr>
                <w:rFonts w:ascii="Times New Roman" w:hAnsi="Times New Roman" w:cs="Times New Roman"/>
                <w:b/>
                <w:bCs/>
                <w:color w:val="EE0000"/>
                <w:sz w:val="24"/>
                <w:szCs w:val="24"/>
                <w:highlight w:val="yellow"/>
                <w:lang w:val="ro-RO"/>
              </w:rPr>
            </w:pPr>
          </w:p>
          <w:p w14:paraId="5C58F6B0" w14:textId="77777777" w:rsidR="003F2889" w:rsidRDefault="003F2889" w:rsidP="003D02D3">
            <w:pPr>
              <w:rPr>
                <w:rFonts w:ascii="Times New Roman" w:hAnsi="Times New Roman" w:cs="Times New Roman"/>
                <w:b/>
                <w:bCs/>
                <w:color w:val="EE0000"/>
                <w:sz w:val="24"/>
                <w:szCs w:val="24"/>
                <w:highlight w:val="yellow"/>
                <w:lang w:val="ro-RO"/>
              </w:rPr>
            </w:pPr>
          </w:p>
          <w:p w14:paraId="07095FEE" w14:textId="77777777" w:rsidR="003F2889" w:rsidRDefault="003F2889" w:rsidP="003D02D3">
            <w:pPr>
              <w:rPr>
                <w:rFonts w:ascii="Times New Roman" w:hAnsi="Times New Roman" w:cs="Times New Roman"/>
                <w:b/>
                <w:bCs/>
                <w:color w:val="EE0000"/>
                <w:sz w:val="24"/>
                <w:szCs w:val="24"/>
                <w:highlight w:val="yellow"/>
                <w:lang w:val="ro-RO"/>
              </w:rPr>
            </w:pPr>
          </w:p>
          <w:p w14:paraId="7D3FDB26" w14:textId="77777777" w:rsidR="003F2889" w:rsidRDefault="003F2889" w:rsidP="003D02D3">
            <w:pPr>
              <w:rPr>
                <w:rFonts w:ascii="Times New Roman" w:hAnsi="Times New Roman" w:cs="Times New Roman"/>
                <w:b/>
                <w:bCs/>
                <w:color w:val="EE0000"/>
                <w:sz w:val="24"/>
                <w:szCs w:val="24"/>
                <w:highlight w:val="yellow"/>
                <w:lang w:val="ro-RO"/>
              </w:rPr>
            </w:pPr>
          </w:p>
          <w:p w14:paraId="15CB55DC" w14:textId="77777777" w:rsidR="003F2889" w:rsidRDefault="003F2889" w:rsidP="003D02D3">
            <w:pPr>
              <w:rPr>
                <w:rFonts w:ascii="Times New Roman" w:hAnsi="Times New Roman" w:cs="Times New Roman"/>
                <w:b/>
                <w:bCs/>
                <w:color w:val="EE0000"/>
                <w:sz w:val="24"/>
                <w:szCs w:val="24"/>
                <w:highlight w:val="yellow"/>
                <w:lang w:val="ro-RO"/>
              </w:rPr>
            </w:pPr>
          </w:p>
          <w:p w14:paraId="67F7912A" w14:textId="77777777" w:rsidR="003F2889" w:rsidRDefault="003F2889" w:rsidP="003D02D3">
            <w:pPr>
              <w:rPr>
                <w:rFonts w:ascii="Times New Roman" w:hAnsi="Times New Roman" w:cs="Times New Roman"/>
                <w:b/>
                <w:bCs/>
                <w:color w:val="EE0000"/>
                <w:sz w:val="24"/>
                <w:szCs w:val="24"/>
                <w:highlight w:val="yellow"/>
                <w:lang w:val="ro-RO"/>
              </w:rPr>
            </w:pPr>
          </w:p>
          <w:p w14:paraId="6110224F" w14:textId="77777777" w:rsidR="003F2889" w:rsidRDefault="003F2889" w:rsidP="003D02D3">
            <w:pPr>
              <w:rPr>
                <w:rFonts w:ascii="Times New Roman" w:hAnsi="Times New Roman" w:cs="Times New Roman"/>
                <w:b/>
                <w:bCs/>
                <w:color w:val="EE0000"/>
                <w:sz w:val="24"/>
                <w:szCs w:val="24"/>
                <w:highlight w:val="yellow"/>
                <w:lang w:val="ro-RO"/>
              </w:rPr>
            </w:pPr>
          </w:p>
          <w:p w14:paraId="2ADEE29D" w14:textId="0C75C1C9" w:rsidR="003F2889" w:rsidRPr="00900C13" w:rsidRDefault="003F2889" w:rsidP="003D02D3">
            <w:pPr>
              <w:rPr>
                <w:rFonts w:ascii="Times New Roman" w:hAnsi="Times New Roman" w:cs="Times New Roman"/>
                <w:sz w:val="24"/>
                <w:szCs w:val="24"/>
                <w:lang w:val="ro-RO"/>
              </w:rPr>
            </w:pPr>
            <w:r w:rsidRPr="00C07C5A">
              <w:rPr>
                <w:highlight w:val="green"/>
              </w:rPr>
              <w:t xml:space="preserve">Anexa nr. 7 </w:t>
            </w:r>
            <w:r w:rsidRPr="00C07C5A">
              <w:rPr>
                <w:rFonts w:ascii="Times New Roman" w:hAnsi="Times New Roman" w:cs="Times New Roman"/>
                <w:sz w:val="24"/>
                <w:szCs w:val="24"/>
                <w:highlight w:val="green"/>
              </w:rPr>
              <w:t>la Programul național de Securitate</w:t>
            </w:r>
            <w:r w:rsidRPr="00C07C5A">
              <w:rPr>
                <w:highlight w:val="green"/>
              </w:rPr>
              <w:t xml:space="preserve"> </w:t>
            </w:r>
            <w:r w:rsidRPr="00C07C5A">
              <w:rPr>
                <w:rFonts w:ascii="Times New Roman" w:hAnsi="Times New Roman" w:cs="Times New Roman"/>
                <w:sz w:val="24"/>
                <w:szCs w:val="24"/>
                <w:highlight w:val="green"/>
              </w:rPr>
              <w:t>în domeniul aviației civile</w:t>
            </w:r>
          </w:p>
        </w:tc>
        <w:tc>
          <w:tcPr>
            <w:tcW w:w="2835" w:type="dxa"/>
          </w:tcPr>
          <w:p w14:paraId="51CA2251" w14:textId="7201A310" w:rsidR="003F2889" w:rsidRPr="00D71122"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4A1C7B">
              <w:rPr>
                <w:rFonts w:ascii="Times New Roman" w:eastAsia="Times" w:hAnsi="Times New Roman" w:cs="Times New Roman"/>
                <w:color w:val="000000"/>
                <w:sz w:val="24"/>
                <w:szCs w:val="24"/>
                <w:highlight w:val="green"/>
                <w:lang w:val="ro-RO"/>
              </w:rPr>
              <w:lastRenderedPageBreak/>
              <w:t>Compatibil</w:t>
            </w:r>
          </w:p>
          <w:p w14:paraId="43A863A6" w14:textId="0A3942F3" w:rsidR="003F2889" w:rsidRPr="00090B80" w:rsidRDefault="003F2889" w:rsidP="003D02D3">
            <w:pPr>
              <w:rPr>
                <w:rFonts w:ascii="Times New Roman" w:hAnsi="Times New Roman" w:cs="Times New Roman"/>
                <w:sz w:val="24"/>
                <w:szCs w:val="24"/>
                <w:lang w:val="ro-RO"/>
              </w:rPr>
            </w:pPr>
          </w:p>
        </w:tc>
        <w:tc>
          <w:tcPr>
            <w:tcW w:w="3260" w:type="dxa"/>
            <w:vAlign w:val="center"/>
          </w:tcPr>
          <w:p w14:paraId="34922622" w14:textId="77777777" w:rsidR="003F2889" w:rsidRPr="0099244D" w:rsidRDefault="003F2889" w:rsidP="003D02D3">
            <w:pPr>
              <w:rPr>
                <w:rFonts w:ascii="Times New Roman" w:hAnsi="Times New Roman" w:cs="Times New Roman"/>
                <w:sz w:val="24"/>
                <w:szCs w:val="24"/>
                <w:lang w:val="ro-RO"/>
              </w:rPr>
            </w:pPr>
            <w:r w:rsidRPr="0099244D">
              <w:rPr>
                <w:rFonts w:ascii="Times New Roman" w:hAnsi="Times New Roman" w:cs="Times New Roman"/>
                <w:sz w:val="24"/>
                <w:szCs w:val="24"/>
                <w:highlight w:val="green"/>
                <w:lang w:val="ro-RO"/>
              </w:rPr>
              <w:t>PIAC-AAAEC (Proceduri și Instrucțiuni Aeronautice Civile, Aprobarea agentului abilitat și a expeditorului cunoscut), Ordin AAC Nr. 9/GEN/2023</w:t>
            </w:r>
          </w:p>
          <w:p w14:paraId="5BB02CA4" w14:textId="220F007B" w:rsidR="003F2889" w:rsidRPr="00090B80" w:rsidRDefault="003F2889" w:rsidP="003D02D3">
            <w:pPr>
              <w:jc w:val="center"/>
              <w:rPr>
                <w:rFonts w:ascii="Times New Roman" w:hAnsi="Times New Roman" w:cs="Times New Roman"/>
                <w:sz w:val="24"/>
                <w:szCs w:val="24"/>
                <w:lang w:val="ro-RO"/>
              </w:rPr>
            </w:pPr>
          </w:p>
        </w:tc>
      </w:tr>
      <w:tr w:rsidR="003F2889" w:rsidRPr="00090B80" w14:paraId="05AA24B1" w14:textId="77777777" w:rsidTr="00690FA4">
        <w:tc>
          <w:tcPr>
            <w:tcW w:w="4248" w:type="dxa"/>
          </w:tcPr>
          <w:p w14:paraId="3D5DA08F" w14:textId="08F713A7" w:rsidR="003F2889" w:rsidRPr="000172EF" w:rsidRDefault="003F2889" w:rsidP="003D02D3">
            <w:pPr>
              <w:rPr>
                <w:rFonts w:ascii="Times New Roman" w:hAnsi="Times New Roman" w:cs="Times New Roman"/>
                <w:b/>
                <w:bCs/>
                <w:sz w:val="24"/>
                <w:szCs w:val="24"/>
                <w:lang w:val="ro-RO"/>
              </w:rPr>
            </w:pPr>
            <w:bookmarkStart w:id="151" w:name="_Hlk104298608"/>
            <w:bookmarkEnd w:id="148"/>
            <w:r w:rsidRPr="000172EF">
              <w:rPr>
                <w:rFonts w:ascii="Times New Roman" w:hAnsi="Times New Roman" w:cs="Times New Roman"/>
                <w:b/>
                <w:bCs/>
                <w:sz w:val="24"/>
                <w:szCs w:val="24"/>
                <w:lang w:val="ro-RO"/>
              </w:rPr>
              <w:lastRenderedPageBreak/>
              <w:t>APENDICELE 6-C2</w:t>
            </w:r>
          </w:p>
          <w:p w14:paraId="4BE56C5C" w14:textId="77777777" w:rsidR="003F2889" w:rsidRPr="000172EF" w:rsidRDefault="003F2889" w:rsidP="003D02D3">
            <w:pPr>
              <w:rPr>
                <w:rFonts w:ascii="Times New Roman" w:hAnsi="Times New Roman" w:cs="Times New Roman"/>
                <w:b/>
                <w:bCs/>
                <w:sz w:val="24"/>
                <w:szCs w:val="24"/>
                <w:lang w:val="ro-RO"/>
              </w:rPr>
            </w:pPr>
          </w:p>
          <w:p w14:paraId="3B7ADA2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LISTA DE VERIFICARE PENTRU VALIDAREA AGENȚILOR ABILITAȚI DIN ȚĂRI TERȚE VALIDAȚI UE ÎN MATERIE DE SECURITATE A AVIAȚIEI</w:t>
            </w:r>
          </w:p>
          <w:p w14:paraId="731067CE" w14:textId="77777777" w:rsidR="003F2889" w:rsidRPr="000172EF" w:rsidRDefault="003F2889" w:rsidP="003D02D3">
            <w:pPr>
              <w:rPr>
                <w:rFonts w:ascii="Times New Roman" w:hAnsi="Times New Roman" w:cs="Times New Roman"/>
                <w:sz w:val="24"/>
                <w:szCs w:val="24"/>
                <w:lang w:val="ro-RO"/>
              </w:rPr>
            </w:pPr>
          </w:p>
          <w:p w14:paraId="576B2EE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Entitățile din țări terțe au opțiunea de a deveni parte a lanțului de aprovizionare sigur al unui transportator ACC3 (transportator aerian de marfă sau poștă care efectuează operațiuni dintr-un aeroport al unei țări terțe către Uniune) solicitând desemnarea ca agent abilitat dintr-o țară terță validat UE în materie de securitate a aviației (RA3). Un agent RA3 este o entitate care se ocupă cu manipularea mărfurilor, situată într-o țară terță și care este validată și aprobată ca atare </w:t>
            </w:r>
            <w:r w:rsidRPr="000172EF">
              <w:rPr>
                <w:rFonts w:ascii="Times New Roman" w:hAnsi="Times New Roman" w:cs="Times New Roman"/>
                <w:sz w:val="24"/>
                <w:szCs w:val="24"/>
                <w:lang w:val="ro-RO"/>
              </w:rPr>
              <w:lastRenderedPageBreak/>
              <w:t>pe baza unei validări UE de securitate a aviației.</w:t>
            </w:r>
          </w:p>
          <w:p w14:paraId="45F3A232" w14:textId="77777777" w:rsidR="003F2889" w:rsidRPr="000172EF" w:rsidRDefault="003F2889" w:rsidP="003D02D3">
            <w:pPr>
              <w:rPr>
                <w:rFonts w:ascii="Times New Roman" w:hAnsi="Times New Roman" w:cs="Times New Roman"/>
                <w:sz w:val="24"/>
                <w:szCs w:val="24"/>
                <w:lang w:val="ro-RO"/>
              </w:rPr>
            </w:pPr>
          </w:p>
          <w:p w14:paraId="2EA2342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Agentul RA3 se asigură că expedierile către Uniune au fost supuse măsurilor de securitate, inclusiv, dacă este cazul, controlului de securitate, și că au fost protejate împotriva oricărei intervenții neautorizate de la momentul aplicării măsurilor de securitate respective și până la încărcarea într-o aeronavă sau până la predarea către un transportator ACC3 sau alt agent RA3.</w:t>
            </w:r>
          </w:p>
          <w:p w14:paraId="1FB87E49" w14:textId="77777777" w:rsidR="003F2889" w:rsidRPr="000172EF" w:rsidRDefault="003F2889" w:rsidP="003D02D3">
            <w:pPr>
              <w:rPr>
                <w:rFonts w:ascii="Times New Roman" w:hAnsi="Times New Roman" w:cs="Times New Roman"/>
                <w:sz w:val="24"/>
                <w:szCs w:val="24"/>
                <w:lang w:val="ro-RO"/>
              </w:rPr>
            </w:pPr>
          </w:p>
          <w:p w14:paraId="03D18B7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Condițiile prealabile pentru transportul aerian de mărfuri sau poștă către Uniune ( 13 ) sau către Islanda, Norvegia și Elveția sunt prevăzute în Regulamentul de punere în aplicare (UE) 2015/1998.</w:t>
            </w:r>
          </w:p>
          <w:p w14:paraId="18E11381" w14:textId="77777777" w:rsidR="003F2889" w:rsidRPr="000172EF" w:rsidRDefault="003F2889" w:rsidP="003D02D3">
            <w:pPr>
              <w:rPr>
                <w:rFonts w:ascii="Times New Roman" w:hAnsi="Times New Roman" w:cs="Times New Roman"/>
                <w:sz w:val="24"/>
                <w:szCs w:val="24"/>
                <w:lang w:val="ro-RO"/>
              </w:rPr>
            </w:pPr>
          </w:p>
          <w:p w14:paraId="0DB5EE38"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Lista de verificare este instrumentul pe care trebuie să îl utilizeze validatorul UE de securitate a aviației pentru a evalua nivelul de securitate aplicat mărfurilor sau poștei destinate transportului aerian către UE sau SEE ( 14 ) de către sau sub responsabilitatea entității care dorește să obțină desemnarea de agent RA3. Lista de verificare trebuie utilizată numai în cazurile specificate la </w:t>
            </w:r>
            <w:r w:rsidRPr="000172EF">
              <w:rPr>
                <w:rFonts w:ascii="Times New Roman" w:hAnsi="Times New Roman" w:cs="Times New Roman"/>
                <w:sz w:val="24"/>
                <w:szCs w:val="24"/>
                <w:lang w:val="ro-RO"/>
              </w:rPr>
              <w:lastRenderedPageBreak/>
              <w:t>punctul 6.8.5.1 litera (b) din anexa la Regulamentul de punere în aplicare (UE) 2015/1998. În cazurile menționate la punctul 6.8.5.1 litera (a) din anexa respectivă, validatorul UE de securitate a aviației trebuie să utilizeze lista de verificare pentru transportatorul ACC3.</w:t>
            </w:r>
          </w:p>
          <w:p w14:paraId="17809038" w14:textId="77777777" w:rsidR="003F2889" w:rsidRPr="000172EF" w:rsidRDefault="003F2889" w:rsidP="003D02D3">
            <w:pPr>
              <w:rPr>
                <w:rFonts w:ascii="Times New Roman" w:hAnsi="Times New Roman" w:cs="Times New Roman"/>
                <w:sz w:val="24"/>
                <w:szCs w:val="24"/>
                <w:lang w:val="ro-RO"/>
              </w:rPr>
            </w:pPr>
          </w:p>
          <w:p w14:paraId="3A297ED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În termen de maximum o lună după verificarea la fața locului, se furnizează un raport de validare autorității competente care face desemnarea și entității validate. Cel puțin următoarele elemente trebuie să facă parte integrantă din raportul de validare:</w:t>
            </w:r>
          </w:p>
          <w:p w14:paraId="64F32D42" w14:textId="77777777" w:rsidR="003F2889" w:rsidRPr="000172EF" w:rsidRDefault="003F2889" w:rsidP="003D02D3">
            <w:pPr>
              <w:rPr>
                <w:rFonts w:ascii="Times New Roman" w:hAnsi="Times New Roman" w:cs="Times New Roman"/>
                <w:sz w:val="24"/>
                <w:szCs w:val="24"/>
                <w:lang w:val="ro-RO"/>
              </w:rPr>
            </w:pPr>
          </w:p>
          <w:p w14:paraId="30B280F4" w14:textId="09B9AD23"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lista de verificare completată, semnată de validatorul UE de securitate a aviației și, acolo unde este cazul, cu observațiile entității validate și</w:t>
            </w:r>
          </w:p>
          <w:p w14:paraId="534D86B2" w14:textId="3333C56C"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declarația-angajament [apendicele 6-H2 la Regulamentul de punere în aplicare (UE) 2015/1998] semnată de entitatea validată și</w:t>
            </w:r>
          </w:p>
          <w:p w14:paraId="752BDF06" w14:textId="6429926E"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o declarație de independență [apendicele 11-A la Regulamentul de punere în aplicare (UE) 2015/1998] față de entitatea validată, semnată de validatorul UE de securitate a aviației.</w:t>
            </w:r>
          </w:p>
          <w:p w14:paraId="2F17D36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Numerotarea paginilor, data validării UE de securitate a aviației și parafele de pe fiecare pagină ale validatorului și entității validate constituie dovezile integrității raportului de validare.</w:t>
            </w:r>
          </w:p>
          <w:p w14:paraId="4016EC51" w14:textId="77777777" w:rsidR="003F2889" w:rsidRPr="000172EF" w:rsidRDefault="003F2889" w:rsidP="003D02D3">
            <w:pPr>
              <w:rPr>
                <w:rFonts w:ascii="Times New Roman" w:hAnsi="Times New Roman" w:cs="Times New Roman"/>
                <w:sz w:val="24"/>
                <w:szCs w:val="24"/>
                <w:lang w:val="ro-RO"/>
              </w:rPr>
            </w:pPr>
          </w:p>
          <w:p w14:paraId="4A74B29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Agentul RA3 poate utiliza raportul în relațiile sale de afaceri cu orice transportator ACC3 și, după caz, cu orice agent RA3.</w:t>
            </w:r>
          </w:p>
          <w:p w14:paraId="79F462E2" w14:textId="77777777" w:rsidR="003F2889" w:rsidRPr="000172EF" w:rsidRDefault="003F2889" w:rsidP="003D02D3">
            <w:pPr>
              <w:rPr>
                <w:rFonts w:ascii="Times New Roman" w:hAnsi="Times New Roman" w:cs="Times New Roman"/>
                <w:sz w:val="24"/>
                <w:szCs w:val="24"/>
                <w:lang w:val="ro-RO"/>
              </w:rPr>
            </w:pPr>
          </w:p>
          <w:p w14:paraId="2F8266F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În mod standard, raportul de validare se redactează în limba engleză.</w:t>
            </w:r>
          </w:p>
          <w:p w14:paraId="38B617E2" w14:textId="77777777" w:rsidR="003F2889" w:rsidRPr="000172EF" w:rsidRDefault="003F2889" w:rsidP="003D02D3">
            <w:pPr>
              <w:rPr>
                <w:rFonts w:ascii="Times New Roman" w:hAnsi="Times New Roman" w:cs="Times New Roman"/>
                <w:sz w:val="24"/>
                <w:szCs w:val="24"/>
                <w:lang w:val="ro-RO"/>
              </w:rPr>
            </w:pPr>
          </w:p>
          <w:p w14:paraId="3CBF0B6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Partea 5 – Controlul de securitate și partea 6 – Mărfurile și poșta cu risc ridicat (HRCM) trebuie evaluate în raport cu cerințele prevăzute la capitolele 6.7 și 6.8 din anexa la Regulamentul de punere în aplicare (UE) 2015/1998. Pentru părțile care nu pot fi evaluate în raport cu cerințele Regulamentului de punere în aplicare (UE) 2015/1998, standardele de referință sunt Standardele și practicile recomandate (SARP) prevăzute în anexa 17 la Convenția privind aviația civilă internațională și materialele orientative conținute în Manualul OACI de securitate a aviației (DOC 8973-Restricted).</w:t>
            </w:r>
          </w:p>
          <w:p w14:paraId="0824264A" w14:textId="77777777" w:rsidR="003F2889" w:rsidRPr="000172EF" w:rsidRDefault="003F2889" w:rsidP="003D02D3">
            <w:pPr>
              <w:rPr>
                <w:rFonts w:ascii="Times New Roman" w:hAnsi="Times New Roman" w:cs="Times New Roman"/>
                <w:sz w:val="24"/>
                <w:szCs w:val="24"/>
                <w:lang w:val="ro-RO"/>
              </w:rPr>
            </w:pPr>
          </w:p>
          <w:p w14:paraId="6DDD922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Observații privind completarea:</w:t>
            </w:r>
          </w:p>
          <w:p w14:paraId="683C3DD3" w14:textId="77777777" w:rsidR="003F2889" w:rsidRPr="000172EF" w:rsidRDefault="003F2889" w:rsidP="003D02D3">
            <w:pPr>
              <w:rPr>
                <w:rFonts w:ascii="Times New Roman" w:hAnsi="Times New Roman" w:cs="Times New Roman"/>
                <w:sz w:val="24"/>
                <w:szCs w:val="24"/>
                <w:lang w:val="ro-RO"/>
              </w:rPr>
            </w:pPr>
          </w:p>
          <w:p w14:paraId="6CA1F470" w14:textId="29E369C4"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Trebuie completate toate părțile aplicabile și relevante ale listei de verificare, în conformitate cu modelul de afaceri și cu operațiunile entității care face obiectul validării. În cazul în care nu sunt disponibile informații, acest lucru trebuie explicat.</w:t>
            </w:r>
          </w:p>
          <w:p w14:paraId="1312ED9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După fiecare parte, validatorul UE de securitate a aviației trebuie să concluzioneze dacă și în ce măsură sunt îndeplinite obiectivele respectivei părți.</w:t>
            </w:r>
          </w:p>
          <w:p w14:paraId="66ACF458" w14:textId="77777777" w:rsidR="003F2889" w:rsidRPr="000172EF" w:rsidRDefault="003F2889" w:rsidP="003D02D3">
            <w:pPr>
              <w:rPr>
                <w:rFonts w:ascii="Times New Roman" w:hAnsi="Times New Roman" w:cs="Times New Roman"/>
                <w:sz w:val="24"/>
                <w:szCs w:val="24"/>
                <w:lang w:val="ro-RO"/>
              </w:rPr>
            </w:pPr>
          </w:p>
          <w:p w14:paraId="014743B9"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w:t>
            </w:r>
          </w:p>
          <w:p w14:paraId="25FDB6DF" w14:textId="77777777" w:rsidR="003F2889" w:rsidRPr="000172EF" w:rsidRDefault="003F2889" w:rsidP="003D02D3">
            <w:pPr>
              <w:rPr>
                <w:rFonts w:ascii="Times New Roman" w:hAnsi="Times New Roman" w:cs="Times New Roman"/>
                <w:b/>
                <w:bCs/>
                <w:sz w:val="24"/>
                <w:szCs w:val="24"/>
                <w:lang w:val="ro-RO"/>
              </w:rPr>
            </w:pPr>
          </w:p>
          <w:p w14:paraId="1FFF6F7F"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Identificarea entității validate și a validatorului</w:t>
            </w:r>
          </w:p>
          <w:p w14:paraId="5DF408D4"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7FE37687" w14:textId="77777777" w:rsidR="003F2889" w:rsidRPr="000172EF" w:rsidRDefault="003F2889" w:rsidP="003D02D3">
            <w:pPr>
              <w:rPr>
                <w:rFonts w:ascii="Times New Roman" w:hAnsi="Times New Roman" w:cs="Times New Roman"/>
                <w:b/>
                <w:bCs/>
                <w:sz w:val="24"/>
                <w:szCs w:val="24"/>
                <w:lang w:val="ro-RO"/>
              </w:rPr>
            </w:pPr>
          </w:p>
          <w:p w14:paraId="15E47467"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2</w:t>
            </w:r>
          </w:p>
          <w:p w14:paraId="78523FEC" w14:textId="77777777" w:rsidR="003F2889" w:rsidRPr="000172EF" w:rsidRDefault="003F2889" w:rsidP="003D02D3">
            <w:pPr>
              <w:rPr>
                <w:rFonts w:ascii="Times New Roman" w:hAnsi="Times New Roman" w:cs="Times New Roman"/>
                <w:b/>
                <w:bCs/>
                <w:sz w:val="24"/>
                <w:szCs w:val="24"/>
                <w:lang w:val="ro-RO"/>
              </w:rPr>
            </w:pPr>
          </w:p>
          <w:p w14:paraId="066B3CE5"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Organizarea și responsabilitățile agentului abilitat dintr-o țară terță validat UE în materie de securitate a aviației</w:t>
            </w:r>
          </w:p>
          <w:p w14:paraId="5B0BCFEB" w14:textId="77777777" w:rsidR="003F2889" w:rsidRPr="000172EF" w:rsidRDefault="003F2889" w:rsidP="003D02D3">
            <w:pPr>
              <w:rPr>
                <w:rFonts w:ascii="Times New Roman" w:hAnsi="Times New Roman" w:cs="Times New Roman"/>
                <w:sz w:val="24"/>
                <w:szCs w:val="24"/>
                <w:lang w:val="ro-RO"/>
              </w:rPr>
            </w:pPr>
          </w:p>
          <w:p w14:paraId="6F34431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Obiectiv: Mărfurile sau poșta destinate transportului aerian nu pot fi transportate către UE sau către SEE fără să fi fost supuse măsurilor de securitate. Mărfurile și poșta livrate de un agent RA3 unui transportator </w:t>
            </w:r>
            <w:r w:rsidRPr="000172EF">
              <w:rPr>
                <w:rFonts w:ascii="Times New Roman" w:hAnsi="Times New Roman" w:cs="Times New Roman"/>
                <w:sz w:val="24"/>
                <w:szCs w:val="24"/>
                <w:lang w:val="ro-RO"/>
              </w:rPr>
              <w:lastRenderedPageBreak/>
              <w:t>ACC3 sau altui agent RA3 pot fi acceptate ca mărfuri sau poștă securizate, numai dacă agentul RA3 aplică astfel de măsuri de securitate. În următoarele părți ale prezentei liste de verificare sunt furnizate detalii privind aceste măsuri.</w:t>
            </w:r>
          </w:p>
          <w:p w14:paraId="42FE7F3B" w14:textId="77777777" w:rsidR="003F2889" w:rsidRPr="000172EF" w:rsidRDefault="003F2889" w:rsidP="003D02D3">
            <w:pPr>
              <w:rPr>
                <w:rFonts w:ascii="Times New Roman" w:hAnsi="Times New Roman" w:cs="Times New Roman"/>
                <w:sz w:val="24"/>
                <w:szCs w:val="24"/>
                <w:lang w:val="ro-RO"/>
              </w:rPr>
            </w:pPr>
          </w:p>
          <w:p w14:paraId="3863C4F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Agentul RA3 trebuie să instituie proceduri prin care să se asigure că sunt aplicate măsuri de securitate adecvate tuturor mărfurilor și poștei transportate pe calea aerului către UE sau către SEE și că mărfurile și poșta securizate sunt protejate până la transferul lor către un transportator ACC3 sau către alt agent RA3. Măsurile de securitate constau în una dintre următoarele operațiuni:</w:t>
            </w:r>
          </w:p>
          <w:p w14:paraId="6688ED7B" w14:textId="77777777" w:rsidR="003F2889" w:rsidRPr="000172EF" w:rsidRDefault="003F2889" w:rsidP="003D02D3">
            <w:pPr>
              <w:rPr>
                <w:rFonts w:ascii="Times New Roman" w:hAnsi="Times New Roman" w:cs="Times New Roman"/>
                <w:sz w:val="24"/>
                <w:szCs w:val="24"/>
                <w:lang w:val="ro-RO"/>
              </w:rPr>
            </w:pPr>
          </w:p>
          <w:p w14:paraId="0AD9279B" w14:textId="534199DF"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 controlul fizic de securitate, care trebuie să corespundă unui standard suficient de înalt pentru a garanta în mod rezonabil că nu au fost disimulate articole interzise în interiorul expedierii;</w:t>
            </w:r>
          </w:p>
          <w:p w14:paraId="47D12692" w14:textId="77777777" w:rsidR="003F2889" w:rsidRPr="000172EF" w:rsidRDefault="003F2889" w:rsidP="003D02D3">
            <w:pPr>
              <w:rPr>
                <w:rFonts w:ascii="Times New Roman" w:hAnsi="Times New Roman" w:cs="Times New Roman"/>
                <w:sz w:val="24"/>
                <w:szCs w:val="24"/>
                <w:lang w:val="ro-RO"/>
              </w:rPr>
            </w:pPr>
          </w:p>
          <w:p w14:paraId="45E08392" w14:textId="16B8E073"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(b) alte măsuri de securitate, constituind parte a unui proces de securitate al lanțului de aprovizionare, care asigură, în mod rezonabil, că în expediere nu au fost disimulate articole interzise și care au </w:t>
            </w:r>
            <w:r w:rsidRPr="000172EF">
              <w:rPr>
                <w:rFonts w:ascii="Times New Roman" w:hAnsi="Times New Roman" w:cs="Times New Roman"/>
                <w:sz w:val="24"/>
                <w:szCs w:val="24"/>
                <w:lang w:val="ro-RO"/>
              </w:rPr>
              <w:lastRenderedPageBreak/>
              <w:t>fost aplicate de un alt RA3, un KC3 sau un AC3 desemnat de RA3.</w:t>
            </w:r>
          </w:p>
          <w:p w14:paraId="512464D6" w14:textId="77777777" w:rsidR="003F2889" w:rsidRPr="000172EF" w:rsidRDefault="003F2889" w:rsidP="003D02D3">
            <w:pPr>
              <w:rPr>
                <w:rFonts w:ascii="Times New Roman" w:hAnsi="Times New Roman" w:cs="Times New Roman"/>
                <w:sz w:val="24"/>
                <w:szCs w:val="24"/>
                <w:lang w:val="ro-RO"/>
              </w:rPr>
            </w:pPr>
          </w:p>
          <w:p w14:paraId="59A7F16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punctul 6.8.3 din anexa la Regulamentul de punere în aplicare (UE) 2015/1998.</w:t>
            </w:r>
          </w:p>
          <w:p w14:paraId="6827AA19"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4DE0B0B9" w14:textId="77777777" w:rsidR="003F2889" w:rsidRPr="000172EF" w:rsidRDefault="003F2889" w:rsidP="003D02D3">
            <w:pPr>
              <w:rPr>
                <w:rFonts w:ascii="Times New Roman" w:hAnsi="Times New Roman" w:cs="Times New Roman"/>
                <w:b/>
                <w:bCs/>
                <w:sz w:val="24"/>
                <w:szCs w:val="24"/>
                <w:lang w:val="ro-RO"/>
              </w:rPr>
            </w:pPr>
          </w:p>
          <w:p w14:paraId="0553C81D"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3</w:t>
            </w:r>
          </w:p>
          <w:p w14:paraId="7A30B941" w14:textId="77777777" w:rsidR="003F2889" w:rsidRPr="000172EF" w:rsidRDefault="003F2889" w:rsidP="003D02D3">
            <w:pPr>
              <w:rPr>
                <w:rFonts w:ascii="Times New Roman" w:hAnsi="Times New Roman" w:cs="Times New Roman"/>
                <w:b/>
                <w:bCs/>
                <w:sz w:val="24"/>
                <w:szCs w:val="24"/>
                <w:lang w:val="ro-RO"/>
              </w:rPr>
            </w:pPr>
          </w:p>
          <w:p w14:paraId="3A3FDFB6"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Recrutarea și pregătirea personalului</w:t>
            </w:r>
          </w:p>
          <w:p w14:paraId="3F760E93" w14:textId="77777777" w:rsidR="003F2889" w:rsidRPr="000172EF" w:rsidRDefault="003F2889" w:rsidP="003D02D3">
            <w:pPr>
              <w:rPr>
                <w:rFonts w:ascii="Times New Roman" w:hAnsi="Times New Roman" w:cs="Times New Roman"/>
                <w:b/>
                <w:bCs/>
                <w:sz w:val="24"/>
                <w:szCs w:val="24"/>
                <w:lang w:val="ro-RO"/>
              </w:rPr>
            </w:pPr>
          </w:p>
          <w:p w14:paraId="2F1A05D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Pentru a asigura aplicarea măsurilor de securitate necesare, agentul RA3 trebuie să desemneze personal responsabil și competent pentru activitatea din domeniul securizării mărfurilor sau poștei destinate transportului aerian. Personalul care are acces la mărfurile securizate destinate transportului aerian trebuie să dispună de toate competențele necesare pentru a-și îndeplini sarcinile și să fie pregătit în mod corespunzător.</w:t>
            </w:r>
          </w:p>
          <w:p w14:paraId="145F5DFB" w14:textId="77777777" w:rsidR="003F2889" w:rsidRPr="000172EF" w:rsidRDefault="003F2889" w:rsidP="003D02D3">
            <w:pPr>
              <w:rPr>
                <w:rFonts w:ascii="Times New Roman" w:hAnsi="Times New Roman" w:cs="Times New Roman"/>
                <w:sz w:val="24"/>
                <w:szCs w:val="24"/>
                <w:lang w:val="ro-RO"/>
              </w:rPr>
            </w:pPr>
          </w:p>
          <w:p w14:paraId="29A51B3C"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Pentru a îndeplini acest obiectiv, agentul RA3 trebuie să instituie proceduri care să asigure faptul că toți membrii personalului (precum personalul permanent, temporar, interimar, șoferii) având acces direct și neînsoțit la mărfurile/poșta </w:t>
            </w:r>
            <w:r w:rsidRPr="000172EF">
              <w:rPr>
                <w:rFonts w:ascii="Times New Roman" w:hAnsi="Times New Roman" w:cs="Times New Roman"/>
                <w:sz w:val="24"/>
                <w:szCs w:val="24"/>
                <w:lang w:val="ro-RO"/>
              </w:rPr>
              <w:lastRenderedPageBreak/>
              <w:t>destinate transportului aerian care sunt sau au fost supuse măsurilor de securitate:</w:t>
            </w:r>
          </w:p>
          <w:p w14:paraId="3E12975A" w14:textId="77777777" w:rsidR="003F2889" w:rsidRPr="000172EF" w:rsidRDefault="003F2889" w:rsidP="003D02D3">
            <w:pPr>
              <w:rPr>
                <w:rFonts w:ascii="Times New Roman" w:hAnsi="Times New Roman" w:cs="Times New Roman"/>
                <w:b/>
                <w:bCs/>
                <w:sz w:val="24"/>
                <w:szCs w:val="24"/>
                <w:lang w:val="ro-RO"/>
              </w:rPr>
            </w:pPr>
          </w:p>
          <w:p w14:paraId="7A005828" w14:textId="2B5C58D0"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 sunt supuși, inițial și periodic, unor verificări înainte de angajare sau unor verificări ale antecedentelor care respectă cel puțin cerințele autorităților locale din zona în care sunt situate spațiile de lucru validate ale RA3 și</w:t>
            </w:r>
          </w:p>
          <w:p w14:paraId="7A42EB6B" w14:textId="77777777" w:rsidR="003F2889" w:rsidRPr="000172EF" w:rsidRDefault="003F2889" w:rsidP="003D02D3">
            <w:pPr>
              <w:rPr>
                <w:rFonts w:ascii="Times New Roman" w:hAnsi="Times New Roman" w:cs="Times New Roman"/>
                <w:sz w:val="24"/>
                <w:szCs w:val="24"/>
                <w:lang w:val="ro-RO"/>
              </w:rPr>
            </w:pPr>
          </w:p>
          <w:p w14:paraId="7B4C9D11" w14:textId="10C7F251"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(b) au efectuat pregătirea inițială și recurentă în domeniul securității pentru a-și cunoaște responsabilitățile în materie de securitate, în conformitate cu cerințele autorităților locale din zona în care sunt situate spațiile de lucru validate ale RA3.</w:t>
            </w:r>
          </w:p>
          <w:p w14:paraId="45327E9A" w14:textId="77777777" w:rsidR="003F2889" w:rsidRPr="000172EF" w:rsidRDefault="003F2889" w:rsidP="003D02D3">
            <w:pPr>
              <w:rPr>
                <w:rFonts w:ascii="Times New Roman" w:hAnsi="Times New Roman" w:cs="Times New Roman"/>
                <w:b/>
                <w:bCs/>
                <w:sz w:val="24"/>
                <w:szCs w:val="24"/>
                <w:lang w:val="ro-RO"/>
              </w:rPr>
            </w:pPr>
          </w:p>
          <w:p w14:paraId="3D2FA34D" w14:textId="77777777"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Notă:</w:t>
            </w:r>
          </w:p>
          <w:p w14:paraId="67989424" w14:textId="77777777" w:rsidR="003F2889" w:rsidRPr="000172EF" w:rsidRDefault="003F2889" w:rsidP="003D02D3">
            <w:pPr>
              <w:rPr>
                <w:rFonts w:ascii="Times New Roman" w:hAnsi="Times New Roman" w:cs="Times New Roman"/>
                <w:i/>
                <w:iCs/>
                <w:sz w:val="24"/>
                <w:szCs w:val="24"/>
                <w:lang w:val="ro-RO"/>
              </w:rPr>
            </w:pPr>
          </w:p>
          <w:p w14:paraId="11A6D9EC" w14:textId="61A7BD3A"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 Verificarea antecedentelor înseamnă verificarea identității și a experienței anterioare, inclusiv, dacă legea permite, a antecedentelor penale ale unei persoane, cu scopul de a evalua dacă aceasta este potrivită pentru a aplica o măsură de securitate și/sau pentru a pătrunde neînsoțită într-o zonă de securitate cu acces restricționat (definiția din anexa 17 OACI).</w:t>
            </w:r>
          </w:p>
          <w:p w14:paraId="0E4982AC" w14:textId="7B1355EC"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lastRenderedPageBreak/>
              <w:t>— Verificarea înainte de angajare trebuie să stabilească identitatea persoanei pe baza documentelor doveditoare, să acopere experiența profesională, studiile și orice lacună din cursul ultimilor cinci ani, cel puțin, și să impună persoanei semnarea unei declarații privind orice antecedente penale din toate statele de rezidență, din cursul ultimilor cinci ani, cel puțin (definiția Uniunii).</w:t>
            </w:r>
          </w:p>
          <w:p w14:paraId="7DF21E2C" w14:textId="77777777"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Referință: punctul 6.8.3.1 din anexa la Regulamentul de punere în aplicare (UE) 2015/1998.</w:t>
            </w:r>
          </w:p>
          <w:p w14:paraId="7BD61C8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2AFA0413" w14:textId="77777777" w:rsidR="003F2889" w:rsidRPr="000172EF" w:rsidRDefault="003F2889" w:rsidP="003D02D3">
            <w:pPr>
              <w:rPr>
                <w:rFonts w:ascii="Times New Roman" w:hAnsi="Times New Roman" w:cs="Times New Roman"/>
                <w:b/>
                <w:bCs/>
                <w:sz w:val="24"/>
                <w:szCs w:val="24"/>
                <w:lang w:val="ro-RO"/>
              </w:rPr>
            </w:pPr>
          </w:p>
          <w:p w14:paraId="2525C928"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4</w:t>
            </w:r>
          </w:p>
          <w:p w14:paraId="35A2D1AF" w14:textId="77777777" w:rsidR="003F2889" w:rsidRPr="000172EF" w:rsidRDefault="003F2889" w:rsidP="003D02D3">
            <w:pPr>
              <w:rPr>
                <w:rFonts w:ascii="Times New Roman" w:hAnsi="Times New Roman" w:cs="Times New Roman"/>
                <w:b/>
                <w:bCs/>
                <w:sz w:val="24"/>
                <w:szCs w:val="24"/>
                <w:lang w:val="ro-RO"/>
              </w:rPr>
            </w:pPr>
          </w:p>
          <w:p w14:paraId="4252EB5C"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Procedurile de acceptare</w:t>
            </w:r>
          </w:p>
          <w:p w14:paraId="021BF886" w14:textId="77777777" w:rsidR="003F2889" w:rsidRPr="000172EF" w:rsidRDefault="003F2889" w:rsidP="003D02D3">
            <w:pPr>
              <w:rPr>
                <w:rFonts w:ascii="Times New Roman" w:hAnsi="Times New Roman" w:cs="Times New Roman"/>
                <w:b/>
                <w:bCs/>
                <w:sz w:val="24"/>
                <w:szCs w:val="24"/>
                <w:lang w:val="ro-RO"/>
              </w:rPr>
            </w:pPr>
          </w:p>
          <w:p w14:paraId="0619E6D4"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Agentul RA3 poate primi mărfuri sau poștă de la un alt agent RA3, de la un expeditor KC3, de la un AC3 sau de la un expeditor necunoscut. Agentul RA3 trebuie să instituie proceduri de acceptare adecvate pentru mărfuri și poștă, cu scopul de a stabili dacă o expediere provine sau nu dintr-un lanț de aprovizionare sigur și de a defini măsurile de securitate care trebuie aplicate respectivei expedieri.</w:t>
            </w:r>
          </w:p>
          <w:p w14:paraId="2AB904B2" w14:textId="77777777" w:rsidR="003F2889" w:rsidRPr="000172EF" w:rsidRDefault="003F2889" w:rsidP="003D02D3">
            <w:pPr>
              <w:rPr>
                <w:rFonts w:ascii="Times New Roman" w:hAnsi="Times New Roman" w:cs="Times New Roman"/>
                <w:sz w:val="24"/>
                <w:szCs w:val="24"/>
                <w:lang w:val="ro-RO"/>
              </w:rPr>
            </w:pPr>
          </w:p>
          <w:p w14:paraId="16F5FB8C"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Atunci când acceptă expedieri, agentul RA3 trebuie să stabilească statutul entității de la care primește expedierile, verificând dacă pe documentele însoțitoare este indicat codul alfanumeric unic de identificare (UAI) al entității care efectuează livrarea expedierilor și asigurându-se că transportatorul aerian sau entitatea care efectuează livrarea expedierilor apare ca fiind activă în baza de date a Uniunii privind securitatea lanțului de aprovizionare pentru respectivul aeroport sau punct de lucru, după caz.</w:t>
            </w:r>
          </w:p>
          <w:p w14:paraId="75BFDABF" w14:textId="77777777" w:rsidR="003F2889" w:rsidRPr="000172EF" w:rsidRDefault="003F2889" w:rsidP="003D02D3">
            <w:pPr>
              <w:rPr>
                <w:rFonts w:ascii="Times New Roman" w:hAnsi="Times New Roman" w:cs="Times New Roman"/>
                <w:sz w:val="24"/>
                <w:szCs w:val="24"/>
                <w:lang w:val="ro-RO"/>
              </w:rPr>
            </w:pPr>
          </w:p>
          <w:p w14:paraId="5C37D26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Dacă pe documente nu este indicat UAI-ul sau dacă statutul transportatorului aerian sau al entității în baza de date a Uniunii privind securitatea lanțului de aprovizionare nu este activ, agentul RA3 trebuie să trateze expedierile ca provenind de la o sursă necunoscută.</w:t>
            </w:r>
          </w:p>
          <w:p w14:paraId="648E8E34" w14:textId="77777777" w:rsidR="003F2889" w:rsidRPr="000172EF" w:rsidRDefault="003F2889" w:rsidP="003D02D3">
            <w:pPr>
              <w:rPr>
                <w:rFonts w:ascii="Times New Roman" w:hAnsi="Times New Roman" w:cs="Times New Roman"/>
                <w:sz w:val="24"/>
                <w:szCs w:val="24"/>
                <w:lang w:val="ro-RO"/>
              </w:rPr>
            </w:pPr>
          </w:p>
          <w:p w14:paraId="4BF25F38"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În plus, agentul RA3 trebuie să mențină o bază de date care să furnizeze cel puțin următoarele informații în privința fiecărui agent abilitat sau expeditor cunoscut care a fost supus validării UE de securitate a aviației în conformitate cu punctul 6.8.5.1 și de la care acceptă direct mărfuri sau poștă care trebuie livrate </w:t>
            </w:r>
            <w:r w:rsidRPr="000172EF">
              <w:rPr>
                <w:rFonts w:ascii="Times New Roman" w:hAnsi="Times New Roman" w:cs="Times New Roman"/>
                <w:sz w:val="24"/>
                <w:szCs w:val="24"/>
                <w:lang w:val="ro-RO"/>
              </w:rPr>
              <w:lastRenderedPageBreak/>
              <w:t>unui transportator ACC3 în vederea transportului către Uniune:</w:t>
            </w:r>
          </w:p>
          <w:p w14:paraId="2C3BCAA0" w14:textId="77777777" w:rsidR="003F2889" w:rsidRPr="000172EF" w:rsidRDefault="003F2889" w:rsidP="003D02D3">
            <w:pPr>
              <w:rPr>
                <w:rFonts w:ascii="Times New Roman" w:hAnsi="Times New Roman" w:cs="Times New Roman"/>
                <w:b/>
                <w:bCs/>
                <w:sz w:val="24"/>
                <w:szCs w:val="24"/>
                <w:lang w:val="ro-RO"/>
              </w:rPr>
            </w:pPr>
          </w:p>
          <w:p w14:paraId="02180C01" w14:textId="09DBB2FA"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 datele societății, inclusiv adresa autentică a sediului social;</w:t>
            </w:r>
          </w:p>
          <w:p w14:paraId="6F913310" w14:textId="77777777" w:rsidR="003F2889" w:rsidRPr="000172EF" w:rsidRDefault="003F2889" w:rsidP="003D02D3">
            <w:pPr>
              <w:rPr>
                <w:rFonts w:ascii="Times New Roman" w:hAnsi="Times New Roman" w:cs="Times New Roman"/>
                <w:sz w:val="24"/>
                <w:szCs w:val="24"/>
                <w:lang w:val="ro-RO"/>
              </w:rPr>
            </w:pPr>
          </w:p>
          <w:p w14:paraId="11D356BC" w14:textId="4C6DDB44"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(b) natura activității comerciale, excluzând informațiile comerciale sensibile;</w:t>
            </w:r>
          </w:p>
          <w:p w14:paraId="73B32197" w14:textId="77777777" w:rsidR="003F2889" w:rsidRPr="000172EF" w:rsidRDefault="003F2889" w:rsidP="003D02D3">
            <w:pPr>
              <w:rPr>
                <w:rFonts w:ascii="Times New Roman" w:hAnsi="Times New Roman" w:cs="Times New Roman"/>
                <w:sz w:val="24"/>
                <w:szCs w:val="24"/>
                <w:lang w:val="ro-RO"/>
              </w:rPr>
            </w:pPr>
          </w:p>
          <w:p w14:paraId="773333D5" w14:textId="2D818D41"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(c) datele de contact, inclusiv cele ale persoanei sau persoanelor responsabile cu securitatea;</w:t>
            </w:r>
          </w:p>
          <w:p w14:paraId="02585AAF" w14:textId="77777777" w:rsidR="003F2889" w:rsidRPr="000172EF" w:rsidRDefault="003F2889" w:rsidP="003D02D3">
            <w:pPr>
              <w:rPr>
                <w:rFonts w:ascii="Times New Roman" w:hAnsi="Times New Roman" w:cs="Times New Roman"/>
                <w:sz w:val="24"/>
                <w:szCs w:val="24"/>
                <w:lang w:val="ro-RO"/>
              </w:rPr>
            </w:pPr>
          </w:p>
          <w:p w14:paraId="764B91BD" w14:textId="5E14D060"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 numărul de înregistrare al societății, dacă este cazul;</w:t>
            </w:r>
          </w:p>
          <w:p w14:paraId="4C2306D5" w14:textId="77777777" w:rsidR="003F2889" w:rsidRPr="000172EF" w:rsidRDefault="003F2889" w:rsidP="003D02D3">
            <w:pPr>
              <w:rPr>
                <w:rFonts w:ascii="Times New Roman" w:hAnsi="Times New Roman" w:cs="Times New Roman"/>
                <w:sz w:val="24"/>
                <w:szCs w:val="24"/>
                <w:lang w:val="ro-RO"/>
              </w:rPr>
            </w:pPr>
          </w:p>
          <w:p w14:paraId="3AAD123A" w14:textId="5F8AE3F1"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(e) raportul de validare, dacă este disponibil;</w:t>
            </w:r>
          </w:p>
          <w:p w14:paraId="1CA105ED" w14:textId="77777777" w:rsidR="003F2889" w:rsidRPr="000172EF" w:rsidRDefault="003F2889" w:rsidP="003D02D3">
            <w:pPr>
              <w:rPr>
                <w:rFonts w:ascii="Times New Roman" w:hAnsi="Times New Roman" w:cs="Times New Roman"/>
                <w:sz w:val="24"/>
                <w:szCs w:val="24"/>
                <w:lang w:val="ro-RO"/>
              </w:rPr>
            </w:pPr>
          </w:p>
          <w:p w14:paraId="3C9242AF" w14:textId="6E57720F"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(f) codul alfanumeric unic de identificare atribuit în baza de date a Uniunii privind securitatea lanțului de aprovizionare.</w:t>
            </w:r>
          </w:p>
          <w:p w14:paraId="52150399" w14:textId="77777777" w:rsidR="003F2889" w:rsidRPr="000172EF" w:rsidRDefault="003F2889" w:rsidP="003D02D3">
            <w:pPr>
              <w:rPr>
                <w:rFonts w:ascii="Times New Roman" w:hAnsi="Times New Roman" w:cs="Times New Roman"/>
                <w:sz w:val="24"/>
                <w:szCs w:val="24"/>
                <w:lang w:val="ro-RO"/>
              </w:rPr>
            </w:pPr>
          </w:p>
          <w:p w14:paraId="0B37DE2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punctele 6.8.3.1, 6.8.3.5 și 6.8.5.4 din anexa la Regulamentul de punere în aplicare (UE) 2015/1998.</w:t>
            </w:r>
          </w:p>
          <w:p w14:paraId="7951276C" w14:textId="77777777" w:rsidR="003F2889" w:rsidRPr="000172EF" w:rsidRDefault="003F2889" w:rsidP="003D02D3">
            <w:pPr>
              <w:rPr>
                <w:rFonts w:ascii="Times New Roman" w:hAnsi="Times New Roman" w:cs="Times New Roman"/>
                <w:sz w:val="24"/>
                <w:szCs w:val="24"/>
                <w:lang w:val="ro-RO"/>
              </w:rPr>
            </w:pPr>
          </w:p>
          <w:p w14:paraId="7110521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i/>
                <w:iCs/>
                <w:sz w:val="24"/>
                <w:szCs w:val="24"/>
                <w:lang w:val="ro-RO"/>
              </w:rPr>
              <w:t xml:space="preserve">Notă: Un agent RA3 poate accepta mărfurile provenind de la un expeditor AC3 ca fiind mărfuri securizate numai dacă a desemnat el însuși expeditorul respectiv ca fiind </w:t>
            </w:r>
            <w:r w:rsidRPr="000172EF">
              <w:rPr>
                <w:rFonts w:ascii="Times New Roman" w:hAnsi="Times New Roman" w:cs="Times New Roman"/>
                <w:i/>
                <w:iCs/>
                <w:sz w:val="24"/>
                <w:szCs w:val="24"/>
                <w:lang w:val="ro-RO"/>
              </w:rPr>
              <w:lastRenderedPageBreak/>
              <w:t>AC3, în conformitate cu punctul 6.8.3.1 litera (c) din anexa la Regulamentul de punere în aplicare (UE) 2015/1998, și dacă preia responsabilitatea pentru mărfurile livrate de acest expeditor</w:t>
            </w:r>
            <w:r w:rsidRPr="000172EF">
              <w:rPr>
                <w:rFonts w:ascii="Times New Roman" w:hAnsi="Times New Roman" w:cs="Times New Roman"/>
                <w:sz w:val="24"/>
                <w:szCs w:val="24"/>
                <w:lang w:val="ro-RO"/>
              </w:rPr>
              <w:t>.</w:t>
            </w:r>
          </w:p>
          <w:p w14:paraId="1CD16FC8"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6226CE5F" w14:textId="77777777" w:rsidR="003F2889" w:rsidRPr="000172EF" w:rsidRDefault="003F2889" w:rsidP="003D02D3">
            <w:pPr>
              <w:rPr>
                <w:rFonts w:ascii="Times New Roman" w:hAnsi="Times New Roman" w:cs="Times New Roman"/>
                <w:b/>
                <w:bCs/>
                <w:sz w:val="24"/>
                <w:szCs w:val="24"/>
                <w:lang w:val="ro-RO"/>
              </w:rPr>
            </w:pPr>
          </w:p>
          <w:p w14:paraId="76A786A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5</w:t>
            </w:r>
          </w:p>
          <w:p w14:paraId="13E64F73" w14:textId="77777777" w:rsidR="003F2889" w:rsidRPr="000172EF" w:rsidRDefault="003F2889" w:rsidP="003D02D3">
            <w:pPr>
              <w:rPr>
                <w:rFonts w:ascii="Times New Roman" w:hAnsi="Times New Roman" w:cs="Times New Roman"/>
                <w:b/>
                <w:bCs/>
                <w:sz w:val="24"/>
                <w:szCs w:val="24"/>
                <w:lang w:val="ro-RO"/>
              </w:rPr>
            </w:pPr>
          </w:p>
          <w:p w14:paraId="0582B60A"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Controlul de securitate</w:t>
            </w:r>
          </w:p>
          <w:p w14:paraId="028E4726" w14:textId="77777777" w:rsidR="003F2889" w:rsidRPr="000172EF" w:rsidRDefault="003F2889" w:rsidP="003D02D3">
            <w:pPr>
              <w:rPr>
                <w:rFonts w:ascii="Times New Roman" w:hAnsi="Times New Roman" w:cs="Times New Roman"/>
                <w:b/>
                <w:bCs/>
                <w:sz w:val="24"/>
                <w:szCs w:val="24"/>
                <w:lang w:val="ro-RO"/>
              </w:rPr>
            </w:pPr>
          </w:p>
          <w:p w14:paraId="274C220C"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Atunci când acceptă mărfuri și poștă care nu provin dintr-un lanț de aprovizionare sigur, agentul RA3 trebuie să supună aceste expedieri unui control de securitate adecvat, înainte de a le putea livra unui transportator ACC3 ca mărfuri securizate. Agentul RA3 trebuie să instituie proceduri care să asigure că mărfurile și poșta destinate transportului aerian către UE sau SEE în vederea transferului, tranzitului sau descărcării într-un aeroport al Uniunii sunt supuse controlului de securitate efectuat prin mijloacele sau metodele menționate în legislația Uniunii, la un nivel suficient pentru a garanta, în mod rezonabil, că acestea nu conțin articole interzise.</w:t>
            </w:r>
          </w:p>
          <w:p w14:paraId="2EC2E467" w14:textId="77777777" w:rsidR="003F2889" w:rsidRPr="000172EF" w:rsidRDefault="003F2889" w:rsidP="003D02D3">
            <w:pPr>
              <w:rPr>
                <w:rFonts w:ascii="Times New Roman" w:hAnsi="Times New Roman" w:cs="Times New Roman"/>
                <w:sz w:val="24"/>
                <w:szCs w:val="24"/>
                <w:lang w:val="ro-RO"/>
              </w:rPr>
            </w:pPr>
          </w:p>
          <w:p w14:paraId="05C11D3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Atunci când controlul de securitate al mărfurilor sau al poștei destinate </w:t>
            </w:r>
            <w:r w:rsidRPr="000172EF">
              <w:rPr>
                <w:rFonts w:ascii="Times New Roman" w:hAnsi="Times New Roman" w:cs="Times New Roman"/>
                <w:sz w:val="24"/>
                <w:szCs w:val="24"/>
                <w:lang w:val="ro-RO"/>
              </w:rPr>
              <w:lastRenderedPageBreak/>
              <w:t>transportului aerian este efectuat de către sau în numele autorității competente din țara terță, agentul RA3 trebuie să declare acest fapt și să specifice modul în care este asigurat un control de securitate adecvat.</w:t>
            </w:r>
          </w:p>
          <w:p w14:paraId="5C895EC7" w14:textId="77777777" w:rsidR="003F2889" w:rsidRPr="000172EF" w:rsidRDefault="003F2889" w:rsidP="003D02D3">
            <w:pPr>
              <w:rPr>
                <w:rFonts w:ascii="Times New Roman" w:hAnsi="Times New Roman" w:cs="Times New Roman"/>
                <w:sz w:val="24"/>
                <w:szCs w:val="24"/>
                <w:lang w:val="ro-RO"/>
              </w:rPr>
            </w:pPr>
          </w:p>
          <w:p w14:paraId="1D05D5CE" w14:textId="77777777"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Referință: punctul 6.8.3 din anexa la Regulamentul de punere în aplicare (UE) 2015/1998.</w:t>
            </w:r>
          </w:p>
          <w:p w14:paraId="0905D102"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2A1F32EC" w14:textId="77777777" w:rsidR="003F2889" w:rsidRPr="000172EF" w:rsidRDefault="003F2889" w:rsidP="003D02D3">
            <w:pPr>
              <w:rPr>
                <w:rFonts w:ascii="Times New Roman" w:hAnsi="Times New Roman" w:cs="Times New Roman"/>
                <w:b/>
                <w:bCs/>
                <w:sz w:val="24"/>
                <w:szCs w:val="24"/>
                <w:lang w:val="ro-RO"/>
              </w:rPr>
            </w:pPr>
          </w:p>
          <w:p w14:paraId="558786B4"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6</w:t>
            </w:r>
          </w:p>
          <w:p w14:paraId="4B4794C9" w14:textId="77777777" w:rsidR="003F2889" w:rsidRPr="000172EF" w:rsidRDefault="003F2889" w:rsidP="003D02D3">
            <w:pPr>
              <w:rPr>
                <w:rFonts w:ascii="Times New Roman" w:hAnsi="Times New Roman" w:cs="Times New Roman"/>
                <w:b/>
                <w:bCs/>
                <w:sz w:val="24"/>
                <w:szCs w:val="24"/>
                <w:lang w:val="ro-RO"/>
              </w:rPr>
            </w:pPr>
          </w:p>
          <w:p w14:paraId="1423C45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Mărfurile și poșta cu risc ridicat</w:t>
            </w:r>
          </w:p>
          <w:p w14:paraId="3B3088A9" w14:textId="77777777" w:rsidR="003F2889" w:rsidRPr="000172EF" w:rsidRDefault="003F2889" w:rsidP="003D02D3">
            <w:pPr>
              <w:rPr>
                <w:rFonts w:ascii="Times New Roman" w:hAnsi="Times New Roman" w:cs="Times New Roman"/>
                <w:b/>
                <w:bCs/>
                <w:sz w:val="24"/>
                <w:szCs w:val="24"/>
                <w:lang w:val="ro-RO"/>
              </w:rPr>
            </w:pPr>
          </w:p>
          <w:p w14:paraId="4FF79EA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Expedierile care provin din locuri identificate de Uniune ca prezentând un risc ridicat sau care sunt transferate în astfel de locuri sau asupra cărora pare să se fi intervenit în mod semnificativ trebuie considerate mărfuri și poștă cu risc ridicat (high risk cargo and mail – HRCM). Aceste expedieri trebuie supuse controlului de securitate conform unor instrucțiuni specifice. Agentul RA3 trebuie să instituie proceduri care să asigure faptul că expedierile HRCM cu destinația UE sau SEE sunt identificate și supuse controalelor adecvate definite de legislația Uniunii.</w:t>
            </w:r>
          </w:p>
          <w:p w14:paraId="698F202C" w14:textId="77777777" w:rsidR="003F2889" w:rsidRPr="000172EF" w:rsidRDefault="003F2889" w:rsidP="003D02D3">
            <w:pPr>
              <w:rPr>
                <w:rFonts w:ascii="Times New Roman" w:hAnsi="Times New Roman" w:cs="Times New Roman"/>
                <w:sz w:val="24"/>
                <w:szCs w:val="24"/>
                <w:lang w:val="ro-RO"/>
              </w:rPr>
            </w:pPr>
          </w:p>
          <w:p w14:paraId="32D2233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Transportatorul ACC3 căruia agentul RA3 îi livrează mărfuri sau poștă în vederea transportului aerian este autorizat să îi comunice agentului RA3 ultimele informații relevante privind originile cu risc ridicat.</w:t>
            </w:r>
          </w:p>
          <w:p w14:paraId="429D7F52" w14:textId="77777777" w:rsidR="003F2889" w:rsidRPr="000172EF" w:rsidRDefault="003F2889" w:rsidP="003D02D3">
            <w:pPr>
              <w:rPr>
                <w:rFonts w:ascii="Times New Roman" w:hAnsi="Times New Roman" w:cs="Times New Roman"/>
                <w:sz w:val="24"/>
                <w:szCs w:val="24"/>
                <w:lang w:val="ro-RO"/>
              </w:rPr>
            </w:pPr>
          </w:p>
          <w:p w14:paraId="2F2A492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Agentul RA3 trebuie să aplice aceleași măsuri, indiferent dacă primește mărfuri și poștă cu risc ridicat de la un transportator aerian sau prin alte moduri de transport.</w:t>
            </w:r>
          </w:p>
          <w:p w14:paraId="04461BC4" w14:textId="77777777" w:rsidR="003F2889" w:rsidRPr="000172EF" w:rsidRDefault="003F2889" w:rsidP="003D02D3">
            <w:pPr>
              <w:rPr>
                <w:rFonts w:ascii="Times New Roman" w:hAnsi="Times New Roman" w:cs="Times New Roman"/>
                <w:b/>
                <w:bCs/>
                <w:sz w:val="24"/>
                <w:szCs w:val="24"/>
                <w:lang w:val="ro-RO"/>
              </w:rPr>
            </w:pPr>
          </w:p>
          <w:p w14:paraId="10A3EE92" w14:textId="77777777"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Referință: punctul 6.7 din anexa la Regulamentul de punere în aplicare (UE) 2015/1998.</w:t>
            </w:r>
          </w:p>
          <w:p w14:paraId="7C040BA3" w14:textId="77777777" w:rsidR="003F2889" w:rsidRPr="000172EF" w:rsidRDefault="003F2889" w:rsidP="003D02D3">
            <w:pPr>
              <w:rPr>
                <w:rFonts w:ascii="Times New Roman" w:hAnsi="Times New Roman" w:cs="Times New Roman"/>
                <w:i/>
                <w:iCs/>
                <w:sz w:val="24"/>
                <w:szCs w:val="24"/>
                <w:lang w:val="ro-RO"/>
              </w:rPr>
            </w:pPr>
          </w:p>
          <w:p w14:paraId="76C02316" w14:textId="77777777"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Notă: Expedierilor HRCM autorizate pentru transportul către UE/SEE trebuie să li se atribuie statutul de securitate „SHR”, ceea ce înseamnă că pot fi transportate în siguranță pe aeronave de pasageri, de transport marfă și de transport poștă, cu respectarea cerințelor pentru risc ridicat.</w:t>
            </w:r>
          </w:p>
          <w:p w14:paraId="73304505"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04027101" w14:textId="77777777" w:rsidR="003F2889" w:rsidRPr="000172EF" w:rsidRDefault="003F2889" w:rsidP="003D02D3">
            <w:pPr>
              <w:rPr>
                <w:rFonts w:ascii="Times New Roman" w:hAnsi="Times New Roman" w:cs="Times New Roman"/>
                <w:b/>
                <w:bCs/>
                <w:sz w:val="24"/>
                <w:szCs w:val="24"/>
                <w:lang w:val="ro-RO"/>
              </w:rPr>
            </w:pPr>
          </w:p>
          <w:p w14:paraId="0E8A7603"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7</w:t>
            </w:r>
          </w:p>
          <w:p w14:paraId="70DE096F" w14:textId="77777777" w:rsidR="003F2889" w:rsidRPr="000172EF" w:rsidRDefault="003F2889" w:rsidP="003D02D3">
            <w:pPr>
              <w:rPr>
                <w:rFonts w:ascii="Times New Roman" w:hAnsi="Times New Roman" w:cs="Times New Roman"/>
                <w:b/>
                <w:bCs/>
                <w:sz w:val="24"/>
                <w:szCs w:val="24"/>
                <w:lang w:val="ro-RO"/>
              </w:rPr>
            </w:pPr>
          </w:p>
          <w:p w14:paraId="111CD7F2"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Protecția mărfurilor și poștei securizate destinate transportului aerian</w:t>
            </w:r>
          </w:p>
          <w:p w14:paraId="1A9512B1" w14:textId="77777777" w:rsidR="003F2889" w:rsidRPr="000172EF" w:rsidRDefault="003F2889" w:rsidP="003D02D3">
            <w:pPr>
              <w:rPr>
                <w:rFonts w:ascii="Times New Roman" w:hAnsi="Times New Roman" w:cs="Times New Roman"/>
                <w:b/>
                <w:bCs/>
                <w:sz w:val="24"/>
                <w:szCs w:val="24"/>
                <w:lang w:val="ro-RO"/>
              </w:rPr>
            </w:pPr>
          </w:p>
          <w:p w14:paraId="63FAD77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Obiectiv: Agentul RA3 trebuie să instituie proceduri care să asigure faptul că mărfurile și/sau poșta destinate transportului aerian către UE sau către SEE sunt protejate împotriva intervențiilor neautorizate și/sau a violării integrității de la momentul efectuării controlului de securitate sau al aplicării altor măsuri de securitate, sau de la momentul acceptării după efectuarea controlului de securitate sau aplicarea măsurilor de securitate, și până la încărcare sau la transferul către un transportator ACC3 sau un alt agent RA3. Dacă mărfurile și poșta securizate destinate transportului aerian nu sunt protejate după securizare, acestea nu pot fi încărcate sau transferate unui transportator ACC3 sau unui alt agent RA3 ca mărfuri sau poștă securizate.</w:t>
            </w:r>
          </w:p>
          <w:p w14:paraId="292978F4" w14:textId="77777777" w:rsidR="003F2889" w:rsidRPr="000172EF" w:rsidRDefault="003F2889" w:rsidP="003D02D3">
            <w:pPr>
              <w:rPr>
                <w:rFonts w:ascii="Times New Roman" w:hAnsi="Times New Roman" w:cs="Times New Roman"/>
                <w:sz w:val="24"/>
                <w:szCs w:val="24"/>
                <w:lang w:val="ro-RO"/>
              </w:rPr>
            </w:pPr>
          </w:p>
          <w:p w14:paraId="3711F85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Protecția poate fi asigurată prin diferite mijloace, care pot fi fizice (de exemplu bariere, încăperi încuiate), umane (de exemplu patrule, personal pregătit corespunzător) și tehnologice (de exemplu CCTV, alarmă antiintruziune).</w:t>
            </w:r>
          </w:p>
          <w:p w14:paraId="4771EBD0" w14:textId="77777777" w:rsidR="003F2889" w:rsidRPr="000172EF" w:rsidRDefault="003F2889" w:rsidP="003D02D3">
            <w:pPr>
              <w:rPr>
                <w:rFonts w:ascii="Times New Roman" w:hAnsi="Times New Roman" w:cs="Times New Roman"/>
                <w:sz w:val="24"/>
                <w:szCs w:val="24"/>
                <w:lang w:val="ro-RO"/>
              </w:rPr>
            </w:pPr>
          </w:p>
          <w:p w14:paraId="7870773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Mărfurile sau poșta securizate destinate transportului aerian către UE sau către SEE trebuie separate de </w:t>
            </w:r>
            <w:r w:rsidRPr="000172EF">
              <w:rPr>
                <w:rFonts w:ascii="Times New Roman" w:hAnsi="Times New Roman" w:cs="Times New Roman"/>
                <w:sz w:val="24"/>
                <w:szCs w:val="24"/>
                <w:lang w:val="ro-RO"/>
              </w:rPr>
              <w:lastRenderedPageBreak/>
              <w:t>mărfurile sau poșta nesecurizate destinate transportului aerian.</w:t>
            </w:r>
          </w:p>
          <w:p w14:paraId="0D9A14A2" w14:textId="77777777" w:rsidR="003F2889" w:rsidRPr="000172EF" w:rsidRDefault="003F2889" w:rsidP="003D02D3">
            <w:pPr>
              <w:rPr>
                <w:rFonts w:ascii="Times New Roman" w:hAnsi="Times New Roman" w:cs="Times New Roman"/>
                <w:b/>
                <w:bCs/>
                <w:sz w:val="24"/>
                <w:szCs w:val="24"/>
                <w:lang w:val="ro-RO"/>
              </w:rPr>
            </w:pPr>
          </w:p>
          <w:p w14:paraId="02D54B4D" w14:textId="77777777"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Referință: punctul 6.8.3.1 din anexa la Regulamentul de punere în aplicare (UE) 2015/1998.</w:t>
            </w:r>
          </w:p>
          <w:p w14:paraId="23173E75"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6BB317CF" w14:textId="77777777" w:rsidR="003F2889" w:rsidRPr="000172EF" w:rsidRDefault="003F2889" w:rsidP="003D02D3">
            <w:pPr>
              <w:rPr>
                <w:rFonts w:ascii="Times New Roman" w:hAnsi="Times New Roman" w:cs="Times New Roman"/>
                <w:b/>
                <w:bCs/>
                <w:sz w:val="24"/>
                <w:szCs w:val="24"/>
                <w:lang w:val="ro-RO"/>
              </w:rPr>
            </w:pPr>
          </w:p>
          <w:p w14:paraId="2F403494"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8</w:t>
            </w:r>
          </w:p>
          <w:p w14:paraId="4D2DE4DC" w14:textId="77777777" w:rsidR="003F2889" w:rsidRPr="000172EF" w:rsidRDefault="003F2889" w:rsidP="003D02D3">
            <w:pPr>
              <w:rPr>
                <w:rFonts w:ascii="Times New Roman" w:hAnsi="Times New Roman" w:cs="Times New Roman"/>
                <w:b/>
                <w:bCs/>
                <w:sz w:val="24"/>
                <w:szCs w:val="24"/>
                <w:lang w:val="ro-RO"/>
              </w:rPr>
            </w:pPr>
          </w:p>
          <w:p w14:paraId="74B1B69E"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Documentația</w:t>
            </w:r>
          </w:p>
          <w:p w14:paraId="60B7BE69" w14:textId="77777777" w:rsidR="003F2889" w:rsidRPr="000172EF" w:rsidRDefault="003F2889" w:rsidP="003D02D3">
            <w:pPr>
              <w:rPr>
                <w:rFonts w:ascii="Times New Roman" w:hAnsi="Times New Roman" w:cs="Times New Roman"/>
                <w:b/>
                <w:bCs/>
                <w:sz w:val="24"/>
                <w:szCs w:val="24"/>
                <w:lang w:val="ro-RO"/>
              </w:rPr>
            </w:pPr>
          </w:p>
          <w:p w14:paraId="0410BB7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Agentul RA3 se asigură că documentația care însoțește o expediere căreia respectivul agent RA3 i-a aplicat măsuri de securitate (precum controlul de securitate, protecția) conține cel puțin:</w:t>
            </w:r>
          </w:p>
          <w:p w14:paraId="10F42DE8" w14:textId="77777777" w:rsidR="003F2889" w:rsidRPr="000172EF" w:rsidRDefault="003F2889" w:rsidP="003D02D3">
            <w:pPr>
              <w:rPr>
                <w:rFonts w:ascii="Times New Roman" w:hAnsi="Times New Roman" w:cs="Times New Roman"/>
                <w:sz w:val="24"/>
                <w:szCs w:val="24"/>
                <w:lang w:val="ro-RO"/>
              </w:rPr>
            </w:pPr>
          </w:p>
          <w:p w14:paraId="2E44BCAF" w14:textId="605A4061"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 codul alfanumeric unic de identificare primit de la autoritatea competentă care face desemnarea și</w:t>
            </w:r>
          </w:p>
          <w:p w14:paraId="1E07626A" w14:textId="77777777" w:rsidR="003F2889" w:rsidRPr="000172EF" w:rsidRDefault="003F2889" w:rsidP="003D02D3">
            <w:pPr>
              <w:rPr>
                <w:rFonts w:ascii="Times New Roman" w:hAnsi="Times New Roman" w:cs="Times New Roman"/>
                <w:sz w:val="24"/>
                <w:szCs w:val="24"/>
                <w:lang w:val="ro-RO"/>
              </w:rPr>
            </w:pPr>
          </w:p>
          <w:p w14:paraId="5B98BD06" w14:textId="0164BC08"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(b) codul unic de identificare a expedierii, precum numărul scrisorii de transport aerian (house sau master air waybill), atunci când este cazul, și</w:t>
            </w:r>
          </w:p>
          <w:p w14:paraId="0D986D38" w14:textId="77777777" w:rsidR="003F2889" w:rsidRPr="000172EF" w:rsidRDefault="003F2889" w:rsidP="003D02D3">
            <w:pPr>
              <w:rPr>
                <w:rFonts w:ascii="Times New Roman" w:hAnsi="Times New Roman" w:cs="Times New Roman"/>
                <w:sz w:val="24"/>
                <w:szCs w:val="24"/>
                <w:lang w:val="ro-RO"/>
              </w:rPr>
            </w:pPr>
          </w:p>
          <w:p w14:paraId="1B29DCAE" w14:textId="108E3CE0"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(c) conținutul expedierii și</w:t>
            </w:r>
          </w:p>
          <w:p w14:paraId="3003BC0E" w14:textId="77777777" w:rsidR="003F2889" w:rsidRPr="000172EF" w:rsidRDefault="003F2889" w:rsidP="003D02D3">
            <w:pPr>
              <w:rPr>
                <w:rFonts w:ascii="Times New Roman" w:hAnsi="Times New Roman" w:cs="Times New Roman"/>
                <w:sz w:val="24"/>
                <w:szCs w:val="24"/>
                <w:lang w:val="ro-RO"/>
              </w:rPr>
            </w:pPr>
          </w:p>
          <w:p w14:paraId="5D597D65" w14:textId="3BC2192B"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 statutul de securitate, indicat după cum urmează:</w:t>
            </w:r>
          </w:p>
          <w:p w14:paraId="4D2C6262" w14:textId="77777777" w:rsidR="003F2889" w:rsidRPr="000172EF" w:rsidRDefault="003F2889" w:rsidP="003D02D3">
            <w:pPr>
              <w:rPr>
                <w:rFonts w:ascii="Times New Roman" w:hAnsi="Times New Roman" w:cs="Times New Roman"/>
                <w:sz w:val="24"/>
                <w:szCs w:val="24"/>
                <w:lang w:val="ro-RO"/>
              </w:rPr>
            </w:pPr>
          </w:p>
          <w:p w14:paraId="05904D40" w14:textId="204C6A04"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 „SPX”, care înseamnă că expedierea poate fi transportată în siguranță pe aeronave de pasageri, de marfă și de poștă, sau</w:t>
            </w:r>
          </w:p>
          <w:p w14:paraId="1D09953C" w14:textId="2E8BE01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„SCO”, care înseamnă că expedierea poate fi transportată în siguranță numai pe aeronave de marfă și de poștă, sau</w:t>
            </w:r>
          </w:p>
          <w:p w14:paraId="35E7EC0A" w14:textId="47209484"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„SHR”, care înseamnă că expedierea poate fi transportată în siguranță pe aeronave de pasageri, de marfă și de poștă, în conformitate cu cerințele pentru nivel ridicat de risc.</w:t>
            </w:r>
          </w:p>
          <w:p w14:paraId="1D571AC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Dacă statutul de securitate este emis de agentul RA3, entitatea trebuie să indice, în plus, motivele emiterii statutului de securitate, precum mijloacele sau metoda de control de securitate utilizate sau motivele pentru care expedierea a fost exceptată de la controlul de securitate, utilizând standardele adoptate în cadrul sistemului declarațiilor de securitate a expedierii.</w:t>
            </w:r>
          </w:p>
          <w:p w14:paraId="31ABAB73" w14:textId="77777777" w:rsidR="003F2889" w:rsidRPr="000172EF" w:rsidRDefault="003F2889" w:rsidP="003D02D3">
            <w:pPr>
              <w:rPr>
                <w:rFonts w:ascii="Times New Roman" w:hAnsi="Times New Roman" w:cs="Times New Roman"/>
                <w:b/>
                <w:bCs/>
                <w:sz w:val="24"/>
                <w:szCs w:val="24"/>
                <w:lang w:val="ro-RO"/>
              </w:rPr>
            </w:pPr>
          </w:p>
          <w:p w14:paraId="21DD1C1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Documentația care însoțește expedierea poate fi constituită fie de o scrisoare de transport aerian sau de un document poștal echivalent, fie de o declarație separată, și poate fi în format electronic sau în scris.</w:t>
            </w:r>
          </w:p>
          <w:p w14:paraId="3A8C6D5C" w14:textId="77777777" w:rsidR="003F2889" w:rsidRPr="000172EF" w:rsidRDefault="003F2889" w:rsidP="003D02D3">
            <w:pPr>
              <w:rPr>
                <w:rFonts w:ascii="Times New Roman" w:hAnsi="Times New Roman" w:cs="Times New Roman"/>
                <w:b/>
                <w:bCs/>
                <w:sz w:val="24"/>
                <w:szCs w:val="24"/>
                <w:lang w:val="ro-RO"/>
              </w:rPr>
            </w:pPr>
          </w:p>
          <w:p w14:paraId="21FFF4AF" w14:textId="77777777"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lastRenderedPageBreak/>
              <w:t>Referință: punctul 6.3.2.6 litera (d), punctele 6.8.3.4, 6.8.3.5 și 6.8.3.6 din anexa la Regulamentul de punere în aplicare (UE) 2015/1998.</w:t>
            </w:r>
          </w:p>
          <w:p w14:paraId="73D29DAD"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4FA74E0E" w14:textId="77777777" w:rsidR="003F2889" w:rsidRPr="000172EF" w:rsidRDefault="003F2889" w:rsidP="003D02D3">
            <w:pPr>
              <w:rPr>
                <w:rFonts w:ascii="Times New Roman" w:hAnsi="Times New Roman" w:cs="Times New Roman"/>
                <w:b/>
                <w:bCs/>
                <w:sz w:val="24"/>
                <w:szCs w:val="24"/>
                <w:lang w:val="ro-RO"/>
              </w:rPr>
            </w:pPr>
          </w:p>
          <w:p w14:paraId="3FCEDB6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9</w:t>
            </w:r>
          </w:p>
          <w:p w14:paraId="7DC45D41" w14:textId="77777777" w:rsidR="003F2889" w:rsidRPr="000172EF" w:rsidRDefault="003F2889" w:rsidP="003D02D3">
            <w:pPr>
              <w:rPr>
                <w:rFonts w:ascii="Times New Roman" w:hAnsi="Times New Roman" w:cs="Times New Roman"/>
                <w:b/>
                <w:bCs/>
                <w:sz w:val="24"/>
                <w:szCs w:val="24"/>
                <w:lang w:val="ro-RO"/>
              </w:rPr>
            </w:pPr>
          </w:p>
          <w:p w14:paraId="713A738E"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Transportul</w:t>
            </w:r>
          </w:p>
          <w:p w14:paraId="6A7012FB" w14:textId="77777777" w:rsidR="003F2889" w:rsidRPr="000172EF" w:rsidRDefault="003F2889" w:rsidP="003D02D3">
            <w:pPr>
              <w:rPr>
                <w:rFonts w:ascii="Times New Roman" w:hAnsi="Times New Roman" w:cs="Times New Roman"/>
                <w:b/>
                <w:bCs/>
                <w:sz w:val="24"/>
                <w:szCs w:val="24"/>
                <w:lang w:val="ro-RO"/>
              </w:rPr>
            </w:pPr>
          </w:p>
          <w:p w14:paraId="689525E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Mărfurile și poșta destinate transportului aerian trebuie protejate împotriva intervențiilor neautorizate sau a violării integrității de la momentul în care au fost securizate și până la încărcare sau până la transferul către un transportator ACC3 sau un alt agent RA3. Aceasta include protecția în timpul transportului către aeronavă, către transportatorul ACC3 sau către un alt agent RA3. Dacă mărfurile și poșta destinate transportului aerian care au fost anterior securizate nu sunt protejate în timpul transportului, acestea nu pot fi încărcate sau transferate unui transportator ACC3 sau unui alt agent RA3 ca mărfuri securizate.</w:t>
            </w:r>
          </w:p>
          <w:p w14:paraId="3CDB5539" w14:textId="77777777" w:rsidR="003F2889" w:rsidRPr="000172EF" w:rsidRDefault="003F2889" w:rsidP="003D02D3">
            <w:pPr>
              <w:rPr>
                <w:rFonts w:ascii="Times New Roman" w:hAnsi="Times New Roman" w:cs="Times New Roman"/>
                <w:sz w:val="24"/>
                <w:szCs w:val="24"/>
                <w:lang w:val="ro-RO"/>
              </w:rPr>
            </w:pPr>
          </w:p>
          <w:p w14:paraId="45614AC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În timpul transportului către o aeronavă, către un transportator ACC3 sau către un alt agent RA3, agentul RA3 este responsabil cu </w:t>
            </w:r>
            <w:r w:rsidRPr="000172EF">
              <w:rPr>
                <w:rFonts w:ascii="Times New Roman" w:hAnsi="Times New Roman" w:cs="Times New Roman"/>
                <w:sz w:val="24"/>
                <w:szCs w:val="24"/>
                <w:lang w:val="ro-RO"/>
              </w:rPr>
              <w:lastRenderedPageBreak/>
              <w:t>protecția expedierilor securizate. Aici sunt incluse și cazurile în care transportul este efectuat în numele său de o altă entitate, cum ar fi un agent de expediție. Nu sunt incluse cazurile în care expedierile sunt transportate sub responsabilitatea unui transportator ACC3 sau a unui alt agent RA3.</w:t>
            </w:r>
          </w:p>
          <w:p w14:paraId="407F147B" w14:textId="77777777" w:rsidR="003F2889" w:rsidRPr="000172EF" w:rsidRDefault="003F2889" w:rsidP="003D02D3">
            <w:pPr>
              <w:rPr>
                <w:rFonts w:ascii="Times New Roman" w:hAnsi="Times New Roman" w:cs="Times New Roman"/>
                <w:b/>
                <w:bCs/>
                <w:sz w:val="24"/>
                <w:szCs w:val="24"/>
                <w:lang w:val="ro-RO"/>
              </w:rPr>
            </w:pPr>
          </w:p>
          <w:p w14:paraId="4F344DD3" w14:textId="77777777"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Referință: punctul 6.8.3 din anexa la Regulamentul de punere în aplicare (UE) 2015/1998.</w:t>
            </w:r>
          </w:p>
          <w:p w14:paraId="56B25C25"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0E8416CC" w14:textId="77777777" w:rsidR="003F2889" w:rsidRPr="000172EF" w:rsidRDefault="003F2889" w:rsidP="003D02D3">
            <w:pPr>
              <w:rPr>
                <w:rFonts w:ascii="Times New Roman" w:hAnsi="Times New Roman" w:cs="Times New Roman"/>
                <w:b/>
                <w:bCs/>
                <w:sz w:val="24"/>
                <w:szCs w:val="24"/>
                <w:lang w:val="ro-RO"/>
              </w:rPr>
            </w:pPr>
          </w:p>
          <w:p w14:paraId="6AA00CBD"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10</w:t>
            </w:r>
          </w:p>
          <w:p w14:paraId="19159025" w14:textId="77777777" w:rsidR="003F2889" w:rsidRPr="000172EF" w:rsidRDefault="003F2889" w:rsidP="003D02D3">
            <w:pPr>
              <w:rPr>
                <w:rFonts w:ascii="Times New Roman" w:hAnsi="Times New Roman" w:cs="Times New Roman"/>
                <w:b/>
                <w:bCs/>
                <w:sz w:val="24"/>
                <w:szCs w:val="24"/>
                <w:lang w:val="ro-RO"/>
              </w:rPr>
            </w:pPr>
          </w:p>
          <w:p w14:paraId="6B479AFA"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Conformitatea</w:t>
            </w:r>
          </w:p>
          <w:p w14:paraId="35116A39" w14:textId="77777777" w:rsidR="003F2889" w:rsidRPr="000172EF" w:rsidRDefault="003F2889" w:rsidP="003D02D3">
            <w:pPr>
              <w:rPr>
                <w:rFonts w:ascii="Times New Roman" w:hAnsi="Times New Roman" w:cs="Times New Roman"/>
                <w:b/>
                <w:bCs/>
                <w:sz w:val="24"/>
                <w:szCs w:val="24"/>
                <w:lang w:val="ro-RO"/>
              </w:rPr>
            </w:pPr>
          </w:p>
          <w:p w14:paraId="7824DAD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După evaluarea părților 1-9 ale prezentei liste de verificare, validatorul UE de securitate a aviației trebuie să concluzioneze dacă verificarea efectuată la fața locului confirmă implementarea măsurilor de securitate în conformitate cu obiectivele menționate în listă pentru mărfurile sau poșta destinate transportului aerian către UE sau către SEE.</w:t>
            </w:r>
          </w:p>
          <w:p w14:paraId="38ECEEB5" w14:textId="77777777" w:rsidR="003F2889" w:rsidRPr="000172EF" w:rsidRDefault="003F2889" w:rsidP="003D02D3">
            <w:pPr>
              <w:rPr>
                <w:rFonts w:ascii="Times New Roman" w:hAnsi="Times New Roman" w:cs="Times New Roman"/>
                <w:sz w:val="24"/>
                <w:szCs w:val="24"/>
                <w:lang w:val="ro-RO"/>
              </w:rPr>
            </w:pPr>
          </w:p>
          <w:p w14:paraId="748E660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Sunt posibile două scenarii. Validatorul UE de securitate a aviației concluzionează că entitatea:</w:t>
            </w:r>
          </w:p>
          <w:p w14:paraId="15EBFC72" w14:textId="77777777" w:rsidR="003F2889" w:rsidRPr="000172EF" w:rsidRDefault="003F2889" w:rsidP="003D02D3">
            <w:pPr>
              <w:rPr>
                <w:rFonts w:ascii="Times New Roman" w:hAnsi="Times New Roman" w:cs="Times New Roman"/>
                <w:sz w:val="24"/>
                <w:szCs w:val="24"/>
                <w:lang w:val="ro-RO"/>
              </w:rPr>
            </w:pPr>
          </w:p>
          <w:p w14:paraId="5849CF5B" w14:textId="67ADF9F6"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1. a îndeplinit obiectivele menționate în prezenta listă de verificare. În termen de maximum o lună după verificarea la fața locului, se furnizează un raport de validare autorității competente care face desemnarea și entității validate;</w:t>
            </w:r>
          </w:p>
          <w:p w14:paraId="22A4B658" w14:textId="77777777" w:rsidR="003F2889" w:rsidRPr="000172EF" w:rsidRDefault="003F2889" w:rsidP="003D02D3">
            <w:pPr>
              <w:rPr>
                <w:rFonts w:ascii="Times New Roman" w:hAnsi="Times New Roman" w:cs="Times New Roman"/>
                <w:sz w:val="24"/>
                <w:szCs w:val="24"/>
                <w:lang w:val="ro-RO"/>
              </w:rPr>
            </w:pPr>
          </w:p>
          <w:p w14:paraId="6541090E" w14:textId="185B44EF"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2. nu a îndeplinit obiectivele menționate în prezenta listă de verificare. În acest caz, entitatea nu este autorizată să livreze mărfuri sau poștă securizate destinate transportului</w:t>
            </w:r>
            <w:r w:rsidRPr="000172EF">
              <w:rPr>
                <w:rFonts w:ascii="Times New Roman" w:hAnsi="Times New Roman" w:cs="Times New Roman"/>
                <w:b/>
                <w:bCs/>
                <w:sz w:val="24"/>
                <w:szCs w:val="24"/>
                <w:lang w:val="ro-RO"/>
              </w:rPr>
              <w:t xml:space="preserve"> </w:t>
            </w:r>
            <w:r w:rsidRPr="000172EF">
              <w:rPr>
                <w:rFonts w:ascii="Times New Roman" w:hAnsi="Times New Roman" w:cs="Times New Roman"/>
                <w:sz w:val="24"/>
                <w:szCs w:val="24"/>
                <w:lang w:val="ro-RO"/>
              </w:rPr>
              <w:t>aerian către UE sau către SEE unui transportator ACC3 sau unui alt RA3. Entitatea primește o copie a listei de verificare completate, în care se indică deficiențele.</w:t>
            </w:r>
          </w:p>
          <w:p w14:paraId="0B054C89" w14:textId="77777777" w:rsidR="003F2889" w:rsidRPr="000172EF" w:rsidRDefault="003F2889" w:rsidP="003D02D3">
            <w:pPr>
              <w:rPr>
                <w:rFonts w:ascii="Times New Roman" w:hAnsi="Times New Roman" w:cs="Times New Roman"/>
                <w:b/>
                <w:bCs/>
                <w:sz w:val="24"/>
                <w:szCs w:val="24"/>
                <w:lang w:val="ro-RO"/>
              </w:rPr>
            </w:pPr>
          </w:p>
          <w:p w14:paraId="1378FCC6" w14:textId="51AC509A"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3F330A15" w14:textId="56C33708" w:rsidR="003F2889" w:rsidRPr="000172EF" w:rsidRDefault="003F2889" w:rsidP="003D02D3">
            <w:pPr>
              <w:rPr>
                <w:rFonts w:ascii="Times New Roman" w:hAnsi="Times New Roman" w:cs="Times New Roman"/>
                <w:b/>
                <w:bCs/>
                <w:sz w:val="24"/>
                <w:szCs w:val="24"/>
                <w:lang w:val="ro-RO"/>
              </w:rPr>
            </w:pPr>
          </w:p>
          <w:p w14:paraId="24169D93"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Numele validatorului:</w:t>
            </w:r>
          </w:p>
          <w:p w14:paraId="12A7D0FE" w14:textId="77777777" w:rsidR="003F2889" w:rsidRPr="000172EF" w:rsidRDefault="003F2889" w:rsidP="003D02D3">
            <w:pPr>
              <w:rPr>
                <w:rFonts w:ascii="Times New Roman" w:hAnsi="Times New Roman" w:cs="Times New Roman"/>
                <w:b/>
                <w:bCs/>
                <w:sz w:val="24"/>
                <w:szCs w:val="24"/>
                <w:lang w:val="ro-RO"/>
              </w:rPr>
            </w:pPr>
          </w:p>
          <w:p w14:paraId="4B0969C7"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Data:</w:t>
            </w:r>
          </w:p>
          <w:p w14:paraId="432BD866" w14:textId="77777777" w:rsidR="003F2889" w:rsidRPr="000172EF" w:rsidRDefault="003F2889" w:rsidP="003D02D3">
            <w:pPr>
              <w:rPr>
                <w:rFonts w:ascii="Times New Roman" w:hAnsi="Times New Roman" w:cs="Times New Roman"/>
                <w:b/>
                <w:bCs/>
                <w:sz w:val="24"/>
                <w:szCs w:val="24"/>
                <w:lang w:val="ro-RO"/>
              </w:rPr>
            </w:pPr>
          </w:p>
          <w:p w14:paraId="4E122EDE"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Semnătura:</w:t>
            </w:r>
          </w:p>
          <w:p w14:paraId="5DBE8F03" w14:textId="77777777" w:rsidR="003F2889" w:rsidRPr="000172EF" w:rsidRDefault="003F2889" w:rsidP="003D02D3">
            <w:pPr>
              <w:rPr>
                <w:rFonts w:ascii="Times New Roman" w:hAnsi="Times New Roman" w:cs="Times New Roman"/>
                <w:b/>
                <w:bCs/>
                <w:sz w:val="24"/>
                <w:szCs w:val="24"/>
                <w:lang w:val="ro-RO"/>
              </w:rPr>
            </w:pPr>
          </w:p>
          <w:p w14:paraId="1459B0AD"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ANEXĂ</w:t>
            </w:r>
          </w:p>
          <w:p w14:paraId="4FDB8E99" w14:textId="77777777" w:rsidR="003F2889" w:rsidRPr="000172EF" w:rsidRDefault="003F2889" w:rsidP="003D02D3">
            <w:pPr>
              <w:rPr>
                <w:rFonts w:ascii="Times New Roman" w:hAnsi="Times New Roman" w:cs="Times New Roman"/>
                <w:b/>
                <w:bCs/>
                <w:sz w:val="24"/>
                <w:szCs w:val="24"/>
                <w:lang w:val="ro-RO"/>
              </w:rPr>
            </w:pPr>
          </w:p>
          <w:p w14:paraId="34FA74CD"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Lista persoanelor și a entităților vizitate și intervievate</w:t>
            </w:r>
          </w:p>
          <w:p w14:paraId="075FA18F" w14:textId="77777777" w:rsidR="003F2889" w:rsidRPr="000172EF" w:rsidRDefault="003F2889" w:rsidP="003D02D3">
            <w:pPr>
              <w:rPr>
                <w:rFonts w:ascii="Times New Roman" w:hAnsi="Times New Roman" w:cs="Times New Roman"/>
                <w:b/>
                <w:bCs/>
                <w:sz w:val="24"/>
                <w:szCs w:val="24"/>
                <w:lang w:val="ro-RO"/>
              </w:rPr>
            </w:pPr>
          </w:p>
          <w:p w14:paraId="33D782F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Indicați numele entității, numele și funcția persoanei de contact și data vizitei sau a interviului.</w:t>
            </w:r>
          </w:p>
          <w:p w14:paraId="72FD3161" w14:textId="3401EA41"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tc>
        <w:tc>
          <w:tcPr>
            <w:tcW w:w="3827" w:type="dxa"/>
          </w:tcPr>
          <w:p w14:paraId="765C583C" w14:textId="371FB4B4" w:rsidR="003F2889" w:rsidRPr="00090B80" w:rsidRDefault="003F2889" w:rsidP="003D02D3">
            <w:pPr>
              <w:rPr>
                <w:rFonts w:ascii="Times New Roman" w:hAnsi="Times New Roman" w:cs="Times New Roman"/>
                <w:sz w:val="24"/>
                <w:szCs w:val="24"/>
                <w:lang w:val="ro-RO"/>
              </w:rPr>
            </w:pPr>
          </w:p>
        </w:tc>
        <w:tc>
          <w:tcPr>
            <w:tcW w:w="2835" w:type="dxa"/>
          </w:tcPr>
          <w:p w14:paraId="4FB1FBB1" w14:textId="67D8759C"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p>
        </w:tc>
        <w:tc>
          <w:tcPr>
            <w:tcW w:w="3260" w:type="dxa"/>
            <w:vAlign w:val="center"/>
          </w:tcPr>
          <w:p w14:paraId="12170270" w14:textId="648E7002"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FC9AA11" w14:textId="77777777" w:rsidTr="00690FA4">
        <w:tc>
          <w:tcPr>
            <w:tcW w:w="4248" w:type="dxa"/>
          </w:tcPr>
          <w:p w14:paraId="59B7577C" w14:textId="77777777" w:rsidR="003F2889" w:rsidRPr="000172EF" w:rsidRDefault="003F2889" w:rsidP="003D02D3">
            <w:pPr>
              <w:rPr>
                <w:rFonts w:ascii="Times New Roman" w:hAnsi="Times New Roman" w:cs="Times New Roman"/>
                <w:b/>
                <w:bCs/>
                <w:sz w:val="24"/>
                <w:szCs w:val="24"/>
                <w:lang w:val="ro-RO"/>
              </w:rPr>
            </w:pPr>
            <w:bookmarkStart w:id="152" w:name="_Hlk104298622"/>
            <w:bookmarkEnd w:id="151"/>
            <w:r w:rsidRPr="000172EF">
              <w:rPr>
                <w:rFonts w:ascii="Times New Roman" w:hAnsi="Times New Roman" w:cs="Times New Roman"/>
                <w:b/>
                <w:bCs/>
                <w:sz w:val="24"/>
                <w:szCs w:val="24"/>
                <w:lang w:val="ro-RO"/>
              </w:rPr>
              <w:lastRenderedPageBreak/>
              <w:t>APENDICELE 6-C3</w:t>
            </w:r>
          </w:p>
          <w:p w14:paraId="69A427A1" w14:textId="77777777" w:rsidR="003F2889" w:rsidRPr="000172EF" w:rsidRDefault="003F2889" w:rsidP="003D02D3">
            <w:pPr>
              <w:rPr>
                <w:rFonts w:ascii="Times New Roman" w:hAnsi="Times New Roman" w:cs="Times New Roman"/>
                <w:b/>
                <w:bCs/>
                <w:sz w:val="24"/>
                <w:szCs w:val="24"/>
                <w:lang w:val="ro-RO"/>
              </w:rPr>
            </w:pPr>
          </w:p>
          <w:p w14:paraId="599147C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LISTA DE VERIFICARE PENTRU VALIDAREA ACC3</w:t>
            </w:r>
          </w:p>
          <w:p w14:paraId="357C1DB3" w14:textId="77777777" w:rsidR="003F2889" w:rsidRPr="000172EF" w:rsidRDefault="003F2889" w:rsidP="003D02D3">
            <w:pPr>
              <w:rPr>
                <w:rFonts w:ascii="Times New Roman" w:hAnsi="Times New Roman" w:cs="Times New Roman"/>
                <w:sz w:val="24"/>
                <w:szCs w:val="24"/>
                <w:lang w:val="ro-RO"/>
              </w:rPr>
            </w:pPr>
          </w:p>
          <w:p w14:paraId="758C2587"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Desemnarea ca transportator ACC3 (transportator aerian de marfă sau poștă care efectuează operațiuni dintr-un aeroport al unei țări terțe către Uniune) este condiția prealabilă pentru transportul aerian de mărfuri sau poștă către Uniunea Europeană ( 15 ) (UE) sau Islanda, Norvegia și Elveția și este impusă de Regulamentul de punere în aplicare (UE) 2015/1998.</w:t>
            </w:r>
          </w:p>
          <w:p w14:paraId="1C88B384" w14:textId="77777777" w:rsidR="003F2889" w:rsidRPr="000172EF" w:rsidRDefault="003F2889" w:rsidP="003D02D3">
            <w:pPr>
              <w:rPr>
                <w:rFonts w:ascii="Times New Roman" w:hAnsi="Times New Roman" w:cs="Times New Roman"/>
                <w:sz w:val="24"/>
                <w:szCs w:val="24"/>
                <w:lang w:val="ro-RO"/>
              </w:rPr>
            </w:pPr>
          </w:p>
          <w:p w14:paraId="435B9204"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Desemnarea ca transportator ACC3 este necesară, în principiu, pentru toate zborurile care transportă mărfuri sau poștă pentru transfer, tranzit sau descărcare în aeroporturile UE sau SEE ( 16 ). Autoritățile competente din statele membre ale Uniunii Europene, Islanda, Norvegia și Elveția sunt responsabile cu desemnarea anumitor transportatori aerieni ca transportatori ACC3. Desemnarea se bazează pe programul de securitate al unui transportator </w:t>
            </w:r>
            <w:r w:rsidRPr="000172EF">
              <w:rPr>
                <w:rFonts w:ascii="Times New Roman" w:hAnsi="Times New Roman" w:cs="Times New Roman"/>
                <w:sz w:val="24"/>
                <w:szCs w:val="24"/>
                <w:lang w:val="ro-RO"/>
              </w:rPr>
              <w:lastRenderedPageBreak/>
              <w:t>aerian și pe o verificare la fața locului a implementării în conformitate cu obiectivele menționate în prezenta listă de verificare pentru validare.</w:t>
            </w:r>
          </w:p>
          <w:p w14:paraId="2AFD6CBC" w14:textId="77777777" w:rsidR="003F2889" w:rsidRPr="000172EF" w:rsidRDefault="003F2889" w:rsidP="003D02D3">
            <w:pPr>
              <w:rPr>
                <w:rFonts w:ascii="Times New Roman" w:hAnsi="Times New Roman" w:cs="Times New Roman"/>
                <w:sz w:val="24"/>
                <w:szCs w:val="24"/>
                <w:lang w:val="ro-RO"/>
              </w:rPr>
            </w:pPr>
          </w:p>
          <w:p w14:paraId="5741347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Lista de verificare este instrumentul care trebuie folosit de validatorul UE de securitate a aviației pentru evaluarea nivelului de securitate aplicat mărfurilor sau poștei destinate transportului aerian către UE sau către SEE de către transportatorul ACC3 sau sub responsabilitatea acestuia sau de către un transportator aerian care solicită desemnarea ca ACC3.</w:t>
            </w:r>
          </w:p>
          <w:p w14:paraId="7B87E1EC" w14:textId="77777777" w:rsidR="003F2889" w:rsidRPr="000172EF" w:rsidRDefault="003F2889" w:rsidP="003D02D3">
            <w:pPr>
              <w:rPr>
                <w:rFonts w:ascii="Times New Roman" w:hAnsi="Times New Roman" w:cs="Times New Roman"/>
                <w:sz w:val="24"/>
                <w:szCs w:val="24"/>
                <w:lang w:val="ro-RO"/>
              </w:rPr>
            </w:pPr>
          </w:p>
          <w:p w14:paraId="26F30941"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În termen de maximum o lună după verificarea la fața locului, se furnizează un raport de validare autorității competente care face desemnarea și entității validate. Cel puțin următoarele elemente trebuie să facă parte integrantă din raportul de validare:</w:t>
            </w:r>
          </w:p>
          <w:p w14:paraId="54B6D974" w14:textId="77777777" w:rsidR="003F2889" w:rsidRPr="000172EF" w:rsidRDefault="003F2889" w:rsidP="003D02D3">
            <w:pPr>
              <w:rPr>
                <w:rFonts w:ascii="Times New Roman" w:hAnsi="Times New Roman" w:cs="Times New Roman"/>
                <w:sz w:val="24"/>
                <w:szCs w:val="24"/>
                <w:lang w:val="ro-RO"/>
              </w:rPr>
            </w:pPr>
          </w:p>
          <w:p w14:paraId="5DB4BC53" w14:textId="2EC70472"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lista de verificare completată, semnată de validatorul UE de securitate a aviației și, acolo unde este cazul, cu observațiile entității validate și</w:t>
            </w:r>
          </w:p>
          <w:p w14:paraId="7BAF4EA3" w14:textId="24025A7D"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 declarația-angajament [apendicele 6-H1 la Regulamentul de punere în </w:t>
            </w:r>
            <w:r w:rsidRPr="000172EF">
              <w:rPr>
                <w:rFonts w:ascii="Times New Roman" w:hAnsi="Times New Roman" w:cs="Times New Roman"/>
                <w:sz w:val="24"/>
                <w:szCs w:val="24"/>
                <w:lang w:val="ro-RO"/>
              </w:rPr>
              <w:lastRenderedPageBreak/>
              <w:t>aplicare (UE) 2015/1998] semnată de entitatea validată și</w:t>
            </w:r>
          </w:p>
          <w:p w14:paraId="41D5A957" w14:textId="0956356B"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o declarație de independență [apendicele 11-A la Regulamentul de punere în aplicare (UE) 2015/1998] față de entitatea validată, semnată de validatorul UE de securitate a aviației.</w:t>
            </w:r>
          </w:p>
          <w:p w14:paraId="3CCE53C2"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Numerotarea paginilor, data validării UE de securitate a aviației și parafele de pe fiecare pagină ale validatorului și entității validate constituie dovezile integrității raportului de validare. În mod standard, raportul de validare se redactează în limba engleză.</w:t>
            </w:r>
          </w:p>
          <w:p w14:paraId="52701B8F" w14:textId="77777777" w:rsidR="003F2889" w:rsidRPr="000172EF" w:rsidRDefault="003F2889" w:rsidP="003D02D3">
            <w:pPr>
              <w:rPr>
                <w:rFonts w:ascii="Times New Roman" w:hAnsi="Times New Roman" w:cs="Times New Roman"/>
                <w:sz w:val="24"/>
                <w:szCs w:val="24"/>
                <w:lang w:val="ro-RO"/>
              </w:rPr>
            </w:pPr>
          </w:p>
          <w:p w14:paraId="40764C2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Partea 3 – Programul de securitate al transportatorului aerian, partea 6 – Baza de date, partea 7 – Controlul de securitate și partea 8 – Mărfurile sau poșta cu risc ridicat (HRCM) trebuie evaluate în raport cu cerințele din capitolele 6.7 și 6.8 din anexa la Regulamentul de punere în aplicare (UE) 2015/1998. Pentru celelalte părți, standardele de referință sunt Standardele și practicile recomandate (SARP) prevăzute în anexa 17 la Convenția privind aviația civilă internațională și materialele orientative conținute în Manualul OACI de securitate a aviației (DOC 8973-Restricted).</w:t>
            </w:r>
          </w:p>
          <w:p w14:paraId="1B67472F" w14:textId="77777777" w:rsidR="003F2889" w:rsidRPr="000172EF" w:rsidRDefault="003F2889" w:rsidP="003D02D3">
            <w:pPr>
              <w:rPr>
                <w:rFonts w:ascii="Times New Roman" w:hAnsi="Times New Roman" w:cs="Times New Roman"/>
                <w:sz w:val="24"/>
                <w:szCs w:val="24"/>
                <w:lang w:val="ro-RO"/>
              </w:rPr>
            </w:pPr>
          </w:p>
          <w:p w14:paraId="31D11E3A" w14:textId="22C5DACA"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lastRenderedPageBreak/>
              <w:t>Observații privind completarea:</w:t>
            </w:r>
          </w:p>
          <w:p w14:paraId="3E815722" w14:textId="77777777" w:rsidR="003F2889" w:rsidRPr="000172EF" w:rsidRDefault="003F2889" w:rsidP="003D02D3">
            <w:pPr>
              <w:rPr>
                <w:rFonts w:ascii="Times New Roman" w:hAnsi="Times New Roman" w:cs="Times New Roman"/>
                <w:sz w:val="24"/>
                <w:szCs w:val="24"/>
                <w:lang w:val="ro-RO"/>
              </w:rPr>
            </w:pPr>
          </w:p>
          <w:p w14:paraId="160AEE6E" w14:textId="64229AB5"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Trebuie completate toate părțile aplicabile și relevante ale listei de verificare, în conformitate cu modelul de afaceri și cu operațiunile entității care face obiectul validării. În cazul în care nu sunt disponibile informații, acest lucru trebuie explicat.</w:t>
            </w:r>
          </w:p>
          <w:p w14:paraId="3DEDEBFD" w14:textId="1E95FA48"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După fiecare parte, validatorul UE de securitate a aviației trebuie să concluzioneze dacă și în ce măsură sunt îndeplinite obiectivele respectivei părți.</w:t>
            </w:r>
          </w:p>
          <w:p w14:paraId="34CAD1CA" w14:textId="77777777" w:rsidR="003F2889" w:rsidRPr="000172EF" w:rsidRDefault="003F2889" w:rsidP="003D02D3">
            <w:pPr>
              <w:rPr>
                <w:rFonts w:ascii="Times New Roman" w:hAnsi="Times New Roman" w:cs="Times New Roman"/>
                <w:sz w:val="24"/>
                <w:szCs w:val="24"/>
                <w:lang w:val="ro-RO"/>
              </w:rPr>
            </w:pPr>
          </w:p>
          <w:p w14:paraId="6B832931"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w:t>
            </w:r>
          </w:p>
          <w:p w14:paraId="21D0264D" w14:textId="77777777" w:rsidR="003F2889" w:rsidRPr="000172EF" w:rsidRDefault="003F2889" w:rsidP="003D02D3">
            <w:pPr>
              <w:rPr>
                <w:rFonts w:ascii="Times New Roman" w:hAnsi="Times New Roman" w:cs="Times New Roman"/>
                <w:b/>
                <w:bCs/>
                <w:sz w:val="24"/>
                <w:szCs w:val="24"/>
                <w:lang w:val="ro-RO"/>
              </w:rPr>
            </w:pPr>
          </w:p>
          <w:p w14:paraId="56C0CC30"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Identificarea entității validate și a validatorului</w:t>
            </w:r>
          </w:p>
          <w:p w14:paraId="4EDB1FD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16B2664F" w14:textId="77777777" w:rsidR="003F2889" w:rsidRPr="000172EF" w:rsidRDefault="003F2889" w:rsidP="003D02D3">
            <w:pPr>
              <w:rPr>
                <w:rFonts w:ascii="Times New Roman" w:hAnsi="Times New Roman" w:cs="Times New Roman"/>
                <w:sz w:val="24"/>
                <w:szCs w:val="24"/>
                <w:lang w:val="ro-RO"/>
              </w:rPr>
            </w:pPr>
          </w:p>
          <w:p w14:paraId="1E4084C0"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2</w:t>
            </w:r>
          </w:p>
          <w:p w14:paraId="2C317911" w14:textId="77777777" w:rsidR="003F2889" w:rsidRPr="000172EF" w:rsidRDefault="003F2889" w:rsidP="003D02D3">
            <w:pPr>
              <w:rPr>
                <w:rFonts w:ascii="Times New Roman" w:hAnsi="Times New Roman" w:cs="Times New Roman"/>
                <w:b/>
                <w:bCs/>
                <w:sz w:val="24"/>
                <w:szCs w:val="24"/>
                <w:lang w:val="ro-RO"/>
              </w:rPr>
            </w:pPr>
          </w:p>
          <w:p w14:paraId="00FE4750"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Organizarea și responsabilitățile transportatorului ACC3 la aeroport</w:t>
            </w:r>
          </w:p>
          <w:p w14:paraId="36027C23" w14:textId="77777777" w:rsidR="003F2889" w:rsidRPr="000172EF" w:rsidRDefault="003F2889" w:rsidP="003D02D3">
            <w:pPr>
              <w:rPr>
                <w:rFonts w:ascii="Times New Roman" w:hAnsi="Times New Roman" w:cs="Times New Roman"/>
                <w:b/>
                <w:bCs/>
                <w:sz w:val="24"/>
                <w:szCs w:val="24"/>
                <w:lang w:val="ro-RO"/>
              </w:rPr>
            </w:pPr>
          </w:p>
          <w:p w14:paraId="18612DC6"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Obiectiv: Mărfurile sau poșta destinate transportului aerian nu pot fi introduse în UE sau în SEE fără să fie supuse măsurilor de securitate. Detaliile acestor măsuri sunt precizate în următoarele părți ale </w:t>
            </w:r>
            <w:r w:rsidRPr="000172EF">
              <w:rPr>
                <w:rFonts w:ascii="Times New Roman" w:hAnsi="Times New Roman" w:cs="Times New Roman"/>
                <w:sz w:val="24"/>
                <w:szCs w:val="24"/>
                <w:lang w:val="ro-RO"/>
              </w:rPr>
              <w:lastRenderedPageBreak/>
              <w:t>prezentei liste de verificare. Transportatorul ACC3 nu acceptă să transporte mărfuri sau poștă la bordul unei aeronave cu destinația UE decât dacă efectuarea controlului de securitate sau aplicarea altor măsuri de securitate este confirmată și atestată de un agent abilitat validat UE în materie de securitate a aviației, un expeditor cunoscut validat UE în materie de securitate a aviației sau un expeditor cu cont desemnat de însuși transportatorul ACC3 sau de un agent abilitat validat UE în materie de securitate a aviației sau dacă astfel de expedieri sunt supuse controlului de securitate în conformitate cu legislația Uniunii.</w:t>
            </w:r>
          </w:p>
          <w:p w14:paraId="6325C8D0" w14:textId="77777777" w:rsidR="003F2889" w:rsidRPr="000172EF" w:rsidRDefault="003F2889" w:rsidP="003D02D3">
            <w:pPr>
              <w:rPr>
                <w:rFonts w:ascii="Times New Roman" w:hAnsi="Times New Roman" w:cs="Times New Roman"/>
                <w:sz w:val="24"/>
                <w:szCs w:val="24"/>
                <w:lang w:val="ro-RO"/>
              </w:rPr>
            </w:pPr>
          </w:p>
          <w:p w14:paraId="3B95C322"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Transportatorul ACC3 trebuie să dispună de un proces care să asigure că se aplică măsuri de securitate adecvate tuturor mărfurilor și poștei destinate transportului aerian către UE sau către SEE, cu excepția cazului în care acestea sunt exceptate de la controlul de securitate în conformitate cu legislația Uniunii, precum și că mărfurile sau poșta sunt protejate ulterior până la încărcarea în aeronavă. Măsurile de securitate constau în:</w:t>
            </w:r>
          </w:p>
          <w:p w14:paraId="7B6BB495" w14:textId="77777777" w:rsidR="003F2889" w:rsidRPr="000172EF" w:rsidRDefault="003F2889" w:rsidP="003D02D3">
            <w:pPr>
              <w:rPr>
                <w:rFonts w:ascii="Times New Roman" w:hAnsi="Times New Roman" w:cs="Times New Roman"/>
                <w:sz w:val="24"/>
                <w:szCs w:val="24"/>
                <w:lang w:val="ro-RO"/>
              </w:rPr>
            </w:pPr>
          </w:p>
          <w:p w14:paraId="6BE9F17D" w14:textId="202FA505"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 controlul fizic de securitate, care trebuie să corespundă unui standard suficient de înalt pentru a garanta în mod rezonabil că nu au fost disimulate articole interzise în interiorul expedierii, sau</w:t>
            </w:r>
          </w:p>
          <w:p w14:paraId="67683610" w14:textId="5EDA760C"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alte măsuri de securitate care fac parte dintr-un proces de securitate a lanțului de aprovizionare care asigură, în mod rezonabil, că nu au fost disimulate articole interzise în interiorul expedierii, aplicate de agenții abilitați sau expeditorii cunoscuți validați UE în materie de securitate a aviației sau de un expeditor cu cont desemnat de însuși transportatorul ACC3 sau de un agent abilitat validat UE în materie de securitate a aviației.</w:t>
            </w:r>
          </w:p>
          <w:p w14:paraId="6D7DB2D8"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punctul 6.8.3 din anexa la Regulamentul de punere în aplicare (UE) 2015/1998</w:t>
            </w:r>
          </w:p>
          <w:p w14:paraId="16AF1F35"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3E2BCE0B" w14:textId="77777777" w:rsidR="003F2889" w:rsidRPr="000172EF" w:rsidRDefault="003F2889" w:rsidP="003D02D3">
            <w:pPr>
              <w:rPr>
                <w:rFonts w:ascii="Times New Roman" w:hAnsi="Times New Roman" w:cs="Times New Roman"/>
                <w:sz w:val="24"/>
                <w:szCs w:val="24"/>
                <w:lang w:val="ro-RO"/>
              </w:rPr>
            </w:pPr>
          </w:p>
          <w:p w14:paraId="59927545"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3</w:t>
            </w:r>
          </w:p>
          <w:p w14:paraId="62A9C3F6" w14:textId="77777777" w:rsidR="003F2889" w:rsidRPr="000172EF" w:rsidRDefault="003F2889" w:rsidP="003D02D3">
            <w:pPr>
              <w:rPr>
                <w:rFonts w:ascii="Times New Roman" w:hAnsi="Times New Roman" w:cs="Times New Roman"/>
                <w:b/>
                <w:bCs/>
                <w:sz w:val="24"/>
                <w:szCs w:val="24"/>
                <w:lang w:val="ro-RO"/>
              </w:rPr>
            </w:pPr>
          </w:p>
          <w:p w14:paraId="25CFA3CA"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Programul de securitate al transportatorului aerian</w:t>
            </w:r>
          </w:p>
          <w:p w14:paraId="29CB33AE" w14:textId="77777777" w:rsidR="003F2889" w:rsidRPr="000172EF" w:rsidRDefault="003F2889" w:rsidP="003D02D3">
            <w:pPr>
              <w:rPr>
                <w:rFonts w:ascii="Times New Roman" w:hAnsi="Times New Roman" w:cs="Times New Roman"/>
                <w:sz w:val="24"/>
                <w:szCs w:val="24"/>
                <w:lang w:val="ro-RO"/>
              </w:rPr>
            </w:pPr>
          </w:p>
          <w:p w14:paraId="738A75F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Obiectiv: Transportatorul ACC3 trebuie să se asigure că programul său de securitate include toate măsurile de securitate a aviației relevante și suficiente pentru transportul în </w:t>
            </w:r>
            <w:r w:rsidRPr="000172EF">
              <w:rPr>
                <w:rFonts w:ascii="Times New Roman" w:hAnsi="Times New Roman" w:cs="Times New Roman"/>
                <w:sz w:val="24"/>
                <w:szCs w:val="24"/>
                <w:lang w:val="ro-RO"/>
              </w:rPr>
              <w:lastRenderedPageBreak/>
              <w:t>Uniune al mărfurilor și poștei destinate transportului aerian.</w:t>
            </w:r>
          </w:p>
          <w:p w14:paraId="21DDA509" w14:textId="77777777" w:rsidR="003F2889" w:rsidRPr="000172EF" w:rsidRDefault="003F2889" w:rsidP="003D02D3">
            <w:pPr>
              <w:rPr>
                <w:rFonts w:ascii="Times New Roman" w:hAnsi="Times New Roman" w:cs="Times New Roman"/>
                <w:sz w:val="24"/>
                <w:szCs w:val="24"/>
                <w:lang w:val="ro-RO"/>
              </w:rPr>
            </w:pPr>
          </w:p>
          <w:p w14:paraId="4F11053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Programul de securitate și documentația aferentă ale transportatorului aerian stau la baza măsurilor de securitate aplicate în conformitate cu obiectivul prezentei liste de verificare. Transportatorul aerian poate să transmită validatorului UE de securitate a aviației documentația înainte de vizita de validare, pentru a-l familiariza cu amplasamentele care urmează să fie vizitate.</w:t>
            </w:r>
          </w:p>
          <w:p w14:paraId="5B02CD20" w14:textId="77777777" w:rsidR="003F2889" w:rsidRPr="000172EF" w:rsidRDefault="003F2889" w:rsidP="003D02D3">
            <w:pPr>
              <w:rPr>
                <w:rFonts w:ascii="Times New Roman" w:hAnsi="Times New Roman" w:cs="Times New Roman"/>
                <w:sz w:val="24"/>
                <w:szCs w:val="24"/>
                <w:lang w:val="ro-RO"/>
              </w:rPr>
            </w:pPr>
          </w:p>
          <w:p w14:paraId="09FBBC9C" w14:textId="555E7946"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Referință: punctul 6.8.2.1 din anexa la Regulamentul de punere în aplicare (UE) 2015/1998 și apendicele 6-G la regulamentul respectiv.</w:t>
            </w:r>
          </w:p>
          <w:p w14:paraId="197F7189" w14:textId="77777777" w:rsidR="003F2889" w:rsidRPr="000172EF" w:rsidRDefault="003F2889" w:rsidP="003D02D3">
            <w:pPr>
              <w:rPr>
                <w:rFonts w:ascii="Times New Roman" w:hAnsi="Times New Roman" w:cs="Times New Roman"/>
                <w:i/>
                <w:iCs/>
                <w:sz w:val="24"/>
                <w:szCs w:val="24"/>
                <w:lang w:val="ro-RO"/>
              </w:rPr>
            </w:pPr>
            <w:r w:rsidRPr="000172EF">
              <w:rPr>
                <w:rFonts w:ascii="Times New Roman" w:hAnsi="Times New Roman" w:cs="Times New Roman"/>
                <w:i/>
                <w:iCs/>
                <w:sz w:val="24"/>
                <w:szCs w:val="24"/>
                <w:lang w:val="ro-RO"/>
              </w:rPr>
              <w:t>Notă: Următoarele puncte enumerate în apendicele 6-G la Regulamentul de punere în aplicare (UE) 2015/1998 trebuie acoperite în mod corespunzător:</w:t>
            </w:r>
          </w:p>
          <w:p w14:paraId="49334579" w14:textId="77777777" w:rsidR="003F2889" w:rsidRPr="000172EF" w:rsidRDefault="003F2889" w:rsidP="003D02D3">
            <w:pPr>
              <w:rPr>
                <w:rFonts w:ascii="Times New Roman" w:hAnsi="Times New Roman" w:cs="Times New Roman"/>
                <w:sz w:val="24"/>
                <w:szCs w:val="24"/>
                <w:lang w:val="ro-RO"/>
              </w:rPr>
            </w:pPr>
          </w:p>
          <w:p w14:paraId="5D427B62" w14:textId="245F58B5"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 descrierea măsurilor aplicabile mărfurilor și poștei destinate transportului aerian;</w:t>
            </w:r>
          </w:p>
          <w:p w14:paraId="5A844554" w14:textId="77777777" w:rsidR="003F2889" w:rsidRPr="000172EF" w:rsidRDefault="003F2889" w:rsidP="003D02D3">
            <w:pPr>
              <w:rPr>
                <w:rFonts w:ascii="Times New Roman" w:hAnsi="Times New Roman" w:cs="Times New Roman"/>
                <w:sz w:val="24"/>
                <w:szCs w:val="24"/>
                <w:lang w:val="ro-RO"/>
              </w:rPr>
            </w:pPr>
          </w:p>
          <w:p w14:paraId="6DEE6FCA" w14:textId="78DAEF44"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(b) procedurile de acceptare;</w:t>
            </w:r>
          </w:p>
          <w:p w14:paraId="6F4380AE" w14:textId="77777777" w:rsidR="003F2889" w:rsidRPr="000172EF" w:rsidRDefault="003F2889" w:rsidP="003D02D3">
            <w:pPr>
              <w:rPr>
                <w:rFonts w:ascii="Times New Roman" w:hAnsi="Times New Roman" w:cs="Times New Roman"/>
                <w:sz w:val="24"/>
                <w:szCs w:val="24"/>
                <w:lang w:val="ro-RO"/>
              </w:rPr>
            </w:pPr>
          </w:p>
          <w:p w14:paraId="75BA2599" w14:textId="021A09E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(c) regimul și criteriile pentru agenții abilitați;</w:t>
            </w:r>
          </w:p>
          <w:p w14:paraId="014155B9" w14:textId="77777777" w:rsidR="003F2889" w:rsidRPr="000172EF" w:rsidRDefault="003F2889" w:rsidP="003D02D3">
            <w:pPr>
              <w:rPr>
                <w:rFonts w:ascii="Times New Roman" w:hAnsi="Times New Roman" w:cs="Times New Roman"/>
                <w:sz w:val="24"/>
                <w:szCs w:val="24"/>
                <w:lang w:val="ro-RO"/>
              </w:rPr>
            </w:pPr>
          </w:p>
          <w:p w14:paraId="1AD710AA" w14:textId="3BFAA2AF"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 regimul și criteriile pentru expeditorii cunoscuți;</w:t>
            </w:r>
          </w:p>
          <w:p w14:paraId="47A7143D" w14:textId="77777777" w:rsidR="003F2889" w:rsidRPr="000172EF" w:rsidRDefault="003F2889" w:rsidP="003D02D3">
            <w:pPr>
              <w:rPr>
                <w:rFonts w:ascii="Times New Roman" w:hAnsi="Times New Roman" w:cs="Times New Roman"/>
                <w:sz w:val="24"/>
                <w:szCs w:val="24"/>
                <w:lang w:val="ro-RO"/>
              </w:rPr>
            </w:pPr>
          </w:p>
          <w:p w14:paraId="3B1BA96B" w14:textId="193FDD29"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(e) regimul și criteriile pentru expeditorii cu cont;</w:t>
            </w:r>
          </w:p>
          <w:p w14:paraId="2F3F3C06" w14:textId="77777777" w:rsidR="003F2889" w:rsidRPr="000172EF" w:rsidRDefault="003F2889" w:rsidP="003D02D3">
            <w:pPr>
              <w:rPr>
                <w:rFonts w:ascii="Times New Roman" w:hAnsi="Times New Roman" w:cs="Times New Roman"/>
                <w:sz w:val="24"/>
                <w:szCs w:val="24"/>
                <w:lang w:val="ro-RO"/>
              </w:rPr>
            </w:pPr>
          </w:p>
          <w:p w14:paraId="0256B1D5" w14:textId="4214203F"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(f) standardele pentru controalele de securitate;</w:t>
            </w:r>
          </w:p>
          <w:p w14:paraId="52F0F286" w14:textId="77777777" w:rsidR="003F2889" w:rsidRPr="000172EF" w:rsidRDefault="003F2889" w:rsidP="003D02D3">
            <w:pPr>
              <w:rPr>
                <w:rFonts w:ascii="Times New Roman" w:hAnsi="Times New Roman" w:cs="Times New Roman"/>
                <w:sz w:val="24"/>
                <w:szCs w:val="24"/>
                <w:lang w:val="ro-RO"/>
              </w:rPr>
            </w:pPr>
          </w:p>
          <w:p w14:paraId="68FE5218" w14:textId="1925ED20"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(g) locul de efectuare a controalelor de securitate;</w:t>
            </w:r>
          </w:p>
          <w:p w14:paraId="7FA04938" w14:textId="77777777" w:rsidR="003F2889" w:rsidRPr="000172EF" w:rsidRDefault="003F2889" w:rsidP="003D02D3">
            <w:pPr>
              <w:rPr>
                <w:rFonts w:ascii="Times New Roman" w:hAnsi="Times New Roman" w:cs="Times New Roman"/>
                <w:sz w:val="24"/>
                <w:szCs w:val="24"/>
                <w:lang w:val="ro-RO"/>
              </w:rPr>
            </w:pPr>
          </w:p>
          <w:p w14:paraId="1F3E5FE4" w14:textId="5F06AF1A"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(h) date privind echipamentele pentru controalele de securitate;</w:t>
            </w:r>
          </w:p>
          <w:p w14:paraId="36F15DEF" w14:textId="77777777" w:rsidR="003F2889" w:rsidRPr="000172EF" w:rsidRDefault="003F2889" w:rsidP="003D02D3">
            <w:pPr>
              <w:rPr>
                <w:rFonts w:ascii="Times New Roman" w:hAnsi="Times New Roman" w:cs="Times New Roman"/>
                <w:sz w:val="24"/>
                <w:szCs w:val="24"/>
                <w:lang w:val="ro-RO"/>
              </w:rPr>
            </w:pPr>
          </w:p>
          <w:p w14:paraId="6B01EC09" w14:textId="1E78676B"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(i) date privind operatorul sau furnizorul serviciilor;</w:t>
            </w:r>
          </w:p>
          <w:p w14:paraId="43C8F900" w14:textId="77777777" w:rsidR="003F2889" w:rsidRPr="000172EF" w:rsidRDefault="003F2889" w:rsidP="003D02D3">
            <w:pPr>
              <w:rPr>
                <w:rFonts w:ascii="Times New Roman" w:hAnsi="Times New Roman" w:cs="Times New Roman"/>
                <w:sz w:val="24"/>
                <w:szCs w:val="24"/>
                <w:lang w:val="ro-RO"/>
              </w:rPr>
            </w:pPr>
          </w:p>
          <w:p w14:paraId="35556F4C" w14:textId="0C2427BA"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(j) lista exceptărilor de la controalele de securitate;</w:t>
            </w:r>
          </w:p>
          <w:p w14:paraId="299B8BCE" w14:textId="77777777" w:rsidR="003F2889" w:rsidRPr="000172EF" w:rsidRDefault="003F2889" w:rsidP="003D02D3">
            <w:pPr>
              <w:rPr>
                <w:rFonts w:ascii="Times New Roman" w:hAnsi="Times New Roman" w:cs="Times New Roman"/>
                <w:sz w:val="24"/>
                <w:szCs w:val="24"/>
                <w:lang w:val="ro-RO"/>
              </w:rPr>
            </w:pPr>
          </w:p>
          <w:p w14:paraId="7C78195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(k) tratamentul aplicat mărfurilor și poștei cu risc ridicat.</w:t>
            </w:r>
          </w:p>
          <w:p w14:paraId="52ACC077"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39E1D10F" w14:textId="77777777" w:rsidR="003F2889" w:rsidRPr="000172EF" w:rsidRDefault="003F2889" w:rsidP="003D02D3">
            <w:pPr>
              <w:rPr>
                <w:rFonts w:ascii="Times New Roman" w:hAnsi="Times New Roman" w:cs="Times New Roman"/>
                <w:sz w:val="24"/>
                <w:szCs w:val="24"/>
                <w:lang w:val="ro-RO"/>
              </w:rPr>
            </w:pPr>
          </w:p>
          <w:p w14:paraId="0CE68426"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4</w:t>
            </w:r>
          </w:p>
          <w:p w14:paraId="026855C3" w14:textId="77777777" w:rsidR="003F2889" w:rsidRPr="000172EF" w:rsidRDefault="003F2889" w:rsidP="003D02D3">
            <w:pPr>
              <w:rPr>
                <w:rFonts w:ascii="Times New Roman" w:hAnsi="Times New Roman" w:cs="Times New Roman"/>
                <w:b/>
                <w:bCs/>
                <w:sz w:val="24"/>
                <w:szCs w:val="24"/>
                <w:lang w:val="ro-RO"/>
              </w:rPr>
            </w:pPr>
          </w:p>
          <w:p w14:paraId="77AED6E7"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Recrutarea și pregătirea personalului</w:t>
            </w:r>
          </w:p>
          <w:p w14:paraId="09775D8D" w14:textId="77777777" w:rsidR="003F2889" w:rsidRPr="000172EF" w:rsidRDefault="003F2889" w:rsidP="003D02D3">
            <w:pPr>
              <w:rPr>
                <w:rFonts w:ascii="Times New Roman" w:hAnsi="Times New Roman" w:cs="Times New Roman"/>
                <w:sz w:val="24"/>
                <w:szCs w:val="24"/>
                <w:lang w:val="ro-RO"/>
              </w:rPr>
            </w:pPr>
          </w:p>
          <w:p w14:paraId="434C978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Obiectiv: Transportatorul ACC3 trebuie să aloce personal responsabil și competent în posturile din domeniul securizării mărfurilor sau poștei destinate transportului aerian. Personalul care are acces la mărfurile securizate destinate transportului aerian trebuie să dispună de toate competențele necesare pentru a-și îndeplini sarcinile și să fie pregătit în mod corespunzător.</w:t>
            </w:r>
          </w:p>
          <w:p w14:paraId="6C5EF84D" w14:textId="77777777" w:rsidR="003F2889" w:rsidRPr="000172EF" w:rsidRDefault="003F2889" w:rsidP="003D02D3">
            <w:pPr>
              <w:rPr>
                <w:rFonts w:ascii="Times New Roman" w:hAnsi="Times New Roman" w:cs="Times New Roman"/>
                <w:sz w:val="24"/>
                <w:szCs w:val="24"/>
                <w:lang w:val="ro-RO"/>
              </w:rPr>
            </w:pPr>
          </w:p>
          <w:p w14:paraId="12689A6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Pentru a îndeplini acest obiectiv, transportatorul ACC3 trebuie să instituie o procedură care să asigure că toți membrii personalului (precum personalul permanent, temporar, interimar, șoferii) având acces direct și neînsoțit la mărfurile/poșta destinate transportului aerian care sunt sau au fost supuse măsurilor de securitate:</w:t>
            </w:r>
          </w:p>
          <w:p w14:paraId="51F7778B" w14:textId="77777777" w:rsidR="003F2889" w:rsidRPr="000172EF" w:rsidRDefault="003F2889" w:rsidP="003D02D3">
            <w:pPr>
              <w:rPr>
                <w:rFonts w:ascii="Times New Roman" w:hAnsi="Times New Roman" w:cs="Times New Roman"/>
                <w:sz w:val="24"/>
                <w:szCs w:val="24"/>
                <w:lang w:val="ro-RO"/>
              </w:rPr>
            </w:pPr>
          </w:p>
          <w:p w14:paraId="4F486348" w14:textId="18154FE5"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au fost supuși, inițial și periodic, unor verificări înainte de angajare sau unor verificări ale antecedentelor care respectă cel puțin cerințele autorităților locale ale aeroportului validat și</w:t>
            </w:r>
          </w:p>
          <w:p w14:paraId="03FECDC5" w14:textId="04A6C1F0"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 au efectuat pregătirea inițială și periodică în domeniul securității pentru a-și cunoaște responsabilitățile în materie de securitate în </w:t>
            </w:r>
            <w:r w:rsidRPr="000172EF">
              <w:rPr>
                <w:rFonts w:ascii="Times New Roman" w:hAnsi="Times New Roman" w:cs="Times New Roman"/>
                <w:sz w:val="24"/>
                <w:szCs w:val="24"/>
                <w:lang w:val="ro-RO"/>
              </w:rPr>
              <w:lastRenderedPageBreak/>
              <w:t>conformitate cu cerințele autorităților locale ale aeroportului validat.</w:t>
            </w:r>
          </w:p>
          <w:p w14:paraId="6128A17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punctul 6.8.3.1 din anexa la Regulamentul de punere în aplicare (UE) 2015/1998</w:t>
            </w:r>
          </w:p>
          <w:p w14:paraId="6EC7DE3F" w14:textId="77777777" w:rsidR="003F2889" w:rsidRPr="000172EF" w:rsidRDefault="003F2889" w:rsidP="003D02D3">
            <w:pPr>
              <w:rPr>
                <w:rFonts w:ascii="Times New Roman" w:hAnsi="Times New Roman" w:cs="Times New Roman"/>
                <w:sz w:val="24"/>
                <w:szCs w:val="24"/>
                <w:lang w:val="ro-RO"/>
              </w:rPr>
            </w:pPr>
          </w:p>
          <w:p w14:paraId="04A60CA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Notă:</w:t>
            </w:r>
          </w:p>
          <w:p w14:paraId="00FB1B05" w14:textId="0C6ABB14"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Verificarea antecedentelor înseamnă verificarea identității și a experienței anterioare, inclusiv, dacă legea permite, a antecedentelor penale ale unei persoane, cu scopul de a evalua dacă aceasta este potrivită pentru a aplica o măsură de securitate sau pentru a pătrunde neînsoțită într-o zonă de securitate cu acces restricționat (definiția din anexa 17 OACI).</w:t>
            </w:r>
          </w:p>
          <w:p w14:paraId="5F494FE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Verificarea înainte de angajare trebuie să stabilească identitatea persoanei pe baza documentelor doveditoare, să acopere experiența profesională, studiile și orice lacună din cursul ultimilor cinci ani, cel puțin, și să impună persoanei semnarea unei declarații privind orice antecedente penale din toate statele de rezidență, din cursul ultimilor cinci ani, cel puțin (definiția Uniunii).</w:t>
            </w:r>
          </w:p>
          <w:p w14:paraId="426A356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576092AB" w14:textId="77777777" w:rsidR="003F2889" w:rsidRPr="000172EF" w:rsidRDefault="003F2889" w:rsidP="003D02D3">
            <w:pPr>
              <w:rPr>
                <w:rFonts w:ascii="Times New Roman" w:hAnsi="Times New Roman" w:cs="Times New Roman"/>
                <w:sz w:val="24"/>
                <w:szCs w:val="24"/>
                <w:lang w:val="ro-RO"/>
              </w:rPr>
            </w:pPr>
          </w:p>
          <w:p w14:paraId="5393214F"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5</w:t>
            </w:r>
          </w:p>
          <w:p w14:paraId="4E71AA2A" w14:textId="77777777" w:rsidR="003F2889" w:rsidRPr="000172EF" w:rsidRDefault="003F2889" w:rsidP="003D02D3">
            <w:pPr>
              <w:rPr>
                <w:rFonts w:ascii="Times New Roman" w:hAnsi="Times New Roman" w:cs="Times New Roman"/>
                <w:sz w:val="24"/>
                <w:szCs w:val="24"/>
                <w:lang w:val="ro-RO"/>
              </w:rPr>
            </w:pPr>
          </w:p>
          <w:p w14:paraId="7999FE9F"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Procedurile de acceptare</w:t>
            </w:r>
          </w:p>
          <w:p w14:paraId="23CA1326" w14:textId="77777777" w:rsidR="003F2889" w:rsidRPr="000172EF" w:rsidRDefault="003F2889" w:rsidP="003D02D3">
            <w:pPr>
              <w:rPr>
                <w:rFonts w:ascii="Times New Roman" w:hAnsi="Times New Roman" w:cs="Times New Roman"/>
                <w:sz w:val="24"/>
                <w:szCs w:val="24"/>
                <w:lang w:val="ro-RO"/>
              </w:rPr>
            </w:pPr>
          </w:p>
          <w:p w14:paraId="1A4D562C"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Transportatorul ACC3 trebuie să aibă o procedură pentru a evalua și a verifica, în momentul acceptării, statutul de securitate al unei expedieri în ceea ce privește controalele precedente.</w:t>
            </w:r>
          </w:p>
          <w:p w14:paraId="23EFA6C2" w14:textId="77777777" w:rsidR="003F2889" w:rsidRPr="000172EF" w:rsidRDefault="003F2889" w:rsidP="003D02D3">
            <w:pPr>
              <w:rPr>
                <w:rFonts w:ascii="Times New Roman" w:hAnsi="Times New Roman" w:cs="Times New Roman"/>
                <w:sz w:val="24"/>
                <w:szCs w:val="24"/>
                <w:lang w:val="ro-RO"/>
              </w:rPr>
            </w:pPr>
          </w:p>
          <w:p w14:paraId="3BDD32F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Procedura trebuie să includă verificarea următoarelor elemente:</w:t>
            </w:r>
          </w:p>
          <w:p w14:paraId="2FF953C6" w14:textId="77777777" w:rsidR="003F2889" w:rsidRPr="000172EF" w:rsidRDefault="003F2889" w:rsidP="003D02D3">
            <w:pPr>
              <w:rPr>
                <w:rFonts w:ascii="Times New Roman" w:hAnsi="Times New Roman" w:cs="Times New Roman"/>
                <w:sz w:val="24"/>
                <w:szCs w:val="24"/>
                <w:lang w:val="ro-RO"/>
              </w:rPr>
            </w:pPr>
          </w:p>
          <w:p w14:paraId="709AF34F" w14:textId="15FBECF8"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 dacă entitatea care efectuează livrarea expedierii apare ca fiind activă în baza de date a Uniunii privind securitatea lanțului de aprovizionare pentru respectivul aeroport sau punct de lucru;</w:t>
            </w:r>
          </w:p>
          <w:p w14:paraId="03750FAB" w14:textId="77777777" w:rsidR="003F2889" w:rsidRPr="000172EF" w:rsidRDefault="003F2889" w:rsidP="003D02D3">
            <w:pPr>
              <w:rPr>
                <w:rFonts w:ascii="Times New Roman" w:hAnsi="Times New Roman" w:cs="Times New Roman"/>
                <w:sz w:val="24"/>
                <w:szCs w:val="24"/>
                <w:lang w:val="ro-RO"/>
              </w:rPr>
            </w:pPr>
          </w:p>
          <w:p w14:paraId="7DF5DAE3" w14:textId="7CBE9CDD"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(b) dacă codul alfanumeric unic de identificare atribuit entității în baza de date a Uniunii care efectuează livrarea expedierii este indicat în documentele însoțitoare;</w:t>
            </w:r>
          </w:p>
          <w:p w14:paraId="5BDB2C7A" w14:textId="77777777" w:rsidR="003F2889" w:rsidRPr="000172EF" w:rsidRDefault="003F2889" w:rsidP="003D02D3">
            <w:pPr>
              <w:rPr>
                <w:rFonts w:ascii="Times New Roman" w:hAnsi="Times New Roman" w:cs="Times New Roman"/>
                <w:sz w:val="24"/>
                <w:szCs w:val="24"/>
                <w:lang w:val="ro-RO"/>
              </w:rPr>
            </w:pPr>
          </w:p>
          <w:p w14:paraId="577E56E0" w14:textId="3794C205"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(c) în cazul expedierilor primite de la un expeditor cu cont, dacă entitatea figurează în baza de date a transportatorului aerian.</w:t>
            </w:r>
          </w:p>
          <w:p w14:paraId="24D7B342" w14:textId="77777777" w:rsidR="003F2889" w:rsidRPr="000172EF" w:rsidRDefault="003F2889" w:rsidP="003D02D3">
            <w:pPr>
              <w:rPr>
                <w:rFonts w:ascii="Times New Roman" w:hAnsi="Times New Roman" w:cs="Times New Roman"/>
                <w:sz w:val="24"/>
                <w:szCs w:val="24"/>
                <w:lang w:val="ro-RO"/>
              </w:rPr>
            </w:pPr>
          </w:p>
          <w:p w14:paraId="0204BA54"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Dacă în documentele însoțitoare nu este indicat codul de identificare, dacă transportatorul aerian sau entitatea care efectuează livrarea expedierilor nu apare ca fiind activă </w:t>
            </w:r>
            <w:r w:rsidRPr="000172EF">
              <w:rPr>
                <w:rFonts w:ascii="Times New Roman" w:hAnsi="Times New Roman" w:cs="Times New Roman"/>
                <w:sz w:val="24"/>
                <w:szCs w:val="24"/>
                <w:lang w:val="ro-RO"/>
              </w:rPr>
              <w:lastRenderedPageBreak/>
              <w:t>în baza de date a Uniunii privind securitatea lanțului de aprovizionare ori, în cazul expeditorilor cu cont, dacă entitatea nu figurează în baza de date a transportatorului aerian, se consideră că nu s-au aplicat în prealabil măsuri de securitate, iar respectivele expedieri trebuie supuse controlului de securitate de către transportatorul ACC3 sau de către un alt agent RA3 validat UE în materie de securitate înainte de a fi încărcate pe aeronavă;</w:t>
            </w:r>
          </w:p>
          <w:p w14:paraId="0A6CE9B5" w14:textId="77777777" w:rsidR="003F2889" w:rsidRPr="000172EF" w:rsidRDefault="003F2889" w:rsidP="003D02D3">
            <w:pPr>
              <w:rPr>
                <w:rFonts w:ascii="Times New Roman" w:hAnsi="Times New Roman" w:cs="Times New Roman"/>
                <w:sz w:val="24"/>
                <w:szCs w:val="24"/>
                <w:lang w:val="ro-RO"/>
              </w:rPr>
            </w:pPr>
          </w:p>
          <w:p w14:paraId="508F964A" w14:textId="60E41DD8"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 dacă expedierea este livrată de o persoană numită de un agent abilitat sau expeditor cunoscut validat UE în materie de securitate a aviației din baza sa de date sau de un expeditor cu cont al unui astfel de agent abilitat ori desemnat de transportatorul aerian însuși;</w:t>
            </w:r>
          </w:p>
          <w:p w14:paraId="2F8568FE" w14:textId="77777777" w:rsidR="003F2889" w:rsidRPr="000172EF" w:rsidRDefault="003F2889" w:rsidP="003D02D3">
            <w:pPr>
              <w:rPr>
                <w:rFonts w:ascii="Times New Roman" w:hAnsi="Times New Roman" w:cs="Times New Roman"/>
                <w:sz w:val="24"/>
                <w:szCs w:val="24"/>
                <w:lang w:val="ro-RO"/>
              </w:rPr>
            </w:pPr>
          </w:p>
          <w:p w14:paraId="6D54DC6D" w14:textId="2A59D41E"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(e) persoana numită trebuie să corespundă cu persoana însărcinată să livreze transportatorului aerian mărfurile sau poșta destinate transportului aerian. Persoana care efectuează livrarea expedierii la transportatorul aerian trebuie să prezinte cartea de identitate, pașaportul, permisul de conducere sau un alt document cu fotografia sa </w:t>
            </w:r>
            <w:r w:rsidRPr="000172EF">
              <w:rPr>
                <w:rFonts w:ascii="Times New Roman" w:hAnsi="Times New Roman" w:cs="Times New Roman"/>
                <w:sz w:val="24"/>
                <w:szCs w:val="24"/>
                <w:lang w:val="ro-RO"/>
              </w:rPr>
              <w:lastRenderedPageBreak/>
              <w:t>care a fost eliberat sau este recunoscut de autoritatea națională.</w:t>
            </w:r>
          </w:p>
          <w:p w14:paraId="6B992AA5" w14:textId="77777777" w:rsidR="003F2889" w:rsidRPr="000172EF" w:rsidRDefault="003F2889" w:rsidP="003D02D3">
            <w:pPr>
              <w:rPr>
                <w:rFonts w:ascii="Times New Roman" w:hAnsi="Times New Roman" w:cs="Times New Roman"/>
                <w:sz w:val="24"/>
                <w:szCs w:val="24"/>
                <w:lang w:val="ro-RO"/>
              </w:rPr>
            </w:pPr>
          </w:p>
          <w:p w14:paraId="74B87F6E" w14:textId="532B44E9"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(f) acolo unde este cazul, dacă expedierea este prezentată împreună cu toate informațiile de securitate necesare (scrisoare de transport aerian și informații despre statutul de securitate pe suport de hârtie sau prin mijloace electronice, descrierea expedierii și codul unic de identificare al acesteia, motivele care stau la baza emiterii statutului de securitate, mijloacele sau metodele de control de securitate utilizate sau motivele exceptării de la controlul de securitate) corespunzătoare expedierilor aeriene de mărfuri și de poștă livrate;</w:t>
            </w:r>
          </w:p>
          <w:p w14:paraId="64FD91AD" w14:textId="77777777" w:rsidR="003F2889" w:rsidRPr="000172EF" w:rsidRDefault="003F2889" w:rsidP="003D02D3">
            <w:pPr>
              <w:rPr>
                <w:rFonts w:ascii="Times New Roman" w:hAnsi="Times New Roman" w:cs="Times New Roman"/>
                <w:sz w:val="24"/>
                <w:szCs w:val="24"/>
                <w:lang w:val="ro-RO"/>
              </w:rPr>
            </w:pPr>
          </w:p>
          <w:p w14:paraId="684EF266" w14:textId="3DFF7975"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(g) dacă expedierea nu prezintă niciun semn de violare a integrității și</w:t>
            </w:r>
          </w:p>
          <w:p w14:paraId="37B62CF7" w14:textId="77777777" w:rsidR="003F2889" w:rsidRPr="000172EF" w:rsidRDefault="003F2889" w:rsidP="003D02D3">
            <w:pPr>
              <w:rPr>
                <w:rFonts w:ascii="Times New Roman" w:hAnsi="Times New Roman" w:cs="Times New Roman"/>
                <w:sz w:val="24"/>
                <w:szCs w:val="24"/>
                <w:lang w:val="ro-RO"/>
              </w:rPr>
            </w:pPr>
          </w:p>
          <w:p w14:paraId="70DDC6E0" w14:textId="6B5F88A8"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(h) dacă expedierea trebuie tratată drept HRCM (mărfuri și poștă cu risc ridicat).</w:t>
            </w:r>
          </w:p>
          <w:p w14:paraId="07237ADC" w14:textId="77777777" w:rsidR="003F2889" w:rsidRPr="000172EF" w:rsidRDefault="003F2889" w:rsidP="003D02D3">
            <w:pPr>
              <w:rPr>
                <w:rFonts w:ascii="Times New Roman" w:hAnsi="Times New Roman" w:cs="Times New Roman"/>
                <w:sz w:val="24"/>
                <w:szCs w:val="24"/>
                <w:lang w:val="ro-RO"/>
              </w:rPr>
            </w:pPr>
          </w:p>
          <w:p w14:paraId="6CD2F59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punctele 6.8.3.5, 6.8.3.6, 6.8.3.7 și 6.8.5.4 din anexa la Regulamentul de punere în aplicare (UE) 2015/1998</w:t>
            </w:r>
          </w:p>
          <w:p w14:paraId="09815EB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1CFAEBFA" w14:textId="77777777" w:rsidR="003F2889" w:rsidRPr="000172EF" w:rsidRDefault="003F2889" w:rsidP="003D02D3">
            <w:pPr>
              <w:rPr>
                <w:rFonts w:ascii="Times New Roman" w:hAnsi="Times New Roman" w:cs="Times New Roman"/>
                <w:b/>
                <w:bCs/>
                <w:sz w:val="24"/>
                <w:szCs w:val="24"/>
                <w:lang w:val="ro-RO"/>
              </w:rPr>
            </w:pPr>
          </w:p>
          <w:p w14:paraId="3D5C7586"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6</w:t>
            </w:r>
          </w:p>
          <w:p w14:paraId="1F157AAF" w14:textId="77777777" w:rsidR="003F2889" w:rsidRPr="000172EF" w:rsidRDefault="003F2889" w:rsidP="003D02D3">
            <w:pPr>
              <w:rPr>
                <w:rFonts w:ascii="Times New Roman" w:hAnsi="Times New Roman" w:cs="Times New Roman"/>
                <w:sz w:val="24"/>
                <w:szCs w:val="24"/>
                <w:lang w:val="ro-RO"/>
              </w:rPr>
            </w:pPr>
          </w:p>
          <w:p w14:paraId="16105FB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Baza de date</w:t>
            </w:r>
          </w:p>
          <w:p w14:paraId="0D34EF03" w14:textId="77777777" w:rsidR="003F2889" w:rsidRPr="000172EF" w:rsidRDefault="003F2889" w:rsidP="003D02D3">
            <w:pPr>
              <w:rPr>
                <w:rFonts w:ascii="Times New Roman" w:hAnsi="Times New Roman" w:cs="Times New Roman"/>
                <w:sz w:val="24"/>
                <w:szCs w:val="24"/>
                <w:lang w:val="ro-RO"/>
              </w:rPr>
            </w:pPr>
          </w:p>
          <w:p w14:paraId="42C1FF6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În cazul în care transportatorul ACC3 nu este obligat să supună controlului de securitate 100 % din mărfurile sau poșta destinate transportului aerian către UE/SEE, transportatorul ACC3 se asigură că mărfurile sau poșta provin de la o entitate validată UE în materie de securitate a aviației care este desemnată de autoritatea competentă a unui stat membru drept agent abilitat dintr-o țară terță (RA3) sau expeditor cunoscut dintr-o țară terță (KC3) sau că provin de la un expeditor cu cont (AC3) desemnat de transportatorul însuși sau de un agent abilitat dintr-o țară terță.</w:t>
            </w:r>
          </w:p>
          <w:p w14:paraId="27703743" w14:textId="77777777" w:rsidR="003F2889" w:rsidRPr="000172EF" w:rsidRDefault="003F2889" w:rsidP="003D02D3">
            <w:pPr>
              <w:rPr>
                <w:rFonts w:ascii="Times New Roman" w:hAnsi="Times New Roman" w:cs="Times New Roman"/>
                <w:sz w:val="24"/>
                <w:szCs w:val="24"/>
                <w:lang w:val="ro-RO"/>
              </w:rPr>
            </w:pPr>
          </w:p>
          <w:p w14:paraId="1704D032"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Pentru monitorizarea pistei de audit relevante pentru securitate, transportatorul ACC3 trebuie să verifice că agentul RA3 sau expeditorul KC3 are un statut activ în baza de date a Uniunii privind securitatea lanțului de aprovizionare și trebuie să mențină o bază de date care să furnizeze următoarele informații pentru fiecare entitate sau persoană de la care acceptă în mod direct mărfuri sau poștă:</w:t>
            </w:r>
          </w:p>
          <w:p w14:paraId="2EB3D340" w14:textId="77777777" w:rsidR="003F2889" w:rsidRPr="000172EF" w:rsidRDefault="003F2889" w:rsidP="003D02D3">
            <w:pPr>
              <w:rPr>
                <w:rFonts w:ascii="Times New Roman" w:hAnsi="Times New Roman" w:cs="Times New Roman"/>
                <w:sz w:val="24"/>
                <w:szCs w:val="24"/>
                <w:lang w:val="ro-RO"/>
              </w:rPr>
            </w:pPr>
          </w:p>
          <w:p w14:paraId="1EECDEF3" w14:textId="1D0C2718"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 statutul entității implicate (agent abilitat sau expeditor cunoscut);</w:t>
            </w:r>
          </w:p>
          <w:p w14:paraId="1024154E" w14:textId="76447CD0"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datele societății, inclusiv adresa autentică a sediului social;</w:t>
            </w:r>
          </w:p>
          <w:p w14:paraId="0EF6A3EE" w14:textId="3C752123"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natura activității comerciale, excluzând informațiile comerciale sensibile;</w:t>
            </w:r>
          </w:p>
          <w:p w14:paraId="1D03678F" w14:textId="74851301"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datele de contact, inclusiv cele ale persoanei sau persoanelor responsabile cu securitatea;</w:t>
            </w:r>
          </w:p>
          <w:p w14:paraId="2E7B7C9A" w14:textId="3036FEA8"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codul alfanumeric unic de identificare atribuit în baza de date a Uniunii privind securitatea lanțului de aprovizionare sau, în cazul în care entitatea este un expeditor AC3, numărul de înregistrare al societății.</w:t>
            </w:r>
          </w:p>
          <w:p w14:paraId="5267F4C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Atunci când primește mărfuri sau poștă destinate transportului aerian de la un agent RA3 sau de la un expeditor KC3, transportatorul ACC3 trebuie să verifice dacă entitatea apare ca fiind activă în baza de date a Uniunii, iar, în cazul unui expeditor AC3, în baza de date a transportatorului aerian. Dacă statutul agentului RA3 sau al expeditorului KC3 nu este activ sau dacă expeditorul AC3 nu este inclus în baza de date, mărfurile sau poșta destinate transportului aerian livrate de o astfel de entitate trebuie supuse controlului de securitate înainte de încărcare.</w:t>
            </w:r>
          </w:p>
          <w:p w14:paraId="7925CE5A" w14:textId="77777777" w:rsidR="003F2889" w:rsidRPr="000172EF" w:rsidRDefault="003F2889" w:rsidP="003D02D3">
            <w:pPr>
              <w:rPr>
                <w:rFonts w:ascii="Times New Roman" w:hAnsi="Times New Roman" w:cs="Times New Roman"/>
                <w:sz w:val="24"/>
                <w:szCs w:val="24"/>
                <w:lang w:val="ro-RO"/>
              </w:rPr>
            </w:pPr>
          </w:p>
          <w:p w14:paraId="1184F07C"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Referință: punctul 6.8.3.5 litera (a) și punctul 6.8.5.4 din anexa la Regulamentul de punere în aplicare (UE) 2015/1998</w:t>
            </w:r>
          </w:p>
          <w:p w14:paraId="21464E17"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10DE1A35" w14:textId="77777777" w:rsidR="003F2889" w:rsidRPr="000172EF" w:rsidRDefault="003F2889" w:rsidP="003D02D3">
            <w:pPr>
              <w:rPr>
                <w:rFonts w:ascii="Times New Roman" w:hAnsi="Times New Roman" w:cs="Times New Roman"/>
                <w:sz w:val="24"/>
                <w:szCs w:val="24"/>
                <w:lang w:val="ro-RO"/>
              </w:rPr>
            </w:pPr>
          </w:p>
          <w:p w14:paraId="00D3847D"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7</w:t>
            </w:r>
          </w:p>
          <w:p w14:paraId="4D8E7192" w14:textId="77777777" w:rsidR="003F2889" w:rsidRPr="000172EF" w:rsidRDefault="003F2889" w:rsidP="003D02D3">
            <w:pPr>
              <w:rPr>
                <w:rFonts w:ascii="Times New Roman" w:hAnsi="Times New Roman" w:cs="Times New Roman"/>
                <w:b/>
                <w:bCs/>
                <w:sz w:val="24"/>
                <w:szCs w:val="24"/>
                <w:lang w:val="ro-RO"/>
              </w:rPr>
            </w:pPr>
          </w:p>
          <w:p w14:paraId="6CA7D6CA"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Controlul de securitate</w:t>
            </w:r>
          </w:p>
          <w:p w14:paraId="7DE7E623" w14:textId="77777777" w:rsidR="003F2889" w:rsidRPr="000172EF" w:rsidRDefault="003F2889" w:rsidP="003D02D3">
            <w:pPr>
              <w:rPr>
                <w:rFonts w:ascii="Times New Roman" w:hAnsi="Times New Roman" w:cs="Times New Roman"/>
                <w:sz w:val="24"/>
                <w:szCs w:val="24"/>
                <w:lang w:val="ro-RO"/>
              </w:rPr>
            </w:pPr>
          </w:p>
          <w:p w14:paraId="4474B624"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Obiectiv: În cazul în care transportatorul ACC3 acceptă mărfuri și poștă de la o entitate care nu este validată UE în materie de securitate a aviației sau mărfurile primite nu au fost protejate împotriva oricărei intervenții neautorizate din momentul aplicării măsurilor de securitate, transportatorul ACC3 se asigură că mărfurile sau poșta destinate transportului aerian sunt supuse controlului de securitate înainte de a fi încărcate pe o aeronavă. Transportatorul ACC3 trebuie să dispună de un proces care să asigure că mărfurile și poșta destinate transportului aerian către UE sau către SEE în vederea transferului, a tranzitului sau a descărcării într-un aeroport al Uniunii sunt supuse controlului de securitate utilizând unul dintre mijloacele sau una dintre metodele menționate în legislația Uniunii, la un nivel </w:t>
            </w:r>
            <w:r w:rsidRPr="000172EF">
              <w:rPr>
                <w:rFonts w:ascii="Times New Roman" w:hAnsi="Times New Roman" w:cs="Times New Roman"/>
                <w:sz w:val="24"/>
                <w:szCs w:val="24"/>
                <w:lang w:val="ro-RO"/>
              </w:rPr>
              <w:lastRenderedPageBreak/>
              <w:t>suficient pentru a se asigura în mod rezonabil faptul că acestea nu conțin articole interzise.</w:t>
            </w:r>
          </w:p>
          <w:p w14:paraId="4C7C4C6F" w14:textId="77777777" w:rsidR="003F2889" w:rsidRPr="000172EF" w:rsidRDefault="003F2889" w:rsidP="003D02D3">
            <w:pPr>
              <w:rPr>
                <w:rFonts w:ascii="Times New Roman" w:hAnsi="Times New Roman" w:cs="Times New Roman"/>
                <w:sz w:val="24"/>
                <w:szCs w:val="24"/>
                <w:lang w:val="ro-RO"/>
              </w:rPr>
            </w:pPr>
          </w:p>
          <w:p w14:paraId="578D117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În cazul în care mărfurile sau poșta destinate transportului aerian nu sunt supuse controlului de securitate de către transportatorul ACC3 însuși, acesta trebuie să se asigure că se efectuează un control de securitate corespunzător în conformitate cu cerințele Uniunii. Procedurile de control de securitate trebuie să includă, acolo unde este cazul, tratamentul mărfurilor și poștei aflate în transfer și în tranzit.</w:t>
            </w:r>
          </w:p>
          <w:p w14:paraId="59E50070" w14:textId="77777777" w:rsidR="003F2889" w:rsidRPr="000172EF" w:rsidRDefault="003F2889" w:rsidP="003D02D3">
            <w:pPr>
              <w:rPr>
                <w:rFonts w:ascii="Times New Roman" w:hAnsi="Times New Roman" w:cs="Times New Roman"/>
                <w:sz w:val="24"/>
                <w:szCs w:val="24"/>
                <w:lang w:val="ro-RO"/>
              </w:rPr>
            </w:pPr>
          </w:p>
          <w:p w14:paraId="414EB79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În cazul în care controlul de securitate al mărfurilor sau poștei destinate transportului aerian este efectuat de către autoritatea competentă din țara terță sau în numele acesteia, transportatorul ACC3 care primește astfel de mărfuri sau poștă destinate transportului aerian de la entitatea respectivă trebuie să declare acest lucru în programul său de securitate și să precizeze modul în care se asigură un control de securitate adecvat.</w:t>
            </w:r>
          </w:p>
          <w:p w14:paraId="03E5A261" w14:textId="77777777" w:rsidR="003F2889" w:rsidRPr="000172EF" w:rsidRDefault="003F2889" w:rsidP="003D02D3">
            <w:pPr>
              <w:rPr>
                <w:rFonts w:ascii="Times New Roman" w:hAnsi="Times New Roman" w:cs="Times New Roman"/>
                <w:sz w:val="24"/>
                <w:szCs w:val="24"/>
                <w:lang w:val="ro-RO"/>
              </w:rPr>
            </w:pPr>
          </w:p>
          <w:p w14:paraId="17D7B69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punctele 6.8.3.1, 6.8.3.2 și 6.8.3.3 din anexa la Regulamentul de punere în aplicare (UE) 2015/1998</w:t>
            </w:r>
          </w:p>
          <w:p w14:paraId="0F339D2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78060ED3" w14:textId="77777777" w:rsidR="003F2889" w:rsidRPr="000172EF" w:rsidRDefault="003F2889" w:rsidP="003D02D3">
            <w:pPr>
              <w:rPr>
                <w:rFonts w:ascii="Times New Roman" w:hAnsi="Times New Roman" w:cs="Times New Roman"/>
                <w:sz w:val="24"/>
                <w:szCs w:val="24"/>
                <w:lang w:val="ro-RO"/>
              </w:rPr>
            </w:pPr>
          </w:p>
          <w:p w14:paraId="7FF98A5F"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8</w:t>
            </w:r>
          </w:p>
          <w:p w14:paraId="233E60F7" w14:textId="77777777" w:rsidR="003F2889" w:rsidRPr="000172EF" w:rsidRDefault="003F2889" w:rsidP="003D02D3">
            <w:pPr>
              <w:rPr>
                <w:rFonts w:ascii="Times New Roman" w:hAnsi="Times New Roman" w:cs="Times New Roman"/>
                <w:b/>
                <w:bCs/>
                <w:sz w:val="24"/>
                <w:szCs w:val="24"/>
                <w:lang w:val="ro-RO"/>
              </w:rPr>
            </w:pPr>
          </w:p>
          <w:p w14:paraId="2B1AA059"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Mărfurile și poșta cu risc ridicat</w:t>
            </w:r>
          </w:p>
          <w:p w14:paraId="37864E26" w14:textId="77777777" w:rsidR="003F2889" w:rsidRPr="000172EF" w:rsidRDefault="003F2889" w:rsidP="003D02D3">
            <w:pPr>
              <w:rPr>
                <w:rFonts w:ascii="Times New Roman" w:hAnsi="Times New Roman" w:cs="Times New Roman"/>
                <w:sz w:val="24"/>
                <w:szCs w:val="24"/>
                <w:lang w:val="ro-RO"/>
              </w:rPr>
            </w:pPr>
          </w:p>
          <w:p w14:paraId="3670DD26"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Expedierile care provin din locuri identificate de UE ca prezentând un risc ridicat sau care sunt transferate în astfel de locuri sau asupra cărora pare să se fi intervenit în mod semnificativ trebuie considerate mărfuri și poștă cu risc ridicat (high risk cargo and mail – HRCM). Aceste expedieri trebuie supuse controlului de securitate conform unor instrucțiuni specifice. Originile care prezintă un risc ridicat și instrucțiunile corespunzătoare referitoare la controlul de securitate sunt furnizate de autoritatea UE/SEE care a desemnat transportatorul ACC3. Transportatorul ACC3 trebuie să aibă o procedură care să asigure că expedierile HRCM cu destinația UE sau SEE sunt identificate și supuse controalelor adecvate definite în legislația Uniunii.</w:t>
            </w:r>
          </w:p>
          <w:p w14:paraId="22E0D060" w14:textId="77777777" w:rsidR="003F2889" w:rsidRPr="000172EF" w:rsidRDefault="003F2889" w:rsidP="003D02D3">
            <w:pPr>
              <w:rPr>
                <w:rFonts w:ascii="Times New Roman" w:hAnsi="Times New Roman" w:cs="Times New Roman"/>
                <w:sz w:val="24"/>
                <w:szCs w:val="24"/>
                <w:lang w:val="ro-RO"/>
              </w:rPr>
            </w:pPr>
          </w:p>
          <w:p w14:paraId="25A6B6F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Transportatorul ACC3 trebuie să rămână în contact cu autoritatea competentă responsabilă pentru aeroporturile UE/SEE către care transportă mărfuri pentru a avea la </w:t>
            </w:r>
            <w:r w:rsidRPr="000172EF">
              <w:rPr>
                <w:rFonts w:ascii="Times New Roman" w:hAnsi="Times New Roman" w:cs="Times New Roman"/>
                <w:sz w:val="24"/>
                <w:szCs w:val="24"/>
                <w:lang w:val="ro-RO"/>
              </w:rPr>
              <w:lastRenderedPageBreak/>
              <w:t>dispoziție cele mai recente informații privind originile cu risc ridicat.</w:t>
            </w:r>
          </w:p>
          <w:p w14:paraId="07C6BFA9" w14:textId="77777777" w:rsidR="003F2889" w:rsidRPr="000172EF" w:rsidRDefault="003F2889" w:rsidP="003D02D3">
            <w:pPr>
              <w:rPr>
                <w:rFonts w:ascii="Times New Roman" w:hAnsi="Times New Roman" w:cs="Times New Roman"/>
                <w:sz w:val="24"/>
                <w:szCs w:val="24"/>
                <w:lang w:val="ro-RO"/>
              </w:rPr>
            </w:pPr>
          </w:p>
          <w:p w14:paraId="6EB36F4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Transportatorul ACC3 trebuie să aplice aceleași măsuri, indiferent dacă primește mărfuri și poștă cu risc ridicat de la un alt transportator aerian sau prin alte moduri de transport.</w:t>
            </w:r>
          </w:p>
          <w:p w14:paraId="74C0585F" w14:textId="77777777" w:rsidR="003F2889" w:rsidRPr="000172EF" w:rsidRDefault="003F2889" w:rsidP="003D02D3">
            <w:pPr>
              <w:rPr>
                <w:rFonts w:ascii="Times New Roman" w:hAnsi="Times New Roman" w:cs="Times New Roman"/>
                <w:sz w:val="24"/>
                <w:szCs w:val="24"/>
                <w:lang w:val="ro-RO"/>
              </w:rPr>
            </w:pPr>
          </w:p>
          <w:p w14:paraId="120B183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Punctele 6.7 și 6.8.3.6 din anexa la Regulamentul de punere în aplicare (UE) 2015/1998</w:t>
            </w:r>
          </w:p>
          <w:p w14:paraId="4EADD35F" w14:textId="77777777" w:rsidR="003F2889" w:rsidRPr="000172EF" w:rsidRDefault="003F2889" w:rsidP="003D02D3">
            <w:pPr>
              <w:rPr>
                <w:rFonts w:ascii="Times New Roman" w:hAnsi="Times New Roman" w:cs="Times New Roman"/>
                <w:sz w:val="24"/>
                <w:szCs w:val="24"/>
                <w:lang w:val="ro-RO"/>
              </w:rPr>
            </w:pPr>
          </w:p>
          <w:p w14:paraId="249C992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Notă: Expedierilor HRCM autorizate pentru transportul către UE sau către SEE trebuie să li se atribuie statutul de securitate „SHR”, ceea ce înseamnă că pot fi transportate în siguranță pe aeronave de pasageri, de transport marfă și de transport poștă, cu respectarea cerințelor pentru risc ridicat.</w:t>
            </w:r>
          </w:p>
          <w:p w14:paraId="3CD31367"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68C39EDD" w14:textId="77777777" w:rsidR="003F2889" w:rsidRPr="000172EF" w:rsidRDefault="003F2889" w:rsidP="003D02D3">
            <w:pPr>
              <w:rPr>
                <w:rFonts w:ascii="Times New Roman" w:hAnsi="Times New Roman" w:cs="Times New Roman"/>
                <w:sz w:val="24"/>
                <w:szCs w:val="24"/>
                <w:lang w:val="ro-RO"/>
              </w:rPr>
            </w:pPr>
          </w:p>
          <w:p w14:paraId="3AC658D5"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9</w:t>
            </w:r>
          </w:p>
          <w:p w14:paraId="664AA564" w14:textId="77777777" w:rsidR="003F2889" w:rsidRPr="000172EF" w:rsidRDefault="003F2889" w:rsidP="003D02D3">
            <w:pPr>
              <w:rPr>
                <w:rFonts w:ascii="Times New Roman" w:hAnsi="Times New Roman" w:cs="Times New Roman"/>
                <w:b/>
                <w:bCs/>
                <w:sz w:val="24"/>
                <w:szCs w:val="24"/>
                <w:lang w:val="ro-RO"/>
              </w:rPr>
            </w:pPr>
          </w:p>
          <w:p w14:paraId="58B7C824"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Protecție</w:t>
            </w:r>
          </w:p>
          <w:p w14:paraId="1D85EC9D" w14:textId="77777777" w:rsidR="003F2889" w:rsidRPr="000172EF" w:rsidRDefault="003F2889" w:rsidP="003D02D3">
            <w:pPr>
              <w:rPr>
                <w:rFonts w:ascii="Times New Roman" w:hAnsi="Times New Roman" w:cs="Times New Roman"/>
                <w:sz w:val="24"/>
                <w:szCs w:val="24"/>
                <w:lang w:val="ro-RO"/>
              </w:rPr>
            </w:pPr>
          </w:p>
          <w:p w14:paraId="35D30D37"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Obiectiv: Transportatorul ACC3 trebuie să dispună de procese care să asigure că mărfurile sau poșta destinate transportului aerian către UE sau către SEE sunt protejate împotriva oricăror intervenții </w:t>
            </w:r>
            <w:r w:rsidRPr="000172EF">
              <w:rPr>
                <w:rFonts w:ascii="Times New Roman" w:hAnsi="Times New Roman" w:cs="Times New Roman"/>
                <w:sz w:val="24"/>
                <w:szCs w:val="24"/>
                <w:lang w:val="ro-RO"/>
              </w:rPr>
              <w:lastRenderedPageBreak/>
              <w:t>neautorizate începând din momentul efectuării controlului de securitate sau al aplicării altor măsuri de securitate sau din momentul acceptării după efectuarea controlului de securitate sau aplicarea măsurilor de securitate și până la încărcare.</w:t>
            </w:r>
          </w:p>
          <w:p w14:paraId="7CAECA13" w14:textId="77777777" w:rsidR="003F2889" w:rsidRPr="000172EF" w:rsidRDefault="003F2889" w:rsidP="003D02D3">
            <w:pPr>
              <w:rPr>
                <w:rFonts w:ascii="Times New Roman" w:hAnsi="Times New Roman" w:cs="Times New Roman"/>
                <w:sz w:val="24"/>
                <w:szCs w:val="24"/>
                <w:lang w:val="ro-RO"/>
              </w:rPr>
            </w:pPr>
          </w:p>
          <w:p w14:paraId="588B259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Protecția poate fi asigurată prin diferite mijloace, care pot fi fizice (de exemplu bariere, încăperi încuiate), umane (de exemplu patrule, personal pregătit corespunzător) și tehnologice (de exemplu CCTV, alarmă antiintruziune).</w:t>
            </w:r>
          </w:p>
          <w:p w14:paraId="6D2E5198" w14:textId="77777777" w:rsidR="003F2889" w:rsidRPr="000172EF" w:rsidRDefault="003F2889" w:rsidP="003D02D3">
            <w:pPr>
              <w:rPr>
                <w:rFonts w:ascii="Times New Roman" w:hAnsi="Times New Roman" w:cs="Times New Roman"/>
                <w:sz w:val="24"/>
                <w:szCs w:val="24"/>
                <w:lang w:val="ro-RO"/>
              </w:rPr>
            </w:pPr>
          </w:p>
          <w:p w14:paraId="24FD2D74"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Mărfurile sau poșta securizate destinate transportului aerian către UE sau către SEE trebuie separate de mărfurile sau poșta nesecurizate destinate transportului aerian.</w:t>
            </w:r>
          </w:p>
          <w:p w14:paraId="1FC59116" w14:textId="77777777" w:rsidR="003F2889" w:rsidRPr="000172EF" w:rsidRDefault="003F2889" w:rsidP="003D02D3">
            <w:pPr>
              <w:rPr>
                <w:rFonts w:ascii="Times New Roman" w:hAnsi="Times New Roman" w:cs="Times New Roman"/>
                <w:sz w:val="24"/>
                <w:szCs w:val="24"/>
                <w:lang w:val="ro-RO"/>
              </w:rPr>
            </w:pPr>
          </w:p>
          <w:p w14:paraId="34CDF20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punctul 6.8.3 din anexa la Regulamentul de punere în aplicare (UE) 2015/1998</w:t>
            </w:r>
          </w:p>
          <w:p w14:paraId="3BA9ADEE"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5C9EA309" w14:textId="77777777" w:rsidR="003F2889" w:rsidRPr="000172EF" w:rsidRDefault="003F2889" w:rsidP="003D02D3">
            <w:pPr>
              <w:rPr>
                <w:rFonts w:ascii="Times New Roman" w:hAnsi="Times New Roman" w:cs="Times New Roman"/>
                <w:sz w:val="24"/>
                <w:szCs w:val="24"/>
                <w:lang w:val="ro-RO"/>
              </w:rPr>
            </w:pPr>
          </w:p>
          <w:p w14:paraId="0334A615"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10</w:t>
            </w:r>
          </w:p>
          <w:p w14:paraId="15D42263" w14:textId="77777777" w:rsidR="003F2889" w:rsidRPr="000172EF" w:rsidRDefault="003F2889" w:rsidP="003D02D3">
            <w:pPr>
              <w:rPr>
                <w:rFonts w:ascii="Times New Roman" w:hAnsi="Times New Roman" w:cs="Times New Roman"/>
                <w:b/>
                <w:bCs/>
                <w:sz w:val="24"/>
                <w:szCs w:val="24"/>
                <w:lang w:val="ro-RO"/>
              </w:rPr>
            </w:pPr>
          </w:p>
          <w:p w14:paraId="0637F0A2"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Documente însoțitoare</w:t>
            </w:r>
          </w:p>
          <w:p w14:paraId="2B1737F7" w14:textId="77777777" w:rsidR="003F2889" w:rsidRPr="000172EF" w:rsidRDefault="003F2889" w:rsidP="003D02D3">
            <w:pPr>
              <w:rPr>
                <w:rFonts w:ascii="Times New Roman" w:hAnsi="Times New Roman" w:cs="Times New Roman"/>
                <w:sz w:val="24"/>
                <w:szCs w:val="24"/>
                <w:lang w:val="ro-RO"/>
              </w:rPr>
            </w:pPr>
          </w:p>
          <w:p w14:paraId="34CAD2A7"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Obiectiv: Transportatorul ACC3 se asigură că documentația care însoțește o expediere căreia </w:t>
            </w:r>
            <w:r w:rsidRPr="000172EF">
              <w:rPr>
                <w:rFonts w:ascii="Times New Roman" w:hAnsi="Times New Roman" w:cs="Times New Roman"/>
                <w:sz w:val="24"/>
                <w:szCs w:val="24"/>
                <w:lang w:val="ro-RO"/>
              </w:rPr>
              <w:lastRenderedPageBreak/>
              <w:t>respectivul transportator ACC3 i-a aplicat măsuri de securitate (de exemplu controlul de securitate, protecția) conține cel puțin:</w:t>
            </w:r>
          </w:p>
          <w:p w14:paraId="640014ED" w14:textId="77777777" w:rsidR="003F2889" w:rsidRPr="000172EF" w:rsidRDefault="003F2889" w:rsidP="003D02D3">
            <w:pPr>
              <w:rPr>
                <w:rFonts w:ascii="Times New Roman" w:hAnsi="Times New Roman" w:cs="Times New Roman"/>
                <w:sz w:val="24"/>
                <w:szCs w:val="24"/>
                <w:lang w:val="ro-RO"/>
              </w:rPr>
            </w:pPr>
          </w:p>
          <w:p w14:paraId="2B1EC66F" w14:textId="7344EF6C"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 codul alfanumeric unic de identificare primit de la autoritatea competentă care face desemnarea și</w:t>
            </w:r>
          </w:p>
          <w:p w14:paraId="56AF65D1" w14:textId="77777777" w:rsidR="003F2889" w:rsidRPr="000172EF" w:rsidRDefault="003F2889" w:rsidP="003D02D3">
            <w:pPr>
              <w:rPr>
                <w:rFonts w:ascii="Times New Roman" w:hAnsi="Times New Roman" w:cs="Times New Roman"/>
                <w:sz w:val="24"/>
                <w:szCs w:val="24"/>
                <w:lang w:val="ro-RO"/>
              </w:rPr>
            </w:pPr>
          </w:p>
          <w:p w14:paraId="7251EC30" w14:textId="36A1F639"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(b) codul unic de identificare a expedierii, precum numărul scrisorii de transport aerian (house sau master air waybill), atunci când este cazul, și</w:t>
            </w:r>
          </w:p>
          <w:p w14:paraId="4BDEF2A9" w14:textId="77777777" w:rsidR="003F2889" w:rsidRPr="000172EF" w:rsidRDefault="003F2889" w:rsidP="003D02D3">
            <w:pPr>
              <w:rPr>
                <w:rFonts w:ascii="Times New Roman" w:hAnsi="Times New Roman" w:cs="Times New Roman"/>
                <w:sz w:val="24"/>
                <w:szCs w:val="24"/>
                <w:lang w:val="ro-RO"/>
              </w:rPr>
            </w:pPr>
          </w:p>
          <w:p w14:paraId="5B1EAD0E" w14:textId="7E6FC970"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(c) conținutul expedierii și</w:t>
            </w:r>
          </w:p>
          <w:p w14:paraId="42E1D12C" w14:textId="77777777" w:rsidR="003F2889" w:rsidRPr="000172EF" w:rsidRDefault="003F2889" w:rsidP="003D02D3">
            <w:pPr>
              <w:rPr>
                <w:rFonts w:ascii="Times New Roman" w:hAnsi="Times New Roman" w:cs="Times New Roman"/>
                <w:sz w:val="24"/>
                <w:szCs w:val="24"/>
                <w:lang w:val="ro-RO"/>
              </w:rPr>
            </w:pPr>
          </w:p>
          <w:p w14:paraId="7ABF974D" w14:textId="218FBAA3"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 statutul de securitate, indicat după cum urmează:</w:t>
            </w:r>
          </w:p>
          <w:p w14:paraId="231C4D80" w14:textId="77777777" w:rsidR="003F2889" w:rsidRPr="000172EF" w:rsidRDefault="003F2889" w:rsidP="003D02D3">
            <w:pPr>
              <w:rPr>
                <w:rFonts w:ascii="Times New Roman" w:hAnsi="Times New Roman" w:cs="Times New Roman"/>
                <w:sz w:val="24"/>
                <w:szCs w:val="24"/>
                <w:lang w:val="ro-RO"/>
              </w:rPr>
            </w:pPr>
          </w:p>
          <w:p w14:paraId="1C7D60A1" w14:textId="21F7B6E4"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„SPX”, care înseamnă că expedierea poate fi transportată în siguranță pe aeronave de pasageri, de marfă și de poștă, sau</w:t>
            </w:r>
          </w:p>
          <w:p w14:paraId="001A7B0A" w14:textId="372FFABB"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„SCO”, care înseamnă că expedierea poate fi transportată în siguranță numai pe aeronave de marfă și de poștă, sau</w:t>
            </w:r>
          </w:p>
          <w:p w14:paraId="72F78BBD" w14:textId="46B2B0B9"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„SHR”, care înseamnă că expedierea poate fi transportată în siguranță pe aeronave de pasageri, de marfă și de poștă, în conformitate cu cerințele pentru nivel ridicat de risc.</w:t>
            </w:r>
          </w:p>
          <w:p w14:paraId="1DB8B7EC"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În lipsa unui agent abilitat dintr-o țară terță, declarația privind statutul de </w:t>
            </w:r>
            <w:r w:rsidRPr="000172EF">
              <w:rPr>
                <w:rFonts w:ascii="Times New Roman" w:hAnsi="Times New Roman" w:cs="Times New Roman"/>
                <w:sz w:val="24"/>
                <w:szCs w:val="24"/>
                <w:lang w:val="ro-RO"/>
              </w:rPr>
              <w:lastRenderedPageBreak/>
              <w:t>securitate poate fi emisă de transportatorul ACC3 sau de transportatorul aerian care sosește dintr-o țară terță exceptată de la regimul ACC3.</w:t>
            </w:r>
          </w:p>
          <w:p w14:paraId="527491C1" w14:textId="77777777" w:rsidR="003F2889" w:rsidRPr="000172EF" w:rsidRDefault="003F2889" w:rsidP="003D02D3">
            <w:pPr>
              <w:rPr>
                <w:rFonts w:ascii="Times New Roman" w:hAnsi="Times New Roman" w:cs="Times New Roman"/>
                <w:sz w:val="24"/>
                <w:szCs w:val="24"/>
                <w:lang w:val="ro-RO"/>
              </w:rPr>
            </w:pPr>
          </w:p>
          <w:p w14:paraId="5D087BB8"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Dacă statutul de securitate este emis de agentul ACC3, transportatorul aerian trebuie să indice, în plus, motivele emiterii statutului de securitate, precum mijloacele sau metoda de control de securitate utilizate sau motivele pentru care expedierea a fost exceptată de la controlul de securitate, utilizând standardele adoptate în cadrul sistemului declarațiilor de securitate a expedierii.</w:t>
            </w:r>
          </w:p>
          <w:p w14:paraId="297F1D2F" w14:textId="77777777" w:rsidR="003F2889" w:rsidRPr="000172EF" w:rsidRDefault="003F2889" w:rsidP="003D02D3">
            <w:pPr>
              <w:rPr>
                <w:rFonts w:ascii="Times New Roman" w:hAnsi="Times New Roman" w:cs="Times New Roman"/>
                <w:sz w:val="24"/>
                <w:szCs w:val="24"/>
                <w:lang w:val="ro-RO"/>
              </w:rPr>
            </w:pPr>
          </w:p>
          <w:p w14:paraId="0C8F57A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În cazul în care statutul de securitate și documentele însoțitoare au fost emise de un agent RA3 din amonte sau de un alt transportator ACC3, transportatorul ACC3 trebuie să verifice, în cursul procesului de acceptare, dacă documentele însoțitoare cuprind informațiile de mai sus.</w:t>
            </w:r>
          </w:p>
          <w:p w14:paraId="7222C216" w14:textId="77777777" w:rsidR="003F2889" w:rsidRPr="000172EF" w:rsidRDefault="003F2889" w:rsidP="003D02D3">
            <w:pPr>
              <w:rPr>
                <w:rFonts w:ascii="Times New Roman" w:hAnsi="Times New Roman" w:cs="Times New Roman"/>
                <w:sz w:val="24"/>
                <w:szCs w:val="24"/>
                <w:lang w:val="ro-RO"/>
              </w:rPr>
            </w:pPr>
          </w:p>
          <w:p w14:paraId="3A7CC21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Documentația care însoțește expedierea poate fi constituită fie de o scrisoare de transport aerian sau de un document poștal echivalent, fie de </w:t>
            </w:r>
            <w:r w:rsidRPr="000172EF">
              <w:rPr>
                <w:rFonts w:ascii="Times New Roman" w:hAnsi="Times New Roman" w:cs="Times New Roman"/>
                <w:sz w:val="24"/>
                <w:szCs w:val="24"/>
                <w:lang w:val="ro-RO"/>
              </w:rPr>
              <w:lastRenderedPageBreak/>
              <w:t>o declarație separată, și poate fi în format electronic sau în scris.</w:t>
            </w:r>
          </w:p>
          <w:p w14:paraId="5F2E24F2" w14:textId="77777777" w:rsidR="003F2889" w:rsidRPr="000172EF" w:rsidRDefault="003F2889" w:rsidP="003D02D3">
            <w:pPr>
              <w:rPr>
                <w:rFonts w:ascii="Times New Roman" w:hAnsi="Times New Roman" w:cs="Times New Roman"/>
                <w:sz w:val="24"/>
                <w:szCs w:val="24"/>
                <w:lang w:val="ro-RO"/>
              </w:rPr>
            </w:pPr>
          </w:p>
          <w:p w14:paraId="3E4184D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punctul 6.3.2.6 litera (d), punctele 6.8.3.4, 6.8.3.5, 6.8.3.6 și 6.8.3.7 din anexa la Regulamentul de punere în aplicare (UE) 2015/1998</w:t>
            </w:r>
          </w:p>
          <w:p w14:paraId="35D48BDE"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37E889AB" w14:textId="77777777" w:rsidR="003F2889" w:rsidRPr="000172EF" w:rsidRDefault="003F2889" w:rsidP="003D02D3">
            <w:pPr>
              <w:rPr>
                <w:rFonts w:ascii="Times New Roman" w:hAnsi="Times New Roman" w:cs="Times New Roman"/>
                <w:sz w:val="24"/>
                <w:szCs w:val="24"/>
                <w:lang w:val="ro-RO"/>
              </w:rPr>
            </w:pPr>
          </w:p>
          <w:p w14:paraId="3E97E569"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11</w:t>
            </w:r>
          </w:p>
          <w:p w14:paraId="6448C6C2" w14:textId="77777777" w:rsidR="003F2889" w:rsidRPr="000172EF" w:rsidRDefault="003F2889" w:rsidP="003D02D3">
            <w:pPr>
              <w:rPr>
                <w:rFonts w:ascii="Times New Roman" w:hAnsi="Times New Roman" w:cs="Times New Roman"/>
                <w:b/>
                <w:bCs/>
                <w:sz w:val="24"/>
                <w:szCs w:val="24"/>
                <w:lang w:val="ro-RO"/>
              </w:rPr>
            </w:pPr>
          </w:p>
          <w:p w14:paraId="56FDE39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Conformitatea</w:t>
            </w:r>
          </w:p>
          <w:p w14:paraId="6511970F" w14:textId="77777777" w:rsidR="003F2889" w:rsidRPr="000172EF" w:rsidRDefault="003F2889" w:rsidP="003D02D3">
            <w:pPr>
              <w:rPr>
                <w:rFonts w:ascii="Times New Roman" w:hAnsi="Times New Roman" w:cs="Times New Roman"/>
                <w:sz w:val="24"/>
                <w:szCs w:val="24"/>
                <w:lang w:val="ro-RO"/>
              </w:rPr>
            </w:pPr>
          </w:p>
          <w:p w14:paraId="6EDD0DE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După evaluarea precedentelor zece părți ale prezentei liste de verificare, validatorul UE de securitate a aviației trebuie să concluzioneze dacă verificarea sa la fața locului corespunde cu conținutul părții din programul de securitate al transportatorului aerian care descrie măsurile referitoare la mărfurile sau poșta destinate transportului aerian către UE sau către SEE și dacă măsurile de securitate implementează în mod suficient obiectivele enumerate în prezenta listă de verificare.</w:t>
            </w:r>
          </w:p>
          <w:p w14:paraId="316BA054" w14:textId="77777777" w:rsidR="003F2889" w:rsidRPr="000172EF" w:rsidRDefault="003F2889" w:rsidP="003D02D3">
            <w:pPr>
              <w:rPr>
                <w:rFonts w:ascii="Times New Roman" w:hAnsi="Times New Roman" w:cs="Times New Roman"/>
                <w:sz w:val="24"/>
                <w:szCs w:val="24"/>
                <w:lang w:val="ro-RO"/>
              </w:rPr>
            </w:pPr>
          </w:p>
          <w:p w14:paraId="08F27396"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Concluziile pot cuprinde unul dintre următoarele patru cazuri principale posibile:</w:t>
            </w:r>
          </w:p>
          <w:p w14:paraId="5848F664" w14:textId="77777777" w:rsidR="003F2889" w:rsidRPr="000172EF" w:rsidRDefault="003F2889" w:rsidP="003D02D3">
            <w:pPr>
              <w:rPr>
                <w:rFonts w:ascii="Times New Roman" w:hAnsi="Times New Roman" w:cs="Times New Roman"/>
                <w:sz w:val="24"/>
                <w:szCs w:val="24"/>
                <w:lang w:val="ro-RO"/>
              </w:rPr>
            </w:pPr>
          </w:p>
          <w:p w14:paraId="5039D784" w14:textId="4A5E099F"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1. programul de securitate al transportatorului aerian este în conformitate cu apendicele 6-G la Regulamentul de punere în aplicare (UE) 2015/1998 și verificarea la fața locului confirmă respectarea obiectivului listei de verificare sau</w:t>
            </w:r>
          </w:p>
          <w:p w14:paraId="560DB84C" w14:textId="77777777" w:rsidR="003F2889" w:rsidRPr="000172EF" w:rsidRDefault="003F2889" w:rsidP="003D02D3">
            <w:pPr>
              <w:rPr>
                <w:rFonts w:ascii="Times New Roman" w:hAnsi="Times New Roman" w:cs="Times New Roman"/>
                <w:sz w:val="24"/>
                <w:szCs w:val="24"/>
                <w:lang w:val="ro-RO"/>
              </w:rPr>
            </w:pPr>
          </w:p>
          <w:p w14:paraId="08664E1F" w14:textId="14A3EABC"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2. programul de securitate al transportatorului aerian este în conformitate cu apendicele 6-G la Regulamentul de punere în aplicare (UE) 2015/1998, dar verificarea la fața locului nu confirmă respectarea obiectivului listei de verificare sau</w:t>
            </w:r>
          </w:p>
          <w:p w14:paraId="57CFB3D5" w14:textId="77777777" w:rsidR="003F2889" w:rsidRPr="000172EF" w:rsidRDefault="003F2889" w:rsidP="003D02D3">
            <w:pPr>
              <w:rPr>
                <w:rFonts w:ascii="Times New Roman" w:hAnsi="Times New Roman" w:cs="Times New Roman"/>
                <w:sz w:val="24"/>
                <w:szCs w:val="24"/>
                <w:lang w:val="ro-RO"/>
              </w:rPr>
            </w:pPr>
          </w:p>
          <w:p w14:paraId="769D68D5" w14:textId="6F70FD32"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3. programul de securitate al transportatorului aerian nu este în conformitate cu apendicele 6-G la Regulamentul de punere în aplicare (UE) 2015/1998, dar verificarea la fața locului confirmă respectarea obiectivului listei de verificare sau</w:t>
            </w:r>
          </w:p>
          <w:p w14:paraId="0FCB9B15" w14:textId="77777777" w:rsidR="003F2889" w:rsidRPr="000172EF" w:rsidRDefault="003F2889" w:rsidP="003D02D3">
            <w:pPr>
              <w:rPr>
                <w:rFonts w:ascii="Times New Roman" w:hAnsi="Times New Roman" w:cs="Times New Roman"/>
                <w:sz w:val="24"/>
                <w:szCs w:val="24"/>
                <w:lang w:val="ro-RO"/>
              </w:rPr>
            </w:pPr>
          </w:p>
          <w:p w14:paraId="4910FEA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4. programul de securitate al transportatorului aerian nu este în conformitate cu apendicele 6-G la Regulamentul de punere în aplicare (UE) 2015/1998 și verificarea la fața locului nu confirmă respectarea obiectivului listei de verificare.</w:t>
            </w:r>
          </w:p>
          <w:p w14:paraId="11E28918"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5B6D26CB" w14:textId="77777777" w:rsidR="003F2889" w:rsidRPr="000172EF" w:rsidRDefault="003F2889" w:rsidP="003D02D3">
            <w:pPr>
              <w:rPr>
                <w:rFonts w:ascii="Times New Roman" w:hAnsi="Times New Roman" w:cs="Times New Roman"/>
                <w:b/>
                <w:bCs/>
                <w:sz w:val="24"/>
                <w:szCs w:val="24"/>
                <w:lang w:val="ro-RO"/>
              </w:rPr>
            </w:pPr>
          </w:p>
          <w:p w14:paraId="241B93D2"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Numele validatorului:</w:t>
            </w:r>
          </w:p>
          <w:p w14:paraId="5102A38C" w14:textId="77777777" w:rsidR="003F2889" w:rsidRPr="000172EF" w:rsidRDefault="003F2889" w:rsidP="003D02D3">
            <w:pPr>
              <w:rPr>
                <w:rFonts w:ascii="Times New Roman" w:hAnsi="Times New Roman" w:cs="Times New Roman"/>
                <w:b/>
                <w:bCs/>
                <w:sz w:val="24"/>
                <w:szCs w:val="24"/>
                <w:lang w:val="ro-RO"/>
              </w:rPr>
            </w:pPr>
          </w:p>
          <w:p w14:paraId="6D491DE7"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Data:</w:t>
            </w:r>
          </w:p>
          <w:p w14:paraId="290D2446" w14:textId="77777777" w:rsidR="003F2889" w:rsidRPr="000172EF" w:rsidRDefault="003F2889" w:rsidP="003D02D3">
            <w:pPr>
              <w:rPr>
                <w:rFonts w:ascii="Times New Roman" w:hAnsi="Times New Roman" w:cs="Times New Roman"/>
                <w:b/>
                <w:bCs/>
                <w:sz w:val="24"/>
                <w:szCs w:val="24"/>
                <w:lang w:val="ro-RO"/>
              </w:rPr>
            </w:pPr>
          </w:p>
          <w:p w14:paraId="0D7EB965"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Semnătura:</w:t>
            </w:r>
          </w:p>
          <w:p w14:paraId="44C8D9A1" w14:textId="77777777" w:rsidR="003F2889" w:rsidRPr="000172EF" w:rsidRDefault="003F2889" w:rsidP="003D02D3">
            <w:pPr>
              <w:rPr>
                <w:rFonts w:ascii="Times New Roman" w:hAnsi="Times New Roman" w:cs="Times New Roman"/>
                <w:b/>
                <w:bCs/>
                <w:sz w:val="24"/>
                <w:szCs w:val="24"/>
                <w:lang w:val="ro-RO"/>
              </w:rPr>
            </w:pPr>
          </w:p>
          <w:p w14:paraId="269FF497"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ANEXĂ</w:t>
            </w:r>
          </w:p>
          <w:p w14:paraId="617718D9" w14:textId="77777777" w:rsidR="003F2889" w:rsidRPr="000172EF" w:rsidRDefault="003F2889" w:rsidP="003D02D3">
            <w:pPr>
              <w:rPr>
                <w:rFonts w:ascii="Times New Roman" w:hAnsi="Times New Roman" w:cs="Times New Roman"/>
                <w:sz w:val="24"/>
                <w:szCs w:val="24"/>
                <w:lang w:val="ro-RO"/>
              </w:rPr>
            </w:pPr>
          </w:p>
          <w:p w14:paraId="31012E6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Lista persoanelor și a entităților vizitate și intervievate</w:t>
            </w:r>
          </w:p>
          <w:p w14:paraId="155ECD2A" w14:textId="77777777" w:rsidR="003F2889" w:rsidRPr="000172EF" w:rsidRDefault="003F2889" w:rsidP="003D02D3">
            <w:pPr>
              <w:rPr>
                <w:rFonts w:ascii="Times New Roman" w:hAnsi="Times New Roman" w:cs="Times New Roman"/>
                <w:sz w:val="24"/>
                <w:szCs w:val="24"/>
                <w:lang w:val="ro-RO"/>
              </w:rPr>
            </w:pPr>
          </w:p>
          <w:p w14:paraId="70F17542"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Indicați numele entității, numele și funcția persoanei de contact și data vizitei sau a interviului.</w:t>
            </w:r>
          </w:p>
          <w:p w14:paraId="6B4E3B0B" w14:textId="36D0D522"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tc>
        <w:tc>
          <w:tcPr>
            <w:tcW w:w="3827" w:type="dxa"/>
          </w:tcPr>
          <w:p w14:paraId="333BFD4C" w14:textId="218ADA66" w:rsidR="003F2889" w:rsidRPr="00090B80" w:rsidRDefault="003F2889" w:rsidP="003D02D3">
            <w:pPr>
              <w:rPr>
                <w:rFonts w:ascii="Times New Roman" w:hAnsi="Times New Roman" w:cs="Times New Roman"/>
                <w:sz w:val="24"/>
                <w:szCs w:val="24"/>
                <w:lang w:val="ro-RO"/>
              </w:rPr>
            </w:pPr>
          </w:p>
        </w:tc>
        <w:tc>
          <w:tcPr>
            <w:tcW w:w="2835" w:type="dxa"/>
          </w:tcPr>
          <w:p w14:paraId="1F712075" w14:textId="5A9CB402"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r w:rsidRPr="00090B80">
              <w:rPr>
                <w:rFonts w:ascii="Times New Roman" w:hAnsi="Times New Roman" w:cs="Times New Roman"/>
                <w:sz w:val="24"/>
                <w:szCs w:val="24"/>
                <w:lang w:val="ro-RO"/>
              </w:rPr>
              <w:t xml:space="preserve"> </w:t>
            </w:r>
          </w:p>
        </w:tc>
        <w:tc>
          <w:tcPr>
            <w:tcW w:w="3260" w:type="dxa"/>
            <w:vAlign w:val="center"/>
          </w:tcPr>
          <w:p w14:paraId="07DA8CEB" w14:textId="476BE52D"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7015197" w14:textId="77777777" w:rsidTr="00690FA4">
        <w:tc>
          <w:tcPr>
            <w:tcW w:w="4248" w:type="dxa"/>
          </w:tcPr>
          <w:p w14:paraId="6E4F99E2" w14:textId="77777777" w:rsidR="003F2889" w:rsidRPr="000172EF" w:rsidRDefault="003F2889" w:rsidP="003D02D3">
            <w:pPr>
              <w:rPr>
                <w:rFonts w:ascii="Times New Roman" w:hAnsi="Times New Roman" w:cs="Times New Roman"/>
                <w:b/>
                <w:bCs/>
                <w:sz w:val="24"/>
                <w:szCs w:val="24"/>
                <w:lang w:val="ro-RO"/>
              </w:rPr>
            </w:pPr>
            <w:bookmarkStart w:id="153" w:name="_Hlk104298634"/>
            <w:bookmarkEnd w:id="152"/>
            <w:r w:rsidRPr="000172EF">
              <w:rPr>
                <w:rFonts w:ascii="Times New Roman" w:hAnsi="Times New Roman" w:cs="Times New Roman"/>
                <w:b/>
                <w:bCs/>
                <w:sz w:val="24"/>
                <w:szCs w:val="24"/>
                <w:lang w:val="ro-RO"/>
              </w:rPr>
              <w:lastRenderedPageBreak/>
              <w:t>APENDICELE 6-C4</w:t>
            </w:r>
          </w:p>
          <w:p w14:paraId="7ECF5FBE" w14:textId="77777777" w:rsidR="003F2889" w:rsidRPr="000172EF" w:rsidRDefault="003F2889" w:rsidP="003D02D3">
            <w:pPr>
              <w:rPr>
                <w:rFonts w:ascii="Times New Roman" w:hAnsi="Times New Roman" w:cs="Times New Roman"/>
                <w:b/>
                <w:bCs/>
                <w:sz w:val="24"/>
                <w:szCs w:val="24"/>
                <w:lang w:val="ro-RO"/>
              </w:rPr>
            </w:pPr>
          </w:p>
          <w:p w14:paraId="74990AE9"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LISTA DE VERIFICARE PENTRU EXPEDITORII CUNOSCUȚI DIN ȚĂRI TERȚE VALIDAȚI UE ÎN MATERIE DE SECURITATE A AVIAȚIEI</w:t>
            </w:r>
          </w:p>
          <w:p w14:paraId="2E447578" w14:textId="77777777" w:rsidR="003F2889" w:rsidRPr="000172EF" w:rsidRDefault="003F2889" w:rsidP="003D02D3">
            <w:pPr>
              <w:rPr>
                <w:rFonts w:ascii="Times New Roman" w:hAnsi="Times New Roman" w:cs="Times New Roman"/>
                <w:sz w:val="24"/>
                <w:szCs w:val="24"/>
                <w:lang w:val="ro-RO"/>
              </w:rPr>
            </w:pPr>
          </w:p>
          <w:p w14:paraId="135B5AE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Entitățile din țări terțe au opțiunea de a deveni parte a lanțului de aprovizionare sigur al unui transportator ACC3 (transportator aerian de marfă sau poștă care efectuează operațiuni dintr-un aeroport al unei țări terțe către Uniune) solicitând desemnarea ca expeditor cunoscut dintr-o țară terță validat UE în materie de securitate a aviației (KC3). Un expeditor KC3 este o entitate care se ocupă cu </w:t>
            </w:r>
            <w:r w:rsidRPr="000172EF">
              <w:rPr>
                <w:rFonts w:ascii="Times New Roman" w:hAnsi="Times New Roman" w:cs="Times New Roman"/>
                <w:sz w:val="24"/>
                <w:szCs w:val="24"/>
                <w:lang w:val="ro-RO"/>
              </w:rPr>
              <w:lastRenderedPageBreak/>
              <w:t>manipularea mărfurilor, situată într-o țară terță și care este validată și aprobată ca atare pe baza unei validări UE de securitate a aviației.</w:t>
            </w:r>
          </w:p>
          <w:p w14:paraId="32BC2A3D" w14:textId="77777777" w:rsidR="003F2889" w:rsidRPr="000172EF" w:rsidRDefault="003F2889" w:rsidP="003D02D3">
            <w:pPr>
              <w:rPr>
                <w:rFonts w:ascii="Times New Roman" w:hAnsi="Times New Roman" w:cs="Times New Roman"/>
                <w:sz w:val="24"/>
                <w:szCs w:val="24"/>
                <w:lang w:val="ro-RO"/>
              </w:rPr>
            </w:pPr>
          </w:p>
          <w:p w14:paraId="77AD2E76"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Expeditorul KC3 se asigură că expedierile către Uniune ( 17 ) au fost supuse măsurilor de securitate și au fost protejate împotriva oricărei intervenții neautorizate de la momentul aplicării măsurilor de securitate respective și până la transferul către un transportator ACC3 sau către un agent abilitat dintr-o țară terță validat UE în materie de securitate a aviației (RA3).</w:t>
            </w:r>
          </w:p>
          <w:p w14:paraId="49DC6FEF" w14:textId="77777777" w:rsidR="003F2889" w:rsidRPr="000172EF" w:rsidRDefault="003F2889" w:rsidP="003D02D3">
            <w:pPr>
              <w:rPr>
                <w:rFonts w:ascii="Times New Roman" w:hAnsi="Times New Roman" w:cs="Times New Roman"/>
                <w:sz w:val="24"/>
                <w:szCs w:val="24"/>
                <w:lang w:val="ro-RO"/>
              </w:rPr>
            </w:pPr>
          </w:p>
          <w:p w14:paraId="28BF0276"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Condițiile prealabile pentru transportul aerian de mărfuri sau poștă către Uniune (UE) sau către Islanda, Norvegia și Elveția sunt prevăzute în Regulamentul de punere în aplicare (UE) 2015/1998.</w:t>
            </w:r>
          </w:p>
          <w:p w14:paraId="42CE2C27" w14:textId="77777777" w:rsidR="003F2889" w:rsidRPr="000172EF" w:rsidRDefault="003F2889" w:rsidP="003D02D3">
            <w:pPr>
              <w:rPr>
                <w:rFonts w:ascii="Times New Roman" w:hAnsi="Times New Roman" w:cs="Times New Roman"/>
                <w:sz w:val="24"/>
                <w:szCs w:val="24"/>
                <w:lang w:val="ro-RO"/>
              </w:rPr>
            </w:pPr>
          </w:p>
          <w:p w14:paraId="7A80B25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Lista de verificare este instrumentul pe care trebuie să îl utilizeze validatorul UE de securitate a aviației pentru a evalua nivelul de securitate aplicat mărfurilor sau poștei destinate transportului aerian către UE sau SEE ( 18 ) de către sau sub responsabilitatea entității care dorește să obțină desemnarea de agent KC3. Lista de verificare trebuie utilizată </w:t>
            </w:r>
            <w:r w:rsidRPr="000172EF">
              <w:rPr>
                <w:rFonts w:ascii="Times New Roman" w:hAnsi="Times New Roman" w:cs="Times New Roman"/>
                <w:sz w:val="24"/>
                <w:szCs w:val="24"/>
                <w:lang w:val="ro-RO"/>
              </w:rPr>
              <w:lastRenderedPageBreak/>
              <w:t>numai în cazurile specificate la punctul 6.8.5.1 litera (b) din anexa la Regulamentul de punere în aplicare (UE) 2015/1998. În cazurile menționate la punctul 6.8.5.1 litera (a) din anexa respectivă, validatorul UE de securitate a aviației trebuie să utilizeze lista de verificare pentru transportatorul ACC3.</w:t>
            </w:r>
          </w:p>
          <w:p w14:paraId="36470CE6" w14:textId="77777777" w:rsidR="003F2889" w:rsidRPr="000172EF" w:rsidRDefault="003F2889" w:rsidP="003D02D3">
            <w:pPr>
              <w:rPr>
                <w:rFonts w:ascii="Times New Roman" w:hAnsi="Times New Roman" w:cs="Times New Roman"/>
                <w:sz w:val="24"/>
                <w:szCs w:val="24"/>
                <w:lang w:val="ro-RO"/>
              </w:rPr>
            </w:pPr>
          </w:p>
          <w:p w14:paraId="5EC6A41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În termen de maximum o lună după verificarea la fața locului, se furnizează un raport de validare autorității competente care face desemnarea și entității validate. Cel puțin următoarele elemente trebuie să facă parte integrantă din raportul de validare:</w:t>
            </w:r>
          </w:p>
          <w:p w14:paraId="05925D67" w14:textId="77777777" w:rsidR="003F2889" w:rsidRPr="000172EF" w:rsidRDefault="003F2889" w:rsidP="003D02D3">
            <w:pPr>
              <w:rPr>
                <w:rFonts w:ascii="Times New Roman" w:hAnsi="Times New Roman" w:cs="Times New Roman"/>
                <w:sz w:val="24"/>
                <w:szCs w:val="24"/>
                <w:lang w:val="ro-RO"/>
              </w:rPr>
            </w:pPr>
          </w:p>
          <w:p w14:paraId="32F0D86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lista de verificare completată, semnată de validatorul UE de securitate a aviației și, acolo unde este cazul, cu observațiile entității validate și</w:t>
            </w:r>
          </w:p>
          <w:p w14:paraId="70BE3F2F" w14:textId="5CA9B8D5"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declarația-angajament [apendicele 6-H3 la Regulamentul de punere în aplicare (UE) 2015/1998] semnată de entitatea validată și</w:t>
            </w:r>
          </w:p>
          <w:p w14:paraId="61ED3944" w14:textId="7624BB09"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o declarație de independență [apendicele 11-A la Regulamentul de punere în aplicare (UE) 2015/1998] față de entitatea validată, semnată de validatorul UE de securitate a aviației.</w:t>
            </w:r>
          </w:p>
          <w:p w14:paraId="64BAC9F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Numerotarea paginilor, data validării UE de securitate a aviației și parafele de pe fiecare pagină ale validatorului și entității validate constituie dovezile integrității raportului de validare.</w:t>
            </w:r>
          </w:p>
          <w:p w14:paraId="6CE29730" w14:textId="77777777" w:rsidR="003F2889" w:rsidRPr="000172EF" w:rsidRDefault="003F2889" w:rsidP="003D02D3">
            <w:pPr>
              <w:rPr>
                <w:rFonts w:ascii="Times New Roman" w:hAnsi="Times New Roman" w:cs="Times New Roman"/>
                <w:sz w:val="24"/>
                <w:szCs w:val="24"/>
                <w:lang w:val="ro-RO"/>
              </w:rPr>
            </w:pPr>
          </w:p>
          <w:p w14:paraId="4BCF0ED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Expeditorul KC3 va putea utiliza raportul în relațiile sale de afaceri cu orice transportator ACC3 și orice agent RA3.</w:t>
            </w:r>
          </w:p>
          <w:p w14:paraId="61781D7F" w14:textId="77777777" w:rsidR="003F2889" w:rsidRPr="000172EF" w:rsidRDefault="003F2889" w:rsidP="003D02D3">
            <w:pPr>
              <w:rPr>
                <w:rFonts w:ascii="Times New Roman" w:hAnsi="Times New Roman" w:cs="Times New Roman"/>
                <w:sz w:val="24"/>
                <w:szCs w:val="24"/>
                <w:lang w:val="ro-RO"/>
              </w:rPr>
            </w:pPr>
          </w:p>
          <w:p w14:paraId="58108C78"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În mod standard, raportul de validare se redactează în limba engleză.</w:t>
            </w:r>
          </w:p>
          <w:p w14:paraId="0DE9B0B0" w14:textId="77777777" w:rsidR="003F2889" w:rsidRPr="000172EF" w:rsidRDefault="003F2889" w:rsidP="003D02D3">
            <w:pPr>
              <w:rPr>
                <w:rFonts w:ascii="Times New Roman" w:hAnsi="Times New Roman" w:cs="Times New Roman"/>
                <w:sz w:val="24"/>
                <w:szCs w:val="24"/>
                <w:lang w:val="ro-RO"/>
              </w:rPr>
            </w:pPr>
          </w:p>
          <w:p w14:paraId="592C024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Pentru părțile care nu pot fi evaluate în raport cu cerințele Regulamentului de punere în aplicare (UE) 2015/1998, standardele de referință sunt Standardele și practicile recomandate (SARP) prevăzute în anexa 17 la Convenția privind aviația civilă internațională și materialele orientative conținute în Manualul OACI de securitate a aviației (DOC 8973-Restricted).</w:t>
            </w:r>
          </w:p>
          <w:p w14:paraId="0860AD20" w14:textId="77777777" w:rsidR="003F2889" w:rsidRPr="000172EF" w:rsidRDefault="003F2889" w:rsidP="003D02D3">
            <w:pPr>
              <w:rPr>
                <w:rFonts w:ascii="Times New Roman" w:hAnsi="Times New Roman" w:cs="Times New Roman"/>
                <w:sz w:val="24"/>
                <w:szCs w:val="24"/>
                <w:lang w:val="ro-RO"/>
              </w:rPr>
            </w:pPr>
          </w:p>
          <w:p w14:paraId="7FDE48B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Observații privind completarea:</w:t>
            </w:r>
          </w:p>
          <w:p w14:paraId="0D9969A2" w14:textId="77777777" w:rsidR="003F2889" w:rsidRPr="000172EF" w:rsidRDefault="003F2889" w:rsidP="003D02D3">
            <w:pPr>
              <w:rPr>
                <w:rFonts w:ascii="Times New Roman" w:hAnsi="Times New Roman" w:cs="Times New Roman"/>
                <w:sz w:val="24"/>
                <w:szCs w:val="24"/>
                <w:lang w:val="ro-RO"/>
              </w:rPr>
            </w:pPr>
          </w:p>
          <w:p w14:paraId="51761FC7"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1. Trebuie completate toate părțile aplicabile și relevante ale listei de verificare, în conformitate cu modelul de afaceri și cu operațiunile entității care face obiectul validării. În cazul în care nu sunt disponibile </w:t>
            </w:r>
            <w:r w:rsidRPr="000172EF">
              <w:rPr>
                <w:rFonts w:ascii="Times New Roman" w:hAnsi="Times New Roman" w:cs="Times New Roman"/>
                <w:sz w:val="24"/>
                <w:szCs w:val="24"/>
                <w:lang w:val="ro-RO"/>
              </w:rPr>
              <w:lastRenderedPageBreak/>
              <w:t>informații, acest lucru trebuie explicat.</w:t>
            </w:r>
          </w:p>
          <w:p w14:paraId="3BADEA69" w14:textId="77777777" w:rsidR="003F2889" w:rsidRPr="000172EF" w:rsidRDefault="003F2889" w:rsidP="003D02D3">
            <w:pPr>
              <w:rPr>
                <w:rFonts w:ascii="Times New Roman" w:hAnsi="Times New Roman" w:cs="Times New Roman"/>
                <w:sz w:val="24"/>
                <w:szCs w:val="24"/>
                <w:lang w:val="ro-RO"/>
              </w:rPr>
            </w:pPr>
          </w:p>
          <w:p w14:paraId="76E6F65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2. După fiecare parte, validatorul UE de securitate a aviației trebuie să concluzioneze dacă și în ce măsură sunt îndeplinite obiectivele respectivei părți.</w:t>
            </w:r>
          </w:p>
          <w:p w14:paraId="208BE63A" w14:textId="77777777" w:rsidR="003F2889" w:rsidRPr="000172EF" w:rsidRDefault="003F2889" w:rsidP="003D02D3">
            <w:pPr>
              <w:rPr>
                <w:rFonts w:ascii="Times New Roman" w:hAnsi="Times New Roman" w:cs="Times New Roman"/>
                <w:sz w:val="24"/>
                <w:szCs w:val="24"/>
                <w:lang w:val="ro-RO"/>
              </w:rPr>
            </w:pPr>
          </w:p>
          <w:p w14:paraId="2714B940"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w:t>
            </w:r>
          </w:p>
          <w:p w14:paraId="61139514" w14:textId="77777777" w:rsidR="003F2889" w:rsidRPr="000172EF" w:rsidRDefault="003F2889" w:rsidP="003D02D3">
            <w:pPr>
              <w:rPr>
                <w:rFonts w:ascii="Times New Roman" w:hAnsi="Times New Roman" w:cs="Times New Roman"/>
                <w:b/>
                <w:bCs/>
                <w:sz w:val="24"/>
                <w:szCs w:val="24"/>
                <w:lang w:val="ro-RO"/>
              </w:rPr>
            </w:pPr>
          </w:p>
          <w:p w14:paraId="0553AE29"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Organizație și responsabilități</w:t>
            </w:r>
          </w:p>
          <w:p w14:paraId="4ED4CF5E"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681F8168" w14:textId="77777777" w:rsidR="003F2889" w:rsidRPr="000172EF" w:rsidRDefault="003F2889" w:rsidP="003D02D3">
            <w:pPr>
              <w:rPr>
                <w:rFonts w:ascii="Times New Roman" w:hAnsi="Times New Roman" w:cs="Times New Roman"/>
                <w:b/>
                <w:bCs/>
                <w:sz w:val="24"/>
                <w:szCs w:val="24"/>
                <w:lang w:val="ro-RO"/>
              </w:rPr>
            </w:pPr>
          </w:p>
          <w:p w14:paraId="54DD814E"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2</w:t>
            </w:r>
          </w:p>
          <w:p w14:paraId="50B681EC" w14:textId="77777777" w:rsidR="003F2889" w:rsidRPr="000172EF" w:rsidRDefault="003F2889" w:rsidP="003D02D3">
            <w:pPr>
              <w:rPr>
                <w:rFonts w:ascii="Times New Roman" w:hAnsi="Times New Roman" w:cs="Times New Roman"/>
                <w:sz w:val="24"/>
                <w:szCs w:val="24"/>
                <w:lang w:val="ro-RO"/>
              </w:rPr>
            </w:pPr>
          </w:p>
          <w:p w14:paraId="04A32CD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Organizarea și responsabilitățile expeditorului cunoscut dintr-o țară terță validat UE în materie de securitate a aviației</w:t>
            </w:r>
          </w:p>
          <w:p w14:paraId="02FC732D" w14:textId="77777777" w:rsidR="003F2889" w:rsidRPr="000172EF" w:rsidRDefault="003F2889" w:rsidP="003D02D3">
            <w:pPr>
              <w:rPr>
                <w:rFonts w:ascii="Times New Roman" w:hAnsi="Times New Roman" w:cs="Times New Roman"/>
                <w:sz w:val="24"/>
                <w:szCs w:val="24"/>
                <w:lang w:val="ro-RO"/>
              </w:rPr>
            </w:pPr>
          </w:p>
          <w:p w14:paraId="29DB3FD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Mărfurile sau poșta destinate transportului aerian nu pot fi transportate către UE sau către SEE fără să fi fost supuse măsurilor de securitate. Mărfurile și poșta livrate de un expeditor KC3 unui transportator ACC3 sau unui agent RA3 pot fi acceptate ca mărfuri sau poștă securizate numai dacă astfel de măsuri de securitate sunt aplicate de expeditorul KC3. Detaliile acestor măsuri sunt precizate în următoarele părți ale prezentei liste de verificare.</w:t>
            </w:r>
          </w:p>
          <w:p w14:paraId="5B2DFC2B" w14:textId="77777777" w:rsidR="003F2889" w:rsidRPr="000172EF" w:rsidRDefault="003F2889" w:rsidP="003D02D3">
            <w:pPr>
              <w:rPr>
                <w:rFonts w:ascii="Times New Roman" w:hAnsi="Times New Roman" w:cs="Times New Roman"/>
                <w:sz w:val="24"/>
                <w:szCs w:val="24"/>
                <w:lang w:val="ro-RO"/>
              </w:rPr>
            </w:pPr>
          </w:p>
          <w:p w14:paraId="0E2FEA4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Expeditorul KC3 trebuie să instituie proceduri prin care să se asigure că sunt aplicate măsuri de securitate adecvate tuturor mărfurilor și poștei destinate transportului aerian către UE sau către SEE și că mărfurile sau poșta securizate sunt protejate până la transferul lor către un transportator ACC3 sau un agent RA3. Măsurile de securitate asigură, în mod rezonabil, că în expediere nu au fost disimulate articole interzise.</w:t>
            </w:r>
          </w:p>
          <w:p w14:paraId="5F3B1B14" w14:textId="77777777" w:rsidR="003F2889" w:rsidRPr="000172EF" w:rsidRDefault="003F2889" w:rsidP="003D02D3">
            <w:pPr>
              <w:rPr>
                <w:rFonts w:ascii="Times New Roman" w:hAnsi="Times New Roman" w:cs="Times New Roman"/>
                <w:sz w:val="24"/>
                <w:szCs w:val="24"/>
                <w:lang w:val="ro-RO"/>
              </w:rPr>
            </w:pPr>
          </w:p>
          <w:p w14:paraId="2E86D9B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punctul 6.8.3 din anexa la Regulamentul de punere în aplicare (UE) 2015/1998.</w:t>
            </w:r>
          </w:p>
          <w:p w14:paraId="0C66052C"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16F0EDD6" w14:textId="77777777" w:rsidR="003F2889" w:rsidRPr="000172EF" w:rsidRDefault="003F2889" w:rsidP="003D02D3">
            <w:pPr>
              <w:rPr>
                <w:rFonts w:ascii="Times New Roman" w:hAnsi="Times New Roman" w:cs="Times New Roman"/>
                <w:b/>
                <w:bCs/>
                <w:sz w:val="24"/>
                <w:szCs w:val="24"/>
                <w:lang w:val="ro-RO"/>
              </w:rPr>
            </w:pPr>
          </w:p>
          <w:p w14:paraId="3FCD68A4"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3</w:t>
            </w:r>
          </w:p>
          <w:p w14:paraId="463422FC" w14:textId="77777777" w:rsidR="003F2889" w:rsidRPr="000172EF" w:rsidRDefault="003F2889" w:rsidP="003D02D3">
            <w:pPr>
              <w:rPr>
                <w:rFonts w:ascii="Times New Roman" w:hAnsi="Times New Roman" w:cs="Times New Roman"/>
                <w:b/>
                <w:bCs/>
                <w:sz w:val="24"/>
                <w:szCs w:val="24"/>
                <w:lang w:val="ro-RO"/>
              </w:rPr>
            </w:pPr>
          </w:p>
          <w:p w14:paraId="592EFB5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Mărfurile sau poșta identificabile ca mărfuri sau poștă destinate transportului aerian</w:t>
            </w:r>
          </w:p>
          <w:p w14:paraId="7A6DBBC7" w14:textId="77777777" w:rsidR="003F2889" w:rsidRPr="000172EF" w:rsidRDefault="003F2889" w:rsidP="003D02D3">
            <w:pPr>
              <w:rPr>
                <w:rFonts w:ascii="Times New Roman" w:hAnsi="Times New Roman" w:cs="Times New Roman"/>
                <w:b/>
                <w:bCs/>
                <w:sz w:val="24"/>
                <w:szCs w:val="24"/>
                <w:lang w:val="ro-RO"/>
              </w:rPr>
            </w:pPr>
          </w:p>
          <w:p w14:paraId="5EC9CCC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Stabilirea momentului sau a locului în care mărfurile sau poșta devin identificabile ca mărfuri sau poștă destinate transportului aerian.</w:t>
            </w:r>
          </w:p>
          <w:p w14:paraId="60557251"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132DC9A7"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Vă rugăm să țineți cont că în părțile 6-9 trebuie furnizate informații detaliate privind protecția mărfurilor sau poștei identificabile ca mărfuri </w:t>
            </w:r>
            <w:r w:rsidRPr="000172EF">
              <w:rPr>
                <w:rFonts w:ascii="Times New Roman" w:hAnsi="Times New Roman" w:cs="Times New Roman"/>
                <w:sz w:val="24"/>
                <w:szCs w:val="24"/>
                <w:lang w:val="ro-RO"/>
              </w:rPr>
              <w:lastRenderedPageBreak/>
              <w:t>sau poștă destinate transportului aerian împotriva intervențiilor neautorizate sau a violării integrității.</w:t>
            </w:r>
          </w:p>
          <w:p w14:paraId="66448E65" w14:textId="77777777" w:rsidR="003F2889" w:rsidRPr="000172EF" w:rsidRDefault="003F2889" w:rsidP="003D02D3">
            <w:pPr>
              <w:rPr>
                <w:rFonts w:ascii="Times New Roman" w:hAnsi="Times New Roman" w:cs="Times New Roman"/>
                <w:sz w:val="24"/>
                <w:szCs w:val="24"/>
                <w:lang w:val="ro-RO"/>
              </w:rPr>
            </w:pPr>
          </w:p>
          <w:p w14:paraId="3325B4B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4</w:t>
            </w:r>
          </w:p>
          <w:p w14:paraId="48932DD2" w14:textId="77777777" w:rsidR="003F2889" w:rsidRPr="000172EF" w:rsidRDefault="003F2889" w:rsidP="003D02D3">
            <w:pPr>
              <w:rPr>
                <w:rFonts w:ascii="Times New Roman" w:hAnsi="Times New Roman" w:cs="Times New Roman"/>
                <w:b/>
                <w:bCs/>
                <w:sz w:val="24"/>
                <w:szCs w:val="24"/>
                <w:lang w:val="ro-RO"/>
              </w:rPr>
            </w:pPr>
          </w:p>
          <w:p w14:paraId="51519A7E"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Recrutarea și pregătirea personalului</w:t>
            </w:r>
          </w:p>
          <w:p w14:paraId="42A0BF5F" w14:textId="77777777" w:rsidR="003F2889" w:rsidRPr="000172EF" w:rsidRDefault="003F2889" w:rsidP="003D02D3">
            <w:pPr>
              <w:rPr>
                <w:rFonts w:ascii="Times New Roman" w:hAnsi="Times New Roman" w:cs="Times New Roman"/>
                <w:sz w:val="24"/>
                <w:szCs w:val="24"/>
                <w:lang w:val="ro-RO"/>
              </w:rPr>
            </w:pPr>
          </w:p>
          <w:p w14:paraId="2BDA730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Pentru a asigura aplicarea măsurilor de securitate necesare, expeditorul KC3 trebuie să desemneze personal responsabil și competent pentru activitatea din domeniul securizării mărfurilor sau poștei destinate transportului aerian. Personalul care are acces la mărfurile identificabile ca mărfuri destinate transportului aerian trebuie să dispună de toate competențele necesare pentru a-și îndeplini sarcinile și să fie pregătit în mod corespunzător.</w:t>
            </w:r>
          </w:p>
          <w:p w14:paraId="767CCE3A" w14:textId="77777777" w:rsidR="003F2889" w:rsidRPr="000172EF" w:rsidRDefault="003F2889" w:rsidP="003D02D3">
            <w:pPr>
              <w:rPr>
                <w:rFonts w:ascii="Times New Roman" w:hAnsi="Times New Roman" w:cs="Times New Roman"/>
                <w:sz w:val="24"/>
                <w:szCs w:val="24"/>
                <w:lang w:val="ro-RO"/>
              </w:rPr>
            </w:pPr>
          </w:p>
          <w:p w14:paraId="2D0087B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Pentru a îndeplini acest obiectiv, expeditorul KC3 trebuie să instituie proceduri care să asigure faptul că toți membrii personalului (precum personalul permanent, temporar, interimar, șoferii) având acces direct și neînsoțit la mărfurile/poșta destinate transportului aerian care sunt sau au fost supuse măsurilor de securitate:</w:t>
            </w:r>
          </w:p>
          <w:p w14:paraId="08639967" w14:textId="77777777" w:rsidR="003F2889" w:rsidRPr="000172EF" w:rsidRDefault="003F2889" w:rsidP="003D02D3">
            <w:pPr>
              <w:rPr>
                <w:rFonts w:ascii="Times New Roman" w:hAnsi="Times New Roman" w:cs="Times New Roman"/>
                <w:sz w:val="24"/>
                <w:szCs w:val="24"/>
                <w:lang w:val="ro-RO"/>
              </w:rPr>
            </w:pPr>
          </w:p>
          <w:p w14:paraId="69A0DB13" w14:textId="7E15CD09"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 sunt supuși, inițial și periodic, unor verificări înainte de angajare sau unor verificări ale antecedentelor care respectă cel puțin cerințele autorităților locale din zona în care sunt situate spațiile de lucru validate ale KC3 și</w:t>
            </w:r>
          </w:p>
          <w:p w14:paraId="5B014556" w14:textId="77777777" w:rsidR="003F2889" w:rsidRPr="000172EF" w:rsidRDefault="003F2889" w:rsidP="003D02D3">
            <w:pPr>
              <w:rPr>
                <w:rFonts w:ascii="Times New Roman" w:hAnsi="Times New Roman" w:cs="Times New Roman"/>
                <w:sz w:val="24"/>
                <w:szCs w:val="24"/>
                <w:lang w:val="ro-RO"/>
              </w:rPr>
            </w:pPr>
          </w:p>
          <w:p w14:paraId="27504BCF" w14:textId="2567E08F"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(b) au efectuat pregătirea inițială și recurentă în domeniul securității pentru a-și cunoaște responsabilitățile în materie de securitate, în conformitate cu cerințele autorităților locale din zona în care sunt situate spațiile de lucru validate ale KC3.</w:t>
            </w:r>
          </w:p>
          <w:p w14:paraId="4E78FE0B" w14:textId="77777777" w:rsidR="003F2889" w:rsidRPr="000172EF" w:rsidRDefault="003F2889" w:rsidP="003D02D3">
            <w:pPr>
              <w:rPr>
                <w:rFonts w:ascii="Times New Roman" w:hAnsi="Times New Roman" w:cs="Times New Roman"/>
                <w:sz w:val="24"/>
                <w:szCs w:val="24"/>
                <w:lang w:val="ro-RO"/>
              </w:rPr>
            </w:pPr>
          </w:p>
          <w:p w14:paraId="12B6CE88"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Notă:</w:t>
            </w:r>
          </w:p>
          <w:p w14:paraId="0A1DE56A" w14:textId="77777777" w:rsidR="003F2889" w:rsidRPr="000172EF" w:rsidRDefault="003F2889" w:rsidP="003D02D3">
            <w:pPr>
              <w:rPr>
                <w:rFonts w:ascii="Times New Roman" w:hAnsi="Times New Roman" w:cs="Times New Roman"/>
                <w:sz w:val="24"/>
                <w:szCs w:val="24"/>
                <w:lang w:val="ro-RO"/>
              </w:rPr>
            </w:pPr>
          </w:p>
          <w:p w14:paraId="1444A04E" w14:textId="1D1EA565"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Verificarea antecedentelor înseamnă verificarea identității și a experienței anterioare, inclusiv, dacă legea permite, a antecedentelor penale ale unei persoane, cu scopul de a evalua dacă aceasta este potrivită pentru a aplica o măsură de securitate sau pentru a pătrunde neînsoțită într-o zonă de securitate cu acces restricționat (definiția din anexa 17 OACI).</w:t>
            </w:r>
          </w:p>
          <w:p w14:paraId="05A49546" w14:textId="3BBBC632"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 Verificarea înainte de angajare trebuie să stabilească identitatea persoanei pe baza documentelor doveditoare, să acopere experiența </w:t>
            </w:r>
            <w:r w:rsidRPr="000172EF">
              <w:rPr>
                <w:rFonts w:ascii="Times New Roman" w:hAnsi="Times New Roman" w:cs="Times New Roman"/>
                <w:sz w:val="24"/>
                <w:szCs w:val="24"/>
                <w:lang w:val="ro-RO"/>
              </w:rPr>
              <w:lastRenderedPageBreak/>
              <w:t>profesională, studiile și orice lacună din cursul ultimilor cinci ani, cel puțin, și să impună persoanei semnarea unei declarații privind orice antecedente penale din toate statele de rezidență, din cursul ultimilor cinci ani, cel puțin (definiția Uniunii).</w:t>
            </w:r>
          </w:p>
          <w:p w14:paraId="34D04C0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punctul 6.8.3.1 din anexa la Regulamentul de punere în aplicare (UE) 2015/1998.</w:t>
            </w:r>
          </w:p>
          <w:p w14:paraId="13DF1139"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110A0340" w14:textId="77777777" w:rsidR="003F2889" w:rsidRPr="000172EF" w:rsidRDefault="003F2889" w:rsidP="003D02D3">
            <w:pPr>
              <w:rPr>
                <w:rFonts w:ascii="Times New Roman" w:hAnsi="Times New Roman" w:cs="Times New Roman"/>
                <w:b/>
                <w:bCs/>
                <w:sz w:val="24"/>
                <w:szCs w:val="24"/>
                <w:lang w:val="ro-RO"/>
              </w:rPr>
            </w:pPr>
          </w:p>
          <w:p w14:paraId="4D69405F"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5</w:t>
            </w:r>
          </w:p>
          <w:p w14:paraId="59D7603D" w14:textId="77777777" w:rsidR="003F2889" w:rsidRPr="000172EF" w:rsidRDefault="003F2889" w:rsidP="003D02D3">
            <w:pPr>
              <w:rPr>
                <w:rFonts w:ascii="Times New Roman" w:hAnsi="Times New Roman" w:cs="Times New Roman"/>
                <w:b/>
                <w:bCs/>
                <w:sz w:val="24"/>
                <w:szCs w:val="24"/>
                <w:lang w:val="ro-RO"/>
              </w:rPr>
            </w:pPr>
          </w:p>
          <w:p w14:paraId="3693FB4C"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Securitatea fizică</w:t>
            </w:r>
          </w:p>
          <w:p w14:paraId="661C651A" w14:textId="77777777" w:rsidR="003F2889" w:rsidRPr="000172EF" w:rsidRDefault="003F2889" w:rsidP="003D02D3">
            <w:pPr>
              <w:rPr>
                <w:rFonts w:ascii="Times New Roman" w:hAnsi="Times New Roman" w:cs="Times New Roman"/>
                <w:b/>
                <w:bCs/>
                <w:sz w:val="24"/>
                <w:szCs w:val="24"/>
                <w:lang w:val="ro-RO"/>
              </w:rPr>
            </w:pPr>
          </w:p>
          <w:p w14:paraId="6A5F961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Expeditorul KC3 trebuie să instituie proceduri care să asigure protecția mărfurilor sau a poștei identificabile ca mărfuri sau poștă destinate transportului aerian către UE sau către SEE împotriva oricăror intervenții neautorizate sau violări ale integrității. Dacă nu sunt protejate, astfel de mărfuri sau poștă nu pot fi expediate către un transportator ACC3 sau un agent RA3 ca mărfuri sau poștă securizate.</w:t>
            </w:r>
          </w:p>
          <w:p w14:paraId="700F10E1" w14:textId="77777777" w:rsidR="003F2889" w:rsidRPr="000172EF" w:rsidRDefault="003F2889" w:rsidP="003D02D3">
            <w:pPr>
              <w:rPr>
                <w:rFonts w:ascii="Times New Roman" w:hAnsi="Times New Roman" w:cs="Times New Roman"/>
                <w:sz w:val="24"/>
                <w:szCs w:val="24"/>
                <w:lang w:val="ro-RO"/>
              </w:rPr>
            </w:pPr>
          </w:p>
          <w:p w14:paraId="0D077DF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Entitatea trebuie să indice cum sunt protejate amplasamentul său sau punctele sale de lucru și să demonstreze că sunt instituite proceduri relevante de control al </w:t>
            </w:r>
            <w:r w:rsidRPr="000172EF">
              <w:rPr>
                <w:rFonts w:ascii="Times New Roman" w:hAnsi="Times New Roman" w:cs="Times New Roman"/>
                <w:sz w:val="24"/>
                <w:szCs w:val="24"/>
                <w:lang w:val="ro-RO"/>
              </w:rPr>
              <w:lastRenderedPageBreak/>
              <w:t>accesului. Este esențial ca accesul în zona în care sunt procesate sau depozitate mărfurile sau poșta identificabile ca mărfuri sau poștă destinate transportului aerian să fie controlat. Toate ușile, ferestrele și celelalte puncte de acces la mărfurile sau poșta securizate destinate transportului aerian către UE sau către SEE trebuie să fie securizate sau accesul la acestea trebuie să fie controlat.</w:t>
            </w:r>
          </w:p>
          <w:p w14:paraId="7378AB92" w14:textId="77777777" w:rsidR="003F2889" w:rsidRPr="000172EF" w:rsidRDefault="003F2889" w:rsidP="003D02D3">
            <w:pPr>
              <w:rPr>
                <w:rFonts w:ascii="Times New Roman" w:hAnsi="Times New Roman" w:cs="Times New Roman"/>
                <w:sz w:val="24"/>
                <w:szCs w:val="24"/>
                <w:lang w:val="ro-RO"/>
              </w:rPr>
            </w:pPr>
          </w:p>
          <w:p w14:paraId="775AF26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Securitatea fizică poate include următoarele elemente, fără a se limita la acestea:</w:t>
            </w:r>
          </w:p>
          <w:p w14:paraId="77115444" w14:textId="77777777" w:rsidR="003F2889" w:rsidRPr="000172EF" w:rsidRDefault="003F2889" w:rsidP="003D02D3">
            <w:pPr>
              <w:rPr>
                <w:rFonts w:ascii="Times New Roman" w:hAnsi="Times New Roman" w:cs="Times New Roman"/>
                <w:sz w:val="24"/>
                <w:szCs w:val="24"/>
                <w:lang w:val="ro-RO"/>
              </w:rPr>
            </w:pPr>
          </w:p>
          <w:p w14:paraId="58A86B06" w14:textId="5249FA94"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obstacole fizice, cum ar fi garduri sau bariere;</w:t>
            </w:r>
          </w:p>
          <w:p w14:paraId="45DDA56A" w14:textId="7B1ED7F4"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tehnologie care utilizează alarme și/sau sisteme CCTV;</w:t>
            </w:r>
          </w:p>
          <w:p w14:paraId="50A34881" w14:textId="694FA3D3"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securitate asigurată de personal, precum cel însărcinat cu desfășurarea activităților de supraveghere.</w:t>
            </w:r>
          </w:p>
          <w:p w14:paraId="2DFAAF2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punctul 6.8.3.1 din anexa la Regulamentul de punere în aplicare (UE) 2015/1998.</w:t>
            </w:r>
          </w:p>
          <w:p w14:paraId="3C389AC6"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4104D7AC" w14:textId="77777777" w:rsidR="003F2889" w:rsidRPr="000172EF" w:rsidRDefault="003F2889" w:rsidP="003D02D3">
            <w:pPr>
              <w:rPr>
                <w:rFonts w:ascii="Times New Roman" w:hAnsi="Times New Roman" w:cs="Times New Roman"/>
                <w:b/>
                <w:bCs/>
                <w:sz w:val="24"/>
                <w:szCs w:val="24"/>
                <w:lang w:val="ro-RO"/>
              </w:rPr>
            </w:pPr>
          </w:p>
          <w:p w14:paraId="0254D830"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6</w:t>
            </w:r>
          </w:p>
          <w:p w14:paraId="0BF657BF" w14:textId="77777777" w:rsidR="003F2889" w:rsidRPr="000172EF" w:rsidRDefault="003F2889" w:rsidP="003D02D3">
            <w:pPr>
              <w:rPr>
                <w:rFonts w:ascii="Times New Roman" w:hAnsi="Times New Roman" w:cs="Times New Roman"/>
                <w:b/>
                <w:bCs/>
                <w:sz w:val="24"/>
                <w:szCs w:val="24"/>
                <w:lang w:val="ro-RO"/>
              </w:rPr>
            </w:pPr>
          </w:p>
          <w:p w14:paraId="0490F79C"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Producția</w:t>
            </w:r>
          </w:p>
          <w:p w14:paraId="4877CF23" w14:textId="77777777" w:rsidR="003F2889" w:rsidRPr="000172EF" w:rsidRDefault="003F2889" w:rsidP="003D02D3">
            <w:pPr>
              <w:rPr>
                <w:rFonts w:ascii="Times New Roman" w:hAnsi="Times New Roman" w:cs="Times New Roman"/>
                <w:b/>
                <w:bCs/>
                <w:sz w:val="24"/>
                <w:szCs w:val="24"/>
                <w:lang w:val="ro-RO"/>
              </w:rPr>
            </w:pPr>
          </w:p>
          <w:p w14:paraId="37525A7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Obiectiv: Expeditorul KC3 trebuie să instituie proceduri care să asigure protecția mărfurilor sau a poștei identificabile ca mărfuri sau poștă destinate transportului aerian către UE sau către SEE împotriva oricăror intervenții neautorizate sau violări ale integrității în timpul procesului de producție. Dacă nu sunt protejate, astfel de mărfuri sau poștă nu pot fi expediate către un transportator ACC3 sau un agent RA3 ca mărfuri sau poștă securizate.</w:t>
            </w:r>
          </w:p>
          <w:p w14:paraId="6D66727B" w14:textId="77777777" w:rsidR="003F2889" w:rsidRPr="000172EF" w:rsidRDefault="003F2889" w:rsidP="003D02D3">
            <w:pPr>
              <w:rPr>
                <w:rFonts w:ascii="Times New Roman" w:hAnsi="Times New Roman" w:cs="Times New Roman"/>
                <w:sz w:val="24"/>
                <w:szCs w:val="24"/>
                <w:lang w:val="ro-RO"/>
              </w:rPr>
            </w:pPr>
          </w:p>
          <w:p w14:paraId="0E42C94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Entitatea trebuie să demonstreze că accesul la zona de producție este controlat și că procesul de producție este supravegheat. Dacă produsul devine identificabil în cursul producției ca fiind mărfuri sau poștă destinate transportului aerian către UE sau către SEE, entitatea trebuie să demonstreze că se iau din acest stadiu măsuri de protecție a mărfurilor sau poștei destinate transportului aerian împotriva intervențiilor neautorizate sau a violării integrității.</w:t>
            </w:r>
          </w:p>
          <w:p w14:paraId="3331691D" w14:textId="77777777" w:rsidR="003F2889" w:rsidRPr="000172EF" w:rsidRDefault="003F2889" w:rsidP="003D02D3">
            <w:pPr>
              <w:rPr>
                <w:rFonts w:ascii="Times New Roman" w:hAnsi="Times New Roman" w:cs="Times New Roman"/>
                <w:sz w:val="24"/>
                <w:szCs w:val="24"/>
                <w:lang w:val="ro-RO"/>
              </w:rPr>
            </w:pPr>
          </w:p>
          <w:p w14:paraId="20A8087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Răspundeți la aceste întrebări dacă produsul poate fi identificat în cursul procesului de producție ca fiind mărfuri sau poștă destinate transportului aerian către UE sau către SEE.</w:t>
            </w:r>
          </w:p>
          <w:p w14:paraId="2DEFAEC2"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lastRenderedPageBreak/>
              <w:t>*TABEL</w:t>
            </w:r>
          </w:p>
          <w:p w14:paraId="0812B9D6" w14:textId="77777777" w:rsidR="003F2889" w:rsidRPr="000172EF" w:rsidRDefault="003F2889" w:rsidP="003D02D3">
            <w:pPr>
              <w:rPr>
                <w:rFonts w:ascii="Times New Roman" w:hAnsi="Times New Roman" w:cs="Times New Roman"/>
                <w:b/>
                <w:bCs/>
                <w:sz w:val="24"/>
                <w:szCs w:val="24"/>
                <w:lang w:val="ro-RO"/>
              </w:rPr>
            </w:pPr>
          </w:p>
          <w:p w14:paraId="5B02833C"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7</w:t>
            </w:r>
          </w:p>
          <w:p w14:paraId="0A716D37" w14:textId="77777777" w:rsidR="003F2889" w:rsidRPr="000172EF" w:rsidRDefault="003F2889" w:rsidP="003D02D3">
            <w:pPr>
              <w:rPr>
                <w:rFonts w:ascii="Times New Roman" w:hAnsi="Times New Roman" w:cs="Times New Roman"/>
                <w:b/>
                <w:bCs/>
                <w:sz w:val="24"/>
                <w:szCs w:val="24"/>
                <w:lang w:val="ro-RO"/>
              </w:rPr>
            </w:pPr>
          </w:p>
          <w:p w14:paraId="3C779758"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Ambalarea</w:t>
            </w:r>
          </w:p>
          <w:p w14:paraId="52F5E5EE" w14:textId="77777777" w:rsidR="003F2889" w:rsidRPr="000172EF" w:rsidRDefault="003F2889" w:rsidP="003D02D3">
            <w:pPr>
              <w:rPr>
                <w:rFonts w:ascii="Times New Roman" w:hAnsi="Times New Roman" w:cs="Times New Roman"/>
                <w:b/>
                <w:bCs/>
                <w:sz w:val="24"/>
                <w:szCs w:val="24"/>
                <w:lang w:val="ro-RO"/>
              </w:rPr>
            </w:pPr>
          </w:p>
          <w:p w14:paraId="3E82C8EE"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Expeditorul KC3 trebuie să instituie proceduri care să asigure protecția mărfurilor sau a poștei identificabile ca mărfuri sau poștă destinate transportului aerian către UE sau către SEE împotriva oricăror intervenții neautorizate sau violări ale integrității în timpul procesului de ambalare. Dacă nu sunt protejate, astfel de mărfuri sau poștă nu pot fi expediate către un transportator ACC3 sau un agent RA3 ca mărfuri sau poștă securizate.</w:t>
            </w:r>
          </w:p>
          <w:p w14:paraId="3A633AC3" w14:textId="77777777" w:rsidR="003F2889" w:rsidRPr="000172EF" w:rsidRDefault="003F2889" w:rsidP="003D02D3">
            <w:pPr>
              <w:rPr>
                <w:rFonts w:ascii="Times New Roman" w:hAnsi="Times New Roman" w:cs="Times New Roman"/>
                <w:sz w:val="24"/>
                <w:szCs w:val="24"/>
                <w:lang w:val="ro-RO"/>
              </w:rPr>
            </w:pPr>
          </w:p>
          <w:p w14:paraId="0BD21EB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Entitatea trebuie să demonstreze că accesul la zona de ambalare este controlat și că procesul de ambalare este supravegheat. Dacă produsul devine identificabil în cursul ambalării ca fiind mărfuri sau poștă destinate transportului aerian către UE sau către SEE, entitatea trebuie să demonstreze că se iau din acest stadiu măsuri de protecție a mărfurilor sau poștei destinate transportului aerian împotriva intervențiilor neautorizate sau a violării integrității. Toate </w:t>
            </w:r>
            <w:r w:rsidRPr="000172EF">
              <w:rPr>
                <w:rFonts w:ascii="Times New Roman" w:hAnsi="Times New Roman" w:cs="Times New Roman"/>
                <w:sz w:val="24"/>
                <w:szCs w:val="24"/>
                <w:lang w:val="ro-RO"/>
              </w:rPr>
              <w:lastRenderedPageBreak/>
              <w:t>produsele finite trebuie verificate înainte de ambalare.</w:t>
            </w:r>
          </w:p>
          <w:p w14:paraId="16F0033B" w14:textId="77777777" w:rsidR="003F2889" w:rsidRPr="000172EF" w:rsidRDefault="003F2889" w:rsidP="003D02D3">
            <w:pPr>
              <w:rPr>
                <w:rFonts w:ascii="Times New Roman" w:hAnsi="Times New Roman" w:cs="Times New Roman"/>
                <w:sz w:val="24"/>
                <w:szCs w:val="24"/>
                <w:lang w:val="ro-RO"/>
              </w:rPr>
            </w:pPr>
          </w:p>
          <w:p w14:paraId="7E22F53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Răspundeți la aceste întrebări dacă produsul poate fi identificat în cursul procesului de ambalare ca fiind mărfuri sau poștă destinate transportului aerian către UE sau către SEE.</w:t>
            </w:r>
          </w:p>
          <w:p w14:paraId="46A14ABF"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5D8A26F3" w14:textId="77777777" w:rsidR="003F2889" w:rsidRPr="000172EF" w:rsidRDefault="003F2889" w:rsidP="003D02D3">
            <w:pPr>
              <w:rPr>
                <w:rFonts w:ascii="Times New Roman" w:hAnsi="Times New Roman" w:cs="Times New Roman"/>
                <w:b/>
                <w:bCs/>
                <w:sz w:val="24"/>
                <w:szCs w:val="24"/>
                <w:lang w:val="ro-RO"/>
              </w:rPr>
            </w:pPr>
          </w:p>
          <w:p w14:paraId="53FE3C99"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8</w:t>
            </w:r>
          </w:p>
          <w:p w14:paraId="5B679B10" w14:textId="77777777" w:rsidR="003F2889" w:rsidRPr="000172EF" w:rsidRDefault="003F2889" w:rsidP="003D02D3">
            <w:pPr>
              <w:rPr>
                <w:rFonts w:ascii="Times New Roman" w:hAnsi="Times New Roman" w:cs="Times New Roman"/>
                <w:b/>
                <w:bCs/>
                <w:sz w:val="24"/>
                <w:szCs w:val="24"/>
                <w:lang w:val="ro-RO"/>
              </w:rPr>
            </w:pPr>
          </w:p>
          <w:p w14:paraId="30B49AB7"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Depozitarea</w:t>
            </w:r>
          </w:p>
          <w:p w14:paraId="1BA03985" w14:textId="77777777" w:rsidR="003F2889" w:rsidRPr="000172EF" w:rsidRDefault="003F2889" w:rsidP="003D02D3">
            <w:pPr>
              <w:rPr>
                <w:rFonts w:ascii="Times New Roman" w:hAnsi="Times New Roman" w:cs="Times New Roman"/>
                <w:b/>
                <w:bCs/>
                <w:sz w:val="24"/>
                <w:szCs w:val="24"/>
                <w:lang w:val="ro-RO"/>
              </w:rPr>
            </w:pPr>
          </w:p>
          <w:p w14:paraId="6CCB7164"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Expeditorul KC3 trebuie să instituie proceduri care să asigure protecția mărfurilor sau a poștei identificabile ca mărfuri sau poștă destinate transportului aerian către UE sau către SEE împotriva oricăror intervenții neautorizate sau violări ale integrității în timpul depozitării. Dacă nu sunt protejate, astfel de mărfuri sau poștă nu pot fi expediate către un transportator ACC3 sau un agent RA3 ca mărfuri sau poștă securizate.</w:t>
            </w:r>
          </w:p>
          <w:p w14:paraId="53C9ED82" w14:textId="77777777" w:rsidR="003F2889" w:rsidRPr="000172EF" w:rsidRDefault="003F2889" w:rsidP="003D02D3">
            <w:pPr>
              <w:rPr>
                <w:rFonts w:ascii="Times New Roman" w:hAnsi="Times New Roman" w:cs="Times New Roman"/>
                <w:sz w:val="24"/>
                <w:szCs w:val="24"/>
                <w:lang w:val="ro-RO"/>
              </w:rPr>
            </w:pPr>
          </w:p>
          <w:p w14:paraId="04A96886"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Entitatea trebuie să demonstreze că accesul la zona de depozitare este controlat. Dacă produsul devine identificabil ca fiind mărfuri sau poștă destinate transportului aerian către UE sau către SEE în timp ce este </w:t>
            </w:r>
            <w:r w:rsidRPr="000172EF">
              <w:rPr>
                <w:rFonts w:ascii="Times New Roman" w:hAnsi="Times New Roman" w:cs="Times New Roman"/>
                <w:sz w:val="24"/>
                <w:szCs w:val="24"/>
                <w:lang w:val="ro-RO"/>
              </w:rPr>
              <w:lastRenderedPageBreak/>
              <w:t>depozitat, entitatea trebuie să demonstreze că se iau din acest stadiu măsuri de protecție a mărfurilor sau poștei destinate transportului aerian împotriva intervențiilor neautorizate sau a violării integrității.</w:t>
            </w:r>
          </w:p>
          <w:p w14:paraId="721B9D6A" w14:textId="77777777" w:rsidR="003F2889" w:rsidRPr="000172EF" w:rsidRDefault="003F2889" w:rsidP="003D02D3">
            <w:pPr>
              <w:rPr>
                <w:rFonts w:ascii="Times New Roman" w:hAnsi="Times New Roman" w:cs="Times New Roman"/>
                <w:sz w:val="24"/>
                <w:szCs w:val="24"/>
                <w:lang w:val="ro-RO"/>
              </w:rPr>
            </w:pPr>
          </w:p>
          <w:p w14:paraId="2872E950"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Răspundeți la aceste întrebări dacă produsul poate fi identificat în cursul procesului de depozitare ca fiind mărfuri sau poștă destinate transportului aerian către UE sau către SEE.</w:t>
            </w:r>
          </w:p>
          <w:p w14:paraId="7F31EF2A"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5BA53E22" w14:textId="77777777" w:rsidR="003F2889" w:rsidRPr="000172EF" w:rsidRDefault="003F2889" w:rsidP="003D02D3">
            <w:pPr>
              <w:rPr>
                <w:rFonts w:ascii="Times New Roman" w:hAnsi="Times New Roman" w:cs="Times New Roman"/>
                <w:b/>
                <w:bCs/>
                <w:sz w:val="24"/>
                <w:szCs w:val="24"/>
                <w:lang w:val="ro-RO"/>
              </w:rPr>
            </w:pPr>
          </w:p>
          <w:p w14:paraId="3FF19201"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9</w:t>
            </w:r>
          </w:p>
          <w:p w14:paraId="317B1119" w14:textId="77777777" w:rsidR="003F2889" w:rsidRPr="000172EF" w:rsidRDefault="003F2889" w:rsidP="003D02D3">
            <w:pPr>
              <w:rPr>
                <w:rFonts w:ascii="Times New Roman" w:hAnsi="Times New Roman" w:cs="Times New Roman"/>
                <w:b/>
                <w:bCs/>
                <w:sz w:val="24"/>
                <w:szCs w:val="24"/>
                <w:lang w:val="ro-RO"/>
              </w:rPr>
            </w:pPr>
          </w:p>
          <w:p w14:paraId="594BB2AA"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Expedierea</w:t>
            </w:r>
          </w:p>
          <w:p w14:paraId="481201A5" w14:textId="77777777" w:rsidR="003F2889" w:rsidRPr="000172EF" w:rsidRDefault="003F2889" w:rsidP="003D02D3">
            <w:pPr>
              <w:rPr>
                <w:rFonts w:ascii="Times New Roman" w:hAnsi="Times New Roman" w:cs="Times New Roman"/>
                <w:b/>
                <w:bCs/>
                <w:sz w:val="24"/>
                <w:szCs w:val="24"/>
                <w:lang w:val="ro-RO"/>
              </w:rPr>
            </w:pPr>
          </w:p>
          <w:p w14:paraId="75D5E144"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Expeditorul KC3 trebuie să instituie proceduri care să asigure protecția mărfurilor sau a poștei identificabile ca mărfuri sau poștă destinate transportului aerian către UE sau către SEE împotriva oricăror intervenții neautorizate sau violări ale integrității în timpul procesului de expediere. Se interzice expedierea mărfurilor sau poștei neprotejate către un transportator ACC3 sau un agent RA3 ca mărfuri sau poștă securizate.</w:t>
            </w:r>
          </w:p>
          <w:p w14:paraId="292FF51A" w14:textId="77777777" w:rsidR="003F2889" w:rsidRPr="000172EF" w:rsidRDefault="003F2889" w:rsidP="003D02D3">
            <w:pPr>
              <w:rPr>
                <w:rFonts w:ascii="Times New Roman" w:hAnsi="Times New Roman" w:cs="Times New Roman"/>
                <w:sz w:val="24"/>
                <w:szCs w:val="24"/>
                <w:lang w:val="ro-RO"/>
              </w:rPr>
            </w:pPr>
          </w:p>
          <w:p w14:paraId="2FDAA29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lastRenderedPageBreak/>
              <w:t>Entitatea trebuie să demonstreze că accesul la zona de expediere este controlat. Dacă produsul devine identificabil în cursul expedierii ca fiind mărfuri sau poștă destinate transportului aerian către UE sau către SEE, entitatea trebuie să demonstreze că se iau din acest stadiu măsuri de protecție a mărfurilor sau poștei destinate transportului aerian împotriva intervențiilor neautorizate sau a violării integrității.</w:t>
            </w:r>
          </w:p>
          <w:p w14:paraId="719D3567" w14:textId="77777777" w:rsidR="003F2889" w:rsidRPr="000172EF" w:rsidRDefault="003F2889" w:rsidP="003D02D3">
            <w:pPr>
              <w:rPr>
                <w:rFonts w:ascii="Times New Roman" w:hAnsi="Times New Roman" w:cs="Times New Roman"/>
                <w:sz w:val="24"/>
                <w:szCs w:val="24"/>
                <w:lang w:val="ro-RO"/>
              </w:rPr>
            </w:pPr>
          </w:p>
          <w:p w14:paraId="7A1E630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Răspundeți la aceste întrebări dacă produsul poate fi identificat în cursul procesului de expediere ca fiind mărfuri sau poștă destinate transportului aerian către UE sau către SEE.</w:t>
            </w:r>
          </w:p>
          <w:p w14:paraId="2CF280BD"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666CD439" w14:textId="77777777" w:rsidR="003F2889" w:rsidRPr="000172EF" w:rsidRDefault="003F2889" w:rsidP="003D02D3">
            <w:pPr>
              <w:rPr>
                <w:rFonts w:ascii="Times New Roman" w:hAnsi="Times New Roman" w:cs="Times New Roman"/>
                <w:b/>
                <w:bCs/>
                <w:sz w:val="24"/>
                <w:szCs w:val="24"/>
                <w:lang w:val="ro-RO"/>
              </w:rPr>
            </w:pPr>
          </w:p>
          <w:p w14:paraId="27B0524D"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10</w:t>
            </w:r>
          </w:p>
          <w:p w14:paraId="32522306" w14:textId="77777777" w:rsidR="003F2889" w:rsidRPr="000172EF" w:rsidRDefault="003F2889" w:rsidP="003D02D3">
            <w:pPr>
              <w:rPr>
                <w:rFonts w:ascii="Times New Roman" w:hAnsi="Times New Roman" w:cs="Times New Roman"/>
                <w:b/>
                <w:bCs/>
                <w:sz w:val="24"/>
                <w:szCs w:val="24"/>
                <w:lang w:val="ro-RO"/>
              </w:rPr>
            </w:pPr>
          </w:p>
          <w:p w14:paraId="141668DC"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Expedierile din alte surse</w:t>
            </w:r>
          </w:p>
          <w:p w14:paraId="3AC184EE" w14:textId="77777777" w:rsidR="003F2889" w:rsidRPr="000172EF" w:rsidRDefault="003F2889" w:rsidP="003D02D3">
            <w:pPr>
              <w:rPr>
                <w:rFonts w:ascii="Times New Roman" w:hAnsi="Times New Roman" w:cs="Times New Roman"/>
                <w:sz w:val="24"/>
                <w:szCs w:val="24"/>
                <w:lang w:val="ro-RO"/>
              </w:rPr>
            </w:pPr>
          </w:p>
          <w:p w14:paraId="2D158377"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Expeditorul KC3 trebuie să instituie proceduri care să asigure faptul că mărfurile sau poșta care nu provin de la el nu sunt expediate unui transportator ACC3 sau unui agent RA3 ca mărfuri sau poștă securizate.</w:t>
            </w:r>
          </w:p>
          <w:p w14:paraId="2D614060" w14:textId="77777777" w:rsidR="003F2889" w:rsidRPr="000172EF" w:rsidRDefault="003F2889" w:rsidP="003D02D3">
            <w:pPr>
              <w:rPr>
                <w:rFonts w:ascii="Times New Roman" w:hAnsi="Times New Roman" w:cs="Times New Roman"/>
                <w:sz w:val="24"/>
                <w:szCs w:val="24"/>
                <w:lang w:val="ro-RO"/>
              </w:rPr>
            </w:pPr>
          </w:p>
          <w:p w14:paraId="06EF7C0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Expeditorul KC3 poate transmite unui transportator ACC3 sau unui </w:t>
            </w:r>
            <w:r w:rsidRPr="000172EF">
              <w:rPr>
                <w:rFonts w:ascii="Times New Roman" w:hAnsi="Times New Roman" w:cs="Times New Roman"/>
                <w:sz w:val="24"/>
                <w:szCs w:val="24"/>
                <w:lang w:val="ro-RO"/>
              </w:rPr>
              <w:lastRenderedPageBreak/>
              <w:t>agent RA3 expedieri care nu provin de la el dacă se îndeplinesc următoarele condiții:</w:t>
            </w:r>
          </w:p>
          <w:p w14:paraId="2C766B51" w14:textId="77777777" w:rsidR="003F2889" w:rsidRPr="000172EF" w:rsidRDefault="003F2889" w:rsidP="003D02D3">
            <w:pPr>
              <w:rPr>
                <w:rFonts w:ascii="Times New Roman" w:hAnsi="Times New Roman" w:cs="Times New Roman"/>
                <w:sz w:val="24"/>
                <w:szCs w:val="24"/>
                <w:lang w:val="ro-RO"/>
              </w:rPr>
            </w:pPr>
          </w:p>
          <w:p w14:paraId="55FFDA8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(a) </w:t>
            </w:r>
          </w:p>
          <w:p w14:paraId="536FD15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acestea să fie separate de expedierile care provin de la el și</w:t>
            </w:r>
          </w:p>
          <w:p w14:paraId="03BF2EC9" w14:textId="77777777" w:rsidR="003F2889" w:rsidRPr="000172EF" w:rsidRDefault="003F2889" w:rsidP="003D02D3">
            <w:pPr>
              <w:rPr>
                <w:rFonts w:ascii="Times New Roman" w:hAnsi="Times New Roman" w:cs="Times New Roman"/>
                <w:sz w:val="24"/>
                <w:szCs w:val="24"/>
                <w:lang w:val="ro-RO"/>
              </w:rPr>
            </w:pPr>
          </w:p>
          <w:p w14:paraId="5872744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(b) </w:t>
            </w:r>
          </w:p>
          <w:p w14:paraId="39E324B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originea să fie clar indicată pe expediere sau în documentația însoțitoare.</w:t>
            </w:r>
          </w:p>
          <w:p w14:paraId="5A04CD1C" w14:textId="77777777" w:rsidR="003F2889" w:rsidRPr="000172EF" w:rsidRDefault="003F2889" w:rsidP="003D02D3">
            <w:pPr>
              <w:rPr>
                <w:rFonts w:ascii="Times New Roman" w:hAnsi="Times New Roman" w:cs="Times New Roman"/>
                <w:sz w:val="24"/>
                <w:szCs w:val="24"/>
                <w:lang w:val="ro-RO"/>
              </w:rPr>
            </w:pPr>
          </w:p>
          <w:p w14:paraId="051905D8"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Toate expedierile de acest fel trebuie supuse controlului de securitate de către agentul RA3 sau transportatorul ACC3 înainte de a fi încărcate la bordul unei aeronave.</w:t>
            </w:r>
          </w:p>
          <w:p w14:paraId="46207942"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21AFD4D8" w14:textId="77777777" w:rsidR="003F2889" w:rsidRPr="000172EF" w:rsidRDefault="003F2889" w:rsidP="003D02D3">
            <w:pPr>
              <w:rPr>
                <w:rFonts w:ascii="Times New Roman" w:hAnsi="Times New Roman" w:cs="Times New Roman"/>
                <w:b/>
                <w:bCs/>
                <w:sz w:val="24"/>
                <w:szCs w:val="24"/>
                <w:lang w:val="ro-RO"/>
              </w:rPr>
            </w:pPr>
          </w:p>
          <w:p w14:paraId="0310FCE8"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11</w:t>
            </w:r>
          </w:p>
          <w:p w14:paraId="3DC2F06D" w14:textId="77777777" w:rsidR="003F2889" w:rsidRPr="000172EF" w:rsidRDefault="003F2889" w:rsidP="003D02D3">
            <w:pPr>
              <w:rPr>
                <w:rFonts w:ascii="Times New Roman" w:hAnsi="Times New Roman" w:cs="Times New Roman"/>
                <w:b/>
                <w:bCs/>
                <w:sz w:val="24"/>
                <w:szCs w:val="24"/>
                <w:lang w:val="ro-RO"/>
              </w:rPr>
            </w:pPr>
          </w:p>
          <w:p w14:paraId="7A8E5C83"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Documentația</w:t>
            </w:r>
          </w:p>
          <w:p w14:paraId="42801968" w14:textId="77777777" w:rsidR="003F2889" w:rsidRPr="000172EF" w:rsidRDefault="003F2889" w:rsidP="003D02D3">
            <w:pPr>
              <w:rPr>
                <w:rFonts w:ascii="Times New Roman" w:hAnsi="Times New Roman" w:cs="Times New Roman"/>
                <w:b/>
                <w:bCs/>
                <w:sz w:val="24"/>
                <w:szCs w:val="24"/>
                <w:lang w:val="ro-RO"/>
              </w:rPr>
            </w:pPr>
          </w:p>
          <w:p w14:paraId="475B8286"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Expeditorul KC3 se asigură că documentația care însoțește o expediere căreia respectivul expeditor KC3 i-a aplicat măsuri de securitate (de exemplu protecția) conține cel puțin:</w:t>
            </w:r>
          </w:p>
          <w:p w14:paraId="1CAB1D0F" w14:textId="77777777" w:rsidR="003F2889" w:rsidRPr="000172EF" w:rsidRDefault="003F2889" w:rsidP="003D02D3">
            <w:pPr>
              <w:rPr>
                <w:rFonts w:ascii="Times New Roman" w:hAnsi="Times New Roman" w:cs="Times New Roman"/>
                <w:sz w:val="24"/>
                <w:szCs w:val="24"/>
                <w:lang w:val="ro-RO"/>
              </w:rPr>
            </w:pPr>
          </w:p>
          <w:p w14:paraId="21474508" w14:textId="4E076EBF"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(a) codul alfanumeric unic de identificare primit de la autoritatea competentă care face desemnarea și</w:t>
            </w:r>
          </w:p>
          <w:p w14:paraId="462FFF2D" w14:textId="77777777" w:rsidR="003F2889" w:rsidRPr="000172EF" w:rsidRDefault="003F2889" w:rsidP="003D02D3">
            <w:pPr>
              <w:rPr>
                <w:rFonts w:ascii="Times New Roman" w:hAnsi="Times New Roman" w:cs="Times New Roman"/>
                <w:sz w:val="24"/>
                <w:szCs w:val="24"/>
                <w:lang w:val="ro-RO"/>
              </w:rPr>
            </w:pPr>
          </w:p>
          <w:p w14:paraId="23DA2773" w14:textId="0E306BF8"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(b) conținutul expedierii.</w:t>
            </w:r>
          </w:p>
          <w:p w14:paraId="0328359B" w14:textId="77777777" w:rsidR="003F2889" w:rsidRPr="000172EF" w:rsidRDefault="003F2889" w:rsidP="003D02D3">
            <w:pPr>
              <w:rPr>
                <w:rFonts w:ascii="Times New Roman" w:hAnsi="Times New Roman" w:cs="Times New Roman"/>
                <w:sz w:val="24"/>
                <w:szCs w:val="24"/>
                <w:lang w:val="ro-RO"/>
              </w:rPr>
            </w:pPr>
          </w:p>
          <w:p w14:paraId="389D3215"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Documentația care însoțește expedierea poate fi în format electronic sau în scris.</w:t>
            </w:r>
          </w:p>
          <w:p w14:paraId="01972102" w14:textId="77777777" w:rsidR="003F2889" w:rsidRPr="000172EF" w:rsidRDefault="003F2889" w:rsidP="003D02D3">
            <w:pPr>
              <w:rPr>
                <w:rFonts w:ascii="Times New Roman" w:hAnsi="Times New Roman" w:cs="Times New Roman"/>
                <w:sz w:val="24"/>
                <w:szCs w:val="24"/>
                <w:lang w:val="ro-RO"/>
              </w:rPr>
            </w:pPr>
          </w:p>
          <w:p w14:paraId="1D47453C"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Referință: punctul 6.8.3.4 din anexa la Regulamentul de punere în aplicare (UE) 2015/1998</w:t>
            </w:r>
          </w:p>
          <w:p w14:paraId="36DE1AFA"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6920B0B6" w14:textId="77777777" w:rsidR="003F2889" w:rsidRPr="000172EF" w:rsidRDefault="003F2889" w:rsidP="003D02D3">
            <w:pPr>
              <w:rPr>
                <w:rFonts w:ascii="Times New Roman" w:hAnsi="Times New Roman" w:cs="Times New Roman"/>
                <w:b/>
                <w:bCs/>
                <w:sz w:val="24"/>
                <w:szCs w:val="24"/>
                <w:lang w:val="ro-RO"/>
              </w:rPr>
            </w:pPr>
          </w:p>
          <w:p w14:paraId="0C829256"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12</w:t>
            </w:r>
          </w:p>
          <w:p w14:paraId="0834ACA3" w14:textId="77777777" w:rsidR="003F2889" w:rsidRPr="000172EF" w:rsidRDefault="003F2889" w:rsidP="003D02D3">
            <w:pPr>
              <w:rPr>
                <w:rFonts w:ascii="Times New Roman" w:hAnsi="Times New Roman" w:cs="Times New Roman"/>
                <w:b/>
                <w:bCs/>
                <w:sz w:val="24"/>
                <w:szCs w:val="24"/>
                <w:lang w:val="ro-RO"/>
              </w:rPr>
            </w:pPr>
          </w:p>
          <w:p w14:paraId="67CF8FF3"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Transportul</w:t>
            </w:r>
          </w:p>
          <w:p w14:paraId="20D259F6" w14:textId="77777777" w:rsidR="003F2889" w:rsidRPr="000172EF" w:rsidRDefault="003F2889" w:rsidP="003D02D3">
            <w:pPr>
              <w:rPr>
                <w:rFonts w:ascii="Times New Roman" w:hAnsi="Times New Roman" w:cs="Times New Roman"/>
                <w:b/>
                <w:bCs/>
                <w:sz w:val="24"/>
                <w:szCs w:val="24"/>
                <w:lang w:val="ro-RO"/>
              </w:rPr>
            </w:pPr>
          </w:p>
          <w:p w14:paraId="40D1EF6F"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Expeditorul KC3 trebuie să instituie proceduri pentru a asigura protecția mărfurilor sau a poștei identificabile ca mărfuri sau poștă destinate transportului aerian către UE sau către SEE împotriva oricăror intervenții neautorizate sau violări ale integrității în timpul transportului. Dacă astfel de mărfuri sau poștă nu sunt protejate, se interzice acceptarea lor, de către un transportator ACC3 sau un agent RA3, drept mărfuri sau poștă securizate.</w:t>
            </w:r>
          </w:p>
          <w:p w14:paraId="50DB5096" w14:textId="77777777" w:rsidR="003F2889" w:rsidRPr="000172EF" w:rsidRDefault="003F2889" w:rsidP="003D02D3">
            <w:pPr>
              <w:rPr>
                <w:rFonts w:ascii="Times New Roman" w:hAnsi="Times New Roman" w:cs="Times New Roman"/>
                <w:sz w:val="24"/>
                <w:szCs w:val="24"/>
                <w:lang w:val="ro-RO"/>
              </w:rPr>
            </w:pPr>
          </w:p>
          <w:p w14:paraId="08AF6D7A"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xml:space="preserve">În timpul transportului, expeditorul KC3 este responsabil de protecția expedierilor securizate. Aici sunt incluse și cazurile în care transportul </w:t>
            </w:r>
            <w:r w:rsidRPr="000172EF">
              <w:rPr>
                <w:rFonts w:ascii="Times New Roman" w:hAnsi="Times New Roman" w:cs="Times New Roman"/>
                <w:sz w:val="24"/>
                <w:szCs w:val="24"/>
                <w:lang w:val="ro-RO"/>
              </w:rPr>
              <w:lastRenderedPageBreak/>
              <w:t>este efectuat în numele său de o altă entitate, cum ar fi un agent de expediție. Nu sunt incluse cazurile în care expedierile sunt transportate sub responsabilitatea unui transportator ACC3 sau a unui agent RA3.</w:t>
            </w:r>
          </w:p>
          <w:p w14:paraId="4D0792C6" w14:textId="77777777" w:rsidR="003F2889" w:rsidRPr="000172EF" w:rsidRDefault="003F2889" w:rsidP="003D02D3">
            <w:pPr>
              <w:rPr>
                <w:rFonts w:ascii="Times New Roman" w:hAnsi="Times New Roman" w:cs="Times New Roman"/>
                <w:sz w:val="24"/>
                <w:szCs w:val="24"/>
                <w:lang w:val="ro-RO"/>
              </w:rPr>
            </w:pPr>
          </w:p>
          <w:p w14:paraId="1EAA0E1D"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Răspundeți la aceste întrebări dacă produsul poate fi identificat atunci când este transportat ca fiind mărfuri sau poștă destinate transportului aerian către UE sau către SEE.</w:t>
            </w:r>
          </w:p>
          <w:p w14:paraId="47BA02F8"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0A3C780B" w14:textId="77777777" w:rsidR="003F2889" w:rsidRPr="000172EF" w:rsidRDefault="003F2889" w:rsidP="003D02D3">
            <w:pPr>
              <w:rPr>
                <w:rFonts w:ascii="Times New Roman" w:hAnsi="Times New Roman" w:cs="Times New Roman"/>
                <w:b/>
                <w:bCs/>
                <w:sz w:val="24"/>
                <w:szCs w:val="24"/>
                <w:lang w:val="ro-RO"/>
              </w:rPr>
            </w:pPr>
          </w:p>
          <w:p w14:paraId="2294631F"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PARTEA 13</w:t>
            </w:r>
          </w:p>
          <w:p w14:paraId="31AB591B" w14:textId="77777777" w:rsidR="003F2889" w:rsidRPr="000172EF" w:rsidRDefault="003F2889" w:rsidP="003D02D3">
            <w:pPr>
              <w:rPr>
                <w:rFonts w:ascii="Times New Roman" w:hAnsi="Times New Roman" w:cs="Times New Roman"/>
                <w:b/>
                <w:bCs/>
                <w:sz w:val="24"/>
                <w:szCs w:val="24"/>
                <w:lang w:val="ro-RO"/>
              </w:rPr>
            </w:pPr>
          </w:p>
          <w:p w14:paraId="1586272B"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Conformitatea</w:t>
            </w:r>
          </w:p>
          <w:p w14:paraId="5699659A" w14:textId="77777777" w:rsidR="003F2889" w:rsidRPr="000172EF" w:rsidRDefault="003F2889" w:rsidP="003D02D3">
            <w:pPr>
              <w:rPr>
                <w:rFonts w:ascii="Times New Roman" w:hAnsi="Times New Roman" w:cs="Times New Roman"/>
                <w:b/>
                <w:bCs/>
                <w:sz w:val="24"/>
                <w:szCs w:val="24"/>
                <w:lang w:val="ro-RO"/>
              </w:rPr>
            </w:pPr>
          </w:p>
          <w:p w14:paraId="55DB9BA3"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Obiectiv: După evaluarea celor douăsprezece părți anterioare ale prezentei liste de verificare, validatorul UE de securitate a aviației trebuie să concluzioneze dacă verificarea efectuată la fața locului confirmă implementarea măsurilor de securitate în conformitate cu obiectivele menționate în listă pentru mărfurile sau poșta destinate transportului aerian către UE sau către SEE.</w:t>
            </w:r>
          </w:p>
          <w:p w14:paraId="64EE9C1F" w14:textId="77777777" w:rsidR="003F2889" w:rsidRPr="000172EF" w:rsidRDefault="003F2889" w:rsidP="003D02D3">
            <w:pPr>
              <w:rPr>
                <w:rFonts w:ascii="Times New Roman" w:hAnsi="Times New Roman" w:cs="Times New Roman"/>
                <w:sz w:val="24"/>
                <w:szCs w:val="24"/>
                <w:lang w:val="ro-RO"/>
              </w:rPr>
            </w:pPr>
          </w:p>
          <w:p w14:paraId="30E83E4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Sunt posibile două scenarii. Validatorul UE de securitate a aviației concluzionează că entitatea:</w:t>
            </w:r>
          </w:p>
          <w:p w14:paraId="58AA3502" w14:textId="77777777" w:rsidR="003F2889" w:rsidRPr="000172EF" w:rsidRDefault="003F2889" w:rsidP="003D02D3">
            <w:pPr>
              <w:rPr>
                <w:rFonts w:ascii="Times New Roman" w:hAnsi="Times New Roman" w:cs="Times New Roman"/>
                <w:sz w:val="24"/>
                <w:szCs w:val="24"/>
                <w:lang w:val="ro-RO"/>
              </w:rPr>
            </w:pPr>
          </w:p>
          <w:p w14:paraId="37209704" w14:textId="5E80D3D3"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1. a îndeplinit obiectivele menționate în prezenta listă de verificare. În termen de maximum o lună după verificarea la fața locului, se furnizează un raport de validare autorității competente care face desemnarea și entității validate;</w:t>
            </w:r>
          </w:p>
          <w:p w14:paraId="784E5362" w14:textId="77777777" w:rsidR="003F2889" w:rsidRPr="000172EF" w:rsidRDefault="003F2889" w:rsidP="003D02D3">
            <w:pPr>
              <w:rPr>
                <w:rFonts w:ascii="Times New Roman" w:hAnsi="Times New Roman" w:cs="Times New Roman"/>
                <w:sz w:val="24"/>
                <w:szCs w:val="24"/>
                <w:lang w:val="ro-RO"/>
              </w:rPr>
            </w:pPr>
          </w:p>
          <w:p w14:paraId="46C6857A" w14:textId="0F4B202B"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2. nu a îndeplinit obiectivele menționate în prezenta listă de verificare. În acest caz, entitatea nu este autorizată să livreze mărfuri sau poștă destinate transportului aerian către UE sau către SEE unui transportator ACC3 sau unui agent RA3, fără ca acestea să fi fost supuse controlului de securitate efectuat de o parte autorizată. Entitatea primește o copie a listei de verificare completate, în care se indică deficiențele.</w:t>
            </w:r>
          </w:p>
          <w:p w14:paraId="48FB68AB" w14:textId="77777777" w:rsidR="003F2889" w:rsidRPr="000172EF" w:rsidRDefault="003F2889" w:rsidP="003D02D3">
            <w:pPr>
              <w:rPr>
                <w:rFonts w:ascii="Times New Roman" w:hAnsi="Times New Roman" w:cs="Times New Roman"/>
                <w:sz w:val="24"/>
                <w:szCs w:val="24"/>
                <w:lang w:val="ro-RO"/>
              </w:rPr>
            </w:pPr>
          </w:p>
          <w:p w14:paraId="6FEB4FAB"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Validatorul UE de securitate a aviației trebuie să țină seama de faptul că evaluarea utilizează o metodologie globală de conformitate bazată pe obiective.</w:t>
            </w:r>
          </w:p>
          <w:p w14:paraId="7EEDF6D8"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p w14:paraId="16F5F0A6" w14:textId="77777777" w:rsidR="003F2889" w:rsidRPr="000172EF" w:rsidRDefault="003F2889" w:rsidP="003D02D3">
            <w:pPr>
              <w:rPr>
                <w:rFonts w:ascii="Times New Roman" w:hAnsi="Times New Roman" w:cs="Times New Roman"/>
                <w:b/>
                <w:bCs/>
                <w:sz w:val="24"/>
                <w:szCs w:val="24"/>
                <w:lang w:val="ro-RO"/>
              </w:rPr>
            </w:pPr>
          </w:p>
          <w:p w14:paraId="1405666D"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Numele validatorului:</w:t>
            </w:r>
          </w:p>
          <w:p w14:paraId="2E372E14" w14:textId="77777777" w:rsidR="003F2889" w:rsidRPr="000172EF" w:rsidRDefault="003F2889" w:rsidP="003D02D3">
            <w:pPr>
              <w:rPr>
                <w:rFonts w:ascii="Times New Roman" w:hAnsi="Times New Roman" w:cs="Times New Roman"/>
                <w:b/>
                <w:bCs/>
                <w:sz w:val="24"/>
                <w:szCs w:val="24"/>
                <w:lang w:val="ro-RO"/>
              </w:rPr>
            </w:pPr>
          </w:p>
          <w:p w14:paraId="15EF7DE0"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Data:</w:t>
            </w:r>
          </w:p>
          <w:p w14:paraId="1FBCAE3A" w14:textId="77777777" w:rsidR="003F2889" w:rsidRPr="000172EF" w:rsidRDefault="003F2889" w:rsidP="003D02D3">
            <w:pPr>
              <w:rPr>
                <w:rFonts w:ascii="Times New Roman" w:hAnsi="Times New Roman" w:cs="Times New Roman"/>
                <w:b/>
                <w:bCs/>
                <w:sz w:val="24"/>
                <w:szCs w:val="24"/>
                <w:lang w:val="ro-RO"/>
              </w:rPr>
            </w:pPr>
          </w:p>
          <w:p w14:paraId="6FDA81DF"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Semnătura:</w:t>
            </w:r>
          </w:p>
          <w:p w14:paraId="3CE04E5C" w14:textId="77777777" w:rsidR="003F2889" w:rsidRPr="000172EF" w:rsidRDefault="003F2889" w:rsidP="003D02D3">
            <w:pPr>
              <w:rPr>
                <w:rFonts w:ascii="Times New Roman" w:hAnsi="Times New Roman" w:cs="Times New Roman"/>
                <w:b/>
                <w:bCs/>
                <w:sz w:val="24"/>
                <w:szCs w:val="24"/>
                <w:lang w:val="ro-RO"/>
              </w:rPr>
            </w:pPr>
          </w:p>
          <w:p w14:paraId="539B5113"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ANEXĂ</w:t>
            </w:r>
          </w:p>
          <w:p w14:paraId="088223DE" w14:textId="77777777" w:rsidR="003F2889" w:rsidRPr="000172EF" w:rsidRDefault="003F2889" w:rsidP="003D02D3">
            <w:pPr>
              <w:rPr>
                <w:rFonts w:ascii="Times New Roman" w:hAnsi="Times New Roman" w:cs="Times New Roman"/>
                <w:b/>
                <w:bCs/>
                <w:sz w:val="24"/>
                <w:szCs w:val="24"/>
                <w:lang w:val="ro-RO"/>
              </w:rPr>
            </w:pPr>
          </w:p>
          <w:p w14:paraId="03A6A696" w14:textId="77777777"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Lista persoanelor și a entităților vizitate și intervievate</w:t>
            </w:r>
          </w:p>
          <w:p w14:paraId="2B517F0B" w14:textId="77777777" w:rsidR="003F2889" w:rsidRPr="000172EF" w:rsidRDefault="003F2889" w:rsidP="003D02D3">
            <w:pPr>
              <w:rPr>
                <w:rFonts w:ascii="Times New Roman" w:hAnsi="Times New Roman" w:cs="Times New Roman"/>
                <w:b/>
                <w:bCs/>
                <w:sz w:val="24"/>
                <w:szCs w:val="24"/>
                <w:lang w:val="ro-RO"/>
              </w:rPr>
            </w:pPr>
          </w:p>
          <w:p w14:paraId="2C3F3FE9" w14:textId="77777777" w:rsidR="003F2889" w:rsidRPr="000172EF"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Indicați numele entității, numele și funcția persoanei de contact și data vizitei sau a interviului.</w:t>
            </w:r>
          </w:p>
          <w:p w14:paraId="468E18F4" w14:textId="211CB4A9" w:rsidR="003F2889" w:rsidRPr="000172EF" w:rsidRDefault="003F2889" w:rsidP="003D02D3">
            <w:pPr>
              <w:rPr>
                <w:rFonts w:ascii="Times New Roman" w:hAnsi="Times New Roman" w:cs="Times New Roman"/>
                <w:b/>
                <w:bCs/>
                <w:sz w:val="24"/>
                <w:szCs w:val="24"/>
                <w:lang w:val="ro-RO"/>
              </w:rPr>
            </w:pPr>
            <w:r w:rsidRPr="000172EF">
              <w:rPr>
                <w:rFonts w:ascii="Times New Roman" w:hAnsi="Times New Roman" w:cs="Times New Roman"/>
                <w:b/>
                <w:bCs/>
                <w:sz w:val="24"/>
                <w:szCs w:val="24"/>
                <w:lang w:val="ro-RO"/>
              </w:rPr>
              <w:t>*TABEL</w:t>
            </w:r>
          </w:p>
        </w:tc>
        <w:tc>
          <w:tcPr>
            <w:tcW w:w="3827" w:type="dxa"/>
          </w:tcPr>
          <w:p w14:paraId="54602D1E" w14:textId="158DC170" w:rsidR="003F2889" w:rsidRPr="00090B80" w:rsidRDefault="003F2889" w:rsidP="003D02D3">
            <w:pPr>
              <w:rPr>
                <w:rFonts w:ascii="Times New Roman" w:hAnsi="Times New Roman" w:cs="Times New Roman"/>
                <w:sz w:val="24"/>
                <w:szCs w:val="24"/>
                <w:lang w:val="ro-RO"/>
              </w:rPr>
            </w:pPr>
          </w:p>
        </w:tc>
        <w:tc>
          <w:tcPr>
            <w:tcW w:w="2835" w:type="dxa"/>
          </w:tcPr>
          <w:p w14:paraId="08AFC7FF" w14:textId="04834DF7" w:rsidR="003F2889" w:rsidRPr="00090B80" w:rsidRDefault="003F2889" w:rsidP="003D02D3">
            <w:pPr>
              <w:rPr>
                <w:rFonts w:ascii="Times New Roman" w:hAnsi="Times New Roman" w:cs="Times New Roman"/>
                <w:sz w:val="24"/>
                <w:szCs w:val="24"/>
                <w:lang w:val="ro-RO"/>
              </w:rPr>
            </w:pPr>
            <w:r w:rsidRPr="002C3D89">
              <w:rPr>
                <w:rFonts w:ascii="Times New Roman" w:eastAsia="Times" w:hAnsi="Times New Roman" w:cs="Times New Roman"/>
                <w:color w:val="000000"/>
                <w:sz w:val="24"/>
                <w:szCs w:val="24"/>
                <w:lang w:val="ro-RO"/>
              </w:rPr>
              <w:t>Norme UE neaplicabile</w:t>
            </w:r>
            <w:r w:rsidRPr="00090B80">
              <w:rPr>
                <w:rFonts w:ascii="Times New Roman" w:hAnsi="Times New Roman" w:cs="Times New Roman"/>
                <w:sz w:val="24"/>
                <w:szCs w:val="24"/>
                <w:lang w:val="ro-RO"/>
              </w:rPr>
              <w:t xml:space="preserve"> </w:t>
            </w:r>
          </w:p>
        </w:tc>
        <w:tc>
          <w:tcPr>
            <w:tcW w:w="3260" w:type="dxa"/>
            <w:vAlign w:val="center"/>
          </w:tcPr>
          <w:p w14:paraId="1AB37CCC" w14:textId="1143D122"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F6C338A" w14:textId="77777777" w:rsidTr="00690FA4">
        <w:tc>
          <w:tcPr>
            <w:tcW w:w="4248" w:type="dxa"/>
          </w:tcPr>
          <w:p w14:paraId="2B1447CB" w14:textId="77777777" w:rsidR="003F2889" w:rsidRDefault="003F2889" w:rsidP="003D02D3">
            <w:pPr>
              <w:rPr>
                <w:rFonts w:ascii="Times New Roman" w:hAnsi="Times New Roman" w:cs="Times New Roman"/>
                <w:b/>
                <w:bCs/>
                <w:sz w:val="24"/>
                <w:szCs w:val="24"/>
              </w:rPr>
            </w:pPr>
            <w:r w:rsidRPr="000C1638">
              <w:rPr>
                <w:rFonts w:ascii="Times New Roman" w:hAnsi="Times New Roman" w:cs="Times New Roman"/>
                <w:b/>
                <w:bCs/>
                <w:sz w:val="24"/>
                <w:szCs w:val="24"/>
              </w:rPr>
              <w:lastRenderedPageBreak/>
              <w:t>APENDICELE 6-D</w:t>
            </w:r>
          </w:p>
          <w:p w14:paraId="28F4AD3D" w14:textId="77777777" w:rsidR="003F2889" w:rsidRDefault="003F2889" w:rsidP="003D02D3">
            <w:pPr>
              <w:rPr>
                <w:rFonts w:ascii="Times New Roman" w:hAnsi="Times New Roman" w:cs="Times New Roman"/>
                <w:b/>
                <w:bCs/>
                <w:sz w:val="24"/>
                <w:szCs w:val="24"/>
              </w:rPr>
            </w:pPr>
          </w:p>
          <w:p w14:paraId="4DA6B714" w14:textId="77777777" w:rsidR="003F2889" w:rsidRDefault="003F2889" w:rsidP="003D02D3">
            <w:pPr>
              <w:shd w:val="clear" w:color="auto" w:fill="FFFFFF"/>
              <w:jc w:val="left"/>
              <w:rPr>
                <w:rFonts w:ascii="Times New Roman" w:hAnsi="Times New Roman" w:cs="Times New Roman"/>
                <w:b/>
                <w:bCs/>
                <w:sz w:val="24"/>
                <w:szCs w:val="24"/>
              </w:rPr>
            </w:pPr>
            <w:bookmarkStart w:id="154" w:name="_Hlk224549050"/>
            <w:r w:rsidRPr="00D0554B">
              <w:rPr>
                <w:rFonts w:ascii="Times New Roman" w:hAnsi="Times New Roman" w:cs="Times New Roman"/>
                <w:b/>
                <w:bCs/>
                <w:sz w:val="24"/>
                <w:szCs w:val="24"/>
              </w:rPr>
              <w:t>DECLARAȚIE</w:t>
            </w:r>
            <w:r>
              <w:rPr>
                <w:rFonts w:ascii="Times New Roman" w:hAnsi="Times New Roman" w:cs="Times New Roman"/>
                <w:b/>
                <w:bCs/>
                <w:sz w:val="24"/>
                <w:szCs w:val="24"/>
              </w:rPr>
              <w:t xml:space="preserve"> </w:t>
            </w:r>
            <w:r w:rsidRPr="00D0554B">
              <w:rPr>
                <w:rFonts w:ascii="Times New Roman" w:hAnsi="Times New Roman" w:cs="Times New Roman"/>
                <w:b/>
                <w:bCs/>
                <w:sz w:val="24"/>
                <w:szCs w:val="24"/>
              </w:rPr>
              <w:t>DE ANGAJAMENTE – TRANSPORTATOR RUTIER DE MĂRFURI APROBAT</w:t>
            </w:r>
          </w:p>
          <w:bookmarkEnd w:id="154"/>
          <w:p w14:paraId="1FCB8C2E" w14:textId="1AA5D654" w:rsidR="003F2889" w:rsidRPr="000172EF" w:rsidRDefault="003F2889" w:rsidP="003D02D3">
            <w:pPr>
              <w:rPr>
                <w:rFonts w:ascii="Times New Roman" w:hAnsi="Times New Roman" w:cs="Times New Roman"/>
                <w:b/>
                <w:bCs/>
                <w:sz w:val="24"/>
                <w:szCs w:val="24"/>
                <w:lang w:val="ro-RO"/>
              </w:rPr>
            </w:pPr>
          </w:p>
        </w:tc>
        <w:tc>
          <w:tcPr>
            <w:tcW w:w="3827" w:type="dxa"/>
          </w:tcPr>
          <w:p w14:paraId="3A57FDE1" w14:textId="31C4B6A4" w:rsidR="003F2889"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ANEXA NR. </w:t>
            </w:r>
            <w:r>
              <w:rPr>
                <w:rFonts w:ascii="Times New Roman" w:hAnsi="Times New Roman" w:cs="Times New Roman"/>
                <w:b/>
                <w:bCs/>
                <w:sz w:val="24"/>
                <w:szCs w:val="24"/>
                <w:lang w:val="ro-RO"/>
              </w:rPr>
              <w:t>8</w:t>
            </w:r>
            <w:r w:rsidRPr="00090B80">
              <w:rPr>
                <w:rFonts w:ascii="Times New Roman" w:hAnsi="Times New Roman" w:cs="Times New Roman"/>
                <w:b/>
                <w:bCs/>
                <w:sz w:val="24"/>
                <w:szCs w:val="24"/>
                <w:lang w:val="ro-RO"/>
              </w:rPr>
              <w:t>, PNSA HG 124/21</w:t>
            </w:r>
          </w:p>
          <w:p w14:paraId="5CB37AE0" w14:textId="77777777"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2441BA44" w14:textId="77777777" w:rsidR="003F2889" w:rsidRDefault="003F2889" w:rsidP="003D02D3">
            <w:pPr>
              <w:rPr>
                <w:rFonts w:ascii="Times New Roman" w:hAnsi="Times New Roman" w:cs="Times New Roman"/>
                <w:sz w:val="24"/>
                <w:szCs w:val="24"/>
                <w:lang w:val="ro-RO"/>
              </w:rPr>
            </w:pPr>
          </w:p>
          <w:p w14:paraId="5B8C3EF0" w14:textId="77777777" w:rsidR="003F2889" w:rsidRDefault="003F2889" w:rsidP="003D02D3">
            <w:pPr>
              <w:shd w:val="clear" w:color="auto" w:fill="FFFFFF"/>
              <w:rPr>
                <w:rFonts w:ascii="Times New Roman" w:hAnsi="Times New Roman" w:cs="Times New Roman"/>
                <w:b/>
                <w:bCs/>
                <w:sz w:val="24"/>
                <w:szCs w:val="24"/>
              </w:rPr>
            </w:pPr>
            <w:r w:rsidRPr="00D0554B">
              <w:rPr>
                <w:rFonts w:ascii="Times New Roman" w:hAnsi="Times New Roman" w:cs="Times New Roman"/>
                <w:b/>
                <w:bCs/>
                <w:sz w:val="24"/>
                <w:szCs w:val="24"/>
              </w:rPr>
              <w:t>DECLARAȚIE</w:t>
            </w:r>
            <w:r>
              <w:rPr>
                <w:rFonts w:ascii="Times New Roman" w:hAnsi="Times New Roman" w:cs="Times New Roman"/>
                <w:b/>
                <w:bCs/>
                <w:sz w:val="24"/>
                <w:szCs w:val="24"/>
              </w:rPr>
              <w:t xml:space="preserve"> </w:t>
            </w:r>
            <w:r w:rsidRPr="00D0554B">
              <w:rPr>
                <w:rFonts w:ascii="Times New Roman" w:hAnsi="Times New Roman" w:cs="Times New Roman"/>
                <w:b/>
                <w:bCs/>
                <w:sz w:val="24"/>
                <w:szCs w:val="24"/>
              </w:rPr>
              <w:t>DE ANGAJAMENT – TRANSPORTATOR RUTIER DE MĂRFURI APROBAT</w:t>
            </w:r>
          </w:p>
          <w:p w14:paraId="2E576E1B" w14:textId="77777777" w:rsidR="003F2889" w:rsidRDefault="003F2889" w:rsidP="003D02D3">
            <w:pPr>
              <w:shd w:val="clear" w:color="auto" w:fill="FFFFFF"/>
              <w:rPr>
                <w:rFonts w:ascii="Times New Roman" w:hAnsi="Times New Roman" w:cs="Times New Roman"/>
                <w:sz w:val="24"/>
                <w:szCs w:val="24"/>
              </w:rPr>
            </w:pPr>
          </w:p>
          <w:p w14:paraId="6B27D161" w14:textId="77777777" w:rsidR="003F2889" w:rsidRPr="00240FC8" w:rsidRDefault="003F2889" w:rsidP="003D02D3">
            <w:pPr>
              <w:ind w:firstLine="720"/>
              <w:rPr>
                <w:rFonts w:ascii="Times New Roman" w:hAnsi="Times New Roman" w:cs="Times New Roman"/>
                <w:sz w:val="24"/>
                <w:szCs w:val="24"/>
                <w:lang w:val="ro-RO"/>
              </w:rPr>
            </w:pPr>
            <w:r w:rsidRPr="00240FC8">
              <w:rPr>
                <w:rFonts w:ascii="Times New Roman" w:hAnsi="Times New Roman" w:cs="Times New Roman"/>
                <w:sz w:val="24"/>
                <w:szCs w:val="24"/>
              </w:rPr>
              <w:t>În conformitate cu prevederile Legii nr. 192/2019 privind securitatea aeronautică, prevederile Programului național de securitate în domeniul aviației civile și cu actele subsecvente de punere în aplicare a acestora, declar că:</w:t>
            </w:r>
          </w:p>
          <w:p w14:paraId="719872B1" w14:textId="77777777" w:rsidR="003F2889" w:rsidRDefault="003F2889" w:rsidP="003D02D3">
            <w:pPr>
              <w:shd w:val="clear" w:color="auto" w:fill="FFFFFF"/>
              <w:ind w:firstLine="720"/>
              <w:rPr>
                <w:rFonts w:ascii="Times New Roman" w:hAnsi="Times New Roman" w:cs="Times New Roman"/>
                <w:sz w:val="24"/>
                <w:szCs w:val="24"/>
              </w:rPr>
            </w:pPr>
            <w:r>
              <w:rPr>
                <w:rFonts w:ascii="Times New Roman" w:hAnsi="Times New Roman" w:cs="Times New Roman"/>
                <w:sz w:val="24"/>
                <w:szCs w:val="24"/>
                <w:lang w:val="ro-RO"/>
              </w:rPr>
              <w:t xml:space="preserve">1) </w:t>
            </w:r>
            <w:r w:rsidRPr="00156A0E">
              <w:rPr>
                <w:rFonts w:ascii="Times New Roman" w:hAnsi="Times New Roman" w:cs="Times New Roman"/>
                <w:sz w:val="24"/>
                <w:szCs w:val="24"/>
              </w:rPr>
              <w:t>informațiile cuprinse în programul de securitate al întreprinderii sunt adevărate și corecte;</w:t>
            </w:r>
          </w:p>
          <w:p w14:paraId="0074E545" w14:textId="77777777" w:rsidR="003F2889" w:rsidRDefault="003F2889" w:rsidP="003D02D3">
            <w:pPr>
              <w:shd w:val="clear" w:color="auto" w:fill="FFFFFF"/>
              <w:ind w:firstLine="720"/>
              <w:rPr>
                <w:rFonts w:ascii="Times New Roman" w:hAnsi="Times New Roman" w:cs="Times New Roman"/>
                <w:sz w:val="24"/>
                <w:szCs w:val="24"/>
              </w:rPr>
            </w:pPr>
            <w:r>
              <w:rPr>
                <w:rFonts w:ascii="Times New Roman" w:hAnsi="Times New Roman" w:cs="Times New Roman"/>
                <w:sz w:val="24"/>
                <w:szCs w:val="24"/>
              </w:rPr>
              <w:t xml:space="preserve">2) </w:t>
            </w:r>
            <w:r w:rsidRPr="00F91359">
              <w:rPr>
                <w:rFonts w:ascii="Times New Roman" w:hAnsi="Times New Roman" w:cs="Times New Roman"/>
                <w:sz w:val="24"/>
                <w:szCs w:val="24"/>
              </w:rPr>
              <w:t>practicile și procedurile prevăzute în acest program de securitate sunt implementate și menținute la toate punctele de lucru incluse în program;</w:t>
            </w:r>
          </w:p>
          <w:p w14:paraId="1F8C2A03" w14:textId="77777777" w:rsidR="003F2889" w:rsidRDefault="003F2889" w:rsidP="003D02D3">
            <w:pPr>
              <w:shd w:val="clear" w:color="auto" w:fill="FFFFFF"/>
              <w:ind w:firstLine="720"/>
              <w:rPr>
                <w:rFonts w:ascii="Times New Roman" w:hAnsi="Times New Roman" w:cs="Times New Roman"/>
                <w:sz w:val="24"/>
                <w:szCs w:val="24"/>
              </w:rPr>
            </w:pPr>
            <w:r>
              <w:rPr>
                <w:rFonts w:ascii="Times New Roman" w:hAnsi="Times New Roman" w:cs="Times New Roman"/>
                <w:sz w:val="24"/>
                <w:szCs w:val="24"/>
              </w:rPr>
              <w:t xml:space="preserve">3) </w:t>
            </w:r>
            <w:r w:rsidRPr="00F91359">
              <w:rPr>
                <w:rFonts w:ascii="Times New Roman" w:hAnsi="Times New Roman" w:cs="Times New Roman"/>
                <w:sz w:val="24"/>
                <w:szCs w:val="24"/>
              </w:rPr>
              <w:t xml:space="preserve">programul de securitate va fi actualizat și adaptat pentru a ține seama de toate modificările relevante aduse </w:t>
            </w:r>
            <w:r w:rsidRPr="00F91359">
              <w:rPr>
                <w:rFonts w:ascii="Times New Roman" w:hAnsi="Times New Roman" w:cs="Times New Roman"/>
                <w:sz w:val="24"/>
                <w:szCs w:val="24"/>
              </w:rPr>
              <w:lastRenderedPageBreak/>
              <w:t>ulterior legislației naționale, cu excepția cazului în care [DENUMIREA ÎNTREPRINDERII] informează Autoritatea Aeronautică Civilă</w:t>
            </w:r>
            <w:r w:rsidRPr="005733CC">
              <w:rPr>
                <w:rFonts w:ascii="Times New Roman" w:hAnsi="Times New Roman" w:cs="Times New Roman"/>
                <w:sz w:val="24"/>
                <w:szCs w:val="24"/>
              </w:rPr>
              <w:t>că nu mai dorește să funcționeze ca transportator rutier de mărfuri aprobat;</w:t>
            </w:r>
          </w:p>
          <w:p w14:paraId="5F34736E" w14:textId="77777777" w:rsidR="003F2889" w:rsidRDefault="003F2889" w:rsidP="003D02D3">
            <w:pPr>
              <w:shd w:val="clear" w:color="auto" w:fill="FFFFFF"/>
              <w:rPr>
                <w:rFonts w:ascii="Times New Roman" w:hAnsi="Times New Roman" w:cs="Times New Roman"/>
                <w:sz w:val="24"/>
                <w:szCs w:val="24"/>
              </w:rPr>
            </w:pPr>
          </w:p>
          <w:p w14:paraId="7A3D2D18" w14:textId="77777777" w:rsidR="003F2889" w:rsidRDefault="003F2889" w:rsidP="003D02D3">
            <w:pPr>
              <w:shd w:val="clear" w:color="auto" w:fill="FFFFFF"/>
              <w:ind w:firstLine="720"/>
              <w:rPr>
                <w:rFonts w:ascii="Times New Roman" w:hAnsi="Times New Roman" w:cs="Times New Roman"/>
                <w:sz w:val="24"/>
                <w:szCs w:val="24"/>
              </w:rPr>
            </w:pPr>
            <w:r>
              <w:rPr>
                <w:rFonts w:ascii="Times New Roman" w:hAnsi="Times New Roman" w:cs="Times New Roman"/>
                <w:sz w:val="24"/>
                <w:szCs w:val="24"/>
              </w:rPr>
              <w:t xml:space="preserve">4) </w:t>
            </w:r>
            <w:r w:rsidRPr="00F91359">
              <w:rPr>
                <w:rFonts w:ascii="Times New Roman" w:hAnsi="Times New Roman" w:cs="Times New Roman"/>
                <w:sz w:val="24"/>
                <w:szCs w:val="24"/>
              </w:rPr>
              <w:t>[DENUMIREA ÎNTREPRINDERII] va informa Autoritatea Aeronautică Civilă în scris cu privire la:</w:t>
            </w:r>
          </w:p>
          <w:p w14:paraId="17F7EA0E" w14:textId="77777777" w:rsidR="003F2889" w:rsidRPr="005733CC" w:rsidRDefault="003F2889" w:rsidP="003D02D3">
            <w:pPr>
              <w:ind w:firstLine="720"/>
            </w:pPr>
            <w:r w:rsidRPr="00DA2086">
              <w:rPr>
                <w:rFonts w:ascii="Times New Roman" w:hAnsi="Times New Roman" w:cs="Times New Roman"/>
                <w:sz w:val="24"/>
                <w:szCs w:val="24"/>
              </w:rPr>
              <w:t>a) modificările minore aduse programului propriu de securitate, cum ar fi numele întreprinderii, numele sau datele de contact ale persoanei responsabile de securitate, cu promptitudine, dar nu mai târziu de 10 zile lucrătoare; și</w:t>
            </w:r>
          </w:p>
          <w:p w14:paraId="1CDAEA23" w14:textId="77777777" w:rsidR="003F2889" w:rsidRDefault="003F2889" w:rsidP="003D02D3">
            <w:pPr>
              <w:shd w:val="clear" w:color="auto" w:fill="FFFFFF"/>
              <w:ind w:firstLine="720"/>
              <w:rPr>
                <w:rFonts w:ascii="Times New Roman" w:hAnsi="Times New Roman" w:cs="Times New Roman"/>
                <w:sz w:val="24"/>
                <w:szCs w:val="24"/>
              </w:rPr>
            </w:pPr>
            <w:r>
              <w:rPr>
                <w:rFonts w:ascii="Times New Roman" w:hAnsi="Times New Roman" w:cs="Times New Roman"/>
                <w:sz w:val="24"/>
                <w:szCs w:val="24"/>
              </w:rPr>
              <w:t xml:space="preserve">b) </w:t>
            </w:r>
            <w:r w:rsidRPr="00AF3AAA">
              <w:rPr>
                <w:rFonts w:ascii="Times New Roman" w:hAnsi="Times New Roman" w:cs="Times New Roman"/>
                <w:sz w:val="24"/>
                <w:szCs w:val="24"/>
              </w:rPr>
              <w:t>modificările majore planificate, cum ar fi proceduri noi de control de securitate, lucrări de construcție majore care ar putea afecta conformitatea sa cu legislația națională sau modificarea punctului de lucru/adresei, cu cel puțin 15 zile lucrătoare înainte de data modificării planificate;</w:t>
            </w:r>
          </w:p>
          <w:p w14:paraId="15550C65" w14:textId="77777777" w:rsidR="003F2889" w:rsidRDefault="003F2889" w:rsidP="003D02D3">
            <w:pPr>
              <w:shd w:val="clear" w:color="auto" w:fill="FFFFFF"/>
              <w:ind w:firstLine="720"/>
              <w:rPr>
                <w:rFonts w:ascii="Times New Roman" w:hAnsi="Times New Roman" w:cs="Times New Roman"/>
                <w:sz w:val="24"/>
                <w:szCs w:val="24"/>
              </w:rPr>
            </w:pPr>
            <w:r>
              <w:rPr>
                <w:rFonts w:ascii="Times New Roman" w:hAnsi="Times New Roman" w:cs="Times New Roman"/>
                <w:sz w:val="24"/>
                <w:szCs w:val="24"/>
              </w:rPr>
              <w:t xml:space="preserve">5) </w:t>
            </w:r>
            <w:r w:rsidRPr="00AF3AAA">
              <w:rPr>
                <w:rFonts w:ascii="Times New Roman" w:hAnsi="Times New Roman" w:cs="Times New Roman"/>
                <w:sz w:val="24"/>
                <w:szCs w:val="24"/>
              </w:rPr>
              <w:t xml:space="preserve">pentru a asigura conformitatea cu legislația națională, [DENUMIREA ÎNTREPRINDERII] va coopera în totalitate în cadrul tuturor inspecțiilor/auditurilor, după cum va fi necesar, și va acorda acces la toate </w:t>
            </w:r>
            <w:r w:rsidRPr="00AF3AAA">
              <w:rPr>
                <w:rFonts w:ascii="Times New Roman" w:hAnsi="Times New Roman" w:cs="Times New Roman"/>
                <w:sz w:val="24"/>
                <w:szCs w:val="24"/>
              </w:rPr>
              <w:lastRenderedPageBreak/>
              <w:t>documentele solicitate de inspectori/auditori;</w:t>
            </w:r>
          </w:p>
          <w:p w14:paraId="7AC943B2" w14:textId="77777777" w:rsidR="003F2889" w:rsidRDefault="003F2889" w:rsidP="003D02D3">
            <w:pPr>
              <w:shd w:val="clear" w:color="auto" w:fill="FFFFFF"/>
              <w:ind w:firstLine="720"/>
              <w:rPr>
                <w:rFonts w:ascii="Times New Roman" w:hAnsi="Times New Roman" w:cs="Times New Roman"/>
                <w:sz w:val="24"/>
                <w:szCs w:val="24"/>
              </w:rPr>
            </w:pPr>
            <w:r>
              <w:rPr>
                <w:rFonts w:ascii="Times New Roman" w:hAnsi="Times New Roman" w:cs="Times New Roman"/>
                <w:sz w:val="24"/>
                <w:szCs w:val="24"/>
                <w:lang w:val="ro-RO"/>
              </w:rPr>
              <w:t xml:space="preserve">6) </w:t>
            </w:r>
            <w:r w:rsidRPr="00AF3AAA">
              <w:rPr>
                <w:rFonts w:ascii="Times New Roman" w:hAnsi="Times New Roman" w:cs="Times New Roman"/>
                <w:sz w:val="24"/>
                <w:szCs w:val="24"/>
              </w:rPr>
              <w:t>[DENUMIREA ÎNTREPRINDERII] va informa Autoritatea Aeronautică Civilă despre orice încălcare gravă a normelor de securitate și despre orice circumstanță care ridică suspiciuni cu privire</w:t>
            </w:r>
            <w:r w:rsidRPr="002A7CB5">
              <w:rPr>
                <w:rFonts w:ascii="Times New Roman" w:hAnsi="Times New Roman" w:cs="Times New Roman"/>
                <w:sz w:val="24"/>
                <w:szCs w:val="24"/>
              </w:rPr>
              <w:t>securitatea mărfurilor/poștei destinate transportului aerian, în special despre orice tentativă de disimulare a unor articole interzise în interiorul expedierilor sau orice interferență cu securitatea transportului;</w:t>
            </w:r>
          </w:p>
          <w:p w14:paraId="16370F09" w14:textId="77777777" w:rsidR="003F2889" w:rsidRDefault="003F2889" w:rsidP="003D02D3">
            <w:pPr>
              <w:shd w:val="clear" w:color="auto" w:fill="FFFFFF"/>
              <w:rPr>
                <w:rFonts w:ascii="Times New Roman" w:hAnsi="Times New Roman" w:cs="Times New Roman"/>
                <w:sz w:val="24"/>
                <w:szCs w:val="24"/>
              </w:rPr>
            </w:pPr>
          </w:p>
          <w:p w14:paraId="59487A0D" w14:textId="77777777" w:rsidR="003F2889" w:rsidRDefault="003F2889" w:rsidP="003D02D3">
            <w:pPr>
              <w:shd w:val="clear" w:color="auto" w:fill="FFFFFF"/>
              <w:ind w:firstLine="720"/>
              <w:rPr>
                <w:rFonts w:ascii="Times New Roman" w:hAnsi="Times New Roman" w:cs="Times New Roman"/>
                <w:sz w:val="24"/>
                <w:szCs w:val="24"/>
                <w:lang w:val="ro-RO"/>
              </w:rPr>
            </w:pPr>
            <w:r>
              <w:rPr>
                <w:rFonts w:ascii="Times New Roman" w:hAnsi="Times New Roman" w:cs="Times New Roman"/>
                <w:sz w:val="24"/>
                <w:szCs w:val="24"/>
              </w:rPr>
              <w:t xml:space="preserve">7) </w:t>
            </w:r>
            <w:r w:rsidRPr="00661B7B">
              <w:rPr>
                <w:rFonts w:ascii="Times New Roman" w:hAnsi="Times New Roman" w:cs="Times New Roman"/>
                <w:sz w:val="24"/>
                <w:szCs w:val="24"/>
              </w:rPr>
              <w:t>[DENUMIREA ÎNTREPRINDERII] se va asigura că toți membrii personalului cu atribuții în domeniu beneficiază de o instruire în conformitate cu Programul național de instruire și certificare a personalului în domeniul securității aviației civile și cunosc atribuțiile în materie de securitate care le revin în cadrul programului de securitate al întreprinderii; și</w:t>
            </w:r>
          </w:p>
          <w:p w14:paraId="4C7F1DE3" w14:textId="77777777" w:rsidR="003F2889" w:rsidRDefault="003F2889" w:rsidP="003D02D3">
            <w:pPr>
              <w:shd w:val="clear" w:color="auto" w:fill="FFFFFF"/>
              <w:ind w:firstLine="720"/>
              <w:rPr>
                <w:rFonts w:ascii="Times New Roman" w:hAnsi="Times New Roman" w:cs="Times New Roman"/>
                <w:sz w:val="24"/>
                <w:szCs w:val="24"/>
              </w:rPr>
            </w:pPr>
            <w:r>
              <w:rPr>
                <w:rFonts w:ascii="Times New Roman" w:hAnsi="Times New Roman" w:cs="Times New Roman"/>
                <w:sz w:val="24"/>
                <w:szCs w:val="24"/>
              </w:rPr>
              <w:t xml:space="preserve">8) </w:t>
            </w:r>
            <w:r w:rsidRPr="00661B7B">
              <w:rPr>
                <w:rFonts w:ascii="Times New Roman" w:hAnsi="Times New Roman" w:cs="Times New Roman"/>
                <w:sz w:val="24"/>
                <w:szCs w:val="24"/>
              </w:rPr>
              <w:t>[DENUMIREA ÎNTREPRINDERII] va informa Autoritatea Aeronautică Civilă în cazul în care:</w:t>
            </w:r>
          </w:p>
          <w:p w14:paraId="43AA6D26" w14:textId="77777777" w:rsidR="003F2889" w:rsidRPr="00661B7B" w:rsidRDefault="003F2889" w:rsidP="003D02D3">
            <w:pPr>
              <w:shd w:val="clear" w:color="auto" w:fill="FFFFFF"/>
              <w:rPr>
                <w:rFonts w:ascii="Times New Roman" w:hAnsi="Times New Roman" w:cs="Times New Roman"/>
                <w:sz w:val="24"/>
                <w:szCs w:val="24"/>
              </w:rPr>
            </w:pPr>
            <w:r w:rsidRPr="002A7CB5">
              <w:rPr>
                <w:rFonts w:ascii="Times New Roman" w:hAnsi="Times New Roman" w:cs="Times New Roman"/>
                <w:sz w:val="24"/>
                <w:szCs w:val="24"/>
              </w:rPr>
              <w:t>a</w:t>
            </w:r>
            <w:r>
              <w:rPr>
                <w:rFonts w:ascii="Times New Roman" w:hAnsi="Times New Roman" w:cs="Times New Roman"/>
                <w:sz w:val="24"/>
                <w:szCs w:val="24"/>
              </w:rPr>
              <w:t xml:space="preserve">) </w:t>
            </w:r>
            <w:r w:rsidRPr="002A7CB5">
              <w:rPr>
                <w:rFonts w:ascii="Times New Roman" w:hAnsi="Times New Roman" w:cs="Times New Roman"/>
                <w:sz w:val="24"/>
                <w:szCs w:val="24"/>
              </w:rPr>
              <w:t>își încetează activitatea;</w:t>
            </w:r>
          </w:p>
          <w:p w14:paraId="7C2A22EB" w14:textId="77777777" w:rsidR="003F2889" w:rsidRDefault="003F2889" w:rsidP="003D02D3">
            <w:pPr>
              <w:rPr>
                <w:rFonts w:ascii="Times New Roman" w:hAnsi="Times New Roman" w:cs="Times New Roman"/>
                <w:sz w:val="24"/>
                <w:szCs w:val="24"/>
              </w:rPr>
            </w:pPr>
            <w:r>
              <w:rPr>
                <w:lang w:val="ro-RO"/>
              </w:rPr>
              <w:t xml:space="preserve">b) </w:t>
            </w:r>
            <w:r w:rsidRPr="002A7CB5">
              <w:rPr>
                <w:rFonts w:ascii="Times New Roman" w:hAnsi="Times New Roman" w:cs="Times New Roman"/>
                <w:sz w:val="24"/>
                <w:szCs w:val="24"/>
              </w:rPr>
              <w:t>nu mai este implicată în transportul de mărfuri/poștă destinate transportului aerian;</w:t>
            </w:r>
          </w:p>
          <w:p w14:paraId="778A8296" w14:textId="77777777" w:rsidR="003F2889" w:rsidRPr="001B7DB9" w:rsidRDefault="003F2889" w:rsidP="003D02D3">
            <w:pPr>
              <w:rPr>
                <w:rFonts w:ascii="Times New Roman" w:hAnsi="Times New Roman" w:cs="Times New Roman"/>
                <w:sz w:val="24"/>
                <w:szCs w:val="24"/>
                <w:lang w:val="de-DE"/>
              </w:rPr>
            </w:pPr>
            <w:r w:rsidRPr="001B7DB9">
              <w:rPr>
                <w:rFonts w:ascii="Times New Roman" w:hAnsi="Times New Roman" w:cs="Times New Roman"/>
                <w:sz w:val="24"/>
                <w:szCs w:val="24"/>
                <w:lang w:val="de-DE"/>
              </w:rPr>
              <w:lastRenderedPageBreak/>
              <w:t>c) nu mai poate îndeplini cerințele legislației na</w:t>
            </w:r>
            <w:r>
              <w:rPr>
                <w:rFonts w:ascii="Times New Roman" w:hAnsi="Times New Roman" w:cs="Times New Roman"/>
                <w:sz w:val="24"/>
                <w:szCs w:val="24"/>
                <w:lang w:val="ro-MD"/>
              </w:rPr>
              <w:t>ționale</w:t>
            </w:r>
            <w:r w:rsidRPr="001B7DB9">
              <w:rPr>
                <w:rFonts w:ascii="Times New Roman" w:hAnsi="Times New Roman" w:cs="Times New Roman"/>
                <w:sz w:val="24"/>
                <w:szCs w:val="24"/>
                <w:lang w:val="de-DE"/>
              </w:rPr>
              <w:t>.</w:t>
            </w:r>
          </w:p>
          <w:p w14:paraId="17C0A004" w14:textId="77777777" w:rsidR="003F2889" w:rsidRPr="002A7CB5" w:rsidRDefault="003F2889" w:rsidP="003D02D3">
            <w:pPr>
              <w:rPr>
                <w:rFonts w:ascii="Times New Roman" w:hAnsi="Times New Roman" w:cs="Times New Roman"/>
                <w:sz w:val="24"/>
                <w:szCs w:val="24"/>
              </w:rPr>
            </w:pPr>
            <w:r w:rsidRPr="002A7CB5">
              <w:rPr>
                <w:rFonts w:ascii="Times New Roman" w:hAnsi="Times New Roman" w:cs="Times New Roman"/>
                <w:sz w:val="24"/>
                <w:szCs w:val="24"/>
              </w:rPr>
              <w:t xml:space="preserve">Îmi asum întreaga responsabilitate pentru </w:t>
            </w:r>
            <w:r>
              <w:rPr>
                <w:rFonts w:ascii="Times New Roman" w:hAnsi="Times New Roman" w:cs="Times New Roman"/>
                <w:sz w:val="24"/>
                <w:szCs w:val="24"/>
              </w:rPr>
              <w:t>prezenta declarație</w:t>
            </w:r>
            <w:r w:rsidRPr="002A7CB5">
              <w:rPr>
                <w:rFonts w:ascii="Times New Roman" w:hAnsi="Times New Roman" w:cs="Times New Roman"/>
                <w:sz w:val="24"/>
                <w:szCs w:val="24"/>
              </w:rPr>
              <w:t>.</w:t>
            </w:r>
          </w:p>
          <w:p w14:paraId="53C7861B" w14:textId="77777777" w:rsidR="003F2889" w:rsidRPr="002A7CB5" w:rsidRDefault="003F2889" w:rsidP="003D02D3">
            <w:pPr>
              <w:rPr>
                <w:rFonts w:ascii="Times New Roman" w:hAnsi="Times New Roman" w:cs="Times New Roman"/>
                <w:sz w:val="24"/>
                <w:szCs w:val="24"/>
              </w:rPr>
            </w:pPr>
            <w:r w:rsidRPr="002A7CB5">
              <w:rPr>
                <w:rFonts w:ascii="Times New Roman" w:hAnsi="Times New Roman" w:cs="Times New Roman"/>
                <w:sz w:val="24"/>
                <w:szCs w:val="24"/>
              </w:rPr>
              <w:t>Nume:</w:t>
            </w:r>
          </w:p>
          <w:p w14:paraId="28708CAE" w14:textId="77777777" w:rsidR="003F2889" w:rsidRPr="002A7CB5" w:rsidRDefault="003F2889" w:rsidP="003D02D3">
            <w:pPr>
              <w:rPr>
                <w:rFonts w:ascii="Times New Roman" w:hAnsi="Times New Roman" w:cs="Times New Roman"/>
                <w:sz w:val="24"/>
                <w:szCs w:val="24"/>
              </w:rPr>
            </w:pPr>
            <w:r w:rsidRPr="002A7CB5">
              <w:rPr>
                <w:rFonts w:ascii="Times New Roman" w:hAnsi="Times New Roman" w:cs="Times New Roman"/>
                <w:sz w:val="24"/>
                <w:szCs w:val="24"/>
              </w:rPr>
              <w:t xml:space="preserve">Funcția în cadrul </w:t>
            </w:r>
            <w:r>
              <w:rPr>
                <w:rFonts w:ascii="Times New Roman" w:hAnsi="Times New Roman" w:cs="Times New Roman"/>
                <w:sz w:val="24"/>
                <w:szCs w:val="24"/>
              </w:rPr>
              <w:t>întreprinderii</w:t>
            </w:r>
            <w:r w:rsidRPr="002A7CB5">
              <w:rPr>
                <w:rFonts w:ascii="Times New Roman" w:hAnsi="Times New Roman" w:cs="Times New Roman"/>
                <w:sz w:val="24"/>
                <w:szCs w:val="24"/>
              </w:rPr>
              <w:t>:</w:t>
            </w:r>
          </w:p>
          <w:p w14:paraId="00D1C502" w14:textId="77777777" w:rsidR="003F2889" w:rsidRPr="002A7CB5" w:rsidRDefault="003F2889" w:rsidP="003D02D3">
            <w:pPr>
              <w:rPr>
                <w:rFonts w:ascii="Times New Roman" w:hAnsi="Times New Roman" w:cs="Times New Roman"/>
                <w:sz w:val="24"/>
                <w:szCs w:val="24"/>
              </w:rPr>
            </w:pPr>
            <w:r w:rsidRPr="002A7CB5">
              <w:rPr>
                <w:rFonts w:ascii="Times New Roman" w:hAnsi="Times New Roman" w:cs="Times New Roman"/>
                <w:sz w:val="24"/>
                <w:szCs w:val="24"/>
              </w:rPr>
              <w:t>Numele și adresa înregistrată a societății:</w:t>
            </w:r>
          </w:p>
          <w:p w14:paraId="0A7F9062" w14:textId="77777777" w:rsidR="003F2889" w:rsidRPr="002A7CB5" w:rsidRDefault="003F2889" w:rsidP="003D02D3">
            <w:pPr>
              <w:rPr>
                <w:rFonts w:ascii="Times New Roman" w:hAnsi="Times New Roman" w:cs="Times New Roman"/>
                <w:sz w:val="24"/>
                <w:szCs w:val="24"/>
              </w:rPr>
            </w:pPr>
            <w:r w:rsidRPr="002A7CB5">
              <w:rPr>
                <w:rFonts w:ascii="Times New Roman" w:hAnsi="Times New Roman" w:cs="Times New Roman"/>
                <w:sz w:val="24"/>
                <w:szCs w:val="24"/>
              </w:rPr>
              <w:t>Data:</w:t>
            </w:r>
          </w:p>
          <w:p w14:paraId="5AD2AAFC" w14:textId="77777777" w:rsidR="003F2889" w:rsidRPr="002A7CB5" w:rsidRDefault="003F2889" w:rsidP="003D02D3">
            <w:pPr>
              <w:rPr>
                <w:rFonts w:ascii="Times New Roman" w:hAnsi="Times New Roman" w:cs="Times New Roman"/>
                <w:sz w:val="24"/>
                <w:szCs w:val="24"/>
              </w:rPr>
            </w:pPr>
            <w:r w:rsidRPr="002A7CB5">
              <w:rPr>
                <w:rFonts w:ascii="Times New Roman" w:hAnsi="Times New Roman" w:cs="Times New Roman"/>
                <w:sz w:val="24"/>
                <w:szCs w:val="24"/>
              </w:rPr>
              <w:t>Semnătura:</w:t>
            </w:r>
          </w:p>
          <w:p w14:paraId="5ECD80EC" w14:textId="77777777" w:rsidR="003F2889" w:rsidRPr="00090B80" w:rsidRDefault="003F2889" w:rsidP="003D02D3">
            <w:pPr>
              <w:rPr>
                <w:rFonts w:ascii="Times New Roman" w:hAnsi="Times New Roman" w:cs="Times New Roman"/>
                <w:sz w:val="24"/>
                <w:szCs w:val="24"/>
                <w:lang w:val="ro-RO"/>
              </w:rPr>
            </w:pPr>
          </w:p>
        </w:tc>
        <w:tc>
          <w:tcPr>
            <w:tcW w:w="2835" w:type="dxa"/>
          </w:tcPr>
          <w:p w14:paraId="0CD7D121" w14:textId="50B1889A" w:rsidR="003F2889" w:rsidRPr="002C3D89" w:rsidRDefault="003F2889" w:rsidP="003D02D3">
            <w:pPr>
              <w:rPr>
                <w:rFonts w:ascii="Times New Roman" w:eastAsia="Times" w:hAnsi="Times New Roman" w:cs="Times New Roman"/>
                <w:color w:val="000000"/>
                <w:sz w:val="24"/>
                <w:szCs w:val="24"/>
                <w:lang w:val="ro-RO"/>
              </w:rPr>
            </w:pPr>
            <w:r w:rsidRPr="009F34F3">
              <w:rPr>
                <w:rFonts w:ascii="Times New Roman" w:hAnsi="Times New Roman" w:cs="Times New Roman"/>
                <w:sz w:val="24"/>
                <w:szCs w:val="24"/>
                <w:highlight w:val="green"/>
                <w:lang w:val="ro-RO"/>
              </w:rPr>
              <w:lastRenderedPageBreak/>
              <w:t>Compatibil</w:t>
            </w:r>
          </w:p>
        </w:tc>
        <w:tc>
          <w:tcPr>
            <w:tcW w:w="3260" w:type="dxa"/>
            <w:vAlign w:val="center"/>
          </w:tcPr>
          <w:p w14:paraId="67334302" w14:textId="77777777" w:rsidR="003F2889" w:rsidRPr="00090B80" w:rsidRDefault="003F2889" w:rsidP="003D02D3">
            <w:pPr>
              <w:jc w:val="center"/>
              <w:rPr>
                <w:rFonts w:ascii="Times New Roman" w:hAnsi="Times New Roman" w:cs="Times New Roman"/>
                <w:sz w:val="24"/>
                <w:szCs w:val="24"/>
                <w:lang w:val="ro-RO"/>
              </w:rPr>
            </w:pPr>
          </w:p>
        </w:tc>
      </w:tr>
      <w:bookmarkEnd w:id="153"/>
      <w:tr w:rsidR="003F2889" w:rsidRPr="00090B80" w14:paraId="72258E01" w14:textId="77777777" w:rsidTr="00690FA4">
        <w:tc>
          <w:tcPr>
            <w:tcW w:w="4248" w:type="dxa"/>
          </w:tcPr>
          <w:p w14:paraId="3025D35C"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6-E</w:t>
            </w:r>
          </w:p>
          <w:p w14:paraId="362A2A58" w14:textId="77777777" w:rsidR="003F2889" w:rsidRPr="00090B80" w:rsidRDefault="003F2889" w:rsidP="003D02D3">
            <w:pPr>
              <w:rPr>
                <w:rFonts w:ascii="Times New Roman" w:hAnsi="Times New Roman" w:cs="Times New Roman"/>
                <w:b/>
                <w:bCs/>
                <w:sz w:val="24"/>
                <w:szCs w:val="24"/>
                <w:lang w:val="ro-RO"/>
              </w:rPr>
            </w:pPr>
          </w:p>
          <w:p w14:paraId="0AA7351C"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DECLARAȚIA TRANSPORTATORULUI RUTIER DE MĂRFURI</w:t>
            </w:r>
          </w:p>
          <w:p w14:paraId="4BAD1D0E" w14:textId="77777777" w:rsidR="003F2889" w:rsidRPr="00090B80" w:rsidRDefault="003F2889" w:rsidP="003D02D3">
            <w:pPr>
              <w:rPr>
                <w:rFonts w:ascii="Times New Roman" w:hAnsi="Times New Roman" w:cs="Times New Roman"/>
                <w:sz w:val="24"/>
                <w:szCs w:val="24"/>
                <w:lang w:val="ro-RO"/>
              </w:rPr>
            </w:pPr>
          </w:p>
          <w:p w14:paraId="4B409088"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conformitate cu Regulamentul (CE) nr. 300/2008 al Parlamentului European și al Consiliului ()  și cu actele de punere în aplicare a acestuia,</w:t>
            </w:r>
          </w:p>
          <w:p w14:paraId="7A91F6FD" w14:textId="77777777" w:rsidR="003F2889" w:rsidRPr="00090B80" w:rsidRDefault="003F2889" w:rsidP="003D02D3">
            <w:pPr>
              <w:rPr>
                <w:rFonts w:ascii="Times New Roman" w:hAnsi="Times New Roman" w:cs="Times New Roman"/>
                <w:sz w:val="24"/>
                <w:szCs w:val="24"/>
                <w:lang w:val="ro-RO"/>
              </w:rPr>
            </w:pPr>
          </w:p>
          <w:p w14:paraId="565C107B" w14:textId="71F54F7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confirm că, la colectarea, transportul, depozitarea și livrarea mărfurilor/poștei destinate transportului aerian cărora le-au fost aplicate măsuri de securitate [în numele agentului abilitat/transportatorului aerian care aplică măsuri de securitate pentru mărfuri sau poștă/expeditorului cunoscut], vor fi respectate următoarele proceduri de securitate:</w:t>
            </w:r>
          </w:p>
          <w:p w14:paraId="72371E29" w14:textId="6AF6FBF8" w:rsidR="003F2889" w:rsidRPr="000172EF"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—toți membrii personalului care efectuează transport de mărfuri sau poștă vor fi beneficiat de pregătire generală de conștientizare în materie de </w:t>
            </w:r>
            <w:r w:rsidRPr="000172EF">
              <w:rPr>
                <w:rFonts w:ascii="Times New Roman" w:hAnsi="Times New Roman" w:cs="Times New Roman"/>
                <w:sz w:val="24"/>
                <w:szCs w:val="24"/>
                <w:lang w:val="ro-RO"/>
              </w:rPr>
              <w:t>securitate, în conformitate cu punctul 11.2.7. În plus, dacă acestor membri ai personalului li se acordă, de asemenea, acces nesupravegheat la mărfurile și poșta cărora le-au fost aplicate măsurile de securitate necesare, aceștia vor fi beneficiat de pregătire în domeniul securității în conformitate cu punctul 11.2.3.9;</w:t>
            </w:r>
          </w:p>
          <w:p w14:paraId="06578DA2" w14:textId="2BD6CF7D" w:rsidR="003F2889" w:rsidRPr="00090B80" w:rsidRDefault="003F2889" w:rsidP="003D02D3">
            <w:pPr>
              <w:rPr>
                <w:rFonts w:ascii="Times New Roman" w:hAnsi="Times New Roman" w:cs="Times New Roman"/>
                <w:sz w:val="24"/>
                <w:szCs w:val="24"/>
                <w:lang w:val="ro-RO"/>
              </w:rPr>
            </w:pPr>
            <w:r w:rsidRPr="000172EF">
              <w:rPr>
                <w:rFonts w:ascii="Times New Roman" w:hAnsi="Times New Roman" w:cs="Times New Roman"/>
                <w:sz w:val="24"/>
                <w:szCs w:val="24"/>
                <w:lang w:val="ro-RO"/>
              </w:rPr>
              <w:t>— se va verifica integritatea tuturor</w:t>
            </w:r>
            <w:r w:rsidRPr="00090B80">
              <w:rPr>
                <w:rFonts w:ascii="Times New Roman" w:hAnsi="Times New Roman" w:cs="Times New Roman"/>
                <w:sz w:val="24"/>
                <w:szCs w:val="24"/>
                <w:lang w:val="ro-RO"/>
              </w:rPr>
              <w:t xml:space="preserve"> membrilor personalului care sunt recrutați și au acces la mărfurile/poșta destinate transportului aerian. Această verificare trebuie să includă cel puțin o verificare a identității (dacă este posibil cu ajutorul unei cărți de identitate, al unui permis de conducere sau pașaport cu fotografie) și o verificare a CV-ului și/sau a recomandărilor furnizate;</w:t>
            </w:r>
          </w:p>
          <w:p w14:paraId="18431B45" w14:textId="77777777" w:rsidR="003F2889" w:rsidRPr="00090B80" w:rsidRDefault="003F2889" w:rsidP="003D02D3">
            <w:pPr>
              <w:rPr>
                <w:rFonts w:ascii="Times New Roman" w:hAnsi="Times New Roman" w:cs="Times New Roman"/>
                <w:sz w:val="24"/>
                <w:szCs w:val="24"/>
                <w:lang w:val="ro-RO"/>
              </w:rPr>
            </w:pPr>
          </w:p>
          <w:p w14:paraId="44589C40" w14:textId="202D54A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compartimentele de mărfuri ale vehiculelor vor fi sigilate sau încuiate. Vehiculele cu prelată vor fi securizate cu corzi TIR. Zonele de încărcare ale camioanelor cu platformă plată vor fi ținute sub observație atunci când se transportă mărfuri destinate transportului aerian;</w:t>
            </w:r>
          </w:p>
          <w:p w14:paraId="3ECD37C3" w14:textId="0615526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imediat înainte de încărcare, compartimentul de mărfuri va fi examinat, iar integritatea acestei examinări se va păstra până la finalizarea operațiunii de încărcare;</w:t>
            </w:r>
          </w:p>
          <w:p w14:paraId="1149C439" w14:textId="7B060031" w:rsidR="003F2889" w:rsidRPr="00B25CBA"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 fiecare șofer va avea asupra sa cartea de </w:t>
            </w:r>
            <w:r w:rsidRPr="00B25CBA">
              <w:rPr>
                <w:rFonts w:ascii="Times New Roman" w:hAnsi="Times New Roman" w:cs="Times New Roman"/>
                <w:sz w:val="24"/>
                <w:szCs w:val="24"/>
                <w:lang w:val="ro-RO"/>
              </w:rPr>
              <w:t>identitate, pașaportul, permisul de conducere sau un alt document conținând fotografia persoanei, eliberat sau recunoscut de autoritățile naționale;</w:t>
            </w:r>
          </w:p>
          <w:p w14:paraId="5F111610" w14:textId="30425768" w:rsidR="003F2889" w:rsidRPr="00090B80" w:rsidRDefault="003F2889" w:rsidP="003D02D3">
            <w:pPr>
              <w:rPr>
                <w:rFonts w:ascii="Times New Roman" w:hAnsi="Times New Roman" w:cs="Times New Roman"/>
                <w:sz w:val="24"/>
                <w:szCs w:val="24"/>
                <w:lang w:val="ro-RO"/>
              </w:rPr>
            </w:pPr>
            <w:r w:rsidRPr="00B25CBA">
              <w:rPr>
                <w:rFonts w:ascii="Times New Roman" w:hAnsi="Times New Roman" w:cs="Times New Roman"/>
                <w:sz w:val="24"/>
                <w:szCs w:val="24"/>
                <w:lang w:val="ro-RO"/>
              </w:rPr>
              <w:t>— șoferii nu vor face opriri neprevăzute</w:t>
            </w:r>
            <w:r w:rsidRPr="00090B80">
              <w:rPr>
                <w:rFonts w:ascii="Times New Roman" w:hAnsi="Times New Roman" w:cs="Times New Roman"/>
                <w:sz w:val="24"/>
                <w:szCs w:val="24"/>
                <w:lang w:val="ro-RO"/>
              </w:rPr>
              <w:t xml:space="preserve"> între punctul de colectare și cel de livrare. În cazul în care acest lucru este inevitabil, șoferul va verifica, la întoarcere, securitatea încărcăturii și integritatea încuietorilor și/sau a sigiliilor. Dacă descoperă orice urmă de intervenție, șoferul își va notifica superiorul, iar mărfurile/poșta destinate transportului aerian nu vor fi livrate fără notificare la livrare;</w:t>
            </w:r>
          </w:p>
          <w:p w14:paraId="4A57F6AB" w14:textId="32F2BC5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transportul nu va fi subcontractat unui terț, cu excepția cazului în care terțul:</w:t>
            </w:r>
          </w:p>
          <w:p w14:paraId="2B9EE573" w14:textId="77777777" w:rsidR="003F2889" w:rsidRPr="00090B80" w:rsidRDefault="003F2889" w:rsidP="003D02D3">
            <w:pPr>
              <w:rPr>
                <w:rFonts w:ascii="Times New Roman" w:hAnsi="Times New Roman" w:cs="Times New Roman"/>
                <w:sz w:val="24"/>
                <w:szCs w:val="24"/>
                <w:lang w:val="ro-RO"/>
              </w:rPr>
            </w:pPr>
          </w:p>
          <w:p w14:paraId="53092F57" w14:textId="252F0C4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are un contract de transportator rutier de mărfuri cu un agent abilitat sau cu un expeditor cunoscut responsabil cu transportul [același nume ca mai sus]; sau</w:t>
            </w:r>
          </w:p>
          <w:p w14:paraId="0D1D96E9" w14:textId="77777777" w:rsidR="003F2889" w:rsidRPr="00090B80" w:rsidRDefault="003F2889" w:rsidP="003D02D3">
            <w:pPr>
              <w:rPr>
                <w:rFonts w:ascii="Times New Roman" w:hAnsi="Times New Roman" w:cs="Times New Roman"/>
                <w:sz w:val="24"/>
                <w:szCs w:val="24"/>
                <w:lang w:val="ro-RO"/>
              </w:rPr>
            </w:pPr>
          </w:p>
          <w:p w14:paraId="1AA264BF" w14:textId="5EFFFB1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este aprobat sau certificat de către autoritatea competentă; sau</w:t>
            </w:r>
          </w:p>
          <w:p w14:paraId="2BF2F5D8" w14:textId="77777777" w:rsidR="003F2889" w:rsidRPr="00090B80" w:rsidRDefault="003F2889" w:rsidP="003D02D3">
            <w:pPr>
              <w:rPr>
                <w:rFonts w:ascii="Times New Roman" w:hAnsi="Times New Roman" w:cs="Times New Roman"/>
                <w:sz w:val="24"/>
                <w:szCs w:val="24"/>
                <w:lang w:val="ro-RO"/>
              </w:rPr>
            </w:pPr>
          </w:p>
          <w:p w14:paraId="57A2751C" w14:textId="70EBAD5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are un contract de transportator rutier de mărfuri cu transportatorul rutier semnatar care impune ca terțul să nu subcontracteze ulterior și să pună în aplicare procedurile de securitate conținute în prezenta declarație. Transportatorul rutier semnatar păstrează responsabilitatea deplină pentru întregul transport în numele agentului abilitat sau al expeditorului cunoscut; și</w:t>
            </w:r>
          </w:p>
          <w:p w14:paraId="22A24E64" w14:textId="4EBD2B3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nu se vor subcontracta alte servicii (de exemplu, depozitarea) către o altă parte în afara unui agent abilitat sau unei entități certificate sau aprobate și incluse pe o listă de către autoritatea competentă în vederea furnizării respectivelor servicii.</w:t>
            </w:r>
          </w:p>
          <w:p w14:paraId="47A62007"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Îmi asum întreaga responsabilitate pentru prezenta declarație.</w:t>
            </w:r>
          </w:p>
          <w:p w14:paraId="4B27943E" w14:textId="77777777" w:rsidR="003F2889" w:rsidRPr="00090B80" w:rsidRDefault="003F2889" w:rsidP="003D02D3">
            <w:pPr>
              <w:rPr>
                <w:rFonts w:ascii="Times New Roman" w:hAnsi="Times New Roman" w:cs="Times New Roman"/>
                <w:sz w:val="24"/>
                <w:szCs w:val="24"/>
                <w:lang w:val="ro-RO"/>
              </w:rPr>
            </w:pPr>
          </w:p>
          <w:p w14:paraId="486EF759"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w:t>
            </w:r>
          </w:p>
          <w:p w14:paraId="6413EF97" w14:textId="77777777" w:rsidR="003F2889" w:rsidRPr="00090B80" w:rsidRDefault="003F2889" w:rsidP="003D02D3">
            <w:pPr>
              <w:rPr>
                <w:rFonts w:ascii="Times New Roman" w:hAnsi="Times New Roman" w:cs="Times New Roman"/>
                <w:sz w:val="24"/>
                <w:szCs w:val="24"/>
                <w:lang w:val="ro-RO"/>
              </w:rPr>
            </w:pPr>
          </w:p>
          <w:p w14:paraId="6BDB6106"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Funcția în cadrul societății:</w:t>
            </w:r>
          </w:p>
          <w:p w14:paraId="5A2615F8" w14:textId="77777777" w:rsidR="003F2889" w:rsidRPr="00090B80" w:rsidRDefault="003F2889" w:rsidP="003D02D3">
            <w:pPr>
              <w:rPr>
                <w:rFonts w:ascii="Times New Roman" w:hAnsi="Times New Roman" w:cs="Times New Roman"/>
                <w:sz w:val="24"/>
                <w:szCs w:val="24"/>
                <w:lang w:val="ro-RO"/>
              </w:rPr>
            </w:pPr>
          </w:p>
          <w:p w14:paraId="0225AF6D"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 și adresa societății:</w:t>
            </w:r>
          </w:p>
          <w:p w14:paraId="7AC7A463" w14:textId="77777777" w:rsidR="003F2889" w:rsidRPr="00090B80" w:rsidRDefault="003F2889" w:rsidP="003D02D3">
            <w:pPr>
              <w:rPr>
                <w:rFonts w:ascii="Times New Roman" w:hAnsi="Times New Roman" w:cs="Times New Roman"/>
                <w:sz w:val="24"/>
                <w:szCs w:val="24"/>
                <w:lang w:val="ro-RO"/>
              </w:rPr>
            </w:pPr>
          </w:p>
          <w:p w14:paraId="38A3EC31" w14:textId="57FA683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Data:</w:t>
            </w:r>
          </w:p>
        </w:tc>
        <w:tc>
          <w:tcPr>
            <w:tcW w:w="3827" w:type="dxa"/>
          </w:tcPr>
          <w:p w14:paraId="5014A7CC" w14:textId="77777777" w:rsidR="003F2889"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ANEXA NR. 3, PNSA HG 124/21</w:t>
            </w:r>
          </w:p>
          <w:p w14:paraId="79267A4D" w14:textId="11FEBED2" w:rsidR="003F2889" w:rsidRPr="00090B80" w:rsidRDefault="003F2889" w:rsidP="003D02D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27DEF179" w14:textId="77777777" w:rsidR="003F2889" w:rsidRPr="00090B80" w:rsidRDefault="003F2889" w:rsidP="003D02D3">
            <w:pPr>
              <w:rPr>
                <w:rFonts w:ascii="Times New Roman" w:hAnsi="Times New Roman" w:cs="Times New Roman"/>
                <w:b/>
                <w:bCs/>
                <w:sz w:val="24"/>
                <w:szCs w:val="24"/>
                <w:lang w:val="ro-RO"/>
              </w:rPr>
            </w:pPr>
          </w:p>
          <w:p w14:paraId="3E9F0FCE"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bookmarkStart w:id="155" w:name="_Hlk138859899"/>
            <w:r w:rsidRPr="00DF2714">
              <w:rPr>
                <w:rFonts w:ascii="Times New Roman" w:eastAsia="Times" w:hAnsi="Times New Roman" w:cs="Times New Roman"/>
                <w:color w:val="000000"/>
                <w:sz w:val="24"/>
                <w:szCs w:val="24"/>
                <w:lang w:val="ro-RO"/>
              </w:rPr>
              <w:t>DECLARAȚIA TRANSPORTATORULUI RUTIER DE MĂRFURI</w:t>
            </w:r>
          </w:p>
          <w:bookmarkEnd w:id="155"/>
          <w:p w14:paraId="0C5D5D56"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772E39C2"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 xml:space="preserve">În conformitate cu prevederile Legii nr.192/2019 cu privire la securitatea aeronautică, prevederile Programul Național de Securitate în domeniul Aviației Civile și în conformitate cu actele subsecvente de punere în aplicare a acestora, declar că la colectarea, transportul, depozitarea și livrarea mărfurilor/poștei destinate transportului aerian cărora le-au fost aplicate măsuri de securitate [ÎN NUMELE AGENTULUI ABILITAT/TRANSPORTATORULUI AERIAN CARE APLICĂ MĂSURI DE SECURITATE PENTRU MĂRFURI SAU POȘTĂ/EXPEDITORULUI </w:t>
            </w:r>
            <w:r w:rsidRPr="00DF2714">
              <w:rPr>
                <w:rFonts w:ascii="Times New Roman" w:eastAsia="Times" w:hAnsi="Times New Roman" w:cs="Times New Roman"/>
                <w:color w:val="000000"/>
                <w:sz w:val="24"/>
                <w:szCs w:val="24"/>
                <w:lang w:val="ro-RO"/>
              </w:rPr>
              <w:lastRenderedPageBreak/>
              <w:t>CUNOSCUT], sunt respectate următoarele proceduri de securitate:</w:t>
            </w:r>
          </w:p>
          <w:p w14:paraId="436AC535" w14:textId="421AC734" w:rsidR="003F2889" w:rsidRPr="000172EF"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1)</w:t>
            </w:r>
            <w:r w:rsidRPr="00DF2714">
              <w:rPr>
                <w:rFonts w:ascii="Times New Roman" w:eastAsia="Times" w:hAnsi="Times New Roman" w:cs="Times New Roman"/>
                <w:color w:val="000000"/>
                <w:sz w:val="24"/>
                <w:szCs w:val="24"/>
                <w:lang w:val="ro-RO"/>
              </w:rPr>
              <w:tab/>
              <w:t xml:space="preserve">toți membrii personalului care transportă mărfurile/poșta destinate transportului aerian </w:t>
            </w:r>
            <w:r w:rsidRPr="000172EF">
              <w:rPr>
                <w:rFonts w:ascii="Times New Roman" w:eastAsia="Times" w:hAnsi="Times New Roman" w:cs="Times New Roman"/>
                <w:color w:val="000000"/>
                <w:sz w:val="24"/>
                <w:szCs w:val="24"/>
                <w:lang w:val="ro-RO"/>
              </w:rPr>
              <w:t xml:space="preserve">au beneficiat de instruire generală de </w:t>
            </w:r>
            <w:bookmarkStart w:id="156" w:name="_Hlk138860021"/>
            <w:r w:rsidRPr="000172EF">
              <w:rPr>
                <w:rFonts w:ascii="Times New Roman" w:eastAsia="Times" w:hAnsi="Times New Roman" w:cs="Times New Roman"/>
                <w:color w:val="000000"/>
                <w:sz w:val="24"/>
                <w:szCs w:val="24"/>
                <w:lang w:val="ro-RO"/>
              </w:rPr>
              <w:t xml:space="preserve">conștientizare în materie de securitate. Suplimentar, </w:t>
            </w:r>
            <w:r w:rsidRPr="000172EF">
              <w:rPr>
                <w:rFonts w:ascii="Times New Roman" w:hAnsi="Times New Roman" w:cs="Times New Roman"/>
                <w:sz w:val="24"/>
                <w:szCs w:val="24"/>
                <w:lang w:val="ro-RO"/>
              </w:rPr>
              <w:t>dacă acestor membri ai personalului li se acordă, de asemenea, acces nesupravegheat la mărfurile și poșta cărora le-au fost aplicate măsurile de securitate necesare, aceștia vor fi beneficiat de instruire în domeniul securității în conformitate cu prevederile PICSA</w:t>
            </w:r>
            <w:r w:rsidRPr="000172EF">
              <w:rPr>
                <w:rFonts w:ascii="Times New Roman" w:eastAsia="Times" w:hAnsi="Times New Roman" w:cs="Times New Roman"/>
                <w:color w:val="000000"/>
                <w:sz w:val="24"/>
                <w:szCs w:val="24"/>
                <w:lang w:val="ro-RO"/>
              </w:rPr>
              <w:t>;</w:t>
            </w:r>
          </w:p>
          <w:bookmarkEnd w:id="156"/>
          <w:p w14:paraId="721C544C" w14:textId="1DD75CFB"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2) </w:t>
            </w:r>
            <w:r w:rsidRPr="000172EF">
              <w:rPr>
                <w:rFonts w:ascii="Times New Roman" w:eastAsia="Times" w:hAnsi="Times New Roman" w:cs="Times New Roman"/>
                <w:color w:val="000000"/>
                <w:sz w:val="24"/>
                <w:szCs w:val="24"/>
                <w:lang w:val="ro-RO"/>
              </w:rPr>
              <w:t>este verificată integritatea</w:t>
            </w:r>
            <w:r w:rsidRPr="00DF2714">
              <w:rPr>
                <w:rFonts w:ascii="Times New Roman" w:eastAsia="Times" w:hAnsi="Times New Roman" w:cs="Times New Roman"/>
                <w:color w:val="000000"/>
                <w:sz w:val="24"/>
                <w:szCs w:val="24"/>
                <w:lang w:val="ro-RO"/>
              </w:rPr>
              <w:t xml:space="preserve"> tuturor membrilor personalului care sunt recrutați și au acces la mărfurile/poșta destinate transportului aerian. Această verificare include cel puțin o verificare a identității (cu ajutorul unui buletin de identitate, al unui permis de conducere sau pașaport cu fotografie) și o verificare a CV-ului și/sau a recomandărilor furnizate;</w:t>
            </w:r>
          </w:p>
          <w:p w14:paraId="43DAE3D7" w14:textId="7B589291"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3) </w:t>
            </w:r>
            <w:r w:rsidRPr="00DF2714">
              <w:rPr>
                <w:rFonts w:ascii="Times New Roman" w:eastAsia="Times" w:hAnsi="Times New Roman" w:cs="Times New Roman"/>
                <w:color w:val="000000"/>
                <w:sz w:val="24"/>
                <w:szCs w:val="24"/>
                <w:lang w:val="ro-RO"/>
              </w:rPr>
              <w:t>compartimentele de mărfuri ale vehiculelor sunt sigilate sau încuiate. Vehiculele cu prelată sunt securizate cu corzi TIR. Zonele de încărcare ale camioanelor cu platformă plată sunt ținute sub observație atunci când se transportă mărfuri destinate transportului aerian;</w:t>
            </w:r>
          </w:p>
          <w:p w14:paraId="3F638F3D" w14:textId="34827B54"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lastRenderedPageBreak/>
              <w:t xml:space="preserve">4) </w:t>
            </w:r>
            <w:r w:rsidRPr="00DF2714">
              <w:rPr>
                <w:rFonts w:ascii="Times New Roman" w:eastAsia="Times" w:hAnsi="Times New Roman" w:cs="Times New Roman"/>
                <w:color w:val="000000"/>
                <w:sz w:val="24"/>
                <w:szCs w:val="24"/>
                <w:lang w:val="ro-RO"/>
              </w:rPr>
              <w:t>imediat înainte de încărcare, compartimentul de mărfuri este examinat, iar integritatea acestei examinări se păstrează până la finalizarea operațiunii de încărcare;</w:t>
            </w:r>
          </w:p>
          <w:p w14:paraId="697AF2B8" w14:textId="2D3D95E7" w:rsidR="003F2889" w:rsidRPr="00B25CBA"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5) </w:t>
            </w:r>
            <w:r w:rsidRPr="00DF2714">
              <w:rPr>
                <w:rFonts w:ascii="Times New Roman" w:eastAsia="Times" w:hAnsi="Times New Roman" w:cs="Times New Roman"/>
                <w:color w:val="000000"/>
                <w:sz w:val="24"/>
                <w:szCs w:val="24"/>
                <w:lang w:val="ro-RO"/>
              </w:rPr>
              <w:t xml:space="preserve">fiecare șofer are asupra sa cartea de identitate, </w:t>
            </w:r>
            <w:r w:rsidRPr="00B25CBA">
              <w:rPr>
                <w:rFonts w:ascii="Times New Roman" w:eastAsia="Times" w:hAnsi="Times New Roman" w:cs="Times New Roman"/>
                <w:color w:val="000000"/>
                <w:sz w:val="24"/>
                <w:szCs w:val="24"/>
                <w:lang w:val="ro-RO"/>
              </w:rPr>
              <w:t>pașaportul sau permisul de conducere</w:t>
            </w:r>
            <w:r w:rsidRPr="00B25CBA">
              <w:rPr>
                <w:rFonts w:ascii="Times New Roman" w:hAnsi="Times New Roman" w:cs="Times New Roman"/>
                <w:sz w:val="24"/>
                <w:szCs w:val="24"/>
                <w:lang w:val="ro-RO"/>
              </w:rPr>
              <w:t xml:space="preserve"> sau un alt document conținând fotografia persoanei, eliberat sau recunoscut de autoritățile naționale</w:t>
            </w:r>
            <w:r w:rsidRPr="00B25CBA">
              <w:rPr>
                <w:rFonts w:ascii="Times New Roman" w:eastAsia="Times" w:hAnsi="Times New Roman" w:cs="Times New Roman"/>
                <w:color w:val="000000"/>
                <w:sz w:val="24"/>
                <w:szCs w:val="24"/>
                <w:lang w:val="ro-RO"/>
              </w:rPr>
              <w:t>;</w:t>
            </w:r>
          </w:p>
          <w:p w14:paraId="2CBE7BB3" w14:textId="75541A51"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6) </w:t>
            </w:r>
            <w:r w:rsidRPr="00B25CBA">
              <w:rPr>
                <w:rFonts w:ascii="Times New Roman" w:eastAsia="Times" w:hAnsi="Times New Roman" w:cs="Times New Roman"/>
                <w:color w:val="000000"/>
                <w:sz w:val="24"/>
                <w:szCs w:val="24"/>
                <w:lang w:val="ro-RO"/>
              </w:rPr>
              <w:t>șoferii nu fac opriri neprevăzute</w:t>
            </w:r>
            <w:r w:rsidRPr="00DF2714">
              <w:rPr>
                <w:rFonts w:ascii="Times New Roman" w:eastAsia="Times" w:hAnsi="Times New Roman" w:cs="Times New Roman"/>
                <w:color w:val="000000"/>
                <w:sz w:val="24"/>
                <w:szCs w:val="24"/>
                <w:lang w:val="ro-RO"/>
              </w:rPr>
              <w:t xml:space="preserve"> între punctul de colectare și cel de livrare. În cazul în care acest lucru este inevitabil, șoferul verifică, la întoarcere, securitatea încărcăturii și integritatea încuietorilor și/sau a sigiliilor. Dacă descoperă orice urmă de intervenție, șoferul își notifică superiorul, iar mărfurile/poșta destinate transportului aerian nu sunt livrate fără notificare la livrare;</w:t>
            </w:r>
          </w:p>
          <w:p w14:paraId="229C495C" w14:textId="7E541BAF"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7) </w:t>
            </w:r>
            <w:r w:rsidRPr="00DF2714">
              <w:rPr>
                <w:rFonts w:ascii="Times New Roman" w:eastAsia="Times" w:hAnsi="Times New Roman" w:cs="Times New Roman"/>
                <w:color w:val="000000"/>
                <w:sz w:val="24"/>
                <w:szCs w:val="24"/>
                <w:lang w:val="ro-RO"/>
              </w:rPr>
              <w:t>transportul nu este subcontractat unui terț, cu excepția cazului în care terțul:</w:t>
            </w:r>
          </w:p>
          <w:p w14:paraId="60B72543"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a)</w:t>
            </w:r>
            <w:r w:rsidRPr="00DF2714">
              <w:rPr>
                <w:rFonts w:ascii="Times New Roman" w:eastAsia="Times" w:hAnsi="Times New Roman" w:cs="Times New Roman"/>
                <w:color w:val="000000"/>
                <w:sz w:val="24"/>
                <w:szCs w:val="24"/>
                <w:lang w:val="ro-RO"/>
              </w:rPr>
              <w:tab/>
              <w:t>are un contract de transportator rutier de mărfuri cu un agent abilitat sau un expeditor cunoscut responsabil cu transportul [ACELAȘI NUME CA MAI SUS]; sau</w:t>
            </w:r>
          </w:p>
          <w:p w14:paraId="6D1D692F"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b)</w:t>
            </w:r>
            <w:r w:rsidRPr="00DF2714">
              <w:rPr>
                <w:rFonts w:ascii="Times New Roman" w:eastAsia="Times" w:hAnsi="Times New Roman" w:cs="Times New Roman"/>
                <w:color w:val="000000"/>
                <w:sz w:val="24"/>
                <w:szCs w:val="24"/>
                <w:lang w:val="ro-RO"/>
              </w:rPr>
              <w:tab/>
              <w:t>este aprobat sau certificat de către AAC; sau</w:t>
            </w:r>
          </w:p>
          <w:p w14:paraId="1C5914DB"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c)</w:t>
            </w:r>
            <w:r w:rsidRPr="00DF2714">
              <w:rPr>
                <w:rFonts w:ascii="Times New Roman" w:eastAsia="Times" w:hAnsi="Times New Roman" w:cs="Times New Roman"/>
                <w:color w:val="000000"/>
                <w:sz w:val="24"/>
                <w:szCs w:val="24"/>
                <w:lang w:val="ro-RO"/>
              </w:rPr>
              <w:tab/>
              <w:t xml:space="preserve">are un contract de transportator rutier de mărfuri cu transportatorul rutier semnatar care impune ca terțul să nu subcontracteze ulterior și să pună în aplicare procedurile de securitate </w:t>
            </w:r>
            <w:r w:rsidRPr="00DF2714">
              <w:rPr>
                <w:rFonts w:ascii="Times New Roman" w:eastAsia="Times" w:hAnsi="Times New Roman" w:cs="Times New Roman"/>
                <w:color w:val="000000"/>
                <w:sz w:val="24"/>
                <w:szCs w:val="24"/>
                <w:lang w:val="ro-RO"/>
              </w:rPr>
              <w:lastRenderedPageBreak/>
              <w:t>conținute în prezenta declarație. Transportatorul rutier semnatar păstrează responsabilitatea deplină pentru întregul transport în numele agentului abilitat sau al expeditorului cunoscut; și</w:t>
            </w:r>
          </w:p>
          <w:p w14:paraId="2081D4E0"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w:t>
            </w:r>
            <w:r w:rsidRPr="00DF2714">
              <w:rPr>
                <w:rFonts w:ascii="Times New Roman" w:eastAsia="Times" w:hAnsi="Times New Roman" w:cs="Times New Roman"/>
                <w:color w:val="000000"/>
                <w:sz w:val="24"/>
                <w:szCs w:val="24"/>
                <w:lang w:val="ro-RO"/>
              </w:rPr>
              <w:tab/>
              <w:t>nu subcontractez alte servicii (de exemplu, depozitarea) către o altă parte în afara unui agent abilitat sau unei entități certificate sau aprobate și incluse în Baza de date a Republicii Moldova privind securitatea lanțului de aprovizionare de către AAC în vederea furnizării respectivelor servicii.</w:t>
            </w:r>
          </w:p>
          <w:p w14:paraId="2FD05B82"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675364AA"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Îmi asum întreaga responsabilitate pentru prezenta declarație.</w:t>
            </w:r>
          </w:p>
          <w:p w14:paraId="0549B0D1"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Numele:</w:t>
            </w:r>
          </w:p>
          <w:p w14:paraId="7710FA58"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Funcția în cadrul întreprinderii:</w:t>
            </w:r>
          </w:p>
          <w:p w14:paraId="6160F98D"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Numele și adresa întreprinderii:</w:t>
            </w:r>
          </w:p>
          <w:p w14:paraId="60529287" w14:textId="77777777" w:rsidR="003F2889" w:rsidRPr="00DF2714"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DF2714">
              <w:rPr>
                <w:rFonts w:ascii="Times New Roman" w:eastAsia="Times" w:hAnsi="Times New Roman" w:cs="Times New Roman"/>
                <w:color w:val="000000"/>
                <w:sz w:val="24"/>
                <w:szCs w:val="24"/>
                <w:lang w:val="ro-RO"/>
              </w:rPr>
              <w:t>Data:</w:t>
            </w:r>
          </w:p>
          <w:p w14:paraId="03A8E195" w14:textId="5ACC2BFE" w:rsidR="003F2889" w:rsidRPr="00090B80" w:rsidRDefault="003F2889" w:rsidP="003D02D3">
            <w:pPr>
              <w:rPr>
                <w:rFonts w:ascii="Times New Roman" w:hAnsi="Times New Roman" w:cs="Times New Roman"/>
                <w:b/>
                <w:bCs/>
                <w:sz w:val="24"/>
                <w:szCs w:val="24"/>
                <w:lang w:val="ro-RO"/>
              </w:rPr>
            </w:pPr>
            <w:r w:rsidRPr="00090B80">
              <w:rPr>
                <w:rFonts w:ascii="Times New Roman" w:eastAsia="Times" w:hAnsi="Times New Roman" w:cs="Times New Roman"/>
                <w:color w:val="000000"/>
                <w:sz w:val="24"/>
                <w:szCs w:val="24"/>
                <w:lang w:val="ro-RO"/>
              </w:rPr>
              <w:t>Semnătura:”</w:t>
            </w:r>
          </w:p>
        </w:tc>
        <w:tc>
          <w:tcPr>
            <w:tcW w:w="2835" w:type="dxa"/>
          </w:tcPr>
          <w:p w14:paraId="00E2B313" w14:textId="3486C87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D4F8F28" w14:textId="71BABA66"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A607C6D" w14:textId="77777777" w:rsidTr="00690FA4">
        <w:tc>
          <w:tcPr>
            <w:tcW w:w="4248" w:type="dxa"/>
          </w:tcPr>
          <w:p w14:paraId="0EBE8D2E"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6-F</w:t>
            </w:r>
          </w:p>
          <w:p w14:paraId="3F3AE270" w14:textId="77777777" w:rsidR="003F2889" w:rsidRPr="00090B80" w:rsidRDefault="003F2889" w:rsidP="003D02D3">
            <w:pPr>
              <w:rPr>
                <w:rFonts w:ascii="Times New Roman" w:hAnsi="Times New Roman" w:cs="Times New Roman"/>
                <w:b/>
                <w:bCs/>
                <w:sz w:val="24"/>
                <w:szCs w:val="24"/>
                <w:lang w:val="ro-RO"/>
              </w:rPr>
            </w:pPr>
          </w:p>
          <w:p w14:paraId="510DCA55"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MĂRFURILE ȘI POȘTA</w:t>
            </w:r>
          </w:p>
          <w:p w14:paraId="1917F8DF" w14:textId="77777777" w:rsidR="003F2889" w:rsidRPr="00090B80" w:rsidRDefault="003F2889" w:rsidP="003D02D3">
            <w:pPr>
              <w:rPr>
                <w:rFonts w:ascii="Times New Roman" w:hAnsi="Times New Roman" w:cs="Times New Roman"/>
                <w:sz w:val="24"/>
                <w:szCs w:val="24"/>
                <w:lang w:val="ro-RO"/>
              </w:rPr>
            </w:pPr>
          </w:p>
          <w:p w14:paraId="47B33C42"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6-Fi</w:t>
            </w:r>
          </w:p>
          <w:p w14:paraId="421B8120" w14:textId="77777777" w:rsidR="003F2889" w:rsidRPr="00090B80" w:rsidRDefault="003F2889" w:rsidP="003D02D3">
            <w:pPr>
              <w:rPr>
                <w:rFonts w:ascii="Times New Roman" w:hAnsi="Times New Roman" w:cs="Times New Roman"/>
                <w:sz w:val="24"/>
                <w:szCs w:val="24"/>
                <w:lang w:val="ro-RO"/>
              </w:rPr>
            </w:pPr>
          </w:p>
          <w:p w14:paraId="3435779A" w14:textId="77777777" w:rsidR="003F2889" w:rsidRPr="00090B80" w:rsidRDefault="003F2889" w:rsidP="003D02D3">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ȚĂRI TERȚE, PRECUM ȘI ALTE ȚĂRI ȘI TERITORII CĂRORA, ÎN CONFORMITATE CU ARTICOLUL 355 DIN TRATATUL PRIVIND FUNCȚIONAREA UNIUNII EUROPENE, NU LI SE APLICĂ PARTEA TREI TITLUL VI DIN TRATATUL RESPECTIV ȘI CARE SUNT RECUNOSCUTE CĂ APLICĂ STANDARDE DE SECURITATE ECHIVALENTE CU STANDARDELE DE BAZĂ COMUNE DIN DOMENIUL SECURITĂȚII AVIAȚIEI CIVILE</w:t>
            </w:r>
          </w:p>
          <w:p w14:paraId="023A13A9" w14:textId="77777777" w:rsidR="003F2889" w:rsidRPr="00090B80" w:rsidRDefault="003F2889" w:rsidP="003D02D3">
            <w:pPr>
              <w:rPr>
                <w:rFonts w:ascii="Times New Roman" w:hAnsi="Times New Roman" w:cs="Times New Roman"/>
                <w:sz w:val="24"/>
                <w:szCs w:val="24"/>
                <w:lang w:val="ro-RO"/>
              </w:rPr>
            </w:pPr>
          </w:p>
          <w:p w14:paraId="0910DD2A"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ceea ce privește mărfurile și poșta, următoarele țări terțe sunt recunoscute că aplică standarde de securitate echivalente cu standardele de bază comune din domeniul securității aviației civile:</w:t>
            </w:r>
          </w:p>
          <w:p w14:paraId="38C7CD57"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Muntenegru</w:t>
            </w:r>
          </w:p>
          <w:p w14:paraId="66F5E4D5"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Republica Serbia</w:t>
            </w:r>
          </w:p>
          <w:p w14:paraId="3458D711"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Regatul Unit al Marii Britanii și Irlandei de Nord</w:t>
            </w:r>
          </w:p>
          <w:p w14:paraId="54F89034" w14:textId="77777777" w:rsidR="003F2889" w:rsidRPr="00090B80" w:rsidRDefault="003F2889" w:rsidP="003D02D3">
            <w:pPr>
              <w:rPr>
                <w:rFonts w:ascii="Times New Roman" w:hAnsi="Times New Roman" w:cs="Times New Roman"/>
                <w:sz w:val="24"/>
                <w:szCs w:val="24"/>
                <w:lang w:val="ro-RO"/>
              </w:rPr>
            </w:pPr>
          </w:p>
          <w:p w14:paraId="4F3F7D45" w14:textId="067F194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Comisia informează fără întârziere autoritățile competente din statele membre în cazul în care deține informații conform cărora standardele de securitate aplicate de </w:t>
            </w:r>
            <w:r w:rsidRPr="00090B80">
              <w:rPr>
                <w:rFonts w:ascii="Times New Roman" w:hAnsi="Times New Roman" w:cs="Times New Roman"/>
                <w:sz w:val="24"/>
                <w:szCs w:val="24"/>
                <w:lang w:val="ro-RO"/>
              </w:rPr>
              <w:lastRenderedPageBreak/>
              <w:t>țara terță sau de o altă țară sau teritoriu în cauză, cu impact semnificativ asupra nivelurilor generale de securitate a aviației în Uniune, nu mai sunt echivalente cu standardele de bază comune ale Uniunii.</w:t>
            </w:r>
          </w:p>
          <w:p w14:paraId="51B58E97" w14:textId="77777777" w:rsidR="003F2889" w:rsidRPr="00090B80" w:rsidRDefault="003F2889" w:rsidP="003D02D3">
            <w:pPr>
              <w:rPr>
                <w:rFonts w:ascii="Times New Roman" w:hAnsi="Times New Roman" w:cs="Times New Roman"/>
                <w:sz w:val="24"/>
                <w:szCs w:val="24"/>
                <w:lang w:val="ro-RO"/>
              </w:rPr>
            </w:pPr>
          </w:p>
          <w:p w14:paraId="3D2C1E7B"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Autoritățile competente ale statelor membre sunt notificate fără întârziere atunci când Comisia deține informații cu privire la acțiuni, inclusiv măsuri compensatorii, care confirmă restabilirea echivalenței standardelor de securitate relevante aplicate de țara terță sau de altă țară sau teritoriu în cauză.</w:t>
            </w:r>
          </w:p>
          <w:p w14:paraId="609A368A" w14:textId="77777777" w:rsidR="003F2889" w:rsidRPr="00090B80" w:rsidRDefault="003F2889" w:rsidP="003D02D3">
            <w:pPr>
              <w:rPr>
                <w:rFonts w:ascii="Times New Roman" w:hAnsi="Times New Roman" w:cs="Times New Roman"/>
                <w:sz w:val="24"/>
                <w:szCs w:val="24"/>
                <w:lang w:val="ro-RO"/>
              </w:rPr>
            </w:pPr>
          </w:p>
          <w:p w14:paraId="172B2E84"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6-Fii</w:t>
            </w:r>
          </w:p>
          <w:p w14:paraId="6EA44462" w14:textId="77777777" w:rsidR="003F2889" w:rsidRPr="00090B80" w:rsidRDefault="003F2889" w:rsidP="003D02D3">
            <w:pPr>
              <w:rPr>
                <w:rFonts w:ascii="Times New Roman" w:hAnsi="Times New Roman" w:cs="Times New Roman"/>
                <w:sz w:val="24"/>
                <w:szCs w:val="24"/>
                <w:lang w:val="ro-RO"/>
              </w:rPr>
            </w:pPr>
          </w:p>
          <w:p w14:paraId="2EE059EA" w14:textId="77777777" w:rsidR="003F2889" w:rsidRPr="00090B80" w:rsidRDefault="003F2889" w:rsidP="003D02D3">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ȚĂRILE TERȚE ȘI ALTE ȚĂRI ȘI TERITORII CĂRORA, ÎN CONFORMITATE CU ARTICOLUL 355 DIN TRATATUL PRIVIND FUNCȚIONAREA UNIUNII EUROPENE, NU LI SE APLICĂ PARTEA TREI TITLUL VI DIN TRATATUL RESPECTIV, PENTRU CARE NU ESTE NECESARĂ DESEMNAREA ACC3, SUNT ENUMERATE ÎN DECIZIA DE PUNERE ÎN APLICARE C(2015) 8005 A COMISIEI.</w:t>
            </w:r>
          </w:p>
          <w:p w14:paraId="6FE638A7" w14:textId="77777777" w:rsidR="003F2889" w:rsidRPr="00090B80" w:rsidRDefault="003F2889" w:rsidP="003D02D3">
            <w:pPr>
              <w:rPr>
                <w:rFonts w:ascii="Times New Roman" w:hAnsi="Times New Roman" w:cs="Times New Roman"/>
                <w:sz w:val="24"/>
                <w:szCs w:val="24"/>
                <w:lang w:val="ro-RO"/>
              </w:rPr>
            </w:pPr>
          </w:p>
          <w:p w14:paraId="6E1845EB"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6-Fiii</w:t>
            </w:r>
          </w:p>
          <w:p w14:paraId="343F2DE6" w14:textId="77777777" w:rsidR="003F2889" w:rsidRPr="00090B80" w:rsidRDefault="003F2889" w:rsidP="003D02D3">
            <w:pPr>
              <w:rPr>
                <w:rFonts w:ascii="Times New Roman" w:hAnsi="Times New Roman" w:cs="Times New Roman"/>
                <w:sz w:val="24"/>
                <w:szCs w:val="24"/>
                <w:lang w:val="ro-RO"/>
              </w:rPr>
            </w:pPr>
          </w:p>
          <w:p w14:paraId="76D0AF30" w14:textId="77777777" w:rsidR="003F2889" w:rsidRPr="00090B80" w:rsidRDefault="003F2889" w:rsidP="003D02D3">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ACTIVITĂȚI DE VALIDARE ALE ȚĂRILOR TERȚE PRECUM ȘI ALE ALTOR ȚĂRI SI TERITORII CĂRORA, ÎN CONFORMITATE CU articolul 355 DIN TRATATUL PRIVIND FUNCȚIONAREA UNIUNII EUROPENE, NU LI SE APLICĂ PARTEA TREI TITLUL VI DIN TRATATUL RESPECTIV, RECUNOSCUTE CA FIIND ECHIVALENTE CU VALIDAREA UE DE SECURITATE A AVIAȚIEI</w:t>
            </w:r>
          </w:p>
          <w:p w14:paraId="3EDDAE16" w14:textId="77777777" w:rsidR="003F2889" w:rsidRPr="00090B80" w:rsidRDefault="003F2889" w:rsidP="003D02D3">
            <w:pPr>
              <w:rPr>
                <w:rFonts w:ascii="Times New Roman" w:hAnsi="Times New Roman" w:cs="Times New Roman"/>
                <w:sz w:val="24"/>
                <w:szCs w:val="24"/>
                <w:lang w:val="ro-RO"/>
              </w:rPr>
            </w:pPr>
          </w:p>
          <w:p w14:paraId="25C5B2AD" w14:textId="596C605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 există încă dispoziții adoptate.</w:t>
            </w:r>
          </w:p>
        </w:tc>
        <w:tc>
          <w:tcPr>
            <w:tcW w:w="3827" w:type="dxa"/>
          </w:tcPr>
          <w:p w14:paraId="2C64697F" w14:textId="1BD751F3" w:rsidR="003F2889" w:rsidRPr="00090B80" w:rsidRDefault="003F2889" w:rsidP="003D02D3">
            <w:pPr>
              <w:rPr>
                <w:rFonts w:ascii="Times New Roman" w:hAnsi="Times New Roman" w:cs="Times New Roman"/>
                <w:sz w:val="24"/>
                <w:szCs w:val="24"/>
                <w:lang w:val="ro-RO"/>
              </w:rPr>
            </w:pPr>
          </w:p>
        </w:tc>
        <w:tc>
          <w:tcPr>
            <w:tcW w:w="2835" w:type="dxa"/>
          </w:tcPr>
          <w:p w14:paraId="63A9080D" w14:textId="77777777" w:rsidR="003F2889" w:rsidRPr="004B0D72"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4A1C7B">
              <w:rPr>
                <w:rFonts w:ascii="Times New Roman" w:eastAsia="Times" w:hAnsi="Times New Roman" w:cs="Times New Roman"/>
                <w:color w:val="000000"/>
                <w:sz w:val="24"/>
                <w:szCs w:val="24"/>
                <w:lang w:val="ro-RO"/>
              </w:rPr>
              <w:t>Norme UE neaplicabile</w:t>
            </w:r>
          </w:p>
          <w:p w14:paraId="232FEE07" w14:textId="7BF0E5B3" w:rsidR="003F2889" w:rsidRPr="00090B80" w:rsidRDefault="003F2889" w:rsidP="003D02D3">
            <w:pPr>
              <w:rPr>
                <w:rFonts w:ascii="Times New Roman" w:hAnsi="Times New Roman" w:cs="Times New Roman"/>
                <w:sz w:val="24"/>
                <w:szCs w:val="24"/>
                <w:lang w:val="ro-RO"/>
              </w:rPr>
            </w:pPr>
          </w:p>
        </w:tc>
        <w:tc>
          <w:tcPr>
            <w:tcW w:w="3260" w:type="dxa"/>
            <w:vAlign w:val="center"/>
          </w:tcPr>
          <w:p w14:paraId="109EDB93" w14:textId="238DCBF9"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85996C0" w14:textId="77777777" w:rsidTr="00690FA4">
        <w:tc>
          <w:tcPr>
            <w:tcW w:w="4248" w:type="dxa"/>
          </w:tcPr>
          <w:p w14:paraId="5D29CE3D" w14:textId="77777777" w:rsidR="003F2889" w:rsidRPr="00090B80" w:rsidRDefault="003F2889" w:rsidP="003D02D3">
            <w:pPr>
              <w:rPr>
                <w:rFonts w:ascii="Times New Roman" w:hAnsi="Times New Roman" w:cs="Times New Roman"/>
                <w:b/>
                <w:bCs/>
                <w:sz w:val="24"/>
                <w:szCs w:val="24"/>
                <w:lang w:val="ro-RO"/>
              </w:rPr>
            </w:pPr>
            <w:bookmarkStart w:id="157" w:name="_Hlk221694338"/>
            <w:r w:rsidRPr="00090B80">
              <w:rPr>
                <w:rFonts w:ascii="Times New Roman" w:hAnsi="Times New Roman" w:cs="Times New Roman"/>
                <w:b/>
                <w:bCs/>
                <w:sz w:val="24"/>
                <w:szCs w:val="24"/>
                <w:lang w:val="ro-RO"/>
              </w:rPr>
              <w:lastRenderedPageBreak/>
              <w:t>APENDICELE 6-G</w:t>
            </w:r>
          </w:p>
          <w:p w14:paraId="27D9F1BF" w14:textId="77777777" w:rsidR="003F2889" w:rsidRPr="00090B80" w:rsidRDefault="003F2889" w:rsidP="003D02D3">
            <w:pPr>
              <w:rPr>
                <w:rFonts w:ascii="Times New Roman" w:hAnsi="Times New Roman" w:cs="Times New Roman"/>
                <w:b/>
                <w:bCs/>
                <w:sz w:val="24"/>
                <w:szCs w:val="24"/>
                <w:lang w:val="ro-RO"/>
              </w:rPr>
            </w:pPr>
          </w:p>
          <w:p w14:paraId="6F1C0254"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DISPOZIȚII PRIVIND MĂRFURILE ȘI POȘTA PROVENIND DIN ȚĂRI TERȚE</w:t>
            </w:r>
          </w:p>
          <w:bookmarkEnd w:id="157"/>
          <w:p w14:paraId="20923778" w14:textId="77777777" w:rsidR="003F2889" w:rsidRPr="00090B80" w:rsidRDefault="003F2889" w:rsidP="003D02D3">
            <w:pPr>
              <w:rPr>
                <w:rFonts w:ascii="Times New Roman" w:hAnsi="Times New Roman" w:cs="Times New Roman"/>
                <w:b/>
                <w:bCs/>
                <w:sz w:val="24"/>
                <w:szCs w:val="24"/>
                <w:lang w:val="ro-RO"/>
              </w:rPr>
            </w:pPr>
          </w:p>
          <w:p w14:paraId="2466C040"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Programul de securitate al transportatorilor ACC3 prevede, dacă este cazul, fie în mod individual pentru fiecare aeroport dintr-o țară terță, fie ca document generic, indicând variațiile la aeroporturile specificate din țările terțe:</w:t>
            </w:r>
          </w:p>
          <w:p w14:paraId="14EA1FEF" w14:textId="77777777" w:rsidR="003F2889" w:rsidRPr="00090B80" w:rsidRDefault="003F2889" w:rsidP="003D02D3">
            <w:pPr>
              <w:rPr>
                <w:rFonts w:ascii="Times New Roman" w:hAnsi="Times New Roman" w:cs="Times New Roman"/>
                <w:sz w:val="24"/>
                <w:szCs w:val="24"/>
                <w:lang w:val="ro-RO"/>
              </w:rPr>
            </w:pPr>
          </w:p>
          <w:p w14:paraId="161F59F9" w14:textId="4CF07BD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bookmarkStart w:id="158" w:name="_Hlk221693924"/>
            <w:r w:rsidRPr="00090B80">
              <w:rPr>
                <w:rFonts w:ascii="Times New Roman" w:hAnsi="Times New Roman" w:cs="Times New Roman"/>
                <w:sz w:val="24"/>
                <w:szCs w:val="24"/>
                <w:lang w:val="ro-RO"/>
              </w:rPr>
              <w:t>a) descrierea măsurilor aplicabile mărfurilor și poștei destinate transportului aerian;</w:t>
            </w:r>
          </w:p>
          <w:p w14:paraId="4BCB6A9E" w14:textId="77777777" w:rsidR="003F2889" w:rsidRPr="00090B80" w:rsidRDefault="003F2889" w:rsidP="003D02D3">
            <w:pPr>
              <w:rPr>
                <w:rFonts w:ascii="Times New Roman" w:hAnsi="Times New Roman" w:cs="Times New Roman"/>
                <w:sz w:val="24"/>
                <w:szCs w:val="24"/>
                <w:lang w:val="ro-RO"/>
              </w:rPr>
            </w:pPr>
          </w:p>
          <w:p w14:paraId="276071B9" w14:textId="40CB9AC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procedurile de acceptare;</w:t>
            </w:r>
          </w:p>
          <w:p w14:paraId="39F7A01F" w14:textId="77777777" w:rsidR="003F2889" w:rsidRPr="00090B80" w:rsidRDefault="003F2889" w:rsidP="003D02D3">
            <w:pPr>
              <w:rPr>
                <w:rFonts w:ascii="Times New Roman" w:hAnsi="Times New Roman" w:cs="Times New Roman"/>
                <w:sz w:val="24"/>
                <w:szCs w:val="24"/>
                <w:lang w:val="ro-RO"/>
              </w:rPr>
            </w:pPr>
          </w:p>
          <w:p w14:paraId="3DA47C30" w14:textId="5DFEB76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regimul și criteriile pentru agenții abilitați;</w:t>
            </w:r>
          </w:p>
          <w:p w14:paraId="6A3D0C2F" w14:textId="77777777" w:rsidR="003F2889" w:rsidRPr="00090B80" w:rsidRDefault="003F2889" w:rsidP="003D02D3">
            <w:pPr>
              <w:rPr>
                <w:rFonts w:ascii="Times New Roman" w:hAnsi="Times New Roman" w:cs="Times New Roman"/>
                <w:sz w:val="24"/>
                <w:szCs w:val="24"/>
                <w:lang w:val="ro-RO"/>
              </w:rPr>
            </w:pPr>
          </w:p>
          <w:p w14:paraId="5A3F06CD" w14:textId="0FCF2A8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regimul și criteriile pentru expeditorii cunoscuți;</w:t>
            </w:r>
          </w:p>
          <w:p w14:paraId="3EF4C9FA" w14:textId="77777777" w:rsidR="003F2889" w:rsidRPr="00090B80" w:rsidRDefault="003F2889" w:rsidP="003D02D3">
            <w:pPr>
              <w:rPr>
                <w:rFonts w:ascii="Times New Roman" w:hAnsi="Times New Roman" w:cs="Times New Roman"/>
                <w:sz w:val="24"/>
                <w:szCs w:val="24"/>
                <w:lang w:val="ro-RO"/>
              </w:rPr>
            </w:pPr>
          </w:p>
          <w:p w14:paraId="1325F796" w14:textId="199F991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(e) regimul și criteriile pentru expeditorii cu cont;</w:t>
            </w:r>
          </w:p>
          <w:p w14:paraId="3297E752" w14:textId="77777777" w:rsidR="003F2889" w:rsidRPr="00090B80" w:rsidRDefault="003F2889" w:rsidP="003D02D3">
            <w:pPr>
              <w:rPr>
                <w:rFonts w:ascii="Times New Roman" w:hAnsi="Times New Roman" w:cs="Times New Roman"/>
                <w:sz w:val="24"/>
                <w:szCs w:val="24"/>
                <w:lang w:val="ro-RO"/>
              </w:rPr>
            </w:pPr>
          </w:p>
          <w:p w14:paraId="651475FF" w14:textId="1AC1FB7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(f) standardele pentru controalele de securitate;</w:t>
            </w:r>
          </w:p>
          <w:p w14:paraId="5CFFA3FB" w14:textId="77777777" w:rsidR="003F2889" w:rsidRPr="00090B80" w:rsidRDefault="003F2889" w:rsidP="003D02D3">
            <w:pPr>
              <w:rPr>
                <w:rFonts w:ascii="Times New Roman" w:hAnsi="Times New Roman" w:cs="Times New Roman"/>
                <w:sz w:val="24"/>
                <w:szCs w:val="24"/>
                <w:lang w:val="ro-RO"/>
              </w:rPr>
            </w:pPr>
          </w:p>
          <w:p w14:paraId="5ADB02A8" w14:textId="1ED845A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(g) locul de efectuare a controalelor de securitate;</w:t>
            </w:r>
          </w:p>
          <w:p w14:paraId="1F01C512" w14:textId="77777777" w:rsidR="003F2889" w:rsidRPr="00090B80" w:rsidRDefault="003F2889" w:rsidP="003D02D3">
            <w:pPr>
              <w:rPr>
                <w:rFonts w:ascii="Times New Roman" w:hAnsi="Times New Roman" w:cs="Times New Roman"/>
                <w:sz w:val="24"/>
                <w:szCs w:val="24"/>
                <w:lang w:val="ro-RO"/>
              </w:rPr>
            </w:pPr>
          </w:p>
          <w:p w14:paraId="5A61C8D7" w14:textId="69F5714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(h) date privind echipamentele pentru controalele de securitate;</w:t>
            </w:r>
          </w:p>
          <w:p w14:paraId="7462C34F" w14:textId="77777777" w:rsidR="003F2889" w:rsidRPr="00090B80" w:rsidRDefault="003F2889" w:rsidP="003D02D3">
            <w:pPr>
              <w:rPr>
                <w:rFonts w:ascii="Times New Roman" w:hAnsi="Times New Roman" w:cs="Times New Roman"/>
                <w:sz w:val="24"/>
                <w:szCs w:val="24"/>
                <w:lang w:val="ro-RO"/>
              </w:rPr>
            </w:pPr>
          </w:p>
          <w:p w14:paraId="688FEA4A" w14:textId="0806DD6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(i) date privind operatorul sau furnizorul serviciilor;</w:t>
            </w:r>
          </w:p>
          <w:p w14:paraId="741BF68A" w14:textId="77777777" w:rsidR="003F2889" w:rsidRPr="00090B80" w:rsidRDefault="003F2889" w:rsidP="003D02D3">
            <w:pPr>
              <w:rPr>
                <w:rFonts w:ascii="Times New Roman" w:hAnsi="Times New Roman" w:cs="Times New Roman"/>
                <w:sz w:val="24"/>
                <w:szCs w:val="24"/>
                <w:lang w:val="ro-RO"/>
              </w:rPr>
            </w:pPr>
          </w:p>
          <w:p w14:paraId="4F06CDA0" w14:textId="0A68658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(j) lista exceptărilor de la controalele de securitate;</w:t>
            </w:r>
          </w:p>
          <w:p w14:paraId="530B5B80" w14:textId="77777777" w:rsidR="003F2889" w:rsidRPr="00090B80" w:rsidRDefault="003F2889" w:rsidP="003D02D3">
            <w:pPr>
              <w:rPr>
                <w:rFonts w:ascii="Times New Roman" w:hAnsi="Times New Roman" w:cs="Times New Roman"/>
                <w:sz w:val="24"/>
                <w:szCs w:val="24"/>
                <w:lang w:val="ro-RO"/>
              </w:rPr>
            </w:pPr>
          </w:p>
          <w:p w14:paraId="429236B7" w14:textId="620BACD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(k) tratamentul aplicat mărfurilor și poștei cu risc ridicat destinate transportului aerian.</w:t>
            </w:r>
            <w:bookmarkEnd w:id="158"/>
          </w:p>
        </w:tc>
        <w:tc>
          <w:tcPr>
            <w:tcW w:w="3827" w:type="dxa"/>
          </w:tcPr>
          <w:p w14:paraId="7E49F181" w14:textId="0BDF751C" w:rsidR="003F2889" w:rsidRPr="00090B80" w:rsidRDefault="003F2889" w:rsidP="003D02D3">
            <w:pPr>
              <w:rPr>
                <w:rFonts w:ascii="Times New Roman" w:hAnsi="Times New Roman" w:cs="Times New Roman"/>
                <w:sz w:val="24"/>
                <w:szCs w:val="24"/>
                <w:lang w:val="ro-RO"/>
              </w:rPr>
            </w:pPr>
          </w:p>
        </w:tc>
        <w:tc>
          <w:tcPr>
            <w:tcW w:w="2835" w:type="dxa"/>
          </w:tcPr>
          <w:p w14:paraId="1123CAAF" w14:textId="77777777" w:rsidR="003F2889" w:rsidRPr="004B0D72"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4A1C7B">
              <w:rPr>
                <w:rFonts w:ascii="Times New Roman" w:eastAsia="Times" w:hAnsi="Times New Roman" w:cs="Times New Roman"/>
                <w:color w:val="000000"/>
                <w:sz w:val="24"/>
                <w:szCs w:val="24"/>
                <w:lang w:val="ro-RO"/>
              </w:rPr>
              <w:t>Norme UE neaplicabile</w:t>
            </w:r>
          </w:p>
          <w:p w14:paraId="75C2D8B2" w14:textId="0673522A" w:rsidR="003F2889" w:rsidRPr="00090B80" w:rsidRDefault="003F2889" w:rsidP="003D02D3">
            <w:pPr>
              <w:rPr>
                <w:rFonts w:ascii="Times New Roman" w:hAnsi="Times New Roman" w:cs="Times New Roman"/>
                <w:sz w:val="24"/>
                <w:szCs w:val="24"/>
                <w:lang w:val="ro-RO"/>
              </w:rPr>
            </w:pPr>
          </w:p>
        </w:tc>
        <w:tc>
          <w:tcPr>
            <w:tcW w:w="3260" w:type="dxa"/>
            <w:vAlign w:val="center"/>
          </w:tcPr>
          <w:p w14:paraId="5411A4B4" w14:textId="11D6DF1C"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9482EDE" w14:textId="77777777" w:rsidTr="00690FA4">
        <w:tc>
          <w:tcPr>
            <w:tcW w:w="4248" w:type="dxa"/>
          </w:tcPr>
          <w:p w14:paraId="0002CCD4" w14:textId="77777777" w:rsidR="003F2889" w:rsidRPr="00090B80" w:rsidRDefault="003F2889" w:rsidP="003D02D3">
            <w:pPr>
              <w:rPr>
                <w:rFonts w:ascii="Times New Roman" w:hAnsi="Times New Roman" w:cs="Times New Roman"/>
                <w:b/>
                <w:bCs/>
                <w:sz w:val="24"/>
                <w:szCs w:val="24"/>
                <w:lang w:val="ro-RO"/>
              </w:rPr>
            </w:pPr>
            <w:bookmarkStart w:id="159" w:name="_Hlk104298644"/>
            <w:r w:rsidRPr="00090B80">
              <w:rPr>
                <w:rFonts w:ascii="Times New Roman" w:hAnsi="Times New Roman" w:cs="Times New Roman"/>
                <w:b/>
                <w:bCs/>
                <w:sz w:val="24"/>
                <w:szCs w:val="24"/>
                <w:lang w:val="ro-RO"/>
              </w:rPr>
              <w:t>APENDICELE 6-H1</w:t>
            </w:r>
          </w:p>
          <w:p w14:paraId="067884E9" w14:textId="77777777" w:rsidR="003F2889" w:rsidRPr="00090B80" w:rsidRDefault="003F2889" w:rsidP="003D02D3">
            <w:pPr>
              <w:rPr>
                <w:rFonts w:ascii="Times New Roman" w:hAnsi="Times New Roman" w:cs="Times New Roman"/>
                <w:b/>
                <w:bCs/>
                <w:sz w:val="24"/>
                <w:szCs w:val="24"/>
                <w:lang w:val="ro-RO"/>
              </w:rPr>
            </w:pPr>
          </w:p>
          <w:p w14:paraId="588F9258"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DECLARAȚIE-ANGAJAMENT – TRANSPORTATOR ACC3 </w:t>
            </w:r>
            <w:r w:rsidRPr="00090B80">
              <w:rPr>
                <w:rFonts w:ascii="Times New Roman" w:hAnsi="Times New Roman" w:cs="Times New Roman"/>
                <w:b/>
                <w:bCs/>
                <w:sz w:val="24"/>
                <w:szCs w:val="24"/>
                <w:lang w:val="ro-RO"/>
              </w:rPr>
              <w:lastRenderedPageBreak/>
              <w:t>VALIDAT UE ÎN MATERIE DE SECURITATE A AVIAȚIEI</w:t>
            </w:r>
          </w:p>
          <w:p w14:paraId="16EE2E62" w14:textId="77777777" w:rsidR="003F2889" w:rsidRPr="00090B80" w:rsidRDefault="003F2889" w:rsidP="003D02D3">
            <w:pPr>
              <w:rPr>
                <w:rFonts w:ascii="Times New Roman" w:hAnsi="Times New Roman" w:cs="Times New Roman"/>
                <w:sz w:val="24"/>
                <w:szCs w:val="24"/>
                <w:lang w:val="ro-RO"/>
              </w:rPr>
            </w:pPr>
          </w:p>
          <w:p w14:paraId="4A761C00"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numele [numele transportatorului aerian], am luat notă de următoarele:</w:t>
            </w:r>
          </w:p>
          <w:p w14:paraId="301D00E5" w14:textId="77777777" w:rsidR="003F2889" w:rsidRPr="00090B80" w:rsidRDefault="003F2889" w:rsidP="003D02D3">
            <w:pPr>
              <w:rPr>
                <w:rFonts w:ascii="Times New Roman" w:hAnsi="Times New Roman" w:cs="Times New Roman"/>
                <w:sz w:val="24"/>
                <w:szCs w:val="24"/>
                <w:lang w:val="ro-RO"/>
              </w:rPr>
            </w:pPr>
          </w:p>
          <w:p w14:paraId="63B82350"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Prezentul raport stabilește nivelul de securitate aplicat operațiunilor cu mărfuri destinate transportului aerian către UE sau către SEE din punctul de vedere al standardelor de securitate enumerate sau menționate în lista de verificare.</w:t>
            </w:r>
          </w:p>
          <w:p w14:paraId="2A2F90E6" w14:textId="77777777" w:rsidR="003F2889" w:rsidRPr="00090B80" w:rsidRDefault="003F2889" w:rsidP="003D02D3">
            <w:pPr>
              <w:rPr>
                <w:rFonts w:ascii="Times New Roman" w:hAnsi="Times New Roman" w:cs="Times New Roman"/>
                <w:sz w:val="24"/>
                <w:szCs w:val="24"/>
                <w:lang w:val="ro-RO"/>
              </w:rPr>
            </w:pPr>
          </w:p>
          <w:p w14:paraId="7DD6A36A"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 transportatorului aerian] poate fi desemnat „transportator aerian de marfă sau poștă care efectuează operațiuni dintr-un aeroport al unei țări terțe către Uniune” (ACC3) numai după ce raportul de validare UE în materie de securitate a aviației a fost depus în acest scop la autoritatea competentă a unui stat membru al Uniunii Europene sau a Islandei, Norvegiei sau Elveției și acceptat de respectiva autoritate, iar datele referitoare la transportatorul ACC3 au fost introduse în baza de date a Uniunii privind securitatea lanțului de aprovizionare.</w:t>
            </w:r>
          </w:p>
          <w:p w14:paraId="2E480DDF" w14:textId="77777777" w:rsidR="003F2889" w:rsidRPr="00090B80" w:rsidRDefault="003F2889" w:rsidP="003D02D3">
            <w:pPr>
              <w:rPr>
                <w:rFonts w:ascii="Times New Roman" w:hAnsi="Times New Roman" w:cs="Times New Roman"/>
                <w:sz w:val="24"/>
                <w:szCs w:val="24"/>
                <w:lang w:val="ro-RO"/>
              </w:rPr>
            </w:pPr>
          </w:p>
          <w:p w14:paraId="1D49014D"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Dacă autoritatea competentă a unui stat membru al UE sau Comisia </w:t>
            </w:r>
            <w:r w:rsidRPr="00090B80">
              <w:rPr>
                <w:rFonts w:ascii="Times New Roman" w:hAnsi="Times New Roman" w:cs="Times New Roman"/>
                <w:sz w:val="24"/>
                <w:szCs w:val="24"/>
                <w:lang w:val="ro-RO"/>
              </w:rPr>
              <w:lastRenderedPageBreak/>
              <w:t>Europeană identifică o neconformitate a măsurilor de securitate la care se referă raportul, desemnarea [numele transportatorului aerian] ca transportator ACC3 deja obținută pentru acest aeroport poate fi retrasă, fapt care va împiedica [numele transportatorului aerian] să efectueze transporturi aeriene de mărfuri sau poștă către UE sau către SEE pentru acest aeroport.</w:t>
            </w:r>
          </w:p>
          <w:p w14:paraId="14C39FEC" w14:textId="77777777" w:rsidR="003F2889" w:rsidRPr="00090B80" w:rsidRDefault="003F2889" w:rsidP="003D02D3">
            <w:pPr>
              <w:rPr>
                <w:rFonts w:ascii="Times New Roman" w:hAnsi="Times New Roman" w:cs="Times New Roman"/>
                <w:sz w:val="24"/>
                <w:szCs w:val="24"/>
                <w:lang w:val="ro-RO"/>
              </w:rPr>
            </w:pPr>
          </w:p>
          <w:p w14:paraId="2FDAD602"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Raportul este valabil cinci ani și, prin urmare, expiră la ..., cel târziu.</w:t>
            </w:r>
          </w:p>
          <w:p w14:paraId="7950EA2F" w14:textId="77777777" w:rsidR="003F2889" w:rsidRPr="00090B80" w:rsidRDefault="003F2889" w:rsidP="003D02D3">
            <w:pPr>
              <w:rPr>
                <w:rFonts w:ascii="Times New Roman" w:hAnsi="Times New Roman" w:cs="Times New Roman"/>
                <w:sz w:val="24"/>
                <w:szCs w:val="24"/>
                <w:lang w:val="ro-RO"/>
              </w:rPr>
            </w:pPr>
          </w:p>
          <w:p w14:paraId="3034F6A6"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numele [transportatorul aerian], declar că:</w:t>
            </w:r>
          </w:p>
          <w:p w14:paraId="7AE71598" w14:textId="77777777" w:rsidR="003F2889" w:rsidRPr="00090B80" w:rsidRDefault="003F2889" w:rsidP="003D02D3">
            <w:pPr>
              <w:rPr>
                <w:rFonts w:ascii="Times New Roman" w:hAnsi="Times New Roman" w:cs="Times New Roman"/>
                <w:sz w:val="24"/>
                <w:szCs w:val="24"/>
                <w:lang w:val="ro-RO"/>
              </w:rPr>
            </w:pPr>
          </w:p>
          <w:p w14:paraId="095AC2A5" w14:textId="374B738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(1) [numele transportatorului aerian] va accepta efectuarea acțiunilor subsecvente adecvate în scopul monitorizării standardelor confirmate de raport;</w:t>
            </w:r>
          </w:p>
          <w:p w14:paraId="79E9F56D" w14:textId="77777777" w:rsidR="003F2889" w:rsidRPr="00090B80" w:rsidRDefault="003F2889" w:rsidP="003D02D3">
            <w:pPr>
              <w:rPr>
                <w:rFonts w:ascii="Times New Roman" w:hAnsi="Times New Roman" w:cs="Times New Roman"/>
                <w:sz w:val="24"/>
                <w:szCs w:val="24"/>
                <w:lang w:val="ro-RO"/>
              </w:rPr>
            </w:pPr>
          </w:p>
          <w:p w14:paraId="0B999885" w14:textId="649C82D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(2) voi pune informațiile relevante la dispoziția autorității competente care face desemnarea cu promptitudine, dar cel târziu în termen de 15 zile, în cazul în care:</w:t>
            </w:r>
          </w:p>
          <w:p w14:paraId="1E7CCE7B" w14:textId="77777777" w:rsidR="003F2889" w:rsidRPr="00090B80" w:rsidRDefault="003F2889" w:rsidP="003D02D3">
            <w:pPr>
              <w:rPr>
                <w:rFonts w:ascii="Times New Roman" w:hAnsi="Times New Roman" w:cs="Times New Roman"/>
                <w:sz w:val="24"/>
                <w:szCs w:val="24"/>
                <w:lang w:val="ro-RO"/>
              </w:rPr>
            </w:pPr>
          </w:p>
          <w:p w14:paraId="5C92F6C5" w14:textId="63539EA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apar orice modificări ale programului de securitate al [numele transportatorului aerian];</w:t>
            </w:r>
          </w:p>
          <w:p w14:paraId="0D11C5F3" w14:textId="77777777" w:rsidR="003F2889" w:rsidRPr="00090B80" w:rsidRDefault="003F2889" w:rsidP="003D02D3">
            <w:pPr>
              <w:rPr>
                <w:rFonts w:ascii="Times New Roman" w:hAnsi="Times New Roman" w:cs="Times New Roman"/>
                <w:sz w:val="24"/>
                <w:szCs w:val="24"/>
                <w:lang w:val="ro-RO"/>
              </w:rPr>
            </w:pPr>
          </w:p>
          <w:p w14:paraId="258B3311" w14:textId="19F99FB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responsabilitatea generală pentru securitate este atribuită unei alte persoane decât cea numită la punctul 1.7 din apendicele 6-C3 la Regulamentul de punere în aplicare (UE) 2015/1998;</w:t>
            </w:r>
          </w:p>
          <w:p w14:paraId="6832E5D2" w14:textId="77777777" w:rsidR="003F2889" w:rsidRPr="00090B80" w:rsidRDefault="003F2889" w:rsidP="003D02D3">
            <w:pPr>
              <w:rPr>
                <w:rFonts w:ascii="Times New Roman" w:hAnsi="Times New Roman" w:cs="Times New Roman"/>
                <w:sz w:val="24"/>
                <w:szCs w:val="24"/>
                <w:lang w:val="ro-RO"/>
              </w:rPr>
            </w:pPr>
          </w:p>
          <w:p w14:paraId="4E60E383" w14:textId="18711AC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există orice alte modificări în legătură cu spațiile de lucru sau procedurile susceptibile de a avea un impact semnificativ asupra securității;</w:t>
            </w:r>
          </w:p>
          <w:p w14:paraId="7604E936" w14:textId="77777777" w:rsidR="003F2889" w:rsidRPr="00090B80" w:rsidRDefault="003F2889" w:rsidP="003D02D3">
            <w:pPr>
              <w:rPr>
                <w:rFonts w:ascii="Times New Roman" w:hAnsi="Times New Roman" w:cs="Times New Roman"/>
                <w:sz w:val="24"/>
                <w:szCs w:val="24"/>
                <w:lang w:val="ro-RO"/>
              </w:rPr>
            </w:pPr>
          </w:p>
          <w:p w14:paraId="30EF3AC4" w14:textId="461D225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transportatorul aerian își încetează activitatea, nu se mai ocupă de mărfurile sau poșta destinate transportului aerian către Uniune sau nu mai poate îndeplini cerințele legislației relevante a Uniunii care au fost validate în prezentul raport.</w:t>
            </w:r>
          </w:p>
          <w:p w14:paraId="64AE3EAD" w14:textId="77777777" w:rsidR="003F2889" w:rsidRPr="00090B80" w:rsidRDefault="003F2889" w:rsidP="003D02D3">
            <w:pPr>
              <w:rPr>
                <w:rFonts w:ascii="Times New Roman" w:hAnsi="Times New Roman" w:cs="Times New Roman"/>
                <w:sz w:val="24"/>
                <w:szCs w:val="24"/>
                <w:lang w:val="ro-RO"/>
              </w:rPr>
            </w:pPr>
          </w:p>
          <w:p w14:paraId="30E7578D" w14:textId="66BAC8C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(3) [numele transportatorului aerian] va menține nivelul de securitate confirmat în prezentul raport ca fiind conform cu obiectivul stabilit în lista de verificare și, acolo unde este cazul, va implementa și va aplica orice măsuri de securitate suplimentare necesare pentru a fi desemnat ca transportator ACC3 în cazurile în care se constată că standardele de securitate sunt insuficiente, până la </w:t>
            </w:r>
            <w:r w:rsidRPr="00090B80">
              <w:rPr>
                <w:rFonts w:ascii="Times New Roman" w:hAnsi="Times New Roman" w:cs="Times New Roman"/>
                <w:sz w:val="24"/>
                <w:szCs w:val="24"/>
                <w:lang w:val="ro-RO"/>
              </w:rPr>
              <w:lastRenderedPageBreak/>
              <w:t>următoarea validare a activităților sale.</w:t>
            </w:r>
          </w:p>
          <w:p w14:paraId="3616995C" w14:textId="77777777" w:rsidR="003F2889" w:rsidRPr="00090B80" w:rsidRDefault="003F2889" w:rsidP="003D02D3">
            <w:pPr>
              <w:rPr>
                <w:rFonts w:ascii="Times New Roman" w:hAnsi="Times New Roman" w:cs="Times New Roman"/>
                <w:sz w:val="24"/>
                <w:szCs w:val="24"/>
                <w:lang w:val="ro-RO"/>
              </w:rPr>
            </w:pPr>
          </w:p>
          <w:p w14:paraId="346462A0" w14:textId="26B5797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(4) [numele transportatorului aerian] va informa autoritatea competentă care l-a desemnat în cazul în care nu este în măsură să solicite, să obțină sau să asigure aplicarea măsurilor de securitate corespunzătoare în ceea ce privește mărfurile sau poșta pe care le acceptă în vederea transportului aerian către UE sau către SEE sau în cazul în care nu poate exercita o supraveghere eficace a lanțului său de aprovizionare.</w:t>
            </w:r>
          </w:p>
          <w:p w14:paraId="0A2872D7" w14:textId="77777777" w:rsidR="003F2889" w:rsidRPr="00090B80" w:rsidRDefault="003F2889" w:rsidP="003D02D3">
            <w:pPr>
              <w:rPr>
                <w:rFonts w:ascii="Times New Roman" w:hAnsi="Times New Roman" w:cs="Times New Roman"/>
                <w:sz w:val="24"/>
                <w:szCs w:val="24"/>
                <w:lang w:val="ro-RO"/>
              </w:rPr>
            </w:pPr>
          </w:p>
          <w:p w14:paraId="4CCA45FF"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numele [numele transportatorului aerian], îmi asum întreaga răspundere pentru prezenta declarație.</w:t>
            </w:r>
          </w:p>
          <w:p w14:paraId="06EC21B4" w14:textId="77777777" w:rsidR="003F2889" w:rsidRPr="00090B80" w:rsidRDefault="003F2889" w:rsidP="003D02D3">
            <w:pPr>
              <w:rPr>
                <w:rFonts w:ascii="Times New Roman" w:hAnsi="Times New Roman" w:cs="Times New Roman"/>
                <w:sz w:val="24"/>
                <w:szCs w:val="24"/>
                <w:lang w:val="ro-RO"/>
              </w:rPr>
            </w:pPr>
          </w:p>
          <w:p w14:paraId="2BD5B69B"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w:t>
            </w:r>
          </w:p>
          <w:p w14:paraId="40CB2556" w14:textId="77777777" w:rsidR="003F2889" w:rsidRPr="00090B80" w:rsidRDefault="003F2889" w:rsidP="003D02D3">
            <w:pPr>
              <w:rPr>
                <w:rFonts w:ascii="Times New Roman" w:hAnsi="Times New Roman" w:cs="Times New Roman"/>
                <w:sz w:val="24"/>
                <w:szCs w:val="24"/>
                <w:lang w:val="ro-RO"/>
              </w:rPr>
            </w:pPr>
          </w:p>
          <w:p w14:paraId="4C642397"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Funcția în cadrul societății:</w:t>
            </w:r>
          </w:p>
          <w:p w14:paraId="38B63F68" w14:textId="77777777" w:rsidR="003F2889" w:rsidRPr="00090B80" w:rsidRDefault="003F2889" w:rsidP="003D02D3">
            <w:pPr>
              <w:rPr>
                <w:rFonts w:ascii="Times New Roman" w:hAnsi="Times New Roman" w:cs="Times New Roman"/>
                <w:sz w:val="24"/>
                <w:szCs w:val="24"/>
                <w:lang w:val="ro-RO"/>
              </w:rPr>
            </w:pPr>
          </w:p>
          <w:p w14:paraId="42AB53AB"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Data:</w:t>
            </w:r>
          </w:p>
          <w:p w14:paraId="41B5ADA0" w14:textId="77777777" w:rsidR="003F2889" w:rsidRPr="00090B80" w:rsidRDefault="003F2889" w:rsidP="003D02D3">
            <w:pPr>
              <w:rPr>
                <w:rFonts w:ascii="Times New Roman" w:hAnsi="Times New Roman" w:cs="Times New Roman"/>
                <w:sz w:val="24"/>
                <w:szCs w:val="24"/>
                <w:lang w:val="ro-RO"/>
              </w:rPr>
            </w:pPr>
          </w:p>
          <w:p w14:paraId="2FF90E61" w14:textId="71D2992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Semnătura:</w:t>
            </w:r>
          </w:p>
        </w:tc>
        <w:tc>
          <w:tcPr>
            <w:tcW w:w="3827" w:type="dxa"/>
          </w:tcPr>
          <w:p w14:paraId="00A975C9" w14:textId="0C341C49" w:rsidR="003F2889" w:rsidRPr="00090B80" w:rsidRDefault="003F2889" w:rsidP="003D02D3">
            <w:pPr>
              <w:rPr>
                <w:rFonts w:ascii="Times New Roman" w:hAnsi="Times New Roman" w:cs="Times New Roman"/>
                <w:sz w:val="24"/>
                <w:szCs w:val="24"/>
                <w:lang w:val="ro-RO"/>
              </w:rPr>
            </w:pPr>
          </w:p>
        </w:tc>
        <w:tc>
          <w:tcPr>
            <w:tcW w:w="2835" w:type="dxa"/>
          </w:tcPr>
          <w:p w14:paraId="0E35D151" w14:textId="77777777" w:rsidR="003F2889" w:rsidRPr="004B0D72"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4A1C7B">
              <w:rPr>
                <w:rFonts w:ascii="Times New Roman" w:eastAsia="Times" w:hAnsi="Times New Roman" w:cs="Times New Roman"/>
                <w:color w:val="000000"/>
                <w:sz w:val="24"/>
                <w:szCs w:val="24"/>
                <w:lang w:val="ro-RO"/>
              </w:rPr>
              <w:t>Norme UE neaplicabile</w:t>
            </w:r>
          </w:p>
          <w:p w14:paraId="00184BA2" w14:textId="77777777" w:rsidR="003F2889" w:rsidRPr="00090B80" w:rsidRDefault="003F2889" w:rsidP="003D02D3">
            <w:pPr>
              <w:rPr>
                <w:rFonts w:ascii="Times New Roman" w:hAnsi="Times New Roman" w:cs="Times New Roman"/>
                <w:sz w:val="24"/>
                <w:szCs w:val="24"/>
                <w:lang w:val="ro-RO"/>
              </w:rPr>
            </w:pPr>
          </w:p>
        </w:tc>
        <w:tc>
          <w:tcPr>
            <w:tcW w:w="3260" w:type="dxa"/>
            <w:vAlign w:val="center"/>
          </w:tcPr>
          <w:p w14:paraId="6A727B91" w14:textId="7B39EBDE"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D6E697D" w14:textId="77777777" w:rsidTr="00690FA4">
        <w:tc>
          <w:tcPr>
            <w:tcW w:w="4248" w:type="dxa"/>
          </w:tcPr>
          <w:p w14:paraId="368B66D7" w14:textId="77777777" w:rsidR="003F2889" w:rsidRPr="00090B80" w:rsidRDefault="003F2889" w:rsidP="003D02D3">
            <w:pPr>
              <w:rPr>
                <w:rFonts w:ascii="Times New Roman" w:hAnsi="Times New Roman" w:cs="Times New Roman"/>
                <w:b/>
                <w:bCs/>
                <w:sz w:val="24"/>
                <w:szCs w:val="24"/>
                <w:lang w:val="ro-RO"/>
              </w:rPr>
            </w:pPr>
            <w:bookmarkStart w:id="160" w:name="_Hlk104298653"/>
            <w:bookmarkEnd w:id="159"/>
            <w:r w:rsidRPr="00090B80">
              <w:rPr>
                <w:rFonts w:ascii="Times New Roman" w:hAnsi="Times New Roman" w:cs="Times New Roman"/>
                <w:b/>
                <w:bCs/>
                <w:sz w:val="24"/>
                <w:szCs w:val="24"/>
                <w:lang w:val="ro-RO"/>
              </w:rPr>
              <w:lastRenderedPageBreak/>
              <w:t>APENDICELE 6-H2</w:t>
            </w:r>
          </w:p>
          <w:p w14:paraId="1CF52830" w14:textId="77777777" w:rsidR="003F2889" w:rsidRPr="00090B80" w:rsidRDefault="003F2889" w:rsidP="003D02D3">
            <w:pPr>
              <w:rPr>
                <w:rFonts w:ascii="Times New Roman" w:hAnsi="Times New Roman" w:cs="Times New Roman"/>
                <w:b/>
                <w:bCs/>
                <w:sz w:val="24"/>
                <w:szCs w:val="24"/>
                <w:lang w:val="ro-RO"/>
              </w:rPr>
            </w:pPr>
          </w:p>
          <w:p w14:paraId="04138A5D"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DECLARAȚIE-ANGAJAMENT – AGENT ABILITAT DINTR-O ȚARĂ TERȚĂ VALIDAT UE ÎN MATERIE DE SECURITATE A AVIAȚIEI (RA3)</w:t>
            </w:r>
          </w:p>
          <w:p w14:paraId="7CAFCBDA" w14:textId="77777777" w:rsidR="003F2889" w:rsidRPr="00090B80" w:rsidRDefault="003F2889" w:rsidP="003D02D3">
            <w:pPr>
              <w:rPr>
                <w:rFonts w:ascii="Times New Roman" w:hAnsi="Times New Roman" w:cs="Times New Roman"/>
                <w:sz w:val="24"/>
                <w:szCs w:val="24"/>
                <w:lang w:val="ro-RO"/>
              </w:rPr>
            </w:pPr>
          </w:p>
          <w:p w14:paraId="7F2C61A1"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numele [numele entității], am luat notă de următoarele:</w:t>
            </w:r>
          </w:p>
          <w:p w14:paraId="64AA4C01" w14:textId="77777777" w:rsidR="003F2889" w:rsidRPr="00090B80" w:rsidRDefault="003F2889" w:rsidP="003D02D3">
            <w:pPr>
              <w:rPr>
                <w:rFonts w:ascii="Times New Roman" w:hAnsi="Times New Roman" w:cs="Times New Roman"/>
                <w:sz w:val="24"/>
                <w:szCs w:val="24"/>
                <w:lang w:val="ro-RO"/>
              </w:rPr>
            </w:pPr>
          </w:p>
          <w:p w14:paraId="7432BF91"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Prezentul raport stabilește nivelul de securitate aplicat operațiunilor cu mărfuri destinate transportului aerian către UE sau către SEE din punctul de vedere al standardelor de securitate enumerate sau menționate în lista de verificare.</w:t>
            </w:r>
          </w:p>
          <w:p w14:paraId="59EC0B85" w14:textId="77777777" w:rsidR="003F2889" w:rsidRPr="00090B80" w:rsidRDefault="003F2889" w:rsidP="003D02D3">
            <w:pPr>
              <w:rPr>
                <w:rFonts w:ascii="Times New Roman" w:hAnsi="Times New Roman" w:cs="Times New Roman"/>
                <w:sz w:val="24"/>
                <w:szCs w:val="24"/>
                <w:lang w:val="ro-RO"/>
              </w:rPr>
            </w:pPr>
          </w:p>
          <w:p w14:paraId="4F82D23F"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 entității] poate fi desemnat „agent abilitat dintr-o țară terță validat UE în materie de securitate a aviației” (RA3) numai după ce raportul de validare UE în materie de securitate a aviației a fost depus în acest scop la autoritatea competentă a unui stat membru al Uniunii Europene sau a Islandei, Norvegiei sau Elveției și acceptat de respectiva autoritate, iar datele referitoare la agentul RA3 au fost introduse în baza de date a Uniunii privind securitatea lanțului de aprovizionare.</w:t>
            </w:r>
          </w:p>
          <w:p w14:paraId="68C88810" w14:textId="77777777" w:rsidR="003F2889" w:rsidRPr="00090B80" w:rsidRDefault="003F2889" w:rsidP="003D02D3">
            <w:pPr>
              <w:rPr>
                <w:rFonts w:ascii="Times New Roman" w:hAnsi="Times New Roman" w:cs="Times New Roman"/>
                <w:sz w:val="24"/>
                <w:szCs w:val="24"/>
                <w:lang w:val="ro-RO"/>
              </w:rPr>
            </w:pPr>
          </w:p>
          <w:p w14:paraId="7018AB18"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Dacă autoritatea competentă a unui stat membru al Uniunii sau Comisia Europeană identifică o neconformitate a măsurilor de securitate la care se referă raportul, desemnarea [numele entității] ca agent RA3 deja obținută pentru acest </w:t>
            </w:r>
            <w:r w:rsidRPr="00090B80">
              <w:rPr>
                <w:rFonts w:ascii="Times New Roman" w:hAnsi="Times New Roman" w:cs="Times New Roman"/>
                <w:sz w:val="24"/>
                <w:szCs w:val="24"/>
                <w:lang w:val="ro-RO"/>
              </w:rPr>
              <w:lastRenderedPageBreak/>
              <w:t>spațiu de lucru poate fi retrasă, fapt care va împiedica [numele entității] să livreze mărfuri sau poștă securizate destinate transportului aerian către UE sau către SEE unui transportator ACC3 sau unui alt agent RA3.</w:t>
            </w:r>
          </w:p>
          <w:p w14:paraId="7D68BD63" w14:textId="77777777" w:rsidR="003F2889" w:rsidRPr="00090B80" w:rsidRDefault="003F2889" w:rsidP="003D02D3">
            <w:pPr>
              <w:rPr>
                <w:rFonts w:ascii="Times New Roman" w:hAnsi="Times New Roman" w:cs="Times New Roman"/>
                <w:sz w:val="24"/>
                <w:szCs w:val="24"/>
                <w:lang w:val="ro-RO"/>
              </w:rPr>
            </w:pPr>
          </w:p>
          <w:p w14:paraId="363680F7"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Raportul este valabil trei ani și, prin urmare, expiră la ..., cel târziu.</w:t>
            </w:r>
          </w:p>
          <w:p w14:paraId="63FE6343" w14:textId="77777777" w:rsidR="003F2889" w:rsidRPr="00090B80" w:rsidRDefault="003F2889" w:rsidP="003D02D3">
            <w:pPr>
              <w:rPr>
                <w:rFonts w:ascii="Times New Roman" w:hAnsi="Times New Roman" w:cs="Times New Roman"/>
                <w:sz w:val="24"/>
                <w:szCs w:val="24"/>
                <w:lang w:val="ro-RO"/>
              </w:rPr>
            </w:pPr>
          </w:p>
          <w:p w14:paraId="3132F1E2"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numele [numele entității], declar că:</w:t>
            </w:r>
          </w:p>
          <w:p w14:paraId="0A763E33" w14:textId="77777777" w:rsidR="003F2889" w:rsidRPr="00090B80" w:rsidRDefault="003F2889" w:rsidP="003D02D3">
            <w:pPr>
              <w:rPr>
                <w:rFonts w:ascii="Times New Roman" w:hAnsi="Times New Roman" w:cs="Times New Roman"/>
                <w:sz w:val="24"/>
                <w:szCs w:val="24"/>
                <w:lang w:val="ro-RO"/>
              </w:rPr>
            </w:pPr>
          </w:p>
          <w:p w14:paraId="3DA460F0" w14:textId="565FB02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(1) [numele entității] va accepta efectuarea acțiunilor subsecvente adecvate în scopul monitorizării standardelor confirmate de raport;</w:t>
            </w:r>
          </w:p>
          <w:p w14:paraId="6627AA22" w14:textId="77777777" w:rsidR="003F2889" w:rsidRPr="00090B80" w:rsidRDefault="003F2889" w:rsidP="003D02D3">
            <w:pPr>
              <w:rPr>
                <w:rFonts w:ascii="Times New Roman" w:hAnsi="Times New Roman" w:cs="Times New Roman"/>
                <w:sz w:val="24"/>
                <w:szCs w:val="24"/>
                <w:lang w:val="ro-RO"/>
              </w:rPr>
            </w:pPr>
          </w:p>
          <w:p w14:paraId="6E9BA86D" w14:textId="2FF5F6C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(2) voi pune informațiile relevante la dispoziția autorității competente care face desemnarea cu promptitudine, dar cel târziu în termen de 15 zile, în cazul în care:</w:t>
            </w:r>
          </w:p>
          <w:p w14:paraId="64995615" w14:textId="77777777" w:rsidR="003F2889" w:rsidRPr="00090B80" w:rsidRDefault="003F2889" w:rsidP="003D02D3">
            <w:pPr>
              <w:rPr>
                <w:rFonts w:ascii="Times New Roman" w:hAnsi="Times New Roman" w:cs="Times New Roman"/>
                <w:sz w:val="24"/>
                <w:szCs w:val="24"/>
                <w:lang w:val="ro-RO"/>
              </w:rPr>
            </w:pPr>
          </w:p>
          <w:p w14:paraId="2B1DF118" w14:textId="0A08062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apar orice modificări ale programului de securitate al [numele entității];</w:t>
            </w:r>
          </w:p>
          <w:p w14:paraId="36B6F3B8" w14:textId="77777777" w:rsidR="003F2889" w:rsidRPr="00090B80" w:rsidRDefault="003F2889" w:rsidP="003D02D3">
            <w:pPr>
              <w:rPr>
                <w:rFonts w:ascii="Times New Roman" w:hAnsi="Times New Roman" w:cs="Times New Roman"/>
                <w:sz w:val="24"/>
                <w:szCs w:val="24"/>
                <w:lang w:val="ro-RO"/>
              </w:rPr>
            </w:pPr>
          </w:p>
          <w:p w14:paraId="4D6B6C6D" w14:textId="55E3DEB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responsabilitatea generală pentru securitate este atribuită unei alte persoane decât cea numită la punctul 1.9 din apendicele 6-C2 la Regulamentul de punere în aplicare (UE) 2015/1998;</w:t>
            </w:r>
          </w:p>
          <w:p w14:paraId="2D2B715C" w14:textId="77777777" w:rsidR="003F2889" w:rsidRPr="00090B80" w:rsidRDefault="003F2889" w:rsidP="003D02D3">
            <w:pPr>
              <w:rPr>
                <w:rFonts w:ascii="Times New Roman" w:hAnsi="Times New Roman" w:cs="Times New Roman"/>
                <w:sz w:val="24"/>
                <w:szCs w:val="24"/>
                <w:lang w:val="ro-RO"/>
              </w:rPr>
            </w:pPr>
          </w:p>
          <w:p w14:paraId="3B88452D" w14:textId="21E4DFE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există orice alte modificări în legătură cu spațiile de lucru sau procedurile susceptibile de a avea un impact semnificativ asupra securității;</w:t>
            </w:r>
          </w:p>
          <w:p w14:paraId="75D294CE" w14:textId="77777777" w:rsidR="003F2889" w:rsidRPr="00090B80" w:rsidRDefault="003F2889" w:rsidP="003D02D3">
            <w:pPr>
              <w:rPr>
                <w:rFonts w:ascii="Times New Roman" w:hAnsi="Times New Roman" w:cs="Times New Roman"/>
                <w:sz w:val="24"/>
                <w:szCs w:val="24"/>
                <w:lang w:val="ro-RO"/>
              </w:rPr>
            </w:pPr>
          </w:p>
          <w:p w14:paraId="5F235173" w14:textId="646ED30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societatea își încetează activitatea, nu se mai ocupă de mărfurile sau poșta destinate transportului aerian către Uniunea Europeană sau nu mai poate îndeplini cerințele legislației relevante a Uniunii care au fost validate în prezentul raport.</w:t>
            </w:r>
          </w:p>
          <w:p w14:paraId="68F89220" w14:textId="77777777" w:rsidR="003F2889" w:rsidRPr="00090B80" w:rsidRDefault="003F2889" w:rsidP="003D02D3">
            <w:pPr>
              <w:rPr>
                <w:rFonts w:ascii="Times New Roman" w:hAnsi="Times New Roman" w:cs="Times New Roman"/>
                <w:sz w:val="24"/>
                <w:szCs w:val="24"/>
                <w:lang w:val="ro-RO"/>
              </w:rPr>
            </w:pPr>
          </w:p>
          <w:p w14:paraId="6E33604B" w14:textId="0AA25DC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(3) [numele entității] va menține nivelul de securitate confirmat de prezentul raport ca fiind conform cu obiectivul stabilit în lista de verificare și, dacă este cazul, va implementa și va aplica, până la următoarea validare a activităților sale, orice măsuri de securitate suplimentare necesare pentru a fi desemnat agent RA3 în cazul în care se constată că standardele de securitate sunt insuficiente.</w:t>
            </w:r>
          </w:p>
          <w:p w14:paraId="440212A9" w14:textId="77777777" w:rsidR="003F2889" w:rsidRPr="00090B80" w:rsidRDefault="003F2889" w:rsidP="003D02D3">
            <w:pPr>
              <w:rPr>
                <w:rFonts w:ascii="Times New Roman" w:hAnsi="Times New Roman" w:cs="Times New Roman"/>
                <w:sz w:val="24"/>
                <w:szCs w:val="24"/>
                <w:lang w:val="ro-RO"/>
              </w:rPr>
            </w:pPr>
          </w:p>
          <w:p w14:paraId="7B6FE2C7" w14:textId="11F56C6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(4) [numele entității] îi va informa pe transportatorii ACC3 și pe agenții RA3 cărora le livrează mărfuri și/sau poștă securizate destinate transportului aerian în cazul în care își încetează activitatea comercială, </w:t>
            </w:r>
            <w:r w:rsidRPr="00090B80">
              <w:rPr>
                <w:rFonts w:ascii="Times New Roman" w:hAnsi="Times New Roman" w:cs="Times New Roman"/>
                <w:sz w:val="24"/>
                <w:szCs w:val="24"/>
                <w:lang w:val="ro-RO"/>
              </w:rPr>
              <w:lastRenderedPageBreak/>
              <w:t>nu mai are ca obiect de activitate operațiuni cu mărfuri/poștă destinate transportului aerian sau nu mai poate îndeplini cerințele validate în prezentul raport.</w:t>
            </w:r>
          </w:p>
          <w:p w14:paraId="0E5BF38B" w14:textId="77777777" w:rsidR="003F2889" w:rsidRPr="00090B80" w:rsidRDefault="003F2889" w:rsidP="003D02D3">
            <w:pPr>
              <w:rPr>
                <w:rFonts w:ascii="Times New Roman" w:hAnsi="Times New Roman" w:cs="Times New Roman"/>
                <w:sz w:val="24"/>
                <w:szCs w:val="24"/>
                <w:lang w:val="ro-RO"/>
              </w:rPr>
            </w:pPr>
          </w:p>
          <w:p w14:paraId="789AC9B9"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numele [numele entității], îmi asum întreaga răspundere pentru prezenta declarație.</w:t>
            </w:r>
          </w:p>
          <w:p w14:paraId="6539C12E" w14:textId="77777777" w:rsidR="003F2889" w:rsidRPr="00090B80" w:rsidRDefault="003F2889" w:rsidP="003D02D3">
            <w:pPr>
              <w:rPr>
                <w:rFonts w:ascii="Times New Roman" w:hAnsi="Times New Roman" w:cs="Times New Roman"/>
                <w:sz w:val="24"/>
                <w:szCs w:val="24"/>
                <w:lang w:val="ro-RO"/>
              </w:rPr>
            </w:pPr>
          </w:p>
          <w:p w14:paraId="73B4EF07"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w:t>
            </w:r>
          </w:p>
          <w:p w14:paraId="7F42E044" w14:textId="77777777" w:rsidR="003F2889" w:rsidRPr="00090B80" w:rsidRDefault="003F2889" w:rsidP="003D02D3">
            <w:pPr>
              <w:rPr>
                <w:rFonts w:ascii="Times New Roman" w:hAnsi="Times New Roman" w:cs="Times New Roman"/>
                <w:sz w:val="24"/>
                <w:szCs w:val="24"/>
                <w:lang w:val="ro-RO"/>
              </w:rPr>
            </w:pPr>
          </w:p>
          <w:p w14:paraId="43A2934E"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Funcția în cadrul societății:</w:t>
            </w:r>
          </w:p>
          <w:p w14:paraId="4EF9E1E4" w14:textId="77777777" w:rsidR="003F2889" w:rsidRPr="00090B80" w:rsidRDefault="003F2889" w:rsidP="003D02D3">
            <w:pPr>
              <w:rPr>
                <w:rFonts w:ascii="Times New Roman" w:hAnsi="Times New Roman" w:cs="Times New Roman"/>
                <w:sz w:val="24"/>
                <w:szCs w:val="24"/>
                <w:lang w:val="ro-RO"/>
              </w:rPr>
            </w:pPr>
          </w:p>
          <w:p w14:paraId="635BB766"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Data:</w:t>
            </w:r>
          </w:p>
          <w:p w14:paraId="5097C083" w14:textId="77777777" w:rsidR="003F2889" w:rsidRPr="00090B80" w:rsidRDefault="003F2889" w:rsidP="003D02D3">
            <w:pPr>
              <w:rPr>
                <w:rFonts w:ascii="Times New Roman" w:hAnsi="Times New Roman" w:cs="Times New Roman"/>
                <w:sz w:val="24"/>
                <w:szCs w:val="24"/>
                <w:lang w:val="ro-RO"/>
              </w:rPr>
            </w:pPr>
          </w:p>
          <w:p w14:paraId="613AF8FA" w14:textId="68C1301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Semnătura:</w:t>
            </w:r>
          </w:p>
        </w:tc>
        <w:tc>
          <w:tcPr>
            <w:tcW w:w="3827" w:type="dxa"/>
          </w:tcPr>
          <w:p w14:paraId="2E6E7240" w14:textId="688564CE" w:rsidR="003F2889" w:rsidRPr="00090B80" w:rsidRDefault="003F2889" w:rsidP="003D02D3">
            <w:pPr>
              <w:rPr>
                <w:rFonts w:ascii="Times New Roman" w:hAnsi="Times New Roman" w:cs="Times New Roman"/>
                <w:sz w:val="24"/>
                <w:szCs w:val="24"/>
                <w:lang w:val="ro-RO"/>
              </w:rPr>
            </w:pPr>
          </w:p>
        </w:tc>
        <w:tc>
          <w:tcPr>
            <w:tcW w:w="2835" w:type="dxa"/>
          </w:tcPr>
          <w:p w14:paraId="324D1D90" w14:textId="77777777" w:rsidR="003F2889" w:rsidRPr="004B0D72"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4A1C7B">
              <w:rPr>
                <w:rFonts w:ascii="Times New Roman" w:eastAsia="Times" w:hAnsi="Times New Roman" w:cs="Times New Roman"/>
                <w:color w:val="000000"/>
                <w:sz w:val="24"/>
                <w:szCs w:val="24"/>
                <w:lang w:val="ro-RO"/>
              </w:rPr>
              <w:t>Norme UE neaplicabile</w:t>
            </w:r>
          </w:p>
          <w:p w14:paraId="5E21DC83" w14:textId="6F8A9398" w:rsidR="003F2889" w:rsidRPr="00090B80" w:rsidRDefault="003F2889" w:rsidP="003D02D3">
            <w:pPr>
              <w:rPr>
                <w:rFonts w:ascii="Times New Roman" w:hAnsi="Times New Roman" w:cs="Times New Roman"/>
                <w:sz w:val="24"/>
                <w:szCs w:val="24"/>
                <w:lang w:val="ro-RO"/>
              </w:rPr>
            </w:pPr>
          </w:p>
        </w:tc>
        <w:tc>
          <w:tcPr>
            <w:tcW w:w="3260" w:type="dxa"/>
            <w:vAlign w:val="center"/>
          </w:tcPr>
          <w:p w14:paraId="558C68DB" w14:textId="781A946A"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4636B92" w14:textId="77777777" w:rsidTr="00690FA4">
        <w:tc>
          <w:tcPr>
            <w:tcW w:w="4248" w:type="dxa"/>
          </w:tcPr>
          <w:p w14:paraId="3FBF3A36" w14:textId="77777777" w:rsidR="003F2889" w:rsidRPr="00090B80" w:rsidRDefault="003F2889" w:rsidP="003D02D3">
            <w:pPr>
              <w:rPr>
                <w:rFonts w:ascii="Times New Roman" w:hAnsi="Times New Roman" w:cs="Times New Roman"/>
                <w:b/>
                <w:bCs/>
                <w:sz w:val="24"/>
                <w:szCs w:val="24"/>
                <w:lang w:val="ro-RO"/>
              </w:rPr>
            </w:pPr>
            <w:bookmarkStart w:id="161" w:name="_Hlk104298669"/>
            <w:bookmarkEnd w:id="160"/>
            <w:r w:rsidRPr="00090B80">
              <w:rPr>
                <w:rFonts w:ascii="Times New Roman" w:hAnsi="Times New Roman" w:cs="Times New Roman"/>
                <w:b/>
                <w:bCs/>
                <w:sz w:val="24"/>
                <w:szCs w:val="24"/>
                <w:lang w:val="ro-RO"/>
              </w:rPr>
              <w:lastRenderedPageBreak/>
              <w:t>APENDICELE 6-H3</w:t>
            </w:r>
          </w:p>
          <w:p w14:paraId="2628FC91" w14:textId="77777777" w:rsidR="003F2889" w:rsidRPr="00090B80" w:rsidRDefault="003F2889" w:rsidP="003D02D3">
            <w:pPr>
              <w:rPr>
                <w:rFonts w:ascii="Times New Roman" w:hAnsi="Times New Roman" w:cs="Times New Roman"/>
                <w:b/>
                <w:bCs/>
                <w:sz w:val="24"/>
                <w:szCs w:val="24"/>
                <w:lang w:val="ro-RO"/>
              </w:rPr>
            </w:pPr>
          </w:p>
          <w:p w14:paraId="0D6DFD14"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DECLARAȚIE-ANGAJAMENT – EXPEDITOR CUNOSCUT DINTR-O ȚARĂ TERȚĂ VALIDAT UE ÎN MATERIE DE SECURITATE A AVIAȚIEI (KC3)</w:t>
            </w:r>
          </w:p>
          <w:p w14:paraId="4F9296CC" w14:textId="77777777" w:rsidR="003F2889" w:rsidRPr="00090B80" w:rsidRDefault="003F2889" w:rsidP="003D02D3">
            <w:pPr>
              <w:rPr>
                <w:rFonts w:ascii="Times New Roman" w:hAnsi="Times New Roman" w:cs="Times New Roman"/>
                <w:sz w:val="24"/>
                <w:szCs w:val="24"/>
                <w:lang w:val="ro-RO"/>
              </w:rPr>
            </w:pPr>
          </w:p>
          <w:p w14:paraId="45AFE23B"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numele [numele entității], am luat notă de următoarele:</w:t>
            </w:r>
          </w:p>
          <w:p w14:paraId="0786CE46" w14:textId="77777777" w:rsidR="003F2889" w:rsidRPr="00090B80" w:rsidRDefault="003F2889" w:rsidP="003D02D3">
            <w:pPr>
              <w:rPr>
                <w:rFonts w:ascii="Times New Roman" w:hAnsi="Times New Roman" w:cs="Times New Roman"/>
                <w:sz w:val="24"/>
                <w:szCs w:val="24"/>
                <w:lang w:val="ro-RO"/>
              </w:rPr>
            </w:pPr>
          </w:p>
          <w:p w14:paraId="59A408ED"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Prezentul raport stabilește nivelul de securitate aplicat operațiunilor cu mărfuri destinate transportului aerian către UE sau către SEE din punctul de vedere al standardelor de securitate </w:t>
            </w:r>
            <w:r w:rsidRPr="00090B80">
              <w:rPr>
                <w:rFonts w:ascii="Times New Roman" w:hAnsi="Times New Roman" w:cs="Times New Roman"/>
                <w:sz w:val="24"/>
                <w:szCs w:val="24"/>
                <w:lang w:val="ro-RO"/>
              </w:rPr>
              <w:lastRenderedPageBreak/>
              <w:t>enumerate sau menționate în lista de verificare.</w:t>
            </w:r>
          </w:p>
          <w:p w14:paraId="04F76077" w14:textId="77777777" w:rsidR="003F2889" w:rsidRPr="00090B80" w:rsidRDefault="003F2889" w:rsidP="003D02D3">
            <w:pPr>
              <w:rPr>
                <w:rFonts w:ascii="Times New Roman" w:hAnsi="Times New Roman" w:cs="Times New Roman"/>
                <w:sz w:val="24"/>
                <w:szCs w:val="24"/>
                <w:lang w:val="ro-RO"/>
              </w:rPr>
            </w:pPr>
          </w:p>
          <w:p w14:paraId="213C6C15"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 entității] poate fi desemnat „expeditor cunoscut dintr-o țară terță validat UE în materie de securitate a aviației” (KC3) numai după ce raportul de validare UE în materie de securitate a aviației a fost depus în acest scop la autoritatea competentă a unui stat membru al Uniunii Europene sau a Islandei, Norvegiei sau Elveției și acceptat de respectiva autoritate, iar datele referitoare la expeditorul KC3 au fost introduse în baza de date a Uniunii privind securitatea lanțului de aprovizionare.</w:t>
            </w:r>
          </w:p>
          <w:p w14:paraId="260B139C" w14:textId="77777777" w:rsidR="003F2889" w:rsidRPr="00090B80" w:rsidRDefault="003F2889" w:rsidP="003D02D3">
            <w:pPr>
              <w:rPr>
                <w:rFonts w:ascii="Times New Roman" w:hAnsi="Times New Roman" w:cs="Times New Roman"/>
                <w:sz w:val="24"/>
                <w:szCs w:val="24"/>
                <w:lang w:val="ro-RO"/>
              </w:rPr>
            </w:pPr>
          </w:p>
          <w:p w14:paraId="11FC0112"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Dacă autoritatea competentă a unui stat membru al Uniunii sau Comisia Europeană identifică o neconformitate a măsurilor de securitate la care se referă raportul, desemnarea [numele entității] ca agent KC3 deja obținută pentru acest spațiu de lucru poate fi retrasă, fapt care va împiedica [numele entității] să livreze mărfuri sau poștă securizate destinate transportului aerian către UE sau către SEE unui transportator ACC3 sau unui agent RA3.</w:t>
            </w:r>
          </w:p>
          <w:p w14:paraId="0BC1C843" w14:textId="77777777" w:rsidR="003F2889" w:rsidRPr="00090B80" w:rsidRDefault="003F2889" w:rsidP="003D02D3">
            <w:pPr>
              <w:rPr>
                <w:rFonts w:ascii="Times New Roman" w:hAnsi="Times New Roman" w:cs="Times New Roman"/>
                <w:sz w:val="24"/>
                <w:szCs w:val="24"/>
                <w:lang w:val="ro-RO"/>
              </w:rPr>
            </w:pPr>
          </w:p>
          <w:p w14:paraId="242C7913"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Raportul este valabil trei ani și, prin urmare, expiră la ..., cel târziu.</w:t>
            </w:r>
          </w:p>
          <w:p w14:paraId="592D935C" w14:textId="77777777" w:rsidR="003F2889" w:rsidRPr="00090B80" w:rsidRDefault="003F2889" w:rsidP="003D02D3">
            <w:pPr>
              <w:rPr>
                <w:rFonts w:ascii="Times New Roman" w:hAnsi="Times New Roman" w:cs="Times New Roman"/>
                <w:sz w:val="24"/>
                <w:szCs w:val="24"/>
                <w:lang w:val="ro-RO"/>
              </w:rPr>
            </w:pPr>
          </w:p>
          <w:p w14:paraId="447B18DF"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numele [numele entității], declar că:</w:t>
            </w:r>
          </w:p>
          <w:p w14:paraId="417604CB" w14:textId="77777777" w:rsidR="003F2889" w:rsidRPr="00090B80" w:rsidRDefault="003F2889" w:rsidP="003D02D3">
            <w:pPr>
              <w:rPr>
                <w:rFonts w:ascii="Times New Roman" w:hAnsi="Times New Roman" w:cs="Times New Roman"/>
                <w:sz w:val="24"/>
                <w:szCs w:val="24"/>
                <w:lang w:val="ro-RO"/>
              </w:rPr>
            </w:pPr>
          </w:p>
          <w:p w14:paraId="68F2DE72" w14:textId="0322813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(1) [numele entității] va accepta efectuarea acțiunilor subsecvente adecvate în scopul monitorizării standardelor confirmate de raport;</w:t>
            </w:r>
          </w:p>
          <w:p w14:paraId="484CB15A" w14:textId="77777777" w:rsidR="003F2889" w:rsidRPr="00090B80" w:rsidRDefault="003F2889" w:rsidP="003D02D3">
            <w:pPr>
              <w:rPr>
                <w:rFonts w:ascii="Times New Roman" w:hAnsi="Times New Roman" w:cs="Times New Roman"/>
                <w:sz w:val="24"/>
                <w:szCs w:val="24"/>
                <w:lang w:val="ro-RO"/>
              </w:rPr>
            </w:pPr>
          </w:p>
          <w:p w14:paraId="4DCAD6E8" w14:textId="5DC306D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(2) voi pune informațiile relevante la dispoziția autorității competente care face desemnarea cu promptitudine, dar cel târziu în termen de 15 zile, în cazul în care:</w:t>
            </w:r>
          </w:p>
          <w:p w14:paraId="79A369E7" w14:textId="77777777" w:rsidR="003F2889" w:rsidRPr="00090B80" w:rsidRDefault="003F2889" w:rsidP="003D02D3">
            <w:pPr>
              <w:rPr>
                <w:rFonts w:ascii="Times New Roman" w:hAnsi="Times New Roman" w:cs="Times New Roman"/>
                <w:sz w:val="24"/>
                <w:szCs w:val="24"/>
                <w:lang w:val="ro-RO"/>
              </w:rPr>
            </w:pPr>
          </w:p>
          <w:p w14:paraId="0AD7E040" w14:textId="1DEA88B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apar orice modificări ale programului de securitate al [numele entității];</w:t>
            </w:r>
          </w:p>
          <w:p w14:paraId="16C2A542" w14:textId="77777777" w:rsidR="003F2889" w:rsidRPr="00090B80" w:rsidRDefault="003F2889" w:rsidP="003D02D3">
            <w:pPr>
              <w:rPr>
                <w:rFonts w:ascii="Times New Roman" w:hAnsi="Times New Roman" w:cs="Times New Roman"/>
                <w:sz w:val="24"/>
                <w:szCs w:val="24"/>
                <w:lang w:val="ro-RO"/>
              </w:rPr>
            </w:pPr>
          </w:p>
          <w:p w14:paraId="7D69B8E4" w14:textId="498B320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responsabilitatea generală pentru securitate este atribuită unei alte persoane decât cea numită la punctul 1.9 din apendicele 6-C4 la Regulamentul de punere în aplicare (UE) 2015/1998;</w:t>
            </w:r>
          </w:p>
          <w:p w14:paraId="5BE7026E" w14:textId="77777777" w:rsidR="003F2889" w:rsidRPr="00090B80" w:rsidRDefault="003F2889" w:rsidP="003D02D3">
            <w:pPr>
              <w:rPr>
                <w:rFonts w:ascii="Times New Roman" w:hAnsi="Times New Roman" w:cs="Times New Roman"/>
                <w:sz w:val="24"/>
                <w:szCs w:val="24"/>
                <w:lang w:val="ro-RO"/>
              </w:rPr>
            </w:pPr>
          </w:p>
          <w:p w14:paraId="043A66E8" w14:textId="7C0A880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există orice alte modificări în legătură cu spațiile de lucru sau procedurile susceptibile de a avea un impact semnificativ asupra securității;</w:t>
            </w:r>
          </w:p>
          <w:p w14:paraId="4F8A7306" w14:textId="77777777" w:rsidR="003F2889" w:rsidRPr="00090B80" w:rsidRDefault="003F2889" w:rsidP="003D02D3">
            <w:pPr>
              <w:rPr>
                <w:rFonts w:ascii="Times New Roman" w:hAnsi="Times New Roman" w:cs="Times New Roman"/>
                <w:sz w:val="24"/>
                <w:szCs w:val="24"/>
                <w:lang w:val="ro-RO"/>
              </w:rPr>
            </w:pPr>
          </w:p>
          <w:p w14:paraId="73526387" w14:textId="3B10BCA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(d) societatea își încetează activitatea, nu se mai ocupă de mărfurile sau </w:t>
            </w:r>
            <w:r w:rsidRPr="00090B80">
              <w:rPr>
                <w:rFonts w:ascii="Times New Roman" w:hAnsi="Times New Roman" w:cs="Times New Roman"/>
                <w:sz w:val="24"/>
                <w:szCs w:val="24"/>
                <w:lang w:val="ro-RO"/>
              </w:rPr>
              <w:lastRenderedPageBreak/>
              <w:t>poșta destinate transportului aerian către Uniunea Europeană sau nu mai poate îndeplini cerințele legislației relevante a Uniunii care au fost validate în prezentul raport.</w:t>
            </w:r>
          </w:p>
          <w:p w14:paraId="3AC115B3" w14:textId="77777777" w:rsidR="003F2889" w:rsidRPr="00090B80" w:rsidRDefault="003F2889" w:rsidP="003D02D3">
            <w:pPr>
              <w:rPr>
                <w:rFonts w:ascii="Times New Roman" w:hAnsi="Times New Roman" w:cs="Times New Roman"/>
                <w:sz w:val="24"/>
                <w:szCs w:val="24"/>
                <w:lang w:val="ro-RO"/>
              </w:rPr>
            </w:pPr>
          </w:p>
          <w:p w14:paraId="32D8AABD" w14:textId="0C21F2F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(3) [numele entității] va menține nivelul de securitate confirmat de prezentul raport ca fiind conform cu obiectivul stabilit în lista de verificare și, dacă este cazul, va implementa și va aplica, până la următoarea validare a activităților sale, orice măsuri de securitate suplimentare necesare pentru a fi desemnat agent KC3 în cazul în care se constată că standardele de securitate sunt insuficiente.</w:t>
            </w:r>
          </w:p>
          <w:p w14:paraId="3D1AE55C" w14:textId="77777777" w:rsidR="003F2889" w:rsidRPr="00090B80" w:rsidRDefault="003F2889" w:rsidP="003D02D3">
            <w:pPr>
              <w:rPr>
                <w:rFonts w:ascii="Times New Roman" w:hAnsi="Times New Roman" w:cs="Times New Roman"/>
                <w:sz w:val="24"/>
                <w:szCs w:val="24"/>
                <w:lang w:val="ro-RO"/>
              </w:rPr>
            </w:pPr>
          </w:p>
          <w:p w14:paraId="15FFD8B7" w14:textId="0D72AC3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(4) [numele entității] îi va informa pe transportatorii ACC3 și pe agenții RA3 cărora le livrează mărfuri și/sau poștă securizate destinate transportului aerian în cazul în care își încetează activitatea comercială, nu mai are ca obiect de activitate operațiuni cu mărfuri/poștă destinate transportului aerian sau nu mai poate îndeplini cerințele validate în prezentul raport.</w:t>
            </w:r>
          </w:p>
          <w:p w14:paraId="1329AB5E" w14:textId="77777777" w:rsidR="003F2889" w:rsidRPr="00090B80" w:rsidRDefault="003F2889" w:rsidP="003D02D3">
            <w:pPr>
              <w:rPr>
                <w:rFonts w:ascii="Times New Roman" w:hAnsi="Times New Roman" w:cs="Times New Roman"/>
                <w:sz w:val="24"/>
                <w:szCs w:val="24"/>
                <w:lang w:val="ro-RO"/>
              </w:rPr>
            </w:pPr>
          </w:p>
          <w:p w14:paraId="409FE22E"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numele [numele entității], îmi asum întreaga răspundere pentru prezenta declarație.</w:t>
            </w:r>
          </w:p>
          <w:p w14:paraId="50B4DEEB" w14:textId="77777777" w:rsidR="003F2889" w:rsidRPr="00090B80" w:rsidRDefault="003F2889" w:rsidP="003D02D3">
            <w:pPr>
              <w:rPr>
                <w:rFonts w:ascii="Times New Roman" w:hAnsi="Times New Roman" w:cs="Times New Roman"/>
                <w:sz w:val="24"/>
                <w:szCs w:val="24"/>
                <w:lang w:val="ro-RO"/>
              </w:rPr>
            </w:pPr>
          </w:p>
          <w:p w14:paraId="45D8BFE7"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Numele:</w:t>
            </w:r>
          </w:p>
          <w:p w14:paraId="2746D54A" w14:textId="77777777" w:rsidR="003F2889" w:rsidRPr="00090B80" w:rsidRDefault="003F2889" w:rsidP="003D02D3">
            <w:pPr>
              <w:rPr>
                <w:rFonts w:ascii="Times New Roman" w:hAnsi="Times New Roman" w:cs="Times New Roman"/>
                <w:sz w:val="24"/>
                <w:szCs w:val="24"/>
                <w:lang w:val="ro-RO"/>
              </w:rPr>
            </w:pPr>
          </w:p>
          <w:p w14:paraId="63713F96"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Funcția în cadrul societății:</w:t>
            </w:r>
          </w:p>
          <w:p w14:paraId="0AA1572E" w14:textId="77777777" w:rsidR="003F2889" w:rsidRPr="00090B80" w:rsidRDefault="003F2889" w:rsidP="003D02D3">
            <w:pPr>
              <w:rPr>
                <w:rFonts w:ascii="Times New Roman" w:hAnsi="Times New Roman" w:cs="Times New Roman"/>
                <w:sz w:val="24"/>
                <w:szCs w:val="24"/>
                <w:lang w:val="ro-RO"/>
              </w:rPr>
            </w:pPr>
          </w:p>
          <w:p w14:paraId="6A9A3296"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Data:</w:t>
            </w:r>
          </w:p>
          <w:p w14:paraId="38938B25" w14:textId="77777777" w:rsidR="003F2889" w:rsidRPr="00090B80" w:rsidRDefault="003F2889" w:rsidP="003D02D3">
            <w:pPr>
              <w:rPr>
                <w:rFonts w:ascii="Times New Roman" w:hAnsi="Times New Roman" w:cs="Times New Roman"/>
                <w:sz w:val="24"/>
                <w:szCs w:val="24"/>
                <w:lang w:val="ro-RO"/>
              </w:rPr>
            </w:pPr>
          </w:p>
          <w:p w14:paraId="7FD1A484" w14:textId="0F4DDE7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Semnătura:</w:t>
            </w:r>
          </w:p>
        </w:tc>
        <w:tc>
          <w:tcPr>
            <w:tcW w:w="3827" w:type="dxa"/>
          </w:tcPr>
          <w:p w14:paraId="28A1606E" w14:textId="209D06DD" w:rsidR="003F2889" w:rsidRPr="00090B80" w:rsidRDefault="003F2889" w:rsidP="003D02D3">
            <w:pPr>
              <w:rPr>
                <w:rFonts w:ascii="Times New Roman" w:hAnsi="Times New Roman" w:cs="Times New Roman"/>
                <w:sz w:val="24"/>
                <w:szCs w:val="24"/>
                <w:lang w:val="ro-RO"/>
              </w:rPr>
            </w:pPr>
          </w:p>
        </w:tc>
        <w:tc>
          <w:tcPr>
            <w:tcW w:w="2835" w:type="dxa"/>
          </w:tcPr>
          <w:p w14:paraId="0081F7E3" w14:textId="77777777" w:rsidR="003F2889" w:rsidRPr="004B0D72" w:rsidRDefault="003F2889" w:rsidP="003D02D3">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4A1C7B">
              <w:rPr>
                <w:rFonts w:ascii="Times New Roman" w:eastAsia="Times" w:hAnsi="Times New Roman" w:cs="Times New Roman"/>
                <w:color w:val="000000"/>
                <w:sz w:val="24"/>
                <w:szCs w:val="24"/>
                <w:lang w:val="ro-RO"/>
              </w:rPr>
              <w:t>Norme UE neaplicabile</w:t>
            </w:r>
          </w:p>
          <w:p w14:paraId="51FD14D5" w14:textId="55A39B19" w:rsidR="003F2889" w:rsidRPr="00090B80" w:rsidRDefault="003F2889" w:rsidP="003D02D3">
            <w:pPr>
              <w:rPr>
                <w:rFonts w:ascii="Times New Roman" w:hAnsi="Times New Roman" w:cs="Times New Roman"/>
                <w:sz w:val="24"/>
                <w:szCs w:val="24"/>
                <w:lang w:val="ro-RO"/>
              </w:rPr>
            </w:pPr>
          </w:p>
        </w:tc>
        <w:tc>
          <w:tcPr>
            <w:tcW w:w="3260" w:type="dxa"/>
            <w:vAlign w:val="center"/>
          </w:tcPr>
          <w:p w14:paraId="424923F0" w14:textId="2EBC8E96"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2CA232D" w14:textId="77777777" w:rsidTr="00690FA4">
        <w:tc>
          <w:tcPr>
            <w:tcW w:w="4248" w:type="dxa"/>
          </w:tcPr>
          <w:p w14:paraId="668623C4"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6-I</w:t>
            </w:r>
          </w:p>
          <w:p w14:paraId="431710F0" w14:textId="77777777" w:rsidR="003F2889" w:rsidRPr="00090B80" w:rsidRDefault="003F2889" w:rsidP="003D02D3">
            <w:pPr>
              <w:rPr>
                <w:rFonts w:ascii="Times New Roman" w:hAnsi="Times New Roman" w:cs="Times New Roman"/>
                <w:sz w:val="24"/>
                <w:szCs w:val="24"/>
                <w:lang w:val="ro-RO"/>
              </w:rPr>
            </w:pPr>
          </w:p>
          <w:p w14:paraId="5522BAD8" w14:textId="66F18EE4"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privind mărfurile cu risc ridicat sunt prevăzute în Decizia de punere în aplicare C(2015) 8005.</w:t>
            </w:r>
          </w:p>
        </w:tc>
        <w:tc>
          <w:tcPr>
            <w:tcW w:w="3827" w:type="dxa"/>
          </w:tcPr>
          <w:p w14:paraId="6079E46A"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12B6A9C8" w14:textId="77777777" w:rsidR="003F2889" w:rsidRPr="00090B80" w:rsidRDefault="003F2889" w:rsidP="003D02D3">
            <w:pPr>
              <w:jc w:val="center"/>
              <w:rPr>
                <w:rFonts w:ascii="Times New Roman" w:hAnsi="Times New Roman" w:cs="Times New Roman"/>
                <w:b/>
                <w:bCs/>
                <w:sz w:val="24"/>
                <w:szCs w:val="24"/>
                <w:lang w:val="ro-RO"/>
              </w:rPr>
            </w:pPr>
          </w:p>
          <w:p w14:paraId="3066E582" w14:textId="528B601B" w:rsidR="003F2889" w:rsidRPr="00090B80" w:rsidRDefault="003F2889" w:rsidP="003D02D3">
            <w:pPr>
              <w:tabs>
                <w:tab w:val="left" w:pos="315"/>
              </w:tabs>
              <w:autoSpaceDE w:val="0"/>
              <w:autoSpaceDN w:val="0"/>
              <w:adjustRightInd w:val="0"/>
              <w:rPr>
                <w:rFonts w:ascii="Times New Roman" w:hAnsi="Times New Roman" w:cs="Times New Roman"/>
                <w:b/>
                <w:bCs/>
                <w:sz w:val="24"/>
                <w:szCs w:val="24"/>
                <w:lang w:val="ro-RO"/>
              </w:rPr>
            </w:pPr>
            <w:r w:rsidRPr="004B0D72">
              <w:rPr>
                <w:rFonts w:ascii="Times New Roman" w:eastAsia="Times" w:hAnsi="Times New Roman" w:cs="Times New Roman"/>
                <w:b/>
                <w:bCs/>
                <w:color w:val="000000"/>
                <w:sz w:val="24"/>
                <w:szCs w:val="24"/>
                <w:lang w:val="ro-RO"/>
              </w:rPr>
              <w:t>Pct. 268.</w:t>
            </w:r>
            <w:r w:rsidRPr="00090B80">
              <w:rPr>
                <w:rFonts w:ascii="Times New Roman" w:eastAsia="Times" w:hAnsi="Times New Roman" w:cs="Times New Roman"/>
                <w:color w:val="000000"/>
                <w:sz w:val="24"/>
                <w:szCs w:val="24"/>
                <w:lang w:val="ro-RO"/>
              </w:rPr>
              <w:t xml:space="preserve"> Procedurile privind mărfurile și poșta cu risc ridicat fac obiectul dispozițiilor suplimentare de securitate emise de AAC.</w:t>
            </w:r>
          </w:p>
        </w:tc>
        <w:tc>
          <w:tcPr>
            <w:tcW w:w="2835" w:type="dxa"/>
          </w:tcPr>
          <w:p w14:paraId="767F7B6C" w14:textId="3A30378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68FA0C0" w14:textId="12B6CF83"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007A320" w14:textId="77777777" w:rsidTr="00690FA4">
        <w:tc>
          <w:tcPr>
            <w:tcW w:w="4248" w:type="dxa"/>
          </w:tcPr>
          <w:p w14:paraId="5CC2AC00"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6-J</w:t>
            </w:r>
          </w:p>
          <w:p w14:paraId="334D6FFD" w14:textId="77777777" w:rsidR="003F2889" w:rsidRPr="00090B80" w:rsidRDefault="003F2889" w:rsidP="003D02D3">
            <w:pPr>
              <w:rPr>
                <w:rFonts w:ascii="Times New Roman" w:hAnsi="Times New Roman" w:cs="Times New Roman"/>
                <w:sz w:val="24"/>
                <w:szCs w:val="24"/>
                <w:lang w:val="ro-RO"/>
              </w:rPr>
            </w:pPr>
          </w:p>
          <w:p w14:paraId="7FB47206" w14:textId="3CCE1DA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privind utilizarea echipamentelor pentru controalele de securitate sunt prevăzute în Decizia de punere în aplicare C(2015) 8005.</w:t>
            </w:r>
          </w:p>
        </w:tc>
        <w:tc>
          <w:tcPr>
            <w:tcW w:w="3827" w:type="dxa"/>
          </w:tcPr>
          <w:p w14:paraId="60659586" w14:textId="4D35410E" w:rsidR="003F2889" w:rsidRPr="007F15AF" w:rsidRDefault="003F2889" w:rsidP="003D02D3">
            <w:pPr>
              <w:jc w:val="center"/>
              <w:rPr>
                <w:rFonts w:ascii="Times New Roman" w:eastAsia="Times" w:hAnsi="Times New Roman" w:cs="Times New Roman"/>
                <w:b/>
                <w:bCs/>
                <w:color w:val="000000"/>
                <w:sz w:val="24"/>
                <w:szCs w:val="24"/>
                <w:lang w:val="ro-RO"/>
              </w:rPr>
            </w:pPr>
            <w:r w:rsidRPr="007F15AF">
              <w:rPr>
                <w:rFonts w:ascii="Times New Roman" w:eastAsia="Times" w:hAnsi="Times New Roman" w:cs="Times New Roman"/>
                <w:b/>
                <w:bCs/>
                <w:color w:val="000000"/>
                <w:sz w:val="24"/>
                <w:szCs w:val="24"/>
                <w:lang w:val="ro-RO"/>
              </w:rPr>
              <w:t>PHG</w:t>
            </w:r>
          </w:p>
          <w:p w14:paraId="1523B69C" w14:textId="77777777" w:rsidR="003F2889" w:rsidRPr="007F15AF" w:rsidRDefault="003F2889" w:rsidP="003D02D3">
            <w:pPr>
              <w:jc w:val="center"/>
              <w:rPr>
                <w:rFonts w:ascii="Times New Roman" w:eastAsia="Times" w:hAnsi="Times New Roman" w:cs="Times New Roman"/>
                <w:color w:val="000000"/>
                <w:sz w:val="24"/>
                <w:szCs w:val="24"/>
                <w:lang w:val="ro-RO"/>
              </w:rPr>
            </w:pPr>
          </w:p>
          <w:p w14:paraId="488759F9" w14:textId="463525B4" w:rsidR="003F2889" w:rsidRPr="004B3585" w:rsidRDefault="003F2889" w:rsidP="003D02D3">
            <w:pPr>
              <w:rPr>
                <w:rFonts w:ascii="Times New Roman" w:hAnsi="Times New Roman" w:cs="Times New Roman"/>
                <w:sz w:val="24"/>
                <w:szCs w:val="24"/>
                <w:highlight w:val="green"/>
                <w:lang w:val="ro-RO"/>
              </w:rPr>
            </w:pPr>
            <w:r w:rsidRPr="007F15AF">
              <w:rPr>
                <w:rFonts w:ascii="Times New Roman" w:eastAsia="Times" w:hAnsi="Times New Roman" w:cs="Times New Roman"/>
                <w:b/>
                <w:bCs/>
                <w:color w:val="000000"/>
                <w:sz w:val="24"/>
                <w:szCs w:val="24"/>
                <w:lang w:val="ro-RO"/>
              </w:rPr>
              <w:t>Pct. 268</w:t>
            </w:r>
            <w:r w:rsidRPr="007F15AF">
              <w:rPr>
                <w:rFonts w:ascii="Times New Roman" w:eastAsia="Times" w:hAnsi="Times New Roman" w:cs="Times New Roman"/>
                <w:b/>
                <w:bCs/>
                <w:color w:val="000000"/>
                <w:sz w:val="24"/>
                <w:szCs w:val="24"/>
                <w:vertAlign w:val="superscript"/>
                <w:lang w:val="ro-RO"/>
              </w:rPr>
              <w:t>1</w:t>
            </w:r>
            <w:r w:rsidRPr="007F15AF">
              <w:rPr>
                <w:rFonts w:ascii="Times New Roman" w:eastAsia="Times" w:hAnsi="Times New Roman" w:cs="Times New Roman"/>
                <w:b/>
                <w:bCs/>
                <w:color w:val="000000"/>
                <w:sz w:val="24"/>
                <w:szCs w:val="24"/>
                <w:lang w:val="ro-RO"/>
              </w:rPr>
              <w:t>.</w:t>
            </w:r>
            <w:r w:rsidRPr="007F15AF">
              <w:rPr>
                <w:rFonts w:ascii="Times New Roman" w:eastAsia="Times" w:hAnsi="Times New Roman" w:cs="Times New Roman"/>
                <w:color w:val="000000"/>
                <w:sz w:val="24"/>
                <w:szCs w:val="24"/>
                <w:vertAlign w:val="superscript"/>
                <w:lang w:val="ro-RO"/>
              </w:rPr>
              <w:t xml:space="preserve"> </w:t>
            </w:r>
            <w:r w:rsidRPr="007F15AF">
              <w:rPr>
                <w:rFonts w:ascii="Times New Roman" w:eastAsia="Times" w:hAnsi="Times New Roman" w:cs="Times New Roman"/>
                <w:color w:val="000000"/>
                <w:sz w:val="24"/>
                <w:szCs w:val="24"/>
                <w:lang w:val="ro-RO"/>
              </w:rPr>
              <w:t xml:space="preserve">Procedurile privind </w:t>
            </w:r>
            <w:r w:rsidRPr="007F15AF">
              <w:rPr>
                <w:rFonts w:ascii="Times New Roman" w:hAnsi="Times New Roman" w:cs="Times New Roman"/>
                <w:sz w:val="24"/>
                <w:szCs w:val="24"/>
                <w:lang w:val="ro-RO"/>
              </w:rPr>
              <w:t>utilizarea echipamentelor pentru controalele de securitate</w:t>
            </w:r>
            <w:r w:rsidRPr="007F15AF">
              <w:rPr>
                <w:rFonts w:ascii="Times New Roman" w:eastAsia="Times" w:hAnsi="Times New Roman" w:cs="Times New Roman"/>
                <w:color w:val="000000"/>
                <w:sz w:val="24"/>
                <w:szCs w:val="24"/>
                <w:lang w:val="ro-RO"/>
              </w:rPr>
              <w:t xml:space="preserve"> fac obiectul dispozițiilor suplimentare de securitate emise de AAC.</w:t>
            </w:r>
          </w:p>
        </w:tc>
        <w:tc>
          <w:tcPr>
            <w:tcW w:w="2835" w:type="dxa"/>
          </w:tcPr>
          <w:p w14:paraId="0B9380CC" w14:textId="407611C3" w:rsidR="003F2889" w:rsidRPr="00090B80" w:rsidRDefault="003F2889" w:rsidP="003D02D3">
            <w:pPr>
              <w:rPr>
                <w:rFonts w:ascii="Times New Roman" w:hAnsi="Times New Roman" w:cs="Times New Roman"/>
                <w:sz w:val="24"/>
                <w:szCs w:val="24"/>
                <w:lang w:val="ro-RO"/>
              </w:rPr>
            </w:pPr>
            <w:r w:rsidRPr="004B3585">
              <w:rPr>
                <w:rFonts w:ascii="Times New Roman" w:eastAsia="Times" w:hAnsi="Times New Roman" w:cs="Times New Roman"/>
                <w:color w:val="000000"/>
                <w:sz w:val="24"/>
                <w:szCs w:val="24"/>
                <w:lang w:val="ro-RO"/>
              </w:rPr>
              <w:t>Compatibil</w:t>
            </w:r>
          </w:p>
        </w:tc>
        <w:tc>
          <w:tcPr>
            <w:tcW w:w="3260" w:type="dxa"/>
            <w:vAlign w:val="center"/>
          </w:tcPr>
          <w:p w14:paraId="64D2E15B" w14:textId="0A437EDA"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51E5859" w14:textId="77777777" w:rsidTr="00690FA4">
        <w:tc>
          <w:tcPr>
            <w:tcW w:w="4248" w:type="dxa"/>
          </w:tcPr>
          <w:p w14:paraId="72AA7F3E" w14:textId="77777777" w:rsidR="003F2889" w:rsidRDefault="003F2889" w:rsidP="003D02D3">
            <w:pPr>
              <w:shd w:val="clear" w:color="auto" w:fill="FFFFFF"/>
              <w:rPr>
                <w:rFonts w:ascii="Times New Roman" w:hAnsi="Times New Roman" w:cs="Times New Roman"/>
                <w:b/>
                <w:bCs/>
                <w:sz w:val="24"/>
                <w:szCs w:val="24"/>
              </w:rPr>
            </w:pPr>
            <w:r w:rsidRPr="00DE1404">
              <w:rPr>
                <w:rFonts w:ascii="Times New Roman" w:hAnsi="Times New Roman" w:cs="Times New Roman"/>
                <w:b/>
                <w:bCs/>
                <w:sz w:val="24"/>
                <w:szCs w:val="24"/>
              </w:rPr>
              <w:t>APENDICELE 6-K</w:t>
            </w:r>
          </w:p>
          <w:p w14:paraId="11E0517B" w14:textId="77777777" w:rsidR="003F2889" w:rsidRPr="00DE1404" w:rsidRDefault="003F2889" w:rsidP="003D02D3">
            <w:pPr>
              <w:shd w:val="clear" w:color="auto" w:fill="FFFFFF"/>
              <w:rPr>
                <w:rFonts w:ascii="Times New Roman" w:hAnsi="Times New Roman" w:cs="Times New Roman"/>
                <w:b/>
                <w:bCs/>
                <w:sz w:val="24"/>
                <w:szCs w:val="24"/>
              </w:rPr>
            </w:pPr>
          </w:p>
          <w:p w14:paraId="6F106D5C" w14:textId="01DB77CD" w:rsidR="003F2889" w:rsidRPr="00A51A61" w:rsidRDefault="003F2889" w:rsidP="003D02D3">
            <w:pPr>
              <w:shd w:val="clear" w:color="auto" w:fill="FFFFFF"/>
              <w:jc w:val="left"/>
              <w:rPr>
                <w:rFonts w:ascii="Times New Roman" w:hAnsi="Times New Roman" w:cs="Times New Roman"/>
                <w:b/>
                <w:bCs/>
                <w:sz w:val="24"/>
                <w:szCs w:val="24"/>
              </w:rPr>
            </w:pPr>
            <w:r w:rsidRPr="00DE1404">
              <w:rPr>
                <w:rFonts w:ascii="Times New Roman" w:hAnsi="Times New Roman" w:cs="Times New Roman"/>
                <w:b/>
                <w:bCs/>
                <w:sz w:val="24"/>
                <w:szCs w:val="24"/>
              </w:rPr>
              <w:t>PROGRAMUL DE SECURITATE AL TRANSPORTATORULUI RUTIER DE MĂRFURI APROBAT</w:t>
            </w:r>
          </w:p>
        </w:tc>
        <w:tc>
          <w:tcPr>
            <w:tcW w:w="3827" w:type="dxa"/>
          </w:tcPr>
          <w:p w14:paraId="64404A6C"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1173EF92" w14:textId="6DE152B9" w:rsidR="003F2889" w:rsidRPr="004B3585" w:rsidRDefault="003F2889" w:rsidP="003D02D3">
            <w:pPr>
              <w:rPr>
                <w:rFonts w:ascii="Times New Roman" w:eastAsia="Times" w:hAnsi="Times New Roman" w:cs="Times New Roman"/>
                <w:color w:val="000000"/>
                <w:sz w:val="24"/>
                <w:szCs w:val="24"/>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3912F73B" w14:textId="0F72C9F5" w:rsidR="003F2889" w:rsidRPr="00090B80" w:rsidRDefault="003F2889" w:rsidP="003D02D3">
            <w:pPr>
              <w:jc w:val="center"/>
              <w:rPr>
                <w:rFonts w:ascii="Times New Roman" w:hAnsi="Times New Roman" w:cs="Times New Roman"/>
                <w:sz w:val="24"/>
                <w:szCs w:val="24"/>
                <w:lang w:val="ro-RO"/>
              </w:rPr>
            </w:pPr>
            <w:r w:rsidRPr="00E62637">
              <w:rPr>
                <w:rFonts w:ascii="Times New Roman" w:eastAsia="Calibri" w:hAnsi="Times New Roman" w:cs="Times New Roman"/>
                <w:sz w:val="24"/>
                <w:szCs w:val="24"/>
                <w:lang w:val="ro-RO"/>
              </w:rPr>
              <w:t xml:space="preserve">Se va elabora un GM-ATRM </w:t>
            </w:r>
            <w:r w:rsidRPr="00E62637">
              <w:rPr>
                <w:rFonts w:ascii="Times New Roman" w:hAnsi="Times New Roman" w:cs="Times New Roman"/>
                <w:sz w:val="24"/>
                <w:szCs w:val="24"/>
              </w:rPr>
              <w:t>Aprobarea transportatorilor rutieri de mărfuri aprobați</w:t>
            </w:r>
          </w:p>
        </w:tc>
      </w:tr>
      <w:tr w:rsidR="003F2889" w:rsidRPr="00090B80" w14:paraId="7F8DE6C8" w14:textId="77777777" w:rsidTr="00690FA4">
        <w:tc>
          <w:tcPr>
            <w:tcW w:w="4248" w:type="dxa"/>
          </w:tcPr>
          <w:p w14:paraId="32DB990F" w14:textId="77777777" w:rsidR="003F2889" w:rsidRDefault="003F2889" w:rsidP="003D02D3">
            <w:pPr>
              <w:shd w:val="clear" w:color="auto" w:fill="FFFFFF"/>
              <w:rPr>
                <w:rFonts w:ascii="Times New Roman" w:hAnsi="Times New Roman" w:cs="Times New Roman"/>
                <w:b/>
                <w:bCs/>
                <w:sz w:val="24"/>
                <w:szCs w:val="24"/>
              </w:rPr>
            </w:pPr>
            <w:r w:rsidRPr="00DE1404">
              <w:rPr>
                <w:rFonts w:ascii="Times New Roman" w:hAnsi="Times New Roman" w:cs="Times New Roman"/>
                <w:b/>
                <w:bCs/>
                <w:sz w:val="24"/>
                <w:szCs w:val="24"/>
              </w:rPr>
              <w:t>Introducere</w:t>
            </w:r>
          </w:p>
          <w:p w14:paraId="2D8BB3D6" w14:textId="77777777" w:rsidR="003F2889" w:rsidRDefault="003F2889" w:rsidP="003D02D3">
            <w:pPr>
              <w:shd w:val="clear" w:color="auto" w:fill="FFFFFF"/>
              <w:rPr>
                <w:rFonts w:ascii="Times New Roman" w:hAnsi="Times New Roman" w:cs="Times New Roman"/>
                <w:sz w:val="24"/>
                <w:szCs w:val="24"/>
              </w:rPr>
            </w:pPr>
          </w:p>
          <w:p w14:paraId="637ED4FC"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 xml:space="preserve">Prezentul model pentru programul de securitate al transportatorului rutier de mărfuri aprobat este conceput pentru a vă ajuta să descrieți și să </w:t>
            </w:r>
            <w:r w:rsidRPr="00DC5CC4">
              <w:rPr>
                <w:rFonts w:ascii="Times New Roman" w:hAnsi="Times New Roman" w:cs="Times New Roman"/>
                <w:sz w:val="24"/>
                <w:szCs w:val="24"/>
              </w:rPr>
              <w:lastRenderedPageBreak/>
              <w:t>evaluați măsurile de precauție existente în materie de securitate pe baza criteriilor pentru transportatorii rutieri de mărfuri prevăzute la punctul 6.5 din Regulamentul de punere în aplicare (UE) 2015/1998. Scopul său este de a vă permite să vă asigurați că îndepliniți cerințele înainte de a face obiectul unei verificări oficiale.</w:t>
            </w:r>
          </w:p>
          <w:p w14:paraId="13BDA2E3"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Solicitantul trebuie să prezinte respectivei autorități competente un program de securitate. Programul trebuie să descrie metodele și procedurile de urmat de către transportatorul rutier de mărfuri pentru a se conforma cerințelor din Regulamentul (CE) nr. 300/2008 și din actele de punere în aplicare ale acestuia.</w:t>
            </w:r>
          </w:p>
          <w:p w14:paraId="6D1EA20C"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Programul de securitate al transportatorului rutier de mărfuri aprobat trebuie protejat împotriva accesului neautorizat și utilizat numai la nivelul intern al societății, deoarece conține informații relevante pentru securitate. Toate persoanele cărora li se încredințează sarcini de securitate aeronautică trebuie să aibă cunoștințe demonstrabile cu privire la conținut, precum și la capacitatea de a le aplica.</w:t>
            </w:r>
          </w:p>
          <w:p w14:paraId="4B3BA06B" w14:textId="77777777" w:rsidR="003F2889" w:rsidRDefault="003F2889" w:rsidP="003D02D3">
            <w:pPr>
              <w:shd w:val="clear" w:color="auto" w:fill="FFFFFF"/>
              <w:rPr>
                <w:rFonts w:ascii="Times New Roman" w:hAnsi="Times New Roman" w:cs="Times New Roman"/>
                <w:sz w:val="24"/>
                <w:szCs w:val="24"/>
                <w:lang w:val="ro-RO"/>
              </w:rPr>
            </w:pPr>
          </w:p>
          <w:p w14:paraId="4985FEAA" w14:textId="77777777" w:rsidR="003F2889" w:rsidRDefault="003F2889" w:rsidP="003D02D3">
            <w:pPr>
              <w:shd w:val="clear" w:color="auto" w:fill="FFFFFF"/>
              <w:rPr>
                <w:rFonts w:ascii="Times New Roman" w:hAnsi="Times New Roman" w:cs="Times New Roman"/>
                <w:b/>
                <w:bCs/>
                <w:sz w:val="24"/>
                <w:szCs w:val="24"/>
              </w:rPr>
            </w:pPr>
            <w:r w:rsidRPr="007227C1">
              <w:rPr>
                <w:rFonts w:ascii="Times New Roman" w:hAnsi="Times New Roman" w:cs="Times New Roman"/>
                <w:b/>
                <w:bCs/>
                <w:sz w:val="24"/>
                <w:szCs w:val="24"/>
              </w:rPr>
              <w:t>Instrucțiuni de completare:</w:t>
            </w:r>
          </w:p>
          <w:p w14:paraId="348798C6" w14:textId="77777777" w:rsidR="003F2889" w:rsidRDefault="003F2889" w:rsidP="003D02D3">
            <w:pPr>
              <w:shd w:val="clear" w:color="auto" w:fill="FFFFFF"/>
              <w:rPr>
                <w:rFonts w:ascii="Times New Roman" w:hAnsi="Times New Roman" w:cs="Times New Roman"/>
                <w:sz w:val="24"/>
                <w:szCs w:val="24"/>
              </w:rPr>
            </w:pPr>
          </w:p>
          <w:p w14:paraId="50FCB5AD" w14:textId="77777777" w:rsidR="003F2889" w:rsidRDefault="003F2889" w:rsidP="003D02D3">
            <w:pPr>
              <w:shd w:val="clear" w:color="auto" w:fill="FFFFFF"/>
              <w:rPr>
                <w:rFonts w:ascii="Times New Roman" w:hAnsi="Times New Roman" w:cs="Times New Roman"/>
                <w:sz w:val="24"/>
                <w:szCs w:val="24"/>
              </w:rPr>
            </w:pPr>
            <w:r w:rsidRPr="007227C1">
              <w:rPr>
                <w:rFonts w:ascii="Times New Roman" w:hAnsi="Times New Roman" w:cs="Times New Roman"/>
                <w:sz w:val="24"/>
                <w:szCs w:val="24"/>
                <w:lang w:val="ro-RO"/>
              </w:rPr>
              <w:lastRenderedPageBreak/>
              <w:t>-</w:t>
            </w:r>
            <w:r>
              <w:rPr>
                <w:rFonts w:ascii="Times New Roman" w:hAnsi="Times New Roman" w:cs="Times New Roman"/>
                <w:sz w:val="24"/>
                <w:szCs w:val="24"/>
                <w:lang w:val="ro-RO"/>
              </w:rPr>
              <w:t xml:space="preserve"> </w:t>
            </w:r>
            <w:r w:rsidRPr="007227C1">
              <w:rPr>
                <w:rFonts w:ascii="Times New Roman" w:hAnsi="Times New Roman" w:cs="Times New Roman"/>
                <w:sz w:val="24"/>
                <w:szCs w:val="24"/>
              </w:rPr>
              <w:t>În cazul în care procedurile specificate nu se aplică locului dumneavoastră de desfășurare a activității, acest lucru trebuie indicat în programul de securitate al transportatorului rutier de mărfuri aprobat.</w:t>
            </w:r>
          </w:p>
          <w:p w14:paraId="09D28E36" w14:textId="77777777" w:rsidR="003F2889" w:rsidRDefault="003F2889" w:rsidP="003D02D3">
            <w:pPr>
              <w:shd w:val="clear" w:color="auto" w:fill="FFFFFF"/>
              <w:rPr>
                <w:rFonts w:ascii="Times New Roman" w:hAnsi="Times New Roman" w:cs="Times New Roman"/>
                <w:sz w:val="24"/>
                <w:szCs w:val="24"/>
              </w:rPr>
            </w:pPr>
          </w:p>
          <w:p w14:paraId="7FA6A393" w14:textId="6DA6515B" w:rsidR="003F2889" w:rsidRPr="00DE1404" w:rsidRDefault="003F2889" w:rsidP="003D02D3">
            <w:pPr>
              <w:shd w:val="clear" w:color="auto" w:fill="FFFFFF"/>
              <w:rPr>
                <w:rFonts w:ascii="Times New Roman" w:hAnsi="Times New Roman" w:cs="Times New Roman"/>
                <w:b/>
                <w:bCs/>
                <w:sz w:val="24"/>
                <w:szCs w:val="24"/>
              </w:rPr>
            </w:pPr>
            <w:r w:rsidRPr="007227C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7227C1">
              <w:rPr>
                <w:rFonts w:ascii="Times New Roman" w:hAnsi="Times New Roman" w:cs="Times New Roman"/>
                <w:sz w:val="24"/>
                <w:szCs w:val="24"/>
              </w:rPr>
              <w:t>În măsura în care, în viitor, aduceți modificări unui capitol al acestui program de securitate, luați notă de data modificării capitolului respectiv din cuprins și transmiteți întregul program de securitate al transportatorului rutier de mărfuri, împreună cu modificările respective, autorității competente care v-a acordat aprobarea. </w:t>
            </w:r>
            <w:r w:rsidRPr="007227C1">
              <w:rPr>
                <w:rFonts w:ascii="Times New Roman" w:hAnsi="Times New Roman" w:cs="Times New Roman"/>
                <w:b/>
                <w:bCs/>
                <w:sz w:val="24"/>
                <w:szCs w:val="24"/>
              </w:rPr>
              <w:t>În plus, modificările aduse programului de securitate al transportatorului rutier de mărfuri aprobat trebuie evidențiate folosind culori.</w:t>
            </w:r>
          </w:p>
        </w:tc>
        <w:tc>
          <w:tcPr>
            <w:tcW w:w="3827" w:type="dxa"/>
          </w:tcPr>
          <w:p w14:paraId="36DE4DE4"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095EF7AD" w14:textId="59D6518F"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7644DFE1"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620EF1C8" w14:textId="77777777" w:rsidTr="00690FA4">
        <w:tc>
          <w:tcPr>
            <w:tcW w:w="4248" w:type="dxa"/>
          </w:tcPr>
          <w:p w14:paraId="70D04625" w14:textId="77777777" w:rsidR="003F2889" w:rsidRDefault="003F2889" w:rsidP="003D02D3">
            <w:pPr>
              <w:shd w:val="clear" w:color="auto" w:fill="FFFFFF"/>
              <w:jc w:val="center"/>
              <w:rPr>
                <w:rFonts w:ascii="Times New Roman" w:hAnsi="Times New Roman" w:cs="Times New Roman"/>
                <w:b/>
                <w:bCs/>
                <w:sz w:val="24"/>
                <w:szCs w:val="24"/>
              </w:rPr>
            </w:pPr>
            <w:r w:rsidRPr="007227C1">
              <w:rPr>
                <w:rFonts w:ascii="Times New Roman" w:hAnsi="Times New Roman" w:cs="Times New Roman"/>
                <w:b/>
                <w:bCs/>
                <w:sz w:val="24"/>
                <w:szCs w:val="24"/>
              </w:rPr>
              <w:lastRenderedPageBreak/>
              <w:t>Cuprins</w:t>
            </w:r>
          </w:p>
          <w:p w14:paraId="011FDB60" w14:textId="77777777" w:rsidR="003F2889" w:rsidRDefault="003F2889" w:rsidP="003D02D3">
            <w:pPr>
              <w:shd w:val="clear" w:color="auto" w:fill="FFFFFF"/>
              <w:rPr>
                <w:rFonts w:ascii="Times New Roman" w:hAnsi="Times New Roman" w:cs="Times New Roman"/>
                <w:sz w:val="24"/>
                <w:szCs w:val="24"/>
              </w:rPr>
            </w:pPr>
          </w:p>
          <w:p w14:paraId="1DFC3F83" w14:textId="5F52ABD4" w:rsidR="003F2889" w:rsidRPr="00A51A61" w:rsidRDefault="003F2889" w:rsidP="003D02D3">
            <w:pPr>
              <w:shd w:val="clear" w:color="auto" w:fill="FFFFFF"/>
              <w:rPr>
                <w:rFonts w:ascii="Times New Roman" w:hAnsi="Times New Roman" w:cs="Times New Roman"/>
                <w:b/>
                <w:bCs/>
                <w:sz w:val="24"/>
                <w:szCs w:val="24"/>
              </w:rPr>
            </w:pPr>
            <w:r w:rsidRPr="00A51A61">
              <w:rPr>
                <w:rFonts w:ascii="Times New Roman" w:hAnsi="Times New Roman" w:cs="Times New Roman"/>
                <w:b/>
                <w:bCs/>
                <w:sz w:val="24"/>
                <w:szCs w:val="24"/>
                <w:lang w:val="ro-RO"/>
              </w:rPr>
              <w:t>Tabel</w:t>
            </w:r>
            <w:r>
              <w:rPr>
                <w:rFonts w:ascii="Times New Roman" w:hAnsi="Times New Roman" w:cs="Times New Roman"/>
                <w:b/>
                <w:bCs/>
                <w:sz w:val="24"/>
                <w:szCs w:val="24"/>
                <w:lang w:val="ro-RO"/>
              </w:rPr>
              <w:t>*</w:t>
            </w:r>
          </w:p>
        </w:tc>
        <w:tc>
          <w:tcPr>
            <w:tcW w:w="3827" w:type="dxa"/>
          </w:tcPr>
          <w:p w14:paraId="711D34FE"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0886DB27" w14:textId="34E96E9B"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5A59A37D"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227F4E4F" w14:textId="77777777" w:rsidTr="00690FA4">
        <w:tc>
          <w:tcPr>
            <w:tcW w:w="4248" w:type="dxa"/>
          </w:tcPr>
          <w:p w14:paraId="09D243D3" w14:textId="77777777" w:rsidR="003F2889" w:rsidRDefault="003F2889" w:rsidP="003D02D3">
            <w:pPr>
              <w:shd w:val="clear" w:color="auto" w:fill="FFFFFF"/>
              <w:rPr>
                <w:rFonts w:ascii="Times New Roman" w:hAnsi="Times New Roman" w:cs="Times New Roman"/>
                <w:b/>
                <w:bCs/>
                <w:sz w:val="24"/>
                <w:szCs w:val="24"/>
              </w:rPr>
            </w:pPr>
            <w:r w:rsidRPr="007227C1">
              <w:rPr>
                <w:rFonts w:ascii="Times New Roman" w:hAnsi="Times New Roman" w:cs="Times New Roman"/>
                <w:b/>
                <w:bCs/>
                <w:sz w:val="24"/>
                <w:szCs w:val="24"/>
              </w:rPr>
              <w:t>CAPITOLUL 1</w:t>
            </w:r>
          </w:p>
          <w:p w14:paraId="6280BB8F" w14:textId="77777777" w:rsidR="003F2889" w:rsidRPr="007227C1" w:rsidRDefault="003F2889" w:rsidP="003D02D3">
            <w:pPr>
              <w:shd w:val="clear" w:color="auto" w:fill="FFFFFF"/>
              <w:rPr>
                <w:rFonts w:ascii="Times New Roman" w:hAnsi="Times New Roman" w:cs="Times New Roman"/>
                <w:b/>
                <w:bCs/>
                <w:sz w:val="24"/>
                <w:szCs w:val="24"/>
              </w:rPr>
            </w:pPr>
          </w:p>
          <w:p w14:paraId="7FA848D8" w14:textId="77777777" w:rsidR="003F2889" w:rsidRPr="007227C1" w:rsidRDefault="003F2889" w:rsidP="003D02D3">
            <w:pPr>
              <w:shd w:val="clear" w:color="auto" w:fill="FFFFFF"/>
              <w:rPr>
                <w:rFonts w:ascii="Times New Roman" w:hAnsi="Times New Roman" w:cs="Times New Roman"/>
                <w:b/>
                <w:bCs/>
                <w:sz w:val="24"/>
                <w:szCs w:val="24"/>
              </w:rPr>
            </w:pPr>
            <w:r w:rsidRPr="007227C1">
              <w:rPr>
                <w:rFonts w:ascii="Times New Roman" w:hAnsi="Times New Roman" w:cs="Times New Roman"/>
                <w:b/>
                <w:bCs/>
                <w:sz w:val="24"/>
                <w:szCs w:val="24"/>
              </w:rPr>
              <w:t>Date de contact</w:t>
            </w:r>
          </w:p>
          <w:p w14:paraId="15141648" w14:textId="77777777" w:rsidR="003F2889" w:rsidRPr="00C1060B" w:rsidRDefault="003F2889" w:rsidP="003D02D3">
            <w:pPr>
              <w:shd w:val="clear" w:color="auto" w:fill="FFFFFF"/>
              <w:rPr>
                <w:rFonts w:ascii="Times New Roman" w:hAnsi="Times New Roman" w:cs="Times New Roman"/>
                <w:b/>
                <w:bCs/>
                <w:sz w:val="24"/>
                <w:szCs w:val="24"/>
              </w:rPr>
            </w:pPr>
            <w:r w:rsidRPr="00C1060B">
              <w:rPr>
                <w:rFonts w:ascii="Times New Roman" w:hAnsi="Times New Roman" w:cs="Times New Roman"/>
                <w:b/>
                <w:bCs/>
                <w:sz w:val="24"/>
                <w:szCs w:val="24"/>
                <w:lang w:val="ro-RO"/>
              </w:rPr>
              <w:t>1.</w:t>
            </w:r>
            <w:r>
              <w:rPr>
                <w:rFonts w:ascii="Times New Roman" w:hAnsi="Times New Roman" w:cs="Times New Roman"/>
                <w:b/>
                <w:bCs/>
                <w:sz w:val="24"/>
                <w:szCs w:val="24"/>
              </w:rPr>
              <w:t xml:space="preserve">1 </w:t>
            </w:r>
            <w:r w:rsidRPr="00C1060B">
              <w:rPr>
                <w:rFonts w:ascii="Times New Roman" w:hAnsi="Times New Roman" w:cs="Times New Roman"/>
                <w:b/>
                <w:bCs/>
                <w:sz w:val="24"/>
                <w:szCs w:val="24"/>
              </w:rPr>
              <w:t>Numele, sediul social și datele de contact ale transportatorului rutier de mărfuri</w:t>
            </w:r>
          </w:p>
          <w:p w14:paraId="3EA78287" w14:textId="77777777" w:rsidR="003F2889" w:rsidRDefault="003F2889" w:rsidP="003D02D3">
            <w:pPr>
              <w:rPr>
                <w:lang w:val="ro-RO"/>
              </w:rPr>
            </w:pPr>
          </w:p>
          <w:p w14:paraId="3B473BA0" w14:textId="77777777" w:rsidR="003F2889" w:rsidRDefault="003F2889" w:rsidP="003D02D3">
            <w:r w:rsidRPr="00C1060B">
              <w:t xml:space="preserve">Vă rugăm să indicați numele, adresa completă și datele de contact </w:t>
            </w:r>
            <w:r w:rsidRPr="00C1060B">
              <w:lastRenderedPageBreak/>
              <w:t>(telefon, adresă de e-mail etc.) ale sediului central al societății. Vă atragem atenția asupra faptului că societatea dumneavoastră va fi autorizată sub denumirea oficială a societății înregistrată în registrul comerțului. Micii comercianți sau întreprinderile profesionale unipersonale sunt autorizate ca operatori de transport rutier de mărfuri sub prenumele și numele lor (astfel cum se menționează în licența comercială).</w:t>
            </w:r>
          </w:p>
          <w:p w14:paraId="36C74703" w14:textId="77777777" w:rsidR="003F2889" w:rsidRDefault="003F2889" w:rsidP="003D02D3"/>
          <w:p w14:paraId="58F04F6B" w14:textId="15FC086C" w:rsidR="003F2889" w:rsidRPr="007227C1" w:rsidRDefault="003F2889" w:rsidP="003D02D3">
            <w:pPr>
              <w:shd w:val="clear" w:color="auto" w:fill="FFFFFF"/>
              <w:jc w:val="left"/>
              <w:rPr>
                <w:rFonts w:ascii="Times New Roman" w:hAnsi="Times New Roman" w:cs="Times New Roman"/>
                <w:b/>
                <w:bCs/>
                <w:sz w:val="24"/>
                <w:szCs w:val="24"/>
              </w:rPr>
            </w:pPr>
            <w:r w:rsidRPr="00C1060B">
              <w:t>Vă rugăm să precizați numărul de referință TVA/de înmatriculare la Registrul Comerțului/de înregistrare al societății (după caz)</w:t>
            </w:r>
          </w:p>
        </w:tc>
        <w:tc>
          <w:tcPr>
            <w:tcW w:w="3827" w:type="dxa"/>
          </w:tcPr>
          <w:p w14:paraId="1623A765"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70D99A44" w14:textId="7ADADB81"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09314816"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09DCCE21" w14:textId="77777777" w:rsidTr="00690FA4">
        <w:tc>
          <w:tcPr>
            <w:tcW w:w="4248" w:type="dxa"/>
          </w:tcPr>
          <w:p w14:paraId="4950079C" w14:textId="77777777" w:rsidR="003F2889" w:rsidRDefault="003F2889" w:rsidP="003D02D3">
            <w:pPr>
              <w:shd w:val="clear" w:color="auto" w:fill="FFFFFF"/>
              <w:jc w:val="left"/>
              <w:rPr>
                <w:rFonts w:ascii="Times New Roman" w:hAnsi="Times New Roman" w:cs="Times New Roman"/>
                <w:b/>
                <w:bCs/>
                <w:sz w:val="24"/>
                <w:szCs w:val="24"/>
              </w:rPr>
            </w:pPr>
            <w:r w:rsidRPr="00C1060B">
              <w:rPr>
                <w:rFonts w:ascii="Times New Roman" w:hAnsi="Times New Roman" w:cs="Times New Roman"/>
                <w:b/>
                <w:bCs/>
                <w:sz w:val="24"/>
                <w:szCs w:val="24"/>
                <w:lang w:val="ro-RO"/>
              </w:rPr>
              <w:t xml:space="preserve">1.2 </w:t>
            </w:r>
            <w:r w:rsidRPr="00C1060B">
              <w:rPr>
                <w:rFonts w:ascii="Times New Roman" w:hAnsi="Times New Roman" w:cs="Times New Roman"/>
                <w:b/>
                <w:bCs/>
                <w:sz w:val="24"/>
                <w:szCs w:val="24"/>
              </w:rPr>
              <w:t>Persoana responsabilă cu punerea în aplicare a programului de securitate al transportatorului rutier de mărfuri aprobat (manager de securitate)</w:t>
            </w:r>
          </w:p>
          <w:p w14:paraId="1E40D3E6" w14:textId="77777777" w:rsidR="003F2889" w:rsidRDefault="003F2889" w:rsidP="003D02D3">
            <w:pPr>
              <w:shd w:val="clear" w:color="auto" w:fill="FFFFFF"/>
              <w:jc w:val="left"/>
              <w:rPr>
                <w:rFonts w:ascii="Times New Roman" w:hAnsi="Times New Roman" w:cs="Times New Roman"/>
                <w:b/>
                <w:bCs/>
                <w:sz w:val="24"/>
                <w:szCs w:val="24"/>
              </w:rPr>
            </w:pPr>
          </w:p>
          <w:p w14:paraId="1D0755B2" w14:textId="380DEB6F" w:rsidR="003F2889" w:rsidRPr="007227C1" w:rsidRDefault="003F2889" w:rsidP="003D02D3">
            <w:pPr>
              <w:shd w:val="clear" w:color="auto" w:fill="FFFFFF"/>
              <w:rPr>
                <w:rFonts w:ascii="Times New Roman" w:hAnsi="Times New Roman" w:cs="Times New Roman"/>
                <w:b/>
                <w:bCs/>
                <w:sz w:val="24"/>
                <w:szCs w:val="24"/>
              </w:rPr>
            </w:pPr>
            <w:r w:rsidRPr="00C1060B">
              <w:rPr>
                <w:rFonts w:ascii="Times New Roman" w:hAnsi="Times New Roman" w:cs="Times New Roman"/>
                <w:sz w:val="24"/>
                <w:szCs w:val="24"/>
              </w:rPr>
              <w:t>Vă rugăm să indicați numele și datele de contact (telefon, adresă de e-mail etc.) ale persoanei responsabile cu elaborarea programului de securitate, cu punerea în aplicare a acestuia și cu respectarea acestuia.</w:t>
            </w:r>
          </w:p>
        </w:tc>
        <w:tc>
          <w:tcPr>
            <w:tcW w:w="3827" w:type="dxa"/>
          </w:tcPr>
          <w:p w14:paraId="3D6F4D21"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71EEBF0E" w14:textId="08D40CD6"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649BC1D2"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0DDF6AED" w14:textId="77777777" w:rsidTr="00690FA4">
        <w:tc>
          <w:tcPr>
            <w:tcW w:w="4248" w:type="dxa"/>
          </w:tcPr>
          <w:p w14:paraId="05C83780" w14:textId="77777777" w:rsidR="003F2889" w:rsidRDefault="003F2889" w:rsidP="003D02D3">
            <w:pPr>
              <w:shd w:val="clear" w:color="auto" w:fill="FFFFFF"/>
              <w:rPr>
                <w:rFonts w:ascii="Times New Roman" w:hAnsi="Times New Roman" w:cs="Times New Roman"/>
                <w:b/>
                <w:bCs/>
                <w:sz w:val="24"/>
                <w:szCs w:val="24"/>
              </w:rPr>
            </w:pPr>
            <w:r w:rsidRPr="00C1060B">
              <w:rPr>
                <w:rFonts w:ascii="Times New Roman" w:hAnsi="Times New Roman" w:cs="Times New Roman"/>
                <w:b/>
                <w:bCs/>
                <w:sz w:val="24"/>
                <w:szCs w:val="24"/>
                <w:lang w:val="ro-RO"/>
              </w:rPr>
              <w:t xml:space="preserve">1.3 </w:t>
            </w:r>
            <w:r>
              <w:rPr>
                <w:rFonts w:ascii="Times New Roman" w:hAnsi="Times New Roman" w:cs="Times New Roman"/>
                <w:b/>
                <w:bCs/>
                <w:sz w:val="24"/>
                <w:szCs w:val="24"/>
                <w:lang w:val="ro-RO"/>
              </w:rPr>
              <w:t xml:space="preserve"> </w:t>
            </w:r>
            <w:r w:rsidRPr="00C1060B">
              <w:rPr>
                <w:rFonts w:ascii="Times New Roman" w:hAnsi="Times New Roman" w:cs="Times New Roman"/>
                <w:b/>
                <w:bCs/>
                <w:sz w:val="24"/>
                <w:szCs w:val="24"/>
              </w:rPr>
              <w:t>Autoprezentarea societății</w:t>
            </w:r>
          </w:p>
          <w:p w14:paraId="6D05EBF5" w14:textId="77777777" w:rsidR="003F2889" w:rsidRDefault="003F2889" w:rsidP="003D02D3">
            <w:pPr>
              <w:shd w:val="clear" w:color="auto" w:fill="FFFFFF"/>
              <w:rPr>
                <w:rFonts w:ascii="Times New Roman" w:hAnsi="Times New Roman" w:cs="Times New Roman"/>
                <w:b/>
                <w:bCs/>
                <w:sz w:val="24"/>
                <w:szCs w:val="24"/>
              </w:rPr>
            </w:pPr>
          </w:p>
          <w:p w14:paraId="173A1AA1" w14:textId="77777777" w:rsidR="003F2889" w:rsidRDefault="003F2889" w:rsidP="003D02D3">
            <w:pPr>
              <w:shd w:val="clear" w:color="auto" w:fill="FFFFFF"/>
              <w:rPr>
                <w:rFonts w:ascii="Times New Roman" w:hAnsi="Times New Roman" w:cs="Times New Roman"/>
                <w:b/>
                <w:bCs/>
                <w:sz w:val="24"/>
                <w:szCs w:val="24"/>
              </w:rPr>
            </w:pPr>
            <w:r w:rsidRPr="00C1060B">
              <w:rPr>
                <w:rFonts w:ascii="Times New Roman" w:hAnsi="Times New Roman" w:cs="Times New Roman"/>
                <w:sz w:val="24"/>
                <w:szCs w:val="24"/>
              </w:rPr>
              <w:t xml:space="preserve">Vă rugăm să furnizați informații detaliate cu privire la activitățile </w:t>
            </w:r>
            <w:r w:rsidRPr="00C1060B">
              <w:rPr>
                <w:rFonts w:ascii="Times New Roman" w:hAnsi="Times New Roman" w:cs="Times New Roman"/>
                <w:sz w:val="24"/>
                <w:szCs w:val="24"/>
              </w:rPr>
              <w:lastRenderedPageBreak/>
              <w:t>comerciale specifice ale societății dumneavoastră, în special</w:t>
            </w:r>
            <w:r w:rsidRPr="00C1060B">
              <w:rPr>
                <w:rFonts w:ascii="Times New Roman" w:hAnsi="Times New Roman" w:cs="Times New Roman"/>
                <w:b/>
                <w:bCs/>
                <w:sz w:val="24"/>
                <w:szCs w:val="24"/>
              </w:rPr>
              <w:t>:</w:t>
            </w:r>
          </w:p>
          <w:p w14:paraId="2B1C5972" w14:textId="77777777" w:rsidR="003F2889" w:rsidRDefault="003F2889" w:rsidP="003D02D3">
            <w:pPr>
              <w:shd w:val="clear" w:color="auto" w:fill="FFFFFF"/>
              <w:rPr>
                <w:rFonts w:ascii="Times New Roman" w:hAnsi="Times New Roman" w:cs="Times New Roman"/>
                <w:b/>
                <w:bCs/>
                <w:sz w:val="24"/>
                <w:szCs w:val="24"/>
              </w:rPr>
            </w:pPr>
          </w:p>
          <w:p w14:paraId="79A044C6" w14:textId="77777777" w:rsidR="003F2889" w:rsidRDefault="003F2889" w:rsidP="003D02D3">
            <w:pPr>
              <w:shd w:val="clear" w:color="auto" w:fill="FFFFFF"/>
              <w:rPr>
                <w:rFonts w:ascii="Times New Roman" w:hAnsi="Times New Roman" w:cs="Times New Roman"/>
                <w:sz w:val="24"/>
                <w:szCs w:val="24"/>
              </w:rPr>
            </w:pPr>
            <w:r w:rsidRPr="00C1060B">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C1060B">
              <w:rPr>
                <w:rFonts w:ascii="Times New Roman" w:hAnsi="Times New Roman" w:cs="Times New Roman"/>
                <w:sz w:val="24"/>
                <w:szCs w:val="24"/>
              </w:rPr>
              <w:t>tipurile de mărfuri pe care le transportați (de exemplu, animale vii, mărfuri perisabile, mărfuri periculoase etc.);</w:t>
            </w:r>
          </w:p>
          <w:p w14:paraId="147B6262" w14:textId="77777777" w:rsidR="003F2889" w:rsidRDefault="003F2889" w:rsidP="003D02D3">
            <w:pPr>
              <w:shd w:val="clear" w:color="auto" w:fill="FFFFFF"/>
              <w:rPr>
                <w:rFonts w:ascii="Times New Roman" w:hAnsi="Times New Roman" w:cs="Times New Roman"/>
                <w:sz w:val="24"/>
                <w:szCs w:val="24"/>
              </w:rPr>
            </w:pPr>
          </w:p>
          <w:p w14:paraId="5ED84351" w14:textId="3B6B0685" w:rsidR="003F2889" w:rsidRPr="00C1060B" w:rsidRDefault="003F2889" w:rsidP="003D02D3">
            <w:pPr>
              <w:shd w:val="clear" w:color="auto" w:fill="FFFFFF"/>
              <w:rPr>
                <w:rFonts w:ascii="Times New Roman" w:hAnsi="Times New Roman" w:cs="Times New Roman"/>
                <w:b/>
                <w:bCs/>
                <w:sz w:val="24"/>
                <w:szCs w:val="24"/>
                <w:lang w:val="ro-RO"/>
              </w:rPr>
            </w:pPr>
            <w:r w:rsidRPr="00C1060B">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C1060B">
              <w:rPr>
                <w:rFonts w:ascii="Times New Roman" w:hAnsi="Times New Roman" w:cs="Times New Roman"/>
                <w:sz w:val="24"/>
                <w:szCs w:val="24"/>
              </w:rPr>
              <w:t>dacă subcontractați (sau intenționați să subcontractați) transportul de mărfuri sau poștă destinate transportului aerian în cazul cărora au fost aplicate măsuri de securitate unor părți terțe (și anume, unui alt transportator rutier de mărfuri aprobat sau unui agent abilitat).</w:t>
            </w:r>
          </w:p>
        </w:tc>
        <w:tc>
          <w:tcPr>
            <w:tcW w:w="3827" w:type="dxa"/>
          </w:tcPr>
          <w:p w14:paraId="299B52B1"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46C02917" w14:textId="77777777" w:rsidR="003F2889" w:rsidRPr="00D24CFF" w:rsidRDefault="003F2889" w:rsidP="003D02D3">
            <w:pPr>
              <w:rPr>
                <w:rFonts w:ascii="Times New Roman" w:eastAsia="Times" w:hAnsi="Times New Roman" w:cs="Times New Roman"/>
                <w:color w:val="000000"/>
                <w:sz w:val="24"/>
                <w:szCs w:val="24"/>
                <w:highlight w:val="green"/>
                <w:lang w:val="ro-RO"/>
              </w:rPr>
            </w:pPr>
          </w:p>
        </w:tc>
        <w:tc>
          <w:tcPr>
            <w:tcW w:w="3260" w:type="dxa"/>
            <w:vAlign w:val="center"/>
          </w:tcPr>
          <w:p w14:paraId="5ED46CAB"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6FA9B7E1" w14:textId="77777777" w:rsidTr="00690FA4">
        <w:tc>
          <w:tcPr>
            <w:tcW w:w="4248" w:type="dxa"/>
          </w:tcPr>
          <w:p w14:paraId="4404B5DF" w14:textId="65521BE0" w:rsidR="003F2889" w:rsidRPr="00C1060B" w:rsidRDefault="003F2889" w:rsidP="003D02D3">
            <w:pPr>
              <w:shd w:val="clear" w:color="auto" w:fill="FFFFFF"/>
              <w:rPr>
                <w:rFonts w:ascii="Times New Roman" w:hAnsi="Times New Roman" w:cs="Times New Roman"/>
                <w:b/>
                <w:bCs/>
                <w:sz w:val="24"/>
                <w:szCs w:val="24"/>
                <w:lang w:val="ro-RO"/>
              </w:rPr>
            </w:pPr>
            <w:r w:rsidRPr="008424E4">
              <w:rPr>
                <w:rFonts w:ascii="Times New Roman" w:hAnsi="Times New Roman" w:cs="Times New Roman"/>
                <w:b/>
                <w:bCs/>
                <w:sz w:val="24"/>
                <w:szCs w:val="24"/>
                <w:lang w:val="ro-RO"/>
              </w:rPr>
              <w:t>1.4</w:t>
            </w:r>
            <w:r>
              <w:rPr>
                <w:rFonts w:ascii="Times New Roman" w:hAnsi="Times New Roman" w:cs="Times New Roman"/>
                <w:b/>
                <w:bCs/>
                <w:sz w:val="24"/>
                <w:szCs w:val="24"/>
                <w:lang w:val="ro-RO"/>
              </w:rPr>
              <w:t xml:space="preserve"> </w:t>
            </w:r>
            <w:r w:rsidRPr="008424E4">
              <w:rPr>
                <w:rFonts w:ascii="Times New Roman" w:hAnsi="Times New Roman" w:cs="Times New Roman"/>
                <w:b/>
                <w:bCs/>
                <w:sz w:val="24"/>
                <w:szCs w:val="24"/>
              </w:rPr>
              <w:t>Locuri de desfășurare a activității (a se completa dacă nu sunt identice cu cele de la punctul 1.1)</w:t>
            </w:r>
          </w:p>
        </w:tc>
        <w:tc>
          <w:tcPr>
            <w:tcW w:w="3827" w:type="dxa"/>
          </w:tcPr>
          <w:p w14:paraId="03C20435"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452810B6" w14:textId="62EA6BF7"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3FA8C466"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59D8A545" w14:textId="77777777" w:rsidTr="00690FA4">
        <w:tc>
          <w:tcPr>
            <w:tcW w:w="4248" w:type="dxa"/>
          </w:tcPr>
          <w:p w14:paraId="6A6B105D"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t xml:space="preserve">1.4.1. </w:t>
            </w:r>
            <w:r w:rsidRPr="008424E4">
              <w:rPr>
                <w:rFonts w:ascii="Times New Roman" w:hAnsi="Times New Roman" w:cs="Times New Roman"/>
                <w:sz w:val="24"/>
                <w:szCs w:val="24"/>
              </w:rPr>
              <w:t>Vă rugăm să indicați:</w:t>
            </w:r>
          </w:p>
          <w:p w14:paraId="285FC203" w14:textId="77777777" w:rsidR="003F2889" w:rsidRDefault="003F2889" w:rsidP="003D02D3">
            <w:pPr>
              <w:shd w:val="clear" w:color="auto" w:fill="FFFFFF"/>
              <w:rPr>
                <w:rFonts w:ascii="Times New Roman" w:hAnsi="Times New Roman" w:cs="Times New Roman"/>
                <w:sz w:val="24"/>
                <w:szCs w:val="24"/>
              </w:rPr>
            </w:pPr>
          </w:p>
          <w:p w14:paraId="7CA2BB16" w14:textId="77777777" w:rsidR="003F2889" w:rsidRDefault="003F2889" w:rsidP="003D02D3">
            <w:pPr>
              <w:shd w:val="clear" w:color="auto" w:fill="FFFFFF"/>
              <w:rPr>
                <w:rFonts w:ascii="Times New Roman" w:hAnsi="Times New Roman" w:cs="Times New Roman"/>
                <w:sz w:val="24"/>
                <w:szCs w:val="24"/>
              </w:rPr>
            </w:pPr>
            <w:r w:rsidRPr="008424E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424E4">
              <w:rPr>
                <w:rFonts w:ascii="Times New Roman" w:hAnsi="Times New Roman" w:cs="Times New Roman"/>
                <w:sz w:val="24"/>
                <w:szCs w:val="24"/>
              </w:rPr>
              <w:t>numele și adresa completă a tuturor locurilor de desfășurare a activității din statul membru (dacă este cazul);</w:t>
            </w:r>
          </w:p>
          <w:p w14:paraId="09F03E92" w14:textId="77777777" w:rsidR="003F2889" w:rsidRDefault="003F2889" w:rsidP="003D02D3">
            <w:pPr>
              <w:shd w:val="clear" w:color="auto" w:fill="FFFFFF"/>
              <w:rPr>
                <w:rFonts w:ascii="Times New Roman" w:hAnsi="Times New Roman" w:cs="Times New Roman"/>
                <w:sz w:val="24"/>
                <w:szCs w:val="24"/>
              </w:rPr>
            </w:pPr>
          </w:p>
          <w:p w14:paraId="609D1904" w14:textId="77777777" w:rsidR="003F2889" w:rsidRDefault="003F2889" w:rsidP="003D02D3">
            <w:pPr>
              <w:shd w:val="clear" w:color="auto" w:fill="FFFFFF"/>
              <w:rPr>
                <w:rFonts w:ascii="Times New Roman" w:hAnsi="Times New Roman" w:cs="Times New Roman"/>
                <w:sz w:val="24"/>
                <w:szCs w:val="24"/>
              </w:rPr>
            </w:pPr>
            <w:r w:rsidRPr="008424E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424E4">
              <w:rPr>
                <w:rFonts w:ascii="Times New Roman" w:hAnsi="Times New Roman" w:cs="Times New Roman"/>
                <w:sz w:val="24"/>
                <w:szCs w:val="24"/>
              </w:rPr>
              <w:t>numărul aproximativ de angajați din fiecare loc de desfășurare a activității (la momentul instituirii acestui program de securitate);</w:t>
            </w:r>
          </w:p>
          <w:p w14:paraId="05D58E37" w14:textId="77777777" w:rsidR="003F2889" w:rsidRDefault="003F2889" w:rsidP="003D02D3">
            <w:pPr>
              <w:shd w:val="clear" w:color="auto" w:fill="FFFFFF"/>
              <w:rPr>
                <w:rFonts w:ascii="Times New Roman" w:hAnsi="Times New Roman" w:cs="Times New Roman"/>
                <w:sz w:val="24"/>
                <w:szCs w:val="24"/>
              </w:rPr>
            </w:pPr>
          </w:p>
          <w:p w14:paraId="0930B52D" w14:textId="6CBD8CB3" w:rsidR="003F2889" w:rsidRPr="008424E4" w:rsidRDefault="003F2889" w:rsidP="003D02D3">
            <w:pPr>
              <w:shd w:val="clear" w:color="auto" w:fill="FFFFFF"/>
              <w:rPr>
                <w:rFonts w:ascii="Times New Roman" w:hAnsi="Times New Roman" w:cs="Times New Roman"/>
                <w:b/>
                <w:bCs/>
                <w:sz w:val="24"/>
                <w:szCs w:val="24"/>
                <w:lang w:val="ro-RO"/>
              </w:rPr>
            </w:pPr>
            <w:r w:rsidRPr="008424E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424E4">
              <w:rPr>
                <w:rFonts w:ascii="Times New Roman" w:hAnsi="Times New Roman" w:cs="Times New Roman"/>
                <w:sz w:val="24"/>
                <w:szCs w:val="24"/>
              </w:rPr>
              <w:t xml:space="preserve">tipul și ponderea aproximativă a operațiunilor efectuate la fiecare loc </w:t>
            </w:r>
            <w:r w:rsidRPr="008424E4">
              <w:rPr>
                <w:rFonts w:ascii="Times New Roman" w:hAnsi="Times New Roman" w:cs="Times New Roman"/>
                <w:sz w:val="24"/>
                <w:szCs w:val="24"/>
              </w:rPr>
              <w:lastRenderedPageBreak/>
              <w:t>de desfășurare a activității (ca procent din total).</w:t>
            </w:r>
          </w:p>
        </w:tc>
        <w:tc>
          <w:tcPr>
            <w:tcW w:w="3827" w:type="dxa"/>
          </w:tcPr>
          <w:p w14:paraId="2CA32A22"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0A942954" w14:textId="3936AB78"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7E66BA32"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21A2FC95" w14:textId="77777777" w:rsidTr="00690FA4">
        <w:tc>
          <w:tcPr>
            <w:tcW w:w="4248" w:type="dxa"/>
          </w:tcPr>
          <w:p w14:paraId="2038DEE8" w14:textId="77777777" w:rsidR="003F2889" w:rsidRDefault="003F2889" w:rsidP="003D02D3">
            <w:pPr>
              <w:shd w:val="clear" w:color="auto" w:fill="FFFFFF"/>
              <w:rPr>
                <w:rFonts w:ascii="Times New Roman" w:hAnsi="Times New Roman" w:cs="Times New Roman"/>
                <w:sz w:val="24"/>
                <w:szCs w:val="24"/>
              </w:rPr>
            </w:pPr>
            <w:r>
              <w:rPr>
                <w:rFonts w:ascii="Times New Roman" w:hAnsi="Times New Roman" w:cs="Times New Roman"/>
                <w:sz w:val="24"/>
                <w:szCs w:val="24"/>
                <w:lang w:val="ro-RO"/>
              </w:rPr>
              <w:t xml:space="preserve">1.4.2. </w:t>
            </w:r>
            <w:r w:rsidRPr="008424E4">
              <w:rPr>
                <w:rFonts w:ascii="Times New Roman" w:hAnsi="Times New Roman" w:cs="Times New Roman"/>
                <w:sz w:val="24"/>
                <w:szCs w:val="24"/>
              </w:rPr>
              <w:t>Vă rugăm să indicați:</w:t>
            </w:r>
          </w:p>
          <w:p w14:paraId="40CC2D7E" w14:textId="77777777" w:rsidR="003F2889" w:rsidRDefault="003F2889" w:rsidP="003D02D3">
            <w:pPr>
              <w:shd w:val="clear" w:color="auto" w:fill="FFFFFF"/>
              <w:rPr>
                <w:rFonts w:ascii="Times New Roman" w:hAnsi="Times New Roman" w:cs="Times New Roman"/>
                <w:sz w:val="24"/>
                <w:szCs w:val="24"/>
              </w:rPr>
            </w:pPr>
          </w:p>
          <w:p w14:paraId="73FA11FD" w14:textId="77777777" w:rsidR="003F2889" w:rsidRDefault="003F2889" w:rsidP="003D02D3">
            <w:pPr>
              <w:shd w:val="clear" w:color="auto" w:fill="FFFFFF"/>
              <w:rPr>
                <w:rFonts w:ascii="Times New Roman" w:hAnsi="Times New Roman" w:cs="Times New Roman"/>
                <w:sz w:val="24"/>
                <w:szCs w:val="24"/>
                <w:lang w:val="ro-RO"/>
              </w:rPr>
            </w:pPr>
            <w:r w:rsidRPr="008424E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424E4">
              <w:rPr>
                <w:rFonts w:ascii="Times New Roman" w:hAnsi="Times New Roman" w:cs="Times New Roman"/>
                <w:sz w:val="24"/>
                <w:szCs w:val="24"/>
                <w:lang w:val="ro-RO"/>
              </w:rPr>
              <w:t>numele și adresa completă a tuturor locurilor de desfășurare a activității din fiecare stat membru altul decât statul membru care acordă aprobarea (dacă este cazul);</w:t>
            </w:r>
          </w:p>
          <w:p w14:paraId="5B91013B" w14:textId="77777777" w:rsidR="003F2889" w:rsidRDefault="003F2889" w:rsidP="003D02D3">
            <w:pPr>
              <w:shd w:val="clear" w:color="auto" w:fill="FFFFFF"/>
              <w:rPr>
                <w:rFonts w:ascii="Times New Roman" w:hAnsi="Times New Roman" w:cs="Times New Roman"/>
                <w:sz w:val="24"/>
                <w:szCs w:val="24"/>
                <w:lang w:val="ro-RO"/>
              </w:rPr>
            </w:pPr>
          </w:p>
          <w:p w14:paraId="64E92B0B" w14:textId="77777777" w:rsidR="003F2889" w:rsidRDefault="003F2889" w:rsidP="003D02D3">
            <w:pPr>
              <w:shd w:val="clear" w:color="auto" w:fill="FFFFFF"/>
              <w:rPr>
                <w:rFonts w:ascii="Times New Roman" w:hAnsi="Times New Roman" w:cs="Times New Roman"/>
                <w:sz w:val="24"/>
                <w:szCs w:val="24"/>
              </w:rPr>
            </w:pPr>
            <w:r w:rsidRPr="008424E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424E4">
              <w:rPr>
                <w:rFonts w:ascii="Times New Roman" w:hAnsi="Times New Roman" w:cs="Times New Roman"/>
                <w:sz w:val="24"/>
                <w:szCs w:val="24"/>
              </w:rPr>
              <w:t>numărul aproximativ de angajați din fiecare loc de desfășurare a activității (la momentul instituirii acestui program de securitate);</w:t>
            </w:r>
          </w:p>
          <w:p w14:paraId="60253370" w14:textId="77777777" w:rsidR="003F2889" w:rsidRDefault="003F2889" w:rsidP="003D02D3">
            <w:pPr>
              <w:shd w:val="clear" w:color="auto" w:fill="FFFFFF"/>
              <w:rPr>
                <w:rFonts w:ascii="Times New Roman" w:hAnsi="Times New Roman" w:cs="Times New Roman"/>
                <w:sz w:val="24"/>
                <w:szCs w:val="24"/>
              </w:rPr>
            </w:pPr>
          </w:p>
          <w:p w14:paraId="56161525" w14:textId="0E3345DA" w:rsidR="003F2889" w:rsidRDefault="003F2889" w:rsidP="003D02D3">
            <w:pPr>
              <w:shd w:val="clear" w:color="auto" w:fill="FFFFFF"/>
              <w:rPr>
                <w:rFonts w:ascii="Times New Roman" w:hAnsi="Times New Roman" w:cs="Times New Roman"/>
                <w:sz w:val="24"/>
                <w:szCs w:val="24"/>
                <w:lang w:val="ro-RO"/>
              </w:rPr>
            </w:pPr>
            <w:r w:rsidRPr="008424E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424E4">
              <w:rPr>
                <w:rFonts w:ascii="Times New Roman" w:hAnsi="Times New Roman" w:cs="Times New Roman"/>
                <w:sz w:val="24"/>
                <w:szCs w:val="24"/>
              </w:rPr>
              <w:t>tipul și ponderea aproximativă a operațiunilor efectuate la fiecare loc de desfășurare a activității (ca procent din total).</w:t>
            </w:r>
          </w:p>
        </w:tc>
        <w:tc>
          <w:tcPr>
            <w:tcW w:w="3827" w:type="dxa"/>
          </w:tcPr>
          <w:p w14:paraId="2836126C"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3D6D74E1" w14:textId="2B0F2743"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77C65BDA"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74F0F4F6" w14:textId="77777777" w:rsidTr="00690FA4">
        <w:tc>
          <w:tcPr>
            <w:tcW w:w="4248" w:type="dxa"/>
          </w:tcPr>
          <w:p w14:paraId="15988876" w14:textId="77777777" w:rsidR="003F2889" w:rsidRDefault="003F2889" w:rsidP="003D02D3">
            <w:pPr>
              <w:shd w:val="clear" w:color="auto" w:fill="FFFFFF"/>
              <w:rPr>
                <w:rFonts w:ascii="Times New Roman" w:hAnsi="Times New Roman" w:cs="Times New Roman"/>
                <w:b/>
                <w:bCs/>
                <w:sz w:val="24"/>
                <w:szCs w:val="24"/>
              </w:rPr>
            </w:pPr>
            <w:r w:rsidRPr="006320E3">
              <w:rPr>
                <w:rFonts w:ascii="Times New Roman" w:hAnsi="Times New Roman" w:cs="Times New Roman"/>
                <w:b/>
                <w:bCs/>
                <w:sz w:val="24"/>
                <w:szCs w:val="24"/>
              </w:rPr>
              <w:t>CAPITOLUL 2</w:t>
            </w:r>
          </w:p>
          <w:p w14:paraId="2A416821" w14:textId="77777777" w:rsidR="003F2889" w:rsidRPr="00DC5CC4" w:rsidRDefault="003F2889" w:rsidP="003D02D3">
            <w:pPr>
              <w:shd w:val="clear" w:color="auto" w:fill="FFFFFF"/>
              <w:jc w:val="center"/>
              <w:rPr>
                <w:rFonts w:ascii="Times New Roman" w:hAnsi="Times New Roman" w:cs="Times New Roman"/>
                <w:b/>
                <w:bCs/>
                <w:sz w:val="24"/>
                <w:szCs w:val="24"/>
                <w:lang w:val="pt-BR"/>
              </w:rPr>
            </w:pPr>
            <w:r w:rsidRPr="00DC5CC4">
              <w:rPr>
                <w:rFonts w:ascii="Times New Roman" w:hAnsi="Times New Roman" w:cs="Times New Roman"/>
                <w:b/>
                <w:bCs/>
                <w:sz w:val="24"/>
                <w:szCs w:val="24"/>
                <w:lang w:val="pt-BR"/>
              </w:rPr>
              <w:t>Personal</w:t>
            </w:r>
          </w:p>
          <w:p w14:paraId="2A447AA7"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Procedura de recrutare și de pregătire a personalului se desfășoară în conformitate cu capitolul 11 din anexa la Regulamentul de punere în aplicare (UE) 2015/1998, astfel cum se descrie mai jos.</w:t>
            </w:r>
          </w:p>
          <w:p w14:paraId="20222925" w14:textId="77777777" w:rsidR="003F2889" w:rsidRPr="001B7DB9" w:rsidRDefault="003F2889" w:rsidP="003D02D3">
            <w:pPr>
              <w:shd w:val="clear" w:color="auto" w:fill="FFFFFF"/>
              <w:rPr>
                <w:rFonts w:ascii="Times New Roman" w:hAnsi="Times New Roman" w:cs="Times New Roman"/>
                <w:b/>
                <w:bCs/>
                <w:sz w:val="24"/>
                <w:szCs w:val="24"/>
                <w:lang w:val="pt-BR"/>
              </w:rPr>
            </w:pPr>
            <w:r w:rsidRPr="00CB4CDE">
              <w:rPr>
                <w:rFonts w:ascii="Times New Roman" w:hAnsi="Times New Roman" w:cs="Times New Roman"/>
                <w:b/>
                <w:bCs/>
                <w:sz w:val="24"/>
                <w:szCs w:val="24"/>
                <w:lang w:val="ro-RO"/>
              </w:rPr>
              <w:t xml:space="preserve">2.1 </w:t>
            </w:r>
            <w:r w:rsidRPr="001B7DB9">
              <w:rPr>
                <w:rFonts w:ascii="Times New Roman" w:hAnsi="Times New Roman" w:cs="Times New Roman"/>
                <w:b/>
                <w:bCs/>
                <w:sz w:val="24"/>
                <w:szCs w:val="24"/>
                <w:lang w:val="pt-BR"/>
              </w:rPr>
              <w:t>Recrutare</w:t>
            </w:r>
          </w:p>
          <w:p w14:paraId="59912710" w14:textId="77777777" w:rsidR="003F2889" w:rsidRPr="001B7DB9" w:rsidRDefault="003F2889" w:rsidP="003D02D3">
            <w:pPr>
              <w:shd w:val="clear" w:color="auto" w:fill="FFFFFF"/>
              <w:rPr>
                <w:rFonts w:ascii="Times New Roman" w:hAnsi="Times New Roman" w:cs="Times New Roman"/>
                <w:b/>
                <w:bCs/>
                <w:sz w:val="24"/>
                <w:szCs w:val="24"/>
                <w:lang w:val="pt-BR"/>
              </w:rPr>
            </w:pPr>
          </w:p>
          <w:p w14:paraId="30947A9D"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 xml:space="preserve">Vă rugăm să descrieți procedura de recrutare a personalului în vigoare și modul în care aceasta asigură conformitatea cu punctele 11.1.8, 11.1.9 și 11.1.10 din anexa la </w:t>
            </w:r>
            <w:r w:rsidRPr="00DC5CC4">
              <w:rPr>
                <w:rFonts w:ascii="Times New Roman" w:hAnsi="Times New Roman" w:cs="Times New Roman"/>
                <w:sz w:val="24"/>
                <w:szCs w:val="24"/>
                <w:lang w:val="pt-BR"/>
              </w:rPr>
              <w:lastRenderedPageBreak/>
              <w:t>Regulamentul de punere în aplicare (UE) 2015/1998.</w:t>
            </w:r>
          </w:p>
          <w:p w14:paraId="4B309ECB" w14:textId="77777777" w:rsidR="003F2889" w:rsidRPr="00DC5CC4" w:rsidRDefault="003F2889" w:rsidP="003D02D3">
            <w:pPr>
              <w:shd w:val="clear" w:color="auto" w:fill="FFFFFF"/>
              <w:rPr>
                <w:rFonts w:ascii="Times New Roman" w:hAnsi="Times New Roman" w:cs="Times New Roman"/>
                <w:sz w:val="24"/>
                <w:szCs w:val="24"/>
                <w:lang w:val="pt-BR"/>
              </w:rPr>
            </w:pPr>
          </w:p>
          <w:p w14:paraId="2348AFB5"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Evidențele privind recrutarea și formarea, inclusiv rezultatele oricăror teste de evaluare, trebuie păstrate cel puțin pe durata contractului. Vă rugăm să descrieți modul în care procedurile dumneavoastră asigură conformitatea cu punctul 11.1.10 din anexa la Regulamentul de punere în aplicare (UE) 2015/1998.</w:t>
            </w:r>
          </w:p>
          <w:p w14:paraId="0197DDBD" w14:textId="02F053FB" w:rsidR="003F2889" w:rsidRDefault="003F2889" w:rsidP="003D02D3">
            <w:pPr>
              <w:shd w:val="clear" w:color="auto" w:fill="FFFFFF"/>
              <w:rPr>
                <w:rFonts w:ascii="Times New Roman" w:hAnsi="Times New Roman" w:cs="Times New Roman"/>
                <w:sz w:val="24"/>
                <w:szCs w:val="24"/>
                <w:lang w:val="ro-RO"/>
              </w:rPr>
            </w:pPr>
          </w:p>
        </w:tc>
        <w:tc>
          <w:tcPr>
            <w:tcW w:w="3827" w:type="dxa"/>
          </w:tcPr>
          <w:p w14:paraId="3A225DD3"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53762A0A" w14:textId="0810E7D4"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2CAA533E"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0D943E6B" w14:textId="77777777" w:rsidTr="00690FA4">
        <w:tc>
          <w:tcPr>
            <w:tcW w:w="4248" w:type="dxa"/>
          </w:tcPr>
          <w:p w14:paraId="228E6923" w14:textId="77777777" w:rsidR="003F2889" w:rsidRDefault="003F2889" w:rsidP="003D02D3">
            <w:pPr>
              <w:shd w:val="clear" w:color="auto" w:fill="FFFFFF"/>
              <w:rPr>
                <w:rFonts w:ascii="Times New Roman" w:hAnsi="Times New Roman" w:cs="Times New Roman"/>
                <w:b/>
                <w:bCs/>
                <w:sz w:val="24"/>
                <w:szCs w:val="24"/>
              </w:rPr>
            </w:pPr>
            <w:r w:rsidRPr="00CB4CDE">
              <w:rPr>
                <w:rFonts w:ascii="Times New Roman" w:hAnsi="Times New Roman" w:cs="Times New Roman"/>
                <w:b/>
                <w:bCs/>
                <w:sz w:val="24"/>
                <w:szCs w:val="24"/>
                <w:lang w:val="ro-RO"/>
              </w:rPr>
              <w:t>2.2</w:t>
            </w:r>
            <w:r>
              <w:rPr>
                <w:rFonts w:ascii="Times New Roman" w:hAnsi="Times New Roman" w:cs="Times New Roman"/>
                <w:b/>
                <w:bCs/>
                <w:sz w:val="24"/>
                <w:szCs w:val="24"/>
                <w:lang w:val="ro-RO"/>
              </w:rPr>
              <w:t xml:space="preserve"> </w:t>
            </w:r>
            <w:r w:rsidRPr="00CB4CDE">
              <w:rPr>
                <w:rFonts w:ascii="Times New Roman" w:hAnsi="Times New Roman" w:cs="Times New Roman"/>
                <w:b/>
                <w:bCs/>
                <w:sz w:val="24"/>
                <w:szCs w:val="24"/>
              </w:rPr>
              <w:t>Verificare antecedentelor</w:t>
            </w:r>
          </w:p>
          <w:p w14:paraId="4C641EAF" w14:textId="77777777" w:rsidR="003F2889" w:rsidRDefault="003F2889" w:rsidP="003D02D3">
            <w:pPr>
              <w:shd w:val="clear" w:color="auto" w:fill="FFFFFF"/>
              <w:rPr>
                <w:rFonts w:ascii="Times New Roman" w:hAnsi="Times New Roman" w:cs="Times New Roman"/>
                <w:b/>
                <w:bCs/>
                <w:sz w:val="24"/>
                <w:szCs w:val="24"/>
              </w:rPr>
            </w:pPr>
          </w:p>
          <w:p w14:paraId="37F9F78A"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Este necesară o verificare aprofundată cu succes a antecedentelor persoanei responsabile cu punerea în aplicare a programului de securitate al transportatorului rutier de mărfuri aprobat (managerul de securitate), astfel cum se indică la punctul 1.2.</w:t>
            </w:r>
          </w:p>
          <w:p w14:paraId="0B9A4C6B" w14:textId="77777777" w:rsidR="003F2889" w:rsidRPr="00DC5CC4" w:rsidRDefault="003F2889" w:rsidP="003D02D3">
            <w:pPr>
              <w:shd w:val="clear" w:color="auto" w:fill="FFFFFF"/>
              <w:rPr>
                <w:rFonts w:ascii="Times New Roman" w:hAnsi="Times New Roman" w:cs="Times New Roman"/>
                <w:sz w:val="24"/>
                <w:szCs w:val="24"/>
                <w:lang w:val="pt-BR"/>
              </w:rPr>
            </w:pPr>
          </w:p>
          <w:p w14:paraId="39724BD6"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 xml:space="preserve">Este necesar ca verificarea antecedentelor să aibă un rezultat satisfăcător în cazul persoanelor care au acces neînsoțit la mărfurile și poșta destinate transportului aerian cărora li s-au aplicat măsurile de securitate necesare, precum și în cazul persoanelor care pun în aplicare măsuri de protecție și orice alte măsuri de securitate în ceea ce </w:t>
            </w:r>
            <w:r w:rsidRPr="00DC5CC4">
              <w:rPr>
                <w:rFonts w:ascii="Times New Roman" w:hAnsi="Times New Roman" w:cs="Times New Roman"/>
                <w:sz w:val="24"/>
                <w:szCs w:val="24"/>
                <w:lang w:val="pt-BR"/>
              </w:rPr>
              <w:lastRenderedPageBreak/>
              <w:t>privește mărfurile și poșta destinate transportului aerian respective. Necesitatea efectuării fie a unei verificări standard, fie a unei verificări aprofundate a antecedentelor este stabilită de autoritatea competentă în conformitate cu normele naționale aplicabile.</w:t>
            </w:r>
          </w:p>
          <w:p w14:paraId="70D41599" w14:textId="77777777" w:rsidR="003F2889" w:rsidRPr="00DC5CC4" w:rsidRDefault="003F2889" w:rsidP="003D02D3">
            <w:pPr>
              <w:shd w:val="clear" w:color="auto" w:fill="FFFFFF"/>
              <w:rPr>
                <w:rFonts w:ascii="Times New Roman" w:hAnsi="Times New Roman" w:cs="Times New Roman"/>
                <w:sz w:val="24"/>
                <w:szCs w:val="24"/>
                <w:lang w:val="pt-BR"/>
              </w:rPr>
            </w:pPr>
          </w:p>
          <w:p w14:paraId="134D8C04"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Vă rugăm să descrieți procedura de verificare a antecedentelor pentru diferitele categorii de personal și modul în care procedura asigură faptul că personalul relevant dispune în orice moment de o verificare valabilă a antecedentelor.</w:t>
            </w:r>
          </w:p>
          <w:p w14:paraId="21012BA1" w14:textId="77777777" w:rsidR="003F2889" w:rsidRPr="00DC5CC4" w:rsidRDefault="003F2889" w:rsidP="003D02D3">
            <w:pPr>
              <w:shd w:val="clear" w:color="auto" w:fill="FFFFFF"/>
              <w:rPr>
                <w:rFonts w:ascii="Times New Roman" w:hAnsi="Times New Roman" w:cs="Times New Roman"/>
                <w:sz w:val="24"/>
                <w:szCs w:val="24"/>
                <w:lang w:val="pt-BR"/>
              </w:rPr>
            </w:pPr>
          </w:p>
          <w:p w14:paraId="26A7B932" w14:textId="44F37F7A" w:rsidR="003F2889" w:rsidRPr="006320E3" w:rsidRDefault="003F2889" w:rsidP="003D02D3">
            <w:pPr>
              <w:shd w:val="clear" w:color="auto" w:fill="FFFFFF"/>
              <w:rPr>
                <w:rFonts w:ascii="Times New Roman" w:hAnsi="Times New Roman" w:cs="Times New Roman"/>
                <w:b/>
                <w:bCs/>
                <w:sz w:val="24"/>
                <w:szCs w:val="24"/>
              </w:rPr>
            </w:pPr>
            <w:r w:rsidRPr="00DC5CC4">
              <w:rPr>
                <w:rFonts w:ascii="Times New Roman" w:hAnsi="Times New Roman" w:cs="Times New Roman"/>
                <w:sz w:val="24"/>
                <w:szCs w:val="24"/>
                <w:lang w:val="pt-BR"/>
              </w:rPr>
              <w:t>Dacă o persoană nu trece o verificare a antecedentelor sau dacă verificarea antecedentelor este retrasă de autoritatea competentă, drepturile de acces și de intrare ale persoanei în cauză sunt retrase imediat, iar această persoană nu va mai fi însărcinată cu activități care necesită finalizarea cu succes a unei verificări a antecedentelor. Vă rugăm să descrieți procedura relevantă aplicabilă în astfel de cazuri.</w:t>
            </w:r>
          </w:p>
        </w:tc>
        <w:tc>
          <w:tcPr>
            <w:tcW w:w="3827" w:type="dxa"/>
          </w:tcPr>
          <w:p w14:paraId="0B7870F9"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2692C56E" w14:textId="77A7B2ED"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6D65DBFE" w14:textId="77777777" w:rsidR="003F2889" w:rsidRPr="00E62637" w:rsidRDefault="003F2889" w:rsidP="003D02D3">
            <w:pPr>
              <w:jc w:val="center"/>
              <w:rPr>
                <w:rFonts w:ascii="Times New Roman" w:eastAsia="Calibri" w:hAnsi="Times New Roman" w:cs="Times New Roman"/>
                <w:sz w:val="24"/>
                <w:szCs w:val="24"/>
                <w:lang w:val="ro-RO"/>
              </w:rPr>
            </w:pPr>
          </w:p>
        </w:tc>
      </w:tr>
      <w:bookmarkEnd w:id="161"/>
      <w:tr w:rsidR="003F2889" w:rsidRPr="00090B80" w14:paraId="14981688" w14:textId="77777777" w:rsidTr="00690FA4">
        <w:tc>
          <w:tcPr>
            <w:tcW w:w="4248" w:type="dxa"/>
          </w:tcPr>
          <w:p w14:paraId="2190F04E" w14:textId="77777777" w:rsidR="003F2889" w:rsidRDefault="003F2889" w:rsidP="003D02D3">
            <w:pPr>
              <w:shd w:val="clear" w:color="auto" w:fill="FFFFFF"/>
              <w:rPr>
                <w:rFonts w:ascii="Times New Roman" w:hAnsi="Times New Roman" w:cs="Times New Roman"/>
                <w:b/>
                <w:bCs/>
                <w:sz w:val="24"/>
                <w:szCs w:val="24"/>
              </w:rPr>
            </w:pPr>
            <w:r w:rsidRPr="00DE7B52">
              <w:rPr>
                <w:rFonts w:ascii="Times New Roman" w:hAnsi="Times New Roman" w:cs="Times New Roman"/>
                <w:b/>
                <w:bCs/>
                <w:sz w:val="24"/>
                <w:szCs w:val="24"/>
                <w:lang w:val="ro-RO"/>
              </w:rPr>
              <w:t xml:space="preserve">2.3 </w:t>
            </w:r>
            <w:r w:rsidRPr="00DE7B52">
              <w:rPr>
                <w:rFonts w:ascii="Times New Roman" w:hAnsi="Times New Roman" w:cs="Times New Roman"/>
                <w:b/>
                <w:bCs/>
                <w:sz w:val="24"/>
                <w:szCs w:val="24"/>
              </w:rPr>
              <w:t>Categorii de personal și pregătire</w:t>
            </w:r>
          </w:p>
          <w:p w14:paraId="505F95C2" w14:textId="77777777" w:rsidR="003F2889" w:rsidRDefault="003F2889" w:rsidP="003D02D3">
            <w:pPr>
              <w:shd w:val="clear" w:color="auto" w:fill="FFFFFF"/>
              <w:rPr>
                <w:rFonts w:ascii="Times New Roman" w:hAnsi="Times New Roman" w:cs="Times New Roman"/>
                <w:b/>
                <w:bCs/>
                <w:sz w:val="24"/>
                <w:szCs w:val="24"/>
              </w:rPr>
            </w:pPr>
          </w:p>
          <w:p w14:paraId="7E0120DE"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lastRenderedPageBreak/>
              <w:t>Următoarele categorii de personal există și fac obiectul specificațiilor de pregătire relevante prevăzute la următoarele puncte din anexa la Regulamentul de punere în aplicare (UE) 2015/1998:</w:t>
            </w:r>
          </w:p>
          <w:p w14:paraId="0C56EC59" w14:textId="77777777" w:rsidR="003F2889" w:rsidRPr="00DC5CC4" w:rsidRDefault="003F2889" w:rsidP="003D02D3">
            <w:pPr>
              <w:shd w:val="clear" w:color="auto" w:fill="FFFFFF"/>
              <w:rPr>
                <w:rFonts w:ascii="Times New Roman" w:hAnsi="Times New Roman" w:cs="Times New Roman"/>
                <w:sz w:val="24"/>
                <w:szCs w:val="24"/>
              </w:rPr>
            </w:pPr>
          </w:p>
          <w:p w14:paraId="7DB5C402"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b/>
                <w:bCs/>
                <w:sz w:val="24"/>
                <w:szCs w:val="24"/>
              </w:rPr>
              <w:t>-</w:t>
            </w:r>
            <w:r>
              <w:rPr>
                <w:rFonts w:ascii="Times New Roman" w:hAnsi="Times New Roman" w:cs="Times New Roman"/>
                <w:b/>
                <w:bCs/>
                <w:sz w:val="24"/>
                <w:szCs w:val="24"/>
                <w:lang w:val="ro-RO"/>
              </w:rPr>
              <w:t xml:space="preserve"> </w:t>
            </w:r>
            <w:r w:rsidRPr="00DC5CC4">
              <w:rPr>
                <w:rFonts w:ascii="Times New Roman" w:hAnsi="Times New Roman" w:cs="Times New Roman"/>
                <w:sz w:val="24"/>
                <w:szCs w:val="24"/>
              </w:rPr>
              <w:t>persoana responsabilă cu punerea în aplicare a programului de securitate al transportatorului rutier de mărfuri aprobat (manager de securitate): pregătire în conformitate cu punctul 11.2.5;</w:t>
            </w:r>
          </w:p>
          <w:p w14:paraId="412D6AFA" w14:textId="77777777" w:rsidR="003F2889" w:rsidRPr="00DC5CC4" w:rsidRDefault="003F2889" w:rsidP="003D02D3">
            <w:pPr>
              <w:shd w:val="clear" w:color="auto" w:fill="FFFFFF"/>
              <w:rPr>
                <w:rFonts w:ascii="Times New Roman" w:hAnsi="Times New Roman" w:cs="Times New Roman"/>
                <w:sz w:val="24"/>
                <w:szCs w:val="24"/>
              </w:rPr>
            </w:pPr>
          </w:p>
          <w:p w14:paraId="066DC22E" w14:textId="77777777" w:rsidR="003F2889" w:rsidRPr="00DC5CC4" w:rsidRDefault="003F2889" w:rsidP="003D02D3">
            <w:pPr>
              <w:shd w:val="clear" w:color="auto" w:fill="FFFFFF"/>
              <w:jc w:val="left"/>
              <w:rPr>
                <w:rFonts w:ascii="Times New Roman" w:hAnsi="Times New Roman" w:cs="Times New Roman"/>
                <w:sz w:val="24"/>
                <w:szCs w:val="24"/>
              </w:rPr>
            </w:pPr>
            <w:r w:rsidRPr="00DC5CC4">
              <w:rPr>
                <w:rFonts w:ascii="Times New Roman" w:hAnsi="Times New Roman" w:cs="Times New Roman"/>
                <w:b/>
                <w:bCs/>
                <w:sz w:val="24"/>
                <w:szCs w:val="24"/>
              </w:rPr>
              <w:t>-</w:t>
            </w:r>
            <w:r w:rsidRPr="00DC5CC4">
              <w:rPr>
                <w:rFonts w:ascii="Times New Roman" w:hAnsi="Times New Roman" w:cs="Times New Roman"/>
                <w:sz w:val="24"/>
                <w:szCs w:val="24"/>
              </w:rPr>
              <w:t xml:space="preserve"> personalul cu acces nesupravegheat sau neînsoțit care efectuează colectarea, transportul, depozitarea și livrarea mărfurilor sau poștei destinate transportului aerian cărora li s-au aplicat măsuri de securitate: pregătire în materie de securitate, în conformitate cu punctul 11.2.3.9;</w:t>
            </w:r>
          </w:p>
          <w:p w14:paraId="3BBF0B85" w14:textId="77777777" w:rsidR="003F2889" w:rsidRPr="00DC5CC4" w:rsidRDefault="003F2889" w:rsidP="003D02D3">
            <w:pPr>
              <w:shd w:val="clear" w:color="auto" w:fill="FFFFFF"/>
              <w:jc w:val="left"/>
              <w:rPr>
                <w:rFonts w:ascii="Times New Roman" w:hAnsi="Times New Roman" w:cs="Times New Roman"/>
                <w:sz w:val="24"/>
                <w:szCs w:val="24"/>
              </w:rPr>
            </w:pPr>
          </w:p>
          <w:p w14:paraId="2B29B89F" w14:textId="77777777" w:rsidR="003F2889" w:rsidRPr="00DC5CC4" w:rsidRDefault="003F2889" w:rsidP="003D02D3">
            <w:pPr>
              <w:shd w:val="clear" w:color="auto" w:fill="FFFFFF"/>
              <w:jc w:val="left"/>
              <w:rPr>
                <w:rFonts w:ascii="Times New Roman" w:hAnsi="Times New Roman" w:cs="Times New Roman"/>
                <w:sz w:val="24"/>
                <w:szCs w:val="24"/>
              </w:rPr>
            </w:pPr>
            <w:r w:rsidRPr="00DC5CC4">
              <w:rPr>
                <w:rFonts w:ascii="Times New Roman" w:hAnsi="Times New Roman" w:cs="Times New Roman"/>
                <w:b/>
                <w:bCs/>
                <w:sz w:val="24"/>
                <w:szCs w:val="24"/>
              </w:rPr>
              <w:t>-</w:t>
            </w:r>
            <w:r>
              <w:rPr>
                <w:rFonts w:ascii="Times New Roman" w:hAnsi="Times New Roman" w:cs="Times New Roman"/>
                <w:b/>
                <w:bCs/>
                <w:sz w:val="24"/>
                <w:szCs w:val="24"/>
                <w:lang w:val="ro-RO"/>
              </w:rPr>
              <w:t xml:space="preserve"> </w:t>
            </w:r>
            <w:r w:rsidRPr="00DC5CC4">
              <w:rPr>
                <w:rFonts w:ascii="Times New Roman" w:hAnsi="Times New Roman" w:cs="Times New Roman"/>
                <w:sz w:val="24"/>
                <w:szCs w:val="24"/>
              </w:rPr>
              <w:t>personalul cu acces supravegheat sau sub escortă care efectuează colectarea, transportul, depozitarea și livrarea mărfurilor sau poștei destinate transportului aerian cărora li s-au aplicat măsuri de securitate: pregătire în conformitate cu punctul 11.2.7;</w:t>
            </w:r>
          </w:p>
          <w:p w14:paraId="7A9C744A" w14:textId="77777777" w:rsidR="003F2889" w:rsidRPr="00DC5CC4" w:rsidRDefault="003F2889" w:rsidP="003D02D3">
            <w:pPr>
              <w:shd w:val="clear" w:color="auto" w:fill="FFFFFF"/>
              <w:jc w:val="left"/>
              <w:rPr>
                <w:rFonts w:ascii="Times New Roman" w:hAnsi="Times New Roman" w:cs="Times New Roman"/>
                <w:sz w:val="24"/>
                <w:szCs w:val="24"/>
              </w:rPr>
            </w:pPr>
          </w:p>
          <w:p w14:paraId="5F26347D" w14:textId="77777777" w:rsidR="003F2889" w:rsidRPr="00DC5CC4" w:rsidRDefault="003F2889" w:rsidP="003D02D3">
            <w:pPr>
              <w:shd w:val="clear" w:color="auto" w:fill="FFFFFF"/>
              <w:jc w:val="left"/>
              <w:rPr>
                <w:rFonts w:ascii="Times New Roman" w:hAnsi="Times New Roman" w:cs="Times New Roman"/>
                <w:sz w:val="24"/>
                <w:szCs w:val="24"/>
              </w:rPr>
            </w:pPr>
            <w:r w:rsidRPr="00DC5CC4">
              <w:rPr>
                <w:rFonts w:ascii="Times New Roman" w:hAnsi="Times New Roman" w:cs="Times New Roman"/>
                <w:b/>
                <w:bCs/>
                <w:sz w:val="24"/>
                <w:szCs w:val="24"/>
              </w:rPr>
              <w:t>-</w:t>
            </w:r>
            <w:r>
              <w:rPr>
                <w:rFonts w:ascii="Times New Roman" w:hAnsi="Times New Roman" w:cs="Times New Roman"/>
                <w:b/>
                <w:bCs/>
                <w:sz w:val="24"/>
                <w:szCs w:val="24"/>
                <w:lang w:val="ro-RO"/>
              </w:rPr>
              <w:t xml:space="preserve"> </w:t>
            </w:r>
            <w:r w:rsidRPr="00DC5CC4">
              <w:rPr>
                <w:rFonts w:ascii="Times New Roman" w:hAnsi="Times New Roman" w:cs="Times New Roman"/>
                <w:sz w:val="24"/>
                <w:szCs w:val="24"/>
              </w:rPr>
              <w:t xml:space="preserve">personalul care nu are acces la mărfurile sau poșta destinate </w:t>
            </w:r>
            <w:r w:rsidRPr="00DC5CC4">
              <w:rPr>
                <w:rFonts w:ascii="Times New Roman" w:hAnsi="Times New Roman" w:cs="Times New Roman"/>
                <w:sz w:val="24"/>
                <w:szCs w:val="24"/>
              </w:rPr>
              <w:lastRenderedPageBreak/>
              <w:t>transportului aerian cărora li s-au aplicat măsuri de securitate, implicat în transportul sau depozitarea limitată a acestora: pregătire în conformitate cu punctul 11.2.7.</w:t>
            </w:r>
          </w:p>
          <w:p w14:paraId="57B8981E" w14:textId="77777777" w:rsidR="003F2889" w:rsidRPr="00DC5CC4" w:rsidRDefault="003F2889" w:rsidP="003D02D3">
            <w:pPr>
              <w:shd w:val="clear" w:color="auto" w:fill="FFFFFF"/>
              <w:jc w:val="left"/>
              <w:rPr>
                <w:rFonts w:ascii="Times New Roman" w:hAnsi="Times New Roman" w:cs="Times New Roman"/>
                <w:sz w:val="24"/>
                <w:szCs w:val="24"/>
              </w:rPr>
            </w:pPr>
          </w:p>
          <w:p w14:paraId="5FB0A8A3" w14:textId="77777777" w:rsidR="003F2889" w:rsidRPr="00DC5CC4" w:rsidRDefault="003F2889" w:rsidP="003D02D3">
            <w:pPr>
              <w:shd w:val="clear" w:color="auto" w:fill="FFFFFF"/>
              <w:jc w:val="left"/>
              <w:rPr>
                <w:rFonts w:ascii="Times New Roman" w:hAnsi="Times New Roman" w:cs="Times New Roman"/>
                <w:sz w:val="24"/>
                <w:szCs w:val="24"/>
                <w:lang w:val="pt-BR"/>
              </w:rPr>
            </w:pPr>
            <w:r w:rsidRPr="00DC5CC4">
              <w:rPr>
                <w:rFonts w:ascii="Times New Roman" w:hAnsi="Times New Roman" w:cs="Times New Roman"/>
                <w:sz w:val="24"/>
                <w:szCs w:val="24"/>
                <w:lang w:val="pt-BR"/>
              </w:rPr>
              <w:t>Pregătirea periodică a personalului trebuie efectuată în conformitate cu punctul 11.4.3 litera (a) din anexa la Regulamentul de punere în aplicare (UE) 2015/1998.</w:t>
            </w:r>
          </w:p>
          <w:p w14:paraId="17426B14" w14:textId="77777777" w:rsidR="003F2889" w:rsidRPr="00DC5CC4" w:rsidRDefault="003F2889" w:rsidP="003D02D3">
            <w:pPr>
              <w:shd w:val="clear" w:color="auto" w:fill="FFFFFF"/>
              <w:jc w:val="left"/>
              <w:rPr>
                <w:rFonts w:ascii="Times New Roman" w:hAnsi="Times New Roman" w:cs="Times New Roman"/>
                <w:sz w:val="24"/>
                <w:szCs w:val="24"/>
                <w:lang w:val="pt-BR"/>
              </w:rPr>
            </w:pPr>
          </w:p>
          <w:p w14:paraId="6A12AD63" w14:textId="77777777" w:rsidR="003F2889" w:rsidRPr="00DC5CC4" w:rsidRDefault="003F2889" w:rsidP="003D02D3">
            <w:pPr>
              <w:shd w:val="clear" w:color="auto" w:fill="FFFFFF"/>
              <w:jc w:val="left"/>
              <w:rPr>
                <w:rFonts w:ascii="Times New Roman" w:hAnsi="Times New Roman" w:cs="Times New Roman"/>
                <w:sz w:val="24"/>
                <w:szCs w:val="24"/>
                <w:lang w:val="pt-BR"/>
              </w:rPr>
            </w:pPr>
            <w:r w:rsidRPr="00DC5CC4">
              <w:rPr>
                <w:rFonts w:ascii="Times New Roman" w:hAnsi="Times New Roman" w:cs="Times New Roman"/>
                <w:sz w:val="24"/>
                <w:szCs w:val="24"/>
                <w:lang w:val="pt-BR"/>
              </w:rPr>
              <w:t>Personalul include atât personalul propriu al societății, cât și personalul furnizorilor de servicii prezent la locul de desfășurare a activității.</w:t>
            </w:r>
          </w:p>
          <w:p w14:paraId="6992A7F9" w14:textId="77777777" w:rsidR="003F2889" w:rsidRPr="00DC5CC4" w:rsidRDefault="003F2889" w:rsidP="003D02D3">
            <w:pPr>
              <w:shd w:val="clear" w:color="auto" w:fill="FFFFFF"/>
              <w:jc w:val="left"/>
              <w:rPr>
                <w:rFonts w:ascii="Times New Roman" w:hAnsi="Times New Roman" w:cs="Times New Roman"/>
                <w:sz w:val="24"/>
                <w:szCs w:val="24"/>
                <w:lang w:val="pt-BR"/>
              </w:rPr>
            </w:pPr>
            <w:r w:rsidRPr="00DC5CC4">
              <w:rPr>
                <w:rFonts w:ascii="Times New Roman" w:hAnsi="Times New Roman" w:cs="Times New Roman"/>
                <w:sz w:val="24"/>
                <w:szCs w:val="24"/>
                <w:lang w:val="pt-BR"/>
              </w:rPr>
              <w:t>Transportatorul rutier de mărfuri aprobat se asigură că o listă actualizată a personalului menționat la prezentul punct și evidențele relevante privind pregătirea sunt puse la dispoziția autorității competente, la cerere, în orice moment.</w:t>
            </w:r>
          </w:p>
          <w:p w14:paraId="3A42E2B5" w14:textId="77777777" w:rsidR="003F2889" w:rsidRPr="00DC5CC4" w:rsidRDefault="003F2889" w:rsidP="003D02D3">
            <w:pPr>
              <w:shd w:val="clear" w:color="auto" w:fill="FFFFFF"/>
              <w:jc w:val="left"/>
              <w:rPr>
                <w:rFonts w:ascii="Times New Roman" w:hAnsi="Times New Roman" w:cs="Times New Roman"/>
                <w:sz w:val="24"/>
                <w:szCs w:val="24"/>
                <w:lang w:val="pt-BR"/>
              </w:rPr>
            </w:pPr>
          </w:p>
          <w:p w14:paraId="4A73376D" w14:textId="33001F22" w:rsidR="003F2889" w:rsidRPr="00CB4CDE" w:rsidRDefault="003F2889" w:rsidP="003D02D3">
            <w:pPr>
              <w:shd w:val="clear" w:color="auto" w:fill="FFFFFF"/>
              <w:rPr>
                <w:rFonts w:ascii="Times New Roman" w:hAnsi="Times New Roman" w:cs="Times New Roman"/>
                <w:b/>
                <w:bCs/>
                <w:sz w:val="24"/>
                <w:szCs w:val="24"/>
                <w:lang w:val="ro-RO"/>
              </w:rPr>
            </w:pPr>
            <w:r w:rsidRPr="00DC5CC4">
              <w:rPr>
                <w:rFonts w:ascii="Times New Roman" w:hAnsi="Times New Roman" w:cs="Times New Roman"/>
                <w:sz w:val="24"/>
                <w:szCs w:val="24"/>
                <w:lang w:val="pt-BR"/>
              </w:rPr>
              <w:t>Vă rugăm să descrieți procedura și măsurile luate pentru a asigura respectarea cerințelor prezentului punct în orice moment.</w:t>
            </w:r>
          </w:p>
        </w:tc>
        <w:tc>
          <w:tcPr>
            <w:tcW w:w="3827" w:type="dxa"/>
          </w:tcPr>
          <w:p w14:paraId="41221A8D"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546177C7" w14:textId="1CBF741E"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4C1D24CD"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1EC496FF" w14:textId="77777777" w:rsidTr="00690FA4">
        <w:tc>
          <w:tcPr>
            <w:tcW w:w="4248" w:type="dxa"/>
          </w:tcPr>
          <w:p w14:paraId="44F8BD71" w14:textId="77777777" w:rsidR="003F2889" w:rsidRDefault="003F2889" w:rsidP="003D02D3">
            <w:pPr>
              <w:shd w:val="clear" w:color="auto" w:fill="FFFFFF"/>
              <w:rPr>
                <w:rFonts w:ascii="Times New Roman" w:hAnsi="Times New Roman" w:cs="Times New Roman"/>
                <w:b/>
                <w:bCs/>
                <w:sz w:val="24"/>
                <w:szCs w:val="24"/>
              </w:rPr>
            </w:pPr>
            <w:r w:rsidRPr="006C5573">
              <w:rPr>
                <w:rFonts w:ascii="Times New Roman" w:hAnsi="Times New Roman" w:cs="Times New Roman"/>
                <w:b/>
                <w:bCs/>
                <w:sz w:val="24"/>
                <w:szCs w:val="24"/>
              </w:rPr>
              <w:lastRenderedPageBreak/>
              <w:t>CAPITOLUL 3</w:t>
            </w:r>
          </w:p>
          <w:p w14:paraId="33788419" w14:textId="77777777" w:rsidR="003F2889" w:rsidRDefault="003F2889" w:rsidP="003D02D3">
            <w:pPr>
              <w:shd w:val="clear" w:color="auto" w:fill="FFFFFF"/>
              <w:rPr>
                <w:rFonts w:ascii="Times New Roman" w:hAnsi="Times New Roman" w:cs="Times New Roman"/>
                <w:b/>
                <w:bCs/>
                <w:sz w:val="24"/>
                <w:szCs w:val="24"/>
              </w:rPr>
            </w:pPr>
            <w:r w:rsidRPr="006C5573">
              <w:rPr>
                <w:rFonts w:ascii="Times New Roman" w:hAnsi="Times New Roman" w:cs="Times New Roman"/>
                <w:b/>
                <w:bCs/>
                <w:sz w:val="24"/>
                <w:szCs w:val="24"/>
              </w:rPr>
              <w:t>Transportul și protecția mărfurilor și a poștei destinate transportului aerian</w:t>
            </w:r>
          </w:p>
          <w:p w14:paraId="31707FA9" w14:textId="77777777" w:rsidR="003F2889" w:rsidRDefault="003F2889" w:rsidP="003D02D3">
            <w:pPr>
              <w:shd w:val="clear" w:color="auto" w:fill="FFFFFF"/>
              <w:rPr>
                <w:rFonts w:ascii="Times New Roman" w:hAnsi="Times New Roman" w:cs="Times New Roman"/>
                <w:b/>
                <w:bCs/>
                <w:sz w:val="24"/>
                <w:szCs w:val="24"/>
              </w:rPr>
            </w:pPr>
          </w:p>
          <w:p w14:paraId="43DE424C"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lastRenderedPageBreak/>
              <w:t>Atunci când colectează, transportă și livrează mărfuri sau poștă destinate transportului aerian cărora li s-au aplicat măsuri de securitate, transportatorul rutier de mărfuri trebuie să se asigure că, în operațiunile sale, pune în aplicare cerințele de la punctele 6.5.2.1, 6.5.2.2 și 6.6 din anexa la Regulamentul de punere în aplicare (UE) 2015/1998.</w:t>
            </w:r>
          </w:p>
          <w:p w14:paraId="40A23786" w14:textId="77777777" w:rsidR="003F2889" w:rsidRPr="00DC5CC4" w:rsidRDefault="003F2889" w:rsidP="003D02D3">
            <w:pPr>
              <w:shd w:val="clear" w:color="auto" w:fill="FFFFFF"/>
              <w:rPr>
                <w:rFonts w:ascii="Times New Roman" w:hAnsi="Times New Roman" w:cs="Times New Roman"/>
                <w:sz w:val="24"/>
                <w:szCs w:val="24"/>
              </w:rPr>
            </w:pPr>
          </w:p>
          <w:p w14:paraId="2A38E852"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Vă rugăm să descrieți modul în care transportatorul rutier de mărfuri asigură respectarea acestor dispoziții legale.</w:t>
            </w:r>
          </w:p>
          <w:p w14:paraId="6435670E" w14:textId="77777777" w:rsidR="003F2889" w:rsidRPr="00DC5CC4" w:rsidRDefault="003F2889" w:rsidP="003D02D3">
            <w:pPr>
              <w:shd w:val="clear" w:color="auto" w:fill="FFFFFF"/>
              <w:rPr>
                <w:rFonts w:ascii="Times New Roman" w:hAnsi="Times New Roman" w:cs="Times New Roman"/>
                <w:sz w:val="24"/>
                <w:szCs w:val="24"/>
              </w:rPr>
            </w:pPr>
          </w:p>
          <w:p w14:paraId="6FBF790C"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Vă rugăm să descrieți acțiunile puse în aplicare de transportatorul rutier de mărfuri în cazul în care există motive să se creadă că o expediere căreia i s-au aplicat măsuri de securitate a făcut obiectul unei intervenții ilicite sau nu a fost protejată în conformitate cu punctul 6.6 din anexa la Regulamentul de punere în aplicare (UE) 2015/1998 sau ambele.</w:t>
            </w:r>
          </w:p>
          <w:p w14:paraId="35DAE1B7" w14:textId="77777777" w:rsidR="003F2889" w:rsidRPr="00DE7B52" w:rsidRDefault="003F2889" w:rsidP="003D02D3">
            <w:pPr>
              <w:shd w:val="clear" w:color="auto" w:fill="FFFFFF"/>
              <w:rPr>
                <w:rFonts w:ascii="Times New Roman" w:hAnsi="Times New Roman" w:cs="Times New Roman"/>
                <w:b/>
                <w:bCs/>
                <w:sz w:val="24"/>
                <w:szCs w:val="24"/>
                <w:lang w:val="ro-RO"/>
              </w:rPr>
            </w:pPr>
          </w:p>
        </w:tc>
        <w:tc>
          <w:tcPr>
            <w:tcW w:w="3827" w:type="dxa"/>
          </w:tcPr>
          <w:p w14:paraId="291208DE"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33EAE8E4" w14:textId="5723BE15"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3EC48B35"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70EAD17D" w14:textId="77777777" w:rsidTr="00690FA4">
        <w:tc>
          <w:tcPr>
            <w:tcW w:w="4248" w:type="dxa"/>
          </w:tcPr>
          <w:p w14:paraId="11A28BD8" w14:textId="77777777" w:rsidR="003F2889" w:rsidRDefault="003F2889" w:rsidP="003D02D3">
            <w:pPr>
              <w:shd w:val="clear" w:color="auto" w:fill="FFFFFF"/>
              <w:rPr>
                <w:rFonts w:ascii="Times New Roman" w:hAnsi="Times New Roman" w:cs="Times New Roman"/>
                <w:b/>
                <w:bCs/>
                <w:sz w:val="24"/>
                <w:szCs w:val="24"/>
              </w:rPr>
            </w:pPr>
            <w:r w:rsidRPr="00BF6357">
              <w:rPr>
                <w:rFonts w:ascii="Times New Roman" w:hAnsi="Times New Roman" w:cs="Times New Roman"/>
                <w:b/>
                <w:bCs/>
                <w:sz w:val="24"/>
                <w:szCs w:val="24"/>
              </w:rPr>
              <w:t>CAPITOLUL 4</w:t>
            </w:r>
          </w:p>
          <w:p w14:paraId="66B0FEA5" w14:textId="77777777" w:rsidR="003F2889" w:rsidRDefault="003F2889" w:rsidP="003D02D3">
            <w:pPr>
              <w:shd w:val="clear" w:color="auto" w:fill="FFFFFF"/>
              <w:rPr>
                <w:rFonts w:ascii="Times New Roman" w:hAnsi="Times New Roman" w:cs="Times New Roman"/>
                <w:b/>
                <w:bCs/>
                <w:sz w:val="24"/>
                <w:szCs w:val="24"/>
              </w:rPr>
            </w:pPr>
            <w:r w:rsidRPr="00BF6357">
              <w:rPr>
                <w:rFonts w:ascii="Times New Roman" w:hAnsi="Times New Roman" w:cs="Times New Roman"/>
                <w:b/>
                <w:bCs/>
                <w:sz w:val="24"/>
                <w:szCs w:val="24"/>
              </w:rPr>
              <w:t>Depozitarea/transbordarea limitată a mărfurilor și a poștei destinate transportului aerian</w:t>
            </w:r>
          </w:p>
          <w:p w14:paraId="2F25E672" w14:textId="77777777" w:rsidR="003F2889" w:rsidRDefault="003F2889" w:rsidP="003D02D3">
            <w:pPr>
              <w:shd w:val="clear" w:color="auto" w:fill="FFFFFF"/>
              <w:rPr>
                <w:rFonts w:ascii="Times New Roman" w:hAnsi="Times New Roman" w:cs="Times New Roman"/>
                <w:b/>
                <w:bCs/>
                <w:sz w:val="24"/>
                <w:szCs w:val="24"/>
              </w:rPr>
            </w:pPr>
          </w:p>
          <w:p w14:paraId="5C066978"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lastRenderedPageBreak/>
              <w:t>În conformitate cu punctul 6.0.6 din anexa la Regulamentul de punere în aplicare (UE) 2015/1998, «depozitare limitată» înseamnă timpul total strict necesar pentru ca un transportator rutier de mărfuri aprobat să efectueze transbordarea mărfurilor și a poștei de pe un mijloc de transport pe mijlocul de transport utilizat pentru porțiunea ulterioară a transportului de suprafață al mărfurilor și poștei respective.</w:t>
            </w:r>
          </w:p>
          <w:p w14:paraId="7D091A6C" w14:textId="77777777" w:rsidR="003F2889" w:rsidRPr="00DC5CC4" w:rsidRDefault="003F2889" w:rsidP="003D02D3">
            <w:pPr>
              <w:shd w:val="clear" w:color="auto" w:fill="FFFFFF"/>
              <w:rPr>
                <w:rFonts w:ascii="Times New Roman" w:hAnsi="Times New Roman" w:cs="Times New Roman"/>
                <w:sz w:val="24"/>
                <w:szCs w:val="24"/>
              </w:rPr>
            </w:pPr>
          </w:p>
          <w:p w14:paraId="6147AEC6"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În timpul depozitării limitate, transportul trebuie protejat împotriva intervențiilor neautorizate în conformitate cu punctele 6.5.2, 6.6.1 și 6.6.2 din anexa la Regulamentul de punere în aplicare (UE) 2015/1998.</w:t>
            </w:r>
          </w:p>
          <w:p w14:paraId="1608C06B" w14:textId="77777777" w:rsidR="003F2889" w:rsidRPr="00DC5CC4" w:rsidRDefault="003F2889" w:rsidP="003D02D3">
            <w:pPr>
              <w:shd w:val="clear" w:color="auto" w:fill="FFFFFF"/>
              <w:rPr>
                <w:rFonts w:ascii="Times New Roman" w:hAnsi="Times New Roman" w:cs="Times New Roman"/>
                <w:sz w:val="24"/>
                <w:szCs w:val="24"/>
              </w:rPr>
            </w:pPr>
          </w:p>
          <w:p w14:paraId="68CA7E38"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Vă rugăm să indicați dacă transportatorul rutier de mărfuri efectuează sau nu operațiuni limitate de depozitare. Dacă este cazul:</w:t>
            </w:r>
          </w:p>
          <w:p w14:paraId="3B5910C5" w14:textId="77777777" w:rsidR="003F2889" w:rsidRPr="00DC5CC4" w:rsidRDefault="003F2889" w:rsidP="003D02D3">
            <w:pPr>
              <w:shd w:val="clear" w:color="auto" w:fill="FFFFFF"/>
              <w:rPr>
                <w:rFonts w:ascii="Times New Roman" w:hAnsi="Times New Roman" w:cs="Times New Roman"/>
                <w:sz w:val="24"/>
                <w:szCs w:val="24"/>
              </w:rPr>
            </w:pPr>
          </w:p>
          <w:p w14:paraId="62E53B04" w14:textId="77777777" w:rsidR="003F2889"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 xml:space="preserve">- </w:t>
            </w:r>
            <w:r w:rsidRPr="00BF6357">
              <w:rPr>
                <w:rFonts w:ascii="Times New Roman" w:hAnsi="Times New Roman" w:cs="Times New Roman"/>
                <w:sz w:val="24"/>
                <w:szCs w:val="24"/>
              </w:rPr>
              <w:t>vă rugăm să descrieți toate tipurile și mijloacele de depozitare utilizate în fiecare dintre locurile în care se aplică acest lucru (de exemplu, antrepozit, container etc.), motivele utilizării acestora și procedurile relevante existente;</w:t>
            </w:r>
          </w:p>
          <w:p w14:paraId="0F160669" w14:textId="77777777" w:rsidR="003F2889" w:rsidRDefault="003F2889" w:rsidP="003D02D3">
            <w:pPr>
              <w:shd w:val="clear" w:color="auto" w:fill="FFFFFF"/>
              <w:rPr>
                <w:rFonts w:ascii="Times New Roman" w:hAnsi="Times New Roman" w:cs="Times New Roman"/>
                <w:sz w:val="24"/>
                <w:szCs w:val="24"/>
              </w:rPr>
            </w:pPr>
          </w:p>
          <w:p w14:paraId="5B00AA95" w14:textId="77777777" w:rsidR="003F2889"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lastRenderedPageBreak/>
              <w:t xml:space="preserve">- </w:t>
            </w:r>
            <w:r w:rsidRPr="00BF6357">
              <w:rPr>
                <w:rFonts w:ascii="Times New Roman" w:hAnsi="Times New Roman" w:cs="Times New Roman"/>
                <w:sz w:val="24"/>
                <w:szCs w:val="24"/>
              </w:rPr>
              <w:t>vă rugăm să explicați modul în care mărfurile și poșta destinate transportului aerian cărora li s-au aplicat măsuri de securitate sunt protejate împotriva intervențiilor neautorizate în timpul depozitării limitate;</w:t>
            </w:r>
          </w:p>
          <w:p w14:paraId="439CF80F" w14:textId="77777777" w:rsidR="003F2889" w:rsidRDefault="003F2889" w:rsidP="003D02D3">
            <w:pPr>
              <w:shd w:val="clear" w:color="auto" w:fill="FFFFFF"/>
              <w:rPr>
                <w:rFonts w:ascii="Times New Roman" w:hAnsi="Times New Roman" w:cs="Times New Roman"/>
                <w:sz w:val="24"/>
                <w:szCs w:val="24"/>
              </w:rPr>
            </w:pPr>
          </w:p>
          <w:p w14:paraId="77E540CC"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 xml:space="preserve">- </w:t>
            </w:r>
            <w:r w:rsidRPr="00BF6357">
              <w:rPr>
                <w:rFonts w:ascii="Times New Roman" w:hAnsi="Times New Roman" w:cs="Times New Roman"/>
                <w:sz w:val="24"/>
                <w:szCs w:val="24"/>
              </w:rPr>
              <w:t>vă rugăm să descrieți acțiunile puse în aplicare de transportatorul rutier de mărfuri în cazul în care există motive să se creadă că o expediere căreia i s-au aplicat măsuri de securitate a făcut obiectul unei intervenții ilicite sau nu a fost protejată în conformitate cu punctele 6.5.2, 6.6.1 și 6.6.2 din anexa la Regulamentul de punere în aplicare (UE) 2015/1998 sau ambele</w:t>
            </w:r>
          </w:p>
          <w:p w14:paraId="6543A26D" w14:textId="0E9E02CD" w:rsidR="003F2889" w:rsidRPr="006C5573" w:rsidRDefault="003F2889" w:rsidP="003D02D3">
            <w:pPr>
              <w:shd w:val="clear" w:color="auto" w:fill="FFFFFF"/>
              <w:rPr>
                <w:rFonts w:ascii="Times New Roman" w:hAnsi="Times New Roman" w:cs="Times New Roman"/>
                <w:b/>
                <w:bCs/>
                <w:sz w:val="24"/>
                <w:szCs w:val="24"/>
              </w:rPr>
            </w:pPr>
          </w:p>
        </w:tc>
        <w:tc>
          <w:tcPr>
            <w:tcW w:w="3827" w:type="dxa"/>
          </w:tcPr>
          <w:p w14:paraId="6EBB1353"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19E14E4A" w14:textId="265D733D"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59E3054B"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185326FD" w14:textId="77777777" w:rsidTr="00690FA4">
        <w:tc>
          <w:tcPr>
            <w:tcW w:w="4248" w:type="dxa"/>
          </w:tcPr>
          <w:p w14:paraId="30EB4EFA" w14:textId="77777777" w:rsidR="003F2889" w:rsidRDefault="003F2889" w:rsidP="003D02D3">
            <w:pPr>
              <w:shd w:val="clear" w:color="auto" w:fill="FFFFFF"/>
              <w:rPr>
                <w:rFonts w:ascii="Times New Roman" w:hAnsi="Times New Roman" w:cs="Times New Roman"/>
                <w:b/>
                <w:bCs/>
                <w:sz w:val="24"/>
                <w:szCs w:val="24"/>
              </w:rPr>
            </w:pPr>
            <w:r w:rsidRPr="008D3CF7">
              <w:rPr>
                <w:rFonts w:ascii="Times New Roman" w:hAnsi="Times New Roman" w:cs="Times New Roman"/>
                <w:b/>
                <w:bCs/>
                <w:sz w:val="24"/>
                <w:szCs w:val="24"/>
              </w:rPr>
              <w:lastRenderedPageBreak/>
              <w:t>CAPITOLUL 5</w:t>
            </w:r>
          </w:p>
          <w:p w14:paraId="3EC05707" w14:textId="77777777" w:rsidR="003F2889" w:rsidRDefault="003F2889" w:rsidP="003D02D3">
            <w:pPr>
              <w:shd w:val="clear" w:color="auto" w:fill="FFFFFF"/>
              <w:rPr>
                <w:rFonts w:ascii="Times New Roman" w:hAnsi="Times New Roman" w:cs="Times New Roman"/>
                <w:b/>
                <w:bCs/>
                <w:sz w:val="24"/>
                <w:szCs w:val="24"/>
              </w:rPr>
            </w:pPr>
            <w:r w:rsidRPr="008D3CF7">
              <w:rPr>
                <w:rFonts w:ascii="Times New Roman" w:hAnsi="Times New Roman" w:cs="Times New Roman"/>
                <w:b/>
                <w:bCs/>
                <w:sz w:val="24"/>
                <w:szCs w:val="24"/>
              </w:rPr>
              <w:t>Asigurarea calității interne efectuată de transportatorul rutier de mărfuri aprobat</w:t>
            </w:r>
          </w:p>
          <w:p w14:paraId="73D784E7" w14:textId="77777777" w:rsidR="003F2889" w:rsidRDefault="003F2889" w:rsidP="003D02D3">
            <w:pPr>
              <w:shd w:val="clear" w:color="auto" w:fill="FFFFFF"/>
              <w:rPr>
                <w:rFonts w:ascii="Times New Roman" w:hAnsi="Times New Roman" w:cs="Times New Roman"/>
                <w:b/>
                <w:bCs/>
                <w:sz w:val="24"/>
                <w:szCs w:val="24"/>
              </w:rPr>
            </w:pPr>
          </w:p>
          <w:p w14:paraId="2E127832"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Transportatorul rutier de mărfuri aprobat trebuie să procedeze în mod regulat la asigurarea calității interne, în conformitate cu cerințele naționale.</w:t>
            </w:r>
          </w:p>
          <w:p w14:paraId="1599EDC2" w14:textId="77777777" w:rsidR="003F2889" w:rsidRPr="00DC5CC4" w:rsidRDefault="003F2889" w:rsidP="003D02D3">
            <w:pPr>
              <w:shd w:val="clear" w:color="auto" w:fill="FFFFFF"/>
              <w:rPr>
                <w:rFonts w:ascii="Times New Roman" w:hAnsi="Times New Roman" w:cs="Times New Roman"/>
                <w:sz w:val="24"/>
                <w:szCs w:val="24"/>
              </w:rPr>
            </w:pPr>
          </w:p>
          <w:p w14:paraId="4D42EBEA"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 xml:space="preserve">Transportatorul rutier de mărfuri aprobat trebuie să indice persoana responsabilă cu activitățile de calitate internă în domeniul securității </w:t>
            </w:r>
            <w:r w:rsidRPr="00DC5CC4">
              <w:rPr>
                <w:rFonts w:ascii="Times New Roman" w:hAnsi="Times New Roman" w:cs="Times New Roman"/>
                <w:sz w:val="24"/>
                <w:szCs w:val="24"/>
              </w:rPr>
              <w:lastRenderedPageBreak/>
              <w:t>aviației (dacă este diferită de persoana indicată la punctul 1.2).</w:t>
            </w:r>
          </w:p>
          <w:p w14:paraId="1B6151F1" w14:textId="77777777" w:rsidR="003F2889" w:rsidRPr="00DC5CC4" w:rsidRDefault="003F2889" w:rsidP="003D02D3">
            <w:pPr>
              <w:shd w:val="clear" w:color="auto" w:fill="FFFFFF"/>
              <w:rPr>
                <w:rFonts w:ascii="Times New Roman" w:hAnsi="Times New Roman" w:cs="Times New Roman"/>
                <w:sz w:val="24"/>
                <w:szCs w:val="24"/>
              </w:rPr>
            </w:pPr>
          </w:p>
          <w:p w14:paraId="7F914D88" w14:textId="77777777" w:rsidR="003F2889" w:rsidRPr="00DC5CC4" w:rsidRDefault="003F2889" w:rsidP="003D02D3">
            <w:pPr>
              <w:shd w:val="clear" w:color="auto" w:fill="FFFFFF"/>
              <w:rPr>
                <w:rFonts w:ascii="Times New Roman" w:hAnsi="Times New Roman" w:cs="Times New Roman"/>
                <w:sz w:val="24"/>
                <w:szCs w:val="24"/>
                <w:lang w:val="fr-BE"/>
              </w:rPr>
            </w:pPr>
            <w:r w:rsidRPr="00DC5CC4">
              <w:rPr>
                <w:rFonts w:ascii="Times New Roman" w:hAnsi="Times New Roman" w:cs="Times New Roman"/>
                <w:sz w:val="24"/>
                <w:szCs w:val="24"/>
              </w:rPr>
              <w:t xml:space="preserve">Transportatorul rutier de mărfuri aprobat trebuie să se asigure că sunt respectate cerințele statutare pentru protecția mărfurilor sau poștei destinate transportului aerian cărora li s-au aplicat măsuri de securitate și că procedurile descrise în programul de securitate sunt actualizate. </w:t>
            </w:r>
            <w:r w:rsidRPr="00DC5CC4">
              <w:rPr>
                <w:rFonts w:ascii="Times New Roman" w:hAnsi="Times New Roman" w:cs="Times New Roman"/>
                <w:sz w:val="24"/>
                <w:szCs w:val="24"/>
                <w:lang w:val="fr-BE"/>
              </w:rPr>
              <w:t>În acest scop, transportatorul rutier de mărfuri trebuie să întocmească un raport intern privind calitatea.</w:t>
            </w:r>
          </w:p>
          <w:p w14:paraId="04586973" w14:textId="77777777" w:rsidR="003F2889" w:rsidRPr="00DC5CC4" w:rsidRDefault="003F2889" w:rsidP="003D02D3">
            <w:pPr>
              <w:shd w:val="clear" w:color="auto" w:fill="FFFFFF"/>
              <w:rPr>
                <w:rFonts w:ascii="Times New Roman" w:hAnsi="Times New Roman" w:cs="Times New Roman"/>
                <w:sz w:val="24"/>
                <w:szCs w:val="24"/>
                <w:lang w:val="fr-BE"/>
              </w:rPr>
            </w:pPr>
          </w:p>
          <w:p w14:paraId="4ED20AD0" w14:textId="77777777" w:rsidR="003F2889" w:rsidRPr="00DC5CC4" w:rsidRDefault="003F2889" w:rsidP="003D02D3">
            <w:pPr>
              <w:shd w:val="clear" w:color="auto" w:fill="FFFFFF"/>
              <w:rPr>
                <w:rFonts w:ascii="Times New Roman" w:hAnsi="Times New Roman" w:cs="Times New Roman"/>
                <w:sz w:val="24"/>
                <w:szCs w:val="24"/>
                <w:lang w:val="fr-BE"/>
              </w:rPr>
            </w:pPr>
            <w:r w:rsidRPr="00DC5CC4">
              <w:rPr>
                <w:rFonts w:ascii="Times New Roman" w:hAnsi="Times New Roman" w:cs="Times New Roman"/>
                <w:sz w:val="24"/>
                <w:szCs w:val="24"/>
                <w:lang w:val="fr-BE"/>
              </w:rPr>
              <w:t>Vă rugăm să enumerați și să descrieți activitățile de control al calității desfășurate, asigurându-vă că acestea includ și acoperă următoarele aspecte:</w:t>
            </w:r>
          </w:p>
          <w:p w14:paraId="6AF5A394" w14:textId="77777777" w:rsidR="003F2889" w:rsidRPr="00DC5CC4" w:rsidRDefault="003F2889" w:rsidP="003D02D3">
            <w:pPr>
              <w:shd w:val="clear" w:color="auto" w:fill="FFFFFF"/>
              <w:rPr>
                <w:rFonts w:ascii="Times New Roman" w:hAnsi="Times New Roman" w:cs="Times New Roman"/>
                <w:sz w:val="24"/>
                <w:szCs w:val="24"/>
                <w:lang w:val="fr-BE"/>
              </w:rPr>
            </w:pPr>
          </w:p>
          <w:p w14:paraId="6C9152AF" w14:textId="77777777" w:rsidR="003F2889"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lang w:val="pt-BR"/>
              </w:rPr>
              <w:t xml:space="preserve">- </w:t>
            </w:r>
            <w:r w:rsidRPr="008D3CF7">
              <w:rPr>
                <w:rFonts w:ascii="Times New Roman" w:hAnsi="Times New Roman" w:cs="Times New Roman"/>
                <w:sz w:val="24"/>
                <w:szCs w:val="24"/>
              </w:rPr>
              <w:t>domeniul de aplicare și frecvența activităților de control al calității;</w:t>
            </w:r>
          </w:p>
          <w:p w14:paraId="1E1DEF66" w14:textId="77777777" w:rsidR="003F2889" w:rsidRDefault="003F2889" w:rsidP="003D02D3">
            <w:pPr>
              <w:shd w:val="clear" w:color="auto" w:fill="FFFFFF"/>
              <w:rPr>
                <w:rFonts w:ascii="Times New Roman" w:hAnsi="Times New Roman" w:cs="Times New Roman"/>
                <w:sz w:val="24"/>
                <w:szCs w:val="24"/>
              </w:rPr>
            </w:pPr>
          </w:p>
          <w:p w14:paraId="7D75DE37" w14:textId="77777777" w:rsidR="003F2889"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lang w:val="pt-BR"/>
              </w:rPr>
              <w:t xml:space="preserve">- </w:t>
            </w:r>
            <w:r w:rsidRPr="008D3CF7">
              <w:rPr>
                <w:rFonts w:ascii="Times New Roman" w:hAnsi="Times New Roman" w:cs="Times New Roman"/>
                <w:sz w:val="24"/>
                <w:szCs w:val="24"/>
              </w:rPr>
              <w:t>domeniile și elementele care trebuie controlate;</w:t>
            </w:r>
          </w:p>
          <w:p w14:paraId="2DDACCBB" w14:textId="77777777" w:rsidR="003F2889" w:rsidRDefault="003F2889" w:rsidP="003D02D3">
            <w:pPr>
              <w:shd w:val="clear" w:color="auto" w:fill="FFFFFF"/>
              <w:rPr>
                <w:rFonts w:ascii="Times New Roman" w:hAnsi="Times New Roman" w:cs="Times New Roman"/>
                <w:sz w:val="24"/>
                <w:szCs w:val="24"/>
              </w:rPr>
            </w:pPr>
          </w:p>
          <w:p w14:paraId="3DECF960" w14:textId="77777777" w:rsidR="003F2889"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lang w:val="pt-BR"/>
              </w:rPr>
              <w:t xml:space="preserve">- </w:t>
            </w:r>
            <w:r w:rsidRPr="008D3CF7">
              <w:rPr>
                <w:rFonts w:ascii="Times New Roman" w:hAnsi="Times New Roman" w:cs="Times New Roman"/>
                <w:sz w:val="24"/>
                <w:szCs w:val="24"/>
              </w:rPr>
              <w:t>ponderea deficiențelor individuale (de exemplu, deficiență minoră, gravă sau foarte gravă);</w:t>
            </w:r>
          </w:p>
          <w:p w14:paraId="4727B0BD" w14:textId="77777777" w:rsidR="003F2889" w:rsidRDefault="003F2889" w:rsidP="003D02D3">
            <w:pPr>
              <w:shd w:val="clear" w:color="auto" w:fill="FFFFFF"/>
              <w:rPr>
                <w:rFonts w:ascii="Times New Roman" w:hAnsi="Times New Roman" w:cs="Times New Roman"/>
                <w:sz w:val="24"/>
                <w:szCs w:val="24"/>
              </w:rPr>
            </w:pPr>
          </w:p>
          <w:p w14:paraId="58B42CD5" w14:textId="77777777" w:rsidR="003F2889"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lang w:val="pt-BR"/>
              </w:rPr>
              <w:t>-</w:t>
            </w:r>
            <w:r>
              <w:rPr>
                <w:rFonts w:ascii="Times New Roman" w:hAnsi="Times New Roman" w:cs="Times New Roman"/>
                <w:sz w:val="24"/>
                <w:szCs w:val="24"/>
              </w:rPr>
              <w:t xml:space="preserve"> </w:t>
            </w:r>
            <w:r w:rsidRPr="008D3CF7">
              <w:rPr>
                <w:rFonts w:ascii="Times New Roman" w:hAnsi="Times New Roman" w:cs="Times New Roman"/>
                <w:sz w:val="24"/>
                <w:szCs w:val="24"/>
              </w:rPr>
              <w:t xml:space="preserve">responsabilitățile pentru remedierea deficiențelor și termenele de </w:t>
            </w:r>
            <w:r w:rsidRPr="008D3CF7">
              <w:rPr>
                <w:rFonts w:ascii="Times New Roman" w:hAnsi="Times New Roman" w:cs="Times New Roman"/>
                <w:sz w:val="24"/>
                <w:szCs w:val="24"/>
              </w:rPr>
              <w:lastRenderedPageBreak/>
              <w:t>finalizare, precum și orice proceduri de escaladare.</w:t>
            </w:r>
          </w:p>
          <w:p w14:paraId="1328CFFB" w14:textId="77777777" w:rsidR="003F2889" w:rsidRDefault="003F2889" w:rsidP="003D02D3">
            <w:pPr>
              <w:shd w:val="clear" w:color="auto" w:fill="FFFFFF"/>
              <w:rPr>
                <w:rFonts w:ascii="Times New Roman" w:hAnsi="Times New Roman" w:cs="Times New Roman"/>
                <w:sz w:val="24"/>
                <w:szCs w:val="24"/>
              </w:rPr>
            </w:pPr>
          </w:p>
          <w:p w14:paraId="1FBF998A" w14:textId="77777777" w:rsidR="003F2889" w:rsidRPr="00DC5CC4" w:rsidRDefault="003F2889" w:rsidP="003D02D3">
            <w:pPr>
              <w:shd w:val="clear" w:color="auto" w:fill="FFFFFF"/>
              <w:rPr>
                <w:rFonts w:ascii="Times New Roman" w:hAnsi="Times New Roman" w:cs="Times New Roman"/>
                <w:sz w:val="24"/>
                <w:szCs w:val="24"/>
              </w:rPr>
            </w:pPr>
            <w:r w:rsidRPr="008D3CF7">
              <w:rPr>
                <w:rFonts w:ascii="Times New Roman" w:hAnsi="Times New Roman" w:cs="Times New Roman"/>
                <w:sz w:val="24"/>
                <w:szCs w:val="24"/>
              </w:rPr>
              <w:t>Operatorul de transport rutier de mărfuri autorizat se asigură că evidențele activităților interne de asigurare a calității în domeniul securității aviației sunt puse în orice moment la dispoziția autorității competente, la cerere.</w:t>
            </w:r>
          </w:p>
          <w:p w14:paraId="6C7237AF" w14:textId="0D4D8199" w:rsidR="003F2889" w:rsidRPr="00BF6357" w:rsidRDefault="003F2889" w:rsidP="003D02D3">
            <w:pPr>
              <w:shd w:val="clear" w:color="auto" w:fill="FFFFFF"/>
              <w:rPr>
                <w:rFonts w:ascii="Times New Roman" w:hAnsi="Times New Roman" w:cs="Times New Roman"/>
                <w:b/>
                <w:bCs/>
                <w:sz w:val="24"/>
                <w:szCs w:val="24"/>
              </w:rPr>
            </w:pPr>
          </w:p>
        </w:tc>
        <w:tc>
          <w:tcPr>
            <w:tcW w:w="3827" w:type="dxa"/>
          </w:tcPr>
          <w:p w14:paraId="74CF13A8"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47320CBE" w14:textId="1F7B035A"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665C3EC9"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599E523D" w14:textId="77777777" w:rsidTr="00690FA4">
        <w:tc>
          <w:tcPr>
            <w:tcW w:w="4248" w:type="dxa"/>
          </w:tcPr>
          <w:p w14:paraId="685033DD" w14:textId="77777777" w:rsidR="003F2889" w:rsidRDefault="003F2889" w:rsidP="003D02D3">
            <w:pPr>
              <w:shd w:val="clear" w:color="auto" w:fill="FFFFFF"/>
              <w:rPr>
                <w:rFonts w:ascii="Times New Roman" w:hAnsi="Times New Roman" w:cs="Times New Roman"/>
                <w:b/>
                <w:bCs/>
                <w:sz w:val="24"/>
                <w:szCs w:val="24"/>
              </w:rPr>
            </w:pPr>
            <w:r w:rsidRPr="008D3CF7">
              <w:rPr>
                <w:rFonts w:ascii="Times New Roman" w:hAnsi="Times New Roman" w:cs="Times New Roman"/>
                <w:b/>
                <w:bCs/>
                <w:sz w:val="24"/>
                <w:szCs w:val="24"/>
              </w:rPr>
              <w:lastRenderedPageBreak/>
              <w:t>CAPITOLUL 6</w:t>
            </w:r>
          </w:p>
          <w:p w14:paraId="232E18C2" w14:textId="77777777" w:rsidR="003F2889" w:rsidRDefault="003F2889" w:rsidP="003D02D3">
            <w:pPr>
              <w:shd w:val="clear" w:color="auto" w:fill="FFFFFF"/>
              <w:rPr>
                <w:rFonts w:ascii="Times New Roman" w:hAnsi="Times New Roman" w:cs="Times New Roman"/>
                <w:b/>
                <w:bCs/>
                <w:sz w:val="24"/>
                <w:szCs w:val="24"/>
              </w:rPr>
            </w:pPr>
            <w:r w:rsidRPr="00681C9F">
              <w:rPr>
                <w:rFonts w:ascii="Times New Roman" w:hAnsi="Times New Roman" w:cs="Times New Roman"/>
                <w:b/>
                <w:bCs/>
                <w:sz w:val="24"/>
                <w:szCs w:val="24"/>
              </w:rPr>
              <w:t>Amenințarea internă și cultura securității</w:t>
            </w:r>
          </w:p>
          <w:p w14:paraId="3A789300" w14:textId="77777777" w:rsidR="003F2889" w:rsidRDefault="003F2889" w:rsidP="003D02D3">
            <w:pPr>
              <w:shd w:val="clear" w:color="auto" w:fill="FFFFFF"/>
              <w:rPr>
                <w:rFonts w:ascii="Times New Roman" w:hAnsi="Times New Roman" w:cs="Times New Roman"/>
                <w:b/>
                <w:bCs/>
                <w:sz w:val="24"/>
                <w:szCs w:val="24"/>
              </w:rPr>
            </w:pPr>
          </w:p>
          <w:p w14:paraId="3EAC2AFF"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Pentru a combate și a atenua amenințarea infractorilor interni (amenințare din interior), transportatorul rutier de mărfuri aprobat trebuie să stabilească reglementări interne adecvate și măsuri preventive conexe pentru a crește gradul de conștientizare și a promova o cultură a securității.</w:t>
            </w:r>
          </w:p>
          <w:p w14:paraId="6DFA5F70" w14:textId="77777777" w:rsidR="003F2889" w:rsidRPr="00DC5CC4" w:rsidRDefault="003F2889" w:rsidP="003D02D3">
            <w:pPr>
              <w:shd w:val="clear" w:color="auto" w:fill="FFFFFF"/>
              <w:rPr>
                <w:rFonts w:ascii="Times New Roman" w:hAnsi="Times New Roman" w:cs="Times New Roman"/>
                <w:sz w:val="24"/>
                <w:szCs w:val="24"/>
              </w:rPr>
            </w:pPr>
          </w:p>
          <w:p w14:paraId="392C2D9F"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 xml:space="preserve">În acest scop, transportatorul rutier de mărfuri pune în aplicare măsuri preventive pentru a identifica amenințările interne și radicalizarea și pentru a contracara aceste amenințări, precum și sisteme de evaluare a incidentelor relevante pentru securitatea aviației. Măsurile luate și sistemele de evaluare sunt </w:t>
            </w:r>
            <w:r w:rsidRPr="00DC5CC4">
              <w:rPr>
                <w:rFonts w:ascii="Times New Roman" w:hAnsi="Times New Roman" w:cs="Times New Roman"/>
                <w:sz w:val="24"/>
                <w:szCs w:val="24"/>
                <w:lang w:val="pt-BR"/>
              </w:rPr>
              <w:lastRenderedPageBreak/>
              <w:t>analizate și corectate în mod continuu, în conformitate cu următoarele dispoziții:</w:t>
            </w:r>
          </w:p>
          <w:p w14:paraId="6EDEEFD2" w14:textId="77777777" w:rsidR="003F2889"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lang w:val="pt-BR"/>
              </w:rPr>
              <w:t xml:space="preserve">- </w:t>
            </w:r>
            <w:r w:rsidRPr="00DD26EE">
              <w:rPr>
                <w:rFonts w:ascii="Times New Roman" w:hAnsi="Times New Roman" w:cs="Times New Roman"/>
                <w:sz w:val="24"/>
                <w:szCs w:val="24"/>
              </w:rPr>
              <w:t>vă rugăm să indicați numele și datele de contact ale persoanei (dacă este diferită de persoana indicată la punctul 1.2) sau ale funcției responsabile cu coordonarea măsurilor respective;</w:t>
            </w:r>
          </w:p>
          <w:p w14:paraId="79A33AEE" w14:textId="77777777" w:rsidR="003F2889" w:rsidRDefault="003F2889" w:rsidP="003D02D3">
            <w:pPr>
              <w:shd w:val="clear" w:color="auto" w:fill="FFFFFF"/>
              <w:rPr>
                <w:rFonts w:ascii="Times New Roman" w:hAnsi="Times New Roman" w:cs="Times New Roman"/>
                <w:sz w:val="24"/>
                <w:szCs w:val="24"/>
              </w:rPr>
            </w:pPr>
          </w:p>
          <w:p w14:paraId="0618AF2E" w14:textId="77777777" w:rsidR="003F2889"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 xml:space="preserve">- </w:t>
            </w:r>
            <w:r w:rsidRPr="00DD26EE">
              <w:rPr>
                <w:rFonts w:ascii="Times New Roman" w:hAnsi="Times New Roman" w:cs="Times New Roman"/>
                <w:sz w:val="24"/>
                <w:szCs w:val="24"/>
              </w:rPr>
              <w:t>vă rugăm să indicați numele și datele de contact ale persoanei (dacă este diferită de persoana indicată la punctul 1.2) sau ale funcției responsabile cu evaluarea rapoartelor primite și cu inițierea și coordonarea măsurilor care decurg din acestea;</w:t>
            </w:r>
          </w:p>
          <w:p w14:paraId="7C052EC8" w14:textId="77777777" w:rsidR="003F2889" w:rsidRDefault="003F2889" w:rsidP="003D02D3">
            <w:pPr>
              <w:shd w:val="clear" w:color="auto" w:fill="FFFFFF"/>
              <w:rPr>
                <w:rFonts w:ascii="Times New Roman" w:hAnsi="Times New Roman" w:cs="Times New Roman"/>
                <w:sz w:val="24"/>
                <w:szCs w:val="24"/>
              </w:rPr>
            </w:pPr>
          </w:p>
          <w:p w14:paraId="6DE09BE6"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 xml:space="preserve">- </w:t>
            </w:r>
            <w:r w:rsidRPr="00DD26EE">
              <w:rPr>
                <w:rFonts w:ascii="Times New Roman" w:hAnsi="Times New Roman" w:cs="Times New Roman"/>
                <w:sz w:val="24"/>
                <w:szCs w:val="24"/>
              </w:rPr>
              <w:t>vă rugăm să descrieți măsurile de sensibilizare a personalului și informațiile privind sistemul intern de raportare.</w:t>
            </w:r>
          </w:p>
          <w:p w14:paraId="637EF895" w14:textId="5B3A5B08" w:rsidR="003F2889" w:rsidRPr="008D3CF7" w:rsidRDefault="003F2889" w:rsidP="003D02D3">
            <w:pPr>
              <w:shd w:val="clear" w:color="auto" w:fill="FFFFFF"/>
              <w:rPr>
                <w:rFonts w:ascii="Times New Roman" w:hAnsi="Times New Roman" w:cs="Times New Roman"/>
                <w:b/>
                <w:bCs/>
                <w:sz w:val="24"/>
                <w:szCs w:val="24"/>
              </w:rPr>
            </w:pPr>
          </w:p>
        </w:tc>
        <w:tc>
          <w:tcPr>
            <w:tcW w:w="3827" w:type="dxa"/>
          </w:tcPr>
          <w:p w14:paraId="191357E1"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161F0DDC" w14:textId="6F2E7DD3"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41DE39E8"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5B6C229E" w14:textId="77777777" w:rsidTr="00690FA4">
        <w:tc>
          <w:tcPr>
            <w:tcW w:w="4248" w:type="dxa"/>
          </w:tcPr>
          <w:p w14:paraId="3DD7B86C" w14:textId="77777777" w:rsidR="003F2889" w:rsidRDefault="003F2889" w:rsidP="003D02D3">
            <w:pPr>
              <w:shd w:val="clear" w:color="auto" w:fill="FFFFFF"/>
              <w:rPr>
                <w:rFonts w:ascii="Times New Roman" w:hAnsi="Times New Roman" w:cs="Times New Roman"/>
                <w:sz w:val="24"/>
                <w:szCs w:val="24"/>
                <w:lang w:val="ro-RO"/>
              </w:rPr>
            </w:pPr>
            <w:r w:rsidRPr="00DD26EE">
              <w:rPr>
                <w:rFonts w:ascii="Times New Roman" w:hAnsi="Times New Roman" w:cs="Times New Roman"/>
                <w:b/>
                <w:bCs/>
                <w:sz w:val="24"/>
                <w:szCs w:val="24"/>
              </w:rPr>
              <w:t>CAPITOLUL 7</w:t>
            </w:r>
          </w:p>
          <w:p w14:paraId="458C895C" w14:textId="77777777" w:rsidR="003F2889" w:rsidRPr="00DC5CC4" w:rsidRDefault="003F2889" w:rsidP="003D02D3">
            <w:pPr>
              <w:shd w:val="clear" w:color="auto" w:fill="FFFFFF"/>
              <w:rPr>
                <w:rFonts w:ascii="Times New Roman" w:hAnsi="Times New Roman" w:cs="Times New Roman"/>
                <w:b/>
                <w:bCs/>
                <w:sz w:val="24"/>
                <w:szCs w:val="24"/>
              </w:rPr>
            </w:pPr>
            <w:r w:rsidRPr="00DC5CC4">
              <w:rPr>
                <w:rFonts w:ascii="Times New Roman" w:hAnsi="Times New Roman" w:cs="Times New Roman"/>
                <w:b/>
                <w:bCs/>
                <w:sz w:val="24"/>
                <w:szCs w:val="24"/>
              </w:rPr>
              <w:t>Apendice: cerințele naționale</w:t>
            </w:r>
          </w:p>
          <w:p w14:paraId="3B7E7B71" w14:textId="77777777" w:rsidR="003F2889" w:rsidRPr="00DC5CC4" w:rsidRDefault="003F2889" w:rsidP="003D02D3">
            <w:pPr>
              <w:shd w:val="clear" w:color="auto" w:fill="FFFFFF"/>
              <w:rPr>
                <w:rFonts w:ascii="Times New Roman" w:hAnsi="Times New Roman" w:cs="Times New Roman"/>
                <w:b/>
                <w:bCs/>
                <w:sz w:val="24"/>
                <w:szCs w:val="24"/>
              </w:rPr>
            </w:pPr>
          </w:p>
          <w:p w14:paraId="7E5282E7"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Vă rugăm să includeți orice informații și documente de politică sau de reglementare stabilite la nivel național pe care transportatorul rutier de mărfuri aprobat trebuie să le respecte.</w:t>
            </w:r>
          </w:p>
          <w:p w14:paraId="427BA1E6" w14:textId="77777777" w:rsidR="003F2889" w:rsidRPr="008D3CF7" w:rsidRDefault="003F2889" w:rsidP="003D02D3">
            <w:pPr>
              <w:shd w:val="clear" w:color="auto" w:fill="FFFFFF"/>
              <w:rPr>
                <w:rFonts w:ascii="Times New Roman" w:hAnsi="Times New Roman" w:cs="Times New Roman"/>
                <w:b/>
                <w:bCs/>
                <w:sz w:val="24"/>
                <w:szCs w:val="24"/>
              </w:rPr>
            </w:pPr>
          </w:p>
        </w:tc>
        <w:tc>
          <w:tcPr>
            <w:tcW w:w="3827" w:type="dxa"/>
          </w:tcPr>
          <w:p w14:paraId="1BFED703"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1A8B5B7E" w14:textId="55079FAD"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47ED32E4"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24DD0BE3" w14:textId="77777777" w:rsidTr="00690FA4">
        <w:tc>
          <w:tcPr>
            <w:tcW w:w="4248" w:type="dxa"/>
          </w:tcPr>
          <w:p w14:paraId="2E21209C" w14:textId="77777777" w:rsidR="003F2889" w:rsidRDefault="003F2889" w:rsidP="003D02D3">
            <w:pPr>
              <w:shd w:val="clear" w:color="auto" w:fill="FFFFFF"/>
              <w:rPr>
                <w:rFonts w:ascii="Times New Roman" w:hAnsi="Times New Roman" w:cs="Times New Roman"/>
                <w:b/>
                <w:bCs/>
                <w:sz w:val="24"/>
                <w:szCs w:val="24"/>
              </w:rPr>
            </w:pPr>
            <w:r w:rsidRPr="00EA7DF7">
              <w:rPr>
                <w:rFonts w:ascii="Times New Roman" w:hAnsi="Times New Roman" w:cs="Times New Roman"/>
                <w:b/>
                <w:bCs/>
                <w:sz w:val="24"/>
                <w:szCs w:val="24"/>
              </w:rPr>
              <w:lastRenderedPageBreak/>
              <w:t>APENDICELE 6-L</w:t>
            </w:r>
          </w:p>
          <w:p w14:paraId="47ECBC64" w14:textId="77777777" w:rsidR="003F2889" w:rsidRPr="00DC5CC4" w:rsidRDefault="003F2889" w:rsidP="003D02D3">
            <w:pPr>
              <w:shd w:val="clear" w:color="auto" w:fill="FFFFFF"/>
              <w:jc w:val="left"/>
              <w:rPr>
                <w:rFonts w:ascii="Times New Roman" w:hAnsi="Times New Roman" w:cs="Times New Roman"/>
                <w:b/>
                <w:bCs/>
                <w:sz w:val="24"/>
                <w:szCs w:val="24"/>
                <w:lang w:val="pt-BR"/>
              </w:rPr>
            </w:pPr>
            <w:r w:rsidRPr="00DC5CC4">
              <w:rPr>
                <w:rFonts w:ascii="Times New Roman" w:hAnsi="Times New Roman" w:cs="Times New Roman"/>
                <w:b/>
                <w:bCs/>
                <w:sz w:val="24"/>
                <w:szCs w:val="24"/>
                <w:lang w:val="pt-BR"/>
              </w:rPr>
              <w:t>LISTA DE VERIFICARE PENTRU VALIDAREA TRANSPORTATORILOR AROBAȚI</w:t>
            </w:r>
          </w:p>
          <w:p w14:paraId="60041940" w14:textId="77777777" w:rsidR="003F2889" w:rsidRPr="00DC5CC4" w:rsidRDefault="003F2889" w:rsidP="003D02D3">
            <w:pPr>
              <w:shd w:val="clear" w:color="auto" w:fill="FFFFFF"/>
              <w:rPr>
                <w:rFonts w:ascii="Times New Roman" w:hAnsi="Times New Roman" w:cs="Times New Roman"/>
                <w:b/>
                <w:bCs/>
                <w:sz w:val="24"/>
                <w:szCs w:val="24"/>
                <w:lang w:val="pt-BR"/>
              </w:rPr>
            </w:pPr>
          </w:p>
          <w:p w14:paraId="18498CAF" w14:textId="77777777" w:rsidR="003F2889" w:rsidRPr="00DC5CC4" w:rsidRDefault="003F2889" w:rsidP="003D02D3">
            <w:pPr>
              <w:shd w:val="clear" w:color="auto" w:fill="FFFFFF"/>
              <w:rPr>
                <w:rFonts w:ascii="Times New Roman" w:hAnsi="Times New Roman" w:cs="Times New Roman"/>
                <w:b/>
                <w:bCs/>
                <w:sz w:val="24"/>
                <w:szCs w:val="24"/>
                <w:lang w:val="pt-BR"/>
              </w:rPr>
            </w:pPr>
            <w:r w:rsidRPr="00DC5CC4">
              <w:rPr>
                <w:rFonts w:ascii="Times New Roman" w:hAnsi="Times New Roman" w:cs="Times New Roman"/>
                <w:b/>
                <w:bCs/>
                <w:sz w:val="24"/>
                <w:szCs w:val="24"/>
                <w:lang w:val="pt-BR"/>
              </w:rPr>
              <w:t>Observații privind completarea</w:t>
            </w:r>
          </w:p>
          <w:p w14:paraId="58A6E6A5" w14:textId="77777777" w:rsidR="003F2889" w:rsidRPr="00DC5CC4" w:rsidRDefault="003F2889" w:rsidP="003D02D3">
            <w:pPr>
              <w:shd w:val="clear" w:color="auto" w:fill="FFFFFF"/>
              <w:rPr>
                <w:rFonts w:ascii="Times New Roman" w:hAnsi="Times New Roman" w:cs="Times New Roman"/>
                <w:b/>
                <w:bCs/>
                <w:sz w:val="24"/>
                <w:szCs w:val="24"/>
                <w:lang w:val="pt-BR"/>
              </w:rPr>
            </w:pPr>
          </w:p>
          <w:p w14:paraId="15EB3650"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La completarea acestei liste de verificare, vă atragem atenția asupra faptului că, în cazul în care răspunsul la orice întrebare prezentată cu caractere aldine este NU, validarea TREBUIE evaluată ca EȘEC, cu excepția cazului în care întrebarea nu se aplică.</w:t>
            </w:r>
          </w:p>
          <w:p w14:paraId="7B8F63E4" w14:textId="77777777" w:rsidR="003F2889" w:rsidRPr="00DC5CC4" w:rsidRDefault="003F2889" w:rsidP="003D02D3">
            <w:pPr>
              <w:shd w:val="clear" w:color="auto" w:fill="FFFFFF"/>
              <w:rPr>
                <w:rFonts w:ascii="Times New Roman" w:hAnsi="Times New Roman" w:cs="Times New Roman"/>
                <w:sz w:val="24"/>
                <w:szCs w:val="24"/>
                <w:lang w:val="pt-BR"/>
              </w:rPr>
            </w:pPr>
            <w:r w:rsidRPr="00DC5CC4">
              <w:rPr>
                <w:rFonts w:ascii="Times New Roman" w:hAnsi="Times New Roman" w:cs="Times New Roman"/>
                <w:sz w:val="24"/>
                <w:szCs w:val="24"/>
                <w:lang w:val="pt-BR"/>
              </w:rPr>
              <w:t xml:space="preserve">Vă rugăm să țineți cont că întrebările de pe această listă de verificare sunt de două tipuri: (1) întrebări la care un răspuns negativ înseamnă în mod automat că nu veți putea fi acceptat ca transportator rutier de mărfuri aprobat și (2) întrebări care vor fi folosite pentru alcătuirea unei imagini de ansamblu a măsurilor de securitate pe care le-ați instituit, astfel încât validatorul să poată trage o concluzie generală. Domeniile în care se va înregistra automat un «eșec» sunt indicate în cerințele prezentate cu caractere aldine. În cazul în care se înregistrează un «eșec» în raport cu cerințele indicate cu caractere aldine, transportatorului rutier de mărfuri i se </w:t>
            </w:r>
            <w:r w:rsidRPr="00DC5CC4">
              <w:rPr>
                <w:rFonts w:ascii="Times New Roman" w:hAnsi="Times New Roman" w:cs="Times New Roman"/>
                <w:sz w:val="24"/>
                <w:szCs w:val="24"/>
                <w:lang w:val="pt-BR"/>
              </w:rPr>
              <w:lastRenderedPageBreak/>
              <w:t>vor comunica motivele, precum și recomandările cu privire la ajustările necesare pentru a înregistra un «succes».</w:t>
            </w:r>
          </w:p>
          <w:p w14:paraId="6D0AAAAA" w14:textId="22333B45" w:rsidR="003F2889" w:rsidRPr="001B7DB9" w:rsidRDefault="003F2889" w:rsidP="003D02D3">
            <w:pPr>
              <w:shd w:val="clear" w:color="auto" w:fill="FFFFFF"/>
              <w:rPr>
                <w:rFonts w:ascii="Times New Roman" w:hAnsi="Times New Roman" w:cs="Times New Roman"/>
                <w:b/>
                <w:bCs/>
                <w:sz w:val="24"/>
                <w:szCs w:val="24"/>
                <w:lang w:val="pt-BR"/>
              </w:rPr>
            </w:pPr>
          </w:p>
        </w:tc>
        <w:tc>
          <w:tcPr>
            <w:tcW w:w="3827" w:type="dxa"/>
          </w:tcPr>
          <w:p w14:paraId="4D422CD3"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7EBE783C" w14:textId="4040B849"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5F21B856" w14:textId="05043695" w:rsidR="003F2889" w:rsidRPr="00E62637" w:rsidRDefault="003F2889" w:rsidP="003D02D3">
            <w:pPr>
              <w:jc w:val="center"/>
              <w:rPr>
                <w:rFonts w:ascii="Times New Roman" w:eastAsia="Calibri" w:hAnsi="Times New Roman" w:cs="Times New Roman"/>
                <w:sz w:val="24"/>
                <w:szCs w:val="24"/>
                <w:lang w:val="ro-RO"/>
              </w:rPr>
            </w:pPr>
            <w:r w:rsidRPr="00E62637">
              <w:rPr>
                <w:rFonts w:ascii="Times New Roman" w:eastAsia="Calibri" w:hAnsi="Times New Roman" w:cs="Times New Roman"/>
                <w:sz w:val="24"/>
                <w:szCs w:val="24"/>
                <w:lang w:val="ro-RO"/>
              </w:rPr>
              <w:t xml:space="preserve">Se va elabora un GM-ATRM </w:t>
            </w:r>
            <w:r w:rsidRPr="00E62637">
              <w:rPr>
                <w:rFonts w:ascii="Times New Roman" w:hAnsi="Times New Roman" w:cs="Times New Roman"/>
                <w:sz w:val="24"/>
                <w:szCs w:val="24"/>
              </w:rPr>
              <w:t>Aprobarea transportatorilor rutieri de mărfuri aprobați</w:t>
            </w:r>
          </w:p>
        </w:tc>
      </w:tr>
      <w:tr w:rsidR="003F2889" w:rsidRPr="00090B80" w14:paraId="7869BEA1" w14:textId="77777777" w:rsidTr="00690FA4">
        <w:tc>
          <w:tcPr>
            <w:tcW w:w="4248" w:type="dxa"/>
          </w:tcPr>
          <w:p w14:paraId="0FA14EC2" w14:textId="77777777" w:rsidR="003F2889" w:rsidRDefault="003F2889" w:rsidP="003D02D3">
            <w:pPr>
              <w:shd w:val="clear" w:color="auto" w:fill="FFFFFF"/>
              <w:rPr>
                <w:rFonts w:ascii="Times New Roman" w:hAnsi="Times New Roman" w:cs="Times New Roman"/>
                <w:b/>
                <w:bCs/>
                <w:sz w:val="24"/>
                <w:szCs w:val="24"/>
              </w:rPr>
            </w:pPr>
            <w:r w:rsidRPr="00EA7DF7">
              <w:rPr>
                <w:rFonts w:ascii="Times New Roman" w:hAnsi="Times New Roman" w:cs="Times New Roman"/>
                <w:b/>
                <w:bCs/>
                <w:sz w:val="24"/>
                <w:szCs w:val="24"/>
              </w:rPr>
              <w:t>PARTEA 1</w:t>
            </w:r>
          </w:p>
          <w:p w14:paraId="3A571B0E" w14:textId="77777777" w:rsidR="003F2889" w:rsidRPr="00EA7DF7" w:rsidRDefault="003F2889" w:rsidP="003D02D3">
            <w:pPr>
              <w:shd w:val="clear" w:color="auto" w:fill="FFFFFF"/>
              <w:rPr>
                <w:rFonts w:ascii="Times New Roman" w:hAnsi="Times New Roman" w:cs="Times New Roman"/>
                <w:b/>
                <w:bCs/>
                <w:sz w:val="24"/>
                <w:szCs w:val="24"/>
              </w:rPr>
            </w:pPr>
          </w:p>
          <w:p w14:paraId="3AB5B2DD" w14:textId="77777777" w:rsidR="003F2889" w:rsidRPr="00EA7DF7" w:rsidRDefault="003F2889" w:rsidP="003D02D3">
            <w:pPr>
              <w:shd w:val="clear" w:color="auto" w:fill="FFFFFF"/>
              <w:rPr>
                <w:rFonts w:ascii="Times New Roman" w:hAnsi="Times New Roman" w:cs="Times New Roman"/>
                <w:b/>
                <w:bCs/>
                <w:sz w:val="24"/>
                <w:szCs w:val="24"/>
              </w:rPr>
            </w:pPr>
            <w:r w:rsidRPr="00EA7DF7">
              <w:rPr>
                <w:rFonts w:ascii="Times New Roman" w:hAnsi="Times New Roman" w:cs="Times New Roman"/>
                <w:b/>
                <w:bCs/>
                <w:sz w:val="24"/>
                <w:szCs w:val="24"/>
              </w:rPr>
              <w:t>Organizare și responsabilități</w:t>
            </w:r>
          </w:p>
          <w:p w14:paraId="3576D298" w14:textId="77777777" w:rsidR="003F2889" w:rsidRDefault="003F2889" w:rsidP="003D02D3">
            <w:pPr>
              <w:shd w:val="clear" w:color="auto" w:fill="FFFFFF"/>
              <w:rPr>
                <w:rFonts w:ascii="Times New Roman" w:hAnsi="Times New Roman" w:cs="Times New Roman"/>
                <w:b/>
                <w:bCs/>
                <w:sz w:val="24"/>
                <w:szCs w:val="24"/>
              </w:rPr>
            </w:pPr>
          </w:p>
          <w:p w14:paraId="662B7233" w14:textId="2F3295BC" w:rsidR="003F2889" w:rsidRPr="00EA7DF7" w:rsidRDefault="003F2889" w:rsidP="003D02D3">
            <w:pPr>
              <w:shd w:val="clear" w:color="auto" w:fill="FFFFFF"/>
              <w:rPr>
                <w:rFonts w:ascii="Times New Roman" w:hAnsi="Times New Roman" w:cs="Times New Roman"/>
                <w:b/>
                <w:bCs/>
                <w:sz w:val="24"/>
                <w:szCs w:val="24"/>
              </w:rPr>
            </w:pPr>
            <w:r>
              <w:rPr>
                <w:rFonts w:ascii="Times New Roman" w:hAnsi="Times New Roman" w:cs="Times New Roman"/>
                <w:b/>
                <w:bCs/>
                <w:sz w:val="24"/>
                <w:szCs w:val="24"/>
              </w:rPr>
              <w:t>Tabel*</w:t>
            </w:r>
          </w:p>
        </w:tc>
        <w:tc>
          <w:tcPr>
            <w:tcW w:w="3827" w:type="dxa"/>
          </w:tcPr>
          <w:p w14:paraId="2BC8F328"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57251D32" w14:textId="66668A09"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6F0A52A2"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449DAA39" w14:textId="77777777" w:rsidTr="00690FA4">
        <w:tc>
          <w:tcPr>
            <w:tcW w:w="4248" w:type="dxa"/>
          </w:tcPr>
          <w:p w14:paraId="223CBB98" w14:textId="77777777" w:rsidR="003F2889" w:rsidRPr="00EA7DF7" w:rsidRDefault="003F2889" w:rsidP="003D02D3">
            <w:pPr>
              <w:shd w:val="clear" w:color="auto" w:fill="FFFFFF"/>
              <w:rPr>
                <w:rFonts w:ascii="Times New Roman" w:hAnsi="Times New Roman" w:cs="Times New Roman"/>
                <w:b/>
                <w:bCs/>
                <w:sz w:val="24"/>
                <w:szCs w:val="24"/>
                <w:lang w:val="ro-RO"/>
              </w:rPr>
            </w:pPr>
            <w:r w:rsidRPr="00EA7DF7">
              <w:rPr>
                <w:rFonts w:ascii="Times New Roman" w:hAnsi="Times New Roman" w:cs="Times New Roman"/>
                <w:b/>
                <w:bCs/>
                <w:sz w:val="24"/>
                <w:szCs w:val="24"/>
                <w:lang w:val="ro-RO"/>
              </w:rPr>
              <w:t>PARTEA 2</w:t>
            </w:r>
          </w:p>
          <w:p w14:paraId="0EF5851F" w14:textId="77777777" w:rsidR="003F2889" w:rsidRPr="00EA7DF7" w:rsidRDefault="003F2889" w:rsidP="003D02D3">
            <w:pPr>
              <w:shd w:val="clear" w:color="auto" w:fill="FFFFFF"/>
              <w:rPr>
                <w:rFonts w:ascii="Times New Roman" w:hAnsi="Times New Roman" w:cs="Times New Roman"/>
                <w:b/>
                <w:bCs/>
                <w:sz w:val="24"/>
                <w:szCs w:val="24"/>
                <w:lang w:val="ro-RO"/>
              </w:rPr>
            </w:pPr>
          </w:p>
          <w:p w14:paraId="7C00B400" w14:textId="77777777" w:rsidR="003F2889" w:rsidRPr="00EA7DF7" w:rsidRDefault="003F2889" w:rsidP="003D02D3">
            <w:pPr>
              <w:shd w:val="clear" w:color="auto" w:fill="FFFFFF"/>
              <w:rPr>
                <w:rFonts w:ascii="Times New Roman" w:hAnsi="Times New Roman" w:cs="Times New Roman"/>
                <w:b/>
                <w:bCs/>
                <w:sz w:val="24"/>
                <w:szCs w:val="24"/>
                <w:lang w:val="ro-RO"/>
              </w:rPr>
            </w:pPr>
            <w:r w:rsidRPr="00EA7DF7">
              <w:rPr>
                <w:rFonts w:ascii="Times New Roman" w:hAnsi="Times New Roman" w:cs="Times New Roman"/>
                <w:b/>
                <w:bCs/>
                <w:sz w:val="24"/>
                <w:szCs w:val="24"/>
                <w:lang w:val="ro-RO"/>
              </w:rPr>
              <w:t>Recrutarea și pregătirea personalului</w:t>
            </w:r>
          </w:p>
          <w:p w14:paraId="4206579D" w14:textId="77777777" w:rsidR="003F2889" w:rsidRPr="00EA7DF7" w:rsidRDefault="003F2889" w:rsidP="003D02D3">
            <w:pPr>
              <w:shd w:val="clear" w:color="auto" w:fill="FFFFFF"/>
              <w:rPr>
                <w:rFonts w:ascii="Times New Roman" w:hAnsi="Times New Roman" w:cs="Times New Roman"/>
                <w:sz w:val="24"/>
                <w:szCs w:val="24"/>
                <w:lang w:val="ro-RO"/>
              </w:rPr>
            </w:pPr>
          </w:p>
          <w:p w14:paraId="59F0630F" w14:textId="77777777" w:rsidR="003F2889" w:rsidRDefault="003F2889" w:rsidP="003D02D3">
            <w:pPr>
              <w:shd w:val="clear" w:color="auto" w:fill="FFFFFF"/>
              <w:rPr>
                <w:rFonts w:ascii="Times New Roman" w:hAnsi="Times New Roman" w:cs="Times New Roman"/>
                <w:sz w:val="24"/>
                <w:szCs w:val="24"/>
                <w:lang w:val="ro-RO"/>
              </w:rPr>
            </w:pPr>
            <w:r w:rsidRPr="00EA7DF7">
              <w:rPr>
                <w:rFonts w:ascii="Times New Roman" w:hAnsi="Times New Roman" w:cs="Times New Roman"/>
                <w:sz w:val="24"/>
                <w:szCs w:val="24"/>
                <w:lang w:val="ro-RO"/>
              </w:rPr>
              <w:t>Scop: Să se asigure că întregul personal care trebuie să facă acest lucru a făcut obiectul unei verificări corespunzătoare a antecedentelor și că a beneficiat de pregătire în conformitate cu capitolul 11 din anexa la Regulamentul de punere în aplicare (UE) 2015/1998.</w:t>
            </w:r>
          </w:p>
          <w:p w14:paraId="260EC919" w14:textId="575977CC" w:rsidR="003F2889" w:rsidRPr="00EA7DF7" w:rsidRDefault="003F2889" w:rsidP="003D02D3">
            <w:pPr>
              <w:shd w:val="clear" w:color="auto" w:fill="FFFFFF"/>
              <w:rPr>
                <w:rFonts w:ascii="Times New Roman" w:hAnsi="Times New Roman" w:cs="Times New Roman"/>
                <w:b/>
                <w:bCs/>
                <w:sz w:val="24"/>
                <w:szCs w:val="24"/>
              </w:rPr>
            </w:pPr>
            <w:r>
              <w:rPr>
                <w:rFonts w:ascii="Times New Roman" w:hAnsi="Times New Roman" w:cs="Times New Roman"/>
                <w:b/>
                <w:bCs/>
                <w:sz w:val="24"/>
                <w:szCs w:val="24"/>
              </w:rPr>
              <w:t>Tabel*</w:t>
            </w:r>
          </w:p>
        </w:tc>
        <w:tc>
          <w:tcPr>
            <w:tcW w:w="3827" w:type="dxa"/>
          </w:tcPr>
          <w:p w14:paraId="20459A40"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293B5EBF" w14:textId="56FADA34"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72D25745"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3D0EF4DC" w14:textId="77777777" w:rsidTr="00690FA4">
        <w:tc>
          <w:tcPr>
            <w:tcW w:w="4248" w:type="dxa"/>
          </w:tcPr>
          <w:p w14:paraId="61CAAE66" w14:textId="77777777" w:rsidR="003F2889" w:rsidRPr="00DC5CC4" w:rsidRDefault="003F2889" w:rsidP="003D02D3">
            <w:pPr>
              <w:shd w:val="clear" w:color="auto" w:fill="FFFFFF"/>
              <w:rPr>
                <w:rFonts w:ascii="Times New Roman" w:hAnsi="Times New Roman" w:cs="Times New Roman"/>
                <w:b/>
                <w:bCs/>
                <w:sz w:val="24"/>
                <w:szCs w:val="24"/>
              </w:rPr>
            </w:pPr>
            <w:r w:rsidRPr="00DC5CC4">
              <w:rPr>
                <w:rFonts w:ascii="Times New Roman" w:hAnsi="Times New Roman" w:cs="Times New Roman"/>
                <w:b/>
                <w:bCs/>
                <w:sz w:val="24"/>
                <w:szCs w:val="24"/>
              </w:rPr>
              <w:t>PARTEA 3</w:t>
            </w:r>
          </w:p>
          <w:p w14:paraId="37916256" w14:textId="77777777" w:rsidR="003F2889" w:rsidRPr="00DC5CC4" w:rsidRDefault="003F2889" w:rsidP="003D02D3">
            <w:pPr>
              <w:shd w:val="clear" w:color="auto" w:fill="FFFFFF"/>
              <w:rPr>
                <w:rFonts w:ascii="Times New Roman" w:hAnsi="Times New Roman" w:cs="Times New Roman"/>
                <w:b/>
                <w:bCs/>
                <w:sz w:val="24"/>
                <w:szCs w:val="24"/>
              </w:rPr>
            </w:pPr>
          </w:p>
          <w:p w14:paraId="5F764A91" w14:textId="77777777" w:rsidR="003F2889" w:rsidRPr="00DC5CC4" w:rsidRDefault="003F2889" w:rsidP="003D02D3">
            <w:pPr>
              <w:shd w:val="clear" w:color="auto" w:fill="FFFFFF"/>
              <w:rPr>
                <w:rFonts w:ascii="Times New Roman" w:hAnsi="Times New Roman" w:cs="Times New Roman"/>
                <w:b/>
                <w:bCs/>
                <w:sz w:val="24"/>
                <w:szCs w:val="24"/>
              </w:rPr>
            </w:pPr>
            <w:r w:rsidRPr="00DC5CC4">
              <w:rPr>
                <w:rFonts w:ascii="Times New Roman" w:hAnsi="Times New Roman" w:cs="Times New Roman"/>
                <w:b/>
                <w:bCs/>
                <w:sz w:val="24"/>
                <w:szCs w:val="24"/>
              </w:rPr>
              <w:t>Transport</w:t>
            </w:r>
          </w:p>
          <w:p w14:paraId="581787E6" w14:textId="77777777" w:rsidR="003F2889" w:rsidRPr="00DC5CC4" w:rsidRDefault="003F2889" w:rsidP="003D02D3">
            <w:pPr>
              <w:shd w:val="clear" w:color="auto" w:fill="FFFFFF"/>
              <w:rPr>
                <w:rFonts w:ascii="Times New Roman" w:hAnsi="Times New Roman" w:cs="Times New Roman"/>
                <w:b/>
                <w:bCs/>
                <w:sz w:val="24"/>
                <w:szCs w:val="24"/>
              </w:rPr>
            </w:pPr>
          </w:p>
          <w:p w14:paraId="19C559A0" w14:textId="77777777" w:rsidR="003F2889" w:rsidRPr="00DC5CC4"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Scop: protejarea mărfurilor/poștei identificabile ca mărfuri sau poștă destinate transportului aerian împotriva intervențiilor neautorizate sau a violării integrității.</w:t>
            </w:r>
          </w:p>
          <w:p w14:paraId="73066D1C" w14:textId="309322E5" w:rsidR="003F2889" w:rsidRPr="00EA7DF7" w:rsidRDefault="003F2889" w:rsidP="003D02D3">
            <w:pPr>
              <w:shd w:val="clear" w:color="auto" w:fill="FFFFFF"/>
              <w:rPr>
                <w:rFonts w:ascii="Times New Roman" w:hAnsi="Times New Roman" w:cs="Times New Roman"/>
                <w:b/>
                <w:bCs/>
                <w:sz w:val="24"/>
                <w:szCs w:val="24"/>
                <w:lang w:val="ro-RO"/>
              </w:rPr>
            </w:pPr>
            <w:r>
              <w:rPr>
                <w:rFonts w:ascii="Times New Roman" w:hAnsi="Times New Roman" w:cs="Times New Roman"/>
                <w:b/>
                <w:bCs/>
                <w:sz w:val="24"/>
                <w:szCs w:val="24"/>
              </w:rPr>
              <w:t>Tabel*</w:t>
            </w:r>
          </w:p>
        </w:tc>
        <w:tc>
          <w:tcPr>
            <w:tcW w:w="3827" w:type="dxa"/>
          </w:tcPr>
          <w:p w14:paraId="5894B75E"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5C4B7613" w14:textId="0634AAA0"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7F808E55"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5D5E03CE" w14:textId="77777777" w:rsidTr="00690FA4">
        <w:tc>
          <w:tcPr>
            <w:tcW w:w="4248" w:type="dxa"/>
          </w:tcPr>
          <w:p w14:paraId="64700E72" w14:textId="77777777" w:rsidR="003F2889" w:rsidRPr="00DC5CC4" w:rsidRDefault="003F2889" w:rsidP="003D02D3">
            <w:pPr>
              <w:shd w:val="clear" w:color="auto" w:fill="FFFFFF"/>
              <w:rPr>
                <w:rFonts w:ascii="Times New Roman" w:hAnsi="Times New Roman" w:cs="Times New Roman"/>
                <w:b/>
                <w:bCs/>
                <w:sz w:val="24"/>
                <w:szCs w:val="24"/>
              </w:rPr>
            </w:pPr>
            <w:r w:rsidRPr="00DC5CC4">
              <w:rPr>
                <w:rFonts w:ascii="Times New Roman" w:hAnsi="Times New Roman" w:cs="Times New Roman"/>
                <w:b/>
                <w:bCs/>
                <w:sz w:val="24"/>
                <w:szCs w:val="24"/>
              </w:rPr>
              <w:lastRenderedPageBreak/>
              <w:t>PARTEA 4</w:t>
            </w:r>
          </w:p>
          <w:p w14:paraId="39E70986" w14:textId="77777777" w:rsidR="003F2889" w:rsidRPr="00DC5CC4" w:rsidRDefault="003F2889" w:rsidP="003D02D3">
            <w:pPr>
              <w:shd w:val="clear" w:color="auto" w:fill="FFFFFF"/>
              <w:rPr>
                <w:rFonts w:ascii="Times New Roman" w:hAnsi="Times New Roman" w:cs="Times New Roman"/>
                <w:b/>
                <w:bCs/>
                <w:sz w:val="24"/>
                <w:szCs w:val="24"/>
              </w:rPr>
            </w:pPr>
          </w:p>
          <w:p w14:paraId="6F6538E9" w14:textId="77777777" w:rsidR="003F2889" w:rsidRPr="00DC5CC4" w:rsidRDefault="003F2889" w:rsidP="003D02D3">
            <w:pPr>
              <w:shd w:val="clear" w:color="auto" w:fill="FFFFFF"/>
              <w:rPr>
                <w:rFonts w:ascii="Times New Roman" w:hAnsi="Times New Roman" w:cs="Times New Roman"/>
                <w:b/>
                <w:bCs/>
                <w:sz w:val="24"/>
                <w:szCs w:val="24"/>
              </w:rPr>
            </w:pPr>
            <w:r w:rsidRPr="00DC5CC4">
              <w:rPr>
                <w:rFonts w:ascii="Times New Roman" w:hAnsi="Times New Roman" w:cs="Times New Roman"/>
                <w:b/>
                <w:bCs/>
                <w:sz w:val="24"/>
                <w:szCs w:val="24"/>
              </w:rPr>
              <w:t>Depozitarea/Transbordarea limitată</w:t>
            </w:r>
          </w:p>
          <w:p w14:paraId="19453DAE" w14:textId="77777777" w:rsidR="003F2889" w:rsidRPr="00DC5CC4" w:rsidRDefault="003F2889" w:rsidP="003D02D3">
            <w:pPr>
              <w:shd w:val="clear" w:color="auto" w:fill="FFFFFF"/>
              <w:rPr>
                <w:rFonts w:ascii="Times New Roman" w:hAnsi="Times New Roman" w:cs="Times New Roman"/>
                <w:b/>
                <w:bCs/>
                <w:sz w:val="24"/>
                <w:szCs w:val="24"/>
              </w:rPr>
            </w:pPr>
          </w:p>
          <w:p w14:paraId="4B68C64F" w14:textId="77777777" w:rsidR="003F2889" w:rsidRDefault="003F2889" w:rsidP="003D02D3">
            <w:pPr>
              <w:shd w:val="clear" w:color="auto" w:fill="FFFFFF"/>
              <w:rPr>
                <w:rFonts w:ascii="Times New Roman" w:hAnsi="Times New Roman" w:cs="Times New Roman"/>
                <w:sz w:val="24"/>
                <w:szCs w:val="24"/>
              </w:rPr>
            </w:pPr>
            <w:r w:rsidRPr="00DC5CC4">
              <w:rPr>
                <w:rFonts w:ascii="Times New Roman" w:hAnsi="Times New Roman" w:cs="Times New Roman"/>
                <w:sz w:val="24"/>
                <w:szCs w:val="24"/>
              </w:rPr>
              <w:t>Scop: protejarea mărfurilor/poștei identificabile ca mărfuri sau poștă destinate transportului aerian împotriva intervențiilor neautorizate sau a violării integrității în timpul depozitării limitate</w:t>
            </w:r>
          </w:p>
          <w:p w14:paraId="3CB9243C" w14:textId="0D8CADAD" w:rsidR="003F2889" w:rsidRPr="00DC5CC4" w:rsidRDefault="003F2889" w:rsidP="003D02D3">
            <w:pPr>
              <w:shd w:val="clear" w:color="auto" w:fill="FFFFFF"/>
              <w:rPr>
                <w:rFonts w:ascii="Times New Roman" w:hAnsi="Times New Roman" w:cs="Times New Roman"/>
                <w:b/>
                <w:bCs/>
                <w:sz w:val="24"/>
                <w:szCs w:val="24"/>
              </w:rPr>
            </w:pPr>
            <w:r>
              <w:rPr>
                <w:rFonts w:ascii="Times New Roman" w:hAnsi="Times New Roman" w:cs="Times New Roman"/>
                <w:b/>
                <w:bCs/>
                <w:sz w:val="24"/>
                <w:szCs w:val="24"/>
              </w:rPr>
              <w:t>Tabel*</w:t>
            </w:r>
          </w:p>
        </w:tc>
        <w:tc>
          <w:tcPr>
            <w:tcW w:w="3827" w:type="dxa"/>
          </w:tcPr>
          <w:p w14:paraId="25AFDC81"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66AAF802" w14:textId="5A61C0AF"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43D5E4D3"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79B58C8D" w14:textId="77777777" w:rsidTr="00690FA4">
        <w:tc>
          <w:tcPr>
            <w:tcW w:w="4248" w:type="dxa"/>
          </w:tcPr>
          <w:p w14:paraId="44DE0631" w14:textId="77777777" w:rsidR="003F2889" w:rsidRDefault="003F2889" w:rsidP="003D02D3">
            <w:pPr>
              <w:shd w:val="clear" w:color="auto" w:fill="FFFFFF"/>
              <w:rPr>
                <w:rFonts w:ascii="Times New Roman" w:hAnsi="Times New Roman" w:cs="Times New Roman"/>
                <w:b/>
                <w:bCs/>
                <w:sz w:val="24"/>
                <w:szCs w:val="24"/>
              </w:rPr>
            </w:pPr>
            <w:r w:rsidRPr="001E7439">
              <w:rPr>
                <w:rFonts w:ascii="Times New Roman" w:hAnsi="Times New Roman" w:cs="Times New Roman"/>
                <w:b/>
                <w:bCs/>
                <w:sz w:val="24"/>
                <w:szCs w:val="24"/>
              </w:rPr>
              <w:t>PARTEA 5</w:t>
            </w:r>
          </w:p>
          <w:p w14:paraId="14A06124" w14:textId="77777777" w:rsidR="003F2889" w:rsidRPr="001E7439" w:rsidRDefault="003F2889" w:rsidP="003D02D3">
            <w:pPr>
              <w:shd w:val="clear" w:color="auto" w:fill="FFFFFF"/>
              <w:rPr>
                <w:rFonts w:ascii="Times New Roman" w:hAnsi="Times New Roman" w:cs="Times New Roman"/>
                <w:b/>
                <w:bCs/>
                <w:sz w:val="24"/>
                <w:szCs w:val="24"/>
              </w:rPr>
            </w:pPr>
          </w:p>
          <w:p w14:paraId="67BB65A9" w14:textId="77777777" w:rsidR="003F2889" w:rsidRPr="001E7439" w:rsidRDefault="003F2889" w:rsidP="003D02D3">
            <w:pPr>
              <w:shd w:val="clear" w:color="auto" w:fill="FFFFFF"/>
              <w:rPr>
                <w:rFonts w:ascii="Times New Roman" w:hAnsi="Times New Roman" w:cs="Times New Roman"/>
                <w:b/>
                <w:bCs/>
                <w:sz w:val="24"/>
                <w:szCs w:val="24"/>
              </w:rPr>
            </w:pPr>
            <w:r w:rsidRPr="001E7439">
              <w:rPr>
                <w:rFonts w:ascii="Times New Roman" w:hAnsi="Times New Roman" w:cs="Times New Roman"/>
                <w:b/>
                <w:bCs/>
                <w:sz w:val="24"/>
                <w:szCs w:val="24"/>
              </w:rPr>
              <w:t>Evaluare (și notificare)</w:t>
            </w:r>
          </w:p>
          <w:p w14:paraId="0585501F" w14:textId="3A3E80D0" w:rsidR="003F2889" w:rsidRPr="00DC5CC4" w:rsidRDefault="003F2889" w:rsidP="003D02D3">
            <w:pPr>
              <w:shd w:val="clear" w:color="auto" w:fill="FFFFFF"/>
              <w:rPr>
                <w:rFonts w:ascii="Times New Roman" w:hAnsi="Times New Roman" w:cs="Times New Roman"/>
                <w:b/>
                <w:bCs/>
                <w:sz w:val="24"/>
                <w:szCs w:val="24"/>
              </w:rPr>
            </w:pPr>
            <w:r>
              <w:rPr>
                <w:rFonts w:ascii="Times New Roman" w:hAnsi="Times New Roman" w:cs="Times New Roman"/>
                <w:b/>
                <w:bCs/>
                <w:sz w:val="24"/>
                <w:szCs w:val="24"/>
              </w:rPr>
              <w:t>Tabel*</w:t>
            </w:r>
          </w:p>
        </w:tc>
        <w:tc>
          <w:tcPr>
            <w:tcW w:w="3827" w:type="dxa"/>
          </w:tcPr>
          <w:p w14:paraId="665F62AB"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745916CE" w14:textId="297013F8" w:rsidR="003F2889" w:rsidRPr="00D24CFF" w:rsidRDefault="003F2889" w:rsidP="003D02D3">
            <w:pPr>
              <w:rPr>
                <w:rFonts w:ascii="Times New Roman" w:eastAsia="Times" w:hAnsi="Times New Roman" w:cs="Times New Roman"/>
                <w:color w:val="000000"/>
                <w:sz w:val="24"/>
                <w:szCs w:val="24"/>
                <w:highlight w:val="green"/>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047F8EDF" w14:textId="77777777" w:rsidR="003F2889" w:rsidRPr="00E62637" w:rsidRDefault="003F2889" w:rsidP="003D02D3">
            <w:pPr>
              <w:jc w:val="center"/>
              <w:rPr>
                <w:rFonts w:ascii="Times New Roman" w:eastAsia="Calibri" w:hAnsi="Times New Roman" w:cs="Times New Roman"/>
                <w:sz w:val="24"/>
                <w:szCs w:val="24"/>
                <w:lang w:val="ro-RO"/>
              </w:rPr>
            </w:pPr>
          </w:p>
        </w:tc>
      </w:tr>
      <w:tr w:rsidR="003F2889" w:rsidRPr="00090B80" w14:paraId="69051468" w14:textId="77777777" w:rsidTr="00690FA4">
        <w:tc>
          <w:tcPr>
            <w:tcW w:w="4248" w:type="dxa"/>
          </w:tcPr>
          <w:p w14:paraId="7D6A76A7" w14:textId="77777777" w:rsidR="003F2889" w:rsidRPr="00AC2772" w:rsidRDefault="003F2889" w:rsidP="003D02D3">
            <w:pPr>
              <w:rPr>
                <w:rFonts w:ascii="Times New Roman" w:hAnsi="Times New Roman" w:cs="Times New Roman"/>
                <w:b/>
                <w:bCs/>
                <w:sz w:val="24"/>
                <w:szCs w:val="24"/>
                <w:lang w:val="pt-BR"/>
              </w:rPr>
            </w:pPr>
            <w:bookmarkStart w:id="162" w:name="_Hlk221696177"/>
            <w:r w:rsidRPr="00AC2772">
              <w:rPr>
                <w:rFonts w:ascii="Times New Roman" w:hAnsi="Times New Roman" w:cs="Times New Roman"/>
                <w:b/>
                <w:bCs/>
                <w:sz w:val="24"/>
                <w:szCs w:val="24"/>
                <w:lang w:val="pt-BR"/>
              </w:rPr>
              <w:t>APENDICELE 6-M</w:t>
            </w:r>
          </w:p>
          <w:p w14:paraId="7856DD86" w14:textId="77777777" w:rsidR="003F2889" w:rsidRPr="00AC2772" w:rsidRDefault="003F2889" w:rsidP="003D02D3">
            <w:pPr>
              <w:rPr>
                <w:rFonts w:ascii="Times New Roman" w:hAnsi="Times New Roman" w:cs="Times New Roman"/>
                <w:b/>
                <w:bCs/>
                <w:sz w:val="24"/>
                <w:szCs w:val="24"/>
                <w:lang w:val="pt-BR"/>
              </w:rPr>
            </w:pPr>
          </w:p>
          <w:p w14:paraId="377D5D6F" w14:textId="77777777" w:rsidR="003F2889" w:rsidRPr="00AC2772" w:rsidRDefault="003F2889" w:rsidP="003D02D3">
            <w:pPr>
              <w:jc w:val="left"/>
              <w:rPr>
                <w:rFonts w:ascii="Times New Roman" w:hAnsi="Times New Roman" w:cs="Times New Roman"/>
                <w:b/>
                <w:bCs/>
                <w:sz w:val="24"/>
                <w:szCs w:val="24"/>
                <w:lang w:val="pt-BR"/>
              </w:rPr>
            </w:pPr>
            <w:r w:rsidRPr="00AC2772">
              <w:rPr>
                <w:rFonts w:ascii="Times New Roman" w:hAnsi="Times New Roman" w:cs="Times New Roman"/>
                <w:b/>
                <w:bCs/>
                <w:sz w:val="24"/>
                <w:szCs w:val="24"/>
                <w:lang w:val="pt-BR"/>
              </w:rPr>
              <w:t>LISTA DE VERIFICARE PENTRU VALIDAREA CÂINILOR DRESAȚI PENTRU DETECTAREA EXPLOZIBILILOR (EDD) DIN ȚĂRI TERȚE</w:t>
            </w:r>
          </w:p>
          <w:bookmarkEnd w:id="162"/>
          <w:p w14:paraId="5F76399F" w14:textId="77777777" w:rsidR="003F2889" w:rsidRDefault="003F2889" w:rsidP="003D02D3">
            <w:pPr>
              <w:rPr>
                <w:rFonts w:ascii="Times New Roman" w:hAnsi="Times New Roman" w:cs="Times New Roman"/>
                <w:sz w:val="24"/>
                <w:szCs w:val="24"/>
              </w:rPr>
            </w:pPr>
          </w:p>
          <w:p w14:paraId="558D81D8" w14:textId="77777777" w:rsidR="003F2889" w:rsidRPr="00AC2772" w:rsidRDefault="003F2889" w:rsidP="003D02D3">
            <w:pPr>
              <w:rPr>
                <w:rFonts w:ascii="Times New Roman" w:hAnsi="Times New Roman" w:cs="Times New Roman"/>
                <w:b/>
                <w:bCs/>
                <w:sz w:val="24"/>
                <w:szCs w:val="24"/>
              </w:rPr>
            </w:pPr>
            <w:r w:rsidRPr="00AC2772">
              <w:rPr>
                <w:rFonts w:ascii="Times New Roman" w:hAnsi="Times New Roman" w:cs="Times New Roman"/>
                <w:b/>
                <w:bCs/>
                <w:sz w:val="24"/>
                <w:szCs w:val="24"/>
              </w:rPr>
              <w:t>Note de completare și instrucțiuni</w:t>
            </w:r>
          </w:p>
          <w:p w14:paraId="30BB29B1" w14:textId="77777777" w:rsidR="003F2889" w:rsidRPr="00AC2772" w:rsidRDefault="003F2889" w:rsidP="003D02D3">
            <w:pPr>
              <w:rPr>
                <w:rFonts w:ascii="Times New Roman" w:hAnsi="Times New Roman" w:cs="Times New Roman"/>
                <w:b/>
                <w:bCs/>
                <w:sz w:val="24"/>
                <w:szCs w:val="24"/>
              </w:rPr>
            </w:pPr>
          </w:p>
          <w:p w14:paraId="173B2632" w14:textId="77777777" w:rsidR="003F2889" w:rsidRPr="00AC2772" w:rsidRDefault="003F2889" w:rsidP="003D02D3">
            <w:pPr>
              <w:rPr>
                <w:rFonts w:ascii="Times New Roman" w:hAnsi="Times New Roman" w:cs="Times New Roman"/>
                <w:sz w:val="24"/>
                <w:szCs w:val="24"/>
              </w:rPr>
            </w:pPr>
            <w:r w:rsidRPr="00AC2772">
              <w:rPr>
                <w:rFonts w:ascii="Times New Roman" w:hAnsi="Times New Roman" w:cs="Times New Roman"/>
                <w:sz w:val="24"/>
                <w:szCs w:val="24"/>
              </w:rPr>
              <w:t xml:space="preserve">Scopul validării este de a evalua dacă programul EDD aplicabil într-o țară terță și procesul de control de securitate aferent observat într-o locație a unui ACC3 sau RA3 sunt echivalente cu cerințele de reglementare ale UE, astfel cum se </w:t>
            </w:r>
            <w:r w:rsidRPr="00AC2772">
              <w:rPr>
                <w:rFonts w:ascii="Times New Roman" w:hAnsi="Times New Roman" w:cs="Times New Roman"/>
                <w:sz w:val="24"/>
                <w:szCs w:val="24"/>
              </w:rPr>
              <w:lastRenderedPageBreak/>
              <w:t>prevede la punctul 6.8.3.2 din prezenta anexă.</w:t>
            </w:r>
          </w:p>
          <w:p w14:paraId="53351D29" w14:textId="77777777" w:rsidR="003F2889" w:rsidRPr="00AC2772" w:rsidRDefault="003F2889" w:rsidP="003D02D3">
            <w:pPr>
              <w:rPr>
                <w:rFonts w:ascii="Times New Roman" w:hAnsi="Times New Roman" w:cs="Times New Roman"/>
                <w:sz w:val="24"/>
                <w:szCs w:val="24"/>
              </w:rPr>
            </w:pPr>
          </w:p>
          <w:p w14:paraId="37AC954C" w14:textId="77777777" w:rsidR="003F2889" w:rsidRPr="00AC2772" w:rsidRDefault="003F2889" w:rsidP="003D02D3">
            <w:pPr>
              <w:rPr>
                <w:rFonts w:ascii="Times New Roman" w:hAnsi="Times New Roman" w:cs="Times New Roman"/>
                <w:sz w:val="24"/>
                <w:szCs w:val="24"/>
                <w:lang w:val="pt-BR"/>
              </w:rPr>
            </w:pPr>
            <w:r w:rsidRPr="00AC2772">
              <w:rPr>
                <w:rFonts w:ascii="Times New Roman" w:hAnsi="Times New Roman" w:cs="Times New Roman"/>
                <w:sz w:val="24"/>
                <w:szCs w:val="24"/>
                <w:lang w:val="pt-BR"/>
              </w:rPr>
              <w:t>Această listă de verificare se utilizează exclusiv pentru a analiza și a evalua, după caz, cerințele și operațiunile referitoare la EDD. Ea nu înlocuiește, ci completează obligația existentă a validatorului UE de a utiliza lista de verificare corespunzătoare 6-C2 sau 6-C3 atunci când efectuează validarea UE de securitate a aviației a unui agent RA3 sau, respectiv, ACC3. După caz, această listă de verificare trebuie, prin urmare, să facă parte integrantă din raportul de validare UE de securitate a aviației și să fie prezentată autorității competente.</w:t>
            </w:r>
          </w:p>
          <w:p w14:paraId="72E8518F" w14:textId="77777777" w:rsidR="003F2889" w:rsidRPr="00AC2772" w:rsidRDefault="003F2889" w:rsidP="003D02D3">
            <w:pPr>
              <w:rPr>
                <w:rFonts w:ascii="Times New Roman" w:hAnsi="Times New Roman" w:cs="Times New Roman"/>
                <w:sz w:val="24"/>
                <w:szCs w:val="24"/>
                <w:lang w:val="pt-BR"/>
              </w:rPr>
            </w:pPr>
          </w:p>
          <w:p w14:paraId="558DC9B1" w14:textId="77777777" w:rsidR="003F2889" w:rsidRPr="00AC2772" w:rsidRDefault="003F2889" w:rsidP="003D02D3">
            <w:pPr>
              <w:rPr>
                <w:rFonts w:ascii="Times New Roman" w:hAnsi="Times New Roman" w:cs="Times New Roman"/>
                <w:sz w:val="24"/>
                <w:szCs w:val="24"/>
                <w:lang w:val="pt-BR"/>
              </w:rPr>
            </w:pPr>
            <w:r w:rsidRPr="00AC2772">
              <w:rPr>
                <w:rFonts w:ascii="Times New Roman" w:hAnsi="Times New Roman" w:cs="Times New Roman"/>
                <w:sz w:val="24"/>
                <w:szCs w:val="24"/>
                <w:lang w:val="pt-BR"/>
              </w:rPr>
              <w:t>În timpul validării UE de securitate a aviației pentru RA3 sau ACC3 în cazul în care se utilizează EDD, pentru a răspunde la întrebările 5.7 și 5.8 din lista de verificare 6-C2 și la întrebările 7.7 și 7.8 din lista de verificare 6-C3, după caz, trebuie utilizată această listă de verificare.</w:t>
            </w:r>
          </w:p>
          <w:p w14:paraId="3B7F7720" w14:textId="77777777" w:rsidR="003F2889" w:rsidRPr="00AC2772" w:rsidRDefault="003F2889" w:rsidP="003D02D3">
            <w:pPr>
              <w:rPr>
                <w:rFonts w:ascii="Times New Roman" w:hAnsi="Times New Roman" w:cs="Times New Roman"/>
                <w:sz w:val="24"/>
                <w:szCs w:val="24"/>
                <w:lang w:val="pt-BR"/>
              </w:rPr>
            </w:pPr>
            <w:r w:rsidRPr="00AC2772">
              <w:rPr>
                <w:rFonts w:ascii="Times New Roman" w:hAnsi="Times New Roman" w:cs="Times New Roman"/>
                <w:sz w:val="24"/>
                <w:szCs w:val="24"/>
                <w:lang w:val="pt-BR"/>
              </w:rPr>
              <w:t xml:space="preserve">La completarea acestei liste de verificare, vă atragem atenția asupra faptului că, în cazul în care răspunsul la orice întrebare prezentată cu caractere aldine este NU, validarea TREBUIE evaluată ca EȘEC, cu </w:t>
            </w:r>
            <w:r w:rsidRPr="00AC2772">
              <w:rPr>
                <w:rFonts w:ascii="Times New Roman" w:hAnsi="Times New Roman" w:cs="Times New Roman"/>
                <w:sz w:val="24"/>
                <w:szCs w:val="24"/>
                <w:lang w:val="pt-BR"/>
              </w:rPr>
              <w:lastRenderedPageBreak/>
              <w:t>excepția cazului în care întrebarea nu se aplică.</w:t>
            </w:r>
          </w:p>
          <w:p w14:paraId="10E366F6" w14:textId="77777777" w:rsidR="003F2889" w:rsidRPr="00090B80" w:rsidRDefault="003F2889" w:rsidP="003D02D3">
            <w:pPr>
              <w:rPr>
                <w:rFonts w:ascii="Times New Roman" w:hAnsi="Times New Roman" w:cs="Times New Roman"/>
                <w:b/>
                <w:bCs/>
                <w:sz w:val="24"/>
                <w:szCs w:val="24"/>
                <w:lang w:val="ro-RO"/>
              </w:rPr>
            </w:pPr>
          </w:p>
        </w:tc>
        <w:tc>
          <w:tcPr>
            <w:tcW w:w="3827" w:type="dxa"/>
          </w:tcPr>
          <w:p w14:paraId="7EF1AAD4"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18338174" w14:textId="6361DED7" w:rsidR="003F2889" w:rsidRPr="004B3585" w:rsidRDefault="003F2889" w:rsidP="003D02D3">
            <w:pPr>
              <w:rPr>
                <w:rFonts w:ascii="Times New Roman" w:eastAsia="Times" w:hAnsi="Times New Roman" w:cs="Times New Roman"/>
                <w:color w:val="000000"/>
                <w:sz w:val="24"/>
                <w:szCs w:val="24"/>
                <w:lang w:val="ro-RO"/>
              </w:rPr>
            </w:pPr>
            <w:r w:rsidRPr="00D24CFF">
              <w:rPr>
                <w:rFonts w:ascii="Times New Roman" w:eastAsia="Times" w:hAnsi="Times New Roman" w:cs="Times New Roman"/>
                <w:color w:val="000000"/>
                <w:sz w:val="24"/>
                <w:szCs w:val="24"/>
                <w:highlight w:val="green"/>
                <w:lang w:val="ro-RO"/>
              </w:rPr>
              <w:t>Compatibil</w:t>
            </w:r>
          </w:p>
        </w:tc>
        <w:tc>
          <w:tcPr>
            <w:tcW w:w="3260" w:type="dxa"/>
            <w:vAlign w:val="center"/>
          </w:tcPr>
          <w:p w14:paraId="30BDF601" w14:textId="170A029F" w:rsidR="003F2889" w:rsidRPr="00090B80" w:rsidRDefault="003F2889" w:rsidP="003D02D3">
            <w:pPr>
              <w:jc w:val="center"/>
              <w:rPr>
                <w:rFonts w:ascii="Times New Roman" w:hAnsi="Times New Roman" w:cs="Times New Roman"/>
                <w:sz w:val="24"/>
                <w:szCs w:val="24"/>
                <w:lang w:val="ro-RO"/>
              </w:rPr>
            </w:pPr>
            <w:r w:rsidRPr="00595D00">
              <w:rPr>
                <w:rFonts w:ascii="Times New Roman" w:eastAsia="Calibri" w:hAnsi="Times New Roman" w:cs="Times New Roman"/>
                <w:sz w:val="24"/>
                <w:szCs w:val="24"/>
                <w:lang w:val="ro-RO"/>
              </w:rPr>
              <w:t>Se va elabora un PIAC nou prin abrogarea PIAC-VCES (</w:t>
            </w:r>
            <w:bookmarkStart w:id="163" w:name="_Hlk224568277"/>
            <w:r w:rsidRPr="00595D00">
              <w:rPr>
                <w:rFonts w:ascii="Times New Roman" w:eastAsia="Calibri" w:hAnsi="Times New Roman" w:cs="Times New Roman"/>
                <w:sz w:val="24"/>
                <w:szCs w:val="24"/>
                <w:lang w:val="ro-RO"/>
              </w:rPr>
              <w:t>Proceduri și Instrucțiuni Aeronautice Civile, Validarea certificatelor echipamentelor de securitate</w:t>
            </w:r>
            <w:bookmarkEnd w:id="163"/>
            <w:r w:rsidRPr="00595D00">
              <w:rPr>
                <w:rFonts w:ascii="Times New Roman" w:eastAsia="Calibri" w:hAnsi="Times New Roman" w:cs="Times New Roman"/>
                <w:sz w:val="24"/>
                <w:szCs w:val="24"/>
                <w:lang w:val="ro-RO"/>
              </w:rPr>
              <w:t>), Ordin AAC Nr. 17/GEN/2022</w:t>
            </w:r>
          </w:p>
        </w:tc>
      </w:tr>
      <w:tr w:rsidR="003F2889" w:rsidRPr="00090B80" w14:paraId="0B97EB79" w14:textId="77777777" w:rsidTr="00690FA4">
        <w:tc>
          <w:tcPr>
            <w:tcW w:w="4248" w:type="dxa"/>
          </w:tcPr>
          <w:p w14:paraId="24807A10" w14:textId="77777777" w:rsidR="003F2889" w:rsidRPr="00FF6DD6" w:rsidRDefault="003F2889" w:rsidP="003D02D3">
            <w:pPr>
              <w:rPr>
                <w:rFonts w:ascii="Times New Roman" w:hAnsi="Times New Roman" w:cs="Times New Roman"/>
                <w:b/>
                <w:bCs/>
                <w:sz w:val="24"/>
                <w:szCs w:val="24"/>
              </w:rPr>
            </w:pPr>
            <w:r w:rsidRPr="00FF6DD6">
              <w:rPr>
                <w:rFonts w:ascii="Times New Roman" w:hAnsi="Times New Roman" w:cs="Times New Roman"/>
                <w:b/>
                <w:bCs/>
                <w:sz w:val="24"/>
                <w:szCs w:val="24"/>
              </w:rPr>
              <w:lastRenderedPageBreak/>
              <w:t>PARTEA 1</w:t>
            </w:r>
          </w:p>
          <w:p w14:paraId="6FD78343" w14:textId="77777777" w:rsidR="003F2889" w:rsidRPr="00FF6DD6" w:rsidRDefault="003F2889" w:rsidP="003D02D3">
            <w:pPr>
              <w:rPr>
                <w:rFonts w:ascii="Times New Roman" w:hAnsi="Times New Roman" w:cs="Times New Roman"/>
                <w:sz w:val="24"/>
                <w:szCs w:val="24"/>
              </w:rPr>
            </w:pPr>
          </w:p>
          <w:p w14:paraId="6D7B2150" w14:textId="39D39E2C" w:rsidR="003F2889" w:rsidRPr="00AC2772" w:rsidRDefault="003F2889" w:rsidP="003D02D3">
            <w:pPr>
              <w:rPr>
                <w:rFonts w:ascii="Times New Roman" w:hAnsi="Times New Roman" w:cs="Times New Roman"/>
                <w:b/>
                <w:bCs/>
                <w:sz w:val="24"/>
                <w:szCs w:val="24"/>
                <w:lang w:val="pt-BR"/>
              </w:rPr>
            </w:pPr>
            <w:r w:rsidRPr="00FF6DD6">
              <w:rPr>
                <w:rFonts w:ascii="Times New Roman" w:hAnsi="Times New Roman" w:cs="Times New Roman"/>
                <w:b/>
                <w:bCs/>
                <w:sz w:val="24"/>
                <w:szCs w:val="24"/>
              </w:rPr>
              <w:t>Identificarea operatorului, a entității sau a autorității care utilizează EDD și a validatorului UE de securitate a aviației</w:t>
            </w:r>
          </w:p>
        </w:tc>
        <w:tc>
          <w:tcPr>
            <w:tcW w:w="3827" w:type="dxa"/>
          </w:tcPr>
          <w:p w14:paraId="27B9DF38"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20B52337" w14:textId="6A6BCC83"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144FF984"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23EC86E0" w14:textId="77777777" w:rsidTr="00690FA4">
        <w:tc>
          <w:tcPr>
            <w:tcW w:w="4248" w:type="dxa"/>
          </w:tcPr>
          <w:p w14:paraId="30AC84C7" w14:textId="26FD2861" w:rsidR="003F2889" w:rsidRPr="00D24CFF" w:rsidRDefault="003F2889" w:rsidP="003D02D3">
            <w:pPr>
              <w:tabs>
                <w:tab w:val="left" w:pos="2310"/>
              </w:tabs>
              <w:jc w:val="left"/>
              <w:rPr>
                <w:rFonts w:ascii="Times New Roman" w:hAnsi="Times New Roman" w:cs="Times New Roman"/>
                <w:b/>
                <w:bCs/>
                <w:sz w:val="24"/>
                <w:szCs w:val="24"/>
              </w:rPr>
            </w:pPr>
            <w:r w:rsidRPr="00D24CFF">
              <w:rPr>
                <w:rFonts w:ascii="Times New Roman" w:hAnsi="Times New Roman" w:cs="Times New Roman"/>
                <w:b/>
                <w:bCs/>
                <w:sz w:val="24"/>
                <w:szCs w:val="24"/>
              </w:rPr>
              <w:t>Tabel</w:t>
            </w:r>
            <w:r>
              <w:rPr>
                <w:rFonts w:ascii="Times New Roman" w:hAnsi="Times New Roman" w:cs="Times New Roman"/>
                <w:b/>
                <w:bCs/>
                <w:sz w:val="24"/>
                <w:szCs w:val="24"/>
              </w:rPr>
              <w:t>*</w:t>
            </w:r>
          </w:p>
        </w:tc>
        <w:tc>
          <w:tcPr>
            <w:tcW w:w="3827" w:type="dxa"/>
          </w:tcPr>
          <w:p w14:paraId="656E9A36"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5F1EF43D" w14:textId="712A524A"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4DEA2C3F"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61AF6C0A" w14:textId="77777777" w:rsidTr="00690FA4">
        <w:tc>
          <w:tcPr>
            <w:tcW w:w="4248" w:type="dxa"/>
          </w:tcPr>
          <w:p w14:paraId="52EEABFF" w14:textId="77777777" w:rsidR="003F2889" w:rsidRDefault="003F2889" w:rsidP="003D02D3">
            <w:pPr>
              <w:rPr>
                <w:rFonts w:ascii="Times New Roman" w:hAnsi="Times New Roman" w:cs="Times New Roman"/>
                <w:b/>
                <w:bCs/>
                <w:sz w:val="24"/>
                <w:szCs w:val="24"/>
              </w:rPr>
            </w:pPr>
            <w:r w:rsidRPr="00FF6DD6">
              <w:rPr>
                <w:rFonts w:ascii="Times New Roman" w:hAnsi="Times New Roman" w:cs="Times New Roman"/>
                <w:b/>
                <w:bCs/>
                <w:sz w:val="24"/>
                <w:szCs w:val="24"/>
              </w:rPr>
              <w:t>PARTEA 2</w:t>
            </w:r>
          </w:p>
          <w:p w14:paraId="29492F2E" w14:textId="77777777" w:rsidR="003F2889" w:rsidRPr="00FF6DD6" w:rsidRDefault="003F2889" w:rsidP="003D02D3">
            <w:pPr>
              <w:rPr>
                <w:rFonts w:ascii="Times New Roman" w:hAnsi="Times New Roman" w:cs="Times New Roman"/>
                <w:b/>
                <w:bCs/>
                <w:sz w:val="24"/>
                <w:szCs w:val="24"/>
              </w:rPr>
            </w:pPr>
          </w:p>
          <w:p w14:paraId="77A3AD82" w14:textId="77777777" w:rsidR="003F2889" w:rsidRPr="00FF6DD6" w:rsidRDefault="003F2889" w:rsidP="003D02D3">
            <w:pPr>
              <w:rPr>
                <w:rFonts w:ascii="Times New Roman" w:hAnsi="Times New Roman" w:cs="Times New Roman"/>
                <w:b/>
                <w:bCs/>
                <w:sz w:val="24"/>
                <w:szCs w:val="24"/>
              </w:rPr>
            </w:pPr>
            <w:r w:rsidRPr="00FF6DD6">
              <w:rPr>
                <w:rFonts w:ascii="Times New Roman" w:hAnsi="Times New Roman" w:cs="Times New Roman"/>
                <w:b/>
                <w:bCs/>
                <w:sz w:val="24"/>
                <w:szCs w:val="24"/>
              </w:rPr>
              <w:t>Pregătirea inițială și certificarea sau aprobarea EDD și a conducătorilor</w:t>
            </w:r>
          </w:p>
          <w:p w14:paraId="541C6CA6" w14:textId="77777777" w:rsidR="003F2889" w:rsidRPr="00D24CFF" w:rsidRDefault="003F2889" w:rsidP="003D02D3">
            <w:pPr>
              <w:tabs>
                <w:tab w:val="left" w:pos="2310"/>
              </w:tabs>
              <w:jc w:val="left"/>
              <w:rPr>
                <w:rFonts w:ascii="Times New Roman" w:hAnsi="Times New Roman" w:cs="Times New Roman"/>
                <w:b/>
                <w:bCs/>
                <w:sz w:val="24"/>
                <w:szCs w:val="24"/>
              </w:rPr>
            </w:pPr>
          </w:p>
        </w:tc>
        <w:tc>
          <w:tcPr>
            <w:tcW w:w="3827" w:type="dxa"/>
          </w:tcPr>
          <w:p w14:paraId="61810E58"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2F103158" w14:textId="6E611945"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43C723D1"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55B78B3C" w14:textId="77777777" w:rsidTr="00690FA4">
        <w:tc>
          <w:tcPr>
            <w:tcW w:w="4248" w:type="dxa"/>
          </w:tcPr>
          <w:p w14:paraId="549C7B6A" w14:textId="1F8F18C4" w:rsidR="003F2889" w:rsidRPr="00FF6DD6" w:rsidRDefault="003F2889" w:rsidP="003D02D3">
            <w:pPr>
              <w:rPr>
                <w:rFonts w:ascii="Times New Roman" w:hAnsi="Times New Roman" w:cs="Times New Roman"/>
                <w:b/>
                <w:bCs/>
                <w:sz w:val="24"/>
                <w:szCs w:val="24"/>
              </w:rPr>
            </w:pPr>
            <w:r w:rsidRPr="00D24CFF">
              <w:rPr>
                <w:rFonts w:ascii="Times New Roman" w:hAnsi="Times New Roman" w:cs="Times New Roman"/>
                <w:b/>
                <w:bCs/>
                <w:sz w:val="24"/>
                <w:szCs w:val="24"/>
              </w:rPr>
              <w:t>Tabel</w:t>
            </w:r>
            <w:r>
              <w:rPr>
                <w:rFonts w:ascii="Times New Roman" w:hAnsi="Times New Roman" w:cs="Times New Roman"/>
                <w:b/>
                <w:bCs/>
                <w:sz w:val="24"/>
                <w:szCs w:val="24"/>
              </w:rPr>
              <w:t>*</w:t>
            </w:r>
          </w:p>
        </w:tc>
        <w:tc>
          <w:tcPr>
            <w:tcW w:w="3827" w:type="dxa"/>
          </w:tcPr>
          <w:p w14:paraId="1237644F"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720FD328" w14:textId="5287F255"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6D75695A"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728293F6" w14:textId="77777777" w:rsidTr="00690FA4">
        <w:tc>
          <w:tcPr>
            <w:tcW w:w="4248" w:type="dxa"/>
          </w:tcPr>
          <w:p w14:paraId="02B73120" w14:textId="77777777" w:rsidR="003F2889" w:rsidRPr="00375B06" w:rsidRDefault="003F2889" w:rsidP="003D02D3">
            <w:pPr>
              <w:rPr>
                <w:rFonts w:ascii="Times New Roman" w:hAnsi="Times New Roman" w:cs="Times New Roman"/>
                <w:b/>
                <w:bCs/>
                <w:sz w:val="24"/>
                <w:szCs w:val="24"/>
              </w:rPr>
            </w:pPr>
            <w:r w:rsidRPr="00375B06">
              <w:rPr>
                <w:rFonts w:ascii="Times New Roman" w:hAnsi="Times New Roman" w:cs="Times New Roman"/>
                <w:b/>
                <w:bCs/>
                <w:sz w:val="24"/>
                <w:szCs w:val="24"/>
              </w:rPr>
              <w:t>PARTEA 3</w:t>
            </w:r>
          </w:p>
          <w:p w14:paraId="48E43C84" w14:textId="77777777" w:rsidR="003F2889" w:rsidRPr="00375B06" w:rsidRDefault="003F2889" w:rsidP="003D02D3">
            <w:pPr>
              <w:rPr>
                <w:rFonts w:ascii="Times New Roman" w:hAnsi="Times New Roman" w:cs="Times New Roman"/>
                <w:b/>
                <w:bCs/>
                <w:sz w:val="24"/>
                <w:szCs w:val="24"/>
              </w:rPr>
            </w:pPr>
          </w:p>
          <w:p w14:paraId="76F26E04" w14:textId="77777777" w:rsidR="003F2889" w:rsidRPr="00375B06" w:rsidRDefault="003F2889" w:rsidP="003D02D3">
            <w:pPr>
              <w:rPr>
                <w:rFonts w:ascii="Times New Roman" w:hAnsi="Times New Roman" w:cs="Times New Roman"/>
                <w:b/>
                <w:bCs/>
                <w:sz w:val="24"/>
                <w:szCs w:val="24"/>
              </w:rPr>
            </w:pPr>
            <w:r w:rsidRPr="00375B06">
              <w:rPr>
                <w:rFonts w:ascii="Times New Roman" w:hAnsi="Times New Roman" w:cs="Times New Roman"/>
                <w:b/>
                <w:bCs/>
                <w:sz w:val="24"/>
                <w:szCs w:val="24"/>
              </w:rPr>
              <w:t>Materiale de instruire</w:t>
            </w:r>
          </w:p>
          <w:p w14:paraId="2227D4C9" w14:textId="77777777" w:rsidR="003F2889" w:rsidRPr="00D24CFF" w:rsidRDefault="003F2889" w:rsidP="003D02D3">
            <w:pPr>
              <w:rPr>
                <w:rFonts w:ascii="Times New Roman" w:hAnsi="Times New Roman" w:cs="Times New Roman"/>
                <w:b/>
                <w:bCs/>
                <w:sz w:val="24"/>
                <w:szCs w:val="24"/>
              </w:rPr>
            </w:pPr>
          </w:p>
        </w:tc>
        <w:tc>
          <w:tcPr>
            <w:tcW w:w="3827" w:type="dxa"/>
          </w:tcPr>
          <w:p w14:paraId="6D1ADB37"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3A58AFA9" w14:textId="517CF4FD"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7DBE40B9"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70171555" w14:textId="77777777" w:rsidTr="00690FA4">
        <w:tc>
          <w:tcPr>
            <w:tcW w:w="4248" w:type="dxa"/>
          </w:tcPr>
          <w:p w14:paraId="037B11E7" w14:textId="5156F7D9" w:rsidR="003F2889" w:rsidRPr="00375B06" w:rsidRDefault="003F2889" w:rsidP="003D02D3">
            <w:pPr>
              <w:rPr>
                <w:rFonts w:ascii="Times New Roman" w:hAnsi="Times New Roman" w:cs="Times New Roman"/>
                <w:b/>
                <w:bCs/>
                <w:sz w:val="24"/>
                <w:szCs w:val="24"/>
              </w:rPr>
            </w:pPr>
            <w:r w:rsidRPr="00D24CFF">
              <w:rPr>
                <w:rFonts w:ascii="Times New Roman" w:hAnsi="Times New Roman" w:cs="Times New Roman"/>
                <w:b/>
                <w:bCs/>
                <w:sz w:val="24"/>
                <w:szCs w:val="24"/>
              </w:rPr>
              <w:t>Tabel</w:t>
            </w:r>
            <w:r>
              <w:rPr>
                <w:rFonts w:ascii="Times New Roman" w:hAnsi="Times New Roman" w:cs="Times New Roman"/>
                <w:b/>
                <w:bCs/>
                <w:sz w:val="24"/>
                <w:szCs w:val="24"/>
              </w:rPr>
              <w:t>*</w:t>
            </w:r>
          </w:p>
        </w:tc>
        <w:tc>
          <w:tcPr>
            <w:tcW w:w="3827" w:type="dxa"/>
          </w:tcPr>
          <w:p w14:paraId="236A9027"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4A28FBB6" w14:textId="43E0CDEA"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30E5DBA1"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2B27B560" w14:textId="77777777" w:rsidTr="00690FA4">
        <w:tc>
          <w:tcPr>
            <w:tcW w:w="4248" w:type="dxa"/>
          </w:tcPr>
          <w:p w14:paraId="1EBA916E" w14:textId="77777777" w:rsidR="003F2889" w:rsidRDefault="003F2889" w:rsidP="003D02D3">
            <w:pPr>
              <w:rPr>
                <w:rFonts w:ascii="Times New Roman" w:hAnsi="Times New Roman" w:cs="Times New Roman"/>
                <w:b/>
                <w:bCs/>
                <w:sz w:val="24"/>
                <w:szCs w:val="24"/>
              </w:rPr>
            </w:pPr>
            <w:r w:rsidRPr="00375B06">
              <w:rPr>
                <w:rFonts w:ascii="Times New Roman" w:hAnsi="Times New Roman" w:cs="Times New Roman"/>
                <w:b/>
                <w:bCs/>
                <w:sz w:val="24"/>
                <w:szCs w:val="24"/>
              </w:rPr>
              <w:t>PARTEA 4</w:t>
            </w:r>
          </w:p>
          <w:p w14:paraId="7669EC78" w14:textId="77777777" w:rsidR="003F2889" w:rsidRPr="00375B06" w:rsidRDefault="003F2889" w:rsidP="003D02D3">
            <w:pPr>
              <w:rPr>
                <w:rFonts w:ascii="Times New Roman" w:hAnsi="Times New Roman" w:cs="Times New Roman"/>
                <w:b/>
                <w:bCs/>
                <w:sz w:val="24"/>
                <w:szCs w:val="24"/>
              </w:rPr>
            </w:pPr>
          </w:p>
          <w:p w14:paraId="58A1AAAF" w14:textId="77777777" w:rsidR="003F2889" w:rsidRPr="00375B06" w:rsidRDefault="003F2889" w:rsidP="003D02D3">
            <w:pPr>
              <w:rPr>
                <w:rFonts w:ascii="Times New Roman" w:hAnsi="Times New Roman" w:cs="Times New Roman"/>
                <w:b/>
                <w:bCs/>
                <w:sz w:val="24"/>
                <w:szCs w:val="24"/>
              </w:rPr>
            </w:pPr>
            <w:r w:rsidRPr="00375B06">
              <w:rPr>
                <w:rFonts w:ascii="Times New Roman" w:hAnsi="Times New Roman" w:cs="Times New Roman"/>
                <w:b/>
                <w:bCs/>
                <w:sz w:val="24"/>
                <w:szCs w:val="24"/>
              </w:rPr>
              <w:t>Controlul calității</w:t>
            </w:r>
          </w:p>
          <w:p w14:paraId="39716E62" w14:textId="77777777" w:rsidR="003F2889" w:rsidRPr="00D24CFF" w:rsidRDefault="003F2889" w:rsidP="003D02D3">
            <w:pPr>
              <w:rPr>
                <w:rFonts w:ascii="Times New Roman" w:hAnsi="Times New Roman" w:cs="Times New Roman"/>
                <w:b/>
                <w:bCs/>
                <w:sz w:val="24"/>
                <w:szCs w:val="24"/>
              </w:rPr>
            </w:pPr>
          </w:p>
        </w:tc>
        <w:tc>
          <w:tcPr>
            <w:tcW w:w="3827" w:type="dxa"/>
          </w:tcPr>
          <w:p w14:paraId="4FA46A89"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7197E7CD" w14:textId="4F5EBC37"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25EB9863"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29F87671" w14:textId="77777777" w:rsidTr="00690FA4">
        <w:tc>
          <w:tcPr>
            <w:tcW w:w="4248" w:type="dxa"/>
          </w:tcPr>
          <w:p w14:paraId="1A221341" w14:textId="4D18C307" w:rsidR="003F2889" w:rsidRPr="00375B06" w:rsidRDefault="003F2889" w:rsidP="003D02D3">
            <w:pPr>
              <w:rPr>
                <w:rFonts w:ascii="Times New Roman" w:hAnsi="Times New Roman" w:cs="Times New Roman"/>
                <w:b/>
                <w:bCs/>
                <w:sz w:val="24"/>
                <w:szCs w:val="24"/>
              </w:rPr>
            </w:pPr>
            <w:r w:rsidRPr="00D24CFF">
              <w:rPr>
                <w:rFonts w:ascii="Times New Roman" w:hAnsi="Times New Roman" w:cs="Times New Roman"/>
                <w:b/>
                <w:bCs/>
                <w:sz w:val="24"/>
                <w:szCs w:val="24"/>
              </w:rPr>
              <w:t>Tabel</w:t>
            </w:r>
            <w:r>
              <w:rPr>
                <w:rFonts w:ascii="Times New Roman" w:hAnsi="Times New Roman" w:cs="Times New Roman"/>
                <w:b/>
                <w:bCs/>
                <w:sz w:val="24"/>
                <w:szCs w:val="24"/>
              </w:rPr>
              <w:t>*</w:t>
            </w:r>
          </w:p>
        </w:tc>
        <w:tc>
          <w:tcPr>
            <w:tcW w:w="3827" w:type="dxa"/>
          </w:tcPr>
          <w:p w14:paraId="2849759D"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2531C913" w14:textId="49FEC4BA"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2ED65BF1"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6A6566EE" w14:textId="77777777" w:rsidTr="00690FA4">
        <w:tc>
          <w:tcPr>
            <w:tcW w:w="4248" w:type="dxa"/>
          </w:tcPr>
          <w:p w14:paraId="14B8F98A" w14:textId="77777777" w:rsidR="003F2889" w:rsidRDefault="003F2889" w:rsidP="003D02D3">
            <w:pPr>
              <w:rPr>
                <w:rFonts w:ascii="Times New Roman" w:hAnsi="Times New Roman" w:cs="Times New Roman"/>
                <w:b/>
                <w:bCs/>
                <w:sz w:val="24"/>
                <w:szCs w:val="24"/>
              </w:rPr>
            </w:pPr>
            <w:r w:rsidRPr="00375B06">
              <w:rPr>
                <w:rFonts w:ascii="Times New Roman" w:hAnsi="Times New Roman" w:cs="Times New Roman"/>
                <w:b/>
                <w:bCs/>
                <w:sz w:val="24"/>
                <w:szCs w:val="24"/>
              </w:rPr>
              <w:t>PARTEA 5</w:t>
            </w:r>
          </w:p>
          <w:p w14:paraId="1749F123" w14:textId="77777777" w:rsidR="003F2889" w:rsidRPr="00375B06" w:rsidRDefault="003F2889" w:rsidP="003D02D3">
            <w:pPr>
              <w:rPr>
                <w:rFonts w:ascii="Times New Roman" w:hAnsi="Times New Roman" w:cs="Times New Roman"/>
                <w:b/>
                <w:bCs/>
                <w:sz w:val="24"/>
                <w:szCs w:val="24"/>
              </w:rPr>
            </w:pPr>
          </w:p>
          <w:p w14:paraId="0AB48291" w14:textId="77777777" w:rsidR="003F2889" w:rsidRPr="00375B06" w:rsidRDefault="003F2889" w:rsidP="003D02D3">
            <w:pPr>
              <w:rPr>
                <w:rFonts w:ascii="Times New Roman" w:hAnsi="Times New Roman" w:cs="Times New Roman"/>
                <w:b/>
                <w:bCs/>
                <w:sz w:val="24"/>
                <w:szCs w:val="24"/>
              </w:rPr>
            </w:pPr>
            <w:r w:rsidRPr="00375B06">
              <w:rPr>
                <w:rFonts w:ascii="Times New Roman" w:hAnsi="Times New Roman" w:cs="Times New Roman"/>
                <w:b/>
                <w:bCs/>
                <w:sz w:val="24"/>
                <w:szCs w:val="24"/>
              </w:rPr>
              <w:t>Pregătire permanentă (continuă)</w:t>
            </w:r>
          </w:p>
          <w:p w14:paraId="2DDFC751" w14:textId="77777777" w:rsidR="003F2889" w:rsidRPr="00D24CFF" w:rsidRDefault="003F2889" w:rsidP="003D02D3">
            <w:pPr>
              <w:rPr>
                <w:rFonts w:ascii="Times New Roman" w:hAnsi="Times New Roman" w:cs="Times New Roman"/>
                <w:b/>
                <w:bCs/>
                <w:sz w:val="24"/>
                <w:szCs w:val="24"/>
              </w:rPr>
            </w:pPr>
          </w:p>
        </w:tc>
        <w:tc>
          <w:tcPr>
            <w:tcW w:w="3827" w:type="dxa"/>
          </w:tcPr>
          <w:p w14:paraId="7CEE35FB"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5999C9EE" w14:textId="2CDD2F48"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0A9F1333"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5E98BF8D" w14:textId="77777777" w:rsidTr="00690FA4">
        <w:tc>
          <w:tcPr>
            <w:tcW w:w="4248" w:type="dxa"/>
          </w:tcPr>
          <w:p w14:paraId="3A003012" w14:textId="187B0A6D" w:rsidR="003F2889" w:rsidRPr="00375B06" w:rsidRDefault="003F2889" w:rsidP="003D02D3">
            <w:pPr>
              <w:rPr>
                <w:rFonts w:ascii="Times New Roman" w:hAnsi="Times New Roman" w:cs="Times New Roman"/>
                <w:b/>
                <w:bCs/>
                <w:sz w:val="24"/>
                <w:szCs w:val="24"/>
              </w:rPr>
            </w:pPr>
            <w:r w:rsidRPr="00D24CFF">
              <w:rPr>
                <w:rFonts w:ascii="Times New Roman" w:hAnsi="Times New Roman" w:cs="Times New Roman"/>
                <w:b/>
                <w:bCs/>
                <w:sz w:val="24"/>
                <w:szCs w:val="24"/>
              </w:rPr>
              <w:t>Tabel</w:t>
            </w:r>
            <w:r>
              <w:rPr>
                <w:rFonts w:ascii="Times New Roman" w:hAnsi="Times New Roman" w:cs="Times New Roman"/>
                <w:b/>
                <w:bCs/>
                <w:sz w:val="24"/>
                <w:szCs w:val="24"/>
              </w:rPr>
              <w:t>*</w:t>
            </w:r>
          </w:p>
        </w:tc>
        <w:tc>
          <w:tcPr>
            <w:tcW w:w="3827" w:type="dxa"/>
          </w:tcPr>
          <w:p w14:paraId="3440FBC8"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3C07E7F2" w14:textId="434BBEB4"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162E6FE0"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652E7253" w14:textId="77777777" w:rsidTr="00690FA4">
        <w:tc>
          <w:tcPr>
            <w:tcW w:w="4248" w:type="dxa"/>
          </w:tcPr>
          <w:p w14:paraId="695F1418" w14:textId="77777777" w:rsidR="003F2889" w:rsidRDefault="003F2889" w:rsidP="003D02D3">
            <w:pPr>
              <w:rPr>
                <w:rFonts w:ascii="Times New Roman" w:hAnsi="Times New Roman" w:cs="Times New Roman"/>
                <w:b/>
                <w:bCs/>
                <w:sz w:val="24"/>
                <w:szCs w:val="24"/>
              </w:rPr>
            </w:pPr>
            <w:r w:rsidRPr="00375B06">
              <w:rPr>
                <w:rFonts w:ascii="Times New Roman" w:hAnsi="Times New Roman" w:cs="Times New Roman"/>
                <w:b/>
                <w:bCs/>
                <w:sz w:val="24"/>
                <w:szCs w:val="24"/>
              </w:rPr>
              <w:t>PARTEA 6</w:t>
            </w:r>
          </w:p>
          <w:p w14:paraId="7F92D93F" w14:textId="77777777" w:rsidR="003F2889" w:rsidRPr="00375B06" w:rsidRDefault="003F2889" w:rsidP="003D02D3">
            <w:pPr>
              <w:rPr>
                <w:rFonts w:ascii="Times New Roman" w:hAnsi="Times New Roman" w:cs="Times New Roman"/>
                <w:b/>
                <w:bCs/>
                <w:sz w:val="24"/>
                <w:szCs w:val="24"/>
              </w:rPr>
            </w:pPr>
          </w:p>
          <w:p w14:paraId="3FA541BE" w14:textId="77777777" w:rsidR="003F2889" w:rsidRPr="00375B06" w:rsidRDefault="003F2889" w:rsidP="003D02D3">
            <w:pPr>
              <w:rPr>
                <w:rFonts w:ascii="Times New Roman" w:hAnsi="Times New Roman" w:cs="Times New Roman"/>
                <w:b/>
                <w:bCs/>
                <w:sz w:val="24"/>
                <w:szCs w:val="24"/>
              </w:rPr>
            </w:pPr>
            <w:r w:rsidRPr="00375B06">
              <w:rPr>
                <w:rFonts w:ascii="Times New Roman" w:hAnsi="Times New Roman" w:cs="Times New Roman"/>
                <w:b/>
                <w:bCs/>
                <w:sz w:val="24"/>
                <w:szCs w:val="24"/>
              </w:rPr>
              <w:lastRenderedPageBreak/>
              <w:t>Observarea procesului de control de securitate</w:t>
            </w:r>
          </w:p>
          <w:p w14:paraId="1F7B0CE5" w14:textId="77777777" w:rsidR="003F2889" w:rsidRPr="00D24CFF" w:rsidRDefault="003F2889" w:rsidP="003D02D3">
            <w:pPr>
              <w:rPr>
                <w:rFonts w:ascii="Times New Roman" w:hAnsi="Times New Roman" w:cs="Times New Roman"/>
                <w:b/>
                <w:bCs/>
                <w:sz w:val="24"/>
                <w:szCs w:val="24"/>
              </w:rPr>
            </w:pPr>
          </w:p>
        </w:tc>
        <w:tc>
          <w:tcPr>
            <w:tcW w:w="3827" w:type="dxa"/>
          </w:tcPr>
          <w:p w14:paraId="4EAA7246"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7BEED366" w14:textId="6388711B"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33055697"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5A1BD4F3" w14:textId="77777777" w:rsidTr="00690FA4">
        <w:tc>
          <w:tcPr>
            <w:tcW w:w="4248" w:type="dxa"/>
          </w:tcPr>
          <w:p w14:paraId="77BD163A" w14:textId="4E87BC72" w:rsidR="003F2889" w:rsidRPr="00375B06" w:rsidRDefault="003F2889" w:rsidP="003D02D3">
            <w:pPr>
              <w:rPr>
                <w:rFonts w:ascii="Times New Roman" w:hAnsi="Times New Roman" w:cs="Times New Roman"/>
                <w:b/>
                <w:bCs/>
                <w:sz w:val="24"/>
                <w:szCs w:val="24"/>
              </w:rPr>
            </w:pPr>
            <w:r w:rsidRPr="00D24CFF">
              <w:rPr>
                <w:rFonts w:ascii="Times New Roman" w:hAnsi="Times New Roman" w:cs="Times New Roman"/>
                <w:b/>
                <w:bCs/>
                <w:sz w:val="24"/>
                <w:szCs w:val="24"/>
              </w:rPr>
              <w:t>Tabel</w:t>
            </w:r>
            <w:r>
              <w:rPr>
                <w:rFonts w:ascii="Times New Roman" w:hAnsi="Times New Roman" w:cs="Times New Roman"/>
                <w:b/>
                <w:bCs/>
                <w:sz w:val="24"/>
                <w:szCs w:val="24"/>
              </w:rPr>
              <w:t>*</w:t>
            </w:r>
          </w:p>
        </w:tc>
        <w:tc>
          <w:tcPr>
            <w:tcW w:w="3827" w:type="dxa"/>
          </w:tcPr>
          <w:p w14:paraId="2C0AB844" w14:textId="77777777" w:rsidR="003F2889" w:rsidRPr="007F15AF" w:rsidRDefault="003F2889" w:rsidP="003D02D3">
            <w:pPr>
              <w:jc w:val="center"/>
              <w:rPr>
                <w:rFonts w:ascii="Times New Roman" w:eastAsia="Times" w:hAnsi="Times New Roman" w:cs="Times New Roman"/>
                <w:b/>
                <w:bCs/>
                <w:color w:val="000000"/>
                <w:sz w:val="24"/>
                <w:szCs w:val="24"/>
                <w:lang w:val="ro-RO"/>
              </w:rPr>
            </w:pPr>
          </w:p>
        </w:tc>
        <w:tc>
          <w:tcPr>
            <w:tcW w:w="2835" w:type="dxa"/>
          </w:tcPr>
          <w:p w14:paraId="324BD2A9" w14:textId="48552F57" w:rsidR="003F2889" w:rsidRPr="00641DF8" w:rsidRDefault="003F2889" w:rsidP="003D02D3">
            <w:pPr>
              <w:rPr>
                <w:rFonts w:ascii="Times New Roman" w:eastAsia="Times" w:hAnsi="Times New Roman" w:cs="Times New Roman"/>
                <w:color w:val="000000"/>
                <w:sz w:val="24"/>
                <w:szCs w:val="24"/>
                <w:highlight w:val="green"/>
                <w:lang w:val="ro-RO"/>
              </w:rPr>
            </w:pPr>
            <w:r w:rsidRPr="00641DF8">
              <w:rPr>
                <w:rFonts w:ascii="Times New Roman" w:eastAsia="Times" w:hAnsi="Times New Roman" w:cs="Times New Roman"/>
                <w:color w:val="000000"/>
                <w:sz w:val="24"/>
                <w:szCs w:val="24"/>
                <w:highlight w:val="green"/>
                <w:lang w:val="ro-RO"/>
              </w:rPr>
              <w:t>Compatibil</w:t>
            </w:r>
          </w:p>
        </w:tc>
        <w:tc>
          <w:tcPr>
            <w:tcW w:w="3260" w:type="dxa"/>
            <w:vAlign w:val="center"/>
          </w:tcPr>
          <w:p w14:paraId="440F5A31" w14:textId="77777777" w:rsidR="003F2889" w:rsidRPr="00595D00" w:rsidRDefault="003F2889" w:rsidP="003D02D3">
            <w:pPr>
              <w:jc w:val="center"/>
              <w:rPr>
                <w:rFonts w:ascii="Times New Roman" w:eastAsia="Calibri" w:hAnsi="Times New Roman" w:cs="Times New Roman"/>
                <w:sz w:val="24"/>
                <w:szCs w:val="24"/>
                <w:lang w:val="ro-RO"/>
              </w:rPr>
            </w:pPr>
          </w:p>
        </w:tc>
      </w:tr>
      <w:tr w:rsidR="003F2889" w:rsidRPr="00090B80" w14:paraId="57D175A2" w14:textId="77777777" w:rsidTr="00690FA4">
        <w:tc>
          <w:tcPr>
            <w:tcW w:w="4248" w:type="dxa"/>
          </w:tcPr>
          <w:p w14:paraId="0617CDD6"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7.0.   DISPOZIȚII GENERALE</w:t>
            </w:r>
          </w:p>
          <w:p w14:paraId="5A403680" w14:textId="77777777" w:rsidR="003F2889" w:rsidRPr="00090B80" w:rsidRDefault="003F2889" w:rsidP="003D02D3">
            <w:pPr>
              <w:rPr>
                <w:rFonts w:ascii="Times New Roman" w:hAnsi="Times New Roman" w:cs="Times New Roman"/>
                <w:sz w:val="24"/>
                <w:szCs w:val="24"/>
                <w:lang w:val="ro-RO"/>
              </w:rPr>
            </w:pPr>
          </w:p>
          <w:p w14:paraId="1E5D74D6" w14:textId="6C77A95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lipsa unor dispoziții contrare sau cu excepția cazului în care implementarea măsurilor de securitate menționate în capitolele 4, 5 și 6 este asigurată de o autoritate, un operator aeroportuar, o entitate sau un alt transportator aerian, un transportator aerian trebuie să asigure implementarea măsurilor prevăzute în prezentul capitol referitoare la poșta sa de transportator aerian și la materialele sale de transportator aerian.</w:t>
            </w:r>
          </w:p>
        </w:tc>
        <w:tc>
          <w:tcPr>
            <w:tcW w:w="3827" w:type="dxa"/>
          </w:tcPr>
          <w:p w14:paraId="65F829AC"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7C639CD9" w14:textId="77777777" w:rsidR="003F2889" w:rsidRPr="00090B80" w:rsidRDefault="003F2889" w:rsidP="003D02D3">
            <w:pPr>
              <w:jc w:val="center"/>
              <w:rPr>
                <w:rFonts w:ascii="Times New Roman" w:hAnsi="Times New Roman" w:cs="Times New Roman"/>
                <w:b/>
                <w:bCs/>
                <w:sz w:val="24"/>
                <w:szCs w:val="24"/>
                <w:lang w:val="ro-RO"/>
              </w:rPr>
            </w:pPr>
          </w:p>
          <w:p w14:paraId="0257F8CF" w14:textId="4E4F3235" w:rsidR="003F2889" w:rsidRPr="00090B80" w:rsidRDefault="003F2889" w:rsidP="003D02D3">
            <w:pPr>
              <w:rPr>
                <w:rFonts w:ascii="Times New Roman" w:hAnsi="Times New Roman" w:cs="Times New Roman"/>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317</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Transportatorii aerieni, operatorii aeroportuari și Poliția de Frontieră asigură implementarea măsurilor prevăzute în prezentul capitol. </w:t>
            </w:r>
          </w:p>
        </w:tc>
        <w:tc>
          <w:tcPr>
            <w:tcW w:w="2835" w:type="dxa"/>
          </w:tcPr>
          <w:p w14:paraId="03F0C01F" w14:textId="47B647A3" w:rsidR="003F2889" w:rsidRPr="00090B80" w:rsidRDefault="003F2889" w:rsidP="003D02D3">
            <w:pPr>
              <w:rPr>
                <w:rFonts w:ascii="Times New Roman" w:hAnsi="Times New Roman" w:cs="Times New Roman"/>
                <w:sz w:val="24"/>
                <w:szCs w:val="24"/>
                <w:lang w:val="ro-RO"/>
              </w:rPr>
            </w:pPr>
            <w:r w:rsidRPr="00D8667A">
              <w:rPr>
                <w:rFonts w:ascii="Times New Roman" w:eastAsia="Times" w:hAnsi="Times New Roman" w:cs="Times New Roman"/>
                <w:color w:val="000000"/>
                <w:sz w:val="24"/>
                <w:szCs w:val="24"/>
                <w:lang w:val="ro-RO"/>
              </w:rPr>
              <w:t>Compatibil</w:t>
            </w:r>
          </w:p>
        </w:tc>
        <w:tc>
          <w:tcPr>
            <w:tcW w:w="3260" w:type="dxa"/>
            <w:vAlign w:val="center"/>
          </w:tcPr>
          <w:p w14:paraId="1741CADE" w14:textId="1E290EAC"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1B67674" w14:textId="77777777" w:rsidTr="00690FA4">
        <w:tc>
          <w:tcPr>
            <w:tcW w:w="4248" w:type="dxa"/>
          </w:tcPr>
          <w:p w14:paraId="439BF70D" w14:textId="77777777" w:rsidR="003F2889" w:rsidRPr="00090B80" w:rsidRDefault="003F2889" w:rsidP="003D02D3">
            <w:pPr>
              <w:rPr>
                <w:rFonts w:ascii="Times New Roman" w:hAnsi="Times New Roman" w:cs="Times New Roman"/>
                <w:b/>
                <w:bCs/>
                <w:sz w:val="24"/>
                <w:szCs w:val="24"/>
                <w:lang w:val="ro-RO"/>
              </w:rPr>
            </w:pPr>
            <w:bookmarkStart w:id="164" w:name="_Hlk104298692"/>
            <w:r w:rsidRPr="00090B80">
              <w:rPr>
                <w:rFonts w:ascii="Times New Roman" w:hAnsi="Times New Roman" w:cs="Times New Roman"/>
                <w:b/>
                <w:bCs/>
                <w:sz w:val="24"/>
                <w:szCs w:val="24"/>
                <w:lang w:val="ro-RO"/>
              </w:rPr>
              <w:t>7.1.   POȘTA TRANSPORTATORULUI AERIAN ȘI MATERIALELE TRANSPORTATORULUI AERIAN CARE URMEAZĂ SĂ FIE ÎNCĂRCATE PE O AERONAVĂ</w:t>
            </w:r>
          </w:p>
          <w:p w14:paraId="51618803" w14:textId="77777777" w:rsidR="003F2889" w:rsidRPr="00090B80" w:rsidRDefault="003F2889" w:rsidP="003D02D3">
            <w:pPr>
              <w:rPr>
                <w:rFonts w:ascii="Times New Roman" w:hAnsi="Times New Roman" w:cs="Times New Roman"/>
                <w:sz w:val="24"/>
                <w:szCs w:val="24"/>
                <w:lang w:val="ro-RO"/>
              </w:rPr>
            </w:pPr>
          </w:p>
          <w:p w14:paraId="199AAB5C" w14:textId="2D25A87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7.1.1. Înainte de a fi încărcate în cala unei aeronave, poșta transportatorului aerian și materialele transportatorului aerian trebuie să fie supuse controlului de securitate și protejate în conformitate cu capitolul 5 sau să fie supuse unor măsuri de securitate și </w:t>
            </w:r>
            <w:r w:rsidRPr="00090B80">
              <w:rPr>
                <w:rFonts w:ascii="Times New Roman" w:hAnsi="Times New Roman" w:cs="Times New Roman"/>
                <w:sz w:val="24"/>
                <w:szCs w:val="24"/>
                <w:lang w:val="ro-RO"/>
              </w:rPr>
              <w:lastRenderedPageBreak/>
              <w:t>protejate în conformitate cu capitolul 6.</w:t>
            </w:r>
          </w:p>
        </w:tc>
        <w:tc>
          <w:tcPr>
            <w:tcW w:w="3827" w:type="dxa"/>
          </w:tcPr>
          <w:p w14:paraId="5894EBE8"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642B1266" w14:textId="77777777" w:rsidR="003F2889" w:rsidRPr="00090B80" w:rsidRDefault="003F2889" w:rsidP="003D02D3">
            <w:pPr>
              <w:jc w:val="center"/>
              <w:rPr>
                <w:rFonts w:ascii="Times New Roman" w:hAnsi="Times New Roman" w:cs="Times New Roman"/>
                <w:b/>
                <w:bCs/>
                <w:sz w:val="24"/>
                <w:szCs w:val="24"/>
                <w:lang w:val="ro-RO"/>
              </w:rPr>
            </w:pPr>
          </w:p>
          <w:p w14:paraId="3F5B1CB0"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318</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Înainte de a fi încărcate în cala unei aeronave, poșta transportatorului aerian și materialele transportatorului aerian sunt supuse controlului de securitate și protejate în conformitate cu Capitolul IV sau sunt supuse unor măsuri de securitate și protejate în conformitate cu Capitolul III. </w:t>
            </w:r>
          </w:p>
          <w:p w14:paraId="5DACA44A" w14:textId="25685C56" w:rsidR="003F2889" w:rsidRPr="00090B80" w:rsidRDefault="003F2889" w:rsidP="003D02D3">
            <w:pPr>
              <w:rPr>
                <w:rFonts w:ascii="Times New Roman" w:hAnsi="Times New Roman" w:cs="Times New Roman"/>
                <w:sz w:val="24"/>
                <w:szCs w:val="24"/>
                <w:lang w:val="ro-RO"/>
              </w:rPr>
            </w:pPr>
          </w:p>
        </w:tc>
        <w:tc>
          <w:tcPr>
            <w:tcW w:w="2835" w:type="dxa"/>
          </w:tcPr>
          <w:p w14:paraId="432789BE" w14:textId="098F74E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C4D0DCD" w14:textId="2824A2FE"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0D405DB" w14:textId="77777777" w:rsidTr="00690FA4">
        <w:tc>
          <w:tcPr>
            <w:tcW w:w="4248" w:type="dxa"/>
          </w:tcPr>
          <w:p w14:paraId="2FEB3328" w14:textId="593C850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7.1.2. Înainte de a fi încărcate în orice parte a unei aeronave diferită de cală, poșta transportatorului aerian și materialele transportatorului aerian trebuie supuse controlului de securitate și protejate în conformitate cu prevederile privind bagajele de mână din capitolul 4.</w:t>
            </w:r>
          </w:p>
        </w:tc>
        <w:tc>
          <w:tcPr>
            <w:tcW w:w="3827" w:type="dxa"/>
          </w:tcPr>
          <w:p w14:paraId="06D2BB4A"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5D67C4AC" w14:textId="77777777" w:rsidR="003F2889" w:rsidRPr="00090B80" w:rsidRDefault="003F2889" w:rsidP="003D02D3">
            <w:pPr>
              <w:jc w:val="center"/>
              <w:rPr>
                <w:rFonts w:ascii="Times New Roman" w:hAnsi="Times New Roman" w:cs="Times New Roman"/>
                <w:b/>
                <w:bCs/>
                <w:sz w:val="24"/>
                <w:szCs w:val="24"/>
                <w:lang w:val="ro-RO"/>
              </w:rPr>
            </w:pPr>
          </w:p>
          <w:p w14:paraId="6D165866" w14:textId="535393EC" w:rsidR="003F2889" w:rsidRPr="00090B80" w:rsidRDefault="003F2889" w:rsidP="003D02D3">
            <w:pPr>
              <w:rPr>
                <w:rFonts w:ascii="Times New Roman" w:hAnsi="Times New Roman" w:cs="Times New Roman"/>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319</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Înainte de a fi încărcate în orice parte a unei aeronave diferită de cală, poșta transportatorului aerian și materialele transportatorului aerian sunt supuse controlului de securitate și protejate în conformitate cu prevederile privind bagajele de mână de la Capitolul III.</w:t>
            </w:r>
          </w:p>
        </w:tc>
        <w:tc>
          <w:tcPr>
            <w:tcW w:w="2835" w:type="dxa"/>
          </w:tcPr>
          <w:p w14:paraId="0D4A3D37" w14:textId="5F84DAD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EB60D78" w14:textId="208DC131"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A2D1219" w14:textId="77777777" w:rsidTr="00690FA4">
        <w:tc>
          <w:tcPr>
            <w:tcW w:w="4248" w:type="dxa"/>
          </w:tcPr>
          <w:p w14:paraId="433C776A" w14:textId="19D132B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7.1.3. Poșta transportatorului aerian și materialele transportatorului aerian care urmează să fie încărcate pe o aeronavă fac de asemenea obiectul dispozițiilor suplimentare prevăzute în Decizia de punere în aplicare C(2015) 8005.</w:t>
            </w:r>
          </w:p>
        </w:tc>
        <w:tc>
          <w:tcPr>
            <w:tcW w:w="3827" w:type="dxa"/>
          </w:tcPr>
          <w:p w14:paraId="242D2F1D"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747542F9" w14:textId="77777777" w:rsidR="003F2889" w:rsidRPr="00090B80" w:rsidRDefault="003F2889" w:rsidP="003D02D3">
            <w:pPr>
              <w:jc w:val="center"/>
              <w:rPr>
                <w:rFonts w:ascii="Times New Roman" w:hAnsi="Times New Roman" w:cs="Times New Roman"/>
                <w:b/>
                <w:bCs/>
                <w:sz w:val="24"/>
                <w:szCs w:val="24"/>
                <w:lang w:val="ro-RO"/>
              </w:rPr>
            </w:pPr>
          </w:p>
          <w:p w14:paraId="01BDEBBD" w14:textId="03D3E1AF" w:rsidR="003F2889" w:rsidRPr="00090B80" w:rsidRDefault="003F2889" w:rsidP="003D02D3">
            <w:pPr>
              <w:rPr>
                <w:rFonts w:ascii="Times New Roman" w:hAnsi="Times New Roman" w:cs="Times New Roman"/>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319</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sz w:val="24"/>
                <w:szCs w:val="24"/>
                <w:lang w:val="ro-RO"/>
              </w:rPr>
              <w:t xml:space="preserve"> […] Măsurile suplimentare de securitate aplicate fac obiectul dispozițiilor suplimentare de securitate emise de AAC.</w:t>
            </w:r>
          </w:p>
        </w:tc>
        <w:tc>
          <w:tcPr>
            <w:tcW w:w="2835" w:type="dxa"/>
          </w:tcPr>
          <w:p w14:paraId="6E09570C" w14:textId="428FF70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3471FFD" w14:textId="77777777" w:rsidR="003F2889" w:rsidRPr="00090B80" w:rsidRDefault="003F2889" w:rsidP="003D02D3">
            <w:pPr>
              <w:jc w:val="center"/>
              <w:rPr>
                <w:rFonts w:ascii="Times New Roman" w:hAnsi="Times New Roman" w:cs="Times New Roman"/>
                <w:sz w:val="24"/>
                <w:szCs w:val="24"/>
                <w:lang w:val="ro-RO"/>
              </w:rPr>
            </w:pPr>
          </w:p>
        </w:tc>
      </w:tr>
      <w:tr w:rsidR="003F2889" w:rsidRPr="00206EBF" w14:paraId="7527AD1E" w14:textId="77777777" w:rsidTr="00690FA4">
        <w:tc>
          <w:tcPr>
            <w:tcW w:w="4248" w:type="dxa"/>
          </w:tcPr>
          <w:p w14:paraId="425CA358" w14:textId="108F73DD"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7.2. MATERIALE ALE TRANSPORTATORULUI AERIAN UTILIZATE PENTRU PROCESAREA PASAGERILOR ȘI A BAGAJELOR</w:t>
            </w:r>
          </w:p>
          <w:p w14:paraId="4303DBE3" w14:textId="77777777" w:rsidR="003F2889"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7.2.1. Materialele transportatorului aerian care sunt utilizate în scopul procesării pasagerilor și a bagajelor și care ar putea fi folosite pentru a compromite securitatea aviației trebuie să fie protejate sau ținute sub supraveghere, în vederea prevenirii accesului neautorizat.</w:t>
            </w:r>
          </w:p>
          <w:p w14:paraId="4CEE4DD1" w14:textId="77777777" w:rsidR="003F2889" w:rsidRDefault="003F2889" w:rsidP="003D02D3">
            <w:pPr>
              <w:rPr>
                <w:rFonts w:ascii="Times New Roman" w:hAnsi="Times New Roman" w:cs="Times New Roman"/>
                <w:sz w:val="24"/>
                <w:szCs w:val="24"/>
                <w:lang w:val="ro-RO"/>
              </w:rPr>
            </w:pPr>
          </w:p>
          <w:p w14:paraId="6845BFDE" w14:textId="75AF0210" w:rsidR="003F2889" w:rsidRPr="00090B80" w:rsidRDefault="003F2889" w:rsidP="003D02D3">
            <w:pPr>
              <w:rPr>
                <w:rFonts w:ascii="Times New Roman" w:hAnsi="Times New Roman" w:cs="Times New Roman"/>
                <w:sz w:val="24"/>
                <w:szCs w:val="24"/>
                <w:lang w:val="ro-RO"/>
              </w:rPr>
            </w:pPr>
            <w:bookmarkStart w:id="165" w:name="_Hlk223964918"/>
            <w:r w:rsidRPr="006A05E7">
              <w:rPr>
                <w:rFonts w:ascii="Times New Roman" w:hAnsi="Times New Roman" w:cs="Times New Roman"/>
                <w:sz w:val="24"/>
                <w:szCs w:val="24"/>
                <w:lang w:val="ro-RO"/>
              </w:rPr>
              <w:lastRenderedPageBreak/>
              <w:t>Serviciile de autoînregistrare (self check-in) și opțiunile internet aplicabile a căror utilizare de către pasageri este permisă trebuie să fie considerate ca acces autorizat la astfel de materiale.</w:t>
            </w:r>
            <w:bookmarkEnd w:id="165"/>
          </w:p>
        </w:tc>
        <w:tc>
          <w:tcPr>
            <w:tcW w:w="3827" w:type="dxa"/>
          </w:tcPr>
          <w:p w14:paraId="678CEB00"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2420438E" w14:textId="77777777" w:rsidR="003F2889" w:rsidRPr="00090B80" w:rsidRDefault="003F2889" w:rsidP="003D02D3">
            <w:pPr>
              <w:jc w:val="center"/>
              <w:rPr>
                <w:rFonts w:ascii="Times New Roman" w:hAnsi="Times New Roman" w:cs="Times New Roman"/>
                <w:b/>
                <w:bCs/>
                <w:sz w:val="24"/>
                <w:szCs w:val="24"/>
                <w:lang w:val="ro-RO"/>
              </w:rPr>
            </w:pPr>
          </w:p>
          <w:p w14:paraId="30F55CF5"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320</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Materialele transportatorului aerian care sunt utilizate în scopul procesării pasagerilor și a bagajelor și care ar putea fi folosite pentru a compromite securitatea aviației sunt protejate sau ținute sub supraveghere, în vederea prevenirii accesului neautorizat, de către transportatorul aerian. </w:t>
            </w:r>
          </w:p>
          <w:p w14:paraId="48734C2B"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534B5805" w14:textId="17A3E287" w:rsidR="003F2889" w:rsidRPr="006A05E7" w:rsidRDefault="003F2889" w:rsidP="003D02D3">
            <w:pPr>
              <w:jc w:val="center"/>
              <w:rPr>
                <w:rFonts w:ascii="Times New Roman" w:hAnsi="Times New Roman" w:cs="Times New Roman"/>
                <w:sz w:val="24"/>
                <w:szCs w:val="24"/>
                <w:lang w:val="ro-RO"/>
              </w:rPr>
            </w:pPr>
            <w:r w:rsidRPr="006A05E7">
              <w:rPr>
                <w:rFonts w:ascii="Times New Roman" w:hAnsi="Times New Roman" w:cs="Times New Roman"/>
                <w:b/>
                <w:bCs/>
                <w:sz w:val="24"/>
                <w:szCs w:val="24"/>
                <w:lang w:val="ro-RO"/>
              </w:rPr>
              <w:t>PNSA HG 124/21</w:t>
            </w:r>
          </w:p>
          <w:p w14:paraId="75C53409" w14:textId="31BD51E8" w:rsidR="003F2889" w:rsidRPr="006A05E7" w:rsidRDefault="003F2889" w:rsidP="003D02D3">
            <w:pPr>
              <w:rPr>
                <w:rFonts w:ascii="Times New Roman" w:eastAsia="Times" w:hAnsi="Times New Roman" w:cs="Times New Roman"/>
                <w:sz w:val="24"/>
                <w:szCs w:val="24"/>
                <w:highlight w:val="green"/>
                <w:lang w:val="ro-RO"/>
              </w:rPr>
            </w:pPr>
            <w:r w:rsidRPr="006A05E7">
              <w:rPr>
                <w:rFonts w:ascii="Times New Roman" w:eastAsia="Times" w:hAnsi="Times New Roman" w:cs="Times New Roman"/>
                <w:b/>
                <w:bCs/>
                <w:sz w:val="24"/>
                <w:szCs w:val="24"/>
                <w:highlight w:val="green"/>
                <w:lang w:val="ro-RO"/>
              </w:rPr>
              <w:t>Pct. 320</w:t>
            </w:r>
            <w:r w:rsidRPr="006A05E7">
              <w:rPr>
                <w:rFonts w:ascii="Times New Roman" w:eastAsia="Times" w:hAnsi="Times New Roman" w:cs="Times New Roman"/>
                <w:b/>
                <w:bCs/>
                <w:sz w:val="24"/>
                <w:szCs w:val="24"/>
                <w:highlight w:val="green"/>
                <w:vertAlign w:val="superscript"/>
                <w:lang w:val="ro-RO"/>
              </w:rPr>
              <w:t>1</w:t>
            </w:r>
            <w:r w:rsidRPr="006A05E7">
              <w:rPr>
                <w:rFonts w:ascii="Times New Roman" w:eastAsia="Times" w:hAnsi="Times New Roman" w:cs="Times New Roman"/>
                <w:sz w:val="24"/>
                <w:szCs w:val="24"/>
                <w:highlight w:val="green"/>
                <w:lang w:val="ro-RO"/>
              </w:rPr>
              <w:t xml:space="preserve">  </w:t>
            </w:r>
            <w:r w:rsidRPr="006A05E7">
              <w:rPr>
                <w:rFonts w:ascii="Times New Roman" w:hAnsi="Times New Roman" w:cs="Times New Roman"/>
                <w:sz w:val="24"/>
                <w:szCs w:val="24"/>
                <w:highlight w:val="green"/>
                <w:lang w:val="ro-RO"/>
              </w:rPr>
              <w:t xml:space="preserve">Serviciile de autoînregistrare (self check-in) și opțiunile internet aplicabile a căror utilizare de către </w:t>
            </w:r>
            <w:r w:rsidRPr="006A05E7">
              <w:rPr>
                <w:rFonts w:ascii="Times New Roman" w:hAnsi="Times New Roman" w:cs="Times New Roman"/>
                <w:sz w:val="24"/>
                <w:szCs w:val="24"/>
                <w:highlight w:val="green"/>
                <w:lang w:val="ro-RO"/>
              </w:rPr>
              <w:lastRenderedPageBreak/>
              <w:t>pasageri este permisă trebuie să fie considerate ca acces autorizat la astfel de materiale.</w:t>
            </w:r>
          </w:p>
          <w:p w14:paraId="56DE8861" w14:textId="04D5FA24" w:rsidR="003F2889" w:rsidRPr="00E236B5" w:rsidRDefault="003F2889" w:rsidP="003D02D3">
            <w:pPr>
              <w:tabs>
                <w:tab w:val="left" w:pos="315"/>
              </w:tabs>
              <w:autoSpaceDE w:val="0"/>
              <w:autoSpaceDN w:val="0"/>
              <w:adjustRightInd w:val="0"/>
              <w:rPr>
                <w:rFonts w:ascii="Times New Roman" w:eastAsia="Times" w:hAnsi="Times New Roman" w:cs="Times New Roman"/>
                <w:b/>
                <w:bCs/>
                <w:strike/>
                <w:color w:val="000000"/>
                <w:sz w:val="24"/>
                <w:szCs w:val="24"/>
                <w:lang w:val="ro-RO"/>
              </w:rPr>
            </w:pPr>
          </w:p>
        </w:tc>
        <w:tc>
          <w:tcPr>
            <w:tcW w:w="2835" w:type="dxa"/>
          </w:tcPr>
          <w:p w14:paraId="3222DE2F" w14:textId="3CFBC36B" w:rsidR="003F2889" w:rsidRPr="00090B80" w:rsidRDefault="003F2889" w:rsidP="003D02D3">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w:t>
            </w:r>
            <w:r w:rsidRPr="009056FF">
              <w:rPr>
                <w:rFonts w:ascii="Times New Roman" w:hAnsi="Times New Roman" w:cs="Times New Roman"/>
                <w:sz w:val="24"/>
                <w:szCs w:val="24"/>
                <w:lang w:val="ro-RO"/>
              </w:rPr>
              <w:t>ompatibil</w:t>
            </w:r>
          </w:p>
        </w:tc>
        <w:tc>
          <w:tcPr>
            <w:tcW w:w="3260" w:type="dxa"/>
            <w:vAlign w:val="center"/>
          </w:tcPr>
          <w:p w14:paraId="23233DB3" w14:textId="7F4CFF60" w:rsidR="003F2889" w:rsidRPr="00090B80" w:rsidRDefault="003F2889" w:rsidP="003D02D3">
            <w:pPr>
              <w:jc w:val="center"/>
              <w:rPr>
                <w:rFonts w:ascii="Times New Roman" w:hAnsi="Times New Roman" w:cs="Times New Roman"/>
                <w:sz w:val="24"/>
                <w:szCs w:val="24"/>
                <w:lang w:val="ro-RO"/>
              </w:rPr>
            </w:pPr>
          </w:p>
        </w:tc>
      </w:tr>
      <w:tr w:rsidR="003F2889" w:rsidRPr="00206EBF" w14:paraId="7B7314F5" w14:textId="77777777" w:rsidTr="00690FA4">
        <w:tc>
          <w:tcPr>
            <w:tcW w:w="4248" w:type="dxa"/>
          </w:tcPr>
          <w:p w14:paraId="705FEE05" w14:textId="465A7FC6"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7.2.2. Materialele scoase din uz care ar putea fi utilizate pentru a facilita accesul neautorizat sau pentru a introduce bagaje în zona de securitate cu acces restricționat sau într-o aeronavă trebuie distruse sau anulate.</w:t>
            </w:r>
          </w:p>
        </w:tc>
        <w:tc>
          <w:tcPr>
            <w:tcW w:w="3827" w:type="dxa"/>
          </w:tcPr>
          <w:p w14:paraId="150CBD2B"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24C1E733" w14:textId="77777777" w:rsidR="003F2889" w:rsidRPr="00090B80" w:rsidRDefault="003F2889" w:rsidP="003D02D3">
            <w:pPr>
              <w:jc w:val="center"/>
              <w:rPr>
                <w:rFonts w:ascii="Times New Roman" w:hAnsi="Times New Roman" w:cs="Times New Roman"/>
                <w:b/>
                <w:bCs/>
                <w:sz w:val="24"/>
                <w:szCs w:val="24"/>
                <w:lang w:val="ro-RO"/>
              </w:rPr>
            </w:pPr>
          </w:p>
          <w:p w14:paraId="2B3B3AD1" w14:textId="014EB3B1"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322</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Transportatorul aerian se asigură că materialele scoase din uz care ar putea fi utilizate pentru a facilita accesul neautorizat sau pentru a introduce bagaje în zona de securitate cu acces restricționat sau într-o aeronavă sunt distruse sau anulate.</w:t>
            </w:r>
          </w:p>
        </w:tc>
        <w:tc>
          <w:tcPr>
            <w:tcW w:w="2835" w:type="dxa"/>
          </w:tcPr>
          <w:p w14:paraId="1A4C274A" w14:textId="554B72DA" w:rsidR="003F2889" w:rsidRPr="00090B80" w:rsidRDefault="003F2889" w:rsidP="003D02D3">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7402A890" w14:textId="77777777" w:rsidR="003F2889" w:rsidRPr="00090B80" w:rsidRDefault="003F2889" w:rsidP="003D02D3">
            <w:pPr>
              <w:jc w:val="center"/>
              <w:rPr>
                <w:rFonts w:ascii="Times New Roman" w:hAnsi="Times New Roman" w:cs="Times New Roman"/>
                <w:sz w:val="24"/>
                <w:szCs w:val="24"/>
                <w:lang w:val="ro-RO"/>
              </w:rPr>
            </w:pPr>
          </w:p>
        </w:tc>
      </w:tr>
      <w:tr w:rsidR="003F2889" w:rsidRPr="00206EBF" w14:paraId="13C653C6" w14:textId="77777777" w:rsidTr="00690FA4">
        <w:tc>
          <w:tcPr>
            <w:tcW w:w="4248" w:type="dxa"/>
          </w:tcPr>
          <w:p w14:paraId="79858C60" w14:textId="647624A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7.2.3. Sistemele de control al plecărilor și sistemele de înregistrare trebuie gestionate astfel încât să se împiedice accesul neautorizat.</w:t>
            </w:r>
          </w:p>
          <w:p w14:paraId="13674021" w14:textId="77777777" w:rsidR="003F2889" w:rsidRPr="00090B80" w:rsidRDefault="003F2889" w:rsidP="003D02D3">
            <w:pPr>
              <w:rPr>
                <w:rFonts w:ascii="Times New Roman" w:hAnsi="Times New Roman" w:cs="Times New Roman"/>
                <w:sz w:val="24"/>
                <w:szCs w:val="24"/>
                <w:lang w:val="ro-RO"/>
              </w:rPr>
            </w:pPr>
          </w:p>
          <w:p w14:paraId="2342A2E4" w14:textId="7B13F23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Serviciile de autoînregistrare a căror utilizare de către pasageri este permisă trebuie să fie considerate ca acces autorizat la astfel de sisteme.</w:t>
            </w:r>
          </w:p>
        </w:tc>
        <w:tc>
          <w:tcPr>
            <w:tcW w:w="3827" w:type="dxa"/>
          </w:tcPr>
          <w:p w14:paraId="151C3F43"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77B3A4DC" w14:textId="77777777" w:rsidR="003F2889" w:rsidRPr="00090B80" w:rsidRDefault="003F2889" w:rsidP="003D02D3">
            <w:pPr>
              <w:jc w:val="center"/>
              <w:rPr>
                <w:rFonts w:ascii="Times New Roman" w:hAnsi="Times New Roman" w:cs="Times New Roman"/>
                <w:b/>
                <w:bCs/>
                <w:sz w:val="24"/>
                <w:szCs w:val="24"/>
                <w:lang w:val="ro-RO"/>
              </w:rPr>
            </w:pPr>
          </w:p>
          <w:p w14:paraId="4E6FD0CE" w14:textId="7AE1A154" w:rsidR="003F2889" w:rsidRPr="00090B80" w:rsidRDefault="003F2889" w:rsidP="003D02D3">
            <w:pPr>
              <w:rPr>
                <w:rFonts w:ascii="Times New Roman" w:hAnsi="Times New Roman" w:cs="Times New Roman"/>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323</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Transportatorul aerian se asigură că sistemele de control al plecărilor și sistemele de înregistrare sunt gestionate astfel încât să se împiedice accesul neautorizat. Serviciile de auto înregistrare a căror utilizare de către pasageri este permisă sunt considerate ca acces autorizat la astfel de sisteme.</w:t>
            </w:r>
          </w:p>
        </w:tc>
        <w:tc>
          <w:tcPr>
            <w:tcW w:w="2835" w:type="dxa"/>
          </w:tcPr>
          <w:p w14:paraId="32AA4FB8" w14:textId="406B13A5" w:rsidR="003F2889" w:rsidRPr="00090B80" w:rsidRDefault="003F2889" w:rsidP="003D02D3">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6D1D376D" w14:textId="77777777" w:rsidR="003F2889" w:rsidRPr="00090B80" w:rsidRDefault="003F2889" w:rsidP="003D02D3">
            <w:pPr>
              <w:jc w:val="center"/>
              <w:rPr>
                <w:rFonts w:ascii="Times New Roman" w:hAnsi="Times New Roman" w:cs="Times New Roman"/>
                <w:sz w:val="24"/>
                <w:szCs w:val="24"/>
                <w:lang w:val="ro-RO"/>
              </w:rPr>
            </w:pPr>
          </w:p>
        </w:tc>
      </w:tr>
      <w:tr w:rsidR="003F2889" w:rsidRPr="00090B80" w14:paraId="009E51B3" w14:textId="77777777" w:rsidTr="00690FA4">
        <w:tc>
          <w:tcPr>
            <w:tcW w:w="4248" w:type="dxa"/>
          </w:tcPr>
          <w:p w14:paraId="743C6203"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8.0.   DISPOZIȚII GENERALE</w:t>
            </w:r>
          </w:p>
          <w:p w14:paraId="4B8914DD" w14:textId="77777777" w:rsidR="003F2889" w:rsidRPr="00090B80" w:rsidRDefault="003F2889" w:rsidP="003D02D3">
            <w:pPr>
              <w:rPr>
                <w:rFonts w:ascii="Times New Roman" w:hAnsi="Times New Roman" w:cs="Times New Roman"/>
                <w:sz w:val="24"/>
                <w:szCs w:val="24"/>
                <w:lang w:val="ro-RO"/>
              </w:rPr>
            </w:pPr>
          </w:p>
          <w:p w14:paraId="767C183D" w14:textId="544CE0D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8.0.1. În lipsa unor dispoziții contrare, autoritatea, operatorul aeroportuar, transportatorul aerian sau entitatea responsabilă în conformitate cu programul național de securitate a aviației civile </w:t>
            </w:r>
            <w:r w:rsidRPr="00090B80">
              <w:rPr>
                <w:rFonts w:ascii="Times New Roman" w:hAnsi="Times New Roman" w:cs="Times New Roman"/>
                <w:sz w:val="24"/>
                <w:szCs w:val="24"/>
                <w:lang w:val="ro-RO"/>
              </w:rPr>
              <w:lastRenderedPageBreak/>
              <w:t>menționat la articolul 10 din Regulamentul (CE) nr. 300/2008 trebuie să asigure implementarea măsurilor prevăzute în prezentul capitol.</w:t>
            </w:r>
          </w:p>
        </w:tc>
        <w:tc>
          <w:tcPr>
            <w:tcW w:w="3827" w:type="dxa"/>
          </w:tcPr>
          <w:p w14:paraId="4F35E787"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6200141D" w14:textId="77777777" w:rsidR="003F2889" w:rsidRPr="00090B80" w:rsidRDefault="003F2889" w:rsidP="003D02D3">
            <w:pPr>
              <w:jc w:val="center"/>
              <w:rPr>
                <w:rFonts w:ascii="Times New Roman" w:hAnsi="Times New Roman" w:cs="Times New Roman"/>
                <w:b/>
                <w:bCs/>
                <w:sz w:val="24"/>
                <w:szCs w:val="24"/>
                <w:lang w:val="ro-RO"/>
              </w:rPr>
            </w:pPr>
          </w:p>
          <w:p w14:paraId="3F7AE91B" w14:textId="77777777" w:rsidR="003F2889" w:rsidRPr="00090B80" w:rsidRDefault="003F2889" w:rsidP="003D02D3">
            <w:pPr>
              <w:tabs>
                <w:tab w:val="left" w:pos="315"/>
              </w:tabs>
              <w:autoSpaceDE w:val="0"/>
              <w:autoSpaceDN w:val="0"/>
              <w:adjustRightInd w:val="0"/>
              <w:rPr>
                <w:rFonts w:ascii="Times New Roman" w:eastAsia="Times" w:hAnsi="Times New Roman" w:cs="Times New Roman"/>
                <w:b/>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324</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Operatorul aeroportuar, transportatorul aerian, Poliția de Frontieră, furnizorul abilitat sau furnizorul recunoscut asigură implementarea măsurilor prevăzute în prezentul capitol.</w:t>
            </w:r>
          </w:p>
          <w:p w14:paraId="11BAE07D" w14:textId="694D7E48" w:rsidR="003F2889" w:rsidRPr="00090B80" w:rsidRDefault="003F2889" w:rsidP="003D02D3">
            <w:pPr>
              <w:rPr>
                <w:rFonts w:ascii="Times New Roman" w:hAnsi="Times New Roman" w:cs="Times New Roman"/>
                <w:sz w:val="24"/>
                <w:szCs w:val="24"/>
                <w:lang w:val="ro-RO"/>
              </w:rPr>
            </w:pPr>
          </w:p>
        </w:tc>
        <w:tc>
          <w:tcPr>
            <w:tcW w:w="2835" w:type="dxa"/>
          </w:tcPr>
          <w:p w14:paraId="4942C67E" w14:textId="6F475A21"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995405A" w14:textId="24D5CEE9"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64"/>
      <w:tr w:rsidR="003F2889" w:rsidRPr="00090B80" w14:paraId="7F96873A" w14:textId="77777777" w:rsidTr="00690FA4">
        <w:trPr>
          <w:trHeight w:val="1326"/>
        </w:trPr>
        <w:tc>
          <w:tcPr>
            <w:tcW w:w="4248" w:type="dxa"/>
          </w:tcPr>
          <w:p w14:paraId="78400623" w14:textId="43383EB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8.0.2. În sensul prezentului capitol, „provizii de bord” înseamnă toate obiectele destinate a fi luate la bordul unei aeronave pentru utilizarea, consumul sau achiziționarea de către pasageri sau echipaj în timpul unui zbor, altele decât:</w:t>
            </w:r>
          </w:p>
          <w:p w14:paraId="4B3872B0" w14:textId="77777777" w:rsidR="003F2889" w:rsidRPr="00090B80" w:rsidRDefault="003F2889" w:rsidP="003D02D3">
            <w:pPr>
              <w:rPr>
                <w:rFonts w:ascii="Times New Roman" w:hAnsi="Times New Roman" w:cs="Times New Roman"/>
                <w:sz w:val="24"/>
                <w:szCs w:val="24"/>
                <w:lang w:val="ro-RO"/>
              </w:rPr>
            </w:pPr>
          </w:p>
          <w:p w14:paraId="130E69F8" w14:textId="6FD7365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bagajele de mână; și</w:t>
            </w:r>
          </w:p>
          <w:p w14:paraId="2B0413CE" w14:textId="77777777" w:rsidR="003F2889" w:rsidRPr="00090B80" w:rsidRDefault="003F2889" w:rsidP="003D02D3">
            <w:pPr>
              <w:rPr>
                <w:rFonts w:ascii="Times New Roman" w:hAnsi="Times New Roman" w:cs="Times New Roman"/>
                <w:sz w:val="24"/>
                <w:szCs w:val="24"/>
                <w:lang w:val="ro-RO"/>
              </w:rPr>
            </w:pPr>
          </w:p>
          <w:p w14:paraId="6A117E5B" w14:textId="2E4C4ECB"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articolele transportate de alte persoane decât pasagerii; și</w:t>
            </w:r>
          </w:p>
          <w:p w14:paraId="3C296717" w14:textId="77777777" w:rsidR="003F2889" w:rsidRPr="00090B80" w:rsidRDefault="003F2889" w:rsidP="003D02D3">
            <w:pPr>
              <w:rPr>
                <w:rFonts w:ascii="Times New Roman" w:hAnsi="Times New Roman" w:cs="Times New Roman"/>
                <w:sz w:val="24"/>
                <w:szCs w:val="24"/>
                <w:lang w:val="ro-RO"/>
              </w:rPr>
            </w:pPr>
          </w:p>
          <w:p w14:paraId="7F11AAA6" w14:textId="40779B9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 poșta transportatorului aerian și materialele transportatorului aerian.</w:t>
            </w:r>
          </w:p>
          <w:p w14:paraId="63CC8C07" w14:textId="77777777" w:rsidR="003F2889" w:rsidRPr="00090B80" w:rsidRDefault="003F2889" w:rsidP="003D02D3">
            <w:pPr>
              <w:rPr>
                <w:rFonts w:ascii="Times New Roman" w:hAnsi="Times New Roman" w:cs="Times New Roman"/>
                <w:sz w:val="24"/>
                <w:szCs w:val="24"/>
                <w:lang w:val="ro-RO"/>
              </w:rPr>
            </w:pPr>
          </w:p>
          <w:p w14:paraId="3924CDC6"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În sensul prezentului capitol, „furnizor abilitat de provizii de bord” înseamnă un furnizor ale cărui proceduri respectă norme și standarde comune de securitate la un nivel suficient pentru a i se permite livrarea proviziilor de bord direct la aeronavă.</w:t>
            </w:r>
          </w:p>
          <w:p w14:paraId="53F6E79D" w14:textId="77777777" w:rsidR="003F2889" w:rsidRPr="00090B80" w:rsidRDefault="003F2889" w:rsidP="003D02D3">
            <w:pPr>
              <w:rPr>
                <w:rFonts w:ascii="Times New Roman" w:hAnsi="Times New Roman" w:cs="Times New Roman"/>
                <w:sz w:val="24"/>
                <w:szCs w:val="24"/>
                <w:lang w:val="ro-RO"/>
              </w:rPr>
            </w:pPr>
          </w:p>
          <w:p w14:paraId="54B0EBA2" w14:textId="4220653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În sensul prezentului capitol, „furnizor cunoscut de provizii de bord” înseamnă un furnizor ale cărui proceduri respectă norme și standarde comune de securitate la un nivel </w:t>
            </w:r>
            <w:r w:rsidRPr="00090B80">
              <w:rPr>
                <w:rFonts w:ascii="Times New Roman" w:hAnsi="Times New Roman" w:cs="Times New Roman"/>
                <w:sz w:val="24"/>
                <w:szCs w:val="24"/>
                <w:lang w:val="ro-RO"/>
              </w:rPr>
              <w:lastRenderedPageBreak/>
              <w:t>suficient pentru a i se permite livrarea proviziilor de bord la un transportator aerian sau la un furnizor abilitat, dar nu direct la aeronavă.</w:t>
            </w:r>
          </w:p>
        </w:tc>
        <w:tc>
          <w:tcPr>
            <w:tcW w:w="3827" w:type="dxa"/>
          </w:tcPr>
          <w:p w14:paraId="113CA7F3" w14:textId="060F9298" w:rsidR="003F2889" w:rsidRDefault="003F2889" w:rsidP="003D02D3">
            <w:pPr>
              <w:jc w:val="center"/>
              <w:rPr>
                <w:rFonts w:ascii="Times New Roman" w:eastAsia="Times" w:hAnsi="Times New Roman" w:cs="Times New Roman"/>
                <w:b/>
                <w:bCs/>
                <w:color w:val="000000"/>
                <w:sz w:val="24"/>
                <w:szCs w:val="24"/>
                <w:lang w:val="ro-RO"/>
              </w:rPr>
            </w:pPr>
            <w:r w:rsidRPr="00090B80">
              <w:rPr>
                <w:rFonts w:ascii="Times New Roman" w:eastAsia="Times" w:hAnsi="Times New Roman" w:cs="Times New Roman"/>
                <w:b/>
                <w:bCs/>
                <w:color w:val="000000"/>
                <w:sz w:val="24"/>
                <w:szCs w:val="24"/>
                <w:lang w:val="ro-RO"/>
              </w:rPr>
              <w:lastRenderedPageBreak/>
              <w:t>Noțiuni inclus</w:t>
            </w:r>
            <w:r>
              <w:rPr>
                <w:rFonts w:ascii="Times New Roman" w:eastAsia="Times" w:hAnsi="Times New Roman" w:cs="Times New Roman"/>
                <w:b/>
                <w:bCs/>
                <w:color w:val="000000"/>
                <w:sz w:val="24"/>
                <w:szCs w:val="24"/>
                <w:lang w:val="ro-RO"/>
              </w:rPr>
              <w:t>e</w:t>
            </w:r>
            <w:r w:rsidRPr="00090B80">
              <w:rPr>
                <w:rFonts w:ascii="Times New Roman" w:eastAsia="Times" w:hAnsi="Times New Roman" w:cs="Times New Roman"/>
                <w:b/>
                <w:bCs/>
                <w:color w:val="000000"/>
                <w:sz w:val="24"/>
                <w:szCs w:val="24"/>
                <w:lang w:val="ro-RO"/>
              </w:rPr>
              <w:t xml:space="preserve"> în Legea nr.192/2019 privind securitatea aeronautică</w:t>
            </w:r>
          </w:p>
          <w:p w14:paraId="5C6C01BE" w14:textId="77777777" w:rsidR="003F2889" w:rsidRDefault="003F2889" w:rsidP="003D02D3">
            <w:pPr>
              <w:jc w:val="center"/>
              <w:rPr>
                <w:rFonts w:ascii="Times New Roman" w:eastAsia="Times" w:hAnsi="Times New Roman" w:cs="Times New Roman"/>
                <w:b/>
                <w:bCs/>
                <w:color w:val="000000"/>
                <w:sz w:val="24"/>
                <w:szCs w:val="24"/>
                <w:lang w:val="ro-RO"/>
              </w:rPr>
            </w:pPr>
          </w:p>
          <w:p w14:paraId="4F069A8C" w14:textId="77777777" w:rsidR="003F2889" w:rsidRPr="0021754E" w:rsidRDefault="003F2889" w:rsidP="003D02D3">
            <w:pPr>
              <w:rPr>
                <w:rFonts w:ascii="Times New Roman" w:eastAsia="Times" w:hAnsi="Times New Roman" w:cs="Times New Roman"/>
                <w:i/>
                <w:iCs/>
                <w:color w:val="000000"/>
                <w:sz w:val="24"/>
                <w:szCs w:val="24"/>
                <w:lang w:val="ro-RO"/>
              </w:rPr>
            </w:pPr>
            <w:r>
              <w:rPr>
                <w:rFonts w:ascii="Times New Roman" w:eastAsia="Times" w:hAnsi="Times New Roman" w:cs="Times New Roman"/>
                <w:b/>
                <w:bCs/>
                <w:color w:val="000000"/>
                <w:sz w:val="24"/>
                <w:szCs w:val="24"/>
                <w:lang w:val="ro-RO"/>
              </w:rPr>
              <w:t xml:space="preserve">Art. 3.  </w:t>
            </w:r>
            <w:r w:rsidRPr="0021754E">
              <w:rPr>
                <w:rFonts w:ascii="Times New Roman" w:eastAsia="Times" w:hAnsi="Times New Roman" w:cs="Times New Roman"/>
                <w:i/>
                <w:iCs/>
                <w:color w:val="000000"/>
                <w:sz w:val="24"/>
                <w:szCs w:val="24"/>
                <w:lang w:val="ro-RO"/>
              </w:rPr>
              <w:t>provizii de bord – totalitatea bunurilor care urmează să fie luate la bordul unei aeronave pentru a fi utilizate, consumate sau cumpărate de către pasageri ori echipaj în timpul aflării aeronavei în zbor, cu excepţia:</w:t>
            </w:r>
          </w:p>
          <w:p w14:paraId="4B63CF51" w14:textId="77777777" w:rsidR="003F2889" w:rsidRPr="0021754E" w:rsidRDefault="003F2889" w:rsidP="003D02D3">
            <w:pPr>
              <w:rPr>
                <w:rFonts w:ascii="Times New Roman" w:eastAsia="Times" w:hAnsi="Times New Roman" w:cs="Times New Roman"/>
                <w:i/>
                <w:iCs/>
                <w:color w:val="000000"/>
                <w:sz w:val="24"/>
                <w:szCs w:val="24"/>
                <w:lang w:val="ro-RO"/>
              </w:rPr>
            </w:pPr>
            <w:r w:rsidRPr="0021754E">
              <w:rPr>
                <w:rFonts w:ascii="Times New Roman" w:eastAsia="Times" w:hAnsi="Times New Roman" w:cs="Times New Roman"/>
                <w:i/>
                <w:iCs/>
                <w:color w:val="000000"/>
                <w:sz w:val="24"/>
                <w:szCs w:val="24"/>
                <w:lang w:val="ro-RO"/>
              </w:rPr>
              <w:t>a) bagajelor de mână;</w:t>
            </w:r>
          </w:p>
          <w:p w14:paraId="4F1523D3" w14:textId="77777777" w:rsidR="003F2889" w:rsidRPr="0021754E" w:rsidRDefault="003F2889" w:rsidP="003D02D3">
            <w:pPr>
              <w:rPr>
                <w:rFonts w:ascii="Times New Roman" w:eastAsia="Times" w:hAnsi="Times New Roman" w:cs="Times New Roman"/>
                <w:i/>
                <w:iCs/>
                <w:color w:val="000000"/>
                <w:sz w:val="24"/>
                <w:szCs w:val="24"/>
                <w:lang w:val="ro-RO"/>
              </w:rPr>
            </w:pPr>
            <w:r w:rsidRPr="0021754E">
              <w:rPr>
                <w:rFonts w:ascii="Times New Roman" w:eastAsia="Times" w:hAnsi="Times New Roman" w:cs="Times New Roman"/>
                <w:i/>
                <w:iCs/>
                <w:color w:val="000000"/>
                <w:sz w:val="24"/>
                <w:szCs w:val="24"/>
                <w:lang w:val="ro-RO"/>
              </w:rPr>
              <w:t>b) bunurilor transportate de alte persoane decât pasagerii;</w:t>
            </w:r>
          </w:p>
          <w:p w14:paraId="2C644F3A" w14:textId="790C47D7" w:rsidR="003F2889" w:rsidRPr="0021754E" w:rsidRDefault="003F2889" w:rsidP="003D02D3">
            <w:pPr>
              <w:rPr>
                <w:rFonts w:ascii="Times New Roman" w:eastAsia="Times" w:hAnsi="Times New Roman" w:cs="Times New Roman"/>
                <w:i/>
                <w:iCs/>
                <w:color w:val="000000"/>
                <w:sz w:val="24"/>
                <w:szCs w:val="24"/>
                <w:lang w:val="ro-RO"/>
              </w:rPr>
            </w:pPr>
            <w:r w:rsidRPr="0021754E">
              <w:rPr>
                <w:rFonts w:ascii="Times New Roman" w:eastAsia="Times" w:hAnsi="Times New Roman" w:cs="Times New Roman"/>
                <w:i/>
                <w:iCs/>
                <w:color w:val="000000"/>
                <w:sz w:val="24"/>
                <w:szCs w:val="24"/>
                <w:lang w:val="ro-RO"/>
              </w:rPr>
              <w:t>c) poştei transportatorului aerian şi a materialelor transportatorului aerian;</w:t>
            </w:r>
          </w:p>
          <w:p w14:paraId="31448E40" w14:textId="77777777" w:rsidR="003F2889" w:rsidRPr="0021754E" w:rsidRDefault="003F2889" w:rsidP="003D02D3">
            <w:pPr>
              <w:jc w:val="center"/>
              <w:rPr>
                <w:rFonts w:ascii="Times New Roman" w:eastAsia="Times" w:hAnsi="Times New Roman" w:cs="Times New Roman"/>
                <w:i/>
                <w:iCs/>
                <w:color w:val="000000"/>
                <w:sz w:val="24"/>
                <w:szCs w:val="24"/>
                <w:lang w:val="ro-RO"/>
              </w:rPr>
            </w:pPr>
          </w:p>
          <w:p w14:paraId="71BA032C" w14:textId="77777777" w:rsidR="003F2889" w:rsidRDefault="003F2889" w:rsidP="003D02D3">
            <w:pPr>
              <w:rPr>
                <w:rFonts w:ascii="Times New Roman" w:hAnsi="Times New Roman" w:cs="Times New Roman"/>
                <w:i/>
                <w:iCs/>
                <w:sz w:val="24"/>
                <w:szCs w:val="24"/>
                <w:lang w:val="ro-RO"/>
              </w:rPr>
            </w:pPr>
            <w:r w:rsidRPr="00691F86">
              <w:rPr>
                <w:rFonts w:ascii="Times New Roman" w:hAnsi="Times New Roman" w:cs="Times New Roman"/>
                <w:i/>
                <w:iCs/>
                <w:sz w:val="24"/>
                <w:szCs w:val="24"/>
                <w:lang w:val="ro-RO"/>
              </w:rPr>
              <w:t>furnizor de provizii de bord abilitat (furnizor abilitat) – furnizor ale cărui măsuri şi proceduri de securitate aeronautică corespund normelor de securitate aeronautică şi standardelor de bază într-o măsură suficientă pentru a permite livrarea proviziilor de bord direct în aeronavă;</w:t>
            </w:r>
          </w:p>
          <w:p w14:paraId="3502E1D3" w14:textId="77777777" w:rsidR="003F2889" w:rsidRDefault="003F2889" w:rsidP="003D02D3">
            <w:pPr>
              <w:rPr>
                <w:rFonts w:ascii="Times New Roman" w:hAnsi="Times New Roman" w:cs="Times New Roman"/>
                <w:i/>
                <w:iCs/>
                <w:sz w:val="24"/>
                <w:szCs w:val="24"/>
                <w:lang w:val="ro-RO"/>
              </w:rPr>
            </w:pPr>
          </w:p>
          <w:p w14:paraId="224C9B1E" w14:textId="40A9880C" w:rsidR="003F2889" w:rsidRPr="00691F86" w:rsidRDefault="003F2889" w:rsidP="003D02D3">
            <w:pPr>
              <w:rPr>
                <w:rFonts w:ascii="Times New Roman" w:hAnsi="Times New Roman" w:cs="Times New Roman"/>
                <w:i/>
                <w:iCs/>
                <w:sz w:val="24"/>
                <w:szCs w:val="24"/>
                <w:lang w:val="ro-RO"/>
              </w:rPr>
            </w:pPr>
            <w:r w:rsidRPr="0006700B">
              <w:rPr>
                <w:rFonts w:ascii="Times New Roman" w:hAnsi="Times New Roman" w:cs="Times New Roman"/>
                <w:i/>
                <w:iCs/>
                <w:sz w:val="24"/>
                <w:szCs w:val="24"/>
                <w:lang w:val="ro-RO"/>
              </w:rPr>
              <w:t xml:space="preserve">furnizor de provizii de bord recunoscut – furnizor ale cărui măsuri şi proceduri de securitate aeronautică corespund normelor de securitate aeronautică şi standardelor de bază într-o măsură </w:t>
            </w:r>
            <w:r w:rsidRPr="0006700B">
              <w:rPr>
                <w:rFonts w:ascii="Times New Roman" w:hAnsi="Times New Roman" w:cs="Times New Roman"/>
                <w:i/>
                <w:iCs/>
                <w:sz w:val="24"/>
                <w:szCs w:val="24"/>
                <w:lang w:val="ro-RO"/>
              </w:rPr>
              <w:lastRenderedPageBreak/>
              <w:t>suficientă pentru a permite livrarea proviziilor de bord către un transportator aerian sau către un furnizor abilitat, fără a permite livrarea acestora direct în aeronavă;</w:t>
            </w:r>
          </w:p>
        </w:tc>
        <w:tc>
          <w:tcPr>
            <w:tcW w:w="2835" w:type="dxa"/>
          </w:tcPr>
          <w:p w14:paraId="6FE7971A" w14:textId="1F59A11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F80F58A" w14:textId="396F8069"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11F23F7" w14:textId="77777777" w:rsidTr="00690FA4">
        <w:tc>
          <w:tcPr>
            <w:tcW w:w="4248" w:type="dxa"/>
          </w:tcPr>
          <w:p w14:paraId="4CCEC57D" w14:textId="38B082C5"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8.0.3. Proviziile sunt considerate provizii de bord din momentul în care sunt identificabile drept provizii care se iau la bordul unei aeronave pentru utilizarea, consumul sau achiziționarea de către pasageri sau echipaj în timpul unui zbor.</w:t>
            </w:r>
          </w:p>
        </w:tc>
        <w:tc>
          <w:tcPr>
            <w:tcW w:w="3827" w:type="dxa"/>
          </w:tcPr>
          <w:p w14:paraId="686BC776"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09CFE3AB" w14:textId="77777777" w:rsidR="003F2889" w:rsidRPr="00090B80" w:rsidRDefault="003F2889" w:rsidP="003D02D3">
            <w:pPr>
              <w:jc w:val="center"/>
              <w:rPr>
                <w:rFonts w:ascii="Times New Roman" w:hAnsi="Times New Roman" w:cs="Times New Roman"/>
                <w:b/>
                <w:bCs/>
                <w:sz w:val="24"/>
                <w:szCs w:val="24"/>
                <w:lang w:val="ro-RO"/>
              </w:rPr>
            </w:pPr>
          </w:p>
          <w:p w14:paraId="337B2B58" w14:textId="082DBB26"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326</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Proviziile sunt considerate provizii de bord din momentul în care sunt identificabile drept provizii care se iau la bordul unei aeronave pentru utilizarea, consumul sau achiziționarea de către pasageri sau echipaj în timpul unui zbor.</w:t>
            </w:r>
          </w:p>
        </w:tc>
        <w:tc>
          <w:tcPr>
            <w:tcW w:w="2835" w:type="dxa"/>
          </w:tcPr>
          <w:p w14:paraId="173AAE21" w14:textId="4C86E2ED"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47C48A3" w14:textId="059E05BA"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22D2689" w14:textId="77777777" w:rsidTr="00690FA4">
        <w:tc>
          <w:tcPr>
            <w:tcW w:w="4248" w:type="dxa"/>
          </w:tcPr>
          <w:p w14:paraId="52B3AEDE" w14:textId="22D0CFAC" w:rsidR="003F2889" w:rsidRPr="00090B80" w:rsidRDefault="003F2889" w:rsidP="003D02D3">
            <w:pPr>
              <w:rPr>
                <w:rFonts w:ascii="Times New Roman" w:hAnsi="Times New Roman" w:cs="Times New Roman"/>
                <w:sz w:val="24"/>
                <w:szCs w:val="24"/>
                <w:lang w:val="ro-RO"/>
              </w:rPr>
            </w:pPr>
            <w:bookmarkStart w:id="166" w:name="_Hlk104298736"/>
            <w:r w:rsidRPr="00090B80">
              <w:rPr>
                <w:rFonts w:ascii="Times New Roman" w:hAnsi="Times New Roman" w:cs="Times New Roman"/>
                <w:sz w:val="24"/>
                <w:szCs w:val="24"/>
                <w:lang w:val="ro-RO"/>
              </w:rPr>
              <w:t>8.0.4. Lista articolelor interzise în proviziile de bord coincide cu lista din apendicele 1-A. Articolele interzise trebuie manipulate în conformitate cu punctul 1.6.</w:t>
            </w:r>
          </w:p>
        </w:tc>
        <w:tc>
          <w:tcPr>
            <w:tcW w:w="3827" w:type="dxa"/>
          </w:tcPr>
          <w:p w14:paraId="5129C16D"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49EE640A" w14:textId="77777777" w:rsidR="003F2889" w:rsidRPr="00090B80" w:rsidRDefault="003F2889" w:rsidP="003D02D3">
            <w:pPr>
              <w:jc w:val="center"/>
              <w:rPr>
                <w:rFonts w:ascii="Times New Roman" w:hAnsi="Times New Roman" w:cs="Times New Roman"/>
                <w:b/>
                <w:bCs/>
                <w:sz w:val="24"/>
                <w:szCs w:val="24"/>
                <w:lang w:val="ro-RO"/>
              </w:rPr>
            </w:pPr>
          </w:p>
          <w:p w14:paraId="52486977" w14:textId="295FD7A5" w:rsidR="003F2889" w:rsidRPr="00090B80" w:rsidRDefault="003F2889" w:rsidP="003D02D3">
            <w:pPr>
              <w:rPr>
                <w:rFonts w:ascii="Times New Roman" w:hAnsi="Times New Roman" w:cs="Times New Roman"/>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327</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Lista articolelor interzise în proviziile de bord coincide cu lista din pct. 156. Articolele interzise trebuie manipulate în conformitate cu punctele 150-155.</w:t>
            </w:r>
          </w:p>
        </w:tc>
        <w:tc>
          <w:tcPr>
            <w:tcW w:w="2835" w:type="dxa"/>
          </w:tcPr>
          <w:p w14:paraId="3F02ECDF" w14:textId="556B291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E1742D2" w14:textId="1A4E7249"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940DA40" w14:textId="77777777" w:rsidTr="00690FA4">
        <w:tc>
          <w:tcPr>
            <w:tcW w:w="4248" w:type="dxa"/>
          </w:tcPr>
          <w:p w14:paraId="50BA083B"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8.1.   MĂSURI DE SECURITATE</w:t>
            </w:r>
          </w:p>
          <w:p w14:paraId="0BDA93E2" w14:textId="77777777" w:rsidR="003F2889" w:rsidRPr="00090B80" w:rsidRDefault="003F2889" w:rsidP="003D02D3">
            <w:pPr>
              <w:rPr>
                <w:rFonts w:ascii="Times New Roman" w:hAnsi="Times New Roman" w:cs="Times New Roman"/>
                <w:b/>
                <w:bCs/>
                <w:sz w:val="24"/>
                <w:szCs w:val="24"/>
                <w:lang w:val="ro-RO"/>
              </w:rPr>
            </w:pPr>
          </w:p>
          <w:p w14:paraId="5B67ED69" w14:textId="7777777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8.1.1.    Măsuri de securitate – dispoziții generale</w:t>
            </w:r>
          </w:p>
          <w:p w14:paraId="3D0BCAB5" w14:textId="77777777" w:rsidR="003F2889" w:rsidRPr="00090B80" w:rsidRDefault="003F2889" w:rsidP="003D02D3">
            <w:pPr>
              <w:rPr>
                <w:rFonts w:ascii="Times New Roman" w:hAnsi="Times New Roman" w:cs="Times New Roman"/>
                <w:sz w:val="24"/>
                <w:szCs w:val="24"/>
                <w:lang w:val="ro-RO"/>
              </w:rPr>
            </w:pPr>
          </w:p>
          <w:p w14:paraId="761C718B" w14:textId="2DFDCBB2"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8.1.1.1. </w:t>
            </w:r>
            <w:r w:rsidRPr="00022E16">
              <w:rPr>
                <w:rFonts w:ascii="Times New Roman" w:hAnsi="Times New Roman" w:cs="Times New Roman"/>
                <w:sz w:val="24"/>
                <w:szCs w:val="24"/>
                <w:lang w:val="ro-RO"/>
              </w:rPr>
              <w:t>Proviziile de bord trebuie să fie supuse controlului de securitate de către sau în numele unui transportator aerian, al unui furnizor abilitat sau al unui operator aeroportuar înainte</w:t>
            </w:r>
            <w:r w:rsidRPr="00090B80">
              <w:rPr>
                <w:rFonts w:ascii="Times New Roman" w:hAnsi="Times New Roman" w:cs="Times New Roman"/>
                <w:sz w:val="24"/>
                <w:szCs w:val="24"/>
                <w:lang w:val="ro-RO"/>
              </w:rPr>
              <w:t xml:space="preserve"> de a fi introduse într-o zonă de securitate cu acces restricționat, cu excepția cazului în care: </w:t>
            </w:r>
          </w:p>
          <w:p w14:paraId="3C3CD4F6" w14:textId="77777777" w:rsidR="003F2889" w:rsidRPr="00090B80" w:rsidRDefault="003F2889" w:rsidP="003D02D3">
            <w:pPr>
              <w:rPr>
                <w:rFonts w:ascii="Times New Roman" w:hAnsi="Times New Roman" w:cs="Times New Roman"/>
                <w:sz w:val="24"/>
                <w:szCs w:val="24"/>
                <w:lang w:val="ro-RO"/>
              </w:rPr>
            </w:pPr>
          </w:p>
          <w:p w14:paraId="3D1077E0" w14:textId="0884240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(a) proviziile au fost supuse măsurilor de securitate necesare de către un transportator aerian care le livrează la propria aeronavă și au fost protejate de orice intervenție neautorizată din momentul aplicării acestor măsuri până la livrarea la aeronavă; sau</w:t>
            </w:r>
          </w:p>
          <w:p w14:paraId="3BD3A384" w14:textId="77777777" w:rsidR="003F2889" w:rsidRPr="00090B80" w:rsidRDefault="003F2889" w:rsidP="003D02D3">
            <w:pPr>
              <w:rPr>
                <w:rFonts w:ascii="Times New Roman" w:hAnsi="Times New Roman" w:cs="Times New Roman"/>
                <w:sz w:val="24"/>
                <w:szCs w:val="24"/>
                <w:lang w:val="ro-RO"/>
              </w:rPr>
            </w:pPr>
          </w:p>
          <w:p w14:paraId="24DAC4FF" w14:textId="5066B44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proviziile au fost supuse măsurilor de securitate necesare de către un furnizor abilitat și au fost protejate de orice intervenție neautorizată din momentul aplicării acestor măsuri până la sosirea în zona de securitate cu acces restricționat sau, dacă este cazul, până la livrarea la transportatorul aerian sau la alt furnizor abilitat; sau</w:t>
            </w:r>
          </w:p>
          <w:p w14:paraId="77C42B5F" w14:textId="77777777" w:rsidR="003F2889" w:rsidRPr="00090B80" w:rsidRDefault="003F2889" w:rsidP="003D02D3">
            <w:pPr>
              <w:rPr>
                <w:rFonts w:ascii="Times New Roman" w:hAnsi="Times New Roman" w:cs="Times New Roman"/>
                <w:sz w:val="24"/>
                <w:szCs w:val="24"/>
                <w:lang w:val="ro-RO"/>
              </w:rPr>
            </w:pPr>
          </w:p>
          <w:p w14:paraId="192C03B4" w14:textId="0F1DCC5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(c) proviziile au fost supuse măsurilor de securitate necesare de către </w:t>
            </w:r>
            <w:r w:rsidRPr="009B703A">
              <w:rPr>
                <w:rFonts w:ascii="Times New Roman" w:hAnsi="Times New Roman" w:cs="Times New Roman"/>
                <w:sz w:val="24"/>
                <w:szCs w:val="24"/>
                <w:lang w:val="ro-RO"/>
              </w:rPr>
              <w:t>un furnizor cunoscut și au fost protejate d</w:t>
            </w:r>
            <w:r w:rsidRPr="00090B80">
              <w:rPr>
                <w:rFonts w:ascii="Times New Roman" w:hAnsi="Times New Roman" w:cs="Times New Roman"/>
                <w:sz w:val="24"/>
                <w:szCs w:val="24"/>
                <w:lang w:val="ro-RO"/>
              </w:rPr>
              <w:t>e orice intervenție neautorizată din momentul aplicării acestor măsuri până la livrarea la transportatorul aerian sau la furnizorul abilitat.</w:t>
            </w:r>
          </w:p>
        </w:tc>
        <w:tc>
          <w:tcPr>
            <w:tcW w:w="3827" w:type="dxa"/>
          </w:tcPr>
          <w:p w14:paraId="21DDC310"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5390F8AE" w14:textId="77777777" w:rsidR="003F2889" w:rsidRPr="00090B80" w:rsidRDefault="003F2889" w:rsidP="003D02D3">
            <w:pPr>
              <w:jc w:val="center"/>
              <w:rPr>
                <w:rFonts w:ascii="Times New Roman" w:hAnsi="Times New Roman" w:cs="Times New Roman"/>
                <w:b/>
                <w:bCs/>
                <w:sz w:val="24"/>
                <w:szCs w:val="24"/>
                <w:lang w:val="ro-RO"/>
              </w:rPr>
            </w:pPr>
          </w:p>
          <w:p w14:paraId="3BCB12AE"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328</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Proviziile de bord sunt supuse controlului de securitate înainte de a fi introduse într-o zonă de securitate cu acces restricționat, cu excepția cazului în care: </w:t>
            </w:r>
          </w:p>
          <w:p w14:paraId="78988296" w14:textId="77777777" w:rsidR="003F2889" w:rsidRPr="00B000AA"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B000AA">
              <w:rPr>
                <w:rFonts w:ascii="Times New Roman" w:eastAsia="Times" w:hAnsi="Times New Roman" w:cs="Times New Roman"/>
                <w:color w:val="000000"/>
                <w:sz w:val="24"/>
                <w:szCs w:val="24"/>
                <w:lang w:val="ro-RO"/>
              </w:rPr>
              <w:t>1)</w:t>
            </w:r>
            <w:r w:rsidRPr="00B000AA">
              <w:rPr>
                <w:rFonts w:ascii="Times New Roman" w:eastAsia="Times" w:hAnsi="Times New Roman" w:cs="Times New Roman"/>
                <w:color w:val="000000"/>
                <w:sz w:val="24"/>
                <w:szCs w:val="24"/>
                <w:lang w:val="ro-RO"/>
              </w:rPr>
              <w:tab/>
              <w:t xml:space="preserve">proviziile au fost supuse măsurilor de securitate necesare de către un transportator aerian care le livrează la propria aeronavă și au fost protejate de orice intervenție neautorizată din </w:t>
            </w:r>
            <w:r w:rsidRPr="00B000AA">
              <w:rPr>
                <w:rFonts w:ascii="Times New Roman" w:eastAsia="Times" w:hAnsi="Times New Roman" w:cs="Times New Roman"/>
                <w:color w:val="000000"/>
                <w:sz w:val="24"/>
                <w:szCs w:val="24"/>
                <w:lang w:val="ro-RO"/>
              </w:rPr>
              <w:lastRenderedPageBreak/>
              <w:t xml:space="preserve">momentul aplicării acestor măsuri până la livrarea la aeronavă; sau </w:t>
            </w:r>
          </w:p>
          <w:p w14:paraId="0DD6AB7B" w14:textId="77777777" w:rsidR="003F2889" w:rsidRPr="00B000AA"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B000AA">
              <w:rPr>
                <w:rFonts w:ascii="Times New Roman" w:eastAsia="Times" w:hAnsi="Times New Roman" w:cs="Times New Roman"/>
                <w:color w:val="000000"/>
                <w:sz w:val="24"/>
                <w:szCs w:val="24"/>
                <w:lang w:val="ro-RO"/>
              </w:rPr>
              <w:t>2)</w:t>
            </w:r>
            <w:r w:rsidRPr="00B000AA">
              <w:rPr>
                <w:rFonts w:ascii="Times New Roman" w:eastAsia="Times" w:hAnsi="Times New Roman" w:cs="Times New Roman"/>
                <w:color w:val="000000"/>
                <w:sz w:val="24"/>
                <w:szCs w:val="24"/>
                <w:lang w:val="ro-RO"/>
              </w:rPr>
              <w:tab/>
              <w:t xml:space="preserve">proviziile au fost supuse măsurilor de securitate necesare de către un furnizor de provizii de bord abilitat (denumit în continuare furnizor abilitat) și au fost protejate de orice intervenție neautorizată din momentul aplicării acestor măsuri până la sosirea în zona de securitate cu acces restricționat sau, dacă este cazul, până la livrarea la transportatorul aerian sau la alt furnizor abilitat; sau </w:t>
            </w:r>
          </w:p>
          <w:p w14:paraId="7F7D523D" w14:textId="77777777" w:rsidR="003F2889" w:rsidRPr="00B000AA"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B000AA">
              <w:rPr>
                <w:rFonts w:ascii="Times New Roman" w:eastAsia="Times" w:hAnsi="Times New Roman" w:cs="Times New Roman"/>
                <w:color w:val="000000"/>
                <w:sz w:val="24"/>
                <w:szCs w:val="24"/>
                <w:lang w:val="ro-RO"/>
              </w:rPr>
              <w:t>3)</w:t>
            </w:r>
            <w:r w:rsidRPr="00B000AA">
              <w:rPr>
                <w:rFonts w:ascii="Times New Roman" w:eastAsia="Times" w:hAnsi="Times New Roman" w:cs="Times New Roman"/>
                <w:color w:val="000000"/>
                <w:sz w:val="24"/>
                <w:szCs w:val="24"/>
                <w:lang w:val="ro-RO"/>
              </w:rPr>
              <w:tab/>
              <w:t xml:space="preserve">proviziile au fost supuse măsurilor de securitate necesare de către un </w:t>
            </w:r>
            <w:r w:rsidRPr="009B703A">
              <w:rPr>
                <w:rFonts w:ascii="Times New Roman" w:eastAsia="Times" w:hAnsi="Times New Roman" w:cs="Times New Roman"/>
                <w:color w:val="000000"/>
                <w:sz w:val="24"/>
                <w:szCs w:val="24"/>
                <w:lang w:val="ro-RO"/>
              </w:rPr>
              <w:t>furnizor recunoscut și</w:t>
            </w:r>
            <w:r w:rsidRPr="00B000AA">
              <w:rPr>
                <w:rFonts w:ascii="Times New Roman" w:eastAsia="Times" w:hAnsi="Times New Roman" w:cs="Times New Roman"/>
                <w:color w:val="000000"/>
                <w:sz w:val="24"/>
                <w:szCs w:val="24"/>
                <w:lang w:val="ro-RO"/>
              </w:rPr>
              <w:t xml:space="preserve"> au fost protejate de orice intervenție neautorizată din momentul aplicării acestor măsuri până la livrarea la transportatorul aerian sau la furnizorul abilitat.</w:t>
            </w:r>
          </w:p>
          <w:p w14:paraId="4896D121" w14:textId="05C8F615" w:rsidR="003F2889" w:rsidRPr="00090B80" w:rsidRDefault="003F2889" w:rsidP="003D02D3">
            <w:pPr>
              <w:rPr>
                <w:rFonts w:ascii="Times New Roman" w:hAnsi="Times New Roman" w:cs="Times New Roman"/>
                <w:sz w:val="24"/>
                <w:szCs w:val="24"/>
                <w:lang w:val="ro-RO"/>
              </w:rPr>
            </w:pPr>
          </w:p>
        </w:tc>
        <w:tc>
          <w:tcPr>
            <w:tcW w:w="2835" w:type="dxa"/>
          </w:tcPr>
          <w:p w14:paraId="5CE1CD6E" w14:textId="0B139ABE"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852EF42" w14:textId="4E831975"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EB0203D" w14:textId="77777777" w:rsidTr="00690FA4">
        <w:tc>
          <w:tcPr>
            <w:tcW w:w="4248" w:type="dxa"/>
          </w:tcPr>
          <w:p w14:paraId="5801A08A" w14:textId="36E34178"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8.1.1.2. Atunci când există orice motiv să se creadă că proviziile de bord cărora le-au fost aplicate măsuri de securitate au făcut obiectul unei violări a integrității sau nu au fost protejate împotriva intervențiilor neautorizate după momentul aplicării </w:t>
            </w:r>
            <w:r w:rsidRPr="00090B80">
              <w:rPr>
                <w:rFonts w:ascii="Times New Roman" w:hAnsi="Times New Roman" w:cs="Times New Roman"/>
                <w:sz w:val="24"/>
                <w:szCs w:val="24"/>
                <w:lang w:val="ro-RO"/>
              </w:rPr>
              <w:lastRenderedPageBreak/>
              <w:t>măsurilor de securitate respective, proviziile respective trebuie supuse controlului de securitate înainte de a se permite introducerea lor în zonele de securitate cu acces restricționat.</w:t>
            </w:r>
          </w:p>
        </w:tc>
        <w:tc>
          <w:tcPr>
            <w:tcW w:w="3827" w:type="dxa"/>
          </w:tcPr>
          <w:p w14:paraId="3265BA5B"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03AB0E27" w14:textId="77777777" w:rsidR="003F2889" w:rsidRPr="00090B80" w:rsidRDefault="003F2889" w:rsidP="003D02D3">
            <w:pPr>
              <w:jc w:val="center"/>
              <w:rPr>
                <w:rFonts w:ascii="Times New Roman" w:hAnsi="Times New Roman" w:cs="Times New Roman"/>
                <w:b/>
                <w:bCs/>
                <w:sz w:val="24"/>
                <w:szCs w:val="24"/>
                <w:lang w:val="ro-RO"/>
              </w:rPr>
            </w:pPr>
          </w:p>
          <w:p w14:paraId="5178BF6C" w14:textId="11D06E8F"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329</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Atunci când există orice motiv să se creadă că proviziile de bord cărora le-au fost aplicate măsuri de securitate au făcut obiectul unei violări a integrității sau nu au fost protejate împotriva </w:t>
            </w:r>
            <w:r w:rsidRPr="00090B80">
              <w:rPr>
                <w:rFonts w:ascii="Times New Roman" w:eastAsia="Times" w:hAnsi="Times New Roman" w:cs="Times New Roman"/>
                <w:color w:val="000000"/>
                <w:sz w:val="24"/>
                <w:szCs w:val="24"/>
                <w:lang w:val="ro-RO"/>
              </w:rPr>
              <w:lastRenderedPageBreak/>
              <w:t>intervențiilor neautorizate după momentul aplicării măsurilor de securitate respective, proviziile respective trebuie supuse controlului de securitate înainte de a se permite introducerea lor în zonele de securitate cu acces restricționat.</w:t>
            </w:r>
          </w:p>
        </w:tc>
        <w:tc>
          <w:tcPr>
            <w:tcW w:w="2835" w:type="dxa"/>
          </w:tcPr>
          <w:p w14:paraId="205484A7" w14:textId="0A24208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74C1AEE" w14:textId="16748D86"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C0ADB3C" w14:textId="77777777" w:rsidTr="00690FA4">
        <w:tc>
          <w:tcPr>
            <w:tcW w:w="4248" w:type="dxa"/>
          </w:tcPr>
          <w:p w14:paraId="55D1AFE8" w14:textId="5C392DF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8.1.1.3. Măsurile de securitate aplicate proviziilor de bord fac de asemenea obiectul dispozițiilor suplimentare prevăzute în Decizia de punere în aplicare C(2015) 8005.</w:t>
            </w:r>
          </w:p>
        </w:tc>
        <w:tc>
          <w:tcPr>
            <w:tcW w:w="3827" w:type="dxa"/>
          </w:tcPr>
          <w:p w14:paraId="4E85085B"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609E657F" w14:textId="77777777" w:rsidR="003F2889" w:rsidRPr="00090B80" w:rsidRDefault="003F2889" w:rsidP="003D02D3">
            <w:pPr>
              <w:jc w:val="center"/>
              <w:rPr>
                <w:rFonts w:ascii="Times New Roman" w:hAnsi="Times New Roman" w:cs="Times New Roman"/>
                <w:b/>
                <w:bCs/>
                <w:sz w:val="24"/>
                <w:szCs w:val="24"/>
                <w:lang w:val="ro-RO"/>
              </w:rPr>
            </w:pPr>
          </w:p>
          <w:p w14:paraId="685638C3" w14:textId="713001D9"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330</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Măsurile suplimentare de securitate aplicate proviziilor de bord fac obiectul dispozițiilor suplimentare de securitate emise de AAC.</w:t>
            </w:r>
          </w:p>
        </w:tc>
        <w:tc>
          <w:tcPr>
            <w:tcW w:w="2835" w:type="dxa"/>
          </w:tcPr>
          <w:p w14:paraId="4ECC76BE" w14:textId="270082AF"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7315DE2" w14:textId="1066165D"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66"/>
      <w:tr w:rsidR="003F2889" w:rsidRPr="00090B80" w14:paraId="7BAA5980" w14:textId="77777777" w:rsidTr="00690FA4">
        <w:tc>
          <w:tcPr>
            <w:tcW w:w="4248" w:type="dxa"/>
          </w:tcPr>
          <w:p w14:paraId="571527C1" w14:textId="77777777" w:rsidR="003F2889" w:rsidRPr="00090B80" w:rsidRDefault="003F2889" w:rsidP="003D02D3">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8.1.2.    Controlul de securitate</w:t>
            </w:r>
          </w:p>
          <w:p w14:paraId="61A2ECD4" w14:textId="77777777" w:rsidR="003F2889" w:rsidRPr="00090B80" w:rsidRDefault="003F2889" w:rsidP="003D02D3">
            <w:pPr>
              <w:rPr>
                <w:rFonts w:ascii="Times New Roman" w:hAnsi="Times New Roman" w:cs="Times New Roman"/>
                <w:sz w:val="24"/>
                <w:szCs w:val="24"/>
                <w:lang w:val="ro-RO"/>
              </w:rPr>
            </w:pPr>
          </w:p>
          <w:p w14:paraId="278973E6" w14:textId="014F5B4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8.1.2.1. La efectuarea controlului de securitate al proviziilor de bord, mijloacele sau metoda utilizate trebuie să țină cont de natura proviziilor și să corespundă unui standard suficient pentru a asigura, în mod rezonabil, că niciun articol interzis nu este disimulat în interiorul proviziilor.</w:t>
            </w:r>
          </w:p>
        </w:tc>
        <w:tc>
          <w:tcPr>
            <w:tcW w:w="3827" w:type="dxa"/>
          </w:tcPr>
          <w:p w14:paraId="6041DDCF" w14:textId="77777777" w:rsidR="003F2889" w:rsidRPr="00090B80" w:rsidRDefault="003F2889" w:rsidP="003D02D3">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59E739F2" w14:textId="77777777" w:rsidR="003F2889" w:rsidRPr="00090B80" w:rsidRDefault="003F2889" w:rsidP="003D02D3">
            <w:pPr>
              <w:jc w:val="center"/>
              <w:rPr>
                <w:rFonts w:ascii="Times New Roman" w:hAnsi="Times New Roman" w:cs="Times New Roman"/>
                <w:b/>
                <w:bCs/>
                <w:sz w:val="24"/>
                <w:szCs w:val="24"/>
                <w:lang w:val="ro-RO"/>
              </w:rPr>
            </w:pPr>
          </w:p>
          <w:p w14:paraId="5F3015FF" w14:textId="3781E7D9"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331</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La efectuarea controlului de securitate al proviziilor de bord, mijloacele sau metoda utilizată ține cont de natura proviziilor și corespunde unui standard suficient pentru a asigura, în mod rezonabil, că niciun articol interzis nu este disimulat în interiorul proviziilor.</w:t>
            </w:r>
          </w:p>
        </w:tc>
        <w:tc>
          <w:tcPr>
            <w:tcW w:w="2835" w:type="dxa"/>
          </w:tcPr>
          <w:p w14:paraId="52C8B080" w14:textId="59A22A6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2E19716" w14:textId="3774A89B"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4908981" w14:textId="77777777" w:rsidTr="00690FA4">
        <w:tc>
          <w:tcPr>
            <w:tcW w:w="4248" w:type="dxa"/>
          </w:tcPr>
          <w:p w14:paraId="5138752A" w14:textId="59DE3327"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8.1.2.2. Controlul de securitate aplicat proviziilor de bord face de asemenea obiectul dispozițiilor suplimentare prevăzute în Decizia de punere în aplicare C(2015) 8005.</w:t>
            </w:r>
          </w:p>
        </w:tc>
        <w:tc>
          <w:tcPr>
            <w:tcW w:w="3827" w:type="dxa"/>
          </w:tcPr>
          <w:p w14:paraId="7DF3BB39" w14:textId="31954700" w:rsidR="003F2889" w:rsidRPr="00090B80" w:rsidRDefault="003F2889" w:rsidP="003D02D3">
            <w:pPr>
              <w:rPr>
                <w:rFonts w:ascii="Times New Roman" w:hAnsi="Times New Roman" w:cs="Times New Roman"/>
                <w:sz w:val="24"/>
                <w:szCs w:val="24"/>
                <w:lang w:val="ro-RO"/>
              </w:rPr>
            </w:pPr>
            <w:r w:rsidRPr="00991474">
              <w:rPr>
                <w:rFonts w:ascii="Times New Roman" w:eastAsia="Times" w:hAnsi="Times New Roman" w:cs="Times New Roman"/>
                <w:b/>
                <w:bCs/>
                <w:color w:val="000000"/>
                <w:sz w:val="24"/>
                <w:szCs w:val="24"/>
                <w:lang w:val="ro-RO"/>
              </w:rPr>
              <w:t xml:space="preserve">Pct. 330. </w:t>
            </w:r>
            <w:r w:rsidRPr="00991474">
              <w:rPr>
                <w:rFonts w:ascii="Times New Roman" w:eastAsia="Times" w:hAnsi="Times New Roman" w:cs="Times New Roman"/>
                <w:color w:val="000000"/>
                <w:sz w:val="24"/>
                <w:szCs w:val="24"/>
                <w:lang w:val="ro-RO"/>
              </w:rPr>
              <w:t>Măsurile suplimentare de securitate aplicate proviziilor de bord fac obiectul dispozițiilor suplimentare de securitate emise de AAC.</w:t>
            </w:r>
          </w:p>
        </w:tc>
        <w:tc>
          <w:tcPr>
            <w:tcW w:w="2835" w:type="dxa"/>
          </w:tcPr>
          <w:p w14:paraId="0A627A4A" w14:textId="5964F033" w:rsidR="003F2889" w:rsidRPr="00090B80" w:rsidRDefault="003F2889" w:rsidP="003D02D3">
            <w:pPr>
              <w:rPr>
                <w:rFonts w:ascii="Times New Roman" w:hAnsi="Times New Roman" w:cs="Times New Roman"/>
                <w:sz w:val="24"/>
                <w:szCs w:val="24"/>
                <w:lang w:val="ro-RO"/>
              </w:rPr>
            </w:pPr>
          </w:p>
        </w:tc>
        <w:tc>
          <w:tcPr>
            <w:tcW w:w="3260" w:type="dxa"/>
            <w:vAlign w:val="center"/>
          </w:tcPr>
          <w:p w14:paraId="5A5E5B44" w14:textId="11750C57" w:rsidR="003F2889" w:rsidRPr="00090B80"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85D4FAB" w14:textId="77777777" w:rsidTr="00690FA4">
        <w:tc>
          <w:tcPr>
            <w:tcW w:w="4248" w:type="dxa"/>
          </w:tcPr>
          <w:p w14:paraId="4874B704" w14:textId="414D45D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8.1.2.3. Se utilizează, separat sau în combinație, următoarele mijloace sau metode de efectuare a controlului de securitate:</w:t>
            </w:r>
          </w:p>
          <w:p w14:paraId="409DE59A" w14:textId="77777777" w:rsidR="003F2889" w:rsidRPr="00090B80" w:rsidRDefault="003F2889" w:rsidP="003D02D3">
            <w:pPr>
              <w:rPr>
                <w:rFonts w:ascii="Times New Roman" w:hAnsi="Times New Roman" w:cs="Times New Roman"/>
                <w:sz w:val="24"/>
                <w:szCs w:val="24"/>
                <w:lang w:val="ro-RO"/>
              </w:rPr>
            </w:pPr>
          </w:p>
          <w:p w14:paraId="73CF0971" w14:textId="29BD7440"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control vizual;</w:t>
            </w:r>
          </w:p>
          <w:p w14:paraId="68AA238B" w14:textId="77777777" w:rsidR="003F2889" w:rsidRPr="00090B80" w:rsidRDefault="003F2889" w:rsidP="003D02D3">
            <w:pPr>
              <w:rPr>
                <w:rFonts w:ascii="Times New Roman" w:hAnsi="Times New Roman" w:cs="Times New Roman"/>
                <w:sz w:val="24"/>
                <w:szCs w:val="24"/>
                <w:lang w:val="ro-RO"/>
              </w:rPr>
            </w:pPr>
          </w:p>
          <w:p w14:paraId="5E34534A" w14:textId="64217BE9"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(b) control manual;</w:t>
            </w:r>
          </w:p>
          <w:p w14:paraId="186C2BA8" w14:textId="77777777" w:rsidR="003F2889" w:rsidRPr="00090B80" w:rsidRDefault="003F2889" w:rsidP="003D02D3">
            <w:pPr>
              <w:rPr>
                <w:rFonts w:ascii="Times New Roman" w:hAnsi="Times New Roman" w:cs="Times New Roman"/>
                <w:sz w:val="24"/>
                <w:szCs w:val="24"/>
                <w:lang w:val="ro-RO"/>
              </w:rPr>
            </w:pPr>
          </w:p>
          <w:p w14:paraId="3567C90C" w14:textId="2BD30253"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(c) </w:t>
            </w:r>
            <w:r w:rsidRPr="00916B80">
              <w:rPr>
                <w:rFonts w:ascii="Times New Roman" w:hAnsi="Times New Roman" w:cs="Times New Roman"/>
                <w:sz w:val="24"/>
                <w:szCs w:val="24"/>
              </w:rPr>
              <w:t>echipamentele cu raze X aplicate în conformitate cu apendicele 6-J la anexa la Decizia de punere în aplicare C(2015) 8005</w:t>
            </w:r>
          </w:p>
          <w:p w14:paraId="69989026" w14:textId="77777777" w:rsidR="003F2889" w:rsidRPr="00090B80" w:rsidRDefault="003F2889" w:rsidP="003D02D3">
            <w:pPr>
              <w:rPr>
                <w:rFonts w:ascii="Times New Roman" w:hAnsi="Times New Roman" w:cs="Times New Roman"/>
                <w:sz w:val="24"/>
                <w:szCs w:val="24"/>
                <w:lang w:val="ro-RO"/>
              </w:rPr>
            </w:pPr>
          </w:p>
          <w:p w14:paraId="2DD94C64" w14:textId="32029BAC"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(d) sisteme de detectare a explozibililor (EDS);</w:t>
            </w:r>
          </w:p>
          <w:p w14:paraId="04545267" w14:textId="77777777" w:rsidR="003F2889" w:rsidRPr="00090B80" w:rsidRDefault="003F2889" w:rsidP="003D02D3">
            <w:pPr>
              <w:rPr>
                <w:rFonts w:ascii="Times New Roman" w:hAnsi="Times New Roman" w:cs="Times New Roman"/>
                <w:sz w:val="24"/>
                <w:szCs w:val="24"/>
                <w:lang w:val="ro-RO"/>
              </w:rPr>
            </w:pPr>
          </w:p>
          <w:p w14:paraId="74E18DFE" w14:textId="6C8AAB9A"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(e) </w:t>
            </w:r>
            <w:r w:rsidRPr="00916B80">
              <w:rPr>
                <w:rFonts w:ascii="Times New Roman" w:hAnsi="Times New Roman" w:cs="Times New Roman"/>
                <w:sz w:val="24"/>
                <w:szCs w:val="24"/>
              </w:rPr>
              <w:t>echipamente de detectare a urmelor de explozibili (ETD) aplicate în conformitate cu apendicele 6-J la anexa la Decizia de punere în aplicare C(2015) 8005 și în combinație cu litera (a) de la prezentul punct;”</w:t>
            </w:r>
          </w:p>
          <w:p w14:paraId="7E3C6A7B" w14:textId="77777777" w:rsidR="003F2889" w:rsidRPr="00090B80" w:rsidRDefault="003F2889" w:rsidP="003D02D3">
            <w:pPr>
              <w:rPr>
                <w:rFonts w:ascii="Times New Roman" w:hAnsi="Times New Roman" w:cs="Times New Roman"/>
                <w:sz w:val="24"/>
                <w:szCs w:val="24"/>
                <w:lang w:val="ro-RO"/>
              </w:rPr>
            </w:pPr>
          </w:p>
          <w:p w14:paraId="6AA2689C" w14:textId="06037B5E" w:rsidR="003F2889" w:rsidRPr="00D136D7" w:rsidRDefault="003F2889" w:rsidP="003D02D3">
            <w:pPr>
              <w:rPr>
                <w:rFonts w:ascii="Times New Roman" w:hAnsi="Times New Roman" w:cs="Times New Roman"/>
                <w:sz w:val="24"/>
                <w:szCs w:val="24"/>
                <w:lang w:val="ro-RO"/>
              </w:rPr>
            </w:pPr>
            <w:r w:rsidRPr="00D136D7">
              <w:rPr>
                <w:rFonts w:ascii="Times New Roman" w:hAnsi="Times New Roman" w:cs="Times New Roman"/>
                <w:sz w:val="24"/>
                <w:szCs w:val="24"/>
                <w:lang w:val="ro-RO"/>
              </w:rPr>
              <w:t>(f) câini dresați pentru detectarea explozibililor, în combinație cu litera (a);</w:t>
            </w:r>
          </w:p>
          <w:p w14:paraId="73941F21" w14:textId="77777777" w:rsidR="003F2889" w:rsidRPr="00090B80" w:rsidRDefault="003F2889" w:rsidP="003D02D3">
            <w:pPr>
              <w:rPr>
                <w:rFonts w:ascii="Times New Roman" w:hAnsi="Times New Roman" w:cs="Times New Roman"/>
                <w:sz w:val="24"/>
                <w:szCs w:val="24"/>
                <w:highlight w:val="yellow"/>
                <w:lang w:val="ro-RO"/>
              </w:rPr>
            </w:pPr>
          </w:p>
          <w:p w14:paraId="470E6F9A" w14:textId="5B8E5318" w:rsidR="003F2889" w:rsidRPr="00090B80" w:rsidRDefault="003F2889" w:rsidP="003D02D3">
            <w:pPr>
              <w:rPr>
                <w:rFonts w:ascii="Times New Roman" w:hAnsi="Times New Roman" w:cs="Times New Roman"/>
                <w:sz w:val="24"/>
                <w:szCs w:val="24"/>
                <w:lang w:val="ro-RO"/>
              </w:rPr>
            </w:pPr>
            <w:r w:rsidRPr="00D136D7">
              <w:rPr>
                <w:rFonts w:ascii="Times New Roman" w:hAnsi="Times New Roman" w:cs="Times New Roman"/>
                <w:sz w:val="24"/>
                <w:szCs w:val="24"/>
                <w:lang w:val="ro-RO"/>
              </w:rPr>
              <w:t xml:space="preserve">(g) </w:t>
            </w:r>
            <w:r w:rsidRPr="00916B80">
              <w:rPr>
                <w:rFonts w:ascii="Times New Roman" w:hAnsi="Times New Roman" w:cs="Times New Roman"/>
                <w:sz w:val="24"/>
                <w:szCs w:val="24"/>
              </w:rPr>
              <w:t>echipamente de detectare a vaporilor de explozibili (EVD) aplicate în conformitate cu apendicele 6-J la anexa la Decizia de punere în aplicare C(2015) 8005 și în combinație cu litera (a) de la prezentul punct.”;</w:t>
            </w:r>
          </w:p>
          <w:p w14:paraId="0FDC528C" w14:textId="77777777" w:rsidR="003F2889" w:rsidRPr="00090B80" w:rsidRDefault="003F2889" w:rsidP="003D02D3">
            <w:pPr>
              <w:rPr>
                <w:rFonts w:ascii="Times New Roman" w:hAnsi="Times New Roman" w:cs="Times New Roman"/>
                <w:sz w:val="24"/>
                <w:szCs w:val="24"/>
                <w:lang w:val="ro-RO"/>
              </w:rPr>
            </w:pPr>
          </w:p>
          <w:p w14:paraId="17F8102E" w14:textId="1768C796" w:rsidR="003F2889" w:rsidRPr="00090B80" w:rsidRDefault="003F2889" w:rsidP="003D02D3">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În cazul în care operatorul care efectuează controlul de securitate nu poate determina dacă obiectul conține </w:t>
            </w:r>
            <w:r w:rsidRPr="00090B80">
              <w:rPr>
                <w:rFonts w:ascii="Times New Roman" w:hAnsi="Times New Roman" w:cs="Times New Roman"/>
                <w:sz w:val="24"/>
                <w:szCs w:val="24"/>
                <w:lang w:val="ro-RO"/>
              </w:rPr>
              <w:lastRenderedPageBreak/>
              <w:t>sau nu articole interzise, acesta trebuie să fie respins sau supus din nou controlului de securitate până când respectivul operator consideră că rezultatul este satisfăcător.</w:t>
            </w:r>
          </w:p>
        </w:tc>
        <w:tc>
          <w:tcPr>
            <w:tcW w:w="3827" w:type="dxa"/>
          </w:tcPr>
          <w:p w14:paraId="720D4AA8" w14:textId="6A496BD2" w:rsidR="003F2889" w:rsidRPr="005703E8" w:rsidRDefault="003F2889" w:rsidP="003D02D3">
            <w:pPr>
              <w:jc w:val="center"/>
              <w:rPr>
                <w:rFonts w:ascii="Times New Roman" w:hAnsi="Times New Roman" w:cs="Times New Roman"/>
                <w:b/>
                <w:bCs/>
                <w:sz w:val="24"/>
                <w:szCs w:val="24"/>
                <w:lang w:val="ro-RO"/>
              </w:rPr>
            </w:pPr>
            <w:r w:rsidRPr="005703E8">
              <w:rPr>
                <w:rFonts w:ascii="Times New Roman" w:hAnsi="Times New Roman" w:cs="Times New Roman"/>
                <w:b/>
                <w:bCs/>
                <w:sz w:val="24"/>
                <w:szCs w:val="24"/>
                <w:lang w:val="ro-RO"/>
              </w:rPr>
              <w:lastRenderedPageBreak/>
              <w:t>PNSA HG 124/21</w:t>
            </w:r>
          </w:p>
          <w:p w14:paraId="02F601C0" w14:textId="77777777" w:rsidR="003F2889" w:rsidRPr="005703E8" w:rsidRDefault="003F2889" w:rsidP="003D02D3">
            <w:pPr>
              <w:jc w:val="center"/>
              <w:rPr>
                <w:rFonts w:ascii="Times New Roman" w:hAnsi="Times New Roman" w:cs="Times New Roman"/>
                <w:b/>
                <w:bCs/>
                <w:sz w:val="24"/>
                <w:szCs w:val="24"/>
                <w:lang w:val="ro-RO"/>
              </w:rPr>
            </w:pPr>
          </w:p>
          <w:p w14:paraId="3E2F40B9" w14:textId="77777777" w:rsidR="003F2889" w:rsidRPr="00090B80"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5703E8">
              <w:rPr>
                <w:rFonts w:ascii="Times New Roman" w:eastAsia="Times" w:hAnsi="Times New Roman" w:cs="Times New Roman"/>
                <w:b/>
                <w:bCs/>
                <w:sz w:val="24"/>
                <w:szCs w:val="24"/>
                <w:lang w:val="ro-RO"/>
              </w:rPr>
              <w:t xml:space="preserve">Pct. 332. </w:t>
            </w:r>
            <w:r w:rsidRPr="00090B80">
              <w:rPr>
                <w:rFonts w:ascii="Times New Roman" w:eastAsia="Times" w:hAnsi="Times New Roman" w:cs="Times New Roman"/>
                <w:color w:val="000000"/>
                <w:sz w:val="24"/>
                <w:szCs w:val="24"/>
                <w:lang w:val="ro-RO"/>
              </w:rPr>
              <w:t xml:space="preserve">Se utilizează, separat sau în combinație, următoarele mijloace sau </w:t>
            </w:r>
            <w:r w:rsidRPr="00090B80">
              <w:rPr>
                <w:rFonts w:ascii="Times New Roman" w:eastAsia="Times" w:hAnsi="Times New Roman" w:cs="Times New Roman"/>
                <w:color w:val="000000"/>
                <w:sz w:val="24"/>
                <w:szCs w:val="24"/>
                <w:lang w:val="ro-RO"/>
              </w:rPr>
              <w:lastRenderedPageBreak/>
              <w:t xml:space="preserve">metode de efectuare a controlului de securitate: </w:t>
            </w:r>
          </w:p>
          <w:p w14:paraId="35D2C5B6" w14:textId="77777777" w:rsidR="003F2889" w:rsidRPr="00873485"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873485">
              <w:rPr>
                <w:rFonts w:ascii="Times New Roman" w:eastAsia="Times" w:hAnsi="Times New Roman" w:cs="Times New Roman"/>
                <w:color w:val="000000"/>
                <w:sz w:val="24"/>
                <w:szCs w:val="24"/>
                <w:lang w:val="ro-RO"/>
              </w:rPr>
              <w:t>1)</w:t>
            </w:r>
            <w:r w:rsidRPr="00873485">
              <w:rPr>
                <w:rFonts w:ascii="Times New Roman" w:eastAsia="Times" w:hAnsi="Times New Roman" w:cs="Times New Roman"/>
                <w:color w:val="000000"/>
                <w:sz w:val="24"/>
                <w:szCs w:val="24"/>
                <w:lang w:val="ro-RO"/>
              </w:rPr>
              <w:tab/>
              <w:t>control vizual;</w:t>
            </w:r>
          </w:p>
          <w:p w14:paraId="71F79C0C" w14:textId="77777777" w:rsidR="003F2889" w:rsidRPr="00873485"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873485">
              <w:rPr>
                <w:rFonts w:ascii="Times New Roman" w:eastAsia="Times" w:hAnsi="Times New Roman" w:cs="Times New Roman"/>
                <w:color w:val="000000"/>
                <w:sz w:val="24"/>
                <w:szCs w:val="24"/>
                <w:lang w:val="ro-RO"/>
              </w:rPr>
              <w:t>2)</w:t>
            </w:r>
            <w:r w:rsidRPr="00873485">
              <w:rPr>
                <w:rFonts w:ascii="Times New Roman" w:eastAsia="Times" w:hAnsi="Times New Roman" w:cs="Times New Roman"/>
                <w:color w:val="000000"/>
                <w:sz w:val="24"/>
                <w:szCs w:val="24"/>
                <w:lang w:val="ro-RO"/>
              </w:rPr>
              <w:tab/>
              <w:t xml:space="preserve">control manual; </w:t>
            </w:r>
          </w:p>
          <w:p w14:paraId="432A7CC2" w14:textId="77777777" w:rsidR="003F2889" w:rsidRPr="00873485"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873485">
              <w:rPr>
                <w:rFonts w:ascii="Times New Roman" w:eastAsia="Times" w:hAnsi="Times New Roman" w:cs="Times New Roman"/>
                <w:color w:val="000000"/>
                <w:sz w:val="24"/>
                <w:szCs w:val="24"/>
                <w:lang w:val="ro-RO"/>
              </w:rPr>
              <w:t>3)</w:t>
            </w:r>
            <w:r w:rsidRPr="00873485">
              <w:rPr>
                <w:rFonts w:ascii="Times New Roman" w:eastAsia="Times" w:hAnsi="Times New Roman" w:cs="Times New Roman"/>
                <w:color w:val="000000"/>
                <w:sz w:val="24"/>
                <w:szCs w:val="24"/>
                <w:lang w:val="ro-RO"/>
              </w:rPr>
              <w:tab/>
              <w:t xml:space="preserve">echipamente cu raze X; </w:t>
            </w:r>
          </w:p>
          <w:p w14:paraId="5000F6D1" w14:textId="77777777" w:rsidR="003F2889" w:rsidRPr="00873485"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873485">
              <w:rPr>
                <w:rFonts w:ascii="Times New Roman" w:eastAsia="Times" w:hAnsi="Times New Roman" w:cs="Times New Roman"/>
                <w:color w:val="000000"/>
                <w:sz w:val="24"/>
                <w:szCs w:val="24"/>
                <w:lang w:val="ro-RO"/>
              </w:rPr>
              <w:t>4)</w:t>
            </w:r>
            <w:r w:rsidRPr="00873485">
              <w:rPr>
                <w:rFonts w:ascii="Times New Roman" w:eastAsia="Times" w:hAnsi="Times New Roman" w:cs="Times New Roman"/>
                <w:color w:val="000000"/>
                <w:sz w:val="24"/>
                <w:szCs w:val="24"/>
                <w:lang w:val="ro-RO"/>
              </w:rPr>
              <w:tab/>
              <w:t>sisteme de detectare a explozibililor (EDS);</w:t>
            </w:r>
          </w:p>
          <w:p w14:paraId="50098FAF" w14:textId="0F685E2D" w:rsidR="003F2889"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r w:rsidRPr="00873485">
              <w:rPr>
                <w:rFonts w:ascii="Times New Roman" w:eastAsia="Times" w:hAnsi="Times New Roman" w:cs="Times New Roman"/>
                <w:color w:val="000000"/>
                <w:sz w:val="24"/>
                <w:szCs w:val="24"/>
                <w:lang w:val="ro-RO"/>
              </w:rPr>
              <w:t>5)</w:t>
            </w:r>
            <w:r w:rsidRPr="00873485">
              <w:rPr>
                <w:rFonts w:ascii="Times New Roman" w:eastAsia="Times" w:hAnsi="Times New Roman" w:cs="Times New Roman"/>
                <w:color w:val="000000"/>
                <w:sz w:val="24"/>
                <w:szCs w:val="24"/>
                <w:lang w:val="ro-RO"/>
              </w:rPr>
              <w:tab/>
              <w:t>echipamente de detectare a urmelor de explozibili (ETD) în combinație cu sbp. 1)</w:t>
            </w:r>
            <w:r>
              <w:rPr>
                <w:rFonts w:ascii="Times New Roman" w:eastAsia="Times" w:hAnsi="Times New Roman" w:cs="Times New Roman"/>
                <w:color w:val="000000"/>
                <w:sz w:val="24"/>
                <w:szCs w:val="24"/>
                <w:lang w:val="ro-RO"/>
              </w:rPr>
              <w:t>;</w:t>
            </w:r>
          </w:p>
          <w:p w14:paraId="1CCA6648" w14:textId="47B94E41" w:rsidR="003F2889" w:rsidRDefault="003F2889" w:rsidP="003D02D3">
            <w:pPr>
              <w:rPr>
                <w:rFonts w:ascii="Times New Roman" w:hAnsi="Times New Roman" w:cs="Times New Roman"/>
                <w:sz w:val="24"/>
                <w:szCs w:val="24"/>
                <w:lang w:val="ro-RO"/>
              </w:rPr>
            </w:pPr>
            <w:r>
              <w:rPr>
                <w:rFonts w:ascii="Times New Roman" w:hAnsi="Times New Roman" w:cs="Times New Roman"/>
                <w:sz w:val="24"/>
                <w:szCs w:val="24"/>
                <w:lang w:val="ro-RO"/>
              </w:rPr>
              <w:t>5</w:t>
            </w:r>
            <w:r>
              <w:rPr>
                <w:rFonts w:ascii="Times New Roman" w:hAnsi="Times New Roman" w:cs="Times New Roman"/>
                <w:sz w:val="24"/>
                <w:szCs w:val="24"/>
                <w:vertAlign w:val="superscript"/>
                <w:lang w:val="ro-RO"/>
              </w:rPr>
              <w:t>1</w:t>
            </w:r>
            <w:r w:rsidRPr="0016033A">
              <w:rPr>
                <w:rFonts w:ascii="Times New Roman" w:hAnsi="Times New Roman" w:cs="Times New Roman"/>
                <w:sz w:val="24"/>
                <w:szCs w:val="24"/>
                <w:lang w:val="ro-RO"/>
              </w:rPr>
              <w:t>) echipamente EVD aplicate în conformitate cu dispozițiile suplimentare emise de AAC și în combinație cu sbp.(1).</w:t>
            </w:r>
          </w:p>
          <w:p w14:paraId="31F19ABF" w14:textId="65E98FF7" w:rsidR="003F2889" w:rsidRPr="005703E8" w:rsidRDefault="003F2889" w:rsidP="003D02D3">
            <w:pPr>
              <w:tabs>
                <w:tab w:val="left" w:pos="315"/>
              </w:tabs>
              <w:autoSpaceDE w:val="0"/>
              <w:autoSpaceDN w:val="0"/>
              <w:adjustRightInd w:val="0"/>
              <w:rPr>
                <w:rFonts w:ascii="Times New Roman" w:eastAsia="Times" w:hAnsi="Times New Roman" w:cs="Times New Roman"/>
                <w:sz w:val="24"/>
                <w:szCs w:val="24"/>
                <w:lang w:val="ro-RO"/>
              </w:rPr>
            </w:pPr>
            <w:bookmarkStart w:id="167" w:name="_Hlk223965500"/>
            <w:r w:rsidRPr="005703E8">
              <w:rPr>
                <w:rFonts w:ascii="Times New Roman" w:hAnsi="Times New Roman" w:cs="Times New Roman"/>
                <w:sz w:val="24"/>
                <w:szCs w:val="24"/>
                <w:highlight w:val="green"/>
                <w:lang w:val="ro-RO"/>
              </w:rPr>
              <w:t>5</w:t>
            </w:r>
            <w:r w:rsidRPr="005703E8">
              <w:rPr>
                <w:rFonts w:ascii="Times New Roman" w:hAnsi="Times New Roman" w:cs="Times New Roman"/>
                <w:sz w:val="24"/>
                <w:szCs w:val="24"/>
                <w:highlight w:val="green"/>
                <w:vertAlign w:val="superscript"/>
                <w:lang w:val="ro-RO"/>
              </w:rPr>
              <w:t>2</w:t>
            </w:r>
            <w:r w:rsidRPr="005703E8">
              <w:rPr>
                <w:rFonts w:ascii="Times New Roman" w:hAnsi="Times New Roman" w:cs="Times New Roman"/>
                <w:sz w:val="24"/>
                <w:szCs w:val="24"/>
                <w:highlight w:val="green"/>
                <w:lang w:val="ro-RO"/>
              </w:rPr>
              <w:t>) câini dresați pentru detectarea explozibililor, în combinație cu sbp.(1).</w:t>
            </w:r>
          </w:p>
          <w:bookmarkEnd w:id="167"/>
          <w:p w14:paraId="19DA0BA9" w14:textId="77777777" w:rsidR="003F2889" w:rsidRPr="00873485" w:rsidRDefault="003F2889" w:rsidP="003D02D3">
            <w:pPr>
              <w:tabs>
                <w:tab w:val="left" w:pos="315"/>
              </w:tabs>
              <w:autoSpaceDE w:val="0"/>
              <w:autoSpaceDN w:val="0"/>
              <w:adjustRightInd w:val="0"/>
              <w:rPr>
                <w:rFonts w:ascii="Times New Roman" w:eastAsia="Times" w:hAnsi="Times New Roman" w:cs="Times New Roman"/>
                <w:color w:val="000000"/>
                <w:sz w:val="24"/>
                <w:szCs w:val="24"/>
                <w:lang w:val="ro-RO"/>
              </w:rPr>
            </w:pPr>
          </w:p>
          <w:p w14:paraId="1826A863" w14:textId="77777777" w:rsidR="003F2889" w:rsidRDefault="003F2889" w:rsidP="003D02D3">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61EAB853" w14:textId="77777777" w:rsidR="003F2889" w:rsidRDefault="003F2889" w:rsidP="003D02D3">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2BEFAA2F" w14:textId="77777777" w:rsidR="003F2889" w:rsidRDefault="003F2889" w:rsidP="003D02D3">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261C284B" w14:textId="77777777" w:rsidR="003F2889" w:rsidRDefault="003F2889" w:rsidP="003D02D3">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229160EC" w14:textId="567AF911" w:rsidR="003F2889" w:rsidRPr="00090B80" w:rsidRDefault="003F2889" w:rsidP="003D02D3">
            <w:pPr>
              <w:tabs>
                <w:tab w:val="left" w:pos="315"/>
              </w:tabs>
              <w:autoSpaceDE w:val="0"/>
              <w:autoSpaceDN w:val="0"/>
              <w:adjustRightInd w:val="0"/>
              <w:rPr>
                <w:rFonts w:ascii="Times New Roman" w:hAnsi="Times New Roman" w:cs="Times New Roman"/>
                <w:sz w:val="24"/>
                <w:szCs w:val="24"/>
                <w:lang w:val="ro-RO"/>
              </w:rPr>
            </w:pPr>
            <w:r w:rsidRPr="00090B80">
              <w:rPr>
                <w:rFonts w:ascii="Times New Roman" w:eastAsia="Times" w:hAnsi="Times New Roman" w:cs="Times New Roman"/>
                <w:b/>
                <w:bCs/>
                <w:color w:val="000000"/>
                <w:sz w:val="24"/>
                <w:szCs w:val="24"/>
                <w:lang w:val="ro-RO"/>
              </w:rPr>
              <w:t>P</w:t>
            </w:r>
            <w:r w:rsidRPr="00873485">
              <w:rPr>
                <w:rFonts w:ascii="Times New Roman" w:eastAsia="Times" w:hAnsi="Times New Roman" w:cs="Times New Roman"/>
                <w:b/>
                <w:bCs/>
                <w:color w:val="000000"/>
                <w:sz w:val="24"/>
                <w:szCs w:val="24"/>
                <w:lang w:val="ro-RO"/>
              </w:rPr>
              <w:t>ct. 333.</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În cazul în care operatorul care efectuează controlul de securitate nu poate determina dacă obiectul conține sau nu articole interzise, acesta este respins sau supus din nou controlului de securitate până când respectivul operator consideră că rezultatul este satisfăcător.</w:t>
            </w:r>
          </w:p>
        </w:tc>
        <w:tc>
          <w:tcPr>
            <w:tcW w:w="2835" w:type="dxa"/>
          </w:tcPr>
          <w:p w14:paraId="3E3FF7A8" w14:textId="586B61C9" w:rsidR="003F2889" w:rsidRPr="00090B80" w:rsidRDefault="003F2889" w:rsidP="003D02D3">
            <w:pPr>
              <w:rPr>
                <w:rFonts w:ascii="Times New Roman" w:hAnsi="Times New Roman" w:cs="Times New Roman"/>
                <w:sz w:val="24"/>
                <w:szCs w:val="24"/>
                <w:lang w:val="ro-RO"/>
              </w:rPr>
            </w:pPr>
            <w:r w:rsidRPr="009056FF">
              <w:rPr>
                <w:rFonts w:ascii="Times New Roman" w:hAnsi="Times New Roman" w:cs="Times New Roman"/>
                <w:sz w:val="24"/>
                <w:szCs w:val="24"/>
                <w:lang w:val="ro-RO"/>
              </w:rPr>
              <w:lastRenderedPageBreak/>
              <w:t>Compatibil</w:t>
            </w:r>
          </w:p>
        </w:tc>
        <w:tc>
          <w:tcPr>
            <w:tcW w:w="3260" w:type="dxa"/>
            <w:vAlign w:val="center"/>
          </w:tcPr>
          <w:p w14:paraId="7C0F60DE" w14:textId="3D078FAB" w:rsidR="003F2889" w:rsidRPr="005703E8" w:rsidRDefault="003F2889" w:rsidP="003D02D3">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8C6A654" w14:textId="77777777" w:rsidTr="00690FA4">
        <w:tc>
          <w:tcPr>
            <w:tcW w:w="4248" w:type="dxa"/>
          </w:tcPr>
          <w:p w14:paraId="6017C0C5" w14:textId="4128A907" w:rsidR="003F2889" w:rsidRPr="00D977DD" w:rsidRDefault="003F2889" w:rsidP="00C728F7">
            <w:pPr>
              <w:rPr>
                <w:rFonts w:ascii="Times New Roman" w:hAnsi="Times New Roman" w:cs="Times New Roman"/>
                <w:sz w:val="24"/>
                <w:szCs w:val="24"/>
              </w:rPr>
            </w:pPr>
            <w:r>
              <w:rPr>
                <w:rFonts w:ascii="Times New Roman" w:hAnsi="Times New Roman" w:cs="Times New Roman"/>
                <w:sz w:val="24"/>
                <w:szCs w:val="24"/>
              </w:rPr>
              <w:lastRenderedPageBreak/>
              <w:t xml:space="preserve">8.1.2.4. </w:t>
            </w:r>
            <w:r w:rsidRPr="00D977DD">
              <w:rPr>
                <w:rFonts w:ascii="Times New Roman" w:hAnsi="Times New Roman" w:cs="Times New Roman"/>
                <w:sz w:val="24"/>
                <w:szCs w:val="24"/>
              </w:rPr>
              <w:t>Proviziile formate din articole precum cele definite la punctul 6.0.9, a căror natură sau al căror ambalaj sau recipient ar afecta în mod semnificativ sau ar împiedica fie detectarea articolelor interzise, fie analizarea materialelor, substanțelor sau articolelor conținute de acestea cu ocazia aplicării apendicelor 6-J și 12-H la anexa la Decizia de punere în aplicare C(2015) 8005, sunt acceptate ca provizii de bord de către furnizorul abilitat sau transportatorul aerian care le primește, după caz, numai dacă este respectată una dintre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06"/>
              <w:gridCol w:w="3726"/>
            </w:tblGrid>
            <w:tr w:rsidR="003F2889" w:rsidRPr="00D977DD" w14:paraId="1FC9A880" w14:textId="77777777" w:rsidTr="00690FA4">
              <w:tc>
                <w:tcPr>
                  <w:tcW w:w="285" w:type="dxa"/>
                  <w:shd w:val="clear" w:color="auto" w:fill="FFFFFF"/>
                  <w:hideMark/>
                </w:tcPr>
                <w:p w14:paraId="0A4B3A29" w14:textId="77777777" w:rsidR="003F2889" w:rsidRPr="00D977DD" w:rsidRDefault="003F2889" w:rsidP="00C728F7">
                  <w:pPr>
                    <w:spacing w:before="0" w:after="0" w:line="240" w:lineRule="auto"/>
                    <w:rPr>
                      <w:rFonts w:ascii="Times New Roman" w:hAnsi="Times New Roman" w:cs="Times New Roman"/>
                      <w:sz w:val="24"/>
                      <w:szCs w:val="24"/>
                    </w:rPr>
                  </w:pPr>
                  <w:r w:rsidRPr="00D977DD">
                    <w:rPr>
                      <w:rFonts w:ascii="Times New Roman" w:hAnsi="Times New Roman" w:cs="Times New Roman"/>
                      <w:sz w:val="24"/>
                      <w:szCs w:val="24"/>
                    </w:rPr>
                    <w:t>(a)</w:t>
                  </w:r>
                </w:p>
              </w:tc>
              <w:tc>
                <w:tcPr>
                  <w:tcW w:w="3474" w:type="dxa"/>
                  <w:shd w:val="clear" w:color="auto" w:fill="FFFFFF"/>
                  <w:hideMark/>
                </w:tcPr>
                <w:p w14:paraId="0302DC4A" w14:textId="77777777" w:rsidR="003F2889" w:rsidRPr="00D977DD" w:rsidRDefault="003F2889" w:rsidP="00C728F7">
                  <w:pPr>
                    <w:spacing w:before="0" w:after="0" w:line="240" w:lineRule="auto"/>
                    <w:rPr>
                      <w:rFonts w:ascii="Times New Roman" w:hAnsi="Times New Roman" w:cs="Times New Roman"/>
                      <w:sz w:val="24"/>
                      <w:szCs w:val="24"/>
                    </w:rPr>
                  </w:pPr>
                  <w:r w:rsidRPr="00D977DD">
                    <w:rPr>
                      <w:rFonts w:ascii="Times New Roman" w:hAnsi="Times New Roman" w:cs="Times New Roman"/>
                      <w:sz w:val="24"/>
                      <w:szCs w:val="24"/>
                    </w:rPr>
                    <w:t>provin de la un furnizor cunoscut;</w:t>
                  </w:r>
                </w:p>
              </w:tc>
            </w:tr>
          </w:tbl>
          <w:p w14:paraId="1651F106" w14:textId="77777777" w:rsidR="003F2889" w:rsidRPr="00D977DD" w:rsidRDefault="003F2889" w:rsidP="00C728F7">
            <w:pPr>
              <w:rPr>
                <w:rFonts w:ascii="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0"/>
              <w:gridCol w:w="3732"/>
            </w:tblGrid>
            <w:tr w:rsidR="003F2889" w:rsidRPr="00D977DD" w14:paraId="4A168CFA" w14:textId="77777777" w:rsidTr="00690FA4">
              <w:tc>
                <w:tcPr>
                  <w:tcW w:w="280" w:type="dxa"/>
                  <w:shd w:val="clear" w:color="auto" w:fill="FFFFFF"/>
                  <w:hideMark/>
                </w:tcPr>
                <w:p w14:paraId="60983856" w14:textId="77777777" w:rsidR="003F2889" w:rsidRPr="00D977DD" w:rsidRDefault="003F2889" w:rsidP="00C728F7">
                  <w:pPr>
                    <w:spacing w:before="0" w:after="0" w:line="240" w:lineRule="auto"/>
                    <w:rPr>
                      <w:rFonts w:ascii="Times New Roman" w:hAnsi="Times New Roman" w:cs="Times New Roman"/>
                      <w:sz w:val="24"/>
                      <w:szCs w:val="24"/>
                    </w:rPr>
                  </w:pPr>
                  <w:r w:rsidRPr="00D977DD">
                    <w:rPr>
                      <w:rFonts w:ascii="Times New Roman" w:hAnsi="Times New Roman" w:cs="Times New Roman"/>
                      <w:sz w:val="24"/>
                      <w:szCs w:val="24"/>
                    </w:rPr>
                    <w:t>(b)</w:t>
                  </w:r>
                </w:p>
              </w:tc>
              <w:tc>
                <w:tcPr>
                  <w:tcW w:w="3479" w:type="dxa"/>
                  <w:shd w:val="clear" w:color="auto" w:fill="FFFFFF"/>
                  <w:hideMark/>
                </w:tcPr>
                <w:p w14:paraId="4AB62E2F" w14:textId="77777777" w:rsidR="003F2889" w:rsidRPr="00D977DD" w:rsidRDefault="003F2889" w:rsidP="00C728F7">
                  <w:pPr>
                    <w:spacing w:before="0" w:after="0" w:line="240" w:lineRule="auto"/>
                    <w:rPr>
                      <w:rFonts w:ascii="Times New Roman" w:hAnsi="Times New Roman" w:cs="Times New Roman"/>
                      <w:sz w:val="24"/>
                      <w:szCs w:val="24"/>
                    </w:rPr>
                  </w:pPr>
                  <w:r w:rsidRPr="00D977DD">
                    <w:rPr>
                      <w:rFonts w:ascii="Times New Roman" w:hAnsi="Times New Roman" w:cs="Times New Roman"/>
                      <w:sz w:val="24"/>
                      <w:szCs w:val="24"/>
                    </w:rPr>
                    <w:t>cu acordul autorității competente și cu condiția notificării Comisiei, acestea fac obiectul unei combinații de controale de securitate și alte măsuri de securitate adecvate, astfel cum sunt definite de autoritatea competentă.</w:t>
                  </w:r>
                </w:p>
              </w:tc>
            </w:tr>
          </w:tbl>
          <w:p w14:paraId="5E2B2CBC" w14:textId="77777777" w:rsidR="003F2889" w:rsidRPr="00D977DD" w:rsidRDefault="003F2889" w:rsidP="00C728F7">
            <w:pPr>
              <w:rPr>
                <w:rFonts w:ascii="Times New Roman" w:hAnsi="Times New Roman" w:cs="Times New Roman"/>
                <w:sz w:val="24"/>
                <w:szCs w:val="24"/>
              </w:rPr>
            </w:pPr>
            <w:r w:rsidRPr="00D977DD">
              <w:rPr>
                <w:rFonts w:ascii="Times New Roman" w:hAnsi="Times New Roman" w:cs="Times New Roman"/>
                <w:sz w:val="24"/>
                <w:szCs w:val="24"/>
              </w:rPr>
              <w:t>Primul paragraf litera (b) se aplică până la 31 decembrie 2027.”;</w:t>
            </w:r>
          </w:p>
          <w:p w14:paraId="5B36F37A" w14:textId="77777777" w:rsidR="003F2889" w:rsidRPr="00090B80" w:rsidRDefault="003F2889" w:rsidP="00C728F7">
            <w:pPr>
              <w:rPr>
                <w:rFonts w:ascii="Times New Roman" w:hAnsi="Times New Roman" w:cs="Times New Roman"/>
                <w:sz w:val="24"/>
                <w:szCs w:val="24"/>
                <w:lang w:val="ro-RO"/>
              </w:rPr>
            </w:pPr>
          </w:p>
        </w:tc>
        <w:tc>
          <w:tcPr>
            <w:tcW w:w="3827" w:type="dxa"/>
          </w:tcPr>
          <w:p w14:paraId="7B64C2D1" w14:textId="77777777" w:rsidR="003F2889" w:rsidRPr="005703E8" w:rsidRDefault="003F2889" w:rsidP="00C728F7">
            <w:pPr>
              <w:jc w:val="center"/>
              <w:rPr>
                <w:rFonts w:ascii="Times New Roman" w:hAnsi="Times New Roman" w:cs="Times New Roman"/>
                <w:b/>
                <w:bCs/>
                <w:sz w:val="24"/>
                <w:szCs w:val="24"/>
                <w:lang w:val="ro-RO"/>
              </w:rPr>
            </w:pPr>
            <w:r w:rsidRPr="005703E8">
              <w:rPr>
                <w:rFonts w:ascii="Times New Roman" w:hAnsi="Times New Roman" w:cs="Times New Roman"/>
                <w:b/>
                <w:bCs/>
                <w:sz w:val="24"/>
                <w:szCs w:val="24"/>
                <w:lang w:val="ro-RO"/>
              </w:rPr>
              <w:t>PNSA HG 124/21</w:t>
            </w:r>
          </w:p>
          <w:p w14:paraId="217AB454" w14:textId="77777777" w:rsidR="003F2889" w:rsidRDefault="003F2889" w:rsidP="00C728F7">
            <w:pPr>
              <w:jc w:val="left"/>
              <w:rPr>
                <w:rFonts w:ascii="Times New Roman" w:eastAsia="Times New Roman" w:hAnsi="Times New Roman" w:cs="Times New Roman"/>
                <w:b/>
                <w:sz w:val="24"/>
                <w:szCs w:val="24"/>
                <w:lang w:val="ro-MD"/>
              </w:rPr>
            </w:pPr>
          </w:p>
          <w:p w14:paraId="66276410" w14:textId="7BEE22BD" w:rsidR="003F2889" w:rsidRPr="005703E8" w:rsidRDefault="003F2889" w:rsidP="00C728F7">
            <w:pPr>
              <w:jc w:val="left"/>
              <w:rPr>
                <w:rFonts w:ascii="Times New Roman" w:hAnsi="Times New Roman" w:cs="Times New Roman"/>
                <w:b/>
                <w:bCs/>
                <w:sz w:val="24"/>
                <w:szCs w:val="24"/>
                <w:lang w:val="ro-RO"/>
              </w:rPr>
            </w:pPr>
            <w:r>
              <w:rPr>
                <w:rFonts w:ascii="Times New Roman" w:eastAsia="Times New Roman" w:hAnsi="Times New Roman" w:cs="Times New Roman"/>
                <w:b/>
                <w:sz w:val="24"/>
                <w:szCs w:val="24"/>
                <w:lang w:val="ro-MD"/>
              </w:rPr>
              <w:t>Pct. 332</w:t>
            </w:r>
            <w:r w:rsidRPr="00915DEF">
              <w:rPr>
                <w:rFonts w:ascii="Times New Roman" w:eastAsia="Times New Roman" w:hAnsi="Times New Roman" w:cs="Times New Roman"/>
                <w:b/>
                <w:sz w:val="24"/>
                <w:szCs w:val="24"/>
                <w:vertAlign w:val="superscript"/>
                <w:lang w:val="ro-MD"/>
              </w:rPr>
              <w:t>1</w:t>
            </w:r>
            <w:r>
              <w:rPr>
                <w:rFonts w:ascii="Times New Roman" w:eastAsia="Times New Roman" w:hAnsi="Times New Roman" w:cs="Times New Roman"/>
                <w:b/>
                <w:sz w:val="24"/>
                <w:szCs w:val="24"/>
                <w:vertAlign w:val="superscript"/>
                <w:lang w:val="ro-MD"/>
              </w:rPr>
              <w:t xml:space="preserve"> </w:t>
            </w:r>
            <w:r>
              <w:rPr>
                <w:rFonts w:ascii="Times New Roman" w:hAnsi="Times New Roman" w:cs="Times New Roman"/>
                <w:sz w:val="24"/>
                <w:szCs w:val="24"/>
              </w:rPr>
              <w:t>Proviziile</w:t>
            </w:r>
            <w:r w:rsidRPr="00D977DD">
              <w:rPr>
                <w:rFonts w:ascii="Times New Roman" w:hAnsi="Times New Roman" w:cs="Times New Roman"/>
                <w:sz w:val="24"/>
                <w:szCs w:val="24"/>
              </w:rPr>
              <w:t xml:space="preserve"> formate din articole precum cele definite la punctul 6. </w:t>
            </w:r>
            <w:r w:rsidRPr="00D977DD">
              <w:rPr>
                <w:rFonts w:ascii="Times New Roman" w:hAnsi="Times New Roman" w:cs="Times New Roman"/>
                <w:i/>
                <w:iCs/>
                <w:sz w:val="24"/>
                <w:szCs w:val="24"/>
              </w:rPr>
              <w:t xml:space="preserve">recipient </w:t>
            </w:r>
            <w:r w:rsidRPr="00D977DD">
              <w:rPr>
                <w:rFonts w:ascii="Times New Roman" w:hAnsi="Times New Roman" w:cs="Times New Roman"/>
                <w:i/>
                <w:iCs/>
                <w:sz w:val="24"/>
                <w:szCs w:val="24"/>
                <w:lang w:val="ro-MD"/>
              </w:rPr>
              <w:t>închis ermetic</w:t>
            </w:r>
            <w:r w:rsidRPr="00D977DD">
              <w:rPr>
                <w:rFonts w:ascii="Times New Roman" w:hAnsi="Times New Roman" w:cs="Times New Roman"/>
                <w:sz w:val="24"/>
                <w:szCs w:val="24"/>
              </w:rPr>
              <w:t xml:space="preserve"> , a căror natură sau al căror ambalaj sau recipient ar afecta în mod semnificativ sau ar împiedica fie detectarea articolelor interzise, fie analizarea materialelor, substanțelor sau articolelor conținute de acestea,</w:t>
            </w:r>
            <w:r w:rsidRPr="00D977DD">
              <w:rPr>
                <w:rFonts w:ascii="Times New Roman" w:hAnsi="Times New Roman" w:cs="Times New Roman"/>
                <w:sz w:val="24"/>
                <w:szCs w:val="24"/>
                <w:lang w:val="ro-RO"/>
              </w:rPr>
              <w:t xml:space="preserve"> aplicate în conformitate cu dispozițiile suplimentare emise de AAC,</w:t>
            </w:r>
            <w:r w:rsidRPr="00D977DD">
              <w:rPr>
                <w:rFonts w:ascii="Times New Roman" w:hAnsi="Times New Roman" w:cs="Times New Roman"/>
                <w:sz w:val="24"/>
                <w:szCs w:val="24"/>
              </w:rPr>
              <w:t xml:space="preserve"> sunt acceptate ca </w:t>
            </w:r>
            <w:r>
              <w:rPr>
                <w:rFonts w:ascii="Times New Roman" w:hAnsi="Times New Roman" w:cs="Times New Roman"/>
                <w:sz w:val="24"/>
                <w:szCs w:val="24"/>
              </w:rPr>
              <w:t>ca provizii de bord de către furnizorul abilitat sau transportatorul aerian care le primește cu condiția că provin de la un furnizor cunoscut.</w:t>
            </w:r>
          </w:p>
        </w:tc>
        <w:tc>
          <w:tcPr>
            <w:tcW w:w="2835" w:type="dxa"/>
          </w:tcPr>
          <w:p w14:paraId="1036A45D" w14:textId="45664A81" w:rsidR="003F2889" w:rsidRPr="009056FF" w:rsidRDefault="003F2889" w:rsidP="00C728F7">
            <w:pPr>
              <w:rPr>
                <w:rFonts w:ascii="Times New Roman" w:hAnsi="Times New Roman" w:cs="Times New Roman"/>
                <w:sz w:val="24"/>
                <w:szCs w:val="24"/>
                <w:lang w:val="ro-RO"/>
              </w:rPr>
            </w:pPr>
            <w:r w:rsidRPr="00C728F7">
              <w:rPr>
                <w:rFonts w:ascii="Times New Roman" w:hAnsi="Times New Roman" w:cs="Times New Roman"/>
                <w:sz w:val="24"/>
                <w:szCs w:val="24"/>
                <w:highlight w:val="green"/>
                <w:lang w:val="ro-RO"/>
              </w:rPr>
              <w:t>Compatibil</w:t>
            </w:r>
          </w:p>
        </w:tc>
        <w:tc>
          <w:tcPr>
            <w:tcW w:w="3260" w:type="dxa"/>
            <w:vAlign w:val="center"/>
          </w:tcPr>
          <w:p w14:paraId="57A0039D" w14:textId="00451E0B"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AFCEC2E" w14:textId="77777777" w:rsidTr="00690FA4">
        <w:tc>
          <w:tcPr>
            <w:tcW w:w="4248" w:type="dxa"/>
          </w:tcPr>
          <w:p w14:paraId="4AB68A5B" w14:textId="77777777" w:rsidR="003F2889" w:rsidRPr="00090B80" w:rsidRDefault="003F2889" w:rsidP="00C728F7">
            <w:pPr>
              <w:rPr>
                <w:rFonts w:ascii="Times New Roman" w:hAnsi="Times New Roman" w:cs="Times New Roman"/>
                <w:b/>
                <w:bCs/>
                <w:sz w:val="24"/>
                <w:szCs w:val="24"/>
                <w:lang w:val="ro-RO"/>
              </w:rPr>
            </w:pPr>
            <w:bookmarkStart w:id="168" w:name="_Hlk104298784"/>
            <w:r w:rsidRPr="00090B80">
              <w:rPr>
                <w:rFonts w:ascii="Times New Roman" w:hAnsi="Times New Roman" w:cs="Times New Roman"/>
                <w:b/>
                <w:bCs/>
                <w:sz w:val="24"/>
                <w:szCs w:val="24"/>
                <w:lang w:val="ro-RO"/>
              </w:rPr>
              <w:lastRenderedPageBreak/>
              <w:t>8.1.3.    Aprobarea furnizorilor abilitați</w:t>
            </w:r>
          </w:p>
          <w:p w14:paraId="57E6B2FA" w14:textId="77777777" w:rsidR="003F2889" w:rsidRPr="00090B80" w:rsidRDefault="003F2889" w:rsidP="00C728F7">
            <w:pPr>
              <w:rPr>
                <w:rFonts w:ascii="Times New Roman" w:hAnsi="Times New Roman" w:cs="Times New Roman"/>
                <w:sz w:val="24"/>
                <w:szCs w:val="24"/>
                <w:lang w:val="ro-RO"/>
              </w:rPr>
            </w:pPr>
          </w:p>
          <w:p w14:paraId="6D47FC6E" w14:textId="65762FD7"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8.1.3.1. Furnizorii abilitați trebuie să fie aprobați de autoritatea competentă.</w:t>
            </w:r>
          </w:p>
          <w:p w14:paraId="7DAC095C" w14:textId="77777777" w:rsidR="003F2889" w:rsidRPr="00090B80" w:rsidRDefault="003F2889" w:rsidP="00C728F7">
            <w:pPr>
              <w:rPr>
                <w:rFonts w:ascii="Times New Roman" w:hAnsi="Times New Roman" w:cs="Times New Roman"/>
                <w:sz w:val="24"/>
                <w:szCs w:val="24"/>
                <w:lang w:val="ro-RO"/>
              </w:rPr>
            </w:pPr>
          </w:p>
          <w:p w14:paraId="4BF002EF" w14:textId="77777777"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Aprobarea ca furnizor abilitat se acordă pentru un anumit punct de lucru.</w:t>
            </w:r>
          </w:p>
          <w:p w14:paraId="51AD760C" w14:textId="77777777" w:rsidR="003F2889" w:rsidRPr="00090B80" w:rsidRDefault="003F2889" w:rsidP="00C728F7">
            <w:pPr>
              <w:rPr>
                <w:rFonts w:ascii="Times New Roman" w:hAnsi="Times New Roman" w:cs="Times New Roman"/>
                <w:sz w:val="24"/>
                <w:szCs w:val="24"/>
                <w:lang w:val="ro-RO"/>
              </w:rPr>
            </w:pPr>
          </w:p>
          <w:p w14:paraId="6EC625C4" w14:textId="0696816E"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Orice entitate care asigură aplicarea măsurilor de securitate menționate la punctul 8.1.5 și furnizează provizii de bord direct la aeronave trebuie să fie aprobată ca furnizor abilitat. Această prevedere nu se aplică în cazul unui transportator aerian care aplică el însuși aceste măsuri de securitate și livrează provizii doar la aeronava proprie.</w:t>
            </w:r>
          </w:p>
        </w:tc>
        <w:tc>
          <w:tcPr>
            <w:tcW w:w="3827" w:type="dxa"/>
          </w:tcPr>
          <w:p w14:paraId="79CA4E22"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61245F31" w14:textId="77777777" w:rsidR="003F2889" w:rsidRPr="00090B80" w:rsidRDefault="003F2889" w:rsidP="00C728F7">
            <w:pPr>
              <w:jc w:val="center"/>
              <w:rPr>
                <w:rFonts w:ascii="Times New Roman" w:hAnsi="Times New Roman" w:cs="Times New Roman"/>
                <w:b/>
                <w:bCs/>
                <w:sz w:val="24"/>
                <w:szCs w:val="24"/>
                <w:lang w:val="ro-RO"/>
              </w:rPr>
            </w:pPr>
          </w:p>
          <w:p w14:paraId="79226A2F"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334</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Furnizorii abilitați sunt aprobați de AAC. </w:t>
            </w:r>
          </w:p>
          <w:p w14:paraId="13587BFB"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p>
          <w:p w14:paraId="035A44CA" w14:textId="05B948F5"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B05A0">
              <w:rPr>
                <w:rFonts w:ascii="Times New Roman" w:eastAsia="Times" w:hAnsi="Times New Roman" w:cs="Times New Roman"/>
                <w:b/>
                <w:bCs/>
                <w:color w:val="000000"/>
                <w:sz w:val="24"/>
                <w:szCs w:val="24"/>
                <w:lang w:val="ro-RO"/>
              </w:rPr>
              <w:t>Pct. 335.</w:t>
            </w:r>
            <w:r w:rsidRPr="00090B80">
              <w:rPr>
                <w:rFonts w:ascii="Times New Roman" w:eastAsia="Times" w:hAnsi="Times New Roman" w:cs="Times New Roman"/>
                <w:b/>
                <w:bCs/>
                <w:color w:val="000000"/>
                <w:sz w:val="24"/>
                <w:szCs w:val="24"/>
                <w:lang w:val="ro-RO"/>
              </w:rPr>
              <w:t xml:space="preserve"> </w:t>
            </w:r>
            <w:r w:rsidRPr="006B05A0">
              <w:rPr>
                <w:rFonts w:ascii="Times New Roman" w:eastAsia="Times" w:hAnsi="Times New Roman" w:cs="Times New Roman"/>
                <w:color w:val="000000"/>
                <w:sz w:val="24"/>
                <w:szCs w:val="24"/>
                <w:lang w:val="ro-RO"/>
              </w:rPr>
              <w:t xml:space="preserve">Aprobarea ca furnizor abilitat se acordă pentru un anumit punct de lucru. </w:t>
            </w:r>
          </w:p>
          <w:p w14:paraId="52C6867A" w14:textId="77777777" w:rsidR="003F2889" w:rsidRPr="006B05A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p>
          <w:p w14:paraId="5AA4FD00" w14:textId="396042E3" w:rsidR="003F2889" w:rsidRPr="006B05A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B05A0">
              <w:rPr>
                <w:rFonts w:ascii="Times New Roman" w:eastAsia="Times" w:hAnsi="Times New Roman" w:cs="Times New Roman"/>
                <w:b/>
                <w:bCs/>
                <w:color w:val="000000"/>
                <w:sz w:val="24"/>
                <w:szCs w:val="24"/>
                <w:lang w:val="ro-RO"/>
              </w:rPr>
              <w:t>Pct. 336.</w:t>
            </w:r>
            <w:r w:rsidRPr="00090B80">
              <w:rPr>
                <w:rFonts w:ascii="Times New Roman" w:eastAsia="Times" w:hAnsi="Times New Roman" w:cs="Times New Roman"/>
                <w:color w:val="000000"/>
                <w:sz w:val="24"/>
                <w:szCs w:val="24"/>
                <w:lang w:val="ro-RO"/>
              </w:rPr>
              <w:t xml:space="preserve"> </w:t>
            </w:r>
            <w:r w:rsidRPr="006B05A0">
              <w:rPr>
                <w:rFonts w:ascii="Times New Roman" w:eastAsia="Times" w:hAnsi="Times New Roman" w:cs="Times New Roman"/>
                <w:color w:val="000000"/>
                <w:sz w:val="24"/>
                <w:szCs w:val="24"/>
                <w:lang w:val="ro-RO"/>
              </w:rPr>
              <w:t>Orice entitate care asigură aplicarea măsurilor de securitate menționate la subsecțiunea 5, a prezentei secțiuni, și furnizează provizii de bord direct la aeronave trebuie să fie aprobată ca furnizor abilitat. Această prevedere nu se aplică în cazul unui transportator aerian care aplică el însuși aceste măsuri de securitate și livrează provizii doar la aeronava proprie.</w:t>
            </w:r>
          </w:p>
          <w:p w14:paraId="42A3B774" w14:textId="068AD367" w:rsidR="003F2889" w:rsidRPr="00090B80" w:rsidRDefault="003F2889" w:rsidP="00C728F7">
            <w:pPr>
              <w:rPr>
                <w:rFonts w:ascii="Times New Roman" w:hAnsi="Times New Roman" w:cs="Times New Roman"/>
                <w:sz w:val="24"/>
                <w:szCs w:val="24"/>
                <w:lang w:val="ro-RO"/>
              </w:rPr>
            </w:pPr>
          </w:p>
        </w:tc>
        <w:tc>
          <w:tcPr>
            <w:tcW w:w="2835" w:type="dxa"/>
          </w:tcPr>
          <w:p w14:paraId="1DC1C2AC" w14:textId="0CB53DC7"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6320DE4" w14:textId="5AE06DC7"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751AB4A" w14:textId="77777777" w:rsidTr="00690FA4">
        <w:tc>
          <w:tcPr>
            <w:tcW w:w="4248" w:type="dxa"/>
          </w:tcPr>
          <w:p w14:paraId="51B745AA" w14:textId="45CC6B7E"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8.1.3.2. Pentru aprobarea furnizorilor abilitați se aplică următoarea procedură:</w:t>
            </w:r>
          </w:p>
          <w:p w14:paraId="7EF86C63" w14:textId="77777777" w:rsidR="003F2889" w:rsidRPr="00090B80" w:rsidRDefault="003F2889" w:rsidP="00C728F7">
            <w:pPr>
              <w:rPr>
                <w:rFonts w:ascii="Times New Roman" w:hAnsi="Times New Roman" w:cs="Times New Roman"/>
                <w:sz w:val="24"/>
                <w:szCs w:val="24"/>
                <w:lang w:val="ro-RO"/>
              </w:rPr>
            </w:pPr>
          </w:p>
          <w:p w14:paraId="40E282C8" w14:textId="31A11912"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(a) entitatea trebuie să solicite aprobarea autorității competente a statului membru în care este amplasat punctul său de lucru pentru a i se acorda statutul de furnizor abilitat.</w:t>
            </w:r>
          </w:p>
          <w:p w14:paraId="4CC00F6B" w14:textId="77777777" w:rsidR="003F2889" w:rsidRPr="00090B80" w:rsidRDefault="003F2889" w:rsidP="00C728F7">
            <w:pPr>
              <w:rPr>
                <w:rFonts w:ascii="Times New Roman" w:hAnsi="Times New Roman" w:cs="Times New Roman"/>
                <w:sz w:val="24"/>
                <w:szCs w:val="24"/>
                <w:lang w:val="ro-RO"/>
              </w:rPr>
            </w:pPr>
          </w:p>
          <w:p w14:paraId="7F1C50C3" w14:textId="77777777"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Solicitantul trebuie să prezinte autorității competente în cauză un program de securitate. Programul </w:t>
            </w:r>
            <w:r w:rsidRPr="00090B80">
              <w:rPr>
                <w:rFonts w:ascii="Times New Roman" w:hAnsi="Times New Roman" w:cs="Times New Roman"/>
                <w:sz w:val="24"/>
                <w:szCs w:val="24"/>
                <w:lang w:val="ro-RO"/>
              </w:rPr>
              <w:lastRenderedPageBreak/>
              <w:t>trebuie să descrie metodele și procedurile de urmat de către furnizor pentru a se conforma cerințelor de la punctul 8.1.5 Programul trebuie să descrie și modul în care conformitatea cu aceste metode și proceduri urmează să fie monitorizată de către furnizorul însuși.</w:t>
            </w:r>
          </w:p>
          <w:p w14:paraId="7C534152" w14:textId="77777777" w:rsidR="003F2889" w:rsidRPr="00090B80" w:rsidRDefault="003F2889" w:rsidP="00C728F7">
            <w:pPr>
              <w:rPr>
                <w:rFonts w:ascii="Times New Roman" w:hAnsi="Times New Roman" w:cs="Times New Roman"/>
                <w:sz w:val="24"/>
                <w:szCs w:val="24"/>
                <w:lang w:val="ro-RO"/>
              </w:rPr>
            </w:pPr>
          </w:p>
          <w:p w14:paraId="20FDE9FE" w14:textId="77777777"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Solicitantul trebuie, de asemenea, să prezinte „Declarația-angajament – furnizor abilitat de provizii de bord” care este prezentată în apendicele 8-A. Această declarație trebuie semnată de reprezentantul legal sau de către persoana responsabilă cu securitatea.</w:t>
            </w:r>
          </w:p>
          <w:p w14:paraId="15262091" w14:textId="77777777" w:rsidR="003F2889" w:rsidRPr="00090B80" w:rsidRDefault="003F2889" w:rsidP="00C728F7">
            <w:pPr>
              <w:rPr>
                <w:rFonts w:ascii="Times New Roman" w:hAnsi="Times New Roman" w:cs="Times New Roman"/>
                <w:sz w:val="24"/>
                <w:szCs w:val="24"/>
                <w:lang w:val="ro-RO"/>
              </w:rPr>
            </w:pPr>
          </w:p>
          <w:p w14:paraId="72BC0D06" w14:textId="77777777" w:rsidR="003F2889" w:rsidRPr="00090B80" w:rsidRDefault="003F2889" w:rsidP="00C728F7">
            <w:pPr>
              <w:rPr>
                <w:rFonts w:ascii="Times New Roman" w:hAnsi="Times New Roman" w:cs="Times New Roman"/>
                <w:sz w:val="24"/>
                <w:szCs w:val="24"/>
                <w:lang w:val="ro-RO"/>
              </w:rPr>
            </w:pPr>
            <w:r w:rsidRPr="00165599">
              <w:rPr>
                <w:rFonts w:ascii="Times New Roman" w:hAnsi="Times New Roman" w:cs="Times New Roman"/>
                <w:sz w:val="24"/>
                <w:szCs w:val="24"/>
                <w:lang w:val="ro-RO"/>
              </w:rPr>
              <w:t>Declarația semnată trebuie să indice în mod clar amplasamentul punctului sau punctelor de lucru la care se referă și să fie păstrată de autoritatea competentă în cauză;</w:t>
            </w:r>
          </w:p>
          <w:p w14:paraId="4B972731" w14:textId="77777777" w:rsidR="003F2889" w:rsidRPr="00090B80" w:rsidRDefault="003F2889" w:rsidP="00C728F7">
            <w:pPr>
              <w:rPr>
                <w:rFonts w:ascii="Times New Roman" w:hAnsi="Times New Roman" w:cs="Times New Roman"/>
                <w:sz w:val="24"/>
                <w:szCs w:val="24"/>
                <w:lang w:val="ro-RO"/>
              </w:rPr>
            </w:pPr>
          </w:p>
          <w:p w14:paraId="7AAA17B7" w14:textId="3E8AB442"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(b) autoritatea competentă sau un validator UE de securitate a aviației care acționează în numele acesteia trebuie să examineze programul de securitate și apoi să efectueze o verificare la fața locului a punctelor de lucru indicate, pentru a evalua dacă solicitantul se conformează cerințelor de la punctul 8.1.5;</w:t>
            </w:r>
          </w:p>
          <w:p w14:paraId="76306817" w14:textId="77777777" w:rsidR="003F2889" w:rsidRPr="00090B80" w:rsidRDefault="003F2889" w:rsidP="00C728F7">
            <w:pPr>
              <w:rPr>
                <w:rFonts w:ascii="Times New Roman" w:hAnsi="Times New Roman" w:cs="Times New Roman"/>
                <w:sz w:val="24"/>
                <w:szCs w:val="24"/>
                <w:lang w:val="ro-RO"/>
              </w:rPr>
            </w:pPr>
          </w:p>
          <w:p w14:paraId="0B02253B" w14:textId="32A3C8B5" w:rsidR="003F2889" w:rsidRPr="00090B80" w:rsidRDefault="003F2889" w:rsidP="00C728F7">
            <w:pPr>
              <w:rPr>
                <w:rFonts w:ascii="Times New Roman" w:hAnsi="Times New Roman" w:cs="Times New Roman"/>
                <w:sz w:val="24"/>
                <w:szCs w:val="24"/>
                <w:lang w:val="ro-RO"/>
              </w:rPr>
            </w:pPr>
            <w:r w:rsidRPr="00165599">
              <w:rPr>
                <w:rFonts w:ascii="Times New Roman" w:hAnsi="Times New Roman" w:cs="Times New Roman"/>
                <w:sz w:val="24"/>
                <w:szCs w:val="24"/>
                <w:lang w:val="ro-RO"/>
              </w:rPr>
              <w:lastRenderedPageBreak/>
              <w:t>(c) dacă autoritatea competentă consideră că informațiile furnizate în temeiul literelor (a) și (b) sunt satisfăcătoare, aceasta se asigură că detaliile necesare cu privire la furnizorul abilitat se introduc în baza de date a Uniunii privind securitatea lanțului de aprovizionare cel târziu în următoarea zi lucrătoare. La înregistrarea în baza de date, autoritatea competentă atribuie fiecărui punct de lucru aprobat un cod alfanumeric unic de identificare, în formatul standard. Dacă</w:t>
            </w:r>
            <w:r w:rsidRPr="00090B80">
              <w:rPr>
                <w:rFonts w:ascii="Times New Roman" w:hAnsi="Times New Roman" w:cs="Times New Roman"/>
                <w:sz w:val="24"/>
                <w:szCs w:val="24"/>
                <w:lang w:val="ro-RO"/>
              </w:rPr>
              <w:t xml:space="preserve"> autoritatea competentă consideră că aceste informații nu sunt satisfăcătoare, motivele sale trebuie notificate prompt entității care solicită aprobarea ca furnizor abilitat;</w:t>
            </w:r>
          </w:p>
          <w:p w14:paraId="6C5AF3D1" w14:textId="77777777" w:rsidR="003F2889" w:rsidRPr="00090B80" w:rsidRDefault="003F2889" w:rsidP="00C728F7">
            <w:pPr>
              <w:rPr>
                <w:rFonts w:ascii="Times New Roman" w:hAnsi="Times New Roman" w:cs="Times New Roman"/>
                <w:sz w:val="24"/>
                <w:szCs w:val="24"/>
                <w:lang w:val="ro-RO"/>
              </w:rPr>
            </w:pPr>
          </w:p>
          <w:p w14:paraId="63FD74C7" w14:textId="50579980" w:rsidR="003F2889" w:rsidRPr="00090B80" w:rsidRDefault="003F2889" w:rsidP="00C728F7">
            <w:pPr>
              <w:rPr>
                <w:rFonts w:ascii="Times New Roman" w:hAnsi="Times New Roman" w:cs="Times New Roman"/>
                <w:sz w:val="24"/>
                <w:szCs w:val="24"/>
                <w:lang w:val="ro-RO"/>
              </w:rPr>
            </w:pPr>
            <w:r w:rsidRPr="00165599">
              <w:rPr>
                <w:rFonts w:ascii="Times New Roman" w:hAnsi="Times New Roman" w:cs="Times New Roman"/>
                <w:sz w:val="24"/>
                <w:szCs w:val="24"/>
                <w:lang w:val="ro-RO"/>
              </w:rPr>
              <w:t>(d) un furnizor abilitat nu este considerat ca fiind aprobat decât atunci când datele sale sunt incluse în baza de date a Uniunii privind securitatea lanțului de aprovizionare.</w:t>
            </w:r>
          </w:p>
        </w:tc>
        <w:tc>
          <w:tcPr>
            <w:tcW w:w="3827" w:type="dxa"/>
          </w:tcPr>
          <w:p w14:paraId="1108A211"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133E0DF7" w14:textId="77777777" w:rsidR="003F2889" w:rsidRPr="00090B80" w:rsidRDefault="003F2889" w:rsidP="00C728F7">
            <w:pPr>
              <w:jc w:val="center"/>
              <w:rPr>
                <w:rFonts w:ascii="Times New Roman" w:hAnsi="Times New Roman" w:cs="Times New Roman"/>
                <w:b/>
                <w:bCs/>
                <w:sz w:val="24"/>
                <w:szCs w:val="24"/>
                <w:lang w:val="ro-RO"/>
              </w:rPr>
            </w:pPr>
          </w:p>
          <w:p w14:paraId="389A7A9B"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337</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Pentru aprobarea furnizorilor abilitați se aplică următoarea procedură:</w:t>
            </w:r>
          </w:p>
          <w:p w14:paraId="195E6FE4" w14:textId="77777777" w:rsidR="003F2889" w:rsidRPr="006F698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F6988">
              <w:rPr>
                <w:rFonts w:ascii="Times New Roman" w:eastAsia="Times" w:hAnsi="Times New Roman" w:cs="Times New Roman"/>
                <w:color w:val="000000"/>
                <w:sz w:val="24"/>
                <w:szCs w:val="24"/>
                <w:lang w:val="ro-RO"/>
              </w:rPr>
              <w:t>1)</w:t>
            </w:r>
            <w:r w:rsidRPr="006F6988">
              <w:rPr>
                <w:rFonts w:ascii="Times New Roman" w:eastAsia="Times" w:hAnsi="Times New Roman" w:cs="Times New Roman"/>
                <w:color w:val="000000"/>
                <w:sz w:val="24"/>
                <w:szCs w:val="24"/>
                <w:lang w:val="ro-RO"/>
              </w:rPr>
              <w:tab/>
              <w:t xml:space="preserve">entitatea solicită aprobarea AAC pentru a i se acorda statutul de furnizor abilitat. </w:t>
            </w:r>
          </w:p>
          <w:p w14:paraId="56F740AA" w14:textId="77777777" w:rsidR="003F2889" w:rsidRPr="006F698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F6988">
              <w:rPr>
                <w:rFonts w:ascii="Times New Roman" w:eastAsia="Times" w:hAnsi="Times New Roman" w:cs="Times New Roman"/>
                <w:color w:val="000000"/>
                <w:sz w:val="24"/>
                <w:szCs w:val="24"/>
                <w:lang w:val="ro-RO"/>
              </w:rPr>
              <w:t>2)</w:t>
            </w:r>
            <w:r w:rsidRPr="006F6988">
              <w:rPr>
                <w:rFonts w:ascii="Times New Roman" w:eastAsia="Times" w:hAnsi="Times New Roman" w:cs="Times New Roman"/>
                <w:color w:val="000000"/>
                <w:sz w:val="24"/>
                <w:szCs w:val="24"/>
                <w:lang w:val="ro-RO"/>
              </w:rPr>
              <w:tab/>
              <w:t>solicitantul prezintă AAC un program de securitate care:</w:t>
            </w:r>
          </w:p>
          <w:p w14:paraId="6678947E" w14:textId="77777777" w:rsidR="003F2889" w:rsidRPr="006F698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F6988">
              <w:rPr>
                <w:rFonts w:ascii="Times New Roman" w:eastAsia="Times" w:hAnsi="Times New Roman" w:cs="Times New Roman"/>
                <w:color w:val="000000"/>
                <w:sz w:val="24"/>
                <w:szCs w:val="24"/>
                <w:lang w:val="ro-RO"/>
              </w:rPr>
              <w:t>a)</w:t>
            </w:r>
            <w:r w:rsidRPr="006F6988">
              <w:rPr>
                <w:rFonts w:ascii="Times New Roman" w:eastAsia="Times" w:hAnsi="Times New Roman" w:cs="Times New Roman"/>
                <w:color w:val="000000"/>
                <w:sz w:val="24"/>
                <w:szCs w:val="24"/>
                <w:lang w:val="ro-RO"/>
              </w:rPr>
              <w:tab/>
              <w:t xml:space="preserve">descrie metodele și procedurile urmate de către furnizor pentru a se conforma cerințelor Legii nr.192/2019 privind securitatea aeronautică, </w:t>
            </w:r>
            <w:r w:rsidRPr="006F6988">
              <w:rPr>
                <w:rFonts w:ascii="Times New Roman" w:eastAsia="Times" w:hAnsi="Times New Roman" w:cs="Times New Roman"/>
                <w:color w:val="000000"/>
                <w:sz w:val="24"/>
                <w:szCs w:val="24"/>
                <w:lang w:val="ro-RO"/>
              </w:rPr>
              <w:lastRenderedPageBreak/>
              <w:t>cerințelor PNSA, inclusiv altor acte normative subsecvente acestora;</w:t>
            </w:r>
          </w:p>
          <w:p w14:paraId="3AE5A4B4" w14:textId="77777777" w:rsidR="003F2889" w:rsidRPr="006F698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F6988">
              <w:rPr>
                <w:rFonts w:ascii="Times New Roman" w:eastAsia="Times" w:hAnsi="Times New Roman" w:cs="Times New Roman"/>
                <w:color w:val="000000"/>
                <w:sz w:val="24"/>
                <w:szCs w:val="24"/>
                <w:lang w:val="ro-RO"/>
              </w:rPr>
              <w:t>b)</w:t>
            </w:r>
            <w:r w:rsidRPr="006F6988">
              <w:rPr>
                <w:rFonts w:ascii="Times New Roman" w:eastAsia="Times" w:hAnsi="Times New Roman" w:cs="Times New Roman"/>
                <w:color w:val="000000"/>
                <w:sz w:val="24"/>
                <w:szCs w:val="24"/>
                <w:lang w:val="ro-RO"/>
              </w:rPr>
              <w:tab/>
              <w:t xml:space="preserve">descrie modul în care agentul urmează să monitorizeze respectarea acestor metode și proceduri. </w:t>
            </w:r>
          </w:p>
          <w:p w14:paraId="16EC5BB2" w14:textId="77777777" w:rsidR="003F2889" w:rsidRPr="00165599"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F6988">
              <w:rPr>
                <w:rFonts w:ascii="Times New Roman" w:eastAsia="Times" w:hAnsi="Times New Roman" w:cs="Times New Roman"/>
                <w:color w:val="000000"/>
                <w:sz w:val="24"/>
                <w:szCs w:val="24"/>
                <w:lang w:val="ro-RO"/>
              </w:rPr>
              <w:t>3)</w:t>
            </w:r>
            <w:r w:rsidRPr="006F6988">
              <w:rPr>
                <w:rFonts w:ascii="Times New Roman" w:eastAsia="Times" w:hAnsi="Times New Roman" w:cs="Times New Roman"/>
                <w:color w:val="000000"/>
                <w:sz w:val="24"/>
                <w:szCs w:val="24"/>
                <w:lang w:val="ro-RO"/>
              </w:rPr>
              <w:tab/>
              <w:t xml:space="preserve">solicitantul, prezintă „Declarația-angajament – furnizor abilitat” conform Anexei nr.4. Declarația este semnată de reprezentantul legal al solicitantului sau de către persoana responsabilă de </w:t>
            </w:r>
            <w:r w:rsidRPr="00165599">
              <w:rPr>
                <w:rFonts w:ascii="Times New Roman" w:eastAsia="Times" w:hAnsi="Times New Roman" w:cs="Times New Roman"/>
                <w:color w:val="000000"/>
                <w:sz w:val="24"/>
                <w:szCs w:val="24"/>
                <w:lang w:val="ro-RO"/>
              </w:rPr>
              <w:t>securitate.</w:t>
            </w:r>
          </w:p>
          <w:p w14:paraId="04866807" w14:textId="77777777" w:rsidR="003F2889" w:rsidRPr="006F698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165599">
              <w:rPr>
                <w:rFonts w:ascii="Times New Roman" w:eastAsia="Times" w:hAnsi="Times New Roman" w:cs="Times New Roman"/>
                <w:color w:val="000000"/>
                <w:sz w:val="24"/>
                <w:szCs w:val="24"/>
                <w:lang w:val="ro-RO"/>
              </w:rPr>
              <w:t>4)</w:t>
            </w:r>
            <w:r w:rsidRPr="00165599">
              <w:rPr>
                <w:rFonts w:ascii="Times New Roman" w:eastAsia="Times" w:hAnsi="Times New Roman" w:cs="Times New Roman"/>
                <w:color w:val="000000"/>
                <w:sz w:val="24"/>
                <w:szCs w:val="24"/>
                <w:lang w:val="ro-RO"/>
              </w:rPr>
              <w:tab/>
              <w:t>declarația semnată rămâne în păstrarea AAC;</w:t>
            </w:r>
          </w:p>
          <w:p w14:paraId="0BCA1CBB" w14:textId="77777777" w:rsidR="003F2889" w:rsidRPr="006F698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F6988">
              <w:rPr>
                <w:rFonts w:ascii="Times New Roman" w:eastAsia="Times" w:hAnsi="Times New Roman" w:cs="Times New Roman"/>
                <w:color w:val="000000"/>
                <w:sz w:val="24"/>
                <w:szCs w:val="24"/>
                <w:lang w:val="ro-RO"/>
              </w:rPr>
              <w:t>5)</w:t>
            </w:r>
            <w:r w:rsidRPr="006F6988">
              <w:rPr>
                <w:rFonts w:ascii="Times New Roman" w:eastAsia="Times" w:hAnsi="Times New Roman" w:cs="Times New Roman"/>
                <w:color w:val="000000"/>
                <w:sz w:val="24"/>
                <w:szCs w:val="24"/>
                <w:lang w:val="ro-RO"/>
              </w:rPr>
              <w:tab/>
              <w:t>AAC examinează programul de securitate și apoi efectuează o verificare la fața locului a punctelor de lucru indicate, pentru a evalua dacă solicitantul se conformează obligațiilor stabilite la subsecțiunea 5, a prezentei secțiuni.</w:t>
            </w:r>
          </w:p>
          <w:p w14:paraId="63BCFA8A" w14:textId="77777777" w:rsidR="003F2889" w:rsidRPr="006F698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F6988">
              <w:rPr>
                <w:rFonts w:ascii="Times New Roman" w:eastAsia="Times" w:hAnsi="Times New Roman" w:cs="Times New Roman"/>
                <w:color w:val="000000"/>
                <w:sz w:val="24"/>
                <w:szCs w:val="24"/>
                <w:lang w:val="ro-RO"/>
              </w:rPr>
              <w:t>6)</w:t>
            </w:r>
            <w:r w:rsidRPr="006F6988">
              <w:rPr>
                <w:rFonts w:ascii="Times New Roman" w:eastAsia="Times" w:hAnsi="Times New Roman" w:cs="Times New Roman"/>
                <w:color w:val="000000"/>
                <w:sz w:val="24"/>
                <w:szCs w:val="24"/>
                <w:lang w:val="ro-RO"/>
              </w:rPr>
              <w:tab/>
              <w:t xml:space="preserve">dacă AAC consideră că informațiile furnizate în temeiul subpunctelor 2) - 5) sunt satisfăcătoare, aceasta poate aproba furnizorul ca furnizor abilitat pentru punctele de lucru indicate. </w:t>
            </w:r>
          </w:p>
          <w:p w14:paraId="63E45A58" w14:textId="77777777" w:rsidR="003F2889" w:rsidRPr="006F698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6F6988">
              <w:rPr>
                <w:rFonts w:ascii="Times New Roman" w:eastAsia="Times" w:hAnsi="Times New Roman" w:cs="Times New Roman"/>
                <w:color w:val="000000"/>
                <w:sz w:val="24"/>
                <w:szCs w:val="24"/>
                <w:lang w:val="ro-RO"/>
              </w:rPr>
              <w:t>7)</w:t>
            </w:r>
            <w:r w:rsidRPr="006F6988">
              <w:rPr>
                <w:rFonts w:ascii="Times New Roman" w:eastAsia="Times" w:hAnsi="Times New Roman" w:cs="Times New Roman"/>
                <w:color w:val="000000"/>
                <w:sz w:val="24"/>
                <w:szCs w:val="24"/>
                <w:lang w:val="ro-RO"/>
              </w:rPr>
              <w:tab/>
              <w:t>Dacă AAC consideră că aceste informații nu sunt satisfăcătoare, motivele sale sunt notificate prompt entității care solicită aprobarea ca furnizor abilitat.</w:t>
            </w:r>
          </w:p>
          <w:p w14:paraId="0D75EEDB" w14:textId="33517609" w:rsidR="003F2889" w:rsidRPr="00090B80" w:rsidRDefault="003F2889" w:rsidP="00C728F7">
            <w:pPr>
              <w:rPr>
                <w:rFonts w:ascii="Times New Roman" w:hAnsi="Times New Roman" w:cs="Times New Roman"/>
                <w:sz w:val="24"/>
                <w:szCs w:val="24"/>
                <w:lang w:val="ro-RO"/>
              </w:rPr>
            </w:pPr>
          </w:p>
        </w:tc>
        <w:tc>
          <w:tcPr>
            <w:tcW w:w="2835" w:type="dxa"/>
          </w:tcPr>
          <w:p w14:paraId="00590501" w14:textId="200FB930"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0534F67" w14:textId="6EE05D8E"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CC40B76" w14:textId="77777777" w:rsidTr="00690FA4">
        <w:tc>
          <w:tcPr>
            <w:tcW w:w="4248" w:type="dxa"/>
          </w:tcPr>
          <w:p w14:paraId="7AEFC2F7" w14:textId="435DC860"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8.1.3.3. Un furnizor abilitat trebuie să fie revalidat la intervale regulate care nu pot depăși cinci ani. Revalidarea trebuie să includă efectuarea unei verificări la fața locului pentru a se evalua dacă furnizorul abilitat respectă în continuare cerințele de la punctul 8.1.5.</w:t>
            </w:r>
          </w:p>
          <w:p w14:paraId="5B177EE8" w14:textId="77777777" w:rsidR="003F2889" w:rsidRPr="00090B80" w:rsidRDefault="003F2889" w:rsidP="00C728F7">
            <w:pPr>
              <w:rPr>
                <w:rFonts w:ascii="Times New Roman" w:hAnsi="Times New Roman" w:cs="Times New Roman"/>
                <w:sz w:val="24"/>
                <w:szCs w:val="24"/>
                <w:lang w:val="ro-RO"/>
              </w:rPr>
            </w:pPr>
          </w:p>
          <w:p w14:paraId="432525E7" w14:textId="2F6C80E5"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O inspecție efectuată în spațiile de lucru ale furnizorului abilitat de către autoritatea competentă în conformitate cu programul său național de control al calității poate fi considerată drept verificare la fața locului, cu condiția să acopere toate cerințele de la punctul 8.1.5.</w:t>
            </w:r>
          </w:p>
        </w:tc>
        <w:tc>
          <w:tcPr>
            <w:tcW w:w="3827" w:type="dxa"/>
          </w:tcPr>
          <w:p w14:paraId="20CC14A3"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50406FA1" w14:textId="77777777" w:rsidR="003F2889" w:rsidRPr="00090B80" w:rsidRDefault="003F2889" w:rsidP="00C728F7">
            <w:pPr>
              <w:jc w:val="center"/>
              <w:rPr>
                <w:rFonts w:ascii="Times New Roman" w:hAnsi="Times New Roman" w:cs="Times New Roman"/>
                <w:b/>
                <w:bCs/>
                <w:sz w:val="24"/>
                <w:szCs w:val="24"/>
                <w:lang w:val="ro-RO"/>
              </w:rPr>
            </w:pPr>
          </w:p>
          <w:p w14:paraId="7B71A674"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338</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Un furnizor abilitat este revalidat la intervale regulate care nu pot depăși cinci ani. </w:t>
            </w:r>
          </w:p>
          <w:p w14:paraId="520BA687" w14:textId="77777777" w:rsidR="003F2889" w:rsidRPr="003222EC"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p>
          <w:p w14:paraId="3DD2CA4B" w14:textId="5DEA1ADD" w:rsidR="003F2889" w:rsidRPr="003222EC"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3222EC">
              <w:rPr>
                <w:rFonts w:ascii="Times New Roman" w:eastAsia="Times" w:hAnsi="Times New Roman" w:cs="Times New Roman"/>
                <w:b/>
                <w:bCs/>
                <w:color w:val="000000"/>
                <w:sz w:val="24"/>
                <w:szCs w:val="24"/>
                <w:lang w:val="ro-RO"/>
              </w:rPr>
              <w:t>Pct. 339.</w:t>
            </w:r>
            <w:r w:rsidRPr="00090B80">
              <w:rPr>
                <w:rFonts w:ascii="Times New Roman" w:eastAsia="Times" w:hAnsi="Times New Roman" w:cs="Times New Roman"/>
                <w:color w:val="000000"/>
                <w:sz w:val="24"/>
                <w:szCs w:val="24"/>
                <w:lang w:val="ro-RO"/>
              </w:rPr>
              <w:t xml:space="preserve"> </w:t>
            </w:r>
            <w:r w:rsidRPr="003222EC">
              <w:rPr>
                <w:rFonts w:ascii="Times New Roman" w:eastAsia="Times" w:hAnsi="Times New Roman" w:cs="Times New Roman"/>
                <w:color w:val="000000"/>
                <w:sz w:val="24"/>
                <w:szCs w:val="24"/>
                <w:lang w:val="ro-RO"/>
              </w:rPr>
              <w:t xml:space="preserve">Revalidarea include efectuarea unei verificări la fața locului pentru a se evalua dacă furnizorul abilitat respectă în </w:t>
            </w:r>
            <w:r w:rsidRPr="003222EC">
              <w:rPr>
                <w:rFonts w:ascii="Times New Roman" w:eastAsia="Times" w:hAnsi="Times New Roman" w:cs="Times New Roman"/>
                <w:color w:val="000000"/>
                <w:sz w:val="24"/>
                <w:szCs w:val="24"/>
                <w:lang w:val="ro-RO"/>
              </w:rPr>
              <w:lastRenderedPageBreak/>
              <w:t>continuare obligațiile stabilite la subsecțiunea 5, a prezentei secțiuni.</w:t>
            </w:r>
          </w:p>
          <w:p w14:paraId="40C40A65"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p>
          <w:p w14:paraId="032BD79A" w14:textId="268B9524" w:rsidR="003F2889" w:rsidRPr="00090B80" w:rsidRDefault="003F2889" w:rsidP="00C728F7">
            <w:pPr>
              <w:tabs>
                <w:tab w:val="left" w:pos="315"/>
              </w:tabs>
              <w:autoSpaceDE w:val="0"/>
              <w:autoSpaceDN w:val="0"/>
              <w:adjustRightInd w:val="0"/>
              <w:rPr>
                <w:rFonts w:ascii="Times New Roman" w:hAnsi="Times New Roman" w:cs="Times New Roman"/>
                <w:sz w:val="24"/>
                <w:szCs w:val="24"/>
                <w:lang w:val="ro-RO"/>
              </w:rPr>
            </w:pPr>
            <w:r w:rsidRPr="003222EC">
              <w:rPr>
                <w:rFonts w:ascii="Times New Roman" w:eastAsia="Times" w:hAnsi="Times New Roman" w:cs="Times New Roman"/>
                <w:b/>
                <w:bCs/>
                <w:color w:val="000000"/>
                <w:sz w:val="24"/>
                <w:szCs w:val="24"/>
                <w:lang w:val="ro-RO"/>
              </w:rPr>
              <w:t>Pct. 340.</w:t>
            </w:r>
            <w:r w:rsidRPr="00090B80">
              <w:rPr>
                <w:rFonts w:ascii="Times New Roman" w:eastAsia="Times" w:hAnsi="Times New Roman" w:cs="Times New Roman"/>
                <w:color w:val="000000"/>
                <w:sz w:val="24"/>
                <w:szCs w:val="24"/>
                <w:lang w:val="ro-RO"/>
              </w:rPr>
              <w:t xml:space="preserve"> </w:t>
            </w:r>
            <w:r w:rsidRPr="003222EC">
              <w:rPr>
                <w:rFonts w:ascii="Times New Roman" w:eastAsia="Times" w:hAnsi="Times New Roman" w:cs="Times New Roman"/>
                <w:color w:val="000000"/>
                <w:sz w:val="24"/>
                <w:szCs w:val="24"/>
                <w:lang w:val="ro-RO"/>
              </w:rPr>
              <w:t>O inspecție efectuată în spațiile de lucru ale furnizorului abilitat de către AAC în conformitate cu PNCCSA poate fi considerată drept verificare la fața locului, cu condiția să acopere toate obligațiile stabilite la subsecțiunea 5, a prezentei secțiuni.</w:t>
            </w:r>
          </w:p>
        </w:tc>
        <w:tc>
          <w:tcPr>
            <w:tcW w:w="2835" w:type="dxa"/>
          </w:tcPr>
          <w:p w14:paraId="43FAE9C4" w14:textId="16401B44"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082AFF6" w14:textId="307210DD"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04AEAEA" w14:textId="77777777" w:rsidTr="00690FA4">
        <w:tc>
          <w:tcPr>
            <w:tcW w:w="4248" w:type="dxa"/>
          </w:tcPr>
          <w:p w14:paraId="07F8AE13" w14:textId="7326DEA3"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8.1.3.4. În cazul în care consideră că furnizorul abilitat nu mai respectă cerințele de la punctul 8.1.5, autoritatea competentă trebuie să-i retragă statutul de furnizor abilitat pentru punctele de lucru indicate.</w:t>
            </w:r>
          </w:p>
        </w:tc>
        <w:tc>
          <w:tcPr>
            <w:tcW w:w="3827" w:type="dxa"/>
          </w:tcPr>
          <w:p w14:paraId="6A042171"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3B83E0C1" w14:textId="77777777" w:rsidR="003F2889" w:rsidRPr="00090B80" w:rsidRDefault="003F2889" w:rsidP="00C728F7">
            <w:pPr>
              <w:jc w:val="center"/>
              <w:rPr>
                <w:rFonts w:ascii="Times New Roman" w:hAnsi="Times New Roman" w:cs="Times New Roman"/>
                <w:b/>
                <w:bCs/>
                <w:sz w:val="24"/>
                <w:szCs w:val="24"/>
                <w:lang w:val="ro-RO"/>
              </w:rPr>
            </w:pPr>
          </w:p>
          <w:p w14:paraId="6A3ABA49" w14:textId="605ED3DB"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341</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În cazul în care consideră că furnizorul abilitat nu mai respectă obligațiile stabilite la subsecțiunea 5, a prezentei secțiuni, AAC retrage statutul de furnizor abilitat pentru punctele de lucru indicate.</w:t>
            </w:r>
          </w:p>
        </w:tc>
        <w:tc>
          <w:tcPr>
            <w:tcW w:w="2835" w:type="dxa"/>
          </w:tcPr>
          <w:p w14:paraId="6A0962E0" w14:textId="3462B55A"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EEFF999" w14:textId="22FDC6ED"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E2EA340" w14:textId="77777777" w:rsidTr="00690FA4">
        <w:tc>
          <w:tcPr>
            <w:tcW w:w="4248" w:type="dxa"/>
          </w:tcPr>
          <w:p w14:paraId="2522C30A" w14:textId="1EE053EE"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8.1.3.5. Fără a aduce atingere dreptului statelor membre de a aplica măsuri mai stricte în temeiul articolului 6 din Regulamentul (CE) nr. 300/2008, un furnizor abilitat aprobat în conformitate cu punctul 8.1.3 trebuie să fie recunoscut în toate statele membre.</w:t>
            </w:r>
          </w:p>
        </w:tc>
        <w:tc>
          <w:tcPr>
            <w:tcW w:w="3827" w:type="dxa"/>
          </w:tcPr>
          <w:p w14:paraId="41A11AAB" w14:textId="0B03CC64" w:rsidR="003F2889" w:rsidRPr="00090B80" w:rsidRDefault="003F2889" w:rsidP="00C728F7">
            <w:pPr>
              <w:rPr>
                <w:rFonts w:ascii="Times New Roman" w:hAnsi="Times New Roman" w:cs="Times New Roman"/>
                <w:sz w:val="24"/>
                <w:szCs w:val="24"/>
                <w:lang w:val="ro-RO"/>
              </w:rPr>
            </w:pPr>
          </w:p>
        </w:tc>
        <w:tc>
          <w:tcPr>
            <w:tcW w:w="2835" w:type="dxa"/>
          </w:tcPr>
          <w:p w14:paraId="54082FD7" w14:textId="77777777" w:rsidR="003F2889" w:rsidRPr="00C07800" w:rsidRDefault="003F2889" w:rsidP="00C728F7">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5703E8">
              <w:rPr>
                <w:rFonts w:ascii="Times New Roman" w:eastAsia="Times" w:hAnsi="Times New Roman" w:cs="Times New Roman"/>
                <w:color w:val="000000"/>
                <w:sz w:val="24"/>
                <w:szCs w:val="24"/>
                <w:lang w:val="ro-RO"/>
              </w:rPr>
              <w:t>Norme UE neaplicabile</w:t>
            </w:r>
          </w:p>
          <w:p w14:paraId="5C88E943" w14:textId="5CA8D535" w:rsidR="003F2889" w:rsidRPr="00090B80" w:rsidRDefault="003F2889" w:rsidP="00C728F7">
            <w:pPr>
              <w:rPr>
                <w:rFonts w:ascii="Times New Roman" w:hAnsi="Times New Roman" w:cs="Times New Roman"/>
                <w:sz w:val="24"/>
                <w:szCs w:val="24"/>
                <w:lang w:val="ro-RO"/>
              </w:rPr>
            </w:pPr>
          </w:p>
        </w:tc>
        <w:tc>
          <w:tcPr>
            <w:tcW w:w="3260" w:type="dxa"/>
            <w:vAlign w:val="center"/>
          </w:tcPr>
          <w:p w14:paraId="6C2D8AF5" w14:textId="7CC5475D"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68"/>
      <w:tr w:rsidR="003F2889" w:rsidRPr="00090B80" w14:paraId="7FEC607B" w14:textId="77777777" w:rsidTr="00690FA4">
        <w:tc>
          <w:tcPr>
            <w:tcW w:w="4248" w:type="dxa"/>
          </w:tcPr>
          <w:p w14:paraId="0E922A9C" w14:textId="77777777" w:rsidR="003F2889" w:rsidRPr="00090B80" w:rsidRDefault="003F2889" w:rsidP="00C728F7">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8.1.4.    Desemnarea furnizorilor cunoscuți</w:t>
            </w:r>
          </w:p>
          <w:p w14:paraId="18795B78" w14:textId="77777777" w:rsidR="003F2889" w:rsidRPr="00090B80" w:rsidRDefault="003F2889" w:rsidP="00C728F7">
            <w:pPr>
              <w:rPr>
                <w:rFonts w:ascii="Times New Roman" w:hAnsi="Times New Roman" w:cs="Times New Roman"/>
                <w:sz w:val="24"/>
                <w:szCs w:val="24"/>
                <w:lang w:val="ro-RO"/>
              </w:rPr>
            </w:pPr>
          </w:p>
          <w:p w14:paraId="3E39A71E" w14:textId="64B16EC7"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8.1.4.1. Orice entitate („furnizorul”) care asigură aplicarea măsurilor de securitate menționate la punctul 8.1.5 și livrează provizii de bord, dar nu direct la aeronave, trebuie să fie </w:t>
            </w:r>
            <w:r w:rsidRPr="00090B80">
              <w:rPr>
                <w:rFonts w:ascii="Times New Roman" w:hAnsi="Times New Roman" w:cs="Times New Roman"/>
                <w:sz w:val="24"/>
                <w:szCs w:val="24"/>
                <w:lang w:val="ro-RO"/>
              </w:rPr>
              <w:lastRenderedPageBreak/>
              <w:t xml:space="preserve">desemnată drept furnizor </w:t>
            </w:r>
            <w:r w:rsidRPr="009B703A">
              <w:rPr>
                <w:rFonts w:ascii="Times New Roman" w:hAnsi="Times New Roman" w:cs="Times New Roman"/>
                <w:sz w:val="24"/>
                <w:szCs w:val="24"/>
                <w:lang w:val="ro-RO"/>
              </w:rPr>
              <w:t>cunoscut de către operatorul sau entitatea pentru care</w:t>
            </w:r>
            <w:r w:rsidRPr="00090B80">
              <w:rPr>
                <w:rFonts w:ascii="Times New Roman" w:hAnsi="Times New Roman" w:cs="Times New Roman"/>
                <w:sz w:val="24"/>
                <w:szCs w:val="24"/>
                <w:lang w:val="ro-RO"/>
              </w:rPr>
              <w:t xml:space="preserve"> efectuează livrări („entitatea de desemnare”). Această prevedere nu se aplică în cazul unui furnizor abilitat.</w:t>
            </w:r>
          </w:p>
        </w:tc>
        <w:tc>
          <w:tcPr>
            <w:tcW w:w="3827" w:type="dxa"/>
          </w:tcPr>
          <w:p w14:paraId="4127CEC3"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2F33E1B6" w14:textId="77777777" w:rsidR="003F2889" w:rsidRPr="00090B80" w:rsidRDefault="003F2889" w:rsidP="00C728F7">
            <w:pPr>
              <w:jc w:val="center"/>
              <w:rPr>
                <w:rFonts w:ascii="Times New Roman" w:hAnsi="Times New Roman" w:cs="Times New Roman"/>
                <w:b/>
                <w:bCs/>
                <w:sz w:val="24"/>
                <w:szCs w:val="24"/>
                <w:lang w:val="ro-RO"/>
              </w:rPr>
            </w:pPr>
          </w:p>
          <w:p w14:paraId="25C26913"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342</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Orice entitate („furnizorul”) care asigură aplicarea măsurilor de securitate menționate la subsecțiunea 5, a prezentei secțiuni și livrează provizii de bord, dar nu direct la aeronave, este desemnată drept </w:t>
            </w:r>
            <w:r w:rsidRPr="009B703A">
              <w:rPr>
                <w:rFonts w:ascii="Times New Roman" w:eastAsia="Times" w:hAnsi="Times New Roman" w:cs="Times New Roman"/>
                <w:color w:val="000000"/>
                <w:sz w:val="24"/>
                <w:szCs w:val="24"/>
                <w:lang w:val="ro-RO"/>
              </w:rPr>
              <w:t>furnizor recunoscut de</w:t>
            </w:r>
            <w:r w:rsidRPr="00090B80">
              <w:rPr>
                <w:rFonts w:ascii="Times New Roman" w:eastAsia="Times" w:hAnsi="Times New Roman" w:cs="Times New Roman"/>
                <w:color w:val="000000"/>
                <w:sz w:val="24"/>
                <w:szCs w:val="24"/>
                <w:lang w:val="ro-RO"/>
              </w:rPr>
              <w:t xml:space="preserve"> </w:t>
            </w:r>
            <w:r w:rsidRPr="00090B80">
              <w:rPr>
                <w:rFonts w:ascii="Times New Roman" w:eastAsia="Times" w:hAnsi="Times New Roman" w:cs="Times New Roman"/>
                <w:color w:val="000000"/>
                <w:sz w:val="24"/>
                <w:szCs w:val="24"/>
                <w:lang w:val="ro-RO"/>
              </w:rPr>
              <w:lastRenderedPageBreak/>
              <w:t xml:space="preserve">către operatorul sau entitatea pentru care efectuează livrări („entitatea de desemnare”). </w:t>
            </w:r>
          </w:p>
          <w:p w14:paraId="08773DD4"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p>
          <w:p w14:paraId="44CCEDB5" w14:textId="7E66BD4D"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402FC">
              <w:rPr>
                <w:rFonts w:ascii="Times New Roman" w:eastAsia="Times" w:hAnsi="Times New Roman" w:cs="Times New Roman"/>
                <w:b/>
                <w:bCs/>
                <w:color w:val="000000"/>
                <w:sz w:val="24"/>
                <w:szCs w:val="24"/>
                <w:lang w:val="ro-RO"/>
              </w:rPr>
              <w:t>Pct. 343.</w:t>
            </w:r>
            <w:r w:rsidRPr="00090B80">
              <w:rPr>
                <w:rFonts w:ascii="Times New Roman" w:eastAsia="Times" w:hAnsi="Times New Roman" w:cs="Times New Roman"/>
                <w:color w:val="000000"/>
                <w:sz w:val="24"/>
                <w:szCs w:val="24"/>
                <w:lang w:val="ro-RO"/>
              </w:rPr>
              <w:t xml:space="preserve"> </w:t>
            </w:r>
            <w:r w:rsidRPr="004402FC">
              <w:rPr>
                <w:rFonts w:ascii="Times New Roman" w:eastAsia="Times" w:hAnsi="Times New Roman" w:cs="Times New Roman"/>
                <w:color w:val="000000"/>
                <w:sz w:val="24"/>
                <w:szCs w:val="24"/>
                <w:lang w:val="ro-RO"/>
              </w:rPr>
              <w:t>Pct. 342 nu se aplică în cazul unui furnizor abilitat.</w:t>
            </w:r>
          </w:p>
        </w:tc>
        <w:tc>
          <w:tcPr>
            <w:tcW w:w="2835" w:type="dxa"/>
          </w:tcPr>
          <w:p w14:paraId="04C8215C" w14:textId="68E830D1"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03CDAAF" w14:textId="374FAFC0"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4C47F76" w14:textId="77777777" w:rsidTr="00690FA4">
        <w:tc>
          <w:tcPr>
            <w:tcW w:w="4248" w:type="dxa"/>
          </w:tcPr>
          <w:p w14:paraId="094D6DF4" w14:textId="07E49FC4"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8.1.4.2. Pentru a fi desemnat ca furnizor </w:t>
            </w:r>
            <w:r w:rsidRPr="009B703A">
              <w:rPr>
                <w:rFonts w:ascii="Times New Roman" w:hAnsi="Times New Roman" w:cs="Times New Roman"/>
                <w:sz w:val="24"/>
                <w:szCs w:val="24"/>
                <w:lang w:val="ro-RO"/>
              </w:rPr>
              <w:t>cunoscut,</w:t>
            </w:r>
            <w:r w:rsidRPr="00090B80">
              <w:rPr>
                <w:rFonts w:ascii="Times New Roman" w:hAnsi="Times New Roman" w:cs="Times New Roman"/>
                <w:sz w:val="24"/>
                <w:szCs w:val="24"/>
                <w:lang w:val="ro-RO"/>
              </w:rPr>
              <w:t xml:space="preserve"> furnizorul trebuie să prezinte entității de desemnare:</w:t>
            </w:r>
          </w:p>
          <w:p w14:paraId="5461221D" w14:textId="77777777" w:rsidR="003F2889" w:rsidRPr="00090B80" w:rsidRDefault="003F2889" w:rsidP="00C728F7">
            <w:pPr>
              <w:rPr>
                <w:rFonts w:ascii="Times New Roman" w:hAnsi="Times New Roman" w:cs="Times New Roman"/>
                <w:sz w:val="24"/>
                <w:szCs w:val="24"/>
                <w:lang w:val="ro-RO"/>
              </w:rPr>
            </w:pPr>
          </w:p>
          <w:p w14:paraId="532F6485" w14:textId="0D5D2322"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„declarația-angajament – furnizor cunoscut de provizii de bord” stipulată în apendicele 8-B. Această declarație </w:t>
            </w:r>
            <w:r w:rsidRPr="00026DE0">
              <w:rPr>
                <w:rFonts w:ascii="Times New Roman" w:hAnsi="Times New Roman" w:cs="Times New Roman"/>
                <w:sz w:val="24"/>
                <w:szCs w:val="24"/>
                <w:lang w:val="ro-RO"/>
              </w:rPr>
              <w:t>trebuie să menționeze clar amplasamentul punctului sau punctelor de lucru la care se referă și să fie semnată de reprezentantul</w:t>
            </w:r>
            <w:r w:rsidRPr="00090B80">
              <w:rPr>
                <w:rFonts w:ascii="Times New Roman" w:hAnsi="Times New Roman" w:cs="Times New Roman"/>
                <w:sz w:val="24"/>
                <w:szCs w:val="24"/>
                <w:lang w:val="ro-RO"/>
              </w:rPr>
              <w:t xml:space="preserve"> legal; și</w:t>
            </w:r>
          </w:p>
          <w:p w14:paraId="17F5C664" w14:textId="77777777" w:rsidR="003F2889" w:rsidRPr="00090B80" w:rsidRDefault="003F2889" w:rsidP="00C728F7">
            <w:pPr>
              <w:rPr>
                <w:rFonts w:ascii="Times New Roman" w:hAnsi="Times New Roman" w:cs="Times New Roman"/>
                <w:sz w:val="24"/>
                <w:szCs w:val="24"/>
                <w:lang w:val="ro-RO"/>
              </w:rPr>
            </w:pPr>
          </w:p>
          <w:p w14:paraId="2A3E56AE" w14:textId="491987FF"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(b) programul de securitate care conține măsurile de securitate menționate la punctul 8.1.5.</w:t>
            </w:r>
          </w:p>
        </w:tc>
        <w:tc>
          <w:tcPr>
            <w:tcW w:w="3827" w:type="dxa"/>
          </w:tcPr>
          <w:p w14:paraId="03D7E487"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0C66C166" w14:textId="77777777" w:rsidR="003F2889" w:rsidRPr="00090B80" w:rsidRDefault="003F2889" w:rsidP="00C728F7">
            <w:pPr>
              <w:jc w:val="center"/>
              <w:rPr>
                <w:rFonts w:ascii="Times New Roman" w:hAnsi="Times New Roman" w:cs="Times New Roman"/>
                <w:b/>
                <w:bCs/>
                <w:sz w:val="24"/>
                <w:szCs w:val="24"/>
                <w:lang w:val="ro-RO"/>
              </w:rPr>
            </w:pPr>
          </w:p>
          <w:p w14:paraId="421BE37B"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344</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Pentru a fi desemnat ca </w:t>
            </w:r>
            <w:r w:rsidRPr="009B703A">
              <w:rPr>
                <w:rFonts w:ascii="Times New Roman" w:eastAsia="Times" w:hAnsi="Times New Roman" w:cs="Times New Roman"/>
                <w:color w:val="000000"/>
                <w:sz w:val="24"/>
                <w:szCs w:val="24"/>
                <w:lang w:val="ro-RO"/>
              </w:rPr>
              <w:t>furnizor recunoscut, furnizorul trebuie să prezinte entității de</w:t>
            </w:r>
            <w:r w:rsidRPr="00090B80">
              <w:rPr>
                <w:rFonts w:ascii="Times New Roman" w:eastAsia="Times" w:hAnsi="Times New Roman" w:cs="Times New Roman"/>
                <w:color w:val="000000"/>
                <w:sz w:val="24"/>
                <w:szCs w:val="24"/>
                <w:lang w:val="ro-RO"/>
              </w:rPr>
              <w:t xml:space="preserve"> desemnare:</w:t>
            </w:r>
          </w:p>
          <w:p w14:paraId="42F2B0D6" w14:textId="77777777" w:rsidR="003F2889" w:rsidRPr="00315065"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315065">
              <w:rPr>
                <w:rFonts w:ascii="Times New Roman" w:eastAsia="Times" w:hAnsi="Times New Roman" w:cs="Times New Roman"/>
                <w:color w:val="000000"/>
                <w:sz w:val="24"/>
                <w:szCs w:val="24"/>
                <w:lang w:val="ro-RO"/>
              </w:rPr>
              <w:t>1)</w:t>
            </w:r>
            <w:r w:rsidRPr="00315065">
              <w:rPr>
                <w:rFonts w:ascii="Times New Roman" w:eastAsia="Times" w:hAnsi="Times New Roman" w:cs="Times New Roman"/>
                <w:color w:val="000000"/>
                <w:sz w:val="24"/>
                <w:szCs w:val="24"/>
                <w:lang w:val="ro-RO"/>
              </w:rPr>
              <w:tab/>
              <w:t>„Declarația-angajament – Furnizor recunoscut de provizii de bord” conform Anexei nr. 5. Această declarație trebuie semnată de reprezentantul legal; și</w:t>
            </w:r>
          </w:p>
          <w:p w14:paraId="7376E2B2" w14:textId="77777777" w:rsidR="003F2889" w:rsidRPr="00315065"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315065">
              <w:rPr>
                <w:rFonts w:ascii="Times New Roman" w:eastAsia="Times" w:hAnsi="Times New Roman" w:cs="Times New Roman"/>
                <w:color w:val="000000"/>
                <w:sz w:val="24"/>
                <w:szCs w:val="24"/>
                <w:lang w:val="ro-RO"/>
              </w:rPr>
              <w:t>2)</w:t>
            </w:r>
            <w:r w:rsidRPr="00315065">
              <w:rPr>
                <w:rFonts w:ascii="Times New Roman" w:eastAsia="Times" w:hAnsi="Times New Roman" w:cs="Times New Roman"/>
                <w:color w:val="000000"/>
                <w:sz w:val="24"/>
                <w:szCs w:val="24"/>
                <w:lang w:val="ro-RO"/>
              </w:rPr>
              <w:tab/>
              <w:t>Programul de securitate care conține măsurile de securitate menționate la subsecțiunea 5, a prezentei secțiuni.</w:t>
            </w:r>
          </w:p>
          <w:p w14:paraId="34901EC3" w14:textId="32E3C884" w:rsidR="003F2889" w:rsidRPr="00090B80" w:rsidRDefault="003F2889" w:rsidP="00C728F7">
            <w:pPr>
              <w:rPr>
                <w:rFonts w:ascii="Times New Roman" w:hAnsi="Times New Roman" w:cs="Times New Roman"/>
                <w:sz w:val="24"/>
                <w:szCs w:val="24"/>
                <w:lang w:val="ro-RO"/>
              </w:rPr>
            </w:pPr>
          </w:p>
        </w:tc>
        <w:tc>
          <w:tcPr>
            <w:tcW w:w="2835" w:type="dxa"/>
          </w:tcPr>
          <w:p w14:paraId="17F8F89B" w14:textId="3FBE7EA7"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973D999" w14:textId="0716210F"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95CE660" w14:textId="77777777" w:rsidTr="00690FA4">
        <w:tc>
          <w:tcPr>
            <w:tcW w:w="4248" w:type="dxa"/>
          </w:tcPr>
          <w:p w14:paraId="243D9758" w14:textId="1980AA45"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8.1.4.3. Toți furnizorii cunoscuți trebuie să fie desemnați pe baza validării:</w:t>
            </w:r>
          </w:p>
          <w:p w14:paraId="69E3D43F" w14:textId="77777777" w:rsidR="003F2889" w:rsidRPr="00090B80" w:rsidRDefault="003F2889" w:rsidP="00C728F7">
            <w:pPr>
              <w:rPr>
                <w:rFonts w:ascii="Times New Roman" w:hAnsi="Times New Roman" w:cs="Times New Roman"/>
                <w:sz w:val="24"/>
                <w:szCs w:val="24"/>
                <w:lang w:val="ro-RO"/>
              </w:rPr>
            </w:pPr>
          </w:p>
          <w:p w14:paraId="48579C90" w14:textId="52775B2D"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(a) pertinenței și exhaustivității programului de securitate în ceea ce privește punctul 8.1.5; și</w:t>
            </w:r>
          </w:p>
          <w:p w14:paraId="641E2ED4" w14:textId="77777777" w:rsidR="003F2889" w:rsidRPr="00090B80" w:rsidRDefault="003F2889" w:rsidP="00C728F7">
            <w:pPr>
              <w:rPr>
                <w:rFonts w:ascii="Times New Roman" w:hAnsi="Times New Roman" w:cs="Times New Roman"/>
                <w:sz w:val="24"/>
                <w:szCs w:val="24"/>
                <w:lang w:val="ro-RO"/>
              </w:rPr>
            </w:pPr>
          </w:p>
          <w:p w14:paraId="54C90A51" w14:textId="47F1C0E3"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(b) implementării fără deficiențe a programului de securitate.</w:t>
            </w:r>
          </w:p>
          <w:p w14:paraId="3F9DAE67" w14:textId="77777777" w:rsidR="003F2889" w:rsidRPr="00090B80" w:rsidRDefault="003F2889" w:rsidP="00C728F7">
            <w:pPr>
              <w:rPr>
                <w:rFonts w:ascii="Times New Roman" w:hAnsi="Times New Roman" w:cs="Times New Roman"/>
                <w:sz w:val="24"/>
                <w:szCs w:val="24"/>
                <w:lang w:val="ro-RO"/>
              </w:rPr>
            </w:pPr>
          </w:p>
          <w:p w14:paraId="515A9321" w14:textId="1F386B41" w:rsidR="003F2889" w:rsidRPr="00090B80" w:rsidRDefault="003F2889" w:rsidP="00C728F7">
            <w:pPr>
              <w:rPr>
                <w:rFonts w:ascii="Times New Roman" w:hAnsi="Times New Roman" w:cs="Times New Roman"/>
                <w:sz w:val="24"/>
                <w:szCs w:val="24"/>
                <w:lang w:val="ro-RO"/>
              </w:rPr>
            </w:pPr>
            <w:r w:rsidRPr="00245ABD">
              <w:rPr>
                <w:rFonts w:ascii="Times New Roman" w:hAnsi="Times New Roman" w:cs="Times New Roman"/>
                <w:sz w:val="24"/>
                <w:szCs w:val="24"/>
                <w:lang w:val="ro-RO"/>
              </w:rPr>
              <w:lastRenderedPageBreak/>
              <w:t>Dacă autoritatea competentă sau entitatea de desemnare nu mai are convingerea că furnizorul cunoscut respectă cerințele de la punctul 8.1.5, entitatea de desemnare îi retrage acestuia statutul de furnizor cunoscut fără întârziere.</w:t>
            </w:r>
          </w:p>
        </w:tc>
        <w:tc>
          <w:tcPr>
            <w:tcW w:w="3827" w:type="dxa"/>
          </w:tcPr>
          <w:p w14:paraId="5024B6CE"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2B85DB66" w14:textId="262379B4" w:rsidR="003F2889" w:rsidRDefault="003F2889" w:rsidP="00C728F7">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479BD8CF" w14:textId="77777777" w:rsidR="003F2889" w:rsidRPr="00090B80" w:rsidRDefault="003F2889" w:rsidP="00C728F7">
            <w:pPr>
              <w:jc w:val="center"/>
              <w:rPr>
                <w:rFonts w:ascii="Times New Roman" w:hAnsi="Times New Roman" w:cs="Times New Roman"/>
                <w:b/>
                <w:bCs/>
                <w:sz w:val="24"/>
                <w:szCs w:val="24"/>
                <w:lang w:val="ro-RO"/>
              </w:rPr>
            </w:pPr>
          </w:p>
          <w:p w14:paraId="12A21291"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345</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Toți furnizorii recunoscuți trebuie să fie desemnați pe baza validării:</w:t>
            </w:r>
          </w:p>
          <w:p w14:paraId="6EAF111A" w14:textId="77777777" w:rsidR="003F2889" w:rsidRPr="00EB07A3"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EB07A3">
              <w:rPr>
                <w:rFonts w:ascii="Times New Roman" w:eastAsia="Times" w:hAnsi="Times New Roman" w:cs="Times New Roman"/>
                <w:color w:val="000000"/>
                <w:sz w:val="24"/>
                <w:szCs w:val="24"/>
                <w:lang w:val="ro-RO"/>
              </w:rPr>
              <w:t>1)</w:t>
            </w:r>
            <w:r w:rsidRPr="00EB07A3">
              <w:rPr>
                <w:rFonts w:ascii="Times New Roman" w:eastAsia="Times" w:hAnsi="Times New Roman" w:cs="Times New Roman"/>
                <w:color w:val="000000"/>
                <w:sz w:val="24"/>
                <w:szCs w:val="24"/>
                <w:lang w:val="ro-RO"/>
              </w:rPr>
              <w:tab/>
              <w:t xml:space="preserve">pertinenței și exhaustivității programului de securitate în ceea ce privește măsurile de securitate prevăzute la subsecțiunea 5, a prezentei secțiuni; și </w:t>
            </w:r>
          </w:p>
          <w:p w14:paraId="4D2FF6C6" w14:textId="77777777" w:rsidR="003F2889" w:rsidRPr="00EB07A3"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EB07A3">
              <w:rPr>
                <w:rFonts w:ascii="Times New Roman" w:eastAsia="Times" w:hAnsi="Times New Roman" w:cs="Times New Roman"/>
                <w:color w:val="000000"/>
                <w:sz w:val="24"/>
                <w:szCs w:val="24"/>
                <w:lang w:val="ro-RO"/>
              </w:rPr>
              <w:t>2)</w:t>
            </w:r>
            <w:r w:rsidRPr="00EB07A3">
              <w:rPr>
                <w:rFonts w:ascii="Times New Roman" w:eastAsia="Times" w:hAnsi="Times New Roman" w:cs="Times New Roman"/>
                <w:color w:val="000000"/>
                <w:sz w:val="24"/>
                <w:szCs w:val="24"/>
                <w:lang w:val="ro-RO"/>
              </w:rPr>
              <w:tab/>
              <w:t xml:space="preserve"> implementării fără deficiențe a programului de securitate.</w:t>
            </w:r>
          </w:p>
          <w:p w14:paraId="342F1A2B" w14:textId="77777777" w:rsidR="003F2889" w:rsidRDefault="003F2889" w:rsidP="00C728F7">
            <w:pPr>
              <w:rPr>
                <w:rFonts w:ascii="Times New Roman" w:hAnsi="Times New Roman" w:cs="Times New Roman"/>
                <w:sz w:val="24"/>
                <w:szCs w:val="24"/>
                <w:lang w:val="ro-RO"/>
              </w:rPr>
            </w:pPr>
          </w:p>
          <w:p w14:paraId="1ACB3AD9" w14:textId="40D955C4" w:rsidR="003F2889" w:rsidRPr="00026DE0" w:rsidRDefault="003F2889" w:rsidP="00C728F7">
            <w:pPr>
              <w:rPr>
                <w:rFonts w:ascii="Times New Roman" w:hAnsi="Times New Roman" w:cs="Times New Roman"/>
                <w:sz w:val="24"/>
                <w:szCs w:val="24"/>
                <w:lang w:val="ro-RO"/>
              </w:rPr>
            </w:pPr>
            <w:r w:rsidRPr="004B0D72">
              <w:rPr>
                <w:rFonts w:ascii="Times New Roman" w:eastAsia="Times" w:hAnsi="Times New Roman" w:cs="Times New Roman"/>
                <w:b/>
                <w:bCs/>
                <w:color w:val="000000"/>
                <w:sz w:val="24"/>
                <w:szCs w:val="24"/>
                <w:lang w:val="ro-RO"/>
              </w:rPr>
              <w:lastRenderedPageBreak/>
              <w:t xml:space="preserve">Pct. </w:t>
            </w:r>
            <w:r w:rsidRPr="00090B80">
              <w:rPr>
                <w:rFonts w:ascii="Times New Roman" w:eastAsia="Times" w:hAnsi="Times New Roman" w:cs="Times New Roman"/>
                <w:b/>
                <w:bCs/>
                <w:color w:val="000000"/>
                <w:sz w:val="24"/>
                <w:szCs w:val="24"/>
                <w:lang w:val="ro-RO"/>
              </w:rPr>
              <w:t>345</w:t>
            </w:r>
            <w:r>
              <w:rPr>
                <w:rFonts w:ascii="Times New Roman" w:eastAsia="Times" w:hAnsi="Times New Roman" w:cs="Times New Roman"/>
                <w:b/>
                <w:bCs/>
                <w:color w:val="000000"/>
                <w:sz w:val="24"/>
                <w:szCs w:val="24"/>
                <w:vertAlign w:val="superscript"/>
                <w:lang w:val="ro-RO"/>
              </w:rPr>
              <w:t>1</w:t>
            </w:r>
            <w:r>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vertAlign w:val="superscript"/>
                <w:lang w:val="ro-RO"/>
              </w:rPr>
              <w:t xml:space="preserve">  </w:t>
            </w:r>
            <w:r w:rsidRPr="00245ABD">
              <w:rPr>
                <w:rFonts w:ascii="Times New Roman" w:hAnsi="Times New Roman" w:cs="Times New Roman"/>
                <w:sz w:val="24"/>
                <w:szCs w:val="24"/>
                <w:lang w:val="ro-RO"/>
              </w:rPr>
              <w:t>Dacă AAC sau entitatea de desemnare nu mai are convingerea că furnizorul cunoscut respectă cerințele de la punctul 354, entitatea de desemnare îi retrage acestuia statutul de furnizor cunoscut fără întârziere.</w:t>
            </w:r>
          </w:p>
        </w:tc>
        <w:tc>
          <w:tcPr>
            <w:tcW w:w="2835" w:type="dxa"/>
          </w:tcPr>
          <w:p w14:paraId="019D52DB" w14:textId="0A0DB4E6"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17C5F70" w14:textId="76FEFAC9"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5918DC4" w14:textId="77777777" w:rsidTr="00690FA4">
        <w:tc>
          <w:tcPr>
            <w:tcW w:w="4248" w:type="dxa"/>
          </w:tcPr>
          <w:p w14:paraId="2915B148" w14:textId="4879A0F4"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8.1.4.4. Autoritatea competentă trebuie să precizeze în programul său național de securitate a aviației civile menționat la articolul 10 din Regulamentul (CE) nr. 300/2008 dacă validarea programului de securitate și a implementării acestuia trebuie efectuate de un auditor național, de un validator UE în materie de securitate a aviației sau de o persoană care acționează în numele entității de desemnare, numită și pregătită în acest scop.</w:t>
            </w:r>
          </w:p>
          <w:p w14:paraId="403EE35C" w14:textId="77777777" w:rsidR="003F2889" w:rsidRPr="00090B80" w:rsidRDefault="003F2889" w:rsidP="00C728F7">
            <w:pPr>
              <w:rPr>
                <w:rFonts w:ascii="Times New Roman" w:hAnsi="Times New Roman" w:cs="Times New Roman"/>
                <w:sz w:val="24"/>
                <w:szCs w:val="24"/>
                <w:lang w:val="ro-RO"/>
              </w:rPr>
            </w:pPr>
          </w:p>
          <w:p w14:paraId="47A50FD9" w14:textId="77777777"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Validările trebuie să fie înregistrate și, în lipsa unor dispoziții contrare ale prezentului act legislativ, trebuie efectuate înainte de desemnare și repetate, ulterior, la fiecare doi ani.</w:t>
            </w:r>
          </w:p>
          <w:p w14:paraId="225DBFFD" w14:textId="77777777" w:rsidR="003F2889" w:rsidRPr="00090B80" w:rsidRDefault="003F2889" w:rsidP="00C728F7">
            <w:pPr>
              <w:rPr>
                <w:rFonts w:ascii="Times New Roman" w:hAnsi="Times New Roman" w:cs="Times New Roman"/>
                <w:sz w:val="24"/>
                <w:szCs w:val="24"/>
                <w:lang w:val="ro-RO"/>
              </w:rPr>
            </w:pPr>
          </w:p>
          <w:p w14:paraId="4BFE9DC2" w14:textId="019B23AE" w:rsidR="003F2889" w:rsidRPr="00090B80" w:rsidRDefault="003F2889" w:rsidP="00C728F7">
            <w:pPr>
              <w:rPr>
                <w:rFonts w:ascii="Times New Roman" w:hAnsi="Times New Roman" w:cs="Times New Roman"/>
                <w:sz w:val="24"/>
                <w:szCs w:val="24"/>
                <w:lang w:val="ro-RO"/>
              </w:rPr>
            </w:pPr>
            <w:r w:rsidRPr="002B5AFB">
              <w:rPr>
                <w:rFonts w:ascii="Times New Roman" w:hAnsi="Times New Roman" w:cs="Times New Roman"/>
                <w:sz w:val="24"/>
                <w:szCs w:val="24"/>
                <w:lang w:val="ro-RO"/>
              </w:rPr>
              <w:t>Dacă validarea nu se face în numele entității de desemnare, orice înregistrare a acesteia trebuie pusă la dispoziția respectivei entități.</w:t>
            </w:r>
          </w:p>
        </w:tc>
        <w:tc>
          <w:tcPr>
            <w:tcW w:w="3827" w:type="dxa"/>
          </w:tcPr>
          <w:p w14:paraId="1513BE62" w14:textId="77777777" w:rsidR="003F2889"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1A8C4688" w14:textId="2EB80A48" w:rsidR="003F2889" w:rsidRPr="00090B80" w:rsidRDefault="003F2889" w:rsidP="00C728F7">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317B797D" w14:textId="77777777" w:rsidR="003F2889" w:rsidRPr="00090B80" w:rsidRDefault="003F2889" w:rsidP="00C728F7">
            <w:pPr>
              <w:jc w:val="center"/>
              <w:rPr>
                <w:rFonts w:ascii="Times New Roman" w:hAnsi="Times New Roman" w:cs="Times New Roman"/>
                <w:b/>
                <w:bCs/>
                <w:sz w:val="24"/>
                <w:szCs w:val="24"/>
                <w:lang w:val="ro-RO"/>
              </w:rPr>
            </w:pPr>
          </w:p>
          <w:p w14:paraId="0FB2D0C9"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346</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Validarea programului de securitate și a implementării acestuia este efectuată de </w:t>
            </w:r>
            <w:r w:rsidRPr="009B703A">
              <w:rPr>
                <w:rFonts w:ascii="Times New Roman" w:eastAsia="Times" w:hAnsi="Times New Roman" w:cs="Times New Roman"/>
                <w:color w:val="000000"/>
                <w:sz w:val="24"/>
                <w:szCs w:val="24"/>
                <w:lang w:val="ro-RO"/>
              </w:rPr>
              <w:t>un validator al entității de desemnare, numit și instruit în acest scop, conform prevederile</w:t>
            </w:r>
            <w:r w:rsidRPr="00090B80">
              <w:rPr>
                <w:rFonts w:ascii="Times New Roman" w:eastAsia="Times" w:hAnsi="Times New Roman" w:cs="Times New Roman"/>
                <w:color w:val="000000"/>
                <w:sz w:val="24"/>
                <w:szCs w:val="24"/>
                <w:lang w:val="ro-RO"/>
              </w:rPr>
              <w:t xml:space="preserve"> PNICSA.</w:t>
            </w:r>
          </w:p>
          <w:p w14:paraId="5A4D2346" w14:textId="77777777" w:rsidR="003F2889" w:rsidRPr="003C24E2"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p>
          <w:p w14:paraId="651FFDC2" w14:textId="2ECBDFB2" w:rsidR="003F2889"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3C24E2">
              <w:rPr>
                <w:rFonts w:ascii="Times New Roman" w:eastAsia="Times" w:hAnsi="Times New Roman" w:cs="Times New Roman"/>
                <w:b/>
                <w:bCs/>
                <w:color w:val="000000"/>
                <w:sz w:val="24"/>
                <w:szCs w:val="24"/>
                <w:lang w:val="ro-RO"/>
              </w:rPr>
              <w:t>Pct. 347.</w:t>
            </w:r>
            <w:r w:rsidRPr="003C24E2">
              <w:rPr>
                <w:rFonts w:ascii="Times New Roman" w:eastAsia="Times" w:hAnsi="Times New Roman" w:cs="Times New Roman"/>
                <w:color w:val="000000"/>
                <w:sz w:val="24"/>
                <w:szCs w:val="24"/>
                <w:lang w:val="ro-RO"/>
              </w:rPr>
              <w:tab/>
              <w:t>Validările sunt înregistrate și efectuate înainte de desemnare și repetate, ulterior, la fiecare doi ani.</w:t>
            </w:r>
          </w:p>
          <w:p w14:paraId="516DCFCD" w14:textId="77777777" w:rsidR="003F2889" w:rsidRPr="003C24E2"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p>
          <w:p w14:paraId="01F6EDC0" w14:textId="5F13D7C4" w:rsidR="003F2889" w:rsidRPr="00090B80" w:rsidRDefault="003F2889" w:rsidP="00C728F7">
            <w:pPr>
              <w:rPr>
                <w:rFonts w:ascii="Times New Roman" w:hAnsi="Times New Roman" w:cs="Times New Roman"/>
                <w:sz w:val="24"/>
                <w:szCs w:val="24"/>
                <w:lang w:val="ro-RO"/>
              </w:rPr>
            </w:pPr>
            <w:r w:rsidRPr="002B5AFB">
              <w:rPr>
                <w:rFonts w:ascii="Times New Roman" w:eastAsia="Times" w:hAnsi="Times New Roman" w:cs="Times New Roman"/>
                <w:b/>
                <w:bCs/>
                <w:color w:val="000000"/>
                <w:sz w:val="24"/>
                <w:szCs w:val="24"/>
                <w:lang w:val="ro-RO"/>
              </w:rPr>
              <w:t xml:space="preserve">Pct. 347 </w:t>
            </w:r>
            <w:r w:rsidRPr="002B5AFB">
              <w:rPr>
                <w:rFonts w:ascii="Times New Roman" w:eastAsia="Times" w:hAnsi="Times New Roman" w:cs="Times New Roman"/>
                <w:b/>
                <w:bCs/>
                <w:color w:val="000000"/>
                <w:sz w:val="24"/>
                <w:szCs w:val="24"/>
                <w:vertAlign w:val="superscript"/>
                <w:lang w:val="ro-RO"/>
              </w:rPr>
              <w:t xml:space="preserve">1 </w:t>
            </w:r>
            <w:r w:rsidRPr="002B5AFB">
              <w:rPr>
                <w:rFonts w:ascii="Times New Roman" w:hAnsi="Times New Roman" w:cs="Times New Roman"/>
                <w:sz w:val="24"/>
                <w:szCs w:val="24"/>
                <w:lang w:val="ro-RO"/>
              </w:rPr>
              <w:t xml:space="preserve">. </w:t>
            </w:r>
            <w:bookmarkStart w:id="169" w:name="_Hlk138861860"/>
            <w:r w:rsidRPr="002B5AFB">
              <w:rPr>
                <w:rFonts w:ascii="Times New Roman" w:hAnsi="Times New Roman" w:cs="Times New Roman"/>
                <w:sz w:val="24"/>
                <w:szCs w:val="24"/>
                <w:lang w:val="ro-RO"/>
              </w:rPr>
              <w:t>Dacă validarea nu se face în numele entității de desemnare, orice înregistrare a acesteia trebuie pusă la dispoziția respectivei entități.</w:t>
            </w:r>
            <w:bookmarkEnd w:id="169"/>
          </w:p>
        </w:tc>
        <w:tc>
          <w:tcPr>
            <w:tcW w:w="2835" w:type="dxa"/>
          </w:tcPr>
          <w:p w14:paraId="671B83EF" w14:textId="1F9CB016" w:rsidR="003F2889" w:rsidRPr="0000701A" w:rsidRDefault="003F2889" w:rsidP="00C728F7">
            <w:pPr>
              <w:jc w:val="center"/>
              <w:rPr>
                <w:rFonts w:ascii="Times New Roman" w:hAnsi="Times New Roman" w:cs="Times New Roman"/>
                <w:sz w:val="24"/>
                <w:szCs w:val="24"/>
                <w:lang w:val="ro-RO"/>
              </w:rPr>
            </w:pPr>
          </w:p>
          <w:p w14:paraId="790BA328" w14:textId="4D08D68B" w:rsidR="003F2889" w:rsidRPr="00090B80" w:rsidRDefault="003F2889" w:rsidP="00C728F7">
            <w:pPr>
              <w:jc w:val="center"/>
              <w:rPr>
                <w:rFonts w:ascii="Times New Roman" w:hAnsi="Times New Roman" w:cs="Times New Roman"/>
                <w:sz w:val="24"/>
                <w:szCs w:val="24"/>
                <w:lang w:val="ro-RO"/>
              </w:rPr>
            </w:pPr>
            <w:r w:rsidRPr="0000701A">
              <w:rPr>
                <w:rFonts w:ascii="Times New Roman" w:hAnsi="Times New Roman" w:cs="Times New Roman"/>
                <w:sz w:val="24"/>
                <w:szCs w:val="24"/>
                <w:lang w:val="ro-RO"/>
              </w:rPr>
              <w:t>Compatibil</w:t>
            </w:r>
          </w:p>
        </w:tc>
        <w:tc>
          <w:tcPr>
            <w:tcW w:w="3260" w:type="dxa"/>
            <w:vAlign w:val="center"/>
          </w:tcPr>
          <w:p w14:paraId="004EC0C9" w14:textId="2EE7F605"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F6EE4E3" w14:textId="77777777" w:rsidTr="00690FA4">
        <w:tc>
          <w:tcPr>
            <w:tcW w:w="4248" w:type="dxa"/>
          </w:tcPr>
          <w:p w14:paraId="5458F8A2" w14:textId="475E2C9B"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8.1.4.5. Validarea implementării programului de securitate care </w:t>
            </w:r>
            <w:r w:rsidRPr="00090B80">
              <w:rPr>
                <w:rFonts w:ascii="Times New Roman" w:hAnsi="Times New Roman" w:cs="Times New Roman"/>
                <w:sz w:val="24"/>
                <w:szCs w:val="24"/>
                <w:lang w:val="ro-RO"/>
              </w:rPr>
              <w:lastRenderedPageBreak/>
              <w:t>confirmă absența deficiențelor se efectuează fie:</w:t>
            </w:r>
          </w:p>
          <w:p w14:paraId="744748F2" w14:textId="77777777" w:rsidR="003F2889" w:rsidRPr="00090B80" w:rsidRDefault="003F2889" w:rsidP="00C728F7">
            <w:pPr>
              <w:rPr>
                <w:rFonts w:ascii="Times New Roman" w:hAnsi="Times New Roman" w:cs="Times New Roman"/>
                <w:sz w:val="24"/>
                <w:szCs w:val="24"/>
                <w:lang w:val="ro-RO"/>
              </w:rPr>
            </w:pPr>
          </w:p>
          <w:p w14:paraId="71597F31" w14:textId="74FAF92C"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(a) printr-o vizită la punctul de lucru al furnizorului la fiecare doi ani; sau</w:t>
            </w:r>
          </w:p>
          <w:p w14:paraId="11717B02" w14:textId="77777777" w:rsidR="003F2889" w:rsidRPr="00090B80" w:rsidRDefault="003F2889" w:rsidP="00C728F7">
            <w:pPr>
              <w:rPr>
                <w:rFonts w:ascii="Times New Roman" w:hAnsi="Times New Roman" w:cs="Times New Roman"/>
                <w:sz w:val="24"/>
                <w:szCs w:val="24"/>
                <w:lang w:val="ro-RO"/>
              </w:rPr>
            </w:pPr>
          </w:p>
          <w:p w14:paraId="1A7FBD88" w14:textId="5B35FB34"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(b) prin controale regulate, efectuate la recepționarea proviziilor livrate de respectivul furnizor cunoscut, începând după desemnare, care includ:</w:t>
            </w:r>
          </w:p>
          <w:p w14:paraId="3196D483" w14:textId="77777777" w:rsidR="003F2889" w:rsidRPr="00090B80" w:rsidRDefault="003F2889" w:rsidP="00C728F7">
            <w:pPr>
              <w:rPr>
                <w:rFonts w:ascii="Times New Roman" w:hAnsi="Times New Roman" w:cs="Times New Roman"/>
                <w:sz w:val="24"/>
                <w:szCs w:val="24"/>
                <w:lang w:val="ro-RO"/>
              </w:rPr>
            </w:pPr>
          </w:p>
          <w:p w14:paraId="3C0E684D" w14:textId="40F2DB39"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 o verificare a faptului că persoana care livrează proviziile în numele furnizorului cunoscut a fost pregătită în mod adecvat; și</w:t>
            </w:r>
          </w:p>
          <w:p w14:paraId="71C96AA5" w14:textId="3FD0F1AC"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 o verificare a faptului că proviziile sunt securizate în mod adecvat; și</w:t>
            </w:r>
          </w:p>
          <w:p w14:paraId="2D28DE79" w14:textId="4DD436C4"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 controlul de securitate al proviziilor în același mod în care s-ar controla proviziile provenind de la un furnizor necunoscut.</w:t>
            </w:r>
          </w:p>
          <w:p w14:paraId="4D778844" w14:textId="77777777" w:rsidR="003F2889" w:rsidRPr="00090B80" w:rsidRDefault="003F2889" w:rsidP="00C728F7">
            <w:pPr>
              <w:rPr>
                <w:rFonts w:ascii="Times New Roman" w:hAnsi="Times New Roman" w:cs="Times New Roman"/>
                <w:sz w:val="24"/>
                <w:szCs w:val="24"/>
                <w:lang w:val="ro-RO"/>
              </w:rPr>
            </w:pPr>
          </w:p>
          <w:p w14:paraId="13EB8BD8" w14:textId="6145CA87"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Aceste controale trebuie să fie efectuate în mod imprevizibil și trebuie fie să aibă loc cel puțin o dată la trei luni, fie să vizeze cel puțin 20 % din livrările furnizorului cunoscut către entitatea de desemnare.</w:t>
            </w:r>
          </w:p>
          <w:p w14:paraId="4E60A6AC" w14:textId="77777777" w:rsidR="003F2889" w:rsidRPr="00090B80" w:rsidRDefault="003F2889" w:rsidP="00C728F7">
            <w:pPr>
              <w:rPr>
                <w:rFonts w:ascii="Times New Roman" w:hAnsi="Times New Roman" w:cs="Times New Roman"/>
                <w:sz w:val="24"/>
                <w:szCs w:val="24"/>
                <w:lang w:val="ro-RO"/>
              </w:rPr>
            </w:pPr>
          </w:p>
          <w:p w14:paraId="6BF88A64" w14:textId="6CE70014" w:rsidR="003F2889" w:rsidRPr="00090B80" w:rsidRDefault="003F2889" w:rsidP="00C728F7">
            <w:pPr>
              <w:rPr>
                <w:rFonts w:ascii="Times New Roman" w:hAnsi="Times New Roman" w:cs="Times New Roman"/>
                <w:sz w:val="24"/>
                <w:szCs w:val="24"/>
                <w:lang w:val="ro-RO"/>
              </w:rPr>
            </w:pPr>
            <w:r w:rsidRPr="00834D18">
              <w:rPr>
                <w:rFonts w:ascii="Times New Roman" w:hAnsi="Times New Roman" w:cs="Times New Roman"/>
                <w:sz w:val="24"/>
                <w:szCs w:val="24"/>
                <w:lang w:val="ro-RO"/>
              </w:rPr>
              <w:t xml:space="preserve">Opțiunea (b) poate fi utilizată numai dacă autoritatea competentă a precizat în programul său național de securitate a aviației civile faptul că </w:t>
            </w:r>
            <w:r w:rsidRPr="00834D18">
              <w:rPr>
                <w:rFonts w:ascii="Times New Roman" w:hAnsi="Times New Roman" w:cs="Times New Roman"/>
                <w:sz w:val="24"/>
                <w:szCs w:val="24"/>
                <w:lang w:val="ro-RO"/>
              </w:rPr>
              <w:lastRenderedPageBreak/>
              <w:t>validarea se efectuează de către o persoană care acționează în numele entității de desemnare.</w:t>
            </w:r>
          </w:p>
        </w:tc>
        <w:tc>
          <w:tcPr>
            <w:tcW w:w="3827" w:type="dxa"/>
          </w:tcPr>
          <w:p w14:paraId="2CC1C256"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2049251A" w14:textId="77777777" w:rsidR="003F2889" w:rsidRPr="00090B80" w:rsidRDefault="003F2889" w:rsidP="00C728F7">
            <w:pPr>
              <w:jc w:val="center"/>
              <w:rPr>
                <w:rFonts w:ascii="Times New Roman" w:hAnsi="Times New Roman" w:cs="Times New Roman"/>
                <w:b/>
                <w:bCs/>
                <w:sz w:val="24"/>
                <w:szCs w:val="24"/>
                <w:lang w:val="ro-RO"/>
              </w:rPr>
            </w:pPr>
          </w:p>
          <w:p w14:paraId="2AB44CCA"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lastRenderedPageBreak/>
              <w:t xml:space="preserve">Pct. </w:t>
            </w:r>
            <w:r w:rsidRPr="00090B80">
              <w:rPr>
                <w:rFonts w:ascii="Times New Roman" w:eastAsia="Times" w:hAnsi="Times New Roman" w:cs="Times New Roman"/>
                <w:b/>
                <w:bCs/>
                <w:color w:val="000000"/>
                <w:sz w:val="24"/>
                <w:szCs w:val="24"/>
                <w:lang w:val="ro-RO"/>
              </w:rPr>
              <w:t>348</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Validarea implementării programului de securitate care confirmă absența deficiențelor se efectuează fie:</w:t>
            </w:r>
          </w:p>
          <w:p w14:paraId="61F2A5A4" w14:textId="77777777" w:rsidR="003F2889" w:rsidRPr="000530D6"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0530D6">
              <w:rPr>
                <w:rFonts w:ascii="Times New Roman" w:eastAsia="Times" w:hAnsi="Times New Roman" w:cs="Times New Roman"/>
                <w:color w:val="000000"/>
                <w:sz w:val="24"/>
                <w:szCs w:val="24"/>
                <w:lang w:val="ro-RO"/>
              </w:rPr>
              <w:t>1)</w:t>
            </w:r>
            <w:r w:rsidRPr="000530D6">
              <w:rPr>
                <w:rFonts w:ascii="Times New Roman" w:eastAsia="Times" w:hAnsi="Times New Roman" w:cs="Times New Roman"/>
                <w:color w:val="000000"/>
                <w:sz w:val="24"/>
                <w:szCs w:val="24"/>
                <w:lang w:val="ro-RO"/>
              </w:rPr>
              <w:tab/>
              <w:t>printr-o vizită la punctul de lucru al furnizorului la fiecare doi ani; sau</w:t>
            </w:r>
          </w:p>
          <w:p w14:paraId="34C970A0" w14:textId="77777777" w:rsidR="003F2889" w:rsidRPr="000530D6"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0530D6">
              <w:rPr>
                <w:rFonts w:ascii="Times New Roman" w:eastAsia="Times" w:hAnsi="Times New Roman" w:cs="Times New Roman"/>
                <w:color w:val="000000"/>
                <w:sz w:val="24"/>
                <w:szCs w:val="24"/>
                <w:lang w:val="ro-RO"/>
              </w:rPr>
              <w:t>2)</w:t>
            </w:r>
            <w:r w:rsidRPr="000530D6">
              <w:rPr>
                <w:rFonts w:ascii="Times New Roman" w:eastAsia="Times" w:hAnsi="Times New Roman" w:cs="Times New Roman"/>
                <w:color w:val="000000"/>
                <w:sz w:val="24"/>
                <w:szCs w:val="24"/>
                <w:lang w:val="ro-RO"/>
              </w:rPr>
              <w:tab/>
              <w:t>prin controale regulate, efectuate la recepționarea proviziilor livrate de respectivul furnizor recunoscut, începând după desemnare, care includ:</w:t>
            </w:r>
          </w:p>
          <w:p w14:paraId="2EF2811E" w14:textId="77777777" w:rsidR="003F2889" w:rsidRPr="000530D6"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0530D6">
              <w:rPr>
                <w:rFonts w:ascii="Times New Roman" w:eastAsia="Times" w:hAnsi="Times New Roman" w:cs="Times New Roman"/>
                <w:color w:val="000000"/>
                <w:sz w:val="24"/>
                <w:szCs w:val="24"/>
                <w:lang w:val="ro-RO"/>
              </w:rPr>
              <w:t>a)</w:t>
            </w:r>
            <w:r w:rsidRPr="000530D6">
              <w:rPr>
                <w:rFonts w:ascii="Times New Roman" w:eastAsia="Times" w:hAnsi="Times New Roman" w:cs="Times New Roman"/>
                <w:color w:val="000000"/>
                <w:sz w:val="24"/>
                <w:szCs w:val="24"/>
                <w:lang w:val="ro-RO"/>
              </w:rPr>
              <w:tab/>
              <w:t xml:space="preserve">o verificare a faptului că persoana care livrează proviziile în numele furnizorului recunoscut a fost instruit în mod adecvat; și </w:t>
            </w:r>
          </w:p>
          <w:p w14:paraId="28503152" w14:textId="77777777" w:rsidR="003F2889" w:rsidRPr="000530D6"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0530D6">
              <w:rPr>
                <w:rFonts w:ascii="Times New Roman" w:eastAsia="Times" w:hAnsi="Times New Roman" w:cs="Times New Roman"/>
                <w:color w:val="000000"/>
                <w:sz w:val="24"/>
                <w:szCs w:val="24"/>
                <w:lang w:val="ro-RO"/>
              </w:rPr>
              <w:t>b)</w:t>
            </w:r>
            <w:r w:rsidRPr="000530D6">
              <w:rPr>
                <w:rFonts w:ascii="Times New Roman" w:eastAsia="Times" w:hAnsi="Times New Roman" w:cs="Times New Roman"/>
                <w:color w:val="000000"/>
                <w:sz w:val="24"/>
                <w:szCs w:val="24"/>
                <w:lang w:val="ro-RO"/>
              </w:rPr>
              <w:tab/>
              <w:t xml:space="preserve">o verificare a faptului că proviziile sunt securizate în mod adecvat; și </w:t>
            </w:r>
          </w:p>
          <w:p w14:paraId="2780CCF7" w14:textId="77777777" w:rsidR="003F2889" w:rsidRPr="000530D6"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0530D6">
              <w:rPr>
                <w:rFonts w:ascii="Times New Roman" w:eastAsia="Times" w:hAnsi="Times New Roman" w:cs="Times New Roman"/>
                <w:color w:val="000000"/>
                <w:sz w:val="24"/>
                <w:szCs w:val="24"/>
                <w:lang w:val="ro-RO"/>
              </w:rPr>
              <w:t>c)</w:t>
            </w:r>
            <w:r w:rsidRPr="000530D6">
              <w:rPr>
                <w:rFonts w:ascii="Times New Roman" w:eastAsia="Times" w:hAnsi="Times New Roman" w:cs="Times New Roman"/>
                <w:color w:val="000000"/>
                <w:sz w:val="24"/>
                <w:szCs w:val="24"/>
                <w:lang w:val="ro-RO"/>
              </w:rPr>
              <w:tab/>
              <w:t>controlul de securitate al proviziilor în același mod în care s-ar controla proviziile provenind de la un furnizor nerecunoscut</w:t>
            </w:r>
          </w:p>
          <w:p w14:paraId="5154A2AB" w14:textId="77777777" w:rsidR="003F2889" w:rsidRPr="00090B80" w:rsidRDefault="003F2889" w:rsidP="00C728F7">
            <w:pPr>
              <w:rPr>
                <w:rFonts w:ascii="Times New Roman" w:hAnsi="Times New Roman" w:cs="Times New Roman"/>
                <w:sz w:val="24"/>
                <w:szCs w:val="24"/>
                <w:lang w:val="ro-RO"/>
              </w:rPr>
            </w:pPr>
          </w:p>
          <w:p w14:paraId="653FBE3E" w14:textId="39E7BE2D" w:rsidR="003F2889" w:rsidRPr="000530D6"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0530D6">
              <w:rPr>
                <w:rFonts w:ascii="Times New Roman" w:eastAsia="Times" w:hAnsi="Times New Roman" w:cs="Times New Roman"/>
                <w:b/>
                <w:bCs/>
                <w:color w:val="000000"/>
                <w:sz w:val="24"/>
                <w:szCs w:val="24"/>
                <w:lang w:val="ro-RO"/>
              </w:rPr>
              <w:t>Pct. 349.</w:t>
            </w:r>
            <w:r w:rsidRPr="00090B80">
              <w:rPr>
                <w:rFonts w:ascii="Times New Roman" w:eastAsia="Times" w:hAnsi="Times New Roman" w:cs="Times New Roman"/>
                <w:color w:val="000000"/>
                <w:sz w:val="24"/>
                <w:szCs w:val="24"/>
                <w:lang w:val="ro-RO"/>
              </w:rPr>
              <w:t xml:space="preserve"> </w:t>
            </w:r>
            <w:r w:rsidRPr="000530D6">
              <w:rPr>
                <w:rFonts w:ascii="Times New Roman" w:eastAsia="Times" w:hAnsi="Times New Roman" w:cs="Times New Roman"/>
                <w:color w:val="000000"/>
                <w:sz w:val="24"/>
                <w:szCs w:val="24"/>
                <w:lang w:val="ro-RO"/>
              </w:rPr>
              <w:t>Controalele prevăzute la pct. 348, sbp. 2) trebuie să fie efectuate în mod imprevizibil și trebuie fie să aibă loc cel puțin o dată la trei luni, fie să vizeze cel puțin 20 % din livrările furnizorului cunoscut către entitatea de desemnare.</w:t>
            </w:r>
          </w:p>
          <w:p w14:paraId="38E217A3" w14:textId="1343DFB9" w:rsidR="003F2889" w:rsidRPr="00090B80" w:rsidRDefault="003F2889" w:rsidP="00C728F7">
            <w:pPr>
              <w:rPr>
                <w:rFonts w:ascii="Times New Roman" w:hAnsi="Times New Roman" w:cs="Times New Roman"/>
                <w:sz w:val="24"/>
                <w:szCs w:val="24"/>
                <w:lang w:val="ro-RO"/>
              </w:rPr>
            </w:pPr>
          </w:p>
        </w:tc>
        <w:tc>
          <w:tcPr>
            <w:tcW w:w="2835" w:type="dxa"/>
          </w:tcPr>
          <w:p w14:paraId="54B1A50D" w14:textId="4847ADF4"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363AB7E" w14:textId="13D5E12E"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90A5A57" w14:textId="77777777" w:rsidTr="00690FA4">
        <w:tc>
          <w:tcPr>
            <w:tcW w:w="4248" w:type="dxa"/>
          </w:tcPr>
          <w:p w14:paraId="3C4FB83A" w14:textId="4B9F49E2"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8.1.4.6. Metodele aplicate și procedurile care trebuie urmate pe parcursul desemnării și după desemnare trebuie prevăzute în programul de securitate al entității de desemnare.</w:t>
            </w:r>
          </w:p>
        </w:tc>
        <w:tc>
          <w:tcPr>
            <w:tcW w:w="3827" w:type="dxa"/>
          </w:tcPr>
          <w:p w14:paraId="5A76A91F"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1542E8D3" w14:textId="77777777" w:rsidR="003F2889" w:rsidRPr="00090B80" w:rsidRDefault="003F2889" w:rsidP="00C728F7">
            <w:pPr>
              <w:jc w:val="center"/>
              <w:rPr>
                <w:rFonts w:ascii="Times New Roman" w:hAnsi="Times New Roman" w:cs="Times New Roman"/>
                <w:b/>
                <w:bCs/>
                <w:sz w:val="24"/>
                <w:szCs w:val="24"/>
                <w:lang w:val="ro-RO"/>
              </w:rPr>
            </w:pPr>
          </w:p>
          <w:p w14:paraId="595B58CB" w14:textId="024471B3" w:rsidR="003F2889" w:rsidRPr="00090B80" w:rsidRDefault="003F2889" w:rsidP="00C728F7">
            <w:pPr>
              <w:rPr>
                <w:rFonts w:ascii="Times New Roman" w:hAnsi="Times New Roman" w:cs="Times New Roman"/>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350</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Metodele aplicate și procedurile care trebuie urmate pe parcursul desemnării și după desemnare trebuie prevăzute în programul de securitate al entității de desemnare.</w:t>
            </w:r>
          </w:p>
        </w:tc>
        <w:tc>
          <w:tcPr>
            <w:tcW w:w="2835" w:type="dxa"/>
          </w:tcPr>
          <w:p w14:paraId="206A47C7" w14:textId="00E93313"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F08E6C7" w14:textId="0F2C6081"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7D8F8F1" w14:textId="77777777" w:rsidTr="00690FA4">
        <w:tc>
          <w:tcPr>
            <w:tcW w:w="4248" w:type="dxa"/>
          </w:tcPr>
          <w:p w14:paraId="1A08B546" w14:textId="37303855"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8.1.4.7. Entitatea de desemnare trebuie să păstreze:</w:t>
            </w:r>
          </w:p>
          <w:p w14:paraId="5B1F0F0D" w14:textId="77777777" w:rsidR="003F2889" w:rsidRPr="00090B80" w:rsidRDefault="003F2889" w:rsidP="00C728F7">
            <w:pPr>
              <w:rPr>
                <w:rFonts w:ascii="Times New Roman" w:hAnsi="Times New Roman" w:cs="Times New Roman"/>
                <w:sz w:val="24"/>
                <w:szCs w:val="24"/>
                <w:lang w:val="ro-RO"/>
              </w:rPr>
            </w:pPr>
          </w:p>
          <w:p w14:paraId="4ECFAB7F" w14:textId="7DB44093"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(a) o listă a tuturor furnizorilor cunoscuți pe care i-a desemnat, care să precizeze data de expirare a desemnării lor; și</w:t>
            </w:r>
          </w:p>
          <w:p w14:paraId="0FF31403" w14:textId="77777777" w:rsidR="003F2889" w:rsidRPr="00090B80" w:rsidRDefault="003F2889" w:rsidP="00C728F7">
            <w:pPr>
              <w:rPr>
                <w:rFonts w:ascii="Times New Roman" w:hAnsi="Times New Roman" w:cs="Times New Roman"/>
                <w:sz w:val="24"/>
                <w:szCs w:val="24"/>
                <w:lang w:val="ro-RO"/>
              </w:rPr>
            </w:pPr>
          </w:p>
          <w:p w14:paraId="49BBF364" w14:textId="071E3819"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(b) declarația semnată, o copie a programului de securitate și orice rapoarte care înregistrează implementarea acestuia pentru fiecare furnizor cunoscut, timp de cel puțin șase luni după data expirării desemnării.</w:t>
            </w:r>
          </w:p>
          <w:p w14:paraId="4A75240F" w14:textId="77777777" w:rsidR="003F2889" w:rsidRPr="00090B80" w:rsidRDefault="003F2889" w:rsidP="00C728F7">
            <w:pPr>
              <w:rPr>
                <w:rFonts w:ascii="Times New Roman" w:hAnsi="Times New Roman" w:cs="Times New Roman"/>
                <w:sz w:val="24"/>
                <w:szCs w:val="24"/>
                <w:lang w:val="ro-RO"/>
              </w:rPr>
            </w:pPr>
          </w:p>
          <w:p w14:paraId="4D38AC26" w14:textId="0AF54066"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La cerere, aceste documente se pun la dispoziția autorității competente în scopul monitorizării conformității.</w:t>
            </w:r>
          </w:p>
        </w:tc>
        <w:tc>
          <w:tcPr>
            <w:tcW w:w="3827" w:type="dxa"/>
          </w:tcPr>
          <w:p w14:paraId="5270C3EA" w14:textId="77777777" w:rsidR="003F2889" w:rsidRPr="00090B80" w:rsidRDefault="003F2889" w:rsidP="00C728F7">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4B18C046" w14:textId="77777777" w:rsidR="003F2889" w:rsidRPr="00090B80" w:rsidRDefault="003F2889" w:rsidP="00C728F7">
            <w:pPr>
              <w:jc w:val="center"/>
              <w:rPr>
                <w:rFonts w:ascii="Times New Roman" w:hAnsi="Times New Roman" w:cs="Times New Roman"/>
                <w:b/>
                <w:bCs/>
                <w:sz w:val="24"/>
                <w:szCs w:val="24"/>
                <w:lang w:val="ro-RO"/>
              </w:rPr>
            </w:pPr>
          </w:p>
          <w:p w14:paraId="69161084" w14:textId="77777777" w:rsidR="003F2889" w:rsidRPr="00090B80"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351</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Entitatea de desemnare trebuie să păstreze:</w:t>
            </w:r>
          </w:p>
          <w:p w14:paraId="0E847D8F" w14:textId="77777777" w:rsidR="003F2889" w:rsidRPr="00801CE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801CE8">
              <w:rPr>
                <w:rFonts w:ascii="Times New Roman" w:eastAsia="Times" w:hAnsi="Times New Roman" w:cs="Times New Roman"/>
                <w:color w:val="000000"/>
                <w:sz w:val="24"/>
                <w:szCs w:val="24"/>
                <w:lang w:val="ro-RO"/>
              </w:rPr>
              <w:t>1)</w:t>
            </w:r>
            <w:r w:rsidRPr="00801CE8">
              <w:rPr>
                <w:rFonts w:ascii="Times New Roman" w:eastAsia="Times" w:hAnsi="Times New Roman" w:cs="Times New Roman"/>
                <w:color w:val="000000"/>
                <w:sz w:val="24"/>
                <w:szCs w:val="24"/>
                <w:lang w:val="ro-RO"/>
              </w:rPr>
              <w:tab/>
              <w:t>o listă a tuturor furnizorilor recunoscuți pe care i-a desemnat, care să precizeze data de expirare a desemnării lor; și</w:t>
            </w:r>
          </w:p>
          <w:p w14:paraId="0BD1961E" w14:textId="77777777" w:rsidR="003F2889" w:rsidRPr="00801CE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801CE8">
              <w:rPr>
                <w:rFonts w:ascii="Times New Roman" w:eastAsia="Times" w:hAnsi="Times New Roman" w:cs="Times New Roman"/>
                <w:color w:val="000000"/>
                <w:sz w:val="24"/>
                <w:szCs w:val="24"/>
                <w:lang w:val="ro-RO"/>
              </w:rPr>
              <w:t>2)</w:t>
            </w:r>
            <w:r w:rsidRPr="00801CE8">
              <w:rPr>
                <w:rFonts w:ascii="Times New Roman" w:eastAsia="Times" w:hAnsi="Times New Roman" w:cs="Times New Roman"/>
                <w:color w:val="000000"/>
                <w:sz w:val="24"/>
                <w:szCs w:val="24"/>
                <w:lang w:val="ro-RO"/>
              </w:rPr>
              <w:tab/>
              <w:t>declarația semnată, o copie a programului de securitate și orice rapoarte care înregistrează implementarea acestuia pentru fiecare furnizor recunoscut, timp de cel puțin șase luni după data expirării desemnării.</w:t>
            </w:r>
          </w:p>
          <w:p w14:paraId="0278B519" w14:textId="77777777" w:rsidR="003F2889" w:rsidRPr="00801CE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p>
          <w:p w14:paraId="14DD4591" w14:textId="09FB5B96" w:rsidR="003F2889" w:rsidRPr="00801CE8" w:rsidRDefault="003F2889" w:rsidP="00C728F7">
            <w:pPr>
              <w:tabs>
                <w:tab w:val="left" w:pos="315"/>
              </w:tabs>
              <w:autoSpaceDE w:val="0"/>
              <w:autoSpaceDN w:val="0"/>
              <w:adjustRightInd w:val="0"/>
              <w:rPr>
                <w:rFonts w:ascii="Times New Roman" w:eastAsia="Times" w:hAnsi="Times New Roman" w:cs="Times New Roman"/>
                <w:color w:val="000000"/>
                <w:sz w:val="24"/>
                <w:szCs w:val="24"/>
                <w:lang w:val="ro-RO"/>
              </w:rPr>
            </w:pPr>
            <w:r w:rsidRPr="00801CE8">
              <w:rPr>
                <w:rFonts w:ascii="Times New Roman" w:eastAsia="Times" w:hAnsi="Times New Roman" w:cs="Times New Roman"/>
                <w:b/>
                <w:bCs/>
                <w:color w:val="000000"/>
                <w:sz w:val="24"/>
                <w:szCs w:val="24"/>
                <w:lang w:val="ro-RO"/>
              </w:rPr>
              <w:t>Pct. 352.</w:t>
            </w:r>
            <w:r w:rsidRPr="00090B80">
              <w:rPr>
                <w:rFonts w:ascii="Times New Roman" w:eastAsia="Times" w:hAnsi="Times New Roman" w:cs="Times New Roman"/>
                <w:color w:val="000000"/>
                <w:sz w:val="24"/>
                <w:szCs w:val="24"/>
                <w:lang w:val="ro-RO"/>
              </w:rPr>
              <w:t xml:space="preserve"> </w:t>
            </w:r>
            <w:r w:rsidRPr="00801CE8">
              <w:rPr>
                <w:rFonts w:ascii="Times New Roman" w:eastAsia="Times" w:hAnsi="Times New Roman" w:cs="Times New Roman"/>
                <w:color w:val="000000"/>
                <w:sz w:val="24"/>
                <w:szCs w:val="24"/>
                <w:lang w:val="ro-RO"/>
              </w:rPr>
              <w:t>În scopul monitorizării conformității, entitatea de desemnare, la solicitarea AAC, prezintă documentele prevăzute la pct. 351.</w:t>
            </w:r>
          </w:p>
          <w:p w14:paraId="123100E7" w14:textId="07C27B2F" w:rsidR="003F2889" w:rsidRPr="00090B80" w:rsidRDefault="003F2889" w:rsidP="00C728F7">
            <w:pPr>
              <w:rPr>
                <w:rFonts w:ascii="Times New Roman" w:hAnsi="Times New Roman" w:cs="Times New Roman"/>
                <w:sz w:val="24"/>
                <w:szCs w:val="24"/>
                <w:lang w:val="ro-RO"/>
              </w:rPr>
            </w:pPr>
          </w:p>
        </w:tc>
        <w:tc>
          <w:tcPr>
            <w:tcW w:w="2835" w:type="dxa"/>
          </w:tcPr>
          <w:p w14:paraId="7CFC6240" w14:textId="0D5913AE" w:rsidR="003F2889" w:rsidRPr="00090B80" w:rsidRDefault="003F2889" w:rsidP="00C728F7">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F4617A6" w14:textId="347EF095" w:rsidR="003F2889" w:rsidRPr="00090B80" w:rsidRDefault="003F2889" w:rsidP="00C728F7">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FC00442" w14:textId="77777777" w:rsidTr="00690FA4">
        <w:tc>
          <w:tcPr>
            <w:tcW w:w="4248" w:type="dxa"/>
          </w:tcPr>
          <w:p w14:paraId="26B3EA55" w14:textId="5B103875" w:rsidR="003F2889" w:rsidRPr="00090B80" w:rsidRDefault="003F2889" w:rsidP="003B17D0">
            <w:pPr>
              <w:rPr>
                <w:rFonts w:ascii="Times New Roman" w:hAnsi="Times New Roman" w:cs="Times New Roman"/>
                <w:sz w:val="24"/>
                <w:szCs w:val="24"/>
                <w:lang w:val="ro-RO"/>
              </w:rPr>
            </w:pPr>
            <w:r>
              <w:rPr>
                <w:rFonts w:ascii="Times New Roman" w:hAnsi="Times New Roman" w:cs="Times New Roman"/>
                <w:sz w:val="24"/>
                <w:szCs w:val="24"/>
                <w:lang w:val="ro-RO"/>
              </w:rPr>
              <w:t xml:space="preserve">8.1.4.8. </w:t>
            </w:r>
            <w:r w:rsidRPr="007C213A">
              <w:rPr>
                <w:rFonts w:ascii="Times New Roman" w:hAnsi="Times New Roman" w:cs="Times New Roman"/>
                <w:sz w:val="24"/>
                <w:szCs w:val="24"/>
                <w:lang w:val="ro-RO"/>
              </w:rPr>
              <w:t xml:space="preserve">O inspecție efectuată de autoritatea competentă în conformitate cu programul său național de control al calității poate fi </w:t>
            </w:r>
            <w:r w:rsidRPr="007C213A">
              <w:rPr>
                <w:rFonts w:ascii="Times New Roman" w:hAnsi="Times New Roman" w:cs="Times New Roman"/>
                <w:sz w:val="24"/>
                <w:szCs w:val="24"/>
                <w:lang w:val="ro-RO"/>
              </w:rPr>
              <w:lastRenderedPageBreak/>
              <w:t>considerată drept vizită la fața locului la furnizor, cu condiția ca inspecția să vizeze validarea punerii în aplicare a programului de securitate, confirmând absența deficiențelor. În urma inspecției, autoritatea competentă trebuie să furnizeze entității dovezi adecvate ale revalidării reușite, care trebuie să fie puse la dispoziția entității de desemnare.</w:t>
            </w:r>
          </w:p>
        </w:tc>
        <w:tc>
          <w:tcPr>
            <w:tcW w:w="3827" w:type="dxa"/>
          </w:tcPr>
          <w:p w14:paraId="323CEB06"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2E573C6C" w14:textId="77777777" w:rsidR="003F2889" w:rsidRDefault="003F2889" w:rsidP="003B17D0">
            <w:pPr>
              <w:jc w:val="center"/>
              <w:rPr>
                <w:rFonts w:ascii="Times New Roman" w:hAnsi="Times New Roman" w:cs="Times New Roman"/>
                <w:b/>
                <w:bCs/>
                <w:sz w:val="24"/>
                <w:szCs w:val="24"/>
                <w:lang w:val="ro-RO"/>
              </w:rPr>
            </w:pPr>
          </w:p>
          <w:p w14:paraId="5F3174C0" w14:textId="713ED49E" w:rsidR="003F2889" w:rsidRPr="00090B80" w:rsidRDefault="003F2889" w:rsidP="003B17D0">
            <w:pPr>
              <w:jc w:val="left"/>
              <w:rPr>
                <w:rFonts w:ascii="Times New Roman" w:hAnsi="Times New Roman" w:cs="Times New Roman"/>
                <w:b/>
                <w:bCs/>
                <w:sz w:val="24"/>
                <w:szCs w:val="24"/>
                <w:lang w:val="ro-RO"/>
              </w:rPr>
            </w:pPr>
            <w:r>
              <w:rPr>
                <w:rFonts w:ascii="Times New Roman" w:eastAsia="Times New Roman" w:hAnsi="Times New Roman" w:cs="Times New Roman"/>
                <w:b/>
                <w:sz w:val="24"/>
                <w:szCs w:val="24"/>
                <w:lang w:val="ro-MD"/>
              </w:rPr>
              <w:t>349</w:t>
            </w:r>
            <w:r w:rsidRPr="00915DEF">
              <w:rPr>
                <w:rFonts w:ascii="Times New Roman" w:eastAsia="Times New Roman" w:hAnsi="Times New Roman" w:cs="Times New Roman"/>
                <w:b/>
                <w:sz w:val="24"/>
                <w:szCs w:val="24"/>
                <w:vertAlign w:val="superscript"/>
                <w:lang w:val="ro-MD"/>
              </w:rPr>
              <w:t>1</w:t>
            </w:r>
            <w:r>
              <w:rPr>
                <w:rFonts w:ascii="Times New Roman" w:eastAsia="Times New Roman" w:hAnsi="Times New Roman" w:cs="Times New Roman"/>
                <w:b/>
                <w:sz w:val="24"/>
                <w:szCs w:val="24"/>
                <w:vertAlign w:val="superscript"/>
                <w:lang w:val="ro-MD"/>
              </w:rPr>
              <w:t xml:space="preserve"> </w:t>
            </w:r>
            <w:r w:rsidRPr="007C213A">
              <w:rPr>
                <w:rFonts w:ascii="Times New Roman" w:hAnsi="Times New Roman" w:cs="Times New Roman"/>
                <w:sz w:val="24"/>
                <w:szCs w:val="24"/>
                <w:lang w:val="ro-RO"/>
              </w:rPr>
              <w:t xml:space="preserve">O inspecție efectuată de </w:t>
            </w:r>
            <w:r>
              <w:rPr>
                <w:rFonts w:ascii="Times New Roman" w:hAnsi="Times New Roman" w:cs="Times New Roman"/>
                <w:sz w:val="24"/>
                <w:szCs w:val="24"/>
                <w:lang w:val="ro-RO"/>
              </w:rPr>
              <w:t>AAC</w:t>
            </w:r>
            <w:r w:rsidRPr="007C213A">
              <w:rPr>
                <w:rFonts w:ascii="Times New Roman" w:hAnsi="Times New Roman" w:cs="Times New Roman"/>
                <w:sz w:val="24"/>
                <w:szCs w:val="24"/>
                <w:lang w:val="ro-RO"/>
              </w:rPr>
              <w:t xml:space="preserve"> poate fi considerată drept vizită la fața </w:t>
            </w:r>
            <w:r w:rsidRPr="007C213A">
              <w:rPr>
                <w:rFonts w:ascii="Times New Roman" w:hAnsi="Times New Roman" w:cs="Times New Roman"/>
                <w:sz w:val="24"/>
                <w:szCs w:val="24"/>
                <w:lang w:val="ro-RO"/>
              </w:rPr>
              <w:lastRenderedPageBreak/>
              <w:t xml:space="preserve">locului la furnizor, cu condiția ca inspecția să vizeze validarea punerii în aplicare a programului de securitate, confirmând absența deficiențelor. În urma inspecției, </w:t>
            </w:r>
            <w:r>
              <w:rPr>
                <w:rFonts w:ascii="Times New Roman" w:hAnsi="Times New Roman" w:cs="Times New Roman"/>
                <w:sz w:val="24"/>
                <w:szCs w:val="24"/>
                <w:lang w:val="ro-RO"/>
              </w:rPr>
              <w:t>AAC</w:t>
            </w:r>
            <w:r w:rsidRPr="007C213A">
              <w:rPr>
                <w:rFonts w:ascii="Times New Roman" w:hAnsi="Times New Roman" w:cs="Times New Roman"/>
                <w:sz w:val="24"/>
                <w:szCs w:val="24"/>
                <w:lang w:val="ro-RO"/>
              </w:rPr>
              <w:t xml:space="preserve"> furnizez</w:t>
            </w:r>
            <w:r>
              <w:rPr>
                <w:rFonts w:ascii="Times New Roman" w:hAnsi="Times New Roman" w:cs="Times New Roman"/>
                <w:sz w:val="24"/>
                <w:szCs w:val="24"/>
                <w:lang w:val="ro-RO"/>
              </w:rPr>
              <w:t>ă</w:t>
            </w:r>
            <w:r w:rsidRPr="007C213A">
              <w:rPr>
                <w:rFonts w:ascii="Times New Roman" w:hAnsi="Times New Roman" w:cs="Times New Roman"/>
                <w:sz w:val="24"/>
                <w:szCs w:val="24"/>
                <w:lang w:val="ro-RO"/>
              </w:rPr>
              <w:t xml:space="preserve"> entității dovezi ale revalidării reușite, care trebuie să fie puse la dispoziția entității de desemnare.</w:t>
            </w:r>
          </w:p>
        </w:tc>
        <w:tc>
          <w:tcPr>
            <w:tcW w:w="2835" w:type="dxa"/>
          </w:tcPr>
          <w:p w14:paraId="0758DA99" w14:textId="147FF90A" w:rsidR="003F2889" w:rsidRPr="00090B80" w:rsidRDefault="003F2889" w:rsidP="003B17D0">
            <w:pPr>
              <w:rPr>
                <w:rFonts w:ascii="Times New Roman" w:hAnsi="Times New Roman" w:cs="Times New Roman"/>
                <w:sz w:val="24"/>
                <w:szCs w:val="24"/>
                <w:lang w:val="ro-RO"/>
              </w:rPr>
            </w:pPr>
            <w:r w:rsidRPr="003B17D0">
              <w:rPr>
                <w:rFonts w:ascii="Times New Roman" w:hAnsi="Times New Roman" w:cs="Times New Roman"/>
                <w:sz w:val="24"/>
                <w:szCs w:val="24"/>
                <w:highlight w:val="green"/>
                <w:lang w:val="ro-RO"/>
              </w:rPr>
              <w:lastRenderedPageBreak/>
              <w:t>Compatibil</w:t>
            </w:r>
          </w:p>
        </w:tc>
        <w:tc>
          <w:tcPr>
            <w:tcW w:w="3260" w:type="dxa"/>
            <w:vAlign w:val="center"/>
          </w:tcPr>
          <w:p w14:paraId="420695DE" w14:textId="0C81A81D"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616309C" w14:textId="77777777" w:rsidTr="00690FA4">
        <w:tc>
          <w:tcPr>
            <w:tcW w:w="4248" w:type="dxa"/>
          </w:tcPr>
          <w:p w14:paraId="1B612C96" w14:textId="77777777" w:rsidR="003F2889" w:rsidRPr="00090B80" w:rsidRDefault="003F2889" w:rsidP="003B17D0">
            <w:pPr>
              <w:rPr>
                <w:rFonts w:ascii="Times New Roman" w:hAnsi="Times New Roman" w:cs="Times New Roman"/>
                <w:b/>
                <w:bCs/>
                <w:sz w:val="24"/>
                <w:szCs w:val="24"/>
                <w:lang w:val="ro-RO"/>
              </w:rPr>
            </w:pPr>
            <w:bookmarkStart w:id="170" w:name="_Hlk104299019"/>
            <w:r w:rsidRPr="00090B80">
              <w:rPr>
                <w:rFonts w:ascii="Times New Roman" w:hAnsi="Times New Roman" w:cs="Times New Roman"/>
                <w:b/>
                <w:bCs/>
                <w:sz w:val="24"/>
                <w:szCs w:val="24"/>
                <w:lang w:val="ro-RO"/>
              </w:rPr>
              <w:t>8.1.5.    Măsuri de securitate care trebuie aplicate de transportatorii aerieni, furnizorii abilitați și furnizorii cunoscuți</w:t>
            </w:r>
          </w:p>
          <w:p w14:paraId="79F8314F" w14:textId="77777777" w:rsidR="003F2889" w:rsidRPr="00090B80" w:rsidRDefault="003F2889" w:rsidP="003B17D0">
            <w:pPr>
              <w:rPr>
                <w:rFonts w:ascii="Times New Roman" w:hAnsi="Times New Roman" w:cs="Times New Roman"/>
                <w:sz w:val="24"/>
                <w:szCs w:val="24"/>
                <w:lang w:val="ro-RO"/>
              </w:rPr>
            </w:pPr>
          </w:p>
          <w:p w14:paraId="136E8151" w14:textId="432930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8.1.5.1. Transportatorii aerieni, furnizorii abilitați și furnizorii cunoscuți de provizii de bord au următoarele obligații:</w:t>
            </w:r>
          </w:p>
          <w:p w14:paraId="1163CC55" w14:textId="77777777" w:rsidR="003F2889" w:rsidRPr="00090B80" w:rsidRDefault="003F2889" w:rsidP="003B17D0">
            <w:pPr>
              <w:rPr>
                <w:rFonts w:ascii="Times New Roman" w:hAnsi="Times New Roman" w:cs="Times New Roman"/>
                <w:sz w:val="24"/>
                <w:szCs w:val="24"/>
                <w:lang w:val="ro-RO"/>
              </w:rPr>
            </w:pPr>
          </w:p>
          <w:p w14:paraId="42F2309A" w14:textId="6D5850E1"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(a) să numească o persoană responsabilă cu securitatea în cadrul societății; și</w:t>
            </w:r>
          </w:p>
          <w:p w14:paraId="4F02595C" w14:textId="77777777" w:rsidR="003F2889" w:rsidRPr="00090B80" w:rsidRDefault="003F2889" w:rsidP="003B17D0">
            <w:pPr>
              <w:rPr>
                <w:rFonts w:ascii="Times New Roman" w:hAnsi="Times New Roman" w:cs="Times New Roman"/>
                <w:sz w:val="24"/>
                <w:szCs w:val="24"/>
                <w:lang w:val="ro-RO"/>
              </w:rPr>
            </w:pPr>
          </w:p>
          <w:p w14:paraId="14186D4A" w14:textId="6B80FFF2"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să se asigure că persoanele care au acces la proviziile de bord beneficiază de pregătire generală de conștientizare în materie de securitate în conformitate cu punctul 11.2.7 înainte de a li se permite accesul la respectivele </w:t>
            </w:r>
            <w:r w:rsidRPr="00BA5F41">
              <w:rPr>
                <w:rFonts w:ascii="Times New Roman" w:hAnsi="Times New Roman" w:cs="Times New Roman"/>
                <w:sz w:val="24"/>
                <w:szCs w:val="24"/>
                <w:lang w:val="ro-RO"/>
              </w:rPr>
              <w:t xml:space="preserve">provizii. În plus, ei trebuie să se asigure că persoanele care implementează controlul de </w:t>
            </w:r>
            <w:r w:rsidRPr="00BA5F41">
              <w:rPr>
                <w:rFonts w:ascii="Times New Roman" w:hAnsi="Times New Roman" w:cs="Times New Roman"/>
                <w:sz w:val="24"/>
                <w:szCs w:val="24"/>
                <w:lang w:val="ro-RO"/>
              </w:rPr>
              <w:lastRenderedPageBreak/>
              <w:t>securitate al proviziilor de bord beneficiază de pregătire în conformitate cu punctul 11.2.3.3 și că persoanele care implementează alte măsuri de securitate în ceea ce privește proviziile de bord beneficiază de pregătire în conformitate cu punctul 11.2.3.10; și</w:t>
            </w:r>
          </w:p>
          <w:p w14:paraId="082572CC" w14:textId="77777777" w:rsidR="003F2889" w:rsidRPr="00090B80" w:rsidRDefault="003F2889" w:rsidP="003B17D0">
            <w:pPr>
              <w:rPr>
                <w:rFonts w:ascii="Times New Roman" w:hAnsi="Times New Roman" w:cs="Times New Roman"/>
                <w:sz w:val="24"/>
                <w:szCs w:val="24"/>
                <w:lang w:val="ro-RO"/>
              </w:rPr>
            </w:pPr>
          </w:p>
          <w:p w14:paraId="60C1BEF8" w14:textId="507A15BE"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 să nu permită accesul neautorizat la propriile spații de lucru și provizii de bord; și</w:t>
            </w:r>
          </w:p>
          <w:p w14:paraId="03C817A6" w14:textId="77777777" w:rsidR="003F2889" w:rsidRPr="00090B80" w:rsidRDefault="003F2889" w:rsidP="003B17D0">
            <w:pPr>
              <w:rPr>
                <w:rFonts w:ascii="Times New Roman" w:hAnsi="Times New Roman" w:cs="Times New Roman"/>
                <w:sz w:val="24"/>
                <w:szCs w:val="24"/>
                <w:lang w:val="ro-RO"/>
              </w:rPr>
            </w:pPr>
          </w:p>
          <w:p w14:paraId="65E07E84" w14:textId="76A0F0B6"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(d) să asigure, în mod rezonabil, că niciun articol interzis nu este disimulat în proviziile de bord; și</w:t>
            </w:r>
          </w:p>
          <w:p w14:paraId="70627A5F" w14:textId="77777777" w:rsidR="003F2889" w:rsidRPr="00090B80" w:rsidRDefault="003F2889" w:rsidP="003B17D0">
            <w:pPr>
              <w:rPr>
                <w:rFonts w:ascii="Times New Roman" w:hAnsi="Times New Roman" w:cs="Times New Roman"/>
                <w:sz w:val="24"/>
                <w:szCs w:val="24"/>
                <w:lang w:val="ro-RO"/>
              </w:rPr>
            </w:pPr>
          </w:p>
          <w:p w14:paraId="75647F4B" w14:textId="173F7C64"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(e) să aplice sigilii cu elemente de probare a integrității tuturor vehiculelor și/sau containerelor folosite pentru transportul proviziilor de bord sau să le protejeze fizic.</w:t>
            </w:r>
          </w:p>
          <w:p w14:paraId="2B744C98" w14:textId="77777777" w:rsidR="003F2889" w:rsidRPr="00090B80" w:rsidRDefault="003F2889" w:rsidP="003B17D0">
            <w:pPr>
              <w:rPr>
                <w:rFonts w:ascii="Times New Roman" w:hAnsi="Times New Roman" w:cs="Times New Roman"/>
                <w:sz w:val="24"/>
                <w:szCs w:val="24"/>
                <w:lang w:val="ro-RO"/>
              </w:rPr>
            </w:pPr>
          </w:p>
          <w:p w14:paraId="69D3038D" w14:textId="27AB2FDF"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Litera (e) nu se aplică în timpul transportului în zona de operațiuni aeriene.</w:t>
            </w:r>
          </w:p>
        </w:tc>
        <w:tc>
          <w:tcPr>
            <w:tcW w:w="3827" w:type="dxa"/>
          </w:tcPr>
          <w:p w14:paraId="31AD4B4A" w14:textId="77777777" w:rsidR="003F2889"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5DE8DA13" w14:textId="285977D7" w:rsidR="003F2889" w:rsidRPr="00090B80" w:rsidRDefault="003F2889" w:rsidP="003B17D0">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02E2D19" w14:textId="77777777" w:rsidR="003F2889" w:rsidRPr="00090B80" w:rsidRDefault="003F2889" w:rsidP="003B17D0">
            <w:pPr>
              <w:jc w:val="center"/>
              <w:rPr>
                <w:rFonts w:ascii="Times New Roman" w:hAnsi="Times New Roman" w:cs="Times New Roman"/>
                <w:b/>
                <w:bCs/>
                <w:sz w:val="24"/>
                <w:szCs w:val="24"/>
                <w:lang w:val="ro-RO"/>
              </w:rPr>
            </w:pPr>
          </w:p>
          <w:p w14:paraId="7EAC54EC" w14:textId="77777777"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354</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Transportatorii aerieni, furnizorii abilitați și furnizorii recunoscuți de provizii de bord au următoarele obligații:</w:t>
            </w:r>
          </w:p>
          <w:p w14:paraId="3442E7C8" w14:textId="77777777" w:rsidR="003F2889" w:rsidRPr="005E1A04"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5E1A04">
              <w:rPr>
                <w:rFonts w:ascii="Times New Roman" w:eastAsia="Times" w:hAnsi="Times New Roman" w:cs="Times New Roman"/>
                <w:color w:val="000000"/>
                <w:sz w:val="24"/>
                <w:szCs w:val="24"/>
                <w:lang w:val="ro-RO"/>
              </w:rPr>
              <w:t>1)</w:t>
            </w:r>
            <w:r w:rsidRPr="005E1A04">
              <w:rPr>
                <w:rFonts w:ascii="Times New Roman" w:eastAsia="Times" w:hAnsi="Times New Roman" w:cs="Times New Roman"/>
                <w:color w:val="000000"/>
                <w:sz w:val="24"/>
                <w:szCs w:val="24"/>
                <w:lang w:val="ro-RO"/>
              </w:rPr>
              <w:tab/>
              <w:t>să numească o persoană responsabilă cu securitatea în cadrul întreprinderii; și</w:t>
            </w:r>
          </w:p>
          <w:p w14:paraId="1167543B" w14:textId="5147491C" w:rsidR="003F2889" w:rsidRPr="00BA5F41" w:rsidRDefault="003F2889" w:rsidP="003B17D0">
            <w:pPr>
              <w:rPr>
                <w:rFonts w:ascii="Times New Roman" w:hAnsi="Times New Roman" w:cs="Times New Roman"/>
                <w:sz w:val="24"/>
                <w:szCs w:val="24"/>
                <w:lang w:val="ro-RO"/>
              </w:rPr>
            </w:pPr>
            <w:r w:rsidRPr="005E1A04">
              <w:rPr>
                <w:rFonts w:ascii="Times New Roman" w:eastAsia="Times" w:hAnsi="Times New Roman" w:cs="Times New Roman"/>
                <w:color w:val="000000"/>
                <w:sz w:val="24"/>
                <w:szCs w:val="24"/>
                <w:lang w:val="ro-RO"/>
              </w:rPr>
              <w:t>2)</w:t>
            </w:r>
            <w:r w:rsidRPr="005E1A04">
              <w:rPr>
                <w:rFonts w:ascii="Times New Roman" w:eastAsia="Times" w:hAnsi="Times New Roman" w:cs="Times New Roman"/>
                <w:color w:val="000000"/>
                <w:sz w:val="24"/>
                <w:szCs w:val="24"/>
                <w:lang w:val="ro-RO"/>
              </w:rPr>
              <w:tab/>
              <w:t>să se asigure că persoanele care au acces la proviziile de bord beneficiază de instruire generală de conștientizare în materie de securitate în conformitate cu PNICSA înainte de a li se acorda acces la aceste provizii</w:t>
            </w:r>
            <w:r>
              <w:rPr>
                <w:rFonts w:ascii="Times New Roman" w:eastAsia="Times" w:hAnsi="Times New Roman" w:cs="Times New Roman"/>
                <w:color w:val="000000"/>
                <w:sz w:val="24"/>
                <w:szCs w:val="24"/>
                <w:lang w:val="ro-RO"/>
              </w:rPr>
              <w:t xml:space="preserve">. </w:t>
            </w:r>
            <w:bookmarkStart w:id="171" w:name="_Hlk138928436"/>
            <w:r w:rsidRPr="00BA5F41">
              <w:rPr>
                <w:rFonts w:ascii="Times New Roman" w:eastAsia="Times" w:hAnsi="Times New Roman" w:cs="Times New Roman"/>
                <w:color w:val="000000"/>
                <w:sz w:val="24"/>
                <w:szCs w:val="24"/>
                <w:lang w:val="ro-RO"/>
              </w:rPr>
              <w:t xml:space="preserve">Suplimentar, </w:t>
            </w:r>
            <w:r w:rsidRPr="00BA5F41">
              <w:rPr>
                <w:rFonts w:ascii="Times New Roman" w:hAnsi="Times New Roman" w:cs="Times New Roman"/>
                <w:sz w:val="24"/>
                <w:szCs w:val="24"/>
                <w:lang w:val="ro-RO"/>
              </w:rPr>
              <w:t>să se asigure că persoanele care implementează controlul de securitate al proviziilor de bord și persoanele care implementează alte măsuri de securitate în ceea ce privește proviziile de bord beneficiază de instruire în conformitate cu PNICSA; și</w:t>
            </w:r>
            <w:bookmarkEnd w:id="171"/>
          </w:p>
          <w:p w14:paraId="1AAD45A8" w14:textId="4417217E" w:rsidR="003F2889" w:rsidRPr="005E1A04"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BA5F41">
              <w:rPr>
                <w:rFonts w:ascii="Times New Roman" w:eastAsia="Times" w:hAnsi="Times New Roman" w:cs="Times New Roman"/>
                <w:color w:val="000000"/>
                <w:sz w:val="24"/>
                <w:szCs w:val="24"/>
                <w:lang w:val="ro-RO"/>
              </w:rPr>
              <w:lastRenderedPageBreak/>
              <w:t>3)</w:t>
            </w:r>
            <w:r w:rsidRPr="00BA5F41">
              <w:rPr>
                <w:rFonts w:ascii="Times New Roman" w:eastAsia="Times" w:hAnsi="Times New Roman" w:cs="Times New Roman"/>
                <w:color w:val="000000"/>
                <w:sz w:val="24"/>
                <w:szCs w:val="24"/>
                <w:lang w:val="ro-RO"/>
              </w:rPr>
              <w:tab/>
              <w:t>să nu permită accesul neautorizat la</w:t>
            </w:r>
            <w:r w:rsidRPr="005E1A04">
              <w:rPr>
                <w:rFonts w:ascii="Times New Roman" w:eastAsia="Times" w:hAnsi="Times New Roman" w:cs="Times New Roman"/>
                <w:color w:val="000000"/>
                <w:sz w:val="24"/>
                <w:szCs w:val="24"/>
                <w:lang w:val="ro-RO"/>
              </w:rPr>
              <w:t xml:space="preserve"> propriile spații de lucru și provizii de bord; și</w:t>
            </w:r>
          </w:p>
          <w:p w14:paraId="0455FF00" w14:textId="77777777" w:rsidR="003F2889" w:rsidRPr="005E1A04"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5E1A04">
              <w:rPr>
                <w:rFonts w:ascii="Times New Roman" w:eastAsia="Times" w:hAnsi="Times New Roman" w:cs="Times New Roman"/>
                <w:color w:val="000000"/>
                <w:sz w:val="24"/>
                <w:szCs w:val="24"/>
                <w:lang w:val="ro-RO"/>
              </w:rPr>
              <w:t>4)</w:t>
            </w:r>
            <w:r w:rsidRPr="005E1A04">
              <w:rPr>
                <w:rFonts w:ascii="Times New Roman" w:eastAsia="Times" w:hAnsi="Times New Roman" w:cs="Times New Roman"/>
                <w:color w:val="000000"/>
                <w:sz w:val="24"/>
                <w:szCs w:val="24"/>
                <w:lang w:val="ro-RO"/>
              </w:rPr>
              <w:tab/>
              <w:t>să asigure, în mod rezonabil, că niciun articol interzis nu este disimulat în proviziile de bord; și</w:t>
            </w:r>
          </w:p>
          <w:p w14:paraId="7224429E" w14:textId="77777777" w:rsidR="003F2889" w:rsidRPr="005E1A04"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5E1A04">
              <w:rPr>
                <w:rFonts w:ascii="Times New Roman" w:eastAsia="Times" w:hAnsi="Times New Roman" w:cs="Times New Roman"/>
                <w:color w:val="000000"/>
                <w:sz w:val="24"/>
                <w:szCs w:val="24"/>
                <w:lang w:val="ro-RO"/>
              </w:rPr>
              <w:t>5)</w:t>
            </w:r>
            <w:r w:rsidRPr="005E1A04">
              <w:rPr>
                <w:rFonts w:ascii="Times New Roman" w:eastAsia="Times" w:hAnsi="Times New Roman" w:cs="Times New Roman"/>
                <w:color w:val="000000"/>
                <w:sz w:val="24"/>
                <w:szCs w:val="24"/>
                <w:lang w:val="ro-RO"/>
              </w:rPr>
              <w:tab/>
              <w:t>să aplice sigilii cu elemente de probare a integrității tuturor vehiculelor și/sau containerelor folosite pentru transportul proviziilor de bord sau să le protejeze fizic.</w:t>
            </w:r>
          </w:p>
          <w:p w14:paraId="7AE1DA71" w14:textId="77777777" w:rsidR="003F2889" w:rsidRPr="00090B80" w:rsidRDefault="003F2889" w:rsidP="003B17D0">
            <w:pPr>
              <w:rPr>
                <w:rFonts w:ascii="Times New Roman" w:hAnsi="Times New Roman" w:cs="Times New Roman"/>
                <w:sz w:val="24"/>
                <w:szCs w:val="24"/>
                <w:lang w:val="ro-RO"/>
              </w:rPr>
            </w:pPr>
          </w:p>
          <w:p w14:paraId="44FE94A3" w14:textId="6CCB3ADD" w:rsidR="003F2889" w:rsidRPr="00044948"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44948">
              <w:rPr>
                <w:rFonts w:ascii="Times New Roman" w:eastAsia="Times" w:hAnsi="Times New Roman" w:cs="Times New Roman"/>
                <w:b/>
                <w:bCs/>
                <w:color w:val="000000"/>
                <w:sz w:val="24"/>
                <w:szCs w:val="24"/>
                <w:lang w:val="ro-RO"/>
              </w:rPr>
              <w:t>Pct. 355.</w:t>
            </w:r>
            <w:r w:rsidRPr="00090B80">
              <w:rPr>
                <w:rFonts w:ascii="Times New Roman" w:eastAsia="Times" w:hAnsi="Times New Roman" w:cs="Times New Roman"/>
                <w:color w:val="000000"/>
                <w:sz w:val="24"/>
                <w:szCs w:val="24"/>
                <w:lang w:val="ro-RO"/>
              </w:rPr>
              <w:t xml:space="preserve"> </w:t>
            </w:r>
            <w:r w:rsidRPr="00044948">
              <w:rPr>
                <w:rFonts w:ascii="Times New Roman" w:eastAsia="Times" w:hAnsi="Times New Roman" w:cs="Times New Roman"/>
                <w:color w:val="000000"/>
                <w:sz w:val="24"/>
                <w:szCs w:val="24"/>
                <w:lang w:val="ro-RO"/>
              </w:rPr>
              <w:t>Pct. 354, sbp. 5) nu se aplică în timpul transportului în zona de operațiuni aeriene.</w:t>
            </w:r>
          </w:p>
          <w:p w14:paraId="5F3C156F" w14:textId="741C9A43" w:rsidR="003F2889" w:rsidRPr="00090B80" w:rsidRDefault="003F2889" w:rsidP="003B17D0">
            <w:pPr>
              <w:rPr>
                <w:rFonts w:ascii="Times New Roman" w:hAnsi="Times New Roman" w:cs="Times New Roman"/>
                <w:sz w:val="24"/>
                <w:szCs w:val="24"/>
                <w:lang w:val="ro-RO"/>
              </w:rPr>
            </w:pPr>
          </w:p>
        </w:tc>
        <w:tc>
          <w:tcPr>
            <w:tcW w:w="2835" w:type="dxa"/>
          </w:tcPr>
          <w:p w14:paraId="1F0F1BAB" w14:textId="3CD2E5AA"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8102F09" w14:textId="04E0550E"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88DA853" w14:textId="77777777" w:rsidTr="00690FA4">
        <w:tc>
          <w:tcPr>
            <w:tcW w:w="4248" w:type="dxa"/>
          </w:tcPr>
          <w:p w14:paraId="0C5392D6" w14:textId="0F582278"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8.1.5.2. Dacă un furnizor cunoscut utilizează pentru transportul proviziilor o altă societate care nu este furnizor cunoscut al transportatorului aerian sau al furnizorului abilitat, furnizorul cunoscut se asigură că se respectă </w:t>
            </w:r>
            <w:r w:rsidRPr="00090B80">
              <w:rPr>
                <w:rFonts w:ascii="Times New Roman" w:hAnsi="Times New Roman" w:cs="Times New Roman"/>
                <w:sz w:val="24"/>
                <w:szCs w:val="24"/>
                <w:lang w:val="ro-RO"/>
              </w:rPr>
              <w:lastRenderedPageBreak/>
              <w:t>toate măsurile de securitate prevăzute la punctul 8.1.5.1.</w:t>
            </w:r>
          </w:p>
        </w:tc>
        <w:tc>
          <w:tcPr>
            <w:tcW w:w="3827" w:type="dxa"/>
          </w:tcPr>
          <w:p w14:paraId="2182C6A6"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310B9843" w14:textId="77777777" w:rsidR="003F2889" w:rsidRPr="00090B80" w:rsidRDefault="003F2889" w:rsidP="003B17D0">
            <w:pPr>
              <w:jc w:val="center"/>
              <w:rPr>
                <w:rFonts w:ascii="Times New Roman" w:hAnsi="Times New Roman" w:cs="Times New Roman"/>
                <w:b/>
                <w:bCs/>
                <w:sz w:val="24"/>
                <w:szCs w:val="24"/>
                <w:lang w:val="ro-RO"/>
              </w:rPr>
            </w:pPr>
          </w:p>
          <w:p w14:paraId="7D34DE20" w14:textId="45E87EBD"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356</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Dacă un furnizor recunoscut utilizează pentru transportul proviziilor o altă întreprindere care nu este furnizor recunoscut al transportatorului aerian sau al furnizorului abilitat, furnizorul recunoscut se asigură că se respectă toate </w:t>
            </w:r>
            <w:r w:rsidRPr="00090B80">
              <w:rPr>
                <w:rFonts w:ascii="Times New Roman" w:eastAsia="Times" w:hAnsi="Times New Roman" w:cs="Times New Roman"/>
                <w:color w:val="000000"/>
                <w:sz w:val="24"/>
                <w:szCs w:val="24"/>
                <w:lang w:val="ro-RO"/>
              </w:rPr>
              <w:lastRenderedPageBreak/>
              <w:t>măsurile de securitate prevăzute la pct. 354.</w:t>
            </w:r>
          </w:p>
        </w:tc>
        <w:tc>
          <w:tcPr>
            <w:tcW w:w="2835" w:type="dxa"/>
          </w:tcPr>
          <w:p w14:paraId="703A6F47" w14:textId="01C177A3"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5963FFE" w14:textId="2D2BB428"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5615BD6" w14:textId="77777777" w:rsidTr="00690FA4">
        <w:tc>
          <w:tcPr>
            <w:tcW w:w="4248" w:type="dxa"/>
          </w:tcPr>
          <w:p w14:paraId="4D7F4B19" w14:textId="05321B34"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8.1.5.3. Măsurile de securitate care trebuie aplicate de transportatorii aerieni și de furnizorii abilitați fac de asemenea obiectul dispozițiilor suplimentare prevăzute în Decizia de punere în aplicare C(2015) 8005.</w:t>
            </w:r>
          </w:p>
        </w:tc>
        <w:tc>
          <w:tcPr>
            <w:tcW w:w="3827" w:type="dxa"/>
          </w:tcPr>
          <w:p w14:paraId="72F025BC"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01E4A239" w14:textId="77777777" w:rsidR="003F2889" w:rsidRPr="00090B80" w:rsidRDefault="003F2889" w:rsidP="003B17D0">
            <w:pPr>
              <w:jc w:val="center"/>
              <w:rPr>
                <w:rFonts w:ascii="Times New Roman" w:hAnsi="Times New Roman" w:cs="Times New Roman"/>
                <w:b/>
                <w:bCs/>
                <w:sz w:val="24"/>
                <w:szCs w:val="24"/>
                <w:lang w:val="ro-RO"/>
              </w:rPr>
            </w:pPr>
          </w:p>
          <w:p w14:paraId="2770DAD8" w14:textId="65AB2B5A" w:rsidR="003F2889" w:rsidRPr="00090B80" w:rsidRDefault="003F2889" w:rsidP="003B17D0">
            <w:pPr>
              <w:rPr>
                <w:rFonts w:ascii="Times New Roman" w:hAnsi="Times New Roman" w:cs="Times New Roman"/>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357</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Măsurile suplimentare de securitate care sunt aplicate de transportatorii aerieni și de furnizori abilitați fac obiectul unor dispoziții suplimentare de securitate emise de AAC.</w:t>
            </w:r>
          </w:p>
        </w:tc>
        <w:tc>
          <w:tcPr>
            <w:tcW w:w="2835" w:type="dxa"/>
          </w:tcPr>
          <w:p w14:paraId="2F88655D" w14:textId="761769A0"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C360B1E" w14:textId="00AB339C"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D3D9B34" w14:textId="77777777" w:rsidTr="00690FA4">
        <w:tc>
          <w:tcPr>
            <w:tcW w:w="4248" w:type="dxa"/>
          </w:tcPr>
          <w:p w14:paraId="27B67542" w14:textId="77777777" w:rsidR="003F2889" w:rsidRPr="00090B80" w:rsidRDefault="003F2889" w:rsidP="003B17D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8.2.   PROTECȚIA PROVIZIILOR DE BORD</w:t>
            </w:r>
          </w:p>
          <w:p w14:paraId="1DBD27AA" w14:textId="77777777" w:rsidR="003F2889" w:rsidRPr="00090B80" w:rsidRDefault="003F2889" w:rsidP="003B17D0">
            <w:pPr>
              <w:rPr>
                <w:rFonts w:ascii="Times New Roman" w:hAnsi="Times New Roman" w:cs="Times New Roman"/>
                <w:b/>
                <w:bCs/>
                <w:sz w:val="24"/>
                <w:szCs w:val="24"/>
                <w:lang w:val="ro-RO"/>
              </w:rPr>
            </w:pPr>
          </w:p>
          <w:p w14:paraId="6B3FA6D4" w14:textId="7CA7718E"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protecția proviziilor de bord sunt prevăzute în Decizia de punere în aplicare C(2015) 8005.</w:t>
            </w:r>
          </w:p>
        </w:tc>
        <w:tc>
          <w:tcPr>
            <w:tcW w:w="3827" w:type="dxa"/>
          </w:tcPr>
          <w:p w14:paraId="03EFF4CD" w14:textId="6D00E5AF" w:rsidR="003F2889" w:rsidRPr="00090B80" w:rsidRDefault="003F2889" w:rsidP="003B17D0">
            <w:pPr>
              <w:rPr>
                <w:rFonts w:ascii="Times New Roman" w:hAnsi="Times New Roman" w:cs="Times New Roman"/>
                <w:sz w:val="24"/>
                <w:szCs w:val="24"/>
                <w:lang w:val="ro-RO"/>
              </w:rPr>
            </w:pPr>
          </w:p>
        </w:tc>
        <w:tc>
          <w:tcPr>
            <w:tcW w:w="2835" w:type="dxa"/>
          </w:tcPr>
          <w:p w14:paraId="278F1199" w14:textId="24D3E764" w:rsidR="003F2889" w:rsidRPr="00090B80" w:rsidRDefault="003F2889" w:rsidP="003B17D0">
            <w:pPr>
              <w:rPr>
                <w:rFonts w:ascii="Times New Roman" w:hAnsi="Times New Roman" w:cs="Times New Roman"/>
                <w:sz w:val="24"/>
                <w:szCs w:val="24"/>
                <w:lang w:val="ro-RO"/>
              </w:rPr>
            </w:pPr>
            <w:r w:rsidRPr="005703E8">
              <w:rPr>
                <w:rFonts w:ascii="Times New Roman" w:hAnsi="Times New Roman" w:cs="Times New Roman"/>
                <w:sz w:val="24"/>
                <w:szCs w:val="24"/>
                <w:highlight w:val="green"/>
                <w:lang w:val="ro-RO"/>
              </w:rPr>
              <w:t>Compatibil</w:t>
            </w:r>
          </w:p>
        </w:tc>
        <w:tc>
          <w:tcPr>
            <w:tcW w:w="3260" w:type="dxa"/>
            <w:vAlign w:val="center"/>
          </w:tcPr>
          <w:p w14:paraId="23489343" w14:textId="645A6966" w:rsidR="003F2889" w:rsidRPr="00090B80" w:rsidRDefault="003F2889" w:rsidP="003B17D0">
            <w:pPr>
              <w:jc w:val="center"/>
              <w:rPr>
                <w:rFonts w:ascii="Times New Roman" w:hAnsi="Times New Roman" w:cs="Times New Roman"/>
                <w:sz w:val="24"/>
                <w:szCs w:val="24"/>
                <w:lang w:val="ro-RO"/>
              </w:rPr>
            </w:pPr>
            <w:r w:rsidRPr="0037279A">
              <w:rPr>
                <w:rFonts w:ascii="Times New Roman" w:hAnsi="Times New Roman" w:cs="Times New Roman"/>
                <w:b/>
                <w:bCs/>
                <w:sz w:val="24"/>
                <w:szCs w:val="24"/>
                <w:highlight w:val="green"/>
                <w:lang w:val="ro-RO"/>
              </w:rPr>
              <w:t>Se regăsește în CT-DSSA.</w:t>
            </w:r>
          </w:p>
        </w:tc>
      </w:tr>
      <w:tr w:rsidR="003F2889" w:rsidRPr="00090B80" w14:paraId="48587774" w14:textId="77777777" w:rsidTr="00690FA4">
        <w:tc>
          <w:tcPr>
            <w:tcW w:w="4248" w:type="dxa"/>
          </w:tcPr>
          <w:p w14:paraId="41AA6E55" w14:textId="77777777" w:rsidR="003F2889" w:rsidRPr="00090B80" w:rsidRDefault="003F2889" w:rsidP="003B17D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8.3.   MĂSURI SUPLIMENTARE DE SECURITATE PENTRU FURNIZAREA LICHIDELOR, AEROSOLILOR, GELURILOR ȘI A PUNGILOR CU SIGILIU LA BORDUL AERONAVEI</w:t>
            </w:r>
          </w:p>
          <w:p w14:paraId="42577C62" w14:textId="77777777" w:rsidR="003F2889" w:rsidRPr="00090B80" w:rsidRDefault="003F2889" w:rsidP="003B17D0">
            <w:pPr>
              <w:rPr>
                <w:rFonts w:ascii="Times New Roman" w:hAnsi="Times New Roman" w:cs="Times New Roman"/>
                <w:b/>
                <w:bCs/>
                <w:sz w:val="24"/>
                <w:szCs w:val="24"/>
                <w:lang w:val="ro-RO"/>
              </w:rPr>
            </w:pPr>
          </w:p>
          <w:p w14:paraId="4F77ECE9" w14:textId="2682D4E9"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8.3.1. Pungile cu sigiliu care sunt destinate uzului la bordul aeronavei trebuie livrate într-un ambalaj cu sigiliu, într-o zonă de operațiuni aeriene sau într-o zonă de securitate cu acces restricționat.</w:t>
            </w:r>
          </w:p>
        </w:tc>
        <w:tc>
          <w:tcPr>
            <w:tcW w:w="3827" w:type="dxa"/>
          </w:tcPr>
          <w:p w14:paraId="0A5C8B44"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1B57734A" w14:textId="77777777" w:rsidR="003F2889" w:rsidRPr="00090B80" w:rsidRDefault="003F2889" w:rsidP="003B17D0">
            <w:pPr>
              <w:jc w:val="center"/>
              <w:rPr>
                <w:rFonts w:ascii="Times New Roman" w:hAnsi="Times New Roman" w:cs="Times New Roman"/>
                <w:b/>
                <w:bCs/>
                <w:sz w:val="24"/>
                <w:szCs w:val="24"/>
                <w:lang w:val="ro-RO"/>
              </w:rPr>
            </w:pPr>
          </w:p>
          <w:p w14:paraId="1B21AD8F" w14:textId="77777777"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358</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Pungile cu sigiliu care sunt destinate uzului la bordul aeronavei sunt livrate într-un ambalaj cu sigiliu, într-o zonă de operațiuni aeriene sau într-o zonă de securitate cu acces restricționat.</w:t>
            </w:r>
          </w:p>
          <w:p w14:paraId="46C88A60" w14:textId="760C15B2" w:rsidR="003F2889" w:rsidRPr="00090B80" w:rsidRDefault="003F2889" w:rsidP="003B17D0">
            <w:pPr>
              <w:rPr>
                <w:rFonts w:ascii="Times New Roman" w:hAnsi="Times New Roman" w:cs="Times New Roman"/>
                <w:sz w:val="24"/>
                <w:szCs w:val="24"/>
                <w:lang w:val="ro-RO"/>
              </w:rPr>
            </w:pPr>
          </w:p>
        </w:tc>
        <w:tc>
          <w:tcPr>
            <w:tcW w:w="2835" w:type="dxa"/>
          </w:tcPr>
          <w:p w14:paraId="167155A7" w14:textId="4A153E96"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605F8CA" w14:textId="478BB142"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70"/>
      <w:tr w:rsidR="003F2889" w:rsidRPr="00090B80" w14:paraId="68A779B8" w14:textId="77777777" w:rsidTr="00690FA4">
        <w:tc>
          <w:tcPr>
            <w:tcW w:w="4248" w:type="dxa"/>
          </w:tcPr>
          <w:p w14:paraId="04EB68E6" w14:textId="09B0585C"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8.3.2. După prima recepție într-o zonă de operațiuni aeriene sau într-o zonă de securitate cu acces restricționat și până la momentul </w:t>
            </w:r>
            <w:r w:rsidRPr="00090B80">
              <w:rPr>
                <w:rFonts w:ascii="Times New Roman" w:hAnsi="Times New Roman" w:cs="Times New Roman"/>
                <w:sz w:val="24"/>
                <w:szCs w:val="24"/>
                <w:lang w:val="ro-RO"/>
              </w:rPr>
              <w:lastRenderedPageBreak/>
              <w:t>vânzării în aeronavă, lichidele, aerosolii, gelurile și pungile cu sigiliu trebuie protejate împotriva oricăror intervenții neautorizate.</w:t>
            </w:r>
          </w:p>
        </w:tc>
        <w:tc>
          <w:tcPr>
            <w:tcW w:w="3827" w:type="dxa"/>
          </w:tcPr>
          <w:p w14:paraId="35DA513F"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136BA080" w14:textId="77777777" w:rsidR="003F2889" w:rsidRPr="00090B80" w:rsidRDefault="003F2889" w:rsidP="003B17D0">
            <w:pPr>
              <w:jc w:val="center"/>
              <w:rPr>
                <w:rFonts w:ascii="Times New Roman" w:hAnsi="Times New Roman" w:cs="Times New Roman"/>
                <w:b/>
                <w:bCs/>
                <w:sz w:val="24"/>
                <w:szCs w:val="24"/>
                <w:lang w:val="ro-RO"/>
              </w:rPr>
            </w:pPr>
          </w:p>
          <w:p w14:paraId="5623E52B" w14:textId="7B088D04"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359</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După prima recepție într-o zonă de operațiuni aeriene sau într-o zonă de </w:t>
            </w:r>
            <w:r w:rsidRPr="00090B80">
              <w:rPr>
                <w:rFonts w:ascii="Times New Roman" w:eastAsia="Times" w:hAnsi="Times New Roman" w:cs="Times New Roman"/>
                <w:color w:val="000000"/>
                <w:sz w:val="24"/>
                <w:szCs w:val="24"/>
                <w:lang w:val="ro-RO"/>
              </w:rPr>
              <w:lastRenderedPageBreak/>
              <w:t>securitate cu acces restricționat și până la momentul vânzării în aeronavă, lichidele, aerosolii, gelurile și pungile cu sigiliu sunt protejate împotriva oricăror intervenții neautorizate.</w:t>
            </w:r>
          </w:p>
        </w:tc>
        <w:tc>
          <w:tcPr>
            <w:tcW w:w="2835" w:type="dxa"/>
          </w:tcPr>
          <w:p w14:paraId="3A1B8381" w14:textId="2C0EEC04"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831453E" w14:textId="551C0532"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5F16598" w14:textId="77777777" w:rsidTr="00690FA4">
        <w:tc>
          <w:tcPr>
            <w:tcW w:w="4248" w:type="dxa"/>
          </w:tcPr>
          <w:p w14:paraId="7BF56773" w14:textId="01CFFD0C"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8.3.3. Dispoziții detaliate pentru măsurile suplimentare de securitate pentru furnizarea lichidelor, aerosolilor, gelurilor și a pungilor cu sigiliu sunt prevăzute în Decizia de punere în aplicare C(2015) 8005.</w:t>
            </w:r>
          </w:p>
        </w:tc>
        <w:tc>
          <w:tcPr>
            <w:tcW w:w="3827" w:type="dxa"/>
          </w:tcPr>
          <w:p w14:paraId="7D85DF5E"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13D708CB" w14:textId="77777777" w:rsidR="003F2889" w:rsidRPr="00090B80" w:rsidRDefault="003F2889" w:rsidP="003B17D0">
            <w:pPr>
              <w:jc w:val="center"/>
              <w:rPr>
                <w:rFonts w:ascii="Times New Roman" w:hAnsi="Times New Roman" w:cs="Times New Roman"/>
                <w:b/>
                <w:bCs/>
                <w:sz w:val="24"/>
                <w:szCs w:val="24"/>
                <w:lang w:val="ro-RO"/>
              </w:rPr>
            </w:pPr>
          </w:p>
          <w:p w14:paraId="108E9E4B" w14:textId="719D933F" w:rsidR="003F2889" w:rsidRPr="00090B80" w:rsidRDefault="003F2889" w:rsidP="003B17D0">
            <w:pPr>
              <w:rPr>
                <w:rFonts w:ascii="Times New Roman" w:hAnsi="Times New Roman" w:cs="Times New Roman"/>
                <w:sz w:val="24"/>
                <w:szCs w:val="24"/>
                <w:lang w:val="ro-RO"/>
              </w:rPr>
            </w:pPr>
            <w:r w:rsidRPr="004B0D72">
              <w:rPr>
                <w:rFonts w:ascii="Times New Roman" w:eastAsia="Times" w:hAnsi="Times New Roman" w:cs="Times New Roman"/>
                <w:b/>
                <w:bCs/>
                <w:color w:val="000000"/>
                <w:sz w:val="24"/>
                <w:szCs w:val="24"/>
                <w:lang w:val="ro-RO"/>
              </w:rPr>
              <w:t xml:space="preserve">Pct. </w:t>
            </w:r>
            <w:r w:rsidRPr="00090B80">
              <w:rPr>
                <w:rFonts w:ascii="Times New Roman" w:eastAsia="Times" w:hAnsi="Times New Roman" w:cs="Times New Roman"/>
                <w:b/>
                <w:bCs/>
                <w:color w:val="000000"/>
                <w:sz w:val="24"/>
                <w:szCs w:val="24"/>
                <w:lang w:val="ro-RO"/>
              </w:rPr>
              <w:t>360</w:t>
            </w:r>
            <w:r w:rsidRPr="004B0D72">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Dispoziții detaliate pentru măsurile suplimentare de securitate pentru furnizarea lichidelor, aerosolilor, gelurilor și a pungilor cu sigiliu fac obiectul unor dispoziții suplimentare de securitate emise de AAC.</w:t>
            </w:r>
          </w:p>
        </w:tc>
        <w:tc>
          <w:tcPr>
            <w:tcW w:w="2835" w:type="dxa"/>
          </w:tcPr>
          <w:p w14:paraId="4A5B4BEF" w14:textId="53C9BC1B" w:rsidR="003F2889" w:rsidRPr="00090B80" w:rsidRDefault="003F2889" w:rsidP="003B17D0">
            <w:pPr>
              <w:rPr>
                <w:rFonts w:ascii="Times New Roman" w:hAnsi="Times New Roman" w:cs="Times New Roman"/>
                <w:sz w:val="24"/>
                <w:szCs w:val="24"/>
                <w:lang w:val="ro-RO"/>
              </w:rPr>
            </w:pPr>
            <w:r w:rsidRPr="008402DB">
              <w:rPr>
                <w:rFonts w:ascii="Times New Roman" w:hAnsi="Times New Roman" w:cs="Times New Roman"/>
                <w:sz w:val="24"/>
                <w:szCs w:val="24"/>
                <w:lang w:val="ro-RO"/>
              </w:rPr>
              <w:t>Compatibil</w:t>
            </w:r>
          </w:p>
        </w:tc>
        <w:tc>
          <w:tcPr>
            <w:tcW w:w="3260" w:type="dxa"/>
            <w:vAlign w:val="center"/>
          </w:tcPr>
          <w:p w14:paraId="6FFDA8DF" w14:textId="2F002F4C"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F09384C" w14:textId="77777777" w:rsidTr="00690FA4">
        <w:tc>
          <w:tcPr>
            <w:tcW w:w="4248" w:type="dxa"/>
          </w:tcPr>
          <w:p w14:paraId="47BD3CCD" w14:textId="77777777" w:rsidR="003F2889" w:rsidRPr="00090B80" w:rsidRDefault="003F2889" w:rsidP="003B17D0">
            <w:pPr>
              <w:rPr>
                <w:rFonts w:ascii="Times New Roman" w:hAnsi="Times New Roman" w:cs="Times New Roman"/>
                <w:b/>
                <w:bCs/>
                <w:sz w:val="24"/>
                <w:szCs w:val="24"/>
                <w:lang w:val="ro-RO"/>
              </w:rPr>
            </w:pPr>
            <w:bookmarkStart w:id="172" w:name="_Hlk104299099"/>
            <w:r w:rsidRPr="00090B80">
              <w:rPr>
                <w:rFonts w:ascii="Times New Roman" w:hAnsi="Times New Roman" w:cs="Times New Roman"/>
                <w:b/>
                <w:bCs/>
                <w:sz w:val="24"/>
                <w:szCs w:val="24"/>
                <w:lang w:val="ro-RO"/>
              </w:rPr>
              <w:t>APENDICELE 8-A</w:t>
            </w:r>
          </w:p>
          <w:p w14:paraId="41D254CC" w14:textId="77777777" w:rsidR="003F2889" w:rsidRPr="00090B80" w:rsidRDefault="003F2889" w:rsidP="003B17D0">
            <w:pPr>
              <w:rPr>
                <w:rFonts w:ascii="Times New Roman" w:hAnsi="Times New Roman" w:cs="Times New Roman"/>
                <w:b/>
                <w:bCs/>
                <w:sz w:val="24"/>
                <w:szCs w:val="24"/>
                <w:lang w:val="ro-RO"/>
              </w:rPr>
            </w:pPr>
          </w:p>
          <w:p w14:paraId="3D0BE529" w14:textId="77777777" w:rsidR="003F2889" w:rsidRPr="00090B80" w:rsidRDefault="003F2889" w:rsidP="003B17D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DECLARAȚIE-ANGAJAMENT</w:t>
            </w:r>
          </w:p>
          <w:p w14:paraId="0C632193" w14:textId="77777777" w:rsidR="003F2889" w:rsidRPr="00090B80" w:rsidRDefault="003F2889" w:rsidP="003B17D0">
            <w:pPr>
              <w:rPr>
                <w:rFonts w:ascii="Times New Roman" w:hAnsi="Times New Roman" w:cs="Times New Roman"/>
                <w:sz w:val="24"/>
                <w:szCs w:val="24"/>
                <w:lang w:val="ro-RO"/>
              </w:rPr>
            </w:pPr>
          </w:p>
          <w:p w14:paraId="520BC969" w14:textId="77777777" w:rsidR="003F2889" w:rsidRPr="00090B80" w:rsidRDefault="003F2889" w:rsidP="003B17D0">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 xml:space="preserve">FURNIZOR ABILITAT DE </w:t>
            </w:r>
            <w:r w:rsidRPr="00D95F19">
              <w:rPr>
                <w:rFonts w:ascii="Times New Roman" w:hAnsi="Times New Roman" w:cs="Times New Roman"/>
                <w:i/>
                <w:iCs/>
                <w:sz w:val="24"/>
                <w:szCs w:val="24"/>
                <w:lang w:val="ro-RO"/>
              </w:rPr>
              <w:t>PROVIZII DE BORD</w:t>
            </w:r>
          </w:p>
          <w:p w14:paraId="293AA626" w14:textId="77777777" w:rsidR="003F2889" w:rsidRPr="00090B80" w:rsidRDefault="003F2889" w:rsidP="003B17D0">
            <w:pPr>
              <w:rPr>
                <w:rFonts w:ascii="Times New Roman" w:hAnsi="Times New Roman" w:cs="Times New Roman"/>
                <w:sz w:val="24"/>
                <w:szCs w:val="24"/>
                <w:lang w:val="ro-RO"/>
              </w:rPr>
            </w:pPr>
          </w:p>
          <w:p w14:paraId="4A04D3F3"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În conformitate cu Regulamentul (CE) nr. 300/2008 al Parlamentului European și al Consiliului ( 19 ) și cu actele de punere în aplicare a acestuia,</w:t>
            </w:r>
          </w:p>
          <w:p w14:paraId="3643EA71" w14:textId="77777777" w:rsidR="003F2889" w:rsidRPr="00090B80" w:rsidRDefault="003F2889" w:rsidP="003B17D0">
            <w:pPr>
              <w:rPr>
                <w:rFonts w:ascii="Times New Roman" w:hAnsi="Times New Roman" w:cs="Times New Roman"/>
                <w:sz w:val="24"/>
                <w:szCs w:val="24"/>
                <w:lang w:val="ro-RO"/>
              </w:rPr>
            </w:pPr>
          </w:p>
          <w:p w14:paraId="6685D0BB"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declar că:</w:t>
            </w:r>
          </w:p>
          <w:p w14:paraId="36A5946A" w14:textId="77777777" w:rsidR="003F2889" w:rsidRPr="00090B80" w:rsidRDefault="003F2889" w:rsidP="003B17D0">
            <w:pPr>
              <w:rPr>
                <w:rFonts w:ascii="Times New Roman" w:hAnsi="Times New Roman" w:cs="Times New Roman"/>
                <w:sz w:val="24"/>
                <w:szCs w:val="24"/>
                <w:lang w:val="ro-RO"/>
              </w:rPr>
            </w:pPr>
          </w:p>
          <w:p w14:paraId="4878C1DE" w14:textId="2EB735C9"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după cunoștințele mele, informațiile cuprinse în programul de securitate al societății sunt adevărate și corecte;</w:t>
            </w:r>
          </w:p>
          <w:p w14:paraId="62589CC9" w14:textId="45973164"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 practicile și procedurile prevăzute în acest program de securitate vor fi </w:t>
            </w:r>
            <w:r w:rsidRPr="00090B80">
              <w:rPr>
                <w:rFonts w:ascii="Times New Roman" w:hAnsi="Times New Roman" w:cs="Times New Roman"/>
                <w:sz w:val="24"/>
                <w:szCs w:val="24"/>
                <w:lang w:val="ro-RO"/>
              </w:rPr>
              <w:lastRenderedPageBreak/>
              <w:t>implementate și menținute la toate punctele de lucru incluse în program;</w:t>
            </w:r>
          </w:p>
          <w:p w14:paraId="614CDE1C" w14:textId="544EAD35"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programul de securitate va fi actualizat și adaptat pentru a ține seama de toate modificările relevante aduse ulterior legislației Uniunii, cu excepția cazului în care [numele societății] informează [numele autorității competente] că nu mai dorește să furnizeze provizii de bord direct la aeronave (și, prin urmare, nu mai dorește să funcționeze ca furnizor abilitat);</w:t>
            </w:r>
          </w:p>
          <w:p w14:paraId="41B3D2D4" w14:textId="6957A8F6"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 va informa [numele autorității competente] în scris cu privire la:</w:t>
            </w:r>
          </w:p>
          <w:p w14:paraId="1ED4B975" w14:textId="62F9D5FC"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(a) modificările minore aduse programului său de securitate, cum ar fi numele societății, numele și datele de contact ale persoanei responsabile cu securitatea, cu promptitudine, dar cel târziu în termen de 10 zile lucrătoare; și</w:t>
            </w:r>
          </w:p>
          <w:p w14:paraId="61DB8FD9" w14:textId="77777777" w:rsidR="003F2889" w:rsidRPr="00090B80" w:rsidRDefault="003F2889" w:rsidP="003B17D0">
            <w:pPr>
              <w:rPr>
                <w:rFonts w:ascii="Times New Roman" w:hAnsi="Times New Roman" w:cs="Times New Roman"/>
                <w:sz w:val="24"/>
                <w:szCs w:val="24"/>
                <w:lang w:val="ro-RO"/>
              </w:rPr>
            </w:pPr>
          </w:p>
          <w:p w14:paraId="5920FBE6" w14:textId="2592FE9D"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(b) modificările majore planificate, cum ar fi proceduri noi de control de securitate, lucrări de construcție majore care ar putea afecta conformitatea sa cu legislația aplicabilă a Uniunii sau modificarea punctului de lucru/adresei, cu cel puțin 15 zile lucrătoare înainte de data modificării planificate;</w:t>
            </w:r>
          </w:p>
          <w:p w14:paraId="616C9C0A" w14:textId="77777777" w:rsidR="003F2889" w:rsidRPr="00090B80" w:rsidRDefault="003F2889" w:rsidP="003B17D0">
            <w:pPr>
              <w:rPr>
                <w:rFonts w:ascii="Times New Roman" w:hAnsi="Times New Roman" w:cs="Times New Roman"/>
                <w:sz w:val="24"/>
                <w:szCs w:val="24"/>
                <w:lang w:val="ro-RO"/>
              </w:rPr>
            </w:pPr>
          </w:p>
          <w:p w14:paraId="26A98ED5" w14:textId="133E8D40"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pentru a asigura conformitatea cu legislația aplicabilă a Uniunii, [numele societății] va coopera în totalitate în cadrul tuturor inspecțiilor necesare și va acorda acces la toate documentele solicitate de inspectori;</w:t>
            </w:r>
          </w:p>
          <w:p w14:paraId="16883351" w14:textId="61BD9D46"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 va informa [numele autorității competente] despre orice încălcare gravă a normelor de securitate și despre orice circumstanță care ridică suspiciuni cu privire la proviziile de bord, în special despre orice tentativă de disimulare a unor articole interzise în provizii;</w:t>
            </w:r>
          </w:p>
          <w:p w14:paraId="711F9B1A" w14:textId="42477C24"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 se va asigura că toți membrii personalului cu atribuții în domeniu beneficiază de o pregătire în conformitate cu capitolul 11 din anexa la Regulamentul de punere în aplicare (UE) 2015/1998 și cunosc atribuțiile în materie de securitate care le revin în cadrul programului de securitate al societății; și</w:t>
            </w:r>
          </w:p>
          <w:p w14:paraId="3BA10E59" w14:textId="4B7258A1"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 va informa [numele autorității competente] în cazul în care:</w:t>
            </w:r>
          </w:p>
          <w:p w14:paraId="7E701AF5" w14:textId="7CBEF35F"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(a) își încetează activitatea;</w:t>
            </w:r>
          </w:p>
          <w:p w14:paraId="2DC73545" w14:textId="77777777" w:rsidR="003F2889" w:rsidRPr="00090B80" w:rsidRDefault="003F2889" w:rsidP="003B17D0">
            <w:pPr>
              <w:rPr>
                <w:rFonts w:ascii="Times New Roman" w:hAnsi="Times New Roman" w:cs="Times New Roman"/>
                <w:sz w:val="24"/>
                <w:szCs w:val="24"/>
                <w:lang w:val="ro-RO"/>
              </w:rPr>
            </w:pPr>
          </w:p>
          <w:p w14:paraId="7273A0E2" w14:textId="448B9060"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(b) nu mai furnizează provizii de bord direct la aeronave; sau</w:t>
            </w:r>
          </w:p>
          <w:p w14:paraId="58EFE248" w14:textId="77777777" w:rsidR="003F2889" w:rsidRPr="00090B80" w:rsidRDefault="003F2889" w:rsidP="003B17D0">
            <w:pPr>
              <w:rPr>
                <w:rFonts w:ascii="Times New Roman" w:hAnsi="Times New Roman" w:cs="Times New Roman"/>
                <w:sz w:val="24"/>
                <w:szCs w:val="24"/>
                <w:lang w:val="ro-RO"/>
              </w:rPr>
            </w:pPr>
          </w:p>
          <w:p w14:paraId="0058FAE2" w14:textId="392E9F4C"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 nu mai poate îndeplini cerințele legislației aplicabile a Uniunii.</w:t>
            </w:r>
          </w:p>
          <w:p w14:paraId="709D612D" w14:textId="77777777" w:rsidR="003F2889" w:rsidRPr="00090B80" w:rsidRDefault="003F2889" w:rsidP="003B17D0">
            <w:pPr>
              <w:rPr>
                <w:rFonts w:ascii="Times New Roman" w:hAnsi="Times New Roman" w:cs="Times New Roman"/>
                <w:sz w:val="24"/>
                <w:szCs w:val="24"/>
                <w:lang w:val="ro-RO"/>
              </w:rPr>
            </w:pPr>
          </w:p>
          <w:p w14:paraId="60A5FA93"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Îmi asum întreaga responsabilitate pentru prezenta declarație.</w:t>
            </w:r>
          </w:p>
          <w:p w14:paraId="5A8AD1F6" w14:textId="77777777" w:rsidR="003F2889" w:rsidRPr="00090B80" w:rsidRDefault="003F2889" w:rsidP="003B17D0">
            <w:pPr>
              <w:rPr>
                <w:rFonts w:ascii="Times New Roman" w:hAnsi="Times New Roman" w:cs="Times New Roman"/>
                <w:sz w:val="24"/>
                <w:szCs w:val="24"/>
                <w:lang w:val="ro-RO"/>
              </w:rPr>
            </w:pPr>
          </w:p>
          <w:p w14:paraId="1AA5AE2D"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Numele:</w:t>
            </w:r>
          </w:p>
          <w:p w14:paraId="6117A5B9" w14:textId="77777777" w:rsidR="003F2889" w:rsidRPr="00090B80" w:rsidRDefault="003F2889" w:rsidP="003B17D0">
            <w:pPr>
              <w:rPr>
                <w:rFonts w:ascii="Times New Roman" w:hAnsi="Times New Roman" w:cs="Times New Roman"/>
                <w:sz w:val="24"/>
                <w:szCs w:val="24"/>
                <w:lang w:val="ro-RO"/>
              </w:rPr>
            </w:pPr>
          </w:p>
          <w:p w14:paraId="633D9EF2"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Funcția în cadrul societății:</w:t>
            </w:r>
          </w:p>
          <w:p w14:paraId="4E07839A" w14:textId="77777777" w:rsidR="003F2889" w:rsidRPr="00090B80" w:rsidRDefault="003F2889" w:rsidP="003B17D0">
            <w:pPr>
              <w:rPr>
                <w:rFonts w:ascii="Times New Roman" w:hAnsi="Times New Roman" w:cs="Times New Roman"/>
                <w:sz w:val="24"/>
                <w:szCs w:val="24"/>
                <w:lang w:val="ro-RO"/>
              </w:rPr>
            </w:pPr>
          </w:p>
          <w:p w14:paraId="1150950C"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Data:</w:t>
            </w:r>
          </w:p>
          <w:p w14:paraId="5B72A8A0" w14:textId="77777777" w:rsidR="003F2889" w:rsidRPr="00090B80" w:rsidRDefault="003F2889" w:rsidP="003B17D0">
            <w:pPr>
              <w:rPr>
                <w:rFonts w:ascii="Times New Roman" w:hAnsi="Times New Roman" w:cs="Times New Roman"/>
                <w:sz w:val="24"/>
                <w:szCs w:val="24"/>
                <w:lang w:val="ro-RO"/>
              </w:rPr>
            </w:pPr>
          </w:p>
          <w:p w14:paraId="78D377D2" w14:textId="58BBF5F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Semnătura:</w:t>
            </w:r>
          </w:p>
        </w:tc>
        <w:tc>
          <w:tcPr>
            <w:tcW w:w="3827" w:type="dxa"/>
          </w:tcPr>
          <w:p w14:paraId="4B12FAC0"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ANEXA nr. 4 PNSA HG 124/21</w:t>
            </w:r>
          </w:p>
          <w:p w14:paraId="2276D278" w14:textId="77777777" w:rsidR="003F2889" w:rsidRPr="00090B80" w:rsidRDefault="003F2889" w:rsidP="003B17D0">
            <w:pPr>
              <w:jc w:val="center"/>
              <w:rPr>
                <w:rFonts w:ascii="Times New Roman" w:hAnsi="Times New Roman" w:cs="Times New Roman"/>
                <w:b/>
                <w:bCs/>
                <w:sz w:val="24"/>
                <w:szCs w:val="24"/>
                <w:lang w:val="ro-RO"/>
              </w:rPr>
            </w:pPr>
          </w:p>
          <w:p w14:paraId="34B577D1" w14:textId="77777777" w:rsidR="003F2889" w:rsidRPr="00CE4B7E"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E4B7E">
              <w:rPr>
                <w:rFonts w:ascii="Times New Roman" w:eastAsia="Times" w:hAnsi="Times New Roman" w:cs="Times New Roman"/>
                <w:color w:val="000000"/>
                <w:sz w:val="24"/>
                <w:szCs w:val="24"/>
                <w:lang w:val="ro-RO"/>
              </w:rPr>
              <w:t xml:space="preserve">DECLARAȚIE ANGAJAMENT- FURNIZOR ABILITAT </w:t>
            </w:r>
          </w:p>
          <w:p w14:paraId="31235D0D" w14:textId="77777777" w:rsidR="003F2889" w:rsidRPr="00090B80" w:rsidRDefault="003F2889" w:rsidP="003B17D0">
            <w:pPr>
              <w:rPr>
                <w:rFonts w:ascii="Times New Roman" w:hAnsi="Times New Roman" w:cs="Times New Roman"/>
                <w:b/>
                <w:bCs/>
                <w:sz w:val="24"/>
                <w:szCs w:val="24"/>
                <w:lang w:val="ro-RO"/>
              </w:rPr>
            </w:pPr>
          </w:p>
          <w:p w14:paraId="708B081E"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În conformitate cu prevederile Legii nr.192/2019 cu privire la securitatea aeronautică, prevederile Programul Național de Securitate în domeniul Aviației Civile și în conformitate cu actele subsecvente de punere în aplicare a acestora, declar că:</w:t>
            </w:r>
          </w:p>
          <w:p w14:paraId="20C349A8"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p>
          <w:p w14:paraId="7EED7517"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w:t>
            </w:r>
            <w:r w:rsidRPr="00CB362D">
              <w:rPr>
                <w:rFonts w:ascii="Times New Roman" w:eastAsia="Times" w:hAnsi="Times New Roman" w:cs="Times New Roman"/>
                <w:color w:val="000000"/>
                <w:sz w:val="24"/>
                <w:szCs w:val="24"/>
                <w:lang w:val="ro-RO"/>
              </w:rPr>
              <w:tab/>
              <w:t>după cunoștințele mele, informațiile cuprinse în programul de securitate al întreprinderii sunt adevărate și corecte;</w:t>
            </w:r>
          </w:p>
          <w:p w14:paraId="76B1E2FF"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w:t>
            </w:r>
            <w:r w:rsidRPr="00CB362D">
              <w:rPr>
                <w:rFonts w:ascii="Times New Roman" w:eastAsia="Times" w:hAnsi="Times New Roman" w:cs="Times New Roman"/>
                <w:color w:val="000000"/>
                <w:sz w:val="24"/>
                <w:szCs w:val="24"/>
                <w:lang w:val="ro-RO"/>
              </w:rPr>
              <w:tab/>
              <w:t>practicile și procedurile prevăzute în acest program de securitate sunt implementate și menținute la toate punctele de lucru incluse în program;</w:t>
            </w:r>
          </w:p>
          <w:p w14:paraId="215E435B"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lastRenderedPageBreak/>
              <w:t>-</w:t>
            </w:r>
            <w:r w:rsidRPr="00CB362D">
              <w:rPr>
                <w:rFonts w:ascii="Times New Roman" w:eastAsia="Times" w:hAnsi="Times New Roman" w:cs="Times New Roman"/>
                <w:color w:val="000000"/>
                <w:sz w:val="24"/>
                <w:szCs w:val="24"/>
                <w:lang w:val="ro-RO"/>
              </w:rPr>
              <w:tab/>
              <w:t>programul de securitate va fi actualizat și adaptat pentru a ține seama de toate modificările relevante aduse ulterior legislației naționale, cu excepția cazului în care [DENUMIREA ÎNTREPRINDERII] informează AAC că nu mai dorește să furnizeze provizii de bord direct la aeronave (și, prin urmare, nu mai dorește să funcționeze ca furnizor abilitat);</w:t>
            </w:r>
          </w:p>
          <w:p w14:paraId="5DCFA860" w14:textId="21460A07"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color w:val="000000"/>
                <w:sz w:val="24"/>
                <w:szCs w:val="24"/>
                <w:lang w:val="ro-RO"/>
              </w:rPr>
              <w:t>-</w:t>
            </w:r>
            <w:r w:rsidRPr="00090B80">
              <w:rPr>
                <w:rFonts w:ascii="Times New Roman" w:eastAsia="Times" w:hAnsi="Times New Roman" w:cs="Times New Roman"/>
                <w:color w:val="000000"/>
                <w:sz w:val="24"/>
                <w:szCs w:val="24"/>
                <w:lang w:val="ro-RO"/>
              </w:rPr>
              <w:tab/>
              <w:t>[DENUMIREA ÎNTREPRINDERII] va informa AAC în scris cu privire la:</w:t>
            </w:r>
          </w:p>
          <w:p w14:paraId="027B5D12"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a)</w:t>
            </w:r>
            <w:r w:rsidRPr="00CB362D">
              <w:rPr>
                <w:rFonts w:ascii="Times New Roman" w:eastAsia="Times" w:hAnsi="Times New Roman" w:cs="Times New Roman"/>
                <w:color w:val="000000"/>
                <w:sz w:val="24"/>
                <w:szCs w:val="24"/>
                <w:lang w:val="ro-RO"/>
              </w:rPr>
              <w:tab/>
              <w:t>modificările minore aduse programului propriu de securitate, cum ar fi numele întreprinderii, numele sau datele de contact ale persoanei responsabile cu securitatea, cu promptitudine, dar nu mai târziu de10 zile lucrătoare; și</w:t>
            </w:r>
          </w:p>
          <w:p w14:paraId="10D5E49D" w14:textId="73E33594"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color w:val="000000"/>
                <w:sz w:val="24"/>
                <w:szCs w:val="24"/>
                <w:lang w:val="ro-RO"/>
              </w:rPr>
              <w:t>b)</w:t>
            </w:r>
            <w:r w:rsidRPr="00090B80">
              <w:rPr>
                <w:rFonts w:ascii="Times New Roman" w:eastAsia="Times" w:hAnsi="Times New Roman" w:cs="Times New Roman"/>
                <w:color w:val="000000"/>
                <w:sz w:val="24"/>
                <w:szCs w:val="24"/>
                <w:lang w:val="ro-RO"/>
              </w:rPr>
              <w:tab/>
              <w:t>modificările majore planificate, cum ar fi proceduri noi de control de securitate, lucrări de construcție majore care ar putea afecta conformitatea sa cu legislația națională sau modificarea punctului de lucru/adresei, cu cel puțin 15 zile lucrătoare înainte de data modificării planificate;</w:t>
            </w:r>
          </w:p>
          <w:p w14:paraId="78B008AA"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w:t>
            </w:r>
            <w:r w:rsidRPr="00CB362D">
              <w:rPr>
                <w:rFonts w:ascii="Times New Roman" w:eastAsia="Times" w:hAnsi="Times New Roman" w:cs="Times New Roman"/>
                <w:color w:val="000000"/>
                <w:sz w:val="24"/>
                <w:szCs w:val="24"/>
                <w:lang w:val="ro-RO"/>
              </w:rPr>
              <w:tab/>
              <w:t xml:space="preserve">pentru a asigura conformitatea cu legislația națională, [DENUMIREA ÎNTREPRINDERII] va coopera în totalitate în cadrul tuturor inspecțiilor/auditurilor, după cum va fi necesar, și va acorda acces la toate </w:t>
            </w:r>
            <w:r w:rsidRPr="00CB362D">
              <w:rPr>
                <w:rFonts w:ascii="Times New Roman" w:eastAsia="Times" w:hAnsi="Times New Roman" w:cs="Times New Roman"/>
                <w:color w:val="000000"/>
                <w:sz w:val="24"/>
                <w:szCs w:val="24"/>
                <w:lang w:val="ro-RO"/>
              </w:rPr>
              <w:lastRenderedPageBreak/>
              <w:t>documentele solicitate de inspectori/auditori;</w:t>
            </w:r>
          </w:p>
          <w:p w14:paraId="1449535A"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w:t>
            </w:r>
            <w:r w:rsidRPr="00CB362D">
              <w:rPr>
                <w:rFonts w:ascii="Times New Roman" w:eastAsia="Times" w:hAnsi="Times New Roman" w:cs="Times New Roman"/>
                <w:color w:val="000000"/>
                <w:sz w:val="24"/>
                <w:szCs w:val="24"/>
                <w:lang w:val="ro-RO"/>
              </w:rPr>
              <w:tab/>
              <w:t>[DENUMIREA ÎNTREPRINDERII] va informa AAC despre orice încălcare gravă a normelor de securitate și despre orice circumstanță care ridică suspiciuni cu privire la proviziile de bord, în special despre orice tentativă de disimulare a unor articole interzise în provizii;</w:t>
            </w:r>
          </w:p>
          <w:p w14:paraId="5C0F6542"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w:t>
            </w:r>
            <w:r w:rsidRPr="00CB362D">
              <w:rPr>
                <w:rFonts w:ascii="Times New Roman" w:eastAsia="Times" w:hAnsi="Times New Roman" w:cs="Times New Roman"/>
                <w:color w:val="000000"/>
                <w:sz w:val="24"/>
                <w:szCs w:val="24"/>
                <w:lang w:val="ro-RO"/>
              </w:rPr>
              <w:tab/>
              <w:t>[DENUMIREA ÎNTREPRINDERII] se va asigura că toți membrii personalului cu atribuții în domeniu beneficiază de o instruire în conformitate cu PNICSA și cunosc atribuțiile în materie de securitate care le revin în cadrul programului de securitate al întreprinderii; și</w:t>
            </w:r>
          </w:p>
          <w:p w14:paraId="55AC6C58"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w:t>
            </w:r>
            <w:r w:rsidRPr="00CB362D">
              <w:rPr>
                <w:rFonts w:ascii="Times New Roman" w:eastAsia="Times" w:hAnsi="Times New Roman" w:cs="Times New Roman"/>
                <w:color w:val="000000"/>
                <w:sz w:val="24"/>
                <w:szCs w:val="24"/>
                <w:lang w:val="ro-RO"/>
              </w:rPr>
              <w:tab/>
              <w:t>[DENUMIREA ÎNTREPRINDERII] va informa AAC în cazul în care:</w:t>
            </w:r>
          </w:p>
          <w:p w14:paraId="6F030FB0"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a)</w:t>
            </w:r>
            <w:r w:rsidRPr="00CB362D">
              <w:rPr>
                <w:rFonts w:ascii="Times New Roman" w:eastAsia="Times" w:hAnsi="Times New Roman" w:cs="Times New Roman"/>
                <w:color w:val="000000"/>
                <w:sz w:val="24"/>
                <w:szCs w:val="24"/>
                <w:lang w:val="ro-RO"/>
              </w:rPr>
              <w:tab/>
              <w:t>își încetează activitatea;</w:t>
            </w:r>
          </w:p>
          <w:p w14:paraId="637DD16A"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b)</w:t>
            </w:r>
            <w:r w:rsidRPr="00CB362D">
              <w:rPr>
                <w:rFonts w:ascii="Times New Roman" w:eastAsia="Times" w:hAnsi="Times New Roman" w:cs="Times New Roman"/>
                <w:color w:val="000000"/>
                <w:sz w:val="24"/>
                <w:szCs w:val="24"/>
                <w:lang w:val="ro-RO"/>
              </w:rPr>
              <w:tab/>
              <w:t>nu mai furnizează provizii de bord direct la aeronave; sau;</w:t>
            </w:r>
          </w:p>
          <w:p w14:paraId="6CD7C0B9"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c)</w:t>
            </w:r>
            <w:r w:rsidRPr="00CB362D">
              <w:rPr>
                <w:rFonts w:ascii="Times New Roman" w:eastAsia="Times" w:hAnsi="Times New Roman" w:cs="Times New Roman"/>
                <w:color w:val="000000"/>
                <w:sz w:val="24"/>
                <w:szCs w:val="24"/>
                <w:lang w:val="ro-RO"/>
              </w:rPr>
              <w:tab/>
              <w:t>nu mai poate îndeplini cerințele legislației naționale.</w:t>
            </w:r>
          </w:p>
          <w:p w14:paraId="2C0964A8"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Îmi asum întreaga responsabilitate pentru prezenta declarație.</w:t>
            </w:r>
          </w:p>
          <w:p w14:paraId="7F6746C9"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Numele:</w:t>
            </w:r>
          </w:p>
          <w:p w14:paraId="38139158"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Funcția în cadrul întreprinderii:</w:t>
            </w:r>
          </w:p>
          <w:p w14:paraId="61BBAE6A" w14:textId="77777777" w:rsidR="003F2889" w:rsidRPr="00CB362D"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Data:</w:t>
            </w:r>
          </w:p>
          <w:p w14:paraId="63A899F0" w14:textId="70F96A3C"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CB362D">
              <w:rPr>
                <w:rFonts w:ascii="Times New Roman" w:eastAsia="Times" w:hAnsi="Times New Roman" w:cs="Times New Roman"/>
                <w:color w:val="000000"/>
                <w:sz w:val="24"/>
                <w:szCs w:val="24"/>
                <w:lang w:val="ro-RO"/>
              </w:rPr>
              <w:t>Semnătura:”</w:t>
            </w:r>
          </w:p>
        </w:tc>
        <w:tc>
          <w:tcPr>
            <w:tcW w:w="2835" w:type="dxa"/>
          </w:tcPr>
          <w:p w14:paraId="562686B2" w14:textId="76530E24"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5732BB2" w14:textId="3523522C"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A7325B1" w14:textId="77777777" w:rsidTr="00690FA4">
        <w:tc>
          <w:tcPr>
            <w:tcW w:w="4248" w:type="dxa"/>
          </w:tcPr>
          <w:p w14:paraId="5BB86343" w14:textId="77777777" w:rsidR="003F2889" w:rsidRPr="00090B80" w:rsidRDefault="003F2889" w:rsidP="003B17D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8-B</w:t>
            </w:r>
          </w:p>
          <w:p w14:paraId="4BC4DB7A" w14:textId="77777777" w:rsidR="003F2889" w:rsidRPr="00090B80" w:rsidRDefault="003F2889" w:rsidP="003B17D0">
            <w:pPr>
              <w:rPr>
                <w:rFonts w:ascii="Times New Roman" w:hAnsi="Times New Roman" w:cs="Times New Roman"/>
                <w:b/>
                <w:bCs/>
                <w:sz w:val="24"/>
                <w:szCs w:val="24"/>
                <w:lang w:val="ro-RO"/>
              </w:rPr>
            </w:pPr>
          </w:p>
          <w:p w14:paraId="5A24C4DD" w14:textId="77777777" w:rsidR="003F2889" w:rsidRPr="00090B80" w:rsidRDefault="003F2889" w:rsidP="003B17D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DECLARAȚIE-ANGAJAMENT</w:t>
            </w:r>
          </w:p>
          <w:p w14:paraId="4FA1418E" w14:textId="77777777" w:rsidR="003F2889" w:rsidRPr="00090B80" w:rsidRDefault="003F2889" w:rsidP="003B17D0">
            <w:pPr>
              <w:rPr>
                <w:rFonts w:ascii="Times New Roman" w:hAnsi="Times New Roman" w:cs="Times New Roman"/>
                <w:sz w:val="24"/>
                <w:szCs w:val="24"/>
                <w:lang w:val="ro-RO"/>
              </w:rPr>
            </w:pPr>
          </w:p>
          <w:p w14:paraId="785CB44E" w14:textId="77777777" w:rsidR="003F2889" w:rsidRPr="00090B80" w:rsidRDefault="003F2889" w:rsidP="003B17D0">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FURNIZOR CUNOSCUT DE PROVIZII DE BORD</w:t>
            </w:r>
          </w:p>
          <w:p w14:paraId="177E1EBB" w14:textId="77777777" w:rsidR="003F2889" w:rsidRPr="00090B80" w:rsidRDefault="003F2889" w:rsidP="003B17D0">
            <w:pPr>
              <w:rPr>
                <w:rFonts w:ascii="Times New Roman" w:hAnsi="Times New Roman" w:cs="Times New Roman"/>
                <w:sz w:val="24"/>
                <w:szCs w:val="24"/>
                <w:lang w:val="ro-RO"/>
              </w:rPr>
            </w:pPr>
          </w:p>
          <w:p w14:paraId="5C6DB24A"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În conformitate cu Regulamentul (CE) nr. 300/2008 al Parlamentului European și al Consiliului ( 20 ) și cu actele de punere în aplicare a acestuia,</w:t>
            </w:r>
          </w:p>
          <w:p w14:paraId="775DB039" w14:textId="77777777" w:rsidR="003F2889" w:rsidRPr="00090B80" w:rsidRDefault="003F2889" w:rsidP="003B17D0">
            <w:pPr>
              <w:rPr>
                <w:rFonts w:ascii="Times New Roman" w:hAnsi="Times New Roman" w:cs="Times New Roman"/>
                <w:sz w:val="24"/>
                <w:szCs w:val="24"/>
                <w:lang w:val="ro-RO"/>
              </w:rPr>
            </w:pPr>
          </w:p>
          <w:p w14:paraId="603E77C3"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declar că:</w:t>
            </w:r>
          </w:p>
          <w:p w14:paraId="578553D2" w14:textId="77777777" w:rsidR="003F2889" w:rsidRPr="00090B80" w:rsidRDefault="003F2889" w:rsidP="003B17D0">
            <w:pPr>
              <w:rPr>
                <w:rFonts w:ascii="Times New Roman" w:hAnsi="Times New Roman" w:cs="Times New Roman"/>
                <w:sz w:val="24"/>
                <w:szCs w:val="24"/>
                <w:lang w:val="ro-RO"/>
              </w:rPr>
            </w:pPr>
          </w:p>
          <w:p w14:paraId="2537EB87" w14:textId="23226D6C"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w:t>
            </w:r>
          </w:p>
          <w:p w14:paraId="32AEB803" w14:textId="7ACC9961"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(a) va numi o persoană responsabilă cu securitatea în cadrul societății; și</w:t>
            </w:r>
          </w:p>
          <w:p w14:paraId="59240C43" w14:textId="77777777" w:rsidR="003F2889" w:rsidRPr="00090B80" w:rsidRDefault="003F2889" w:rsidP="003B17D0">
            <w:pPr>
              <w:rPr>
                <w:rFonts w:ascii="Times New Roman" w:hAnsi="Times New Roman" w:cs="Times New Roman"/>
                <w:sz w:val="24"/>
                <w:szCs w:val="24"/>
                <w:lang w:val="ro-RO"/>
              </w:rPr>
            </w:pPr>
          </w:p>
          <w:p w14:paraId="6A59C8DC" w14:textId="080043DB"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se va asigura că persoanele care au acces la proviziile de bord beneficiază de pregătire generală de conștientizare în materie de securitate în conformitate cu punctul 11.2.7 </w:t>
            </w:r>
            <w:r w:rsidRPr="00090B80">
              <w:rPr>
                <w:rFonts w:ascii="Times New Roman" w:hAnsi="Times New Roman" w:cs="Times New Roman"/>
                <w:sz w:val="24"/>
                <w:szCs w:val="24"/>
                <w:lang w:val="ro-RO"/>
              </w:rPr>
              <w:lastRenderedPageBreak/>
              <w:t xml:space="preserve">înainte de a li se permite accesul la respectivele provizii. În plus, ea se va asigura că persoanele care implementează măsuri de securitate, </w:t>
            </w:r>
            <w:r w:rsidRPr="000D1CC3">
              <w:rPr>
                <w:rFonts w:ascii="Times New Roman" w:hAnsi="Times New Roman" w:cs="Times New Roman"/>
                <w:sz w:val="24"/>
                <w:szCs w:val="24"/>
                <w:lang w:val="ro-RO"/>
              </w:rPr>
              <w:t>altele decât</w:t>
            </w:r>
            <w:r w:rsidRPr="00090B80">
              <w:rPr>
                <w:rFonts w:ascii="Times New Roman" w:hAnsi="Times New Roman" w:cs="Times New Roman"/>
                <w:sz w:val="24"/>
                <w:szCs w:val="24"/>
                <w:lang w:val="ro-RO"/>
              </w:rPr>
              <w:t xml:space="preserve"> controlul de securitate, în ceea ce privește proviziile de bord beneficiază de pregătire în conformitate cu punctul 11.2.3.10; și</w:t>
            </w:r>
          </w:p>
          <w:p w14:paraId="117B8082" w14:textId="77777777" w:rsidR="003F2889" w:rsidRPr="00090B80" w:rsidRDefault="003F2889" w:rsidP="003B17D0">
            <w:pPr>
              <w:rPr>
                <w:rFonts w:ascii="Times New Roman" w:hAnsi="Times New Roman" w:cs="Times New Roman"/>
                <w:sz w:val="24"/>
                <w:szCs w:val="24"/>
                <w:lang w:val="ro-RO"/>
              </w:rPr>
            </w:pPr>
          </w:p>
          <w:p w14:paraId="4A8BE31B" w14:textId="36274483"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 nu va permite accesul neautorizat la propriile spații de lucru și provizii de bord; și</w:t>
            </w:r>
          </w:p>
          <w:p w14:paraId="7394681C" w14:textId="77777777" w:rsidR="003F2889" w:rsidRPr="00090B80" w:rsidRDefault="003F2889" w:rsidP="003B17D0">
            <w:pPr>
              <w:rPr>
                <w:rFonts w:ascii="Times New Roman" w:hAnsi="Times New Roman" w:cs="Times New Roman"/>
                <w:sz w:val="24"/>
                <w:szCs w:val="24"/>
                <w:lang w:val="ro-RO"/>
              </w:rPr>
            </w:pPr>
          </w:p>
          <w:p w14:paraId="63A7228E" w14:textId="1B7C393F"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(d) se va asigura, în mod rezonabil, că niciun articol interzis nu este disimulat în proviziile de bord; și</w:t>
            </w:r>
          </w:p>
          <w:p w14:paraId="1DE589BD" w14:textId="77777777" w:rsidR="003F2889" w:rsidRPr="00090B80" w:rsidRDefault="003F2889" w:rsidP="003B17D0">
            <w:pPr>
              <w:rPr>
                <w:rFonts w:ascii="Times New Roman" w:hAnsi="Times New Roman" w:cs="Times New Roman"/>
                <w:sz w:val="24"/>
                <w:szCs w:val="24"/>
                <w:lang w:val="ro-RO"/>
              </w:rPr>
            </w:pPr>
          </w:p>
          <w:p w14:paraId="38FDEF93" w14:textId="07ACEFB2"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(e) va aplica sigilii cu elemente de probare a integrității tuturor vehiculelor și/sau containerelor folosite pentru transportul proviziilor de bord sau le va proteja fizic (această măsură nu se aplică în timpul transportului în zona de operațiuni aeriene).</w:t>
            </w:r>
          </w:p>
          <w:p w14:paraId="00DCA376" w14:textId="77777777" w:rsidR="003F2889" w:rsidRPr="00090B80" w:rsidRDefault="003F2889" w:rsidP="003B17D0">
            <w:pPr>
              <w:rPr>
                <w:rFonts w:ascii="Times New Roman" w:hAnsi="Times New Roman" w:cs="Times New Roman"/>
                <w:sz w:val="24"/>
                <w:szCs w:val="24"/>
                <w:lang w:val="ro-RO"/>
              </w:rPr>
            </w:pPr>
          </w:p>
          <w:p w14:paraId="2B779D2A"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Dacă se utilizează la transportul proviziilor o altă societate care nu este furnizor cunoscut al transportatorului aerian sau al furnizorului abilitat, [numele societății] se asigură că se respectă toate măsurile de securitate menționate anterior.</w:t>
            </w:r>
          </w:p>
          <w:p w14:paraId="26D5300C" w14:textId="77777777" w:rsidR="003F2889" w:rsidRPr="00090B80" w:rsidRDefault="003F2889" w:rsidP="003B17D0">
            <w:pPr>
              <w:rPr>
                <w:rFonts w:ascii="Times New Roman" w:hAnsi="Times New Roman" w:cs="Times New Roman"/>
                <w:sz w:val="24"/>
                <w:szCs w:val="24"/>
                <w:lang w:val="ro-RO"/>
              </w:rPr>
            </w:pPr>
          </w:p>
          <w:p w14:paraId="4CC530CF" w14:textId="10742FEC"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în scopul asigurării conformității, [numele societății] va coopera în totalitate în cadrul tuturor inspecțiilor, după cum va fi necesar, și va acorda acces la toate documentele solicitate de inspectori;</w:t>
            </w:r>
          </w:p>
          <w:p w14:paraId="282466C3" w14:textId="545F234F"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 va informa [numele transportatorului aerian sau al furnizorului abilitat căruia îi furnizează provizii de bord] despre orice încălcare gravă a normelor de securitate și despre orice circumstanță care ridică suspiciuni cu privire la proviziile de bord, în special despre orice tentativă de disimulare a unor articole interzise în provizii;</w:t>
            </w:r>
          </w:p>
          <w:p w14:paraId="3628A2F2" w14:textId="60DA7ED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 se va asigura că toți membrii personalului cu atribuții în domeniu beneficiază de o pregătire în conformitate cu capitolul 11 din anexa la Regulamentul de punere în aplicare (UE) 2015/1998 și cunosc atribuțiile în materie de securitate care le revin; și</w:t>
            </w:r>
          </w:p>
          <w:p w14:paraId="263B820B" w14:textId="3940E296"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[numele societății] va informa [numele transportatorului aerian sau al furnizorului abilitat căruia îi furnizează provizii de bord] în cazul în care:</w:t>
            </w:r>
          </w:p>
          <w:p w14:paraId="03B6E9B1" w14:textId="09415E3A"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(a) își încetează activitatea; sau</w:t>
            </w:r>
          </w:p>
          <w:p w14:paraId="1B2FDB8F" w14:textId="77777777" w:rsidR="003F2889" w:rsidRPr="00090B80" w:rsidRDefault="003F2889" w:rsidP="003B17D0">
            <w:pPr>
              <w:rPr>
                <w:rFonts w:ascii="Times New Roman" w:hAnsi="Times New Roman" w:cs="Times New Roman"/>
                <w:sz w:val="24"/>
                <w:szCs w:val="24"/>
                <w:lang w:val="ro-RO"/>
              </w:rPr>
            </w:pPr>
          </w:p>
          <w:p w14:paraId="198898D3" w14:textId="2BC8805B"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(b) nu mai poate îndeplini cerințele legislației aplicabile a Uniunii.</w:t>
            </w:r>
          </w:p>
          <w:p w14:paraId="285B94C5" w14:textId="77777777" w:rsidR="003F2889" w:rsidRPr="00090B80" w:rsidRDefault="003F2889" w:rsidP="003B17D0">
            <w:pPr>
              <w:rPr>
                <w:rFonts w:ascii="Times New Roman" w:hAnsi="Times New Roman" w:cs="Times New Roman"/>
                <w:sz w:val="24"/>
                <w:szCs w:val="24"/>
                <w:lang w:val="ro-RO"/>
              </w:rPr>
            </w:pPr>
          </w:p>
          <w:p w14:paraId="5C67134B"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Îmi asum întreaga responsabilitate pentru prezenta declarație.</w:t>
            </w:r>
          </w:p>
          <w:p w14:paraId="795C1A41" w14:textId="77777777" w:rsidR="003F2889" w:rsidRPr="00090B80" w:rsidRDefault="003F2889" w:rsidP="003B17D0">
            <w:pPr>
              <w:rPr>
                <w:rFonts w:ascii="Times New Roman" w:hAnsi="Times New Roman" w:cs="Times New Roman"/>
                <w:sz w:val="24"/>
                <w:szCs w:val="24"/>
                <w:lang w:val="ro-RO"/>
              </w:rPr>
            </w:pPr>
          </w:p>
          <w:p w14:paraId="5D683309"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Reprezentant legal</w:t>
            </w:r>
          </w:p>
          <w:p w14:paraId="017AD131" w14:textId="77777777" w:rsidR="003F2889" w:rsidRPr="00090B80" w:rsidRDefault="003F2889" w:rsidP="003B17D0">
            <w:pPr>
              <w:rPr>
                <w:rFonts w:ascii="Times New Roman" w:hAnsi="Times New Roman" w:cs="Times New Roman"/>
                <w:sz w:val="24"/>
                <w:szCs w:val="24"/>
                <w:lang w:val="ro-RO"/>
              </w:rPr>
            </w:pPr>
          </w:p>
          <w:p w14:paraId="5FB7EE02"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Numele:</w:t>
            </w:r>
          </w:p>
          <w:p w14:paraId="2E32BF2F" w14:textId="77777777" w:rsidR="003F2889" w:rsidRPr="00090B80" w:rsidRDefault="003F2889" w:rsidP="003B17D0">
            <w:pPr>
              <w:rPr>
                <w:rFonts w:ascii="Times New Roman" w:hAnsi="Times New Roman" w:cs="Times New Roman"/>
                <w:sz w:val="24"/>
                <w:szCs w:val="24"/>
                <w:lang w:val="ro-RO"/>
              </w:rPr>
            </w:pPr>
          </w:p>
          <w:p w14:paraId="499E6FAA" w14:textId="7777777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Data:</w:t>
            </w:r>
          </w:p>
          <w:p w14:paraId="40D954D0" w14:textId="77777777" w:rsidR="003F2889" w:rsidRPr="00090B80" w:rsidRDefault="003F2889" w:rsidP="003B17D0">
            <w:pPr>
              <w:rPr>
                <w:rFonts w:ascii="Times New Roman" w:hAnsi="Times New Roman" w:cs="Times New Roman"/>
                <w:sz w:val="24"/>
                <w:szCs w:val="24"/>
                <w:lang w:val="ro-RO"/>
              </w:rPr>
            </w:pPr>
          </w:p>
          <w:p w14:paraId="3FC180B2" w14:textId="50588E60"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Semnătura: </w:t>
            </w:r>
          </w:p>
        </w:tc>
        <w:tc>
          <w:tcPr>
            <w:tcW w:w="3827" w:type="dxa"/>
          </w:tcPr>
          <w:p w14:paraId="535D82FB" w14:textId="0BE4EC5B" w:rsidR="003F2889"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ANEXA nr. 5 PNSA HG 124/21</w:t>
            </w:r>
          </w:p>
          <w:p w14:paraId="2B84FE14" w14:textId="306A0D64" w:rsidR="003F2889" w:rsidRPr="00090B80" w:rsidRDefault="003F2889" w:rsidP="003B17D0">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2A2CF3A" w14:textId="77777777"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p>
          <w:p w14:paraId="1823610E" w14:textId="42DE3BA4"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DECLARAȚIE ANGAJAMENT- FURNIZOR DE PROVIZII DE BORD RECUNOSCUT</w:t>
            </w:r>
          </w:p>
          <w:p w14:paraId="3EDACF21" w14:textId="77777777" w:rsidR="003F2889" w:rsidRPr="00090B80" w:rsidRDefault="003F2889" w:rsidP="003B17D0">
            <w:pPr>
              <w:rPr>
                <w:rFonts w:ascii="Times New Roman" w:hAnsi="Times New Roman" w:cs="Times New Roman"/>
                <w:sz w:val="24"/>
                <w:szCs w:val="24"/>
                <w:lang w:val="ro-RO"/>
              </w:rPr>
            </w:pPr>
          </w:p>
          <w:p w14:paraId="7F970BB2" w14:textId="77777777" w:rsidR="003F2889" w:rsidRPr="00090B80" w:rsidRDefault="003F2889" w:rsidP="003B17D0">
            <w:pPr>
              <w:rPr>
                <w:rFonts w:ascii="Times New Roman" w:hAnsi="Times New Roman" w:cs="Times New Roman"/>
                <w:sz w:val="24"/>
                <w:szCs w:val="24"/>
                <w:lang w:val="ro-RO"/>
              </w:rPr>
            </w:pPr>
          </w:p>
          <w:p w14:paraId="6879E32E"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În conformitate cu prevederile Legii nr.192/2019 cu privire la securitatea aeronautică, prevederile Programul Național de Securitate în domeniul Aviației Civile și în conformitate cu actele subsecvente de punere în aplicare a acestora, declar că [DENUMIREA ÎNTREPRINDERII]:</w:t>
            </w:r>
          </w:p>
          <w:p w14:paraId="270D46C9"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w:t>
            </w:r>
            <w:r w:rsidRPr="00070670">
              <w:rPr>
                <w:rFonts w:ascii="Times New Roman" w:eastAsia="Times" w:hAnsi="Times New Roman" w:cs="Times New Roman"/>
                <w:color w:val="000000"/>
                <w:sz w:val="24"/>
                <w:szCs w:val="24"/>
                <w:lang w:val="ro-RO"/>
              </w:rPr>
              <w:tab/>
              <w:t>numește o persoană responsabilă cu securitatea în cadrul întreprinderii; și</w:t>
            </w:r>
          </w:p>
          <w:p w14:paraId="43615626"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w:t>
            </w:r>
            <w:r w:rsidRPr="00070670">
              <w:rPr>
                <w:rFonts w:ascii="Times New Roman" w:eastAsia="Times" w:hAnsi="Times New Roman" w:cs="Times New Roman"/>
                <w:color w:val="000000"/>
                <w:sz w:val="24"/>
                <w:szCs w:val="24"/>
                <w:lang w:val="ro-RO"/>
              </w:rPr>
              <w:tab/>
              <w:t xml:space="preserve">se asigura că persoanele care au acces la proviziile de bord beneficiază de instruire generală de conștientizare în materie de securitate înainte de a li se permite accesul la aceste provizii; și </w:t>
            </w:r>
          </w:p>
          <w:p w14:paraId="0832D470" w14:textId="76EEFDA6"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lastRenderedPageBreak/>
              <w:t>-</w:t>
            </w:r>
            <w:r w:rsidRPr="00070670">
              <w:rPr>
                <w:rFonts w:ascii="Times New Roman" w:eastAsia="Times" w:hAnsi="Times New Roman" w:cs="Times New Roman"/>
                <w:color w:val="000000"/>
                <w:sz w:val="24"/>
                <w:szCs w:val="24"/>
                <w:lang w:val="ro-RO"/>
              </w:rPr>
              <w:tab/>
            </w:r>
            <w:r w:rsidRPr="000D1CC3">
              <w:rPr>
                <w:rFonts w:ascii="Times New Roman" w:eastAsia="Times" w:hAnsi="Times New Roman" w:cs="Times New Roman"/>
                <w:color w:val="000000"/>
                <w:sz w:val="24"/>
                <w:szCs w:val="24"/>
                <w:lang w:val="ro-RO"/>
              </w:rPr>
              <w:t>că persoanele care aplică măsuri de securitate, altele decât controlul de securitate al proviziilor de bord au beneficiat de instruire în conformitate cu prevederile PNICSA; și</w:t>
            </w:r>
          </w:p>
          <w:p w14:paraId="210C7DFE"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w:t>
            </w:r>
            <w:r w:rsidRPr="00070670">
              <w:rPr>
                <w:rFonts w:ascii="Times New Roman" w:eastAsia="Times" w:hAnsi="Times New Roman" w:cs="Times New Roman"/>
                <w:color w:val="000000"/>
                <w:sz w:val="24"/>
                <w:szCs w:val="24"/>
                <w:lang w:val="ro-RO"/>
              </w:rPr>
              <w:tab/>
              <w:t xml:space="preserve">că persoanele care aplică măsuri de securitate în ceea ce privește proviziile de bord au beneficiat de instruire în conformitate cu prevederile PNICSA; și </w:t>
            </w:r>
          </w:p>
          <w:p w14:paraId="774A40AD" w14:textId="72DA92C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w:t>
            </w:r>
            <w:r w:rsidRPr="00070670">
              <w:rPr>
                <w:rFonts w:ascii="Times New Roman" w:eastAsia="Times" w:hAnsi="Times New Roman" w:cs="Times New Roman"/>
                <w:color w:val="000000"/>
                <w:sz w:val="24"/>
                <w:szCs w:val="24"/>
                <w:lang w:val="ro-RO"/>
              </w:rPr>
              <w:tab/>
              <w:t xml:space="preserve">nu permite accesul neautorizat la propriile </w:t>
            </w:r>
            <w:r w:rsidRPr="00090B80">
              <w:rPr>
                <w:rFonts w:ascii="Times New Roman" w:eastAsia="Times" w:hAnsi="Times New Roman" w:cs="Times New Roman"/>
                <w:color w:val="000000"/>
                <w:sz w:val="24"/>
                <w:szCs w:val="24"/>
                <w:lang w:val="ro-RO"/>
              </w:rPr>
              <w:t>spații</w:t>
            </w:r>
            <w:r w:rsidRPr="00070670">
              <w:rPr>
                <w:rFonts w:ascii="Times New Roman" w:eastAsia="Times" w:hAnsi="Times New Roman" w:cs="Times New Roman"/>
                <w:color w:val="000000"/>
                <w:sz w:val="24"/>
                <w:szCs w:val="24"/>
                <w:lang w:val="ro-RO"/>
              </w:rPr>
              <w:t xml:space="preserve"> de lucru și provizii de bord; și</w:t>
            </w:r>
          </w:p>
          <w:p w14:paraId="76A03105"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w:t>
            </w:r>
            <w:r w:rsidRPr="00070670">
              <w:rPr>
                <w:rFonts w:ascii="Times New Roman" w:eastAsia="Times" w:hAnsi="Times New Roman" w:cs="Times New Roman"/>
                <w:color w:val="000000"/>
                <w:sz w:val="24"/>
                <w:szCs w:val="24"/>
                <w:lang w:val="ro-RO"/>
              </w:rPr>
              <w:tab/>
              <w:t>se asigură, în mod rezonabil, că niciun articol interzis nu este disimulat în proviziile de bord; și</w:t>
            </w:r>
          </w:p>
          <w:p w14:paraId="7A983DBF" w14:textId="43914549"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color w:val="000000"/>
                <w:sz w:val="24"/>
                <w:szCs w:val="24"/>
                <w:lang w:val="ro-RO"/>
              </w:rPr>
              <w:t>-</w:t>
            </w:r>
            <w:r w:rsidRPr="00090B80">
              <w:rPr>
                <w:rFonts w:ascii="Times New Roman" w:eastAsia="Times" w:hAnsi="Times New Roman" w:cs="Times New Roman"/>
                <w:color w:val="000000"/>
                <w:sz w:val="24"/>
                <w:szCs w:val="24"/>
                <w:lang w:val="ro-RO"/>
              </w:rPr>
              <w:tab/>
              <w:t>aplică sigilii cu elemente de probare a integrității tuturor vehiculelor și/sau containerelor folosite pentru transportul proviziilor de bord sau le protejează fizic (această măsură nu se aplică în timpul transportului în zona de operațiuni aeriene).</w:t>
            </w:r>
          </w:p>
          <w:p w14:paraId="3D85C897" w14:textId="50BEC51E"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 xml:space="preserve">Dacă se utilizează la transportul proviziilor o altă societate care nu este furnizor recunoscut al transportatorului aerian sau al furnizorului abilitat, [DENUMIREA ÎNTREPRINDERII] se asigură că se respectă toate măsurile de securitate </w:t>
            </w:r>
            <w:r w:rsidRPr="00090B80">
              <w:rPr>
                <w:rFonts w:ascii="Times New Roman" w:eastAsia="Times" w:hAnsi="Times New Roman" w:cs="Times New Roman"/>
                <w:color w:val="000000"/>
                <w:sz w:val="24"/>
                <w:szCs w:val="24"/>
                <w:lang w:val="ro-RO"/>
              </w:rPr>
              <w:t>menționate</w:t>
            </w:r>
            <w:r w:rsidRPr="00070670">
              <w:rPr>
                <w:rFonts w:ascii="Times New Roman" w:eastAsia="Times" w:hAnsi="Times New Roman" w:cs="Times New Roman"/>
                <w:color w:val="000000"/>
                <w:sz w:val="24"/>
                <w:szCs w:val="24"/>
                <w:lang w:val="ro-RO"/>
              </w:rPr>
              <w:t xml:space="preserve"> anterior.</w:t>
            </w:r>
          </w:p>
          <w:p w14:paraId="506D1A9A"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w:t>
            </w:r>
            <w:r w:rsidRPr="00070670">
              <w:rPr>
                <w:rFonts w:ascii="Times New Roman" w:eastAsia="Times" w:hAnsi="Times New Roman" w:cs="Times New Roman"/>
                <w:color w:val="000000"/>
                <w:sz w:val="24"/>
                <w:szCs w:val="24"/>
                <w:lang w:val="ro-RO"/>
              </w:rPr>
              <w:tab/>
              <w:t xml:space="preserve">pentru a asigura conformitatea cu legislația națională, [DENUMIREA ÎNTREPRINDERII] va coopera în totalitate în cadrul tuturor inspecțiilor/auditurilor, după cum va fi </w:t>
            </w:r>
            <w:r w:rsidRPr="00070670">
              <w:rPr>
                <w:rFonts w:ascii="Times New Roman" w:eastAsia="Times" w:hAnsi="Times New Roman" w:cs="Times New Roman"/>
                <w:color w:val="000000"/>
                <w:sz w:val="24"/>
                <w:szCs w:val="24"/>
                <w:lang w:val="ro-RO"/>
              </w:rPr>
              <w:lastRenderedPageBreak/>
              <w:t>necesar, și va acorda acces la toate documentele solicitate de inspectori/auditori;</w:t>
            </w:r>
          </w:p>
          <w:p w14:paraId="04A2664F"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w:t>
            </w:r>
            <w:r w:rsidRPr="00070670">
              <w:rPr>
                <w:rFonts w:ascii="Times New Roman" w:eastAsia="Times" w:hAnsi="Times New Roman" w:cs="Times New Roman"/>
                <w:color w:val="000000"/>
                <w:sz w:val="24"/>
                <w:szCs w:val="24"/>
                <w:lang w:val="ro-RO"/>
              </w:rPr>
              <w:tab/>
              <w:t>[DENUMIREA ÎNTREPRINDERII] va informa [DENUMIREA TRANSPORTATORULUI AERIAN SAU AL FURNIZORULUI ABILITAT CĂRUIA ÎI FURNIZEAZĂ PROVIZII DE BORD] despre orice încălcare gravă a normelor de securitate și despre orice circumstanță care ridică suspiciuni cu privire la proviziile de bord, în special despre orice tentativă de disimulare a unor articole interzise în provizii;</w:t>
            </w:r>
          </w:p>
          <w:p w14:paraId="0174CB1E" w14:textId="4FCED95F"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color w:val="000000"/>
                <w:sz w:val="24"/>
                <w:szCs w:val="24"/>
                <w:lang w:val="ro-RO"/>
              </w:rPr>
              <w:t>-</w:t>
            </w:r>
            <w:r w:rsidRPr="00090B80">
              <w:rPr>
                <w:rFonts w:ascii="Times New Roman" w:eastAsia="Times" w:hAnsi="Times New Roman" w:cs="Times New Roman"/>
                <w:color w:val="000000"/>
                <w:sz w:val="24"/>
                <w:szCs w:val="24"/>
                <w:lang w:val="ro-RO"/>
              </w:rPr>
              <w:tab/>
              <w:t>[DENUMIREA ÎNTREPRINDERII] se va asigura că toți membrii personalului cu atribuții în domeniu beneficiază de o instruire în conformitate cu PNICSA și cunosc atribuțiile în materie de securitate care le revin în cadrul programului de securitate al întreprinderii; și</w:t>
            </w:r>
          </w:p>
          <w:p w14:paraId="78A0EA54"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w:t>
            </w:r>
            <w:r w:rsidRPr="00070670">
              <w:rPr>
                <w:rFonts w:ascii="Times New Roman" w:eastAsia="Times" w:hAnsi="Times New Roman" w:cs="Times New Roman"/>
                <w:color w:val="000000"/>
                <w:sz w:val="24"/>
                <w:szCs w:val="24"/>
                <w:lang w:val="ro-RO"/>
              </w:rPr>
              <w:tab/>
              <w:t>[DENUMIREA ÎNTREPRINDERII] va informa [DENUMIREA TRANSPORTATORULUI AERIAN SAU AL FURNIZORULUI ABILITAT CĂRUIA ÎI FURNIZEAZĂ PROVIZII DE BORD] în cazul în care:</w:t>
            </w:r>
          </w:p>
          <w:p w14:paraId="504A8DB4"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a)</w:t>
            </w:r>
            <w:r w:rsidRPr="00070670">
              <w:rPr>
                <w:rFonts w:ascii="Times New Roman" w:eastAsia="Times" w:hAnsi="Times New Roman" w:cs="Times New Roman"/>
                <w:color w:val="000000"/>
                <w:sz w:val="24"/>
                <w:szCs w:val="24"/>
                <w:lang w:val="ro-RO"/>
              </w:rPr>
              <w:tab/>
              <w:t>își încetează activitatea;</w:t>
            </w:r>
          </w:p>
          <w:p w14:paraId="572B1B10"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b)</w:t>
            </w:r>
            <w:r w:rsidRPr="00070670">
              <w:rPr>
                <w:rFonts w:ascii="Times New Roman" w:eastAsia="Times" w:hAnsi="Times New Roman" w:cs="Times New Roman"/>
                <w:color w:val="000000"/>
                <w:sz w:val="24"/>
                <w:szCs w:val="24"/>
                <w:lang w:val="ro-RO"/>
              </w:rPr>
              <w:tab/>
              <w:t>nu mai poate îndeplini cerințele legislației naționale.</w:t>
            </w:r>
          </w:p>
          <w:p w14:paraId="2BBA2B80"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w:t>
            </w:r>
            <w:r w:rsidRPr="00070670">
              <w:rPr>
                <w:rFonts w:ascii="Times New Roman" w:eastAsia="Times" w:hAnsi="Times New Roman" w:cs="Times New Roman"/>
                <w:color w:val="000000"/>
                <w:sz w:val="24"/>
                <w:szCs w:val="24"/>
                <w:lang w:val="ro-RO"/>
              </w:rPr>
              <w:tab/>
            </w:r>
          </w:p>
          <w:p w14:paraId="20239C8D" w14:textId="0BF5F242"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 xml:space="preserve">Îmi asum întreaga responsabilitate pentru prezenta </w:t>
            </w:r>
            <w:r w:rsidRPr="00090B80">
              <w:rPr>
                <w:rFonts w:ascii="Times New Roman" w:eastAsia="Times" w:hAnsi="Times New Roman" w:cs="Times New Roman"/>
                <w:color w:val="000000"/>
                <w:sz w:val="24"/>
                <w:szCs w:val="24"/>
                <w:lang w:val="ro-RO"/>
              </w:rPr>
              <w:t>declarație</w:t>
            </w:r>
            <w:r w:rsidRPr="00070670">
              <w:rPr>
                <w:rFonts w:ascii="Times New Roman" w:eastAsia="Times" w:hAnsi="Times New Roman" w:cs="Times New Roman"/>
                <w:color w:val="000000"/>
                <w:sz w:val="24"/>
                <w:szCs w:val="24"/>
                <w:lang w:val="ro-RO"/>
              </w:rPr>
              <w:t>.</w:t>
            </w:r>
          </w:p>
          <w:p w14:paraId="113998E7"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lastRenderedPageBreak/>
              <w:t>Numele:</w:t>
            </w:r>
          </w:p>
          <w:p w14:paraId="69AB9AED"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Funcția în cadrul întreprinderii:</w:t>
            </w:r>
          </w:p>
          <w:p w14:paraId="77635B19"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Data:</w:t>
            </w:r>
          </w:p>
          <w:p w14:paraId="39AAC897" w14:textId="77777777" w:rsidR="003F2889" w:rsidRPr="0007067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70670">
              <w:rPr>
                <w:rFonts w:ascii="Times New Roman" w:eastAsia="Times" w:hAnsi="Times New Roman" w:cs="Times New Roman"/>
                <w:color w:val="000000"/>
                <w:sz w:val="24"/>
                <w:szCs w:val="24"/>
                <w:lang w:val="ro-RO"/>
              </w:rPr>
              <w:t>Semnătura:”</w:t>
            </w:r>
          </w:p>
          <w:p w14:paraId="7D72F245" w14:textId="67DE2218" w:rsidR="003F2889" w:rsidRPr="00090B80" w:rsidRDefault="003F2889" w:rsidP="003B17D0">
            <w:pPr>
              <w:rPr>
                <w:rFonts w:ascii="Times New Roman" w:hAnsi="Times New Roman" w:cs="Times New Roman"/>
                <w:sz w:val="24"/>
                <w:szCs w:val="24"/>
                <w:lang w:val="ro-RO"/>
              </w:rPr>
            </w:pPr>
          </w:p>
        </w:tc>
        <w:tc>
          <w:tcPr>
            <w:tcW w:w="2835" w:type="dxa"/>
          </w:tcPr>
          <w:p w14:paraId="3DC53774" w14:textId="6B527B94"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4578D60" w14:textId="27143A7A"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FBD746D" w14:textId="77777777" w:rsidTr="00690FA4">
        <w:tc>
          <w:tcPr>
            <w:tcW w:w="4248" w:type="dxa"/>
          </w:tcPr>
          <w:p w14:paraId="45DD251C" w14:textId="77777777" w:rsidR="003F2889" w:rsidRPr="00090B80" w:rsidRDefault="003F2889" w:rsidP="003B17D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9.0.   DISPOZIȚII GENERALE</w:t>
            </w:r>
          </w:p>
          <w:p w14:paraId="4FE5724C" w14:textId="77777777" w:rsidR="003F2889" w:rsidRPr="00090B80" w:rsidRDefault="003F2889" w:rsidP="003B17D0">
            <w:pPr>
              <w:rPr>
                <w:rFonts w:ascii="Times New Roman" w:hAnsi="Times New Roman" w:cs="Times New Roman"/>
                <w:sz w:val="24"/>
                <w:szCs w:val="24"/>
                <w:lang w:val="ro-RO"/>
              </w:rPr>
            </w:pPr>
          </w:p>
          <w:p w14:paraId="6778716F" w14:textId="5FC833E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9.0.1. În lipsa unor dispoziții contrare sau cu excepția cazului în care efectuarea controlului de securitate este asigurată de o autoritate sau o entitate, operatorul aeroportuar trebuie să asigure implementarea măsurilor prevăzute în prezentul capitol.</w:t>
            </w:r>
          </w:p>
        </w:tc>
        <w:tc>
          <w:tcPr>
            <w:tcW w:w="3827" w:type="dxa"/>
          </w:tcPr>
          <w:p w14:paraId="02852805"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0DF08BA2" w14:textId="77777777" w:rsidR="003F2889" w:rsidRPr="00090B80" w:rsidRDefault="003F2889" w:rsidP="003B17D0">
            <w:pPr>
              <w:jc w:val="center"/>
              <w:rPr>
                <w:rFonts w:ascii="Times New Roman" w:hAnsi="Times New Roman" w:cs="Times New Roman"/>
                <w:b/>
                <w:bCs/>
                <w:sz w:val="24"/>
                <w:szCs w:val="24"/>
                <w:lang w:val="ro-RO"/>
              </w:rPr>
            </w:pPr>
          </w:p>
          <w:p w14:paraId="666A5B66" w14:textId="77777777"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361. </w:t>
            </w:r>
            <w:r w:rsidRPr="00090B80">
              <w:rPr>
                <w:rFonts w:ascii="Times New Roman" w:eastAsia="Times" w:hAnsi="Times New Roman" w:cs="Times New Roman"/>
                <w:color w:val="000000"/>
                <w:sz w:val="24"/>
                <w:szCs w:val="24"/>
                <w:lang w:val="ro-RO"/>
              </w:rPr>
              <w:t>Controlul de securitate al proviziilor de aeroport destinate vânzării sau utilizării în zonele de securitate cu acces restricționat ale aeroporturilor, inclusiv al proviziilor destinate magazinelor duty-free și restaurantelor, este efectuat de către Poliția de Frontieră în baza unor proceduri operaționale proprii, care sunt aprobate de AAC.</w:t>
            </w:r>
          </w:p>
          <w:p w14:paraId="2C8ACB18" w14:textId="77777777"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p>
          <w:p w14:paraId="12A48BF0" w14:textId="25674156" w:rsidR="003F2889" w:rsidRPr="00090B80" w:rsidRDefault="003F2889" w:rsidP="003B17D0">
            <w:pPr>
              <w:tabs>
                <w:tab w:val="left" w:pos="315"/>
              </w:tabs>
              <w:autoSpaceDE w:val="0"/>
              <w:autoSpaceDN w:val="0"/>
              <w:adjustRightInd w:val="0"/>
              <w:rPr>
                <w:rFonts w:ascii="Times New Roman" w:hAnsi="Times New Roman" w:cs="Times New Roman"/>
                <w:sz w:val="24"/>
                <w:szCs w:val="24"/>
                <w:lang w:val="ro-RO"/>
              </w:rPr>
            </w:pPr>
            <w:r w:rsidRPr="00AB6844">
              <w:rPr>
                <w:rFonts w:ascii="Times New Roman" w:eastAsia="Times" w:hAnsi="Times New Roman" w:cs="Times New Roman"/>
                <w:b/>
                <w:bCs/>
                <w:color w:val="000000"/>
                <w:sz w:val="24"/>
                <w:szCs w:val="24"/>
                <w:lang w:val="ro-RO"/>
              </w:rPr>
              <w:t>Pct. 362.</w:t>
            </w:r>
            <w:r w:rsidRPr="00090B80">
              <w:rPr>
                <w:rFonts w:ascii="Times New Roman" w:eastAsia="Times" w:hAnsi="Times New Roman" w:cs="Times New Roman"/>
                <w:color w:val="000000"/>
                <w:sz w:val="24"/>
                <w:szCs w:val="24"/>
                <w:lang w:val="ro-RO"/>
              </w:rPr>
              <w:t xml:space="preserve"> </w:t>
            </w:r>
            <w:r w:rsidRPr="00AB6844">
              <w:rPr>
                <w:rFonts w:ascii="Times New Roman" w:eastAsia="Times" w:hAnsi="Times New Roman" w:cs="Times New Roman"/>
                <w:color w:val="000000"/>
                <w:sz w:val="24"/>
                <w:szCs w:val="24"/>
                <w:lang w:val="ro-RO"/>
              </w:rPr>
              <w:t xml:space="preserve">Controlul de securitate al proviziilor de aeroport, altele decât cele stabilite la punctul 361, este efectuat de către furnizorii de provizii de aeroport recunoscuți, iar în lipsa acestora de către operatorul aeroportuar. </w:t>
            </w:r>
          </w:p>
        </w:tc>
        <w:tc>
          <w:tcPr>
            <w:tcW w:w="2835" w:type="dxa"/>
          </w:tcPr>
          <w:p w14:paraId="4D993D25" w14:textId="27261C25" w:rsidR="003F2889" w:rsidRPr="00090B80" w:rsidRDefault="003F2889" w:rsidP="003B17D0">
            <w:pPr>
              <w:rPr>
                <w:rFonts w:ascii="Times New Roman" w:hAnsi="Times New Roman" w:cs="Times New Roman"/>
                <w:sz w:val="24"/>
                <w:szCs w:val="24"/>
                <w:lang w:val="ro-RO"/>
              </w:rPr>
            </w:pPr>
            <w:r w:rsidRPr="006B2C5B">
              <w:rPr>
                <w:rFonts w:ascii="Times New Roman" w:hAnsi="Times New Roman" w:cs="Times New Roman"/>
                <w:sz w:val="24"/>
                <w:szCs w:val="24"/>
                <w:lang w:val="ro-RO"/>
              </w:rPr>
              <w:t>Compatibil</w:t>
            </w:r>
          </w:p>
        </w:tc>
        <w:tc>
          <w:tcPr>
            <w:tcW w:w="3260" w:type="dxa"/>
            <w:vAlign w:val="center"/>
          </w:tcPr>
          <w:p w14:paraId="3E3250EC" w14:textId="755BDA82"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7566D6A" w14:textId="77777777" w:rsidTr="00690FA4">
        <w:tc>
          <w:tcPr>
            <w:tcW w:w="4248" w:type="dxa"/>
          </w:tcPr>
          <w:p w14:paraId="5D52B6A5" w14:textId="1EB9A7E5"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9.0.2. În sensul prezentului capitol:</w:t>
            </w:r>
          </w:p>
          <w:p w14:paraId="4935BF0B" w14:textId="77777777" w:rsidR="003F2889" w:rsidRPr="00090B80" w:rsidRDefault="003F2889" w:rsidP="003B17D0">
            <w:pPr>
              <w:rPr>
                <w:rFonts w:ascii="Times New Roman" w:hAnsi="Times New Roman" w:cs="Times New Roman"/>
                <w:sz w:val="24"/>
                <w:szCs w:val="24"/>
                <w:lang w:val="ro-RO"/>
              </w:rPr>
            </w:pPr>
          </w:p>
          <w:p w14:paraId="4025018E" w14:textId="48C4C031"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„provizii de aeroport” înseamnă toate articolele care urmează să fie vândute, folosite sau puse la </w:t>
            </w:r>
            <w:r w:rsidRPr="00090B80">
              <w:rPr>
                <w:rFonts w:ascii="Times New Roman" w:hAnsi="Times New Roman" w:cs="Times New Roman"/>
                <w:sz w:val="24"/>
                <w:szCs w:val="24"/>
                <w:lang w:val="ro-RO"/>
              </w:rPr>
              <w:lastRenderedPageBreak/>
              <w:t>dispoziție în orice scop sau pentru orice activitate în zonele de securitate cu acces restricționat ale aeroporturilor, altele decât „articolele transportate de alte persoane decât pasagerii”;</w:t>
            </w:r>
          </w:p>
          <w:p w14:paraId="66B96865" w14:textId="49A8BB3E" w:rsidR="003F2889" w:rsidRPr="00090B80" w:rsidRDefault="003F2889" w:rsidP="003B17D0">
            <w:pPr>
              <w:rPr>
                <w:rFonts w:ascii="Times New Roman" w:hAnsi="Times New Roman" w:cs="Times New Roman"/>
                <w:sz w:val="24"/>
                <w:szCs w:val="24"/>
                <w:lang w:val="ro-RO"/>
              </w:rPr>
            </w:pPr>
            <w:r>
              <w:rPr>
                <w:rFonts w:ascii="Times New Roman" w:hAnsi="Times New Roman" w:cs="Times New Roman"/>
                <w:sz w:val="24"/>
                <w:szCs w:val="24"/>
              </w:rPr>
              <w:t xml:space="preserve">(b) </w:t>
            </w:r>
            <w:r w:rsidRPr="00AA55C1">
              <w:rPr>
                <w:rFonts w:ascii="Times New Roman" w:hAnsi="Times New Roman" w:cs="Times New Roman"/>
                <w:sz w:val="24"/>
                <w:szCs w:val="24"/>
              </w:rPr>
              <w:t>furnizor abilitat de provizii de aeroport» înseamnă un furnizor ale cărui proceduri respectă norme și standarde comune de securitate la un nivel suficient pentru a i se permite livrarea proviziilor de aeroport în zone de securitate cu acces restricționat, precum și pentru a efectua controlul de securitate al proviziilor de aeroport;</w:t>
            </w:r>
          </w:p>
          <w:p w14:paraId="32285310" w14:textId="27ABAC99"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r>
              <w:rPr>
                <w:rFonts w:ascii="Times New Roman" w:hAnsi="Times New Roman" w:cs="Times New Roman"/>
                <w:sz w:val="24"/>
                <w:szCs w:val="24"/>
                <w:lang w:val="ro-RO"/>
              </w:rPr>
              <w:t>c</w:t>
            </w:r>
            <w:r w:rsidRPr="00090B80">
              <w:rPr>
                <w:rFonts w:ascii="Times New Roman" w:hAnsi="Times New Roman" w:cs="Times New Roman"/>
                <w:sz w:val="24"/>
                <w:szCs w:val="24"/>
                <w:lang w:val="ro-RO"/>
              </w:rPr>
              <w:t>) „furnizor cunoscut de provizii de aeroport” înseamnă un furnizor ale cărui proceduri respectă norme și standarde comune de securitate la un nivel suficient pentru a i se permite livrarea proviziilor de aeroport în zone de securitate cu acces restricționat.</w:t>
            </w:r>
          </w:p>
        </w:tc>
        <w:tc>
          <w:tcPr>
            <w:tcW w:w="3827" w:type="dxa"/>
          </w:tcPr>
          <w:p w14:paraId="1ECFC9CC" w14:textId="0B9AFF8C" w:rsidR="003F2889" w:rsidRDefault="003F2889" w:rsidP="003B17D0">
            <w:pPr>
              <w:tabs>
                <w:tab w:val="left" w:pos="315"/>
              </w:tabs>
              <w:autoSpaceDE w:val="0"/>
              <w:autoSpaceDN w:val="0"/>
              <w:adjustRightInd w:val="0"/>
              <w:jc w:val="center"/>
              <w:rPr>
                <w:rFonts w:ascii="Times New Roman" w:eastAsia="Times" w:hAnsi="Times New Roman" w:cs="Times New Roman"/>
                <w:b/>
                <w:bCs/>
                <w:color w:val="000000"/>
                <w:sz w:val="24"/>
                <w:szCs w:val="24"/>
                <w:lang w:val="ro-RO"/>
              </w:rPr>
            </w:pPr>
            <w:r w:rsidRPr="002B6994">
              <w:rPr>
                <w:rFonts w:ascii="Times New Roman" w:eastAsia="Times" w:hAnsi="Times New Roman" w:cs="Times New Roman"/>
                <w:b/>
                <w:bCs/>
                <w:color w:val="000000"/>
                <w:sz w:val="24"/>
                <w:szCs w:val="24"/>
                <w:lang w:val="ro-RO"/>
              </w:rPr>
              <w:lastRenderedPageBreak/>
              <w:t>Noțiune inclusă în Legea nr.192/2019 privind securitatea aeronautică</w:t>
            </w:r>
          </w:p>
          <w:p w14:paraId="09809900" w14:textId="77777777" w:rsidR="003F2889" w:rsidRDefault="003F2889" w:rsidP="003B17D0">
            <w:pPr>
              <w:tabs>
                <w:tab w:val="left" w:pos="315"/>
              </w:tabs>
              <w:autoSpaceDE w:val="0"/>
              <w:autoSpaceDN w:val="0"/>
              <w:adjustRightInd w:val="0"/>
              <w:jc w:val="center"/>
              <w:rPr>
                <w:rFonts w:ascii="Times New Roman" w:eastAsia="Times" w:hAnsi="Times New Roman" w:cs="Times New Roman"/>
                <w:b/>
                <w:bCs/>
                <w:color w:val="000000"/>
                <w:sz w:val="24"/>
                <w:szCs w:val="24"/>
                <w:lang w:val="ro-RO"/>
              </w:rPr>
            </w:pPr>
          </w:p>
          <w:p w14:paraId="5FF8F974" w14:textId="7FF3F329" w:rsidR="003F2889" w:rsidRDefault="003F2889" w:rsidP="003B17D0">
            <w:pPr>
              <w:tabs>
                <w:tab w:val="left" w:pos="315"/>
              </w:tabs>
              <w:autoSpaceDE w:val="0"/>
              <w:autoSpaceDN w:val="0"/>
              <w:adjustRightInd w:val="0"/>
              <w:rPr>
                <w:rFonts w:ascii="Times New Roman" w:eastAsia="Times" w:hAnsi="Times New Roman" w:cs="Times New Roman"/>
                <w:i/>
                <w:iCs/>
                <w:color w:val="000000"/>
                <w:sz w:val="24"/>
                <w:szCs w:val="24"/>
                <w:lang w:val="ro-RO"/>
              </w:rPr>
            </w:pPr>
            <w:r w:rsidRPr="002B6994">
              <w:rPr>
                <w:rFonts w:ascii="Times New Roman" w:eastAsia="Times" w:hAnsi="Times New Roman" w:cs="Times New Roman"/>
                <w:i/>
                <w:iCs/>
                <w:color w:val="000000"/>
                <w:sz w:val="24"/>
                <w:szCs w:val="24"/>
                <w:lang w:val="ro-RO"/>
              </w:rPr>
              <w:t>Art. 3</w:t>
            </w:r>
            <w:r>
              <w:rPr>
                <w:rFonts w:ascii="Times New Roman" w:eastAsia="Times" w:hAnsi="Times New Roman" w:cs="Times New Roman"/>
                <w:i/>
                <w:iCs/>
                <w:color w:val="000000"/>
                <w:sz w:val="24"/>
                <w:szCs w:val="24"/>
                <w:lang w:val="ro-RO"/>
              </w:rPr>
              <w:t xml:space="preserve">. </w:t>
            </w:r>
            <w:r w:rsidRPr="002B6994">
              <w:rPr>
                <w:rFonts w:ascii="Times New Roman" w:eastAsia="Times" w:hAnsi="Times New Roman" w:cs="Times New Roman"/>
                <w:i/>
                <w:iCs/>
                <w:color w:val="000000"/>
                <w:sz w:val="24"/>
                <w:szCs w:val="24"/>
                <w:lang w:val="ro-RO"/>
              </w:rPr>
              <w:t xml:space="preserve"> provizii de aeroport – totalitatea bunurilor care urmează să fie vândute, </w:t>
            </w:r>
            <w:r w:rsidRPr="002B6994">
              <w:rPr>
                <w:rFonts w:ascii="Times New Roman" w:eastAsia="Times" w:hAnsi="Times New Roman" w:cs="Times New Roman"/>
                <w:i/>
                <w:iCs/>
                <w:color w:val="000000"/>
                <w:sz w:val="24"/>
                <w:szCs w:val="24"/>
                <w:lang w:val="ro-RO"/>
              </w:rPr>
              <w:lastRenderedPageBreak/>
              <w:t>folosite sau puse la dispoziţie în zona de securitate cu acces restricţionat;</w:t>
            </w:r>
          </w:p>
          <w:p w14:paraId="2513BBF9" w14:textId="77777777" w:rsidR="003F2889" w:rsidRDefault="003F2889" w:rsidP="003B17D0">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1F627E12" w14:textId="2A2A4B79" w:rsidR="003F2889" w:rsidRDefault="003F2889" w:rsidP="003B17D0">
            <w:pPr>
              <w:tabs>
                <w:tab w:val="left" w:pos="315"/>
              </w:tabs>
              <w:autoSpaceDE w:val="0"/>
              <w:autoSpaceDN w:val="0"/>
              <w:adjustRightInd w:val="0"/>
              <w:rPr>
                <w:rFonts w:ascii="Times New Roman" w:eastAsia="Times" w:hAnsi="Times New Roman" w:cs="Times New Roman"/>
                <w:i/>
                <w:iCs/>
                <w:color w:val="000000"/>
                <w:sz w:val="24"/>
                <w:szCs w:val="24"/>
                <w:lang w:val="ro-RO"/>
              </w:rPr>
            </w:pPr>
            <w:r w:rsidRPr="008A1C99">
              <w:rPr>
                <w:rFonts w:ascii="Times New Roman" w:eastAsia="Times" w:hAnsi="Times New Roman" w:cs="Times New Roman"/>
                <w:i/>
                <w:iCs/>
                <w:color w:val="000000"/>
                <w:sz w:val="24"/>
                <w:szCs w:val="24"/>
                <w:lang w:val="ro-RO"/>
              </w:rPr>
              <w:t>furnizor de provizii de aeroport recunoscut – furnizor ale cărui măsuri şi proceduri de securitate aeronautică corespund normelor de securitate aeronautică şi standardelor de bază într-o măsură suficientă pentru a permite livrarea proviziilor de aeroport în zonele de securitate cu acces restricţionat;</w:t>
            </w:r>
          </w:p>
          <w:p w14:paraId="56EF450A" w14:textId="77777777" w:rsidR="003F2889" w:rsidRDefault="003F2889" w:rsidP="003B17D0">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7B1F3DED" w14:textId="71C306F8" w:rsidR="003F2889" w:rsidRDefault="003F2889" w:rsidP="003B17D0">
            <w:pPr>
              <w:tabs>
                <w:tab w:val="left" w:pos="315"/>
              </w:tabs>
              <w:autoSpaceDE w:val="0"/>
              <w:autoSpaceDN w:val="0"/>
              <w:adjustRightInd w:val="0"/>
              <w:rPr>
                <w:rFonts w:ascii="Times New Roman" w:eastAsia="Times" w:hAnsi="Times New Roman" w:cs="Times New Roman"/>
                <w:i/>
                <w:iCs/>
                <w:color w:val="000000"/>
                <w:sz w:val="24"/>
                <w:szCs w:val="24"/>
                <w:lang w:val="ro-RO"/>
              </w:rPr>
            </w:pPr>
            <w:r w:rsidRPr="00AA55C1">
              <w:rPr>
                <w:rFonts w:ascii="Times New Roman" w:eastAsia="Times" w:hAnsi="Times New Roman" w:cs="Times New Roman"/>
                <w:i/>
                <w:iCs/>
                <w:color w:val="000000"/>
                <w:sz w:val="24"/>
                <w:szCs w:val="24"/>
                <w:highlight w:val="green"/>
              </w:rPr>
              <w:t>furnizor abilitat de provizii de aeroport înseamnă un furnizor ale cărui proceduri respectă norme și standarde comune de securitate la un nivel suficient pentru a i se permite livrarea proviziilor de aeroport în zone de securitate cu acces restricționat, precum și pentru a efectua controlul de securitate al proviziilor de aeroport;</w:t>
            </w:r>
          </w:p>
          <w:p w14:paraId="772AC9A8" w14:textId="77777777" w:rsidR="003F2889" w:rsidRPr="002B6994" w:rsidRDefault="003F2889" w:rsidP="003B17D0">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50076201" w14:textId="66C7ECAE" w:rsidR="003F2889" w:rsidRPr="00090B80" w:rsidRDefault="003F2889" w:rsidP="003B17D0">
            <w:pPr>
              <w:rPr>
                <w:rFonts w:ascii="Times New Roman" w:hAnsi="Times New Roman" w:cs="Times New Roman"/>
                <w:sz w:val="24"/>
                <w:szCs w:val="24"/>
                <w:lang w:val="ro-RO"/>
              </w:rPr>
            </w:pPr>
          </w:p>
        </w:tc>
        <w:tc>
          <w:tcPr>
            <w:tcW w:w="2835" w:type="dxa"/>
          </w:tcPr>
          <w:p w14:paraId="4647AE5C" w14:textId="56EC6E94"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1AE484A" w14:textId="172F87DD" w:rsidR="003F2889" w:rsidRPr="00AA55C1" w:rsidRDefault="003F2889" w:rsidP="003B17D0">
            <w:pPr>
              <w:jc w:val="center"/>
              <w:rPr>
                <w:rFonts w:ascii="Times New Roman" w:hAnsi="Times New Roman" w:cs="Times New Roman"/>
                <w:sz w:val="24"/>
                <w:szCs w:val="24"/>
                <w:lang w:val="ro-RO"/>
              </w:rPr>
            </w:pPr>
            <w:r w:rsidRPr="00AA55C1">
              <w:rPr>
                <w:rFonts w:ascii="Times New Roman" w:hAnsi="Times New Roman" w:cs="Times New Roman"/>
                <w:sz w:val="24"/>
                <w:szCs w:val="24"/>
                <w:highlight w:val="green"/>
                <w:lang w:val="ro-RO"/>
              </w:rPr>
              <w:t xml:space="preserve">Noțiunea de </w:t>
            </w:r>
            <w:r w:rsidRPr="00AA55C1">
              <w:rPr>
                <w:rFonts w:ascii="Times New Roman" w:eastAsia="Times" w:hAnsi="Times New Roman" w:cs="Times New Roman"/>
                <w:color w:val="000000"/>
                <w:sz w:val="24"/>
                <w:szCs w:val="24"/>
                <w:highlight w:val="green"/>
              </w:rPr>
              <w:t xml:space="preserve">furnizor abilitat de provizii de aeroport va fi inclusă la </w:t>
            </w:r>
            <w:r w:rsidRPr="00AA55C1">
              <w:rPr>
                <w:rFonts w:ascii="Times New Roman" w:eastAsia="Times" w:hAnsi="Times New Roman" w:cs="Times New Roman"/>
                <w:color w:val="000000"/>
                <w:sz w:val="24"/>
                <w:szCs w:val="24"/>
                <w:highlight w:val="green"/>
              </w:rPr>
              <w:lastRenderedPageBreak/>
              <w:t xml:space="preserve">amnedarea Legii </w:t>
            </w:r>
            <w:r w:rsidRPr="00AA55C1">
              <w:rPr>
                <w:rFonts w:ascii="Times New Roman" w:eastAsia="Times" w:hAnsi="Times New Roman" w:cs="Times New Roman"/>
                <w:color w:val="000000"/>
                <w:sz w:val="24"/>
                <w:szCs w:val="24"/>
                <w:highlight w:val="green"/>
                <w:lang w:val="ro-RO"/>
              </w:rPr>
              <w:t>nr.192/2019 privind securitatea aeronautică</w:t>
            </w:r>
          </w:p>
        </w:tc>
      </w:tr>
      <w:bookmarkEnd w:id="172"/>
      <w:tr w:rsidR="003F2889" w:rsidRPr="00090B80" w14:paraId="039C6B37" w14:textId="77777777" w:rsidTr="00690FA4">
        <w:tc>
          <w:tcPr>
            <w:tcW w:w="4248" w:type="dxa"/>
          </w:tcPr>
          <w:p w14:paraId="19B034FB" w14:textId="5A275188"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9.0.3. Proviziile sunt considerate provizii de aeroport din momentul în care sunt identificabile drept provizii care urmează să fie vândute, folosite sau puse la dispoziție în zonele de securitate cu acces restricționat ale aeroporturilor.</w:t>
            </w:r>
          </w:p>
        </w:tc>
        <w:tc>
          <w:tcPr>
            <w:tcW w:w="3827" w:type="dxa"/>
          </w:tcPr>
          <w:p w14:paraId="5BD0DEFB"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77072051" w14:textId="77777777" w:rsidR="003F2889" w:rsidRPr="00090B80" w:rsidRDefault="003F2889" w:rsidP="003B17D0">
            <w:pPr>
              <w:jc w:val="center"/>
              <w:rPr>
                <w:rFonts w:ascii="Times New Roman" w:hAnsi="Times New Roman" w:cs="Times New Roman"/>
                <w:b/>
                <w:bCs/>
                <w:sz w:val="24"/>
                <w:szCs w:val="24"/>
                <w:lang w:val="ro-RO"/>
              </w:rPr>
            </w:pPr>
          </w:p>
          <w:p w14:paraId="17ED40E0" w14:textId="1F6B3231" w:rsidR="003F2889" w:rsidRPr="00090B80" w:rsidRDefault="003F2889" w:rsidP="003B17D0">
            <w:pPr>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363. </w:t>
            </w:r>
            <w:r w:rsidRPr="00090B80">
              <w:rPr>
                <w:rFonts w:ascii="Times New Roman" w:eastAsia="Times" w:hAnsi="Times New Roman" w:cs="Times New Roman"/>
                <w:color w:val="000000"/>
                <w:sz w:val="24"/>
                <w:szCs w:val="24"/>
                <w:lang w:val="ro-RO"/>
              </w:rPr>
              <w:t>Proviziile sunt considerate provizii de aeroport din momentul în care sunt identificabile drept provizii care urmează să fie vândute, folosite sau puse la dispoziție în zonele de securitate cu acces restricționat ale aeroporturilor.</w:t>
            </w:r>
          </w:p>
        </w:tc>
        <w:tc>
          <w:tcPr>
            <w:tcW w:w="2835" w:type="dxa"/>
          </w:tcPr>
          <w:p w14:paraId="03DE93FE" w14:textId="475B040C"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BD55BF5" w14:textId="607BE677"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C9B3EF3" w14:textId="77777777" w:rsidTr="00690FA4">
        <w:trPr>
          <w:trHeight w:val="618"/>
        </w:trPr>
        <w:tc>
          <w:tcPr>
            <w:tcW w:w="4248" w:type="dxa"/>
          </w:tcPr>
          <w:p w14:paraId="22C9D5EE" w14:textId="49AC3E40"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9.0.4. Lista articolelor interzise în proviziile de aeroport coincide cu </w:t>
            </w:r>
            <w:r w:rsidRPr="00090B80">
              <w:rPr>
                <w:rFonts w:ascii="Times New Roman" w:hAnsi="Times New Roman" w:cs="Times New Roman"/>
                <w:sz w:val="24"/>
                <w:szCs w:val="24"/>
                <w:lang w:val="ro-RO"/>
              </w:rPr>
              <w:lastRenderedPageBreak/>
              <w:t>lista din apendicele 1-A. Articolele interzise trebuie manipulate în conformitate cu punctul 1.6.</w:t>
            </w:r>
          </w:p>
        </w:tc>
        <w:tc>
          <w:tcPr>
            <w:tcW w:w="3827" w:type="dxa"/>
          </w:tcPr>
          <w:p w14:paraId="6320F0E3"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01C61487" w14:textId="77777777" w:rsidR="003F2889" w:rsidRPr="00090B80" w:rsidRDefault="003F2889" w:rsidP="003B17D0">
            <w:pPr>
              <w:jc w:val="center"/>
              <w:rPr>
                <w:rFonts w:ascii="Times New Roman" w:hAnsi="Times New Roman" w:cs="Times New Roman"/>
                <w:b/>
                <w:bCs/>
                <w:sz w:val="24"/>
                <w:szCs w:val="24"/>
                <w:lang w:val="ro-RO"/>
              </w:rPr>
            </w:pPr>
          </w:p>
          <w:p w14:paraId="3420C0BC" w14:textId="26DC99A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lastRenderedPageBreak/>
              <w:t xml:space="preserve">Pct. 364. </w:t>
            </w:r>
            <w:r w:rsidRPr="00090B80">
              <w:rPr>
                <w:rFonts w:ascii="Times New Roman" w:eastAsia="Times" w:hAnsi="Times New Roman" w:cs="Times New Roman"/>
                <w:color w:val="000000"/>
                <w:sz w:val="24"/>
                <w:szCs w:val="24"/>
                <w:lang w:val="ro-RO"/>
              </w:rPr>
              <w:t>Lista articolelor interzise în proviziile de aeroport coincide cu lista din pct. 156. Articolele interzise trebuie manipulate în conformitate cu punctele 150-155.</w:t>
            </w:r>
          </w:p>
        </w:tc>
        <w:tc>
          <w:tcPr>
            <w:tcW w:w="2835" w:type="dxa"/>
          </w:tcPr>
          <w:p w14:paraId="678ECBC1" w14:textId="09B729DD"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5EF3FB27" w14:textId="0C4556C6"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EAF7235" w14:textId="77777777" w:rsidTr="00690FA4">
        <w:tc>
          <w:tcPr>
            <w:tcW w:w="4248" w:type="dxa"/>
          </w:tcPr>
          <w:p w14:paraId="6584ABA0" w14:textId="77777777" w:rsidR="003F2889" w:rsidRPr="00090B80" w:rsidRDefault="003F2889" w:rsidP="003B17D0">
            <w:pPr>
              <w:rPr>
                <w:rFonts w:ascii="Times New Roman" w:hAnsi="Times New Roman" w:cs="Times New Roman"/>
                <w:b/>
                <w:bCs/>
                <w:sz w:val="24"/>
                <w:szCs w:val="24"/>
                <w:lang w:val="ro-RO"/>
              </w:rPr>
            </w:pPr>
            <w:bookmarkStart w:id="173" w:name="_Hlk104299180"/>
            <w:r w:rsidRPr="00090B80">
              <w:rPr>
                <w:rFonts w:ascii="Times New Roman" w:hAnsi="Times New Roman" w:cs="Times New Roman"/>
                <w:b/>
                <w:bCs/>
                <w:sz w:val="24"/>
                <w:szCs w:val="24"/>
                <w:lang w:val="ro-RO"/>
              </w:rPr>
              <w:t>9.1.   MĂSURI DE SECURITATE</w:t>
            </w:r>
          </w:p>
          <w:p w14:paraId="2DB8F6B6" w14:textId="77777777" w:rsidR="003F2889" w:rsidRPr="00090B80" w:rsidRDefault="003F2889" w:rsidP="003B17D0">
            <w:pPr>
              <w:rPr>
                <w:rFonts w:ascii="Times New Roman" w:hAnsi="Times New Roman" w:cs="Times New Roman"/>
                <w:b/>
                <w:bCs/>
                <w:sz w:val="24"/>
                <w:szCs w:val="24"/>
                <w:lang w:val="ro-RO"/>
              </w:rPr>
            </w:pPr>
          </w:p>
          <w:p w14:paraId="2BDD78F0" w14:textId="77777777" w:rsidR="003F2889" w:rsidRPr="00090B80" w:rsidRDefault="003F2889" w:rsidP="003B17D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9.1.1.    Măsuri de securitate – dispoziții generale</w:t>
            </w:r>
          </w:p>
          <w:p w14:paraId="6A755A57" w14:textId="77777777" w:rsidR="003F2889" w:rsidRPr="00090B80" w:rsidRDefault="003F2889" w:rsidP="003B17D0">
            <w:pPr>
              <w:rPr>
                <w:rFonts w:ascii="Times New Roman" w:hAnsi="Times New Roman" w:cs="Times New Roman"/>
                <w:sz w:val="24"/>
                <w:szCs w:val="24"/>
                <w:lang w:val="ro-RO"/>
              </w:rPr>
            </w:pPr>
          </w:p>
          <w:p w14:paraId="02DD5900" w14:textId="023B0C7F"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9.1.1.1. Proviziile de aeroport trebuie să fie supuse controlului de </w:t>
            </w:r>
            <w:r w:rsidRPr="007F2B06">
              <w:rPr>
                <w:rFonts w:ascii="Times New Roman" w:hAnsi="Times New Roman" w:cs="Times New Roman"/>
                <w:sz w:val="24"/>
                <w:szCs w:val="24"/>
                <w:lang w:val="ro-RO"/>
              </w:rPr>
              <w:t>securitate de către sau în numele unui operator aeroportuar sau al unui furnizor abilitat</w:t>
            </w:r>
            <w:r w:rsidRPr="00090B80">
              <w:rPr>
                <w:rFonts w:ascii="Times New Roman" w:hAnsi="Times New Roman" w:cs="Times New Roman"/>
                <w:sz w:val="24"/>
                <w:szCs w:val="24"/>
                <w:lang w:val="ro-RO"/>
              </w:rPr>
              <w:t xml:space="preserve"> înainte de a fi introduse într-o zonă de securitate cu acces restricționat, cu excepția cazului în care: </w:t>
            </w:r>
          </w:p>
          <w:p w14:paraId="00ABFA18" w14:textId="77777777" w:rsidR="003F2889" w:rsidRPr="00090B80" w:rsidRDefault="003F2889" w:rsidP="003B17D0">
            <w:pPr>
              <w:rPr>
                <w:rFonts w:ascii="Times New Roman" w:hAnsi="Times New Roman" w:cs="Times New Roman"/>
                <w:sz w:val="24"/>
                <w:szCs w:val="24"/>
                <w:lang w:val="ro-RO"/>
              </w:rPr>
            </w:pPr>
          </w:p>
          <w:p w14:paraId="5F5FF2A7" w14:textId="35E4560A"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(a) proviziile au fost supuse măsurilor de securitate necesare de către un operator aeroportuar care le livrează la propriul aeroport și au fost protejate de orice intervenție neautorizată din momentul aplicării acestor măsuri până la livrarea în zona de securitate cu acces restricționat; sau</w:t>
            </w:r>
          </w:p>
          <w:p w14:paraId="7EECCDE0" w14:textId="77777777" w:rsidR="003F2889" w:rsidRPr="00090B80" w:rsidRDefault="003F2889" w:rsidP="003B17D0">
            <w:pPr>
              <w:rPr>
                <w:rFonts w:ascii="Times New Roman" w:hAnsi="Times New Roman" w:cs="Times New Roman"/>
                <w:sz w:val="24"/>
                <w:szCs w:val="24"/>
                <w:lang w:val="ro-RO"/>
              </w:rPr>
            </w:pPr>
          </w:p>
          <w:p w14:paraId="5ACAB164" w14:textId="13C597ED"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proviziile au fost supuse măsurilor de securitate necesare de către un furnizor </w:t>
            </w:r>
            <w:r w:rsidRPr="007F2B06">
              <w:rPr>
                <w:rFonts w:ascii="Times New Roman" w:hAnsi="Times New Roman" w:cs="Times New Roman"/>
                <w:sz w:val="24"/>
                <w:szCs w:val="24"/>
                <w:lang w:val="ro-RO"/>
              </w:rPr>
              <w:t>cunoscut sau un furnizor abilitat</w:t>
            </w:r>
            <w:r w:rsidRPr="00090B80">
              <w:rPr>
                <w:rFonts w:ascii="Times New Roman" w:hAnsi="Times New Roman" w:cs="Times New Roman"/>
                <w:sz w:val="24"/>
                <w:szCs w:val="24"/>
                <w:lang w:val="ro-RO"/>
              </w:rPr>
              <w:t xml:space="preserve"> și au fost protejate de orice intervenție neautorizată din </w:t>
            </w:r>
            <w:r w:rsidRPr="00090B80">
              <w:rPr>
                <w:rFonts w:ascii="Times New Roman" w:hAnsi="Times New Roman" w:cs="Times New Roman"/>
                <w:sz w:val="24"/>
                <w:szCs w:val="24"/>
                <w:lang w:val="ro-RO"/>
              </w:rPr>
              <w:lastRenderedPageBreak/>
              <w:t>momentul aplicării acestor măsuri și până la livrarea în zona de securitate cu acces restricționat.</w:t>
            </w:r>
          </w:p>
        </w:tc>
        <w:tc>
          <w:tcPr>
            <w:tcW w:w="3827" w:type="dxa"/>
          </w:tcPr>
          <w:p w14:paraId="03BFCD35"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70301DA7" w14:textId="77777777" w:rsidR="003F2889" w:rsidRPr="00090B80" w:rsidRDefault="003F2889" w:rsidP="003B17D0">
            <w:pPr>
              <w:jc w:val="center"/>
              <w:rPr>
                <w:rFonts w:ascii="Times New Roman" w:hAnsi="Times New Roman" w:cs="Times New Roman"/>
                <w:b/>
                <w:bCs/>
                <w:sz w:val="24"/>
                <w:szCs w:val="24"/>
                <w:lang w:val="ro-RO"/>
              </w:rPr>
            </w:pPr>
          </w:p>
          <w:p w14:paraId="2A6BED4A" w14:textId="5F1AD879" w:rsidR="003F2889" w:rsidRPr="00AD58F6"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365.  </w:t>
            </w:r>
            <w:r w:rsidRPr="00AD58F6">
              <w:rPr>
                <w:rFonts w:ascii="Times New Roman" w:eastAsia="Times" w:hAnsi="Times New Roman" w:cs="Times New Roman"/>
                <w:color w:val="000000"/>
                <w:sz w:val="24"/>
                <w:szCs w:val="24"/>
                <w:lang w:val="ro-RO"/>
              </w:rPr>
              <w:t xml:space="preserve">Proviziile de aeroport trebuie supuse controlului de securitate înainte de a se permite introducerea lor în zonele de securitate cu acces restricționat, cu excepția cazului în care: </w:t>
            </w:r>
          </w:p>
          <w:p w14:paraId="097AF20C" w14:textId="77777777" w:rsidR="003F2889" w:rsidRPr="00AD58F6"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AD58F6">
              <w:rPr>
                <w:rFonts w:ascii="Times New Roman" w:eastAsia="Times" w:hAnsi="Times New Roman" w:cs="Times New Roman"/>
                <w:color w:val="000000"/>
                <w:sz w:val="24"/>
                <w:szCs w:val="24"/>
                <w:lang w:val="ro-RO"/>
              </w:rPr>
              <w:t>1)</w:t>
            </w:r>
            <w:r w:rsidRPr="00AD58F6">
              <w:rPr>
                <w:rFonts w:ascii="Times New Roman" w:eastAsia="Times" w:hAnsi="Times New Roman" w:cs="Times New Roman"/>
                <w:color w:val="000000"/>
                <w:sz w:val="24"/>
                <w:szCs w:val="24"/>
                <w:lang w:val="ro-RO"/>
              </w:rPr>
              <w:tab/>
              <w:t xml:space="preserve">proviziile au fost supuse măsurilor de securitate necesare de către operatorul aeroportuar care le livrează la propriul aeroport și au fost protejate de orice intervenție neautorizată din momentul aplicării acestor măsuri până la livrarea în zona de securitate cu acces restricționat; sau </w:t>
            </w:r>
          </w:p>
          <w:p w14:paraId="4CA478BF" w14:textId="77777777" w:rsidR="003F2889" w:rsidRPr="00AD58F6"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AD58F6">
              <w:rPr>
                <w:rFonts w:ascii="Times New Roman" w:eastAsia="Times" w:hAnsi="Times New Roman" w:cs="Times New Roman"/>
                <w:color w:val="000000"/>
                <w:sz w:val="24"/>
                <w:szCs w:val="24"/>
                <w:lang w:val="ro-RO"/>
              </w:rPr>
              <w:t>2)</w:t>
            </w:r>
            <w:r w:rsidRPr="00AD58F6">
              <w:rPr>
                <w:rFonts w:ascii="Times New Roman" w:eastAsia="Times" w:hAnsi="Times New Roman" w:cs="Times New Roman"/>
                <w:color w:val="000000"/>
                <w:sz w:val="24"/>
                <w:szCs w:val="24"/>
                <w:lang w:val="ro-RO"/>
              </w:rPr>
              <w:tab/>
              <w:t>proviziile au fost supuse măsurilor de securitate necesare de către un furnizor recunoscut și au fost protejate de orice intervenție neautorizată din momentul aplicării acestor măsuri și până la livrarea în zona de securitate cu acces restricționat.</w:t>
            </w:r>
          </w:p>
          <w:p w14:paraId="5CB90EAD" w14:textId="77777777" w:rsidR="003F2889" w:rsidRPr="00AD58F6"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p>
          <w:p w14:paraId="2D041D40" w14:textId="4274F424" w:rsidR="003F2889" w:rsidRPr="00AD58F6" w:rsidRDefault="003F2889" w:rsidP="003B17D0">
            <w:pPr>
              <w:rPr>
                <w:rFonts w:ascii="Times New Roman" w:hAnsi="Times New Roman" w:cs="Times New Roman"/>
                <w:sz w:val="24"/>
                <w:szCs w:val="24"/>
                <w:lang w:val="ro-RO"/>
              </w:rPr>
            </w:pPr>
          </w:p>
        </w:tc>
        <w:tc>
          <w:tcPr>
            <w:tcW w:w="2835" w:type="dxa"/>
          </w:tcPr>
          <w:p w14:paraId="11E2E483" w14:textId="2B8D0DE0"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E9FC36B" w14:textId="5B1EA0DA"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593FE95" w14:textId="77777777" w:rsidTr="00690FA4">
        <w:tc>
          <w:tcPr>
            <w:tcW w:w="4248" w:type="dxa"/>
          </w:tcPr>
          <w:p w14:paraId="7BBD1B3E" w14:textId="7F800359"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9.1.1.2. Proviziile de aeroport care provin din zone de securitate cu acces restricționat pot fi exceptate de la aceste măsuri de securitate.</w:t>
            </w:r>
          </w:p>
        </w:tc>
        <w:tc>
          <w:tcPr>
            <w:tcW w:w="3827" w:type="dxa"/>
          </w:tcPr>
          <w:p w14:paraId="0C896D63"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0F36237E" w14:textId="77777777" w:rsidR="003F2889" w:rsidRPr="00090B80" w:rsidRDefault="003F2889" w:rsidP="003B17D0">
            <w:pPr>
              <w:jc w:val="center"/>
              <w:rPr>
                <w:rFonts w:ascii="Times New Roman" w:hAnsi="Times New Roman" w:cs="Times New Roman"/>
                <w:b/>
                <w:bCs/>
                <w:sz w:val="24"/>
                <w:szCs w:val="24"/>
                <w:lang w:val="ro-RO"/>
              </w:rPr>
            </w:pPr>
          </w:p>
          <w:p w14:paraId="7B33D3EE" w14:textId="77777777" w:rsidR="003F2889" w:rsidRPr="00206EBF"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366. </w:t>
            </w:r>
            <w:r w:rsidRPr="00206EBF">
              <w:rPr>
                <w:rFonts w:ascii="Times New Roman" w:eastAsia="Times" w:hAnsi="Times New Roman" w:cs="Times New Roman"/>
                <w:color w:val="000000"/>
                <w:sz w:val="24"/>
                <w:szCs w:val="24"/>
                <w:lang w:val="ro-RO"/>
              </w:rPr>
              <w:t xml:space="preserve">Proviziile de aeroport care provin din zone de securitate cu acces restricționat pot fi exceptate de la măsurile de securitate. </w:t>
            </w:r>
          </w:p>
          <w:p w14:paraId="20CB0F03" w14:textId="0E563F29" w:rsidR="003F2889" w:rsidRPr="00206EBF" w:rsidRDefault="003F2889" w:rsidP="003B17D0">
            <w:pPr>
              <w:rPr>
                <w:rFonts w:ascii="Times New Roman" w:hAnsi="Times New Roman" w:cs="Times New Roman"/>
                <w:sz w:val="24"/>
                <w:szCs w:val="24"/>
                <w:lang w:val="ro-RO"/>
              </w:rPr>
            </w:pPr>
          </w:p>
        </w:tc>
        <w:tc>
          <w:tcPr>
            <w:tcW w:w="2835" w:type="dxa"/>
          </w:tcPr>
          <w:p w14:paraId="290BB8BD" w14:textId="5D5A13BA"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AEB3F3D" w14:textId="410DAA81"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433ECBA" w14:textId="77777777" w:rsidTr="00690FA4">
        <w:tc>
          <w:tcPr>
            <w:tcW w:w="4248" w:type="dxa"/>
          </w:tcPr>
          <w:p w14:paraId="399A5566" w14:textId="76B76F7A"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9.1.1.3. Atunci când există orice motiv să se creadă că proviziile de aeroport cărora le-au fost aplicate măsuri de securitate au făcut obiectul unei violări a integrității sau nu au fost protejate împotriva intervențiilor neautorizate după momentul aplicării măsurilor de securitate respective, proviziile respective trebuie supuse controlului de securitate înainte de a se permite introducerea lor în zonele de securitate cu acces restricționat.</w:t>
            </w:r>
          </w:p>
        </w:tc>
        <w:tc>
          <w:tcPr>
            <w:tcW w:w="3827" w:type="dxa"/>
          </w:tcPr>
          <w:p w14:paraId="63B39D54"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7CA77FA5" w14:textId="77777777" w:rsidR="003F2889" w:rsidRPr="00090B80" w:rsidRDefault="003F2889" w:rsidP="003B17D0">
            <w:pPr>
              <w:jc w:val="center"/>
              <w:rPr>
                <w:rFonts w:ascii="Times New Roman" w:hAnsi="Times New Roman" w:cs="Times New Roman"/>
                <w:b/>
                <w:bCs/>
                <w:sz w:val="24"/>
                <w:szCs w:val="24"/>
                <w:lang w:val="ro-RO"/>
              </w:rPr>
            </w:pPr>
          </w:p>
          <w:p w14:paraId="70CAF787" w14:textId="231C742F"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367. </w:t>
            </w:r>
            <w:r w:rsidRPr="00AD58F6">
              <w:rPr>
                <w:rFonts w:ascii="Times New Roman" w:eastAsia="Times" w:hAnsi="Times New Roman" w:cs="Times New Roman"/>
                <w:color w:val="000000"/>
                <w:sz w:val="24"/>
                <w:szCs w:val="24"/>
                <w:lang w:val="ro-RO"/>
              </w:rPr>
              <w:t>Atunci când există orice motiv să se creadă că proviziile de aeroport cărora le-au fost aplicate măsuri de securitate au făcut obiectul unei violări a integrității sau nu au fost protejate împotriva intervențiilor neautorizate după momentul aplicării măsurilor de securitate respective, proviziile respective trebuie supuse controlului de securitate înainte de a se permite introducerea lor în zonele de securitate cu acces restricționat.</w:t>
            </w:r>
          </w:p>
        </w:tc>
        <w:tc>
          <w:tcPr>
            <w:tcW w:w="2835" w:type="dxa"/>
          </w:tcPr>
          <w:p w14:paraId="3586EF34" w14:textId="63B3C01A"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6C1657C" w14:textId="4452F280"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6A991DD" w14:textId="77777777" w:rsidTr="00690FA4">
        <w:tc>
          <w:tcPr>
            <w:tcW w:w="4248" w:type="dxa"/>
          </w:tcPr>
          <w:p w14:paraId="59465475" w14:textId="77777777" w:rsidR="003F2889" w:rsidRPr="00090B80" w:rsidRDefault="003F2889" w:rsidP="003B17D0">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9.1.2.    Controlul de securitate</w:t>
            </w:r>
          </w:p>
          <w:p w14:paraId="7A22F8D9" w14:textId="77777777" w:rsidR="003F2889" w:rsidRPr="00090B80" w:rsidRDefault="003F2889" w:rsidP="003B17D0">
            <w:pPr>
              <w:rPr>
                <w:rFonts w:ascii="Times New Roman" w:hAnsi="Times New Roman" w:cs="Times New Roman"/>
                <w:sz w:val="24"/>
                <w:szCs w:val="24"/>
                <w:lang w:val="ro-RO"/>
              </w:rPr>
            </w:pPr>
          </w:p>
          <w:p w14:paraId="570D5770" w14:textId="2147836C"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9.1.2.1. La efectuarea controlului de securitate al proviziilor de aeroport, mijloacele sau metoda utilizată trebuie să țină cont de natura respectivelor provizii și să corespundă unui standard suficient de înalt pentru a asigura, în mod </w:t>
            </w:r>
            <w:r w:rsidRPr="00090B80">
              <w:rPr>
                <w:rFonts w:ascii="Times New Roman" w:hAnsi="Times New Roman" w:cs="Times New Roman"/>
                <w:sz w:val="24"/>
                <w:szCs w:val="24"/>
                <w:lang w:val="ro-RO"/>
              </w:rPr>
              <w:lastRenderedPageBreak/>
              <w:t>rezonabil, că niciun articol interzis nu este disimulat în provizii.</w:t>
            </w:r>
          </w:p>
        </w:tc>
        <w:tc>
          <w:tcPr>
            <w:tcW w:w="3827" w:type="dxa"/>
          </w:tcPr>
          <w:p w14:paraId="68766E95"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227D33DB" w14:textId="77777777" w:rsidR="003F2889" w:rsidRPr="00090B80" w:rsidRDefault="003F2889" w:rsidP="003B17D0">
            <w:pPr>
              <w:jc w:val="center"/>
              <w:rPr>
                <w:rFonts w:ascii="Times New Roman" w:hAnsi="Times New Roman" w:cs="Times New Roman"/>
                <w:b/>
                <w:bCs/>
                <w:sz w:val="24"/>
                <w:szCs w:val="24"/>
                <w:lang w:val="ro-RO"/>
              </w:rPr>
            </w:pPr>
          </w:p>
          <w:p w14:paraId="35E0428C" w14:textId="5DFDA9E8"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369. </w:t>
            </w:r>
            <w:r w:rsidRPr="00090B80">
              <w:rPr>
                <w:rFonts w:ascii="Times New Roman" w:eastAsia="Times" w:hAnsi="Times New Roman" w:cs="Times New Roman"/>
                <w:color w:val="000000"/>
                <w:sz w:val="24"/>
                <w:szCs w:val="24"/>
                <w:lang w:val="ro-RO"/>
              </w:rPr>
              <w:t>La efectuarea controlului de securitate al proviziilor de aeroport, mijloacele sau metoda utilizată trebuie să țină cont de natura respectivelor provizii și să corespundă unui standard suficient de înalt pentru a asigura, în mod rezonabil, că niciun articol interzis nu este disimulat în provizii.</w:t>
            </w:r>
          </w:p>
        </w:tc>
        <w:tc>
          <w:tcPr>
            <w:tcW w:w="2835" w:type="dxa"/>
          </w:tcPr>
          <w:p w14:paraId="7765CD0C" w14:textId="01DD971E"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ADDE4D2" w14:textId="3D2DF7F6"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8F52EE7" w14:textId="77777777" w:rsidTr="00690FA4">
        <w:tc>
          <w:tcPr>
            <w:tcW w:w="4248" w:type="dxa"/>
          </w:tcPr>
          <w:p w14:paraId="624DC484" w14:textId="595902E3"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9.1.2.2. Controlul de securitate aplicat proviziilor de aeroport face de asemenea obiectul dispozițiilor suplimentare prevăzute în Decizia de punere în aplicare C(2015) 8005.</w:t>
            </w:r>
          </w:p>
        </w:tc>
        <w:tc>
          <w:tcPr>
            <w:tcW w:w="3827" w:type="dxa"/>
          </w:tcPr>
          <w:p w14:paraId="441D7FE7" w14:textId="77777777" w:rsidR="003F2889" w:rsidRPr="00090B80" w:rsidRDefault="003F2889" w:rsidP="003B17D0">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3AC09B82" w14:textId="77777777" w:rsidR="003F2889" w:rsidRPr="00090B80" w:rsidRDefault="003F2889" w:rsidP="003B17D0">
            <w:pPr>
              <w:jc w:val="center"/>
              <w:rPr>
                <w:rFonts w:ascii="Times New Roman" w:hAnsi="Times New Roman" w:cs="Times New Roman"/>
                <w:b/>
                <w:bCs/>
                <w:sz w:val="24"/>
                <w:szCs w:val="24"/>
                <w:lang w:val="ro-RO"/>
              </w:rPr>
            </w:pPr>
          </w:p>
          <w:p w14:paraId="5C78F842" w14:textId="46927BF1"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368. </w:t>
            </w:r>
            <w:r w:rsidRPr="00090B80">
              <w:rPr>
                <w:rFonts w:ascii="Times New Roman" w:eastAsia="Times" w:hAnsi="Times New Roman" w:cs="Times New Roman"/>
                <w:color w:val="000000"/>
                <w:sz w:val="24"/>
                <w:szCs w:val="24"/>
                <w:lang w:val="ro-RO"/>
              </w:rPr>
              <w:t xml:space="preserve">Masurile de securitate suplimentare aplicate proviziilor de aeroport fac obiectul unor dispoziții suplimentare de securitate emise de AAC. </w:t>
            </w:r>
          </w:p>
        </w:tc>
        <w:tc>
          <w:tcPr>
            <w:tcW w:w="2835" w:type="dxa"/>
          </w:tcPr>
          <w:p w14:paraId="27D8E2EE" w14:textId="2CFAFC11"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3011DD7" w14:textId="278E5B94" w:rsidR="003F2889" w:rsidRPr="00090B80" w:rsidRDefault="003F2889" w:rsidP="003B17D0">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78C8096" w14:textId="77777777" w:rsidTr="00690FA4">
        <w:tc>
          <w:tcPr>
            <w:tcW w:w="4248" w:type="dxa"/>
          </w:tcPr>
          <w:p w14:paraId="71AC6DD9" w14:textId="4F727B9D"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9.1.2.3. Se utilizează, separat sau în combinație, următoarele mijloace sau metode de efectuare a controlului de securitate:</w:t>
            </w:r>
          </w:p>
          <w:p w14:paraId="7EFF0E25" w14:textId="77777777" w:rsidR="003F2889" w:rsidRPr="00090B80" w:rsidRDefault="003F2889" w:rsidP="003B17D0">
            <w:pPr>
              <w:rPr>
                <w:rFonts w:ascii="Times New Roman" w:hAnsi="Times New Roman" w:cs="Times New Roman"/>
                <w:sz w:val="24"/>
                <w:szCs w:val="24"/>
                <w:lang w:val="ro-RO"/>
              </w:rPr>
            </w:pPr>
          </w:p>
          <w:p w14:paraId="28B9F611" w14:textId="71CF1B07"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(a) control vizual;</w:t>
            </w:r>
          </w:p>
          <w:p w14:paraId="0121B88E" w14:textId="77777777" w:rsidR="003F2889" w:rsidRPr="00090B80" w:rsidRDefault="003F2889" w:rsidP="003B17D0">
            <w:pPr>
              <w:rPr>
                <w:rFonts w:ascii="Times New Roman" w:hAnsi="Times New Roman" w:cs="Times New Roman"/>
                <w:sz w:val="24"/>
                <w:szCs w:val="24"/>
                <w:lang w:val="ro-RO"/>
              </w:rPr>
            </w:pPr>
          </w:p>
          <w:p w14:paraId="11F51EBF" w14:textId="314CD933"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(b) control manual;</w:t>
            </w:r>
          </w:p>
          <w:p w14:paraId="03A94C28" w14:textId="77777777" w:rsidR="003F2889" w:rsidRPr="00090B80" w:rsidRDefault="003F2889" w:rsidP="003B17D0">
            <w:pPr>
              <w:rPr>
                <w:rFonts w:ascii="Times New Roman" w:hAnsi="Times New Roman" w:cs="Times New Roman"/>
                <w:sz w:val="24"/>
                <w:szCs w:val="24"/>
                <w:lang w:val="ro-RO"/>
              </w:rPr>
            </w:pPr>
          </w:p>
          <w:p w14:paraId="477FA59D" w14:textId="651C8818"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(c) echipamente cu raze X</w:t>
            </w:r>
            <w:r>
              <w:rPr>
                <w:rFonts w:ascii="Times New Roman" w:hAnsi="Times New Roman" w:cs="Times New Roman"/>
                <w:sz w:val="24"/>
                <w:szCs w:val="24"/>
                <w:lang w:val="ro-RO"/>
              </w:rPr>
              <w:t xml:space="preserve"> </w:t>
            </w:r>
            <w:r w:rsidRPr="003010C7">
              <w:rPr>
                <w:rFonts w:ascii="Times New Roman" w:hAnsi="Times New Roman" w:cs="Times New Roman"/>
                <w:sz w:val="24"/>
                <w:szCs w:val="24"/>
              </w:rPr>
              <w:t>aplicate în conformitate cu apendicele 6-J la anexa la Decizia de punere în aplicare C(2015) 8005</w:t>
            </w:r>
            <w:r w:rsidRPr="00090B80">
              <w:rPr>
                <w:rFonts w:ascii="Times New Roman" w:hAnsi="Times New Roman" w:cs="Times New Roman"/>
                <w:sz w:val="24"/>
                <w:szCs w:val="24"/>
                <w:lang w:val="ro-RO"/>
              </w:rPr>
              <w:t>;</w:t>
            </w:r>
          </w:p>
          <w:p w14:paraId="07014DBD" w14:textId="77777777" w:rsidR="003F2889" w:rsidRPr="00090B80" w:rsidRDefault="003F2889" w:rsidP="003B17D0">
            <w:pPr>
              <w:rPr>
                <w:rFonts w:ascii="Times New Roman" w:hAnsi="Times New Roman" w:cs="Times New Roman"/>
                <w:sz w:val="24"/>
                <w:szCs w:val="24"/>
                <w:lang w:val="ro-RO"/>
              </w:rPr>
            </w:pPr>
          </w:p>
          <w:p w14:paraId="78BE9341" w14:textId="5292E86D"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(d) sisteme de detectare a explozibililor (EDS);</w:t>
            </w:r>
          </w:p>
          <w:p w14:paraId="4224203F" w14:textId="77777777" w:rsidR="003F2889" w:rsidRPr="00090B80" w:rsidRDefault="003F2889" w:rsidP="003B17D0">
            <w:pPr>
              <w:rPr>
                <w:rFonts w:ascii="Times New Roman" w:hAnsi="Times New Roman" w:cs="Times New Roman"/>
                <w:sz w:val="24"/>
                <w:szCs w:val="24"/>
                <w:lang w:val="ro-RO"/>
              </w:rPr>
            </w:pPr>
          </w:p>
          <w:p w14:paraId="7D4B0A1A" w14:textId="7B80E68B" w:rsidR="003F2889" w:rsidRPr="007C1CC9" w:rsidRDefault="003F2889" w:rsidP="007C1CC9">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(e) </w:t>
            </w:r>
            <w:r w:rsidRPr="007C1CC9">
              <w:rPr>
                <w:rFonts w:ascii="Times New Roman" w:hAnsi="Times New Roman" w:cs="Times New Roman"/>
                <w:sz w:val="24"/>
                <w:szCs w:val="24"/>
                <w:lang w:val="ro-RO"/>
              </w:rPr>
              <w:t>echipamente de detectare a urmelor de explozibili (ETD) aplicate în conformitate cu apendicele 6-J la anexa la Decizia de punere în aplicare C(2015) 8005 și în combinație cu litera (a) de la prezentul punct;</w:t>
            </w:r>
          </w:p>
          <w:p w14:paraId="39914662" w14:textId="51102930" w:rsidR="003F2889" w:rsidRPr="00090B80" w:rsidRDefault="003F2889" w:rsidP="003B17D0">
            <w:pPr>
              <w:rPr>
                <w:rFonts w:ascii="Times New Roman" w:hAnsi="Times New Roman" w:cs="Times New Roman"/>
                <w:sz w:val="24"/>
                <w:szCs w:val="24"/>
                <w:lang w:val="ro-RO"/>
              </w:rPr>
            </w:pPr>
          </w:p>
          <w:p w14:paraId="645A17B8" w14:textId="77777777" w:rsidR="003F2889" w:rsidRPr="00090B80" w:rsidRDefault="003F2889" w:rsidP="003B17D0">
            <w:pPr>
              <w:rPr>
                <w:rFonts w:ascii="Times New Roman" w:hAnsi="Times New Roman" w:cs="Times New Roman"/>
                <w:sz w:val="24"/>
                <w:szCs w:val="24"/>
                <w:lang w:val="ro-RO"/>
              </w:rPr>
            </w:pPr>
          </w:p>
          <w:p w14:paraId="7072AC49" w14:textId="5DEA4757" w:rsidR="003F2889" w:rsidRPr="009D6667" w:rsidRDefault="003F2889" w:rsidP="003B17D0">
            <w:pPr>
              <w:rPr>
                <w:rFonts w:ascii="Times New Roman" w:hAnsi="Times New Roman" w:cs="Times New Roman"/>
                <w:sz w:val="24"/>
                <w:szCs w:val="24"/>
                <w:lang w:val="ro-RO"/>
              </w:rPr>
            </w:pPr>
            <w:r w:rsidRPr="009D6667">
              <w:rPr>
                <w:rFonts w:ascii="Times New Roman" w:hAnsi="Times New Roman" w:cs="Times New Roman"/>
                <w:sz w:val="24"/>
                <w:szCs w:val="24"/>
                <w:lang w:val="ro-RO"/>
              </w:rPr>
              <w:lastRenderedPageBreak/>
              <w:t>(f) câini dresați pentru detectarea explozibililor, în combinație cu litera (a);</w:t>
            </w:r>
          </w:p>
          <w:p w14:paraId="0464CED2" w14:textId="77777777" w:rsidR="003F2889" w:rsidRPr="009D6667" w:rsidRDefault="003F2889" w:rsidP="003B17D0">
            <w:pPr>
              <w:rPr>
                <w:rFonts w:ascii="Times New Roman" w:hAnsi="Times New Roman" w:cs="Times New Roman"/>
                <w:sz w:val="24"/>
                <w:szCs w:val="24"/>
                <w:lang w:val="ro-RO"/>
              </w:rPr>
            </w:pPr>
          </w:p>
          <w:p w14:paraId="1BED15B2" w14:textId="005D6A4F" w:rsidR="003F2889" w:rsidRPr="006F3FF0" w:rsidRDefault="003F2889" w:rsidP="003B17D0">
            <w:pPr>
              <w:rPr>
                <w:rFonts w:ascii="Times New Roman" w:hAnsi="Times New Roman" w:cs="Times New Roman"/>
                <w:sz w:val="24"/>
                <w:szCs w:val="24"/>
                <w:lang w:val="ro-RO"/>
              </w:rPr>
            </w:pPr>
            <w:r w:rsidRPr="009D6667">
              <w:rPr>
                <w:rFonts w:ascii="Times New Roman" w:hAnsi="Times New Roman" w:cs="Times New Roman"/>
                <w:sz w:val="24"/>
                <w:szCs w:val="24"/>
                <w:lang w:val="ro-RO"/>
              </w:rPr>
              <w:t>(g)</w:t>
            </w:r>
            <w:r w:rsidRPr="006F3FF0">
              <w:rPr>
                <w:rFonts w:ascii="Times New Roman" w:hAnsi="Times New Roman" w:cs="Times New Roman"/>
                <w:sz w:val="24"/>
                <w:szCs w:val="24"/>
                <w:lang w:val="ro-RO"/>
              </w:rPr>
              <w:t xml:space="preserve"> </w:t>
            </w:r>
            <w:r w:rsidRPr="007C1CC9">
              <w:rPr>
                <w:rFonts w:ascii="Times New Roman" w:hAnsi="Times New Roman" w:cs="Times New Roman"/>
                <w:sz w:val="24"/>
                <w:szCs w:val="24"/>
              </w:rPr>
              <w:t>echipamente de detectare a vaporilor de explozibili (EVD) aplicate în conformitate cu apendicele 6-J la anexa la Decizia de punere în aplicare C(2015) 8005 și în combinație cu litera (a) de la prezentul punct</w:t>
            </w:r>
            <w:r w:rsidRPr="006F3FF0">
              <w:rPr>
                <w:rFonts w:ascii="Times New Roman" w:hAnsi="Times New Roman" w:cs="Times New Roman"/>
                <w:sz w:val="24"/>
                <w:szCs w:val="24"/>
                <w:lang w:val="ro-RO"/>
              </w:rPr>
              <w:t>.</w:t>
            </w:r>
          </w:p>
          <w:p w14:paraId="4397EDCA" w14:textId="77777777" w:rsidR="003F2889" w:rsidRPr="00090B80" w:rsidRDefault="003F2889" w:rsidP="003B17D0">
            <w:pPr>
              <w:jc w:val="left"/>
              <w:rPr>
                <w:rFonts w:ascii="Times New Roman" w:hAnsi="Times New Roman" w:cs="Times New Roman"/>
                <w:sz w:val="24"/>
                <w:szCs w:val="24"/>
                <w:highlight w:val="yellow"/>
                <w:lang w:val="ro-RO"/>
              </w:rPr>
            </w:pPr>
          </w:p>
          <w:p w14:paraId="6115201E" w14:textId="368A46E9" w:rsidR="003F2889" w:rsidRPr="00090B80" w:rsidRDefault="003F2889" w:rsidP="003B17D0">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în care operatorul care efectuează controlul de securitate nu poate determina dacă obiectul conține sau nu articole interzise, acesta trebuie să fie respins sau supus din nou controlului de securitate până când respectivul operator consideră că rezultatul este satisfăcător.</w:t>
            </w:r>
          </w:p>
        </w:tc>
        <w:tc>
          <w:tcPr>
            <w:tcW w:w="3827" w:type="dxa"/>
          </w:tcPr>
          <w:p w14:paraId="54C5D66D" w14:textId="354D60A7" w:rsidR="003F2889" w:rsidRPr="005703E8" w:rsidRDefault="003F2889" w:rsidP="003B17D0">
            <w:pPr>
              <w:jc w:val="center"/>
              <w:rPr>
                <w:rFonts w:ascii="Times New Roman" w:hAnsi="Times New Roman" w:cs="Times New Roman"/>
                <w:b/>
                <w:bCs/>
                <w:sz w:val="24"/>
                <w:szCs w:val="24"/>
                <w:lang w:val="ro-RO"/>
              </w:rPr>
            </w:pPr>
            <w:r w:rsidRPr="005703E8">
              <w:rPr>
                <w:rFonts w:ascii="Times New Roman" w:hAnsi="Times New Roman" w:cs="Times New Roman"/>
                <w:b/>
                <w:bCs/>
                <w:sz w:val="24"/>
                <w:szCs w:val="24"/>
                <w:lang w:val="ro-RO"/>
              </w:rPr>
              <w:lastRenderedPageBreak/>
              <w:t>PNSA HG 124/21</w:t>
            </w:r>
          </w:p>
          <w:p w14:paraId="44C00544" w14:textId="77777777" w:rsidR="003F2889" w:rsidRPr="00090B80" w:rsidRDefault="003F2889" w:rsidP="003B17D0">
            <w:pPr>
              <w:jc w:val="center"/>
              <w:rPr>
                <w:rFonts w:ascii="Times New Roman" w:hAnsi="Times New Roman" w:cs="Times New Roman"/>
                <w:b/>
                <w:bCs/>
                <w:sz w:val="24"/>
                <w:szCs w:val="24"/>
                <w:lang w:val="ro-RO"/>
              </w:rPr>
            </w:pPr>
          </w:p>
          <w:p w14:paraId="086B1A56" w14:textId="77777777" w:rsidR="003F2889" w:rsidRPr="00090B80"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370. </w:t>
            </w:r>
            <w:r w:rsidRPr="00090B80">
              <w:rPr>
                <w:rFonts w:ascii="Times New Roman" w:eastAsia="Times" w:hAnsi="Times New Roman" w:cs="Times New Roman"/>
                <w:color w:val="000000"/>
                <w:sz w:val="24"/>
                <w:szCs w:val="24"/>
                <w:lang w:val="ro-RO"/>
              </w:rPr>
              <w:t xml:space="preserve">Se utilizează, separat sau în combinație, următoarele mijloace sau metode de efectuare a controlului de securitate a proviziilor de aeroport: </w:t>
            </w:r>
          </w:p>
          <w:p w14:paraId="0FDE0965" w14:textId="77777777" w:rsidR="003F2889" w:rsidRPr="00B32C81"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B32C81">
              <w:rPr>
                <w:rFonts w:ascii="Times New Roman" w:eastAsia="Times" w:hAnsi="Times New Roman" w:cs="Times New Roman"/>
                <w:color w:val="000000"/>
                <w:sz w:val="24"/>
                <w:szCs w:val="24"/>
                <w:lang w:val="ro-RO"/>
              </w:rPr>
              <w:t>1)</w:t>
            </w:r>
            <w:r w:rsidRPr="00B32C81">
              <w:rPr>
                <w:rFonts w:ascii="Times New Roman" w:eastAsia="Times" w:hAnsi="Times New Roman" w:cs="Times New Roman"/>
                <w:color w:val="000000"/>
                <w:sz w:val="24"/>
                <w:szCs w:val="24"/>
                <w:lang w:val="ro-RO"/>
              </w:rPr>
              <w:tab/>
              <w:t xml:space="preserve">control vizual; </w:t>
            </w:r>
          </w:p>
          <w:p w14:paraId="541B2B5A" w14:textId="77777777" w:rsidR="003F2889" w:rsidRPr="00B32C81"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B32C81">
              <w:rPr>
                <w:rFonts w:ascii="Times New Roman" w:eastAsia="Times" w:hAnsi="Times New Roman" w:cs="Times New Roman"/>
                <w:color w:val="000000"/>
                <w:sz w:val="24"/>
                <w:szCs w:val="24"/>
                <w:lang w:val="ro-RO"/>
              </w:rPr>
              <w:t>2)</w:t>
            </w:r>
            <w:r w:rsidRPr="00B32C81">
              <w:rPr>
                <w:rFonts w:ascii="Times New Roman" w:eastAsia="Times" w:hAnsi="Times New Roman" w:cs="Times New Roman"/>
                <w:color w:val="000000"/>
                <w:sz w:val="24"/>
                <w:szCs w:val="24"/>
                <w:lang w:val="ro-RO"/>
              </w:rPr>
              <w:tab/>
              <w:t xml:space="preserve">control manual; </w:t>
            </w:r>
          </w:p>
          <w:p w14:paraId="315AF65C" w14:textId="77777777" w:rsidR="003F2889" w:rsidRPr="00B32C81"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B32C81">
              <w:rPr>
                <w:rFonts w:ascii="Times New Roman" w:eastAsia="Times" w:hAnsi="Times New Roman" w:cs="Times New Roman"/>
                <w:color w:val="000000"/>
                <w:sz w:val="24"/>
                <w:szCs w:val="24"/>
                <w:lang w:val="ro-RO"/>
              </w:rPr>
              <w:t>3)</w:t>
            </w:r>
            <w:r w:rsidRPr="00B32C81">
              <w:rPr>
                <w:rFonts w:ascii="Times New Roman" w:eastAsia="Times" w:hAnsi="Times New Roman" w:cs="Times New Roman"/>
                <w:color w:val="000000"/>
                <w:sz w:val="24"/>
                <w:szCs w:val="24"/>
                <w:lang w:val="ro-RO"/>
              </w:rPr>
              <w:tab/>
              <w:t xml:space="preserve">echipamente cu raze X; </w:t>
            </w:r>
          </w:p>
          <w:p w14:paraId="09A9F906" w14:textId="77777777" w:rsidR="003F2889" w:rsidRPr="00B32C81"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B32C81">
              <w:rPr>
                <w:rFonts w:ascii="Times New Roman" w:eastAsia="Times" w:hAnsi="Times New Roman" w:cs="Times New Roman"/>
                <w:color w:val="000000"/>
                <w:sz w:val="24"/>
                <w:szCs w:val="24"/>
                <w:lang w:val="ro-RO"/>
              </w:rPr>
              <w:t>4)</w:t>
            </w:r>
            <w:r w:rsidRPr="00B32C81">
              <w:rPr>
                <w:rFonts w:ascii="Times New Roman" w:eastAsia="Times" w:hAnsi="Times New Roman" w:cs="Times New Roman"/>
                <w:color w:val="000000"/>
                <w:sz w:val="24"/>
                <w:szCs w:val="24"/>
                <w:lang w:val="ro-RO"/>
              </w:rPr>
              <w:tab/>
              <w:t xml:space="preserve">sisteme de detectare a explozibililor (EDS); </w:t>
            </w:r>
          </w:p>
          <w:p w14:paraId="58C3073D" w14:textId="51BE62DD" w:rsidR="003F2889"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r w:rsidRPr="00B32C81">
              <w:rPr>
                <w:rFonts w:ascii="Times New Roman" w:eastAsia="Times" w:hAnsi="Times New Roman" w:cs="Times New Roman"/>
                <w:color w:val="000000"/>
                <w:sz w:val="24"/>
                <w:szCs w:val="24"/>
                <w:lang w:val="ro-RO"/>
              </w:rPr>
              <w:t>5)</w:t>
            </w:r>
            <w:r w:rsidRPr="00B32C81">
              <w:rPr>
                <w:rFonts w:ascii="Times New Roman" w:eastAsia="Times" w:hAnsi="Times New Roman" w:cs="Times New Roman"/>
                <w:color w:val="000000"/>
                <w:sz w:val="24"/>
                <w:szCs w:val="24"/>
                <w:lang w:val="ro-RO"/>
              </w:rPr>
              <w:tab/>
              <w:t xml:space="preserve">echipamente de detectare a urmelor de explozibili (ETD) în combinație cu sbp.1); </w:t>
            </w:r>
          </w:p>
          <w:p w14:paraId="46ABCE68" w14:textId="54CF3C92" w:rsidR="003F2889" w:rsidRDefault="003F2889" w:rsidP="003B17D0">
            <w:pPr>
              <w:rPr>
                <w:rFonts w:ascii="Times New Roman" w:hAnsi="Times New Roman" w:cs="Times New Roman"/>
                <w:sz w:val="24"/>
                <w:szCs w:val="24"/>
                <w:lang w:val="ro-RO"/>
              </w:rPr>
            </w:pPr>
            <w:r>
              <w:rPr>
                <w:rFonts w:ascii="Times New Roman" w:eastAsia="Times" w:hAnsi="Times New Roman" w:cs="Times New Roman"/>
                <w:color w:val="000000"/>
                <w:sz w:val="24"/>
                <w:szCs w:val="24"/>
                <w:lang w:val="ro-RO"/>
              </w:rPr>
              <w:t>5</w:t>
            </w:r>
            <w:r>
              <w:rPr>
                <w:rFonts w:ascii="Times New Roman" w:eastAsia="Times" w:hAnsi="Times New Roman" w:cs="Times New Roman"/>
                <w:color w:val="000000"/>
                <w:sz w:val="24"/>
                <w:szCs w:val="24"/>
                <w:vertAlign w:val="superscript"/>
                <w:lang w:val="ro-RO"/>
              </w:rPr>
              <w:t>1</w:t>
            </w:r>
            <w:r>
              <w:rPr>
                <w:rFonts w:ascii="Times New Roman" w:eastAsia="Times" w:hAnsi="Times New Roman" w:cs="Times New Roman"/>
                <w:color w:val="000000"/>
                <w:sz w:val="24"/>
                <w:szCs w:val="24"/>
                <w:lang w:val="ro-RO"/>
              </w:rPr>
              <w:t xml:space="preserve">) </w:t>
            </w:r>
            <w:r w:rsidRPr="009D6667">
              <w:rPr>
                <w:rFonts w:ascii="Times New Roman" w:hAnsi="Times New Roman" w:cs="Times New Roman"/>
                <w:sz w:val="24"/>
                <w:szCs w:val="24"/>
                <w:lang w:val="ro-RO"/>
              </w:rPr>
              <w:t>echipamente EVD aplicate în conformitate cu dispozițiile suplimentare emise de AAC și în combinație cu sbp.(1).</w:t>
            </w:r>
          </w:p>
          <w:p w14:paraId="0A87B173" w14:textId="77777777" w:rsidR="003F2889" w:rsidRPr="005703E8" w:rsidRDefault="003F2889" w:rsidP="003B17D0">
            <w:pPr>
              <w:tabs>
                <w:tab w:val="left" w:pos="315"/>
              </w:tabs>
              <w:autoSpaceDE w:val="0"/>
              <w:autoSpaceDN w:val="0"/>
              <w:adjustRightInd w:val="0"/>
              <w:rPr>
                <w:rFonts w:ascii="Times New Roman" w:eastAsia="Times" w:hAnsi="Times New Roman" w:cs="Times New Roman"/>
                <w:sz w:val="24"/>
                <w:szCs w:val="24"/>
                <w:lang w:val="ro-RO"/>
              </w:rPr>
            </w:pPr>
            <w:r w:rsidRPr="005703E8">
              <w:rPr>
                <w:rFonts w:ascii="Times New Roman" w:hAnsi="Times New Roman" w:cs="Times New Roman"/>
                <w:sz w:val="24"/>
                <w:szCs w:val="24"/>
                <w:highlight w:val="green"/>
                <w:lang w:val="ro-RO"/>
              </w:rPr>
              <w:t>5</w:t>
            </w:r>
            <w:r w:rsidRPr="005703E8">
              <w:rPr>
                <w:rFonts w:ascii="Times New Roman" w:hAnsi="Times New Roman" w:cs="Times New Roman"/>
                <w:sz w:val="24"/>
                <w:szCs w:val="24"/>
                <w:highlight w:val="green"/>
                <w:vertAlign w:val="superscript"/>
                <w:lang w:val="ro-RO"/>
              </w:rPr>
              <w:t>2</w:t>
            </w:r>
            <w:r w:rsidRPr="005703E8">
              <w:rPr>
                <w:rFonts w:ascii="Times New Roman" w:hAnsi="Times New Roman" w:cs="Times New Roman"/>
                <w:sz w:val="24"/>
                <w:szCs w:val="24"/>
                <w:highlight w:val="green"/>
                <w:lang w:val="ro-RO"/>
              </w:rPr>
              <w:t>) câini dresați pentru detectarea explozibililor, în combinație cu sbp.(1).</w:t>
            </w:r>
          </w:p>
          <w:p w14:paraId="149A9D0D" w14:textId="77777777" w:rsidR="003F2889" w:rsidRPr="00090B80" w:rsidRDefault="003F2889" w:rsidP="003B17D0">
            <w:pPr>
              <w:rPr>
                <w:rFonts w:ascii="Times New Roman" w:hAnsi="Times New Roman" w:cs="Times New Roman"/>
                <w:sz w:val="24"/>
                <w:szCs w:val="24"/>
                <w:lang w:val="ro-RO"/>
              </w:rPr>
            </w:pPr>
          </w:p>
          <w:p w14:paraId="666AFB44" w14:textId="481A4B77" w:rsidR="003F2889" w:rsidRPr="00090B80" w:rsidRDefault="003F2889" w:rsidP="003B17D0">
            <w:pPr>
              <w:rPr>
                <w:rFonts w:ascii="Times New Roman" w:hAnsi="Times New Roman" w:cs="Times New Roman"/>
                <w:sz w:val="24"/>
                <w:szCs w:val="24"/>
                <w:highlight w:val="yellow"/>
                <w:lang w:val="ro-RO"/>
              </w:rPr>
            </w:pPr>
          </w:p>
          <w:p w14:paraId="0FE3A024" w14:textId="313649F4" w:rsidR="003F2889" w:rsidRPr="00B32C81" w:rsidRDefault="003F2889" w:rsidP="003B17D0">
            <w:pPr>
              <w:tabs>
                <w:tab w:val="left" w:pos="315"/>
              </w:tabs>
              <w:autoSpaceDE w:val="0"/>
              <w:autoSpaceDN w:val="0"/>
              <w:adjustRightInd w:val="0"/>
              <w:rPr>
                <w:rFonts w:ascii="Times New Roman" w:eastAsia="Times" w:hAnsi="Times New Roman" w:cs="Times New Roman"/>
                <w:color w:val="000000"/>
                <w:sz w:val="24"/>
                <w:szCs w:val="24"/>
                <w:lang w:val="ro-RO"/>
              </w:rPr>
            </w:pPr>
          </w:p>
          <w:p w14:paraId="04983407" w14:textId="77777777" w:rsidR="003F2889" w:rsidRPr="00090B80" w:rsidRDefault="003F2889" w:rsidP="003B17D0">
            <w:pPr>
              <w:rPr>
                <w:rFonts w:ascii="Times New Roman" w:hAnsi="Times New Roman" w:cs="Times New Roman"/>
                <w:sz w:val="24"/>
                <w:szCs w:val="24"/>
                <w:lang w:val="ro-RO"/>
              </w:rPr>
            </w:pPr>
          </w:p>
          <w:p w14:paraId="24E9942A" w14:textId="77777777" w:rsidR="003F2889" w:rsidRDefault="003F2889" w:rsidP="003B17D0">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2151BF96" w14:textId="77777777" w:rsidR="003F2889" w:rsidRDefault="003F2889" w:rsidP="003B17D0">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027E14B1" w14:textId="2FE5E367" w:rsidR="003F2889" w:rsidRPr="00090B80" w:rsidRDefault="003F2889" w:rsidP="003B17D0">
            <w:pPr>
              <w:tabs>
                <w:tab w:val="left" w:pos="315"/>
              </w:tabs>
              <w:autoSpaceDE w:val="0"/>
              <w:autoSpaceDN w:val="0"/>
              <w:adjustRightInd w:val="0"/>
              <w:rPr>
                <w:rFonts w:ascii="Times New Roman" w:hAnsi="Times New Roman" w:cs="Times New Roman"/>
                <w:sz w:val="24"/>
                <w:szCs w:val="24"/>
                <w:lang w:val="ro-RO"/>
              </w:rPr>
            </w:pPr>
            <w:r w:rsidRPr="004D4701">
              <w:rPr>
                <w:rFonts w:ascii="Times New Roman" w:eastAsia="Times" w:hAnsi="Times New Roman" w:cs="Times New Roman"/>
                <w:b/>
                <w:bCs/>
                <w:color w:val="000000"/>
                <w:sz w:val="24"/>
                <w:szCs w:val="24"/>
                <w:lang w:val="ro-RO"/>
              </w:rPr>
              <w:t>Pct. 371.</w:t>
            </w:r>
            <w:r w:rsidRPr="00090B80">
              <w:rPr>
                <w:rFonts w:ascii="Times New Roman" w:eastAsia="Times" w:hAnsi="Times New Roman" w:cs="Times New Roman"/>
                <w:color w:val="000000"/>
                <w:sz w:val="24"/>
                <w:szCs w:val="24"/>
                <w:lang w:val="ro-RO"/>
              </w:rPr>
              <w:t xml:space="preserve"> În cazul în care operatorul care efectuează controlul de securitate nu poate determina dacă obiectul conține sau nu articole interzise, acesta este respins sau supus din nou controlului de securitate până când respectivul </w:t>
            </w:r>
            <w:r w:rsidRPr="006F3FF0">
              <w:rPr>
                <w:rFonts w:ascii="Times New Roman" w:eastAsia="Times" w:hAnsi="Times New Roman" w:cs="Times New Roman"/>
                <w:color w:val="000000"/>
                <w:sz w:val="24"/>
                <w:szCs w:val="24"/>
                <w:lang w:val="ro-RO"/>
              </w:rPr>
              <w:t>operator c</w:t>
            </w:r>
            <w:r w:rsidRPr="00090B80">
              <w:rPr>
                <w:rFonts w:ascii="Times New Roman" w:eastAsia="Times" w:hAnsi="Times New Roman" w:cs="Times New Roman"/>
                <w:color w:val="000000"/>
                <w:sz w:val="24"/>
                <w:szCs w:val="24"/>
                <w:lang w:val="ro-RO"/>
              </w:rPr>
              <w:t>onsideră că rezultatul este satisfăcător.</w:t>
            </w:r>
          </w:p>
        </w:tc>
        <w:tc>
          <w:tcPr>
            <w:tcW w:w="2835" w:type="dxa"/>
          </w:tcPr>
          <w:p w14:paraId="39EC6C18" w14:textId="5D1E368A" w:rsidR="003F2889" w:rsidRPr="00773CA7" w:rsidRDefault="003F2889" w:rsidP="003B17D0">
            <w:pPr>
              <w:rPr>
                <w:rFonts w:ascii="Times New Roman" w:hAnsi="Times New Roman" w:cs="Times New Roman"/>
                <w:sz w:val="24"/>
                <w:szCs w:val="24"/>
                <w:lang w:val="ro-RO"/>
              </w:rPr>
            </w:pPr>
            <w:r w:rsidRPr="00E81FCC">
              <w:rPr>
                <w:rFonts w:ascii="Times New Roman" w:hAnsi="Times New Roman" w:cs="Times New Roman"/>
                <w:sz w:val="24"/>
                <w:szCs w:val="24"/>
                <w:lang w:val="ro-RO"/>
              </w:rPr>
              <w:lastRenderedPageBreak/>
              <w:t>Compatibil</w:t>
            </w:r>
          </w:p>
        </w:tc>
        <w:tc>
          <w:tcPr>
            <w:tcW w:w="3260" w:type="dxa"/>
            <w:vAlign w:val="center"/>
          </w:tcPr>
          <w:p w14:paraId="7AEEB1EC" w14:textId="61DB4A83" w:rsidR="003F2889" w:rsidRPr="00773CA7" w:rsidRDefault="003F2889" w:rsidP="003B17D0">
            <w:pPr>
              <w:jc w:val="center"/>
              <w:rPr>
                <w:rFonts w:ascii="Times New Roman" w:hAnsi="Times New Roman" w:cs="Times New Roman"/>
                <w:strike/>
                <w:sz w:val="24"/>
                <w:szCs w:val="24"/>
                <w:lang w:val="ro-RO"/>
              </w:rPr>
            </w:pPr>
          </w:p>
        </w:tc>
      </w:tr>
      <w:bookmarkEnd w:id="173"/>
      <w:tr w:rsidR="003F2889" w:rsidRPr="00090B80" w14:paraId="34A89AAA" w14:textId="77777777" w:rsidTr="00690FA4">
        <w:tc>
          <w:tcPr>
            <w:tcW w:w="4248" w:type="dxa"/>
          </w:tcPr>
          <w:p w14:paraId="6C33D900" w14:textId="5EE854E9" w:rsidR="003F2889" w:rsidRPr="009A1023" w:rsidRDefault="003F2889" w:rsidP="00663C54">
            <w:pPr>
              <w:rPr>
                <w:rFonts w:ascii="Times New Roman" w:hAnsi="Times New Roman" w:cs="Times New Roman"/>
                <w:sz w:val="24"/>
                <w:szCs w:val="24"/>
                <w:lang w:val="ro-RO"/>
              </w:rPr>
            </w:pPr>
            <w:r>
              <w:rPr>
                <w:rFonts w:ascii="Times New Roman" w:hAnsi="Times New Roman" w:cs="Times New Roman"/>
                <w:sz w:val="24"/>
                <w:szCs w:val="24"/>
                <w:lang w:val="ro-RO"/>
              </w:rPr>
              <w:t xml:space="preserve">9.1.2.4. </w:t>
            </w:r>
            <w:r w:rsidRPr="009A1023">
              <w:rPr>
                <w:rFonts w:ascii="Times New Roman" w:hAnsi="Times New Roman" w:cs="Times New Roman"/>
                <w:sz w:val="24"/>
                <w:szCs w:val="24"/>
                <w:lang w:val="ro-RO"/>
              </w:rPr>
              <w:t xml:space="preserve">Proviziile formate din articole precum cele definite la punctul 6.0.9, a căror natură sau al căror ambalaj sau recipient ar afecta în mod semnificativ sau ar împiedica fie detectarea articolelor interzise, fie analizarea materialelor, substanțelor sau articolelor conținute de acestea cu ocazia aplicării apendicelor 6-J și 12-H la anexa la Decizia de punere în aplicare C(2015) 8005, sunt acceptate ca provizii de aeroport de către operatorul aeroportuar sau de către furnizorul abilitat care le primește, </w:t>
            </w:r>
            <w:r w:rsidRPr="009A1023">
              <w:rPr>
                <w:rFonts w:ascii="Times New Roman" w:hAnsi="Times New Roman" w:cs="Times New Roman"/>
                <w:sz w:val="24"/>
                <w:szCs w:val="24"/>
                <w:lang w:val="ro-RO"/>
              </w:rPr>
              <w:lastRenderedPageBreak/>
              <w:t>după caz, numai dacă este respectată una dintre următoarele condiții:</w:t>
            </w:r>
          </w:p>
          <w:p w14:paraId="1C18C2FF" w14:textId="77777777" w:rsidR="003F2889" w:rsidRPr="009A1023" w:rsidRDefault="003F2889" w:rsidP="00663C54">
            <w:pPr>
              <w:rPr>
                <w:rFonts w:ascii="Times New Roman" w:hAnsi="Times New Roman" w:cs="Times New Roman"/>
                <w:sz w:val="24"/>
                <w:szCs w:val="24"/>
                <w:lang w:val="ro-RO"/>
              </w:rPr>
            </w:pPr>
          </w:p>
          <w:p w14:paraId="51A5E47E" w14:textId="5FDBFF0F" w:rsidR="003F2889" w:rsidRPr="009A1023" w:rsidRDefault="003F2889" w:rsidP="00663C54">
            <w:pPr>
              <w:rPr>
                <w:rFonts w:ascii="Times New Roman" w:hAnsi="Times New Roman" w:cs="Times New Roman"/>
                <w:sz w:val="24"/>
                <w:szCs w:val="24"/>
                <w:lang w:val="ro-RO"/>
              </w:rPr>
            </w:pPr>
            <w:r w:rsidRPr="009A1023">
              <w:rPr>
                <w:rFonts w:ascii="Times New Roman" w:hAnsi="Times New Roman" w:cs="Times New Roman"/>
                <w:sz w:val="24"/>
                <w:szCs w:val="24"/>
                <w:lang w:val="ro-RO"/>
              </w:rPr>
              <w:t>(a)provin de la un furnizor cunoscut;</w:t>
            </w:r>
          </w:p>
          <w:p w14:paraId="643B9B39" w14:textId="77777777" w:rsidR="003F2889" w:rsidRPr="009A1023" w:rsidRDefault="003F2889" w:rsidP="00663C54">
            <w:pPr>
              <w:rPr>
                <w:rFonts w:ascii="Times New Roman" w:hAnsi="Times New Roman" w:cs="Times New Roman"/>
                <w:sz w:val="24"/>
                <w:szCs w:val="24"/>
                <w:lang w:val="ro-RO"/>
              </w:rPr>
            </w:pPr>
          </w:p>
          <w:p w14:paraId="0D254119" w14:textId="735D5D94" w:rsidR="003F2889" w:rsidRPr="009A1023" w:rsidRDefault="003F2889" w:rsidP="00663C54">
            <w:pPr>
              <w:rPr>
                <w:rFonts w:ascii="Times New Roman" w:hAnsi="Times New Roman" w:cs="Times New Roman"/>
                <w:sz w:val="24"/>
                <w:szCs w:val="24"/>
                <w:lang w:val="ro-RO"/>
              </w:rPr>
            </w:pPr>
            <w:r w:rsidRPr="009A1023">
              <w:rPr>
                <w:rFonts w:ascii="Times New Roman" w:hAnsi="Times New Roman" w:cs="Times New Roman"/>
                <w:sz w:val="24"/>
                <w:szCs w:val="24"/>
                <w:lang w:val="ro-RO"/>
              </w:rPr>
              <w:t>(b)</w:t>
            </w:r>
            <w:r>
              <w:rPr>
                <w:rFonts w:ascii="Times New Roman" w:hAnsi="Times New Roman" w:cs="Times New Roman"/>
                <w:sz w:val="24"/>
                <w:szCs w:val="24"/>
                <w:lang w:val="ro-RO"/>
              </w:rPr>
              <w:t xml:space="preserve"> </w:t>
            </w:r>
            <w:r w:rsidRPr="009A1023">
              <w:rPr>
                <w:rFonts w:ascii="Times New Roman" w:hAnsi="Times New Roman" w:cs="Times New Roman"/>
                <w:sz w:val="24"/>
                <w:szCs w:val="24"/>
                <w:lang w:val="ro-RO"/>
              </w:rPr>
              <w:t>cu acordul autorității competente și cu condiția notificării Comisiei, acestea fac obiectul unei combinații de controale de securitate și alte măsuri de securitate adecvate, astfel cum sunt definite de autoritatea competentă.</w:t>
            </w:r>
          </w:p>
          <w:p w14:paraId="693F1F24" w14:textId="77777777" w:rsidR="003F2889" w:rsidRPr="009A1023" w:rsidRDefault="003F2889" w:rsidP="00663C54">
            <w:pPr>
              <w:rPr>
                <w:rFonts w:ascii="Times New Roman" w:hAnsi="Times New Roman" w:cs="Times New Roman"/>
                <w:sz w:val="24"/>
                <w:szCs w:val="24"/>
                <w:lang w:val="ro-RO"/>
              </w:rPr>
            </w:pPr>
          </w:p>
          <w:p w14:paraId="5624AAC0" w14:textId="359A97B9" w:rsidR="003F2889" w:rsidRPr="00090B80" w:rsidRDefault="003F2889" w:rsidP="00663C54">
            <w:pPr>
              <w:rPr>
                <w:rFonts w:ascii="Times New Roman" w:hAnsi="Times New Roman" w:cs="Times New Roman"/>
                <w:sz w:val="24"/>
                <w:szCs w:val="24"/>
                <w:lang w:val="ro-RO"/>
              </w:rPr>
            </w:pPr>
            <w:r w:rsidRPr="009A1023">
              <w:rPr>
                <w:rFonts w:ascii="Times New Roman" w:hAnsi="Times New Roman" w:cs="Times New Roman"/>
                <w:sz w:val="24"/>
                <w:szCs w:val="24"/>
                <w:lang w:val="ro-RO"/>
              </w:rPr>
              <w:t>Primul paragraf litera (b) se aplică până la 31 decembrie 2027.”;</w:t>
            </w:r>
          </w:p>
        </w:tc>
        <w:tc>
          <w:tcPr>
            <w:tcW w:w="3827" w:type="dxa"/>
          </w:tcPr>
          <w:p w14:paraId="3B2F394E" w14:textId="77777777" w:rsidR="003F2889" w:rsidRPr="005703E8" w:rsidRDefault="003F2889" w:rsidP="00663C54">
            <w:pPr>
              <w:jc w:val="center"/>
              <w:rPr>
                <w:rFonts w:ascii="Times New Roman" w:hAnsi="Times New Roman" w:cs="Times New Roman"/>
                <w:b/>
                <w:bCs/>
                <w:sz w:val="24"/>
                <w:szCs w:val="24"/>
                <w:lang w:val="ro-RO"/>
              </w:rPr>
            </w:pPr>
            <w:r w:rsidRPr="005703E8">
              <w:rPr>
                <w:rFonts w:ascii="Times New Roman" w:hAnsi="Times New Roman" w:cs="Times New Roman"/>
                <w:b/>
                <w:bCs/>
                <w:sz w:val="24"/>
                <w:szCs w:val="24"/>
                <w:lang w:val="ro-RO"/>
              </w:rPr>
              <w:lastRenderedPageBreak/>
              <w:t>PNSA HG 124/21</w:t>
            </w:r>
          </w:p>
          <w:p w14:paraId="04CD1F30" w14:textId="77777777" w:rsidR="003F2889" w:rsidRDefault="003F2889" w:rsidP="00663C54">
            <w:pPr>
              <w:jc w:val="center"/>
              <w:rPr>
                <w:rFonts w:ascii="Times New Roman" w:eastAsia="Times New Roman" w:hAnsi="Times New Roman" w:cs="Times New Roman"/>
                <w:b/>
                <w:sz w:val="24"/>
                <w:szCs w:val="24"/>
                <w:highlight w:val="green"/>
                <w:lang w:val="ro-MD"/>
              </w:rPr>
            </w:pPr>
          </w:p>
          <w:p w14:paraId="5636DBD2" w14:textId="2C31A877" w:rsidR="003F2889" w:rsidRDefault="003F2889" w:rsidP="00663C54">
            <w:pPr>
              <w:rPr>
                <w:rFonts w:ascii="Times New Roman" w:hAnsi="Times New Roman" w:cs="Times New Roman"/>
                <w:i/>
                <w:iCs/>
                <w:sz w:val="24"/>
                <w:szCs w:val="24"/>
                <w:lang w:val="ro-RO"/>
              </w:rPr>
            </w:pPr>
            <w:r w:rsidRPr="009A1023">
              <w:rPr>
                <w:rFonts w:ascii="Times New Roman" w:eastAsia="Times New Roman" w:hAnsi="Times New Roman" w:cs="Times New Roman"/>
                <w:b/>
                <w:sz w:val="24"/>
                <w:szCs w:val="24"/>
                <w:lang w:val="ro-MD"/>
              </w:rPr>
              <w:t>Pct. 370</w:t>
            </w:r>
            <w:r w:rsidRPr="009A1023">
              <w:rPr>
                <w:rFonts w:ascii="Times New Roman" w:eastAsia="Times New Roman" w:hAnsi="Times New Roman" w:cs="Times New Roman"/>
                <w:b/>
                <w:sz w:val="24"/>
                <w:szCs w:val="24"/>
                <w:vertAlign w:val="superscript"/>
                <w:lang w:val="ro-MD"/>
              </w:rPr>
              <w:t>1</w:t>
            </w:r>
            <w:r>
              <w:rPr>
                <w:rFonts w:ascii="Times New Roman" w:eastAsia="Times New Roman" w:hAnsi="Times New Roman" w:cs="Times New Roman"/>
                <w:b/>
                <w:sz w:val="24"/>
                <w:szCs w:val="24"/>
                <w:vertAlign w:val="superscript"/>
                <w:lang w:val="ro-MD"/>
              </w:rPr>
              <w:t xml:space="preserve"> </w:t>
            </w:r>
            <w:r w:rsidRPr="00663C54">
              <w:rPr>
                <w:rFonts w:ascii="Times New Roman" w:hAnsi="Times New Roman" w:cs="Times New Roman"/>
                <w:sz w:val="24"/>
                <w:szCs w:val="24"/>
              </w:rPr>
              <w:t xml:space="preserve">Proviziile formate din articole precum cele definite la punctul 6. </w:t>
            </w:r>
            <w:r w:rsidRPr="00663C54">
              <w:rPr>
                <w:rFonts w:ascii="Times New Roman" w:hAnsi="Times New Roman" w:cs="Times New Roman"/>
                <w:i/>
                <w:iCs/>
                <w:sz w:val="24"/>
                <w:szCs w:val="24"/>
              </w:rPr>
              <w:t xml:space="preserve">recipient </w:t>
            </w:r>
            <w:r w:rsidRPr="00663C54">
              <w:rPr>
                <w:rFonts w:ascii="Times New Roman" w:hAnsi="Times New Roman" w:cs="Times New Roman"/>
                <w:i/>
                <w:iCs/>
                <w:sz w:val="24"/>
                <w:szCs w:val="24"/>
                <w:lang w:val="ro-MD"/>
              </w:rPr>
              <w:t>închis ermetic</w:t>
            </w:r>
            <w:r w:rsidRPr="00663C54">
              <w:rPr>
                <w:rFonts w:ascii="Times New Roman" w:hAnsi="Times New Roman" w:cs="Times New Roman"/>
                <w:sz w:val="24"/>
                <w:szCs w:val="24"/>
              </w:rPr>
              <w:t xml:space="preserve"> , a căror natură sau al căror ambalaj sau recipient ar afecta în mod semnificativ sau ar împiedica fie detectarea articolelor interzise, fie analizarea materialelor, substanțelor sau articolelor conținute de acestea,</w:t>
            </w:r>
            <w:r w:rsidRPr="00663C54">
              <w:rPr>
                <w:rFonts w:ascii="Times New Roman" w:hAnsi="Times New Roman" w:cs="Times New Roman"/>
                <w:sz w:val="24"/>
                <w:szCs w:val="24"/>
                <w:lang w:val="ro-RO"/>
              </w:rPr>
              <w:t xml:space="preserve"> aplicate în conformitate cu dispozițiile suplimentare emise de AAC,</w:t>
            </w:r>
            <w:r w:rsidRPr="00663C54">
              <w:rPr>
                <w:rFonts w:ascii="Times New Roman" w:hAnsi="Times New Roman" w:cs="Times New Roman"/>
                <w:sz w:val="24"/>
                <w:szCs w:val="24"/>
              </w:rPr>
              <w:t xml:space="preserve"> sunt acceptate ca provizii de aeroport de către operatorul aeroportuar sau de către </w:t>
            </w:r>
            <w:r w:rsidRPr="00663C54">
              <w:rPr>
                <w:rFonts w:ascii="Times New Roman" w:hAnsi="Times New Roman" w:cs="Times New Roman"/>
                <w:sz w:val="24"/>
                <w:szCs w:val="24"/>
              </w:rPr>
              <w:lastRenderedPageBreak/>
              <w:t>furnizorul abilitat care le primește cu condiția că provin de la un furnizor cunoscut.</w:t>
            </w:r>
          </w:p>
          <w:p w14:paraId="57B75DB1" w14:textId="119BDCDC" w:rsidR="003F2889" w:rsidRPr="005703E8" w:rsidRDefault="003F2889" w:rsidP="00663C54">
            <w:pPr>
              <w:rPr>
                <w:rFonts w:ascii="Times New Roman" w:hAnsi="Times New Roman" w:cs="Times New Roman"/>
                <w:b/>
                <w:bCs/>
                <w:sz w:val="24"/>
                <w:szCs w:val="24"/>
                <w:lang w:val="ro-RO"/>
              </w:rPr>
            </w:pPr>
          </w:p>
        </w:tc>
        <w:tc>
          <w:tcPr>
            <w:tcW w:w="2835" w:type="dxa"/>
          </w:tcPr>
          <w:p w14:paraId="30923641" w14:textId="0A71B763" w:rsidR="003F2889" w:rsidRPr="00E81FCC" w:rsidRDefault="003F2889" w:rsidP="00663C54">
            <w:pPr>
              <w:rPr>
                <w:rFonts w:ascii="Times New Roman" w:hAnsi="Times New Roman" w:cs="Times New Roman"/>
                <w:sz w:val="24"/>
                <w:szCs w:val="24"/>
                <w:lang w:val="ro-RO"/>
              </w:rPr>
            </w:pPr>
            <w:r w:rsidRPr="00663C54">
              <w:rPr>
                <w:rFonts w:ascii="Times New Roman" w:hAnsi="Times New Roman" w:cs="Times New Roman"/>
                <w:sz w:val="24"/>
                <w:szCs w:val="24"/>
                <w:highlight w:val="green"/>
                <w:lang w:val="ro-RO"/>
              </w:rPr>
              <w:lastRenderedPageBreak/>
              <w:t>Compatibil</w:t>
            </w:r>
          </w:p>
        </w:tc>
        <w:tc>
          <w:tcPr>
            <w:tcW w:w="3260" w:type="dxa"/>
            <w:vAlign w:val="center"/>
          </w:tcPr>
          <w:p w14:paraId="28F4D102" w14:textId="4795057D" w:rsidR="003F2889" w:rsidRPr="00773CA7" w:rsidRDefault="003F2889" w:rsidP="00663C54">
            <w:pPr>
              <w:jc w:val="center"/>
              <w:rPr>
                <w:rFonts w:ascii="Times New Roman" w:hAnsi="Times New Roman" w:cs="Times New Roman"/>
                <w:strike/>
                <w:sz w:val="24"/>
                <w:szCs w:val="24"/>
                <w:lang w:val="ro-RO"/>
              </w:rPr>
            </w:pPr>
            <w:r w:rsidRPr="00090B80">
              <w:rPr>
                <w:rFonts w:ascii="Times New Roman" w:hAnsi="Times New Roman" w:cs="Times New Roman"/>
                <w:sz w:val="24"/>
                <w:szCs w:val="24"/>
                <w:lang w:val="ro-RO"/>
              </w:rPr>
              <w:t>Lipsesc</w:t>
            </w:r>
          </w:p>
        </w:tc>
      </w:tr>
      <w:tr w:rsidR="003F2889" w:rsidRPr="00090B80" w14:paraId="2FE9A4F5" w14:textId="77777777" w:rsidTr="00690FA4">
        <w:tc>
          <w:tcPr>
            <w:tcW w:w="4248" w:type="dxa"/>
          </w:tcPr>
          <w:p w14:paraId="60F63629" w14:textId="77777777" w:rsidR="003F2889" w:rsidRDefault="003F2889" w:rsidP="00811B8A">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9.1.3.</w:t>
            </w:r>
            <w:r>
              <w:rPr>
                <w:rFonts w:ascii="Times New Roman" w:hAnsi="Times New Roman" w:cs="Times New Roman"/>
                <w:b/>
                <w:bCs/>
                <w:sz w:val="24"/>
                <w:szCs w:val="24"/>
                <w:lang w:val="ro-RO"/>
              </w:rPr>
              <w:t xml:space="preserve"> </w:t>
            </w:r>
            <w:r w:rsidRPr="00186B4A">
              <w:rPr>
                <w:rFonts w:ascii="Times New Roman" w:hAnsi="Times New Roman" w:cs="Times New Roman"/>
                <w:b/>
                <w:bCs/>
                <w:sz w:val="24"/>
                <w:szCs w:val="24"/>
              </w:rPr>
              <w:t>Aprobarea furnizorilor abilitați</w:t>
            </w:r>
            <w:r w:rsidRPr="00090B80">
              <w:rPr>
                <w:rFonts w:ascii="Times New Roman" w:hAnsi="Times New Roman" w:cs="Times New Roman"/>
                <w:b/>
                <w:bCs/>
                <w:sz w:val="24"/>
                <w:szCs w:val="24"/>
                <w:lang w:val="ro-RO"/>
              </w:rPr>
              <w:t xml:space="preserve">    </w:t>
            </w:r>
          </w:p>
          <w:p w14:paraId="47CB767A" w14:textId="77777777" w:rsidR="003F2889" w:rsidRDefault="003F2889" w:rsidP="00811B8A">
            <w:pPr>
              <w:rPr>
                <w:rFonts w:ascii="Times New Roman" w:hAnsi="Times New Roman" w:cs="Times New Roman"/>
                <w:b/>
                <w:bCs/>
                <w:sz w:val="24"/>
                <w:szCs w:val="24"/>
                <w:lang w:val="ro-RO"/>
              </w:rPr>
            </w:pPr>
          </w:p>
          <w:p w14:paraId="061FB03D" w14:textId="77777777" w:rsidR="003F2889" w:rsidRPr="00F1059B" w:rsidRDefault="003F2889" w:rsidP="00811B8A">
            <w:pPr>
              <w:rPr>
                <w:rFonts w:ascii="Times New Roman" w:hAnsi="Times New Roman" w:cs="Times New Roman"/>
                <w:sz w:val="24"/>
                <w:szCs w:val="24"/>
              </w:rPr>
            </w:pPr>
            <w:r w:rsidRPr="00090B80">
              <w:rPr>
                <w:rFonts w:ascii="Times New Roman" w:hAnsi="Times New Roman" w:cs="Times New Roman"/>
                <w:sz w:val="24"/>
                <w:szCs w:val="24"/>
                <w:lang w:val="ro-RO"/>
              </w:rPr>
              <w:t>9.1.3.1.</w:t>
            </w:r>
            <w:r>
              <w:rPr>
                <w:rFonts w:ascii="Times New Roman" w:hAnsi="Times New Roman" w:cs="Times New Roman"/>
                <w:sz w:val="24"/>
                <w:szCs w:val="24"/>
                <w:lang w:val="ro-RO"/>
              </w:rPr>
              <w:t xml:space="preserve"> </w:t>
            </w:r>
            <w:r w:rsidRPr="00F1059B">
              <w:rPr>
                <w:rFonts w:ascii="Times New Roman" w:hAnsi="Times New Roman" w:cs="Times New Roman"/>
                <w:sz w:val="24"/>
                <w:szCs w:val="24"/>
              </w:rPr>
              <w:t>Furnizorii abilitați trebuie să fie aprobați de autoritatea competentă.</w:t>
            </w:r>
          </w:p>
          <w:p w14:paraId="08B8BBE0" w14:textId="77777777" w:rsidR="003F2889" w:rsidRPr="00F1059B" w:rsidRDefault="003F2889" w:rsidP="00811B8A">
            <w:pPr>
              <w:rPr>
                <w:rFonts w:ascii="Times New Roman" w:hAnsi="Times New Roman" w:cs="Times New Roman"/>
                <w:sz w:val="24"/>
                <w:szCs w:val="24"/>
              </w:rPr>
            </w:pPr>
            <w:r w:rsidRPr="00F1059B">
              <w:rPr>
                <w:rFonts w:ascii="Times New Roman" w:hAnsi="Times New Roman" w:cs="Times New Roman"/>
                <w:sz w:val="24"/>
                <w:szCs w:val="24"/>
              </w:rPr>
              <w:t>Aprobarea ca furnizor abilitat se acordă pentru un anumit punct de lucru.</w:t>
            </w:r>
          </w:p>
          <w:p w14:paraId="320C3E31" w14:textId="77777777" w:rsidR="003F2889" w:rsidRPr="00F1059B" w:rsidRDefault="003F2889" w:rsidP="00811B8A">
            <w:pPr>
              <w:rPr>
                <w:rFonts w:ascii="Times New Roman" w:hAnsi="Times New Roman" w:cs="Times New Roman"/>
                <w:sz w:val="24"/>
                <w:szCs w:val="24"/>
              </w:rPr>
            </w:pPr>
            <w:r w:rsidRPr="00F1059B">
              <w:rPr>
                <w:rFonts w:ascii="Times New Roman" w:hAnsi="Times New Roman" w:cs="Times New Roman"/>
                <w:sz w:val="24"/>
                <w:szCs w:val="24"/>
              </w:rPr>
              <w:t>Orice entitate care asigură aplicarea măsurilor de securitate menționate la punctul 9.1.5 și efectuează controlul de securitate al proviziilor de aeroport trebuie să fie aprobată ca furnizor abilitat.</w:t>
            </w:r>
          </w:p>
          <w:p w14:paraId="76845122" w14:textId="1ABAB206" w:rsidR="003F2889" w:rsidRDefault="003F2889" w:rsidP="00811B8A">
            <w:pPr>
              <w:rPr>
                <w:rFonts w:ascii="Times New Roman" w:hAnsi="Times New Roman" w:cs="Times New Roman"/>
                <w:sz w:val="24"/>
                <w:szCs w:val="24"/>
                <w:lang w:val="ro-RO"/>
              </w:rPr>
            </w:pPr>
          </w:p>
        </w:tc>
        <w:tc>
          <w:tcPr>
            <w:tcW w:w="3827" w:type="dxa"/>
          </w:tcPr>
          <w:p w14:paraId="3D9F5103" w14:textId="77777777" w:rsidR="003F2889" w:rsidRPr="00090B80" w:rsidRDefault="003F2889" w:rsidP="00811B8A">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14F3D6D6" w14:textId="26DB61E2" w:rsidR="003F2889" w:rsidRDefault="003F2889" w:rsidP="00811B8A">
            <w:pPr>
              <w:rPr>
                <w:rFonts w:ascii="Times New Roman" w:hAnsi="Times New Roman" w:cs="Times New Roman"/>
                <w:sz w:val="24"/>
                <w:szCs w:val="24"/>
                <w:lang w:val="ro-RO"/>
              </w:rPr>
            </w:pPr>
            <w:r w:rsidRPr="009A1023">
              <w:rPr>
                <w:rFonts w:ascii="Times New Roman" w:eastAsia="Times New Roman" w:hAnsi="Times New Roman" w:cs="Times New Roman"/>
                <w:b/>
                <w:sz w:val="24"/>
                <w:szCs w:val="24"/>
                <w:lang w:val="ro-MD"/>
              </w:rPr>
              <w:t>Pct. 37</w:t>
            </w:r>
            <w:r>
              <w:rPr>
                <w:rFonts w:ascii="Times New Roman" w:eastAsia="Times New Roman" w:hAnsi="Times New Roman" w:cs="Times New Roman"/>
                <w:b/>
                <w:sz w:val="24"/>
                <w:szCs w:val="24"/>
                <w:lang w:val="ro-MD"/>
              </w:rPr>
              <w:t>1</w:t>
            </w:r>
            <w:r w:rsidRPr="009A1023">
              <w:rPr>
                <w:rFonts w:ascii="Times New Roman" w:eastAsia="Times New Roman" w:hAnsi="Times New Roman" w:cs="Times New Roman"/>
                <w:b/>
                <w:sz w:val="24"/>
                <w:szCs w:val="24"/>
                <w:vertAlign w:val="superscript"/>
                <w:lang w:val="ro-MD"/>
              </w:rPr>
              <w:t>1</w:t>
            </w:r>
            <w:r>
              <w:rPr>
                <w:rFonts w:ascii="Times New Roman" w:eastAsia="Times New Roman" w:hAnsi="Times New Roman" w:cs="Times New Roman"/>
                <w:b/>
                <w:sz w:val="24"/>
                <w:szCs w:val="24"/>
                <w:vertAlign w:val="superscript"/>
                <w:lang w:val="ro-MD"/>
              </w:rPr>
              <w:t xml:space="preserve"> </w:t>
            </w:r>
            <w:r w:rsidRPr="00F1059B">
              <w:rPr>
                <w:rFonts w:ascii="Times New Roman" w:hAnsi="Times New Roman" w:cs="Times New Roman"/>
                <w:sz w:val="24"/>
                <w:szCs w:val="24"/>
                <w:lang w:val="ro-RO"/>
              </w:rPr>
              <w:t>Furnizorii</w:t>
            </w:r>
            <w:r>
              <w:rPr>
                <w:rFonts w:ascii="Times New Roman" w:hAnsi="Times New Roman" w:cs="Times New Roman"/>
                <w:sz w:val="24"/>
                <w:szCs w:val="24"/>
                <w:lang w:val="ro-RO"/>
              </w:rPr>
              <w:t xml:space="preserve"> abilitați</w:t>
            </w:r>
            <w:r w:rsidRPr="00F1059B">
              <w:rPr>
                <w:rFonts w:ascii="Times New Roman" w:hAnsi="Times New Roman" w:cs="Times New Roman"/>
                <w:sz w:val="24"/>
                <w:szCs w:val="24"/>
                <w:lang w:val="ro-RO"/>
              </w:rPr>
              <w:t xml:space="preserve"> </w:t>
            </w:r>
            <w:r>
              <w:rPr>
                <w:rFonts w:ascii="Times New Roman" w:hAnsi="Times New Roman" w:cs="Times New Roman"/>
                <w:sz w:val="24"/>
                <w:szCs w:val="24"/>
                <w:lang w:val="ro-RO"/>
              </w:rPr>
              <w:t>sunt aproba</w:t>
            </w:r>
            <w:r>
              <w:rPr>
                <w:rFonts w:ascii="Times New Roman" w:hAnsi="Times New Roman" w:cs="Times New Roman"/>
                <w:sz w:val="24"/>
                <w:szCs w:val="24"/>
                <w:lang w:val="ro-MD"/>
              </w:rPr>
              <w:t>ți de AAC</w:t>
            </w:r>
            <w:r w:rsidRPr="00F1059B">
              <w:rPr>
                <w:rFonts w:ascii="Times New Roman" w:hAnsi="Times New Roman" w:cs="Times New Roman"/>
                <w:sz w:val="24"/>
                <w:szCs w:val="24"/>
                <w:lang w:val="ro-RO"/>
              </w:rPr>
              <w:t>.</w:t>
            </w:r>
          </w:p>
          <w:p w14:paraId="675B80D9" w14:textId="77777777" w:rsidR="003F2889" w:rsidRPr="00F1059B" w:rsidRDefault="003F2889" w:rsidP="00811B8A">
            <w:pPr>
              <w:rPr>
                <w:rFonts w:ascii="Times New Roman" w:hAnsi="Times New Roman" w:cs="Times New Roman"/>
                <w:sz w:val="24"/>
                <w:szCs w:val="24"/>
                <w:lang w:val="ro-RO"/>
              </w:rPr>
            </w:pPr>
          </w:p>
          <w:p w14:paraId="69857B80" w14:textId="535178BA" w:rsidR="003F2889" w:rsidRDefault="003F2889" w:rsidP="00811B8A">
            <w:pPr>
              <w:rPr>
                <w:rFonts w:ascii="Times New Roman" w:hAnsi="Times New Roman" w:cs="Times New Roman"/>
                <w:sz w:val="24"/>
                <w:szCs w:val="24"/>
                <w:lang w:val="ro-RO"/>
              </w:rPr>
            </w:pPr>
            <w:r w:rsidRPr="009A1023">
              <w:rPr>
                <w:rFonts w:ascii="Times New Roman" w:eastAsia="Times New Roman" w:hAnsi="Times New Roman" w:cs="Times New Roman"/>
                <w:b/>
                <w:sz w:val="24"/>
                <w:szCs w:val="24"/>
                <w:lang w:val="ro-MD"/>
              </w:rPr>
              <w:t>Pct. 37</w:t>
            </w:r>
            <w:r>
              <w:rPr>
                <w:rFonts w:ascii="Times New Roman" w:eastAsia="Times New Roman" w:hAnsi="Times New Roman" w:cs="Times New Roman"/>
                <w:b/>
                <w:sz w:val="24"/>
                <w:szCs w:val="24"/>
                <w:lang w:val="ro-MD"/>
              </w:rPr>
              <w:t>1</w:t>
            </w:r>
            <w:r>
              <w:rPr>
                <w:rFonts w:ascii="Times New Roman" w:eastAsia="Times New Roman" w:hAnsi="Times New Roman" w:cs="Times New Roman"/>
                <w:b/>
                <w:sz w:val="24"/>
                <w:szCs w:val="24"/>
                <w:vertAlign w:val="superscript"/>
                <w:lang w:val="ro-MD"/>
              </w:rPr>
              <w:t xml:space="preserve">2 </w:t>
            </w:r>
            <w:r w:rsidRPr="00F1059B">
              <w:rPr>
                <w:rFonts w:ascii="Times New Roman" w:hAnsi="Times New Roman" w:cs="Times New Roman"/>
                <w:sz w:val="24"/>
                <w:szCs w:val="24"/>
                <w:lang w:val="ro-RO"/>
              </w:rPr>
              <w:t>Aprobarea ca furnizor abilitat se acordă pentru un anumit punct de lucru.</w:t>
            </w:r>
          </w:p>
          <w:p w14:paraId="707EFE02" w14:textId="77777777" w:rsidR="003F2889" w:rsidRPr="00F1059B" w:rsidRDefault="003F2889" w:rsidP="00811B8A">
            <w:pPr>
              <w:rPr>
                <w:rFonts w:ascii="Times New Roman" w:hAnsi="Times New Roman" w:cs="Times New Roman"/>
                <w:sz w:val="24"/>
                <w:szCs w:val="24"/>
                <w:lang w:val="ro-RO"/>
              </w:rPr>
            </w:pPr>
          </w:p>
          <w:p w14:paraId="40DFBA56" w14:textId="751931EB" w:rsidR="003F2889" w:rsidRPr="00F1059B" w:rsidRDefault="003F2889" w:rsidP="00811B8A">
            <w:pPr>
              <w:rPr>
                <w:rFonts w:ascii="Times New Roman" w:hAnsi="Times New Roman" w:cs="Times New Roman"/>
                <w:sz w:val="24"/>
                <w:szCs w:val="24"/>
                <w:lang w:val="ro-RO"/>
              </w:rPr>
            </w:pPr>
            <w:r w:rsidRPr="009A1023">
              <w:rPr>
                <w:rFonts w:ascii="Times New Roman" w:eastAsia="Times New Roman" w:hAnsi="Times New Roman" w:cs="Times New Roman"/>
                <w:b/>
                <w:sz w:val="24"/>
                <w:szCs w:val="24"/>
                <w:lang w:val="ro-MD"/>
              </w:rPr>
              <w:t>Pct. 37</w:t>
            </w:r>
            <w:r>
              <w:rPr>
                <w:rFonts w:ascii="Times New Roman" w:eastAsia="Times New Roman" w:hAnsi="Times New Roman" w:cs="Times New Roman"/>
                <w:b/>
                <w:sz w:val="24"/>
                <w:szCs w:val="24"/>
                <w:lang w:val="ro-MD"/>
              </w:rPr>
              <w:t>1</w:t>
            </w:r>
            <w:r>
              <w:rPr>
                <w:rFonts w:ascii="Times New Roman" w:eastAsia="Times New Roman" w:hAnsi="Times New Roman" w:cs="Times New Roman"/>
                <w:b/>
                <w:sz w:val="24"/>
                <w:szCs w:val="24"/>
                <w:vertAlign w:val="superscript"/>
                <w:lang w:val="ro-MD"/>
              </w:rPr>
              <w:t xml:space="preserve">3 </w:t>
            </w:r>
            <w:r w:rsidRPr="00F1059B">
              <w:rPr>
                <w:rFonts w:ascii="Times New Roman" w:hAnsi="Times New Roman" w:cs="Times New Roman"/>
                <w:sz w:val="24"/>
                <w:szCs w:val="24"/>
                <w:lang w:val="ro-RO"/>
              </w:rPr>
              <w:t>Orice entitate care asigură aplicarea măsurilor de securitate menționate la</w:t>
            </w:r>
            <w:r>
              <w:rPr>
                <w:rFonts w:ascii="Times New Roman" w:eastAsia="Times" w:hAnsi="Times New Roman" w:cs="Times New Roman"/>
                <w:color w:val="000000"/>
                <w:sz w:val="24"/>
                <w:szCs w:val="24"/>
                <w:lang w:val="ro-RO"/>
              </w:rPr>
              <w:t xml:space="preserve"> </w:t>
            </w:r>
            <w:r w:rsidRPr="00090B80">
              <w:rPr>
                <w:rFonts w:ascii="Times New Roman" w:eastAsia="Times" w:hAnsi="Times New Roman" w:cs="Times New Roman"/>
                <w:color w:val="000000"/>
                <w:sz w:val="24"/>
                <w:szCs w:val="24"/>
                <w:lang w:val="ro-RO"/>
              </w:rPr>
              <w:t>subsecțiunea 2, a prezentei secțiuni</w:t>
            </w:r>
            <w:r w:rsidRPr="00F1059B">
              <w:rPr>
                <w:rFonts w:ascii="Times New Roman" w:hAnsi="Times New Roman" w:cs="Times New Roman"/>
                <w:sz w:val="24"/>
                <w:szCs w:val="24"/>
                <w:lang w:val="ro-RO"/>
              </w:rPr>
              <w:t xml:space="preserve"> și efectuează controlul de securitate al proviziilor de aeroport trebuie să fie aprobată ca furnizor abilitat.</w:t>
            </w:r>
          </w:p>
          <w:p w14:paraId="4D297525" w14:textId="61FC511A" w:rsidR="003F2889" w:rsidRPr="005703E8" w:rsidRDefault="003F2889" w:rsidP="00811B8A">
            <w:pPr>
              <w:rPr>
                <w:rFonts w:ascii="Times New Roman" w:hAnsi="Times New Roman" w:cs="Times New Roman"/>
                <w:b/>
                <w:bCs/>
                <w:sz w:val="24"/>
                <w:szCs w:val="24"/>
                <w:lang w:val="ro-RO"/>
              </w:rPr>
            </w:pPr>
          </w:p>
        </w:tc>
        <w:tc>
          <w:tcPr>
            <w:tcW w:w="2835" w:type="dxa"/>
          </w:tcPr>
          <w:p w14:paraId="4A7FE694" w14:textId="7AEAFA41" w:rsidR="003F2889" w:rsidRPr="00663C54" w:rsidRDefault="003F2889" w:rsidP="00811B8A">
            <w:pPr>
              <w:rPr>
                <w:rFonts w:ascii="Times New Roman" w:hAnsi="Times New Roman" w:cs="Times New Roman"/>
                <w:sz w:val="24"/>
                <w:szCs w:val="24"/>
                <w:highlight w:val="green"/>
                <w:lang w:val="ro-RO"/>
              </w:rPr>
            </w:pPr>
            <w:r w:rsidRPr="00811B8A">
              <w:rPr>
                <w:rFonts w:ascii="Times New Roman" w:hAnsi="Times New Roman" w:cs="Times New Roman"/>
                <w:sz w:val="24"/>
                <w:szCs w:val="24"/>
                <w:highlight w:val="green"/>
                <w:lang w:val="ro-RO"/>
              </w:rPr>
              <w:t>Compatibil</w:t>
            </w:r>
          </w:p>
        </w:tc>
        <w:tc>
          <w:tcPr>
            <w:tcW w:w="3260" w:type="dxa"/>
            <w:vAlign w:val="center"/>
          </w:tcPr>
          <w:p w14:paraId="32152AF8" w14:textId="238F85A1" w:rsidR="003F2889" w:rsidRPr="00090B80" w:rsidRDefault="003F2889" w:rsidP="00811B8A">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A12ADE2" w14:textId="77777777" w:rsidTr="00690FA4">
        <w:tc>
          <w:tcPr>
            <w:tcW w:w="4248" w:type="dxa"/>
          </w:tcPr>
          <w:p w14:paraId="570B41FF" w14:textId="09F6F31B" w:rsidR="003F2889" w:rsidRPr="00E87F05" w:rsidRDefault="003F2889" w:rsidP="0066379F">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9.1.3.2. </w:t>
            </w:r>
            <w:r w:rsidRPr="00E87F05">
              <w:rPr>
                <w:rFonts w:ascii="Times New Roman" w:hAnsi="Times New Roman" w:cs="Times New Roman"/>
                <w:sz w:val="24"/>
                <w:szCs w:val="24"/>
                <w:lang w:val="ro-RO"/>
              </w:rPr>
              <w:t>Pentru aprobarea furnizorilor abilitați se aplică următoarea procedură: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6"/>
              <w:gridCol w:w="3746"/>
            </w:tblGrid>
            <w:tr w:rsidR="003F2889" w:rsidRPr="00AF593B" w14:paraId="1E8CFE25" w14:textId="77777777" w:rsidTr="00690FA4">
              <w:tc>
                <w:tcPr>
                  <w:tcW w:w="267" w:type="dxa"/>
                  <w:shd w:val="clear" w:color="auto" w:fill="FFFFFF"/>
                  <w:hideMark/>
                </w:tcPr>
                <w:p w14:paraId="65EFAFB9" w14:textId="77777777" w:rsidR="003F2889" w:rsidRPr="00E87F05" w:rsidRDefault="003F2889" w:rsidP="0066379F">
                  <w:pPr>
                    <w:spacing w:before="0" w:after="0" w:line="240" w:lineRule="auto"/>
                    <w:rPr>
                      <w:rFonts w:ascii="Times New Roman" w:hAnsi="Times New Roman" w:cs="Times New Roman"/>
                      <w:sz w:val="24"/>
                      <w:szCs w:val="24"/>
                      <w:lang w:val="ro-RO"/>
                    </w:rPr>
                  </w:pPr>
                  <w:r w:rsidRPr="00E87F05">
                    <w:rPr>
                      <w:rFonts w:ascii="Times New Roman" w:hAnsi="Times New Roman" w:cs="Times New Roman"/>
                      <w:sz w:val="24"/>
                      <w:szCs w:val="24"/>
                      <w:lang w:val="ro-RO"/>
                    </w:rPr>
                    <w:lastRenderedPageBreak/>
                    <w:t>(a)</w:t>
                  </w:r>
                </w:p>
              </w:tc>
              <w:tc>
                <w:tcPr>
                  <w:tcW w:w="3492" w:type="dxa"/>
                  <w:shd w:val="clear" w:color="auto" w:fill="FFFFFF"/>
                  <w:hideMark/>
                </w:tcPr>
                <w:p w14:paraId="37352F1D" w14:textId="61D9199D" w:rsidR="003F2889" w:rsidRPr="00E87F05" w:rsidRDefault="003F2889" w:rsidP="0066379F">
                  <w:pPr>
                    <w:spacing w:before="0"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87F05">
                    <w:rPr>
                      <w:rFonts w:ascii="Times New Roman" w:hAnsi="Times New Roman" w:cs="Times New Roman"/>
                      <w:sz w:val="24"/>
                      <w:szCs w:val="24"/>
                      <w:lang w:val="ro-RO"/>
                    </w:rPr>
                    <w:t>entitatea trebuie să ceară aprobarea autorității competente a statului membru în care este amplasat punctul său de lucru pentru a i se acorda statutul de furnizor abilitat.</w:t>
                  </w:r>
                </w:p>
                <w:p w14:paraId="0E5D3C63" w14:textId="77777777" w:rsidR="003F2889" w:rsidRPr="00E87F05" w:rsidRDefault="003F2889" w:rsidP="0066379F">
                  <w:pPr>
                    <w:spacing w:before="0" w:after="0" w:line="240" w:lineRule="auto"/>
                    <w:rPr>
                      <w:rFonts w:ascii="Times New Roman" w:hAnsi="Times New Roman" w:cs="Times New Roman"/>
                      <w:sz w:val="24"/>
                      <w:szCs w:val="24"/>
                      <w:lang w:val="ro-RO"/>
                    </w:rPr>
                  </w:pPr>
                  <w:r w:rsidRPr="00E87F05">
                    <w:rPr>
                      <w:rFonts w:ascii="Times New Roman" w:hAnsi="Times New Roman" w:cs="Times New Roman"/>
                      <w:sz w:val="24"/>
                      <w:szCs w:val="24"/>
                      <w:lang w:val="ro-RO"/>
                    </w:rPr>
                    <w:t>Solicitantul trebuie să prezinte autorității competente în cauză un program de securitate. Programul trebuie să descrie metodele și procedurile de urmat de către furnizor pentru a se conforma punctului 9.1.5. Programul trebuie să descrie și modul în care conformitatea cu aceste metode și proceduri urmează să fie monitorizată de către furnizorul însuși.</w:t>
                  </w:r>
                </w:p>
                <w:p w14:paraId="29E25511" w14:textId="77777777" w:rsidR="003F2889" w:rsidRPr="00E87F05" w:rsidRDefault="003F2889" w:rsidP="0066379F">
                  <w:pPr>
                    <w:spacing w:before="0" w:after="0" w:line="240" w:lineRule="auto"/>
                    <w:rPr>
                      <w:rFonts w:ascii="Times New Roman" w:hAnsi="Times New Roman" w:cs="Times New Roman"/>
                      <w:sz w:val="24"/>
                      <w:szCs w:val="24"/>
                      <w:lang w:val="ro-RO"/>
                    </w:rPr>
                  </w:pPr>
                  <w:r w:rsidRPr="00E87F05">
                    <w:rPr>
                      <w:rFonts w:ascii="Times New Roman" w:hAnsi="Times New Roman" w:cs="Times New Roman"/>
                      <w:sz w:val="24"/>
                      <w:szCs w:val="24"/>
                      <w:lang w:val="ro-RO"/>
                    </w:rPr>
                    <w:t>Solicitantul trebuie, de asemenea, să prezinte «declarația-angajament – furnizor abilitat de provizii de aeroport» care este prezentată în apendicele 9-A. Această declarație trebuie să fie semnată de reprezentantul legal sau de persoana responsabilă cu securitatea.</w:t>
                  </w:r>
                </w:p>
                <w:p w14:paraId="6AE6425E" w14:textId="77777777" w:rsidR="003F2889" w:rsidRPr="00E87F05" w:rsidRDefault="003F2889" w:rsidP="0066379F">
                  <w:pPr>
                    <w:spacing w:before="0" w:after="0" w:line="240" w:lineRule="auto"/>
                    <w:rPr>
                      <w:rFonts w:ascii="Times New Roman" w:hAnsi="Times New Roman" w:cs="Times New Roman"/>
                      <w:sz w:val="24"/>
                      <w:szCs w:val="24"/>
                      <w:lang w:val="ro-RO"/>
                    </w:rPr>
                  </w:pPr>
                  <w:r w:rsidRPr="00E87F05">
                    <w:rPr>
                      <w:rFonts w:ascii="Times New Roman" w:hAnsi="Times New Roman" w:cs="Times New Roman"/>
                      <w:sz w:val="24"/>
                      <w:szCs w:val="24"/>
                      <w:lang w:val="ro-RO"/>
                    </w:rPr>
                    <w:t>Declarația semnată trebuie să indice în mod clar amplasamentul punctului sau punctelor de lucru la care se referă și să fie păstrată de autoritatea competentă în cauză;</w:t>
                  </w:r>
                </w:p>
              </w:tc>
            </w:tr>
          </w:tbl>
          <w:p w14:paraId="21FE9DCC" w14:textId="77777777" w:rsidR="003F2889" w:rsidRPr="00E87F05" w:rsidRDefault="003F2889" w:rsidP="0066379F">
            <w:pPr>
              <w:rPr>
                <w:rFonts w:ascii="Times New Roman" w:hAnsi="Times New Roman" w:cs="Times New Roman"/>
                <w:b/>
                <w:bCs/>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0"/>
              <w:gridCol w:w="3732"/>
            </w:tblGrid>
            <w:tr w:rsidR="003F2889" w:rsidRPr="00E87F05" w14:paraId="30A66F82" w14:textId="77777777" w:rsidTr="00690FA4">
              <w:tc>
                <w:tcPr>
                  <w:tcW w:w="280" w:type="dxa"/>
                  <w:shd w:val="clear" w:color="auto" w:fill="FFFFFF"/>
                  <w:hideMark/>
                </w:tcPr>
                <w:p w14:paraId="3FF8521B" w14:textId="77777777" w:rsidR="003F2889" w:rsidRPr="00E87F05" w:rsidRDefault="003F2889" w:rsidP="0066379F">
                  <w:pPr>
                    <w:spacing w:before="0" w:after="0" w:line="240" w:lineRule="auto"/>
                    <w:rPr>
                      <w:rFonts w:ascii="Times New Roman" w:hAnsi="Times New Roman" w:cs="Times New Roman"/>
                      <w:sz w:val="24"/>
                      <w:szCs w:val="24"/>
                      <w:lang w:val="ro-RO"/>
                    </w:rPr>
                  </w:pPr>
                  <w:r w:rsidRPr="00E87F05">
                    <w:rPr>
                      <w:rFonts w:ascii="Times New Roman" w:hAnsi="Times New Roman" w:cs="Times New Roman"/>
                      <w:sz w:val="24"/>
                      <w:szCs w:val="24"/>
                      <w:lang w:val="ro-RO"/>
                    </w:rPr>
                    <w:lastRenderedPageBreak/>
                    <w:t>(b)</w:t>
                  </w:r>
                </w:p>
              </w:tc>
              <w:tc>
                <w:tcPr>
                  <w:tcW w:w="3479" w:type="dxa"/>
                  <w:shd w:val="clear" w:color="auto" w:fill="FFFFFF"/>
                  <w:hideMark/>
                </w:tcPr>
                <w:p w14:paraId="3472BC16" w14:textId="60B88ED3" w:rsidR="003F2889" w:rsidRPr="00E87F05" w:rsidRDefault="003F2889" w:rsidP="0066379F">
                  <w:pPr>
                    <w:spacing w:before="0"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87F05">
                    <w:rPr>
                      <w:rFonts w:ascii="Times New Roman" w:hAnsi="Times New Roman" w:cs="Times New Roman"/>
                      <w:sz w:val="24"/>
                      <w:szCs w:val="24"/>
                      <w:lang w:val="ro-RO"/>
                    </w:rPr>
                    <w:t>autoritatea competentă sau un validator UE de securitate a aviației care acționează în numele acesteia trebuie să examineze programul de securitate și apoi să efectueze o verificare la fața locului a punctelor de lucru indicate, pentru a evalua dacă solicitantul respectă punctul 9.1.5;</w:t>
                  </w:r>
                </w:p>
              </w:tc>
            </w:tr>
          </w:tbl>
          <w:p w14:paraId="7C10AE0E" w14:textId="77777777" w:rsidR="003F2889" w:rsidRPr="00E87F05" w:rsidRDefault="003F2889" w:rsidP="0066379F">
            <w:pPr>
              <w:rPr>
                <w:rFonts w:ascii="Times New Roman" w:hAnsi="Times New Roman" w:cs="Times New Roman"/>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6"/>
              <w:gridCol w:w="3746"/>
            </w:tblGrid>
            <w:tr w:rsidR="003F2889" w:rsidRPr="00E87F05" w14:paraId="1FAF9BE6" w14:textId="77777777" w:rsidTr="00690FA4">
              <w:tc>
                <w:tcPr>
                  <w:tcW w:w="267" w:type="dxa"/>
                  <w:shd w:val="clear" w:color="auto" w:fill="FFFFFF"/>
                  <w:hideMark/>
                </w:tcPr>
                <w:p w14:paraId="26F25B81" w14:textId="77777777" w:rsidR="003F2889" w:rsidRPr="00E87F05" w:rsidRDefault="003F2889" w:rsidP="0066379F">
                  <w:pPr>
                    <w:spacing w:before="0" w:after="0" w:line="240" w:lineRule="auto"/>
                    <w:rPr>
                      <w:rFonts w:ascii="Times New Roman" w:hAnsi="Times New Roman" w:cs="Times New Roman"/>
                      <w:sz w:val="24"/>
                      <w:szCs w:val="24"/>
                      <w:lang w:val="ro-RO"/>
                    </w:rPr>
                  </w:pPr>
                  <w:r w:rsidRPr="00E87F05">
                    <w:rPr>
                      <w:rFonts w:ascii="Times New Roman" w:hAnsi="Times New Roman" w:cs="Times New Roman"/>
                      <w:sz w:val="24"/>
                      <w:szCs w:val="24"/>
                      <w:lang w:val="ro-RO"/>
                    </w:rPr>
                    <w:t>(c)</w:t>
                  </w:r>
                </w:p>
              </w:tc>
              <w:tc>
                <w:tcPr>
                  <w:tcW w:w="3492" w:type="dxa"/>
                  <w:shd w:val="clear" w:color="auto" w:fill="FFFFFF"/>
                  <w:hideMark/>
                </w:tcPr>
                <w:p w14:paraId="3AAD26A0" w14:textId="234C18FC" w:rsidR="003F2889" w:rsidRPr="00E87F05" w:rsidRDefault="003F2889" w:rsidP="0066379F">
                  <w:pPr>
                    <w:spacing w:before="0"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87F05">
                    <w:rPr>
                      <w:rFonts w:ascii="Times New Roman" w:hAnsi="Times New Roman" w:cs="Times New Roman"/>
                      <w:sz w:val="24"/>
                      <w:szCs w:val="24"/>
                      <w:lang w:val="ro-RO"/>
                    </w:rPr>
                    <w:t>dacă autoritatea competentă consideră că informațiile furnizate în temeiul literelor (a) și (b) sunt satisfăcătoare, aceasta se asigură că datele necesare cu privire la furnizorul abilitat se introduc în baza de date a Uniunii privind securitatea lanțului de aprovizionare cel târziu în următoarea zi lucrătoare. La înregistrarea în baza de date, autoritatea competentă atribuie fiecărui punct de lucru aprobat un cod alfanumeric unic de identificare, în formatul standard. Dacă autoritatea competentă consideră că aceste informații nu sunt satisfăcătoare, motivele sale trebuie notificate prompt entității care solicită aprobarea ca furnizor abilitat;</w:t>
                  </w:r>
                </w:p>
              </w:tc>
            </w:tr>
          </w:tbl>
          <w:p w14:paraId="2EFC7CE1" w14:textId="77777777" w:rsidR="003F2889" w:rsidRPr="00E87F05" w:rsidRDefault="003F2889" w:rsidP="0066379F">
            <w:pPr>
              <w:rPr>
                <w:rFonts w:ascii="Times New Roman" w:hAnsi="Times New Roman" w:cs="Times New Roman"/>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0"/>
              <w:gridCol w:w="3732"/>
            </w:tblGrid>
            <w:tr w:rsidR="003F2889" w:rsidRPr="00E87F05" w14:paraId="725DC575" w14:textId="77777777" w:rsidTr="00690FA4">
              <w:tc>
                <w:tcPr>
                  <w:tcW w:w="280" w:type="dxa"/>
                  <w:shd w:val="clear" w:color="auto" w:fill="FFFFFF"/>
                  <w:hideMark/>
                </w:tcPr>
                <w:p w14:paraId="274F91AA" w14:textId="77777777" w:rsidR="003F2889" w:rsidRPr="00E87F05" w:rsidRDefault="003F2889" w:rsidP="0066379F">
                  <w:pPr>
                    <w:spacing w:before="0" w:after="0" w:line="240" w:lineRule="auto"/>
                    <w:rPr>
                      <w:rFonts w:ascii="Times New Roman" w:hAnsi="Times New Roman" w:cs="Times New Roman"/>
                      <w:sz w:val="24"/>
                      <w:szCs w:val="24"/>
                      <w:lang w:val="ro-RO"/>
                    </w:rPr>
                  </w:pPr>
                  <w:r w:rsidRPr="00E87F05">
                    <w:rPr>
                      <w:rFonts w:ascii="Times New Roman" w:hAnsi="Times New Roman" w:cs="Times New Roman"/>
                      <w:sz w:val="24"/>
                      <w:szCs w:val="24"/>
                      <w:lang w:val="ro-RO"/>
                    </w:rPr>
                    <w:t>(d)</w:t>
                  </w:r>
                </w:p>
              </w:tc>
              <w:tc>
                <w:tcPr>
                  <w:tcW w:w="3479" w:type="dxa"/>
                  <w:shd w:val="clear" w:color="auto" w:fill="FFFFFF"/>
                  <w:hideMark/>
                </w:tcPr>
                <w:p w14:paraId="3293FD00" w14:textId="39673757" w:rsidR="003F2889" w:rsidRPr="00E87F05" w:rsidRDefault="003F2889" w:rsidP="0066379F">
                  <w:pPr>
                    <w:spacing w:before="0"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87F05">
                    <w:rPr>
                      <w:rFonts w:ascii="Times New Roman" w:hAnsi="Times New Roman" w:cs="Times New Roman"/>
                      <w:sz w:val="24"/>
                      <w:szCs w:val="24"/>
                      <w:lang w:val="ro-RO"/>
                    </w:rPr>
                    <w:t xml:space="preserve">un furnizor abilitat nu este considerat ca fiind aprobat decât </w:t>
                  </w:r>
                  <w:r w:rsidRPr="00E87F05">
                    <w:rPr>
                      <w:rFonts w:ascii="Times New Roman" w:hAnsi="Times New Roman" w:cs="Times New Roman"/>
                      <w:sz w:val="24"/>
                      <w:szCs w:val="24"/>
                      <w:lang w:val="ro-RO"/>
                    </w:rPr>
                    <w:lastRenderedPageBreak/>
                    <w:t>atunci când datele sale sunt incluse în baza de date a Uniunii privind securitatea lanțului de aprovizionare.</w:t>
                  </w:r>
                </w:p>
              </w:tc>
            </w:tr>
          </w:tbl>
          <w:p w14:paraId="2E133D93" w14:textId="77777777" w:rsidR="003F2889" w:rsidRPr="00090B80" w:rsidRDefault="003F2889" w:rsidP="0066379F">
            <w:pPr>
              <w:rPr>
                <w:rFonts w:ascii="Times New Roman" w:hAnsi="Times New Roman" w:cs="Times New Roman"/>
                <w:b/>
                <w:bCs/>
                <w:sz w:val="24"/>
                <w:szCs w:val="24"/>
                <w:lang w:val="ro-RO"/>
              </w:rPr>
            </w:pPr>
          </w:p>
        </w:tc>
        <w:tc>
          <w:tcPr>
            <w:tcW w:w="3827" w:type="dxa"/>
          </w:tcPr>
          <w:p w14:paraId="5EA05C0B" w14:textId="77777777" w:rsidR="003F2889" w:rsidRPr="00090B80" w:rsidRDefault="003F2889" w:rsidP="0066379F">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4859A868" w14:textId="77777777" w:rsidR="003F2889" w:rsidRDefault="003F2889" w:rsidP="0066379F">
            <w:pPr>
              <w:jc w:val="left"/>
              <w:rPr>
                <w:rFonts w:ascii="Times New Roman" w:hAnsi="Times New Roman" w:cs="Times New Roman"/>
                <w:sz w:val="24"/>
                <w:szCs w:val="24"/>
                <w:lang w:val="ro-RO"/>
              </w:rPr>
            </w:pPr>
            <w:r w:rsidRPr="009A1023">
              <w:rPr>
                <w:rFonts w:ascii="Times New Roman" w:eastAsia="Times New Roman" w:hAnsi="Times New Roman" w:cs="Times New Roman"/>
                <w:b/>
                <w:sz w:val="24"/>
                <w:szCs w:val="24"/>
                <w:lang w:val="ro-MD"/>
              </w:rPr>
              <w:t>Pct. 37</w:t>
            </w:r>
            <w:r>
              <w:rPr>
                <w:rFonts w:ascii="Times New Roman" w:eastAsia="Times New Roman" w:hAnsi="Times New Roman" w:cs="Times New Roman"/>
                <w:b/>
                <w:sz w:val="24"/>
                <w:szCs w:val="24"/>
                <w:lang w:val="ro-MD"/>
              </w:rPr>
              <w:t>1</w:t>
            </w:r>
            <w:r>
              <w:rPr>
                <w:rFonts w:ascii="Times New Roman" w:eastAsia="Times New Roman" w:hAnsi="Times New Roman" w:cs="Times New Roman"/>
                <w:b/>
                <w:sz w:val="24"/>
                <w:szCs w:val="24"/>
                <w:vertAlign w:val="superscript"/>
                <w:lang w:val="ro-MD"/>
              </w:rPr>
              <w:t xml:space="preserve">4  </w:t>
            </w:r>
            <w:r w:rsidRPr="00E87F05">
              <w:rPr>
                <w:rFonts w:ascii="Times New Roman" w:hAnsi="Times New Roman" w:cs="Times New Roman"/>
                <w:sz w:val="24"/>
                <w:szCs w:val="24"/>
                <w:lang w:val="ro-RO"/>
              </w:rPr>
              <w:t>Pentru aprobarea furnizorilor abilitați se aplică următoarea procedură:</w:t>
            </w:r>
          </w:p>
          <w:p w14:paraId="42A48CEA" w14:textId="6035B4D7" w:rsidR="003F2889" w:rsidRPr="00E87F05" w:rsidRDefault="003F2889" w:rsidP="0066379F">
            <w:pPr>
              <w:rPr>
                <w:rFonts w:ascii="Times New Roman" w:hAnsi="Times New Roman" w:cs="Times New Roman"/>
                <w:sz w:val="24"/>
                <w:szCs w:val="24"/>
                <w:lang w:val="ro-RO"/>
              </w:rPr>
            </w:pPr>
            <w:r w:rsidRPr="00672927">
              <w:rPr>
                <w:rFonts w:ascii="Times New Roman" w:hAnsi="Times New Roman" w:cs="Times New Roman"/>
                <w:sz w:val="24"/>
                <w:szCs w:val="24"/>
                <w:lang w:val="ro-RO"/>
              </w:rPr>
              <w:lastRenderedPageBreak/>
              <w:t>1)</w:t>
            </w:r>
            <w:r>
              <w:rPr>
                <w:rFonts w:ascii="Times New Roman" w:hAnsi="Times New Roman" w:cs="Times New Roman"/>
                <w:sz w:val="24"/>
                <w:szCs w:val="24"/>
                <w:lang w:val="ro-RO"/>
              </w:rPr>
              <w:t xml:space="preserve"> </w:t>
            </w:r>
            <w:r w:rsidRPr="00E87F05">
              <w:rPr>
                <w:rFonts w:ascii="Times New Roman" w:hAnsi="Times New Roman" w:cs="Times New Roman"/>
                <w:sz w:val="24"/>
                <w:szCs w:val="24"/>
                <w:lang w:val="ro-RO"/>
              </w:rPr>
              <w:t xml:space="preserve">entitatea trebuie să ceară aprobarea </w:t>
            </w:r>
            <w:r>
              <w:rPr>
                <w:rFonts w:ascii="Times New Roman" w:hAnsi="Times New Roman" w:cs="Times New Roman"/>
                <w:sz w:val="24"/>
                <w:szCs w:val="24"/>
                <w:lang w:val="ro-RO"/>
              </w:rPr>
              <w:t>AAC unde</w:t>
            </w:r>
            <w:r w:rsidRPr="00E87F05">
              <w:rPr>
                <w:rFonts w:ascii="Times New Roman" w:hAnsi="Times New Roman" w:cs="Times New Roman"/>
                <w:sz w:val="24"/>
                <w:szCs w:val="24"/>
                <w:lang w:val="ro-RO"/>
              </w:rPr>
              <w:t xml:space="preserve"> este amplasat punctul său de lucru pentru a i se acorda statutul de furnizor abilitat.</w:t>
            </w:r>
          </w:p>
          <w:p w14:paraId="3DBEC1AD" w14:textId="6CDA11E5" w:rsidR="003F2889" w:rsidRPr="00E87F05" w:rsidRDefault="003F2889" w:rsidP="0066379F">
            <w:pPr>
              <w:rPr>
                <w:rFonts w:ascii="Times New Roman" w:hAnsi="Times New Roman" w:cs="Times New Roman"/>
                <w:sz w:val="24"/>
                <w:szCs w:val="24"/>
                <w:lang w:val="ro-RO"/>
              </w:rPr>
            </w:pPr>
            <w:r w:rsidRPr="00E87F05">
              <w:rPr>
                <w:rFonts w:ascii="Times New Roman" w:hAnsi="Times New Roman" w:cs="Times New Roman"/>
                <w:sz w:val="24"/>
                <w:szCs w:val="24"/>
                <w:lang w:val="ro-RO"/>
              </w:rPr>
              <w:t xml:space="preserve">Solicitantul trebuie să prezinte </w:t>
            </w:r>
            <w:r>
              <w:rPr>
                <w:rFonts w:ascii="Times New Roman" w:hAnsi="Times New Roman" w:cs="Times New Roman"/>
                <w:sz w:val="24"/>
                <w:szCs w:val="24"/>
                <w:lang w:val="ro-RO"/>
              </w:rPr>
              <w:t>AAC</w:t>
            </w:r>
            <w:r w:rsidRPr="00E87F05">
              <w:rPr>
                <w:rFonts w:ascii="Times New Roman" w:hAnsi="Times New Roman" w:cs="Times New Roman"/>
                <w:sz w:val="24"/>
                <w:szCs w:val="24"/>
                <w:lang w:val="ro-RO"/>
              </w:rPr>
              <w:t xml:space="preserve"> un program de securitate. Programul trebuie să descrie metodele și procedurile de urmat de către furnizor </w:t>
            </w:r>
            <w:r>
              <w:rPr>
                <w:rFonts w:ascii="Times New Roman" w:hAnsi="Times New Roman" w:cs="Times New Roman"/>
                <w:sz w:val="24"/>
                <w:szCs w:val="24"/>
                <w:lang w:val="ro-RO"/>
              </w:rPr>
              <w:t xml:space="preserve">în conformitate cu </w:t>
            </w:r>
            <w:r w:rsidRPr="00090B80">
              <w:rPr>
                <w:rFonts w:ascii="Times New Roman" w:eastAsia="Times" w:hAnsi="Times New Roman" w:cs="Times New Roman"/>
                <w:color w:val="000000"/>
                <w:sz w:val="24"/>
                <w:szCs w:val="24"/>
                <w:lang w:val="ro-RO"/>
              </w:rPr>
              <w:t>subsecțiunea 2, a prezentei secțiuni</w:t>
            </w:r>
            <w:r w:rsidRPr="00E87F05">
              <w:rPr>
                <w:rFonts w:ascii="Times New Roman" w:hAnsi="Times New Roman" w:cs="Times New Roman"/>
                <w:sz w:val="24"/>
                <w:szCs w:val="24"/>
                <w:lang w:val="ro-RO"/>
              </w:rPr>
              <w:t>. Programul trebuie să descrie și modul în care conformitatea cu aceste metode și proceduri urmează să fie monitorizată de către furnizorul însuși.</w:t>
            </w:r>
          </w:p>
          <w:p w14:paraId="5A18ED6D" w14:textId="1D05CAD5" w:rsidR="003F2889" w:rsidRPr="00E87F05" w:rsidRDefault="003F2889" w:rsidP="0066379F">
            <w:pPr>
              <w:rPr>
                <w:rFonts w:ascii="Times New Roman" w:hAnsi="Times New Roman" w:cs="Times New Roman"/>
                <w:sz w:val="24"/>
                <w:szCs w:val="24"/>
                <w:lang w:val="ro-RO"/>
              </w:rPr>
            </w:pPr>
            <w:r w:rsidRPr="00E87F05">
              <w:rPr>
                <w:rFonts w:ascii="Times New Roman" w:hAnsi="Times New Roman" w:cs="Times New Roman"/>
                <w:sz w:val="24"/>
                <w:szCs w:val="24"/>
                <w:lang w:val="ro-RO"/>
              </w:rPr>
              <w:t>Solicitantul trebuie, de asemenea, să prezinte</w:t>
            </w:r>
            <w:r>
              <w:rPr>
                <w:rFonts w:ascii="Times New Roman" w:hAnsi="Times New Roman" w:cs="Times New Roman"/>
                <w:sz w:val="24"/>
                <w:szCs w:val="24"/>
                <w:lang w:val="ro-RO"/>
              </w:rPr>
              <w:t xml:space="preserve"> </w:t>
            </w:r>
            <w:r w:rsidRPr="00E87F05">
              <w:rPr>
                <w:rFonts w:ascii="Times New Roman" w:hAnsi="Times New Roman" w:cs="Times New Roman"/>
                <w:sz w:val="24"/>
                <w:szCs w:val="24"/>
                <w:lang w:val="ro-RO"/>
              </w:rPr>
              <w:t xml:space="preserve">declarația-angajament – furnizor abilitat de provizii de aeroport care este prezentată în </w:t>
            </w:r>
            <w:r>
              <w:rPr>
                <w:rFonts w:ascii="Times New Roman" w:hAnsi="Times New Roman" w:cs="Times New Roman"/>
                <w:sz w:val="24"/>
                <w:szCs w:val="24"/>
                <w:lang w:val="ro-RO"/>
              </w:rPr>
              <w:t>anexa nr. 10 la prezentul program</w:t>
            </w:r>
            <w:r w:rsidRPr="00E87F05">
              <w:rPr>
                <w:rFonts w:ascii="Times New Roman" w:hAnsi="Times New Roman" w:cs="Times New Roman"/>
                <w:sz w:val="24"/>
                <w:szCs w:val="24"/>
                <w:lang w:val="ro-RO"/>
              </w:rPr>
              <w:t>. Această declarație trebuie să fie semnată de reprezentantul legal sau de persoana responsabilă cu securitatea.</w:t>
            </w:r>
          </w:p>
          <w:p w14:paraId="20E342E6" w14:textId="77777777" w:rsidR="003F2889" w:rsidRDefault="003F2889" w:rsidP="0066379F">
            <w:pPr>
              <w:jc w:val="left"/>
              <w:rPr>
                <w:rFonts w:ascii="Times New Roman" w:hAnsi="Times New Roman" w:cs="Times New Roman"/>
                <w:sz w:val="24"/>
                <w:szCs w:val="24"/>
                <w:lang w:val="ro-RO"/>
              </w:rPr>
            </w:pPr>
            <w:r w:rsidRPr="00E87F05">
              <w:rPr>
                <w:rFonts w:ascii="Times New Roman" w:hAnsi="Times New Roman" w:cs="Times New Roman"/>
                <w:sz w:val="24"/>
                <w:szCs w:val="24"/>
                <w:lang w:val="ro-RO"/>
              </w:rPr>
              <w:t xml:space="preserve">Declarația semnată trebuie să indice în mod clar amplasamentul punctului sau punctelor de lucru la care se referă și să fie păstrată de </w:t>
            </w:r>
            <w:r>
              <w:rPr>
                <w:rFonts w:ascii="Times New Roman" w:hAnsi="Times New Roman" w:cs="Times New Roman"/>
                <w:sz w:val="24"/>
                <w:szCs w:val="24"/>
                <w:lang w:val="ro-RO"/>
              </w:rPr>
              <w:t>AAC</w:t>
            </w:r>
            <w:r w:rsidRPr="00E87F05">
              <w:rPr>
                <w:rFonts w:ascii="Times New Roman" w:hAnsi="Times New Roman" w:cs="Times New Roman"/>
                <w:sz w:val="24"/>
                <w:szCs w:val="24"/>
                <w:lang w:val="ro-RO"/>
              </w:rPr>
              <w:t>;</w:t>
            </w:r>
          </w:p>
          <w:p w14:paraId="548D4C23" w14:textId="77777777" w:rsidR="003F2889" w:rsidRDefault="003F2889" w:rsidP="0066379F">
            <w:pPr>
              <w:jc w:val="left"/>
              <w:rPr>
                <w:rFonts w:ascii="Times New Roman" w:hAnsi="Times New Roman" w:cs="Times New Roman"/>
                <w:sz w:val="24"/>
                <w:szCs w:val="24"/>
                <w:lang w:val="ro-RO"/>
              </w:rPr>
            </w:pPr>
          </w:p>
          <w:p w14:paraId="09291390" w14:textId="77777777" w:rsidR="003F2889" w:rsidRDefault="003F2889" w:rsidP="0066379F">
            <w:pPr>
              <w:jc w:val="left"/>
              <w:rPr>
                <w:rFonts w:ascii="Times New Roman" w:hAnsi="Times New Roman" w:cs="Times New Roman"/>
                <w:sz w:val="24"/>
                <w:szCs w:val="24"/>
                <w:lang w:val="ro-RO"/>
              </w:rPr>
            </w:pPr>
          </w:p>
          <w:p w14:paraId="74F2E3A6" w14:textId="77777777" w:rsidR="003F2889" w:rsidRDefault="003F2889" w:rsidP="0066379F">
            <w:pPr>
              <w:jc w:val="left"/>
              <w:rPr>
                <w:rFonts w:ascii="Times New Roman" w:hAnsi="Times New Roman" w:cs="Times New Roman"/>
                <w:sz w:val="24"/>
                <w:szCs w:val="24"/>
                <w:lang w:val="ro-RO"/>
              </w:rPr>
            </w:pPr>
            <w:r>
              <w:rPr>
                <w:rFonts w:ascii="Times New Roman" w:hAnsi="Times New Roman" w:cs="Times New Roman"/>
                <w:sz w:val="24"/>
                <w:szCs w:val="24"/>
                <w:lang w:val="ro-RO"/>
              </w:rPr>
              <w:t>2) AAC</w:t>
            </w:r>
            <w:r w:rsidRPr="00E87F05">
              <w:rPr>
                <w:rFonts w:ascii="Times New Roman" w:hAnsi="Times New Roman" w:cs="Times New Roman"/>
                <w:sz w:val="24"/>
                <w:szCs w:val="24"/>
                <w:lang w:val="ro-RO"/>
              </w:rPr>
              <w:t xml:space="preserve"> trebuie să examineze programul de securitate și apoi să efectueze o verificare la fața locului a punctelor de lucru indicate, pentru a evalua dacă solicitantul </w:t>
            </w:r>
            <w:r>
              <w:rPr>
                <w:rFonts w:ascii="Times New Roman" w:hAnsi="Times New Roman" w:cs="Times New Roman"/>
                <w:sz w:val="24"/>
                <w:szCs w:val="24"/>
                <w:lang w:val="ro-RO"/>
              </w:rPr>
              <w:t xml:space="preserve">este în conformitate cu </w:t>
            </w:r>
            <w:r w:rsidRPr="00090B80">
              <w:rPr>
                <w:rFonts w:ascii="Times New Roman" w:eastAsia="Times" w:hAnsi="Times New Roman" w:cs="Times New Roman"/>
                <w:color w:val="000000"/>
                <w:sz w:val="24"/>
                <w:szCs w:val="24"/>
                <w:lang w:val="ro-RO"/>
              </w:rPr>
              <w:t>subsecțiunea 2, a prezentei secțiuni</w:t>
            </w:r>
            <w:r w:rsidRPr="00E87F05">
              <w:rPr>
                <w:rFonts w:ascii="Times New Roman" w:hAnsi="Times New Roman" w:cs="Times New Roman"/>
                <w:sz w:val="24"/>
                <w:szCs w:val="24"/>
                <w:lang w:val="ro-RO"/>
              </w:rPr>
              <w:t>;</w:t>
            </w:r>
          </w:p>
          <w:p w14:paraId="15154E84" w14:textId="77777777" w:rsidR="003F2889" w:rsidRDefault="003F2889" w:rsidP="0066379F">
            <w:pPr>
              <w:jc w:val="left"/>
              <w:rPr>
                <w:rFonts w:ascii="Times New Roman" w:hAnsi="Times New Roman" w:cs="Times New Roman"/>
                <w:sz w:val="24"/>
                <w:szCs w:val="24"/>
                <w:lang w:val="ro-RO"/>
              </w:rPr>
            </w:pPr>
          </w:p>
          <w:p w14:paraId="7BC68462" w14:textId="77777777" w:rsidR="003F2889" w:rsidRDefault="003F2889" w:rsidP="0066379F">
            <w:pPr>
              <w:jc w:val="left"/>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3) </w:t>
            </w:r>
            <w:r w:rsidRPr="00E87F05">
              <w:rPr>
                <w:rFonts w:ascii="Times New Roman" w:hAnsi="Times New Roman" w:cs="Times New Roman"/>
                <w:sz w:val="24"/>
                <w:szCs w:val="24"/>
                <w:lang w:val="ro-RO"/>
              </w:rPr>
              <w:t xml:space="preserve">dacă </w:t>
            </w:r>
            <w:r>
              <w:rPr>
                <w:rFonts w:ascii="Times New Roman" w:hAnsi="Times New Roman" w:cs="Times New Roman"/>
                <w:sz w:val="24"/>
                <w:szCs w:val="24"/>
                <w:lang w:val="ro-RO"/>
              </w:rPr>
              <w:t>AAC</w:t>
            </w:r>
            <w:r w:rsidRPr="00E87F05">
              <w:rPr>
                <w:rFonts w:ascii="Times New Roman" w:hAnsi="Times New Roman" w:cs="Times New Roman"/>
                <w:sz w:val="24"/>
                <w:szCs w:val="24"/>
                <w:lang w:val="ro-RO"/>
              </w:rPr>
              <w:t xml:space="preserve"> consideră că informațiile furnizate în temeiul </w:t>
            </w:r>
            <w:r>
              <w:rPr>
                <w:rFonts w:ascii="Times New Roman" w:hAnsi="Times New Roman" w:cs="Times New Roman"/>
                <w:sz w:val="24"/>
                <w:szCs w:val="24"/>
                <w:lang w:val="ro-RO"/>
              </w:rPr>
              <w:t>subpct.</w:t>
            </w:r>
            <w:r w:rsidRPr="00E87F05">
              <w:rPr>
                <w:rFonts w:ascii="Times New Roman" w:hAnsi="Times New Roman" w:cs="Times New Roman"/>
                <w:sz w:val="24"/>
                <w:szCs w:val="24"/>
                <w:lang w:val="ro-RO"/>
              </w:rPr>
              <w:t xml:space="preserve"> </w:t>
            </w:r>
            <w:r>
              <w:rPr>
                <w:rFonts w:ascii="Times New Roman" w:hAnsi="Times New Roman" w:cs="Times New Roman"/>
                <w:sz w:val="24"/>
                <w:szCs w:val="24"/>
                <w:lang w:val="ro-RO"/>
              </w:rPr>
              <w:t>1</w:t>
            </w:r>
            <w:r w:rsidRPr="00E87F05">
              <w:rPr>
                <w:rFonts w:ascii="Times New Roman" w:hAnsi="Times New Roman" w:cs="Times New Roman"/>
                <w:sz w:val="24"/>
                <w:szCs w:val="24"/>
                <w:lang w:val="ro-RO"/>
              </w:rPr>
              <w:t xml:space="preserve">) și </w:t>
            </w:r>
            <w:r>
              <w:rPr>
                <w:rFonts w:ascii="Times New Roman" w:hAnsi="Times New Roman" w:cs="Times New Roman"/>
                <w:sz w:val="24"/>
                <w:szCs w:val="24"/>
                <w:lang w:val="ro-RO"/>
              </w:rPr>
              <w:t>2</w:t>
            </w:r>
            <w:r w:rsidRPr="00E87F05">
              <w:rPr>
                <w:rFonts w:ascii="Times New Roman" w:hAnsi="Times New Roman" w:cs="Times New Roman"/>
                <w:sz w:val="24"/>
                <w:szCs w:val="24"/>
                <w:lang w:val="ro-RO"/>
              </w:rPr>
              <w:t xml:space="preserve">) sunt satisfăcătoare, aceasta atribuie fiecărui punct de lucru aprobat un cod alfanumeric unic de identificare, în formatul standard. </w:t>
            </w:r>
          </w:p>
          <w:p w14:paraId="709964AF" w14:textId="77777777" w:rsidR="003F2889" w:rsidRDefault="003F2889" w:rsidP="0066379F">
            <w:pPr>
              <w:jc w:val="left"/>
              <w:rPr>
                <w:rFonts w:ascii="Times New Roman" w:hAnsi="Times New Roman" w:cs="Times New Roman"/>
                <w:sz w:val="24"/>
                <w:szCs w:val="24"/>
                <w:lang w:val="ro-RO"/>
              </w:rPr>
            </w:pPr>
          </w:p>
          <w:p w14:paraId="1AAD291D" w14:textId="0129D306" w:rsidR="003F2889" w:rsidRDefault="003F2889" w:rsidP="0066379F">
            <w:pPr>
              <w:jc w:val="left"/>
              <w:rPr>
                <w:rFonts w:ascii="Times New Roman" w:hAnsi="Times New Roman" w:cs="Times New Roman"/>
                <w:sz w:val="24"/>
                <w:szCs w:val="24"/>
                <w:lang w:val="ro-RO"/>
              </w:rPr>
            </w:pPr>
            <w:r w:rsidRPr="00E87F05">
              <w:rPr>
                <w:rFonts w:ascii="Times New Roman" w:hAnsi="Times New Roman" w:cs="Times New Roman"/>
                <w:sz w:val="24"/>
                <w:szCs w:val="24"/>
                <w:lang w:val="ro-RO"/>
              </w:rPr>
              <w:t xml:space="preserve">Dacă </w:t>
            </w:r>
            <w:r>
              <w:rPr>
                <w:rFonts w:ascii="Times New Roman" w:hAnsi="Times New Roman" w:cs="Times New Roman"/>
                <w:sz w:val="24"/>
                <w:szCs w:val="24"/>
                <w:lang w:val="ro-RO"/>
              </w:rPr>
              <w:t>AAC</w:t>
            </w:r>
            <w:r w:rsidRPr="00E87F05">
              <w:rPr>
                <w:rFonts w:ascii="Times New Roman" w:hAnsi="Times New Roman" w:cs="Times New Roman"/>
                <w:sz w:val="24"/>
                <w:szCs w:val="24"/>
                <w:lang w:val="ro-RO"/>
              </w:rPr>
              <w:t xml:space="preserve"> consideră că aceste informații nu sunt satisfăcătoare, motivele trebuie notificate prompt entității care solicită aprobarea ca furnizor abilitat;</w:t>
            </w:r>
          </w:p>
          <w:p w14:paraId="5CA1DF53" w14:textId="77777777" w:rsidR="003F2889" w:rsidRDefault="003F2889" w:rsidP="0066379F">
            <w:pPr>
              <w:jc w:val="left"/>
              <w:rPr>
                <w:rFonts w:ascii="Times New Roman" w:hAnsi="Times New Roman" w:cs="Times New Roman"/>
                <w:sz w:val="24"/>
                <w:szCs w:val="24"/>
                <w:lang w:val="ro-RO"/>
              </w:rPr>
            </w:pPr>
          </w:p>
          <w:p w14:paraId="332DEA9F" w14:textId="13DEA644" w:rsidR="003F2889" w:rsidRPr="00672927" w:rsidRDefault="003F2889" w:rsidP="0066379F">
            <w:pPr>
              <w:jc w:val="left"/>
              <w:rPr>
                <w:rFonts w:ascii="Times New Roman" w:hAnsi="Times New Roman" w:cs="Times New Roman"/>
                <w:sz w:val="24"/>
                <w:szCs w:val="24"/>
                <w:lang w:val="ro-RO"/>
              </w:rPr>
            </w:pPr>
          </w:p>
        </w:tc>
        <w:tc>
          <w:tcPr>
            <w:tcW w:w="2835" w:type="dxa"/>
          </w:tcPr>
          <w:p w14:paraId="038EB4C6" w14:textId="3EB93B7C" w:rsidR="003F2889" w:rsidRPr="00663C54" w:rsidRDefault="003F2889" w:rsidP="0066379F">
            <w:pPr>
              <w:rPr>
                <w:rFonts w:ascii="Times New Roman" w:hAnsi="Times New Roman" w:cs="Times New Roman"/>
                <w:sz w:val="24"/>
                <w:szCs w:val="24"/>
                <w:highlight w:val="green"/>
                <w:lang w:val="ro-RO"/>
              </w:rPr>
            </w:pPr>
            <w:r w:rsidRPr="00811B8A">
              <w:rPr>
                <w:rFonts w:ascii="Times New Roman" w:hAnsi="Times New Roman" w:cs="Times New Roman"/>
                <w:sz w:val="24"/>
                <w:szCs w:val="24"/>
                <w:highlight w:val="green"/>
                <w:lang w:val="ro-RO"/>
              </w:rPr>
              <w:lastRenderedPageBreak/>
              <w:t>Compatibil</w:t>
            </w:r>
          </w:p>
        </w:tc>
        <w:tc>
          <w:tcPr>
            <w:tcW w:w="3260" w:type="dxa"/>
            <w:vAlign w:val="center"/>
          </w:tcPr>
          <w:p w14:paraId="3761A93F" w14:textId="632BC9E1" w:rsidR="003F2889" w:rsidRPr="00090B80" w:rsidRDefault="003F2889" w:rsidP="0066379F">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3831C19" w14:textId="77777777" w:rsidTr="00690FA4">
        <w:tc>
          <w:tcPr>
            <w:tcW w:w="4248" w:type="dxa"/>
          </w:tcPr>
          <w:p w14:paraId="33889A44" w14:textId="33E4CF80" w:rsidR="003F2889" w:rsidRPr="00C83DB7" w:rsidRDefault="003F2889" w:rsidP="00EF6589">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9.1.3.</w:t>
            </w:r>
            <w:r>
              <w:rPr>
                <w:rFonts w:ascii="Times New Roman" w:hAnsi="Times New Roman" w:cs="Times New Roman"/>
                <w:sz w:val="24"/>
                <w:szCs w:val="24"/>
                <w:lang w:val="ro-RO"/>
              </w:rPr>
              <w:t xml:space="preserve">3. </w:t>
            </w:r>
            <w:r w:rsidRPr="00C83DB7">
              <w:rPr>
                <w:rFonts w:ascii="Times New Roman" w:hAnsi="Times New Roman" w:cs="Times New Roman"/>
                <w:sz w:val="24"/>
                <w:szCs w:val="24"/>
                <w:lang w:val="ro-RO"/>
              </w:rPr>
              <w:t>Un furnizor abilitat trebuie să fie revalidat la intervale regulate care nu pot depăși cinci ani. Revalidarea trebuie să includă efectuarea unei verificări la fața locului pentru a se evalua dacă furnizorul abilitat respectă în continuare punctul 9.1.5.</w:t>
            </w:r>
          </w:p>
          <w:p w14:paraId="1A92EDEF" w14:textId="77777777" w:rsidR="003F2889" w:rsidRPr="00C83DB7" w:rsidRDefault="003F2889" w:rsidP="00EF6589">
            <w:pPr>
              <w:rPr>
                <w:rFonts w:ascii="Times New Roman" w:hAnsi="Times New Roman" w:cs="Times New Roman"/>
                <w:sz w:val="24"/>
                <w:szCs w:val="24"/>
                <w:lang w:val="ro-RO"/>
              </w:rPr>
            </w:pPr>
            <w:r w:rsidRPr="00C83DB7">
              <w:rPr>
                <w:rFonts w:ascii="Times New Roman" w:hAnsi="Times New Roman" w:cs="Times New Roman"/>
                <w:sz w:val="24"/>
                <w:szCs w:val="24"/>
                <w:lang w:val="ro-RO"/>
              </w:rPr>
              <w:t>O inspecție efectuată în spațiile de lucru ale furnizorului abilitat de către autoritatea competentă în conformitate cu programul său național de control al calității poate fi considerată drept verificare la fața locului, cu condiția să acopere toate cerințele de la punctul 9.1.5.</w:t>
            </w:r>
          </w:p>
          <w:p w14:paraId="2E704A67" w14:textId="77777777" w:rsidR="003F2889" w:rsidRPr="00090B80" w:rsidRDefault="003F2889" w:rsidP="00EF6589">
            <w:pPr>
              <w:rPr>
                <w:rFonts w:ascii="Times New Roman" w:hAnsi="Times New Roman" w:cs="Times New Roman"/>
                <w:b/>
                <w:bCs/>
                <w:sz w:val="24"/>
                <w:szCs w:val="24"/>
                <w:lang w:val="ro-RO"/>
              </w:rPr>
            </w:pPr>
          </w:p>
        </w:tc>
        <w:tc>
          <w:tcPr>
            <w:tcW w:w="3827" w:type="dxa"/>
          </w:tcPr>
          <w:p w14:paraId="7563A314" w14:textId="77777777" w:rsidR="003F2889" w:rsidRPr="00090B80" w:rsidRDefault="003F2889" w:rsidP="00EF658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2D83443D" w14:textId="798359BE" w:rsidR="003F2889" w:rsidRPr="00C83DB7" w:rsidRDefault="003F2889" w:rsidP="00EF6589">
            <w:pPr>
              <w:rPr>
                <w:rFonts w:ascii="Times New Roman" w:hAnsi="Times New Roman" w:cs="Times New Roman"/>
                <w:sz w:val="24"/>
                <w:szCs w:val="24"/>
                <w:lang w:val="ro-RO"/>
              </w:rPr>
            </w:pPr>
            <w:r w:rsidRPr="009A1023">
              <w:rPr>
                <w:rFonts w:ascii="Times New Roman" w:eastAsia="Times New Roman" w:hAnsi="Times New Roman" w:cs="Times New Roman"/>
                <w:b/>
                <w:sz w:val="24"/>
                <w:szCs w:val="24"/>
                <w:lang w:val="ro-MD"/>
              </w:rPr>
              <w:t>Pct. 37</w:t>
            </w:r>
            <w:r>
              <w:rPr>
                <w:rFonts w:ascii="Times New Roman" w:eastAsia="Times New Roman" w:hAnsi="Times New Roman" w:cs="Times New Roman"/>
                <w:b/>
                <w:sz w:val="24"/>
                <w:szCs w:val="24"/>
                <w:lang w:val="ro-MD"/>
              </w:rPr>
              <w:t>1</w:t>
            </w:r>
            <w:r>
              <w:rPr>
                <w:rFonts w:ascii="Times New Roman" w:eastAsia="Times New Roman" w:hAnsi="Times New Roman" w:cs="Times New Roman"/>
                <w:b/>
                <w:sz w:val="24"/>
                <w:szCs w:val="24"/>
                <w:vertAlign w:val="superscript"/>
                <w:lang w:val="ro-MD"/>
              </w:rPr>
              <w:t xml:space="preserve">5  </w:t>
            </w:r>
            <w:r w:rsidRPr="00C83DB7">
              <w:rPr>
                <w:rFonts w:ascii="Times New Roman" w:hAnsi="Times New Roman" w:cs="Times New Roman"/>
                <w:sz w:val="24"/>
                <w:szCs w:val="24"/>
                <w:lang w:val="ro-RO"/>
              </w:rPr>
              <w:t xml:space="preserve">Un furnizor abilitat trebuie să fie revalidat la intervale regulate care nu pot depăși cinci ani. Revalidarea trebuie să includă efectuarea unei verificări la fața locului pentru a se evalua dacă furnizorul abilitat în continuare </w:t>
            </w:r>
            <w:r>
              <w:rPr>
                <w:rFonts w:ascii="Times New Roman" w:hAnsi="Times New Roman" w:cs="Times New Roman"/>
                <w:sz w:val="24"/>
                <w:szCs w:val="24"/>
                <w:lang w:val="ro-RO"/>
              </w:rPr>
              <w:t xml:space="preserve">este în conformitate cu </w:t>
            </w:r>
            <w:r w:rsidRPr="00090B80">
              <w:rPr>
                <w:rFonts w:ascii="Times New Roman" w:eastAsia="Times" w:hAnsi="Times New Roman" w:cs="Times New Roman"/>
                <w:color w:val="000000"/>
                <w:sz w:val="24"/>
                <w:szCs w:val="24"/>
                <w:lang w:val="ro-RO"/>
              </w:rPr>
              <w:t>subsecțiunea 2, a prezentei secțiuni</w:t>
            </w:r>
            <w:r w:rsidRPr="00C83DB7">
              <w:rPr>
                <w:rFonts w:ascii="Times New Roman" w:hAnsi="Times New Roman" w:cs="Times New Roman"/>
                <w:sz w:val="24"/>
                <w:szCs w:val="24"/>
                <w:lang w:val="ro-RO"/>
              </w:rPr>
              <w:t>.</w:t>
            </w:r>
          </w:p>
          <w:p w14:paraId="1FDD99BA" w14:textId="6BFA39AC" w:rsidR="003F2889" w:rsidRPr="00C83DB7" w:rsidRDefault="003F2889" w:rsidP="00EF6589">
            <w:pPr>
              <w:rPr>
                <w:rFonts w:ascii="Times New Roman" w:hAnsi="Times New Roman" w:cs="Times New Roman"/>
                <w:sz w:val="24"/>
                <w:szCs w:val="24"/>
                <w:lang w:val="ro-RO"/>
              </w:rPr>
            </w:pPr>
            <w:r w:rsidRPr="00C83DB7">
              <w:rPr>
                <w:rFonts w:ascii="Times New Roman" w:hAnsi="Times New Roman" w:cs="Times New Roman"/>
                <w:sz w:val="24"/>
                <w:szCs w:val="24"/>
                <w:lang w:val="ro-RO"/>
              </w:rPr>
              <w:t xml:space="preserve">O inspecție efectuată în spațiile de lucru ale furnizorului abilitat de către </w:t>
            </w:r>
            <w:r>
              <w:rPr>
                <w:rFonts w:ascii="Times New Roman" w:hAnsi="Times New Roman" w:cs="Times New Roman"/>
                <w:sz w:val="24"/>
                <w:szCs w:val="24"/>
                <w:lang w:val="ro-RO"/>
              </w:rPr>
              <w:t>AAC,</w:t>
            </w:r>
            <w:r w:rsidRPr="00C83DB7">
              <w:rPr>
                <w:rFonts w:ascii="Times New Roman" w:hAnsi="Times New Roman" w:cs="Times New Roman"/>
                <w:sz w:val="24"/>
                <w:szCs w:val="24"/>
                <w:lang w:val="ro-RO"/>
              </w:rPr>
              <w:t xml:space="preserve"> poate fi considerată drept verificare la fața locului, cu condiția să acopere toate cerințele de la </w:t>
            </w:r>
            <w:r w:rsidRPr="00090B80">
              <w:rPr>
                <w:rFonts w:ascii="Times New Roman" w:eastAsia="Times" w:hAnsi="Times New Roman" w:cs="Times New Roman"/>
                <w:color w:val="000000"/>
                <w:sz w:val="24"/>
                <w:szCs w:val="24"/>
                <w:lang w:val="ro-RO"/>
              </w:rPr>
              <w:t>subsecțiunea 2, a prezentei secțiuni</w:t>
            </w:r>
            <w:r w:rsidRPr="00C83DB7">
              <w:rPr>
                <w:rFonts w:ascii="Times New Roman" w:hAnsi="Times New Roman" w:cs="Times New Roman"/>
                <w:sz w:val="24"/>
                <w:szCs w:val="24"/>
                <w:lang w:val="ro-RO"/>
              </w:rPr>
              <w:t>.</w:t>
            </w:r>
          </w:p>
          <w:p w14:paraId="24E328DC" w14:textId="135F2594" w:rsidR="003F2889" w:rsidRPr="00090B80" w:rsidRDefault="003F2889" w:rsidP="00EF6589">
            <w:pPr>
              <w:rPr>
                <w:rFonts w:ascii="Times New Roman" w:hAnsi="Times New Roman" w:cs="Times New Roman"/>
                <w:b/>
                <w:bCs/>
                <w:sz w:val="24"/>
                <w:szCs w:val="24"/>
                <w:lang w:val="ro-RO"/>
              </w:rPr>
            </w:pPr>
          </w:p>
        </w:tc>
        <w:tc>
          <w:tcPr>
            <w:tcW w:w="2835" w:type="dxa"/>
          </w:tcPr>
          <w:p w14:paraId="39A358CA" w14:textId="0C6C3C30" w:rsidR="003F2889" w:rsidRPr="00090B80" w:rsidRDefault="003F2889" w:rsidP="00EF6589">
            <w:pPr>
              <w:rPr>
                <w:rFonts w:ascii="Times New Roman" w:hAnsi="Times New Roman" w:cs="Times New Roman"/>
                <w:sz w:val="24"/>
                <w:szCs w:val="24"/>
                <w:lang w:val="ro-RO"/>
              </w:rPr>
            </w:pPr>
            <w:r w:rsidRPr="00EF6589">
              <w:rPr>
                <w:rFonts w:ascii="Times New Roman" w:hAnsi="Times New Roman" w:cs="Times New Roman"/>
                <w:sz w:val="24"/>
                <w:szCs w:val="24"/>
                <w:highlight w:val="green"/>
                <w:lang w:val="ro-RO"/>
              </w:rPr>
              <w:t>Compatibil</w:t>
            </w:r>
          </w:p>
        </w:tc>
        <w:tc>
          <w:tcPr>
            <w:tcW w:w="3260" w:type="dxa"/>
            <w:vAlign w:val="center"/>
          </w:tcPr>
          <w:p w14:paraId="5E449D66" w14:textId="2F4DBF9A" w:rsidR="003F2889" w:rsidRPr="00090B80" w:rsidRDefault="003F2889" w:rsidP="00EF658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75C02B5" w14:textId="77777777" w:rsidTr="00690FA4">
        <w:tc>
          <w:tcPr>
            <w:tcW w:w="4248" w:type="dxa"/>
          </w:tcPr>
          <w:p w14:paraId="39A667F7" w14:textId="4436656F"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9.1.3.</w:t>
            </w:r>
            <w:r>
              <w:rPr>
                <w:rFonts w:ascii="Times New Roman" w:hAnsi="Times New Roman" w:cs="Times New Roman"/>
                <w:sz w:val="24"/>
                <w:szCs w:val="24"/>
                <w:lang w:val="ro-RO"/>
              </w:rPr>
              <w:t xml:space="preserve">4. </w:t>
            </w:r>
            <w:r w:rsidRPr="00EF6589">
              <w:rPr>
                <w:rFonts w:ascii="Times New Roman" w:hAnsi="Times New Roman" w:cs="Times New Roman"/>
                <w:sz w:val="24"/>
                <w:szCs w:val="24"/>
              </w:rPr>
              <w:t>În cazul în care consideră că furnizorul abilitat nu mai respectă cerințele de la punctul 9.1.5, autoritatea competentă trebuie să-i retragă statutul de furnizor abilitat pentru punctele de lucru indicate.</w:t>
            </w:r>
          </w:p>
        </w:tc>
        <w:tc>
          <w:tcPr>
            <w:tcW w:w="3827" w:type="dxa"/>
          </w:tcPr>
          <w:p w14:paraId="50AB5F3F" w14:textId="77777777" w:rsidR="003F2889" w:rsidRPr="00090B80" w:rsidRDefault="003F2889" w:rsidP="00C4052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3FEF341D" w14:textId="209A9CB1" w:rsidR="003F2889" w:rsidRPr="00090B80" w:rsidRDefault="003F2889" w:rsidP="00C40529">
            <w:pPr>
              <w:rPr>
                <w:rFonts w:ascii="Times New Roman" w:hAnsi="Times New Roman" w:cs="Times New Roman"/>
                <w:b/>
                <w:bCs/>
                <w:sz w:val="24"/>
                <w:szCs w:val="24"/>
                <w:lang w:val="ro-RO"/>
              </w:rPr>
            </w:pPr>
            <w:r w:rsidRPr="009A1023">
              <w:rPr>
                <w:rFonts w:ascii="Times New Roman" w:eastAsia="Times New Roman" w:hAnsi="Times New Roman" w:cs="Times New Roman"/>
                <w:b/>
                <w:sz w:val="24"/>
                <w:szCs w:val="24"/>
                <w:lang w:val="ro-MD"/>
              </w:rPr>
              <w:t>Pct. 37</w:t>
            </w:r>
            <w:r>
              <w:rPr>
                <w:rFonts w:ascii="Times New Roman" w:eastAsia="Times New Roman" w:hAnsi="Times New Roman" w:cs="Times New Roman"/>
                <w:b/>
                <w:sz w:val="24"/>
                <w:szCs w:val="24"/>
                <w:lang w:val="ro-MD"/>
              </w:rPr>
              <w:t>1</w:t>
            </w:r>
            <w:r>
              <w:rPr>
                <w:rFonts w:ascii="Times New Roman" w:eastAsia="Times New Roman" w:hAnsi="Times New Roman" w:cs="Times New Roman"/>
                <w:b/>
                <w:sz w:val="24"/>
                <w:szCs w:val="24"/>
                <w:vertAlign w:val="superscript"/>
                <w:lang w:val="ro-MD"/>
              </w:rPr>
              <w:t xml:space="preserve">6 </w:t>
            </w:r>
            <w:r w:rsidRPr="001B7DB9">
              <w:rPr>
                <w:rFonts w:ascii="Times New Roman" w:hAnsi="Times New Roman" w:cs="Times New Roman"/>
                <w:sz w:val="24"/>
                <w:szCs w:val="24"/>
                <w:lang w:val="ro-RO"/>
              </w:rPr>
              <w:t xml:space="preserve">În cazul în care AAC consideră că furnizorul abilitat nu mai respectă cerințele </w:t>
            </w:r>
            <w:r w:rsidRPr="00C83DB7">
              <w:rPr>
                <w:rFonts w:ascii="Times New Roman" w:hAnsi="Times New Roman" w:cs="Times New Roman"/>
                <w:sz w:val="24"/>
                <w:szCs w:val="24"/>
                <w:lang w:val="ro-RO"/>
              </w:rPr>
              <w:t xml:space="preserve">de la </w:t>
            </w:r>
            <w:r w:rsidRPr="00090B80">
              <w:rPr>
                <w:rFonts w:ascii="Times New Roman" w:eastAsia="Times" w:hAnsi="Times New Roman" w:cs="Times New Roman"/>
                <w:color w:val="000000"/>
                <w:sz w:val="24"/>
                <w:szCs w:val="24"/>
                <w:lang w:val="ro-RO"/>
              </w:rPr>
              <w:t>subsecțiunea 2, a prezentei secțiuni</w:t>
            </w:r>
            <w:r w:rsidRPr="001B7DB9">
              <w:rPr>
                <w:rFonts w:ascii="Times New Roman" w:hAnsi="Times New Roman" w:cs="Times New Roman"/>
                <w:sz w:val="24"/>
                <w:szCs w:val="24"/>
                <w:lang w:val="ro-RO"/>
              </w:rPr>
              <w:t>, AAC trebuie să-i retragă statutul de furnizor abilitat pentru punctele de lucru indicate.</w:t>
            </w:r>
          </w:p>
        </w:tc>
        <w:tc>
          <w:tcPr>
            <w:tcW w:w="2835" w:type="dxa"/>
          </w:tcPr>
          <w:p w14:paraId="56AF1E04" w14:textId="0A01BA46" w:rsidR="003F2889" w:rsidRPr="00EF6589" w:rsidRDefault="003F2889" w:rsidP="00C40529">
            <w:pPr>
              <w:rPr>
                <w:rFonts w:ascii="Times New Roman" w:hAnsi="Times New Roman" w:cs="Times New Roman"/>
                <w:sz w:val="24"/>
                <w:szCs w:val="24"/>
                <w:highlight w:val="green"/>
                <w:lang w:val="ro-RO"/>
              </w:rPr>
            </w:pPr>
            <w:r w:rsidRPr="00EF6589">
              <w:rPr>
                <w:rFonts w:ascii="Times New Roman" w:hAnsi="Times New Roman" w:cs="Times New Roman"/>
                <w:sz w:val="24"/>
                <w:szCs w:val="24"/>
                <w:highlight w:val="green"/>
                <w:lang w:val="ro-RO"/>
              </w:rPr>
              <w:t>Compatibil</w:t>
            </w:r>
          </w:p>
        </w:tc>
        <w:tc>
          <w:tcPr>
            <w:tcW w:w="3260" w:type="dxa"/>
            <w:vAlign w:val="center"/>
          </w:tcPr>
          <w:p w14:paraId="2A802F19" w14:textId="7F53B4AA" w:rsidR="003F2889" w:rsidRPr="00090B80" w:rsidRDefault="003F2889" w:rsidP="00C4052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48BE85C" w14:textId="77777777" w:rsidTr="00690FA4">
        <w:tc>
          <w:tcPr>
            <w:tcW w:w="4248" w:type="dxa"/>
          </w:tcPr>
          <w:p w14:paraId="73E18AE4" w14:textId="2DE9058D"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9.1.3.</w:t>
            </w:r>
            <w:r>
              <w:rPr>
                <w:rFonts w:ascii="Times New Roman" w:hAnsi="Times New Roman" w:cs="Times New Roman"/>
                <w:sz w:val="24"/>
                <w:szCs w:val="24"/>
                <w:lang w:val="ro-RO"/>
              </w:rPr>
              <w:t xml:space="preserve">5. </w:t>
            </w:r>
            <w:r w:rsidRPr="00C40529">
              <w:rPr>
                <w:rFonts w:ascii="Times New Roman" w:hAnsi="Times New Roman" w:cs="Times New Roman"/>
                <w:sz w:val="24"/>
                <w:szCs w:val="24"/>
              </w:rPr>
              <w:t xml:space="preserve">Fără a aduce atingere dreptului statelor membre de a aplica măsuri mai stricte în temeiul articolului 6 din Regulamentul (CE) nr. 300/2008, un furnizor abilitat aprobat în conformitate cu punctul </w:t>
            </w:r>
            <w:r w:rsidRPr="00C40529">
              <w:rPr>
                <w:rFonts w:ascii="Times New Roman" w:hAnsi="Times New Roman" w:cs="Times New Roman"/>
                <w:sz w:val="24"/>
                <w:szCs w:val="24"/>
              </w:rPr>
              <w:lastRenderedPageBreak/>
              <w:t>9.1.3 trebuie să fie recunoscut în toate statele membre.</w:t>
            </w:r>
          </w:p>
        </w:tc>
        <w:tc>
          <w:tcPr>
            <w:tcW w:w="3827" w:type="dxa"/>
          </w:tcPr>
          <w:p w14:paraId="2E9A3D5F" w14:textId="77777777" w:rsidR="003F2889" w:rsidRPr="00090B80" w:rsidRDefault="003F2889" w:rsidP="00C40529">
            <w:pPr>
              <w:jc w:val="center"/>
              <w:rPr>
                <w:rFonts w:ascii="Times New Roman" w:hAnsi="Times New Roman" w:cs="Times New Roman"/>
                <w:b/>
                <w:bCs/>
                <w:sz w:val="24"/>
                <w:szCs w:val="24"/>
                <w:lang w:val="ro-RO"/>
              </w:rPr>
            </w:pPr>
          </w:p>
        </w:tc>
        <w:tc>
          <w:tcPr>
            <w:tcW w:w="2835" w:type="dxa"/>
          </w:tcPr>
          <w:p w14:paraId="6E3138C1" w14:textId="71154E04" w:rsidR="003F2889" w:rsidRPr="00EF6589" w:rsidRDefault="003F2889" w:rsidP="00C40529">
            <w:pPr>
              <w:jc w:val="center"/>
              <w:rPr>
                <w:rFonts w:ascii="Times New Roman" w:hAnsi="Times New Roman" w:cs="Times New Roman"/>
                <w:sz w:val="24"/>
                <w:szCs w:val="24"/>
                <w:highlight w:val="green"/>
                <w:lang w:val="ro-RO"/>
              </w:rPr>
            </w:pPr>
            <w:r w:rsidRPr="00C40529">
              <w:rPr>
                <w:rFonts w:ascii="Times New Roman" w:hAnsi="Times New Roman" w:cs="Times New Roman"/>
                <w:sz w:val="24"/>
                <w:szCs w:val="24"/>
                <w:lang w:val="ro-RO"/>
              </w:rPr>
              <w:t>Norme UE neaplicabile</w:t>
            </w:r>
          </w:p>
        </w:tc>
        <w:tc>
          <w:tcPr>
            <w:tcW w:w="3260" w:type="dxa"/>
            <w:vAlign w:val="center"/>
          </w:tcPr>
          <w:p w14:paraId="5436564F" w14:textId="33A7133A" w:rsidR="003F2889" w:rsidRPr="00090B80" w:rsidRDefault="003F2889" w:rsidP="00C4052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0F731D1" w14:textId="77777777" w:rsidTr="00690FA4">
        <w:tc>
          <w:tcPr>
            <w:tcW w:w="4248" w:type="dxa"/>
          </w:tcPr>
          <w:p w14:paraId="2EBD15B8" w14:textId="405A608E" w:rsidR="003F2889" w:rsidRPr="00090B80" w:rsidRDefault="003F2889" w:rsidP="00C40529">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9.1.</w:t>
            </w:r>
            <w:r>
              <w:rPr>
                <w:rFonts w:ascii="Times New Roman" w:hAnsi="Times New Roman" w:cs="Times New Roman"/>
                <w:b/>
                <w:bCs/>
                <w:sz w:val="24"/>
                <w:szCs w:val="24"/>
                <w:lang w:val="ro-RO"/>
              </w:rPr>
              <w:t>4</w:t>
            </w:r>
            <w:r w:rsidRPr="00090B80">
              <w:rPr>
                <w:rFonts w:ascii="Times New Roman" w:hAnsi="Times New Roman" w:cs="Times New Roman"/>
                <w:b/>
                <w:bCs/>
                <w:sz w:val="24"/>
                <w:szCs w:val="24"/>
                <w:lang w:val="ro-RO"/>
              </w:rPr>
              <w:t>.    Desemnarea furnizorilor cunoscuți</w:t>
            </w:r>
          </w:p>
          <w:p w14:paraId="26F70A9D" w14:textId="77777777" w:rsidR="003F2889" w:rsidRPr="00090B80" w:rsidRDefault="003F2889" w:rsidP="00C40529">
            <w:pPr>
              <w:rPr>
                <w:rFonts w:ascii="Times New Roman" w:hAnsi="Times New Roman" w:cs="Times New Roman"/>
                <w:sz w:val="24"/>
                <w:szCs w:val="24"/>
                <w:lang w:val="ro-RO"/>
              </w:rPr>
            </w:pPr>
          </w:p>
          <w:p w14:paraId="642DEA6F" w14:textId="312136C6"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9.1.</w:t>
            </w:r>
            <w:r>
              <w:rPr>
                <w:rFonts w:ascii="Times New Roman" w:hAnsi="Times New Roman" w:cs="Times New Roman"/>
                <w:sz w:val="24"/>
                <w:szCs w:val="24"/>
                <w:lang w:val="ro-RO"/>
              </w:rPr>
              <w:t>4</w:t>
            </w:r>
            <w:r w:rsidRPr="00090B80">
              <w:rPr>
                <w:rFonts w:ascii="Times New Roman" w:hAnsi="Times New Roman" w:cs="Times New Roman"/>
                <w:sz w:val="24"/>
                <w:szCs w:val="24"/>
                <w:lang w:val="ro-RO"/>
              </w:rPr>
              <w:t xml:space="preserve">.1. </w:t>
            </w:r>
            <w:r w:rsidRPr="008F07F2">
              <w:rPr>
                <w:rFonts w:ascii="Times New Roman" w:hAnsi="Times New Roman" w:cs="Times New Roman"/>
                <w:sz w:val="24"/>
                <w:szCs w:val="24"/>
              </w:rPr>
              <w:t>Orice entitate («furnizorul») care asigură aplicarea măsurilor de securitate menționate la punctul 9.1.5 dar nu efectuează controlul de securitate al proviziilor de aeroport este desemnată drept furnizor cunoscut de către operatorul aeroportuar.</w:t>
            </w:r>
          </w:p>
        </w:tc>
        <w:tc>
          <w:tcPr>
            <w:tcW w:w="3827" w:type="dxa"/>
          </w:tcPr>
          <w:p w14:paraId="1BA320C9" w14:textId="77777777" w:rsidR="003F2889" w:rsidRPr="00090B80" w:rsidRDefault="003F2889" w:rsidP="00C4052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5C2D9230" w14:textId="77777777" w:rsidR="003F2889" w:rsidRPr="00090B80" w:rsidRDefault="003F2889" w:rsidP="00C40529">
            <w:pPr>
              <w:jc w:val="center"/>
              <w:rPr>
                <w:rFonts w:ascii="Times New Roman" w:hAnsi="Times New Roman" w:cs="Times New Roman"/>
                <w:b/>
                <w:bCs/>
                <w:sz w:val="24"/>
                <w:szCs w:val="24"/>
                <w:lang w:val="ro-RO"/>
              </w:rPr>
            </w:pPr>
          </w:p>
          <w:p w14:paraId="50878C8C" w14:textId="4D75C81A"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372. </w:t>
            </w:r>
            <w:r w:rsidRPr="00090B80">
              <w:rPr>
                <w:rFonts w:ascii="Times New Roman" w:eastAsia="Times" w:hAnsi="Times New Roman" w:cs="Times New Roman"/>
                <w:color w:val="000000"/>
                <w:sz w:val="24"/>
                <w:szCs w:val="24"/>
                <w:lang w:val="ro-RO"/>
              </w:rPr>
              <w:t xml:space="preserve">Orice entitate („furnizorul”) care asigură aplicarea măsurilor de securitate menționate la subsecțiunea 2, a prezentei secțiuni </w:t>
            </w:r>
            <w:r>
              <w:rPr>
                <w:rFonts w:ascii="Times New Roman" w:eastAsia="Times" w:hAnsi="Times New Roman" w:cs="Times New Roman"/>
                <w:color w:val="000000"/>
                <w:sz w:val="24"/>
                <w:szCs w:val="24"/>
                <w:lang w:val="ro-RO"/>
              </w:rPr>
              <w:t>dar nu efectuează controlul de securitate al</w:t>
            </w:r>
            <w:r w:rsidRPr="00090B80">
              <w:rPr>
                <w:rFonts w:ascii="Times New Roman" w:eastAsia="Times" w:hAnsi="Times New Roman" w:cs="Times New Roman"/>
                <w:color w:val="000000"/>
                <w:sz w:val="24"/>
                <w:szCs w:val="24"/>
                <w:lang w:val="ro-RO"/>
              </w:rPr>
              <w:t xml:space="preserve"> provizii</w:t>
            </w:r>
            <w:r>
              <w:rPr>
                <w:rFonts w:ascii="Times New Roman" w:eastAsia="Times" w:hAnsi="Times New Roman" w:cs="Times New Roman"/>
                <w:color w:val="000000"/>
                <w:sz w:val="24"/>
                <w:szCs w:val="24"/>
                <w:lang w:val="ro-RO"/>
              </w:rPr>
              <w:t>lor</w:t>
            </w:r>
            <w:r w:rsidRPr="00090B80">
              <w:rPr>
                <w:rFonts w:ascii="Times New Roman" w:eastAsia="Times" w:hAnsi="Times New Roman" w:cs="Times New Roman"/>
                <w:color w:val="000000"/>
                <w:sz w:val="24"/>
                <w:szCs w:val="24"/>
                <w:lang w:val="ro-RO"/>
              </w:rPr>
              <w:t xml:space="preserve"> de aeroport este desemnată drept furnizor cunoscut de către operatorul aeroportuar.</w:t>
            </w:r>
          </w:p>
        </w:tc>
        <w:tc>
          <w:tcPr>
            <w:tcW w:w="2835" w:type="dxa"/>
          </w:tcPr>
          <w:p w14:paraId="7B27CA19" w14:textId="58E87782" w:rsidR="003F2889" w:rsidRPr="00090B80" w:rsidRDefault="003F2889" w:rsidP="00C40529">
            <w:pPr>
              <w:rPr>
                <w:rFonts w:ascii="Times New Roman" w:hAnsi="Times New Roman" w:cs="Times New Roman"/>
                <w:sz w:val="24"/>
                <w:szCs w:val="24"/>
                <w:lang w:val="ro-RO"/>
              </w:rPr>
            </w:pPr>
            <w:r w:rsidRPr="008F07F2">
              <w:rPr>
                <w:rFonts w:ascii="Times New Roman" w:hAnsi="Times New Roman" w:cs="Times New Roman"/>
                <w:sz w:val="24"/>
                <w:szCs w:val="24"/>
                <w:highlight w:val="green"/>
                <w:lang w:val="ro-RO"/>
              </w:rPr>
              <w:t>Compatibil</w:t>
            </w:r>
          </w:p>
        </w:tc>
        <w:tc>
          <w:tcPr>
            <w:tcW w:w="3260" w:type="dxa"/>
            <w:vAlign w:val="center"/>
          </w:tcPr>
          <w:p w14:paraId="313DA96E" w14:textId="36776E82" w:rsidR="003F2889" w:rsidRPr="00090B80" w:rsidRDefault="003F2889" w:rsidP="00C4052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5A388A0" w14:textId="77777777" w:rsidTr="00690FA4">
        <w:tc>
          <w:tcPr>
            <w:tcW w:w="4248" w:type="dxa"/>
          </w:tcPr>
          <w:p w14:paraId="4800256A" w14:textId="3F3B2A55" w:rsidR="003F2889" w:rsidRPr="00090B80" w:rsidRDefault="003F2889" w:rsidP="00C40529">
            <w:pPr>
              <w:rPr>
                <w:rFonts w:ascii="Times New Roman" w:hAnsi="Times New Roman" w:cs="Times New Roman"/>
                <w:sz w:val="24"/>
                <w:szCs w:val="24"/>
                <w:lang w:val="ro-RO"/>
              </w:rPr>
            </w:pPr>
            <w:bookmarkStart w:id="174" w:name="_Hlk104299227"/>
            <w:r w:rsidRPr="00090B80">
              <w:rPr>
                <w:rFonts w:ascii="Times New Roman" w:hAnsi="Times New Roman" w:cs="Times New Roman"/>
                <w:sz w:val="24"/>
                <w:szCs w:val="24"/>
                <w:lang w:val="ro-RO"/>
              </w:rPr>
              <w:t>9.1.</w:t>
            </w:r>
            <w:r>
              <w:rPr>
                <w:rFonts w:ascii="Times New Roman" w:hAnsi="Times New Roman" w:cs="Times New Roman"/>
                <w:sz w:val="24"/>
                <w:szCs w:val="24"/>
                <w:lang w:val="ro-RO"/>
              </w:rPr>
              <w:t>4</w:t>
            </w:r>
            <w:r w:rsidRPr="00090B80">
              <w:rPr>
                <w:rFonts w:ascii="Times New Roman" w:hAnsi="Times New Roman" w:cs="Times New Roman"/>
                <w:sz w:val="24"/>
                <w:szCs w:val="24"/>
                <w:lang w:val="ro-RO"/>
              </w:rPr>
              <w:t>.2. Pentru a fi desemnat ca furnizor cunoscut, furnizorul trebuie să prezinte operatorului aeroportuar:</w:t>
            </w:r>
          </w:p>
          <w:p w14:paraId="0C0846A6" w14:textId="77777777" w:rsidR="003F2889" w:rsidRPr="00090B80" w:rsidRDefault="003F2889" w:rsidP="00C40529">
            <w:pPr>
              <w:rPr>
                <w:rFonts w:ascii="Times New Roman" w:hAnsi="Times New Roman" w:cs="Times New Roman"/>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6"/>
              <w:gridCol w:w="3746"/>
            </w:tblGrid>
            <w:tr w:rsidR="003F2889" w:rsidRPr="00AF593B" w14:paraId="650AD91F" w14:textId="77777777" w:rsidTr="00690FA4">
              <w:tc>
                <w:tcPr>
                  <w:tcW w:w="267" w:type="dxa"/>
                  <w:shd w:val="clear" w:color="auto" w:fill="FFFFFF"/>
                  <w:hideMark/>
                </w:tcPr>
                <w:p w14:paraId="10BCEBA1" w14:textId="77777777" w:rsidR="003F2889" w:rsidRPr="003674ED" w:rsidRDefault="003F2889" w:rsidP="003674ED">
                  <w:pPr>
                    <w:spacing w:before="0" w:after="0" w:line="240" w:lineRule="auto"/>
                    <w:rPr>
                      <w:rFonts w:ascii="Times New Roman" w:hAnsi="Times New Roman" w:cs="Times New Roman"/>
                      <w:sz w:val="24"/>
                      <w:szCs w:val="24"/>
                      <w:lang w:val="ro-RO"/>
                    </w:rPr>
                  </w:pPr>
                  <w:r w:rsidRPr="003674ED">
                    <w:rPr>
                      <w:rFonts w:ascii="Times New Roman" w:hAnsi="Times New Roman" w:cs="Times New Roman"/>
                      <w:sz w:val="24"/>
                      <w:szCs w:val="24"/>
                      <w:lang w:val="ro-RO"/>
                    </w:rPr>
                    <w:t>(a)</w:t>
                  </w:r>
                </w:p>
              </w:tc>
              <w:tc>
                <w:tcPr>
                  <w:tcW w:w="3492" w:type="dxa"/>
                  <w:shd w:val="clear" w:color="auto" w:fill="FFFFFF"/>
                  <w:hideMark/>
                </w:tcPr>
                <w:p w14:paraId="3AA84925" w14:textId="77777777" w:rsidR="003F2889" w:rsidRPr="003674ED" w:rsidRDefault="003F2889" w:rsidP="003674ED">
                  <w:pPr>
                    <w:spacing w:before="0" w:after="0" w:line="240" w:lineRule="auto"/>
                    <w:rPr>
                      <w:rFonts w:ascii="Times New Roman" w:hAnsi="Times New Roman" w:cs="Times New Roman"/>
                      <w:sz w:val="24"/>
                      <w:szCs w:val="24"/>
                      <w:lang w:val="ro-RO"/>
                    </w:rPr>
                  </w:pPr>
                  <w:r w:rsidRPr="003674ED">
                    <w:rPr>
                      <w:rFonts w:ascii="Times New Roman" w:hAnsi="Times New Roman" w:cs="Times New Roman"/>
                      <w:sz w:val="24"/>
                      <w:szCs w:val="24"/>
                      <w:lang w:val="ro-RO"/>
                    </w:rPr>
                    <w:t>«declarația-angajament – furnizor cunoscut de provizii de aeroport» care este prezentată în apendicele 9-B. Această declarație trebuie să menționeze clar amplasamentul punctului sau punctelor de lucru la care se referă și să fie semnată de reprezentantul legal;</w:t>
                  </w:r>
                </w:p>
              </w:tc>
            </w:tr>
          </w:tbl>
          <w:p w14:paraId="6C385B71" w14:textId="77777777" w:rsidR="003F2889" w:rsidRPr="003674ED" w:rsidRDefault="003F2889" w:rsidP="003674ED">
            <w:pPr>
              <w:rPr>
                <w:rFonts w:ascii="Times New Roman" w:hAnsi="Times New Roman" w:cs="Times New Roman"/>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0"/>
              <w:gridCol w:w="3732"/>
            </w:tblGrid>
            <w:tr w:rsidR="003F2889" w:rsidRPr="003674ED" w14:paraId="419FE3FB" w14:textId="77777777" w:rsidTr="00690FA4">
              <w:tc>
                <w:tcPr>
                  <w:tcW w:w="280" w:type="dxa"/>
                  <w:shd w:val="clear" w:color="auto" w:fill="FFFFFF"/>
                  <w:hideMark/>
                </w:tcPr>
                <w:p w14:paraId="4918EE71" w14:textId="77777777" w:rsidR="003F2889" w:rsidRPr="003674ED" w:rsidRDefault="003F2889" w:rsidP="003674ED">
                  <w:pPr>
                    <w:spacing w:before="0" w:after="0" w:line="240" w:lineRule="auto"/>
                    <w:rPr>
                      <w:rFonts w:ascii="Times New Roman" w:hAnsi="Times New Roman" w:cs="Times New Roman"/>
                      <w:sz w:val="24"/>
                      <w:szCs w:val="24"/>
                      <w:lang w:val="ro-RO"/>
                    </w:rPr>
                  </w:pPr>
                  <w:r w:rsidRPr="003674ED">
                    <w:rPr>
                      <w:rFonts w:ascii="Times New Roman" w:hAnsi="Times New Roman" w:cs="Times New Roman"/>
                      <w:sz w:val="24"/>
                      <w:szCs w:val="24"/>
                      <w:lang w:val="ro-RO"/>
                    </w:rPr>
                    <w:t>(b)</w:t>
                  </w:r>
                </w:p>
              </w:tc>
              <w:tc>
                <w:tcPr>
                  <w:tcW w:w="3479" w:type="dxa"/>
                  <w:shd w:val="clear" w:color="auto" w:fill="FFFFFF"/>
                  <w:hideMark/>
                </w:tcPr>
                <w:p w14:paraId="5C805092" w14:textId="77777777" w:rsidR="003F2889" w:rsidRPr="003674ED" w:rsidRDefault="003F2889" w:rsidP="003674ED">
                  <w:pPr>
                    <w:spacing w:before="0" w:after="0" w:line="240" w:lineRule="auto"/>
                    <w:rPr>
                      <w:rFonts w:ascii="Times New Roman" w:hAnsi="Times New Roman" w:cs="Times New Roman"/>
                      <w:sz w:val="24"/>
                      <w:szCs w:val="24"/>
                      <w:lang w:val="ro-RO"/>
                    </w:rPr>
                  </w:pPr>
                  <w:r w:rsidRPr="003674ED">
                    <w:rPr>
                      <w:rFonts w:ascii="Times New Roman" w:hAnsi="Times New Roman" w:cs="Times New Roman"/>
                      <w:sz w:val="24"/>
                      <w:szCs w:val="24"/>
                      <w:lang w:val="ro-RO"/>
                    </w:rPr>
                    <w:t>programul de securitate care conține măsurile de securitate menționate la punctul 9.1.5.</w:t>
                  </w:r>
                </w:p>
              </w:tc>
            </w:tr>
          </w:tbl>
          <w:p w14:paraId="763EE834" w14:textId="0EDEB470" w:rsidR="003F2889" w:rsidRPr="00090B80" w:rsidRDefault="003F2889" w:rsidP="00C40529">
            <w:pPr>
              <w:rPr>
                <w:rFonts w:ascii="Times New Roman" w:hAnsi="Times New Roman" w:cs="Times New Roman"/>
                <w:sz w:val="24"/>
                <w:szCs w:val="24"/>
                <w:lang w:val="ro-RO"/>
              </w:rPr>
            </w:pPr>
          </w:p>
        </w:tc>
        <w:tc>
          <w:tcPr>
            <w:tcW w:w="3827" w:type="dxa"/>
          </w:tcPr>
          <w:p w14:paraId="5E080401" w14:textId="77777777" w:rsidR="003F2889" w:rsidRPr="00090B80" w:rsidRDefault="003F2889" w:rsidP="00C4052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748E77CC" w14:textId="77777777" w:rsidR="003F2889" w:rsidRPr="00090B80" w:rsidRDefault="003F2889" w:rsidP="00C40529">
            <w:pPr>
              <w:jc w:val="center"/>
              <w:rPr>
                <w:rFonts w:ascii="Times New Roman" w:hAnsi="Times New Roman" w:cs="Times New Roman"/>
                <w:b/>
                <w:bCs/>
                <w:sz w:val="24"/>
                <w:szCs w:val="24"/>
                <w:lang w:val="ro-RO"/>
              </w:rPr>
            </w:pPr>
          </w:p>
          <w:p w14:paraId="0968CA5E" w14:textId="552A7066" w:rsidR="003F2889" w:rsidRPr="00090B80"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373. </w:t>
            </w:r>
            <w:r w:rsidRPr="00090B80">
              <w:rPr>
                <w:rFonts w:ascii="Times New Roman" w:eastAsia="Times" w:hAnsi="Times New Roman" w:cs="Times New Roman"/>
                <w:color w:val="000000"/>
                <w:sz w:val="24"/>
                <w:szCs w:val="24"/>
                <w:lang w:val="ro-RO"/>
              </w:rPr>
              <w:t>Pentru a fi desemnat ca furnizor cunoscut, furnizorul prezintă operatorului aeroportuar:</w:t>
            </w:r>
          </w:p>
          <w:p w14:paraId="1428404F" w14:textId="5B533261" w:rsidR="003F2889" w:rsidRPr="005D2C15"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5D2C15">
              <w:rPr>
                <w:rFonts w:ascii="Times New Roman" w:eastAsia="Times" w:hAnsi="Times New Roman" w:cs="Times New Roman"/>
                <w:color w:val="000000"/>
                <w:sz w:val="24"/>
                <w:szCs w:val="24"/>
                <w:lang w:val="ro-RO"/>
              </w:rPr>
              <w:t>1)</w:t>
            </w:r>
            <w:r w:rsidRPr="005D2C15">
              <w:rPr>
                <w:rFonts w:ascii="Times New Roman" w:eastAsia="Times" w:hAnsi="Times New Roman" w:cs="Times New Roman"/>
                <w:color w:val="000000"/>
                <w:sz w:val="24"/>
                <w:szCs w:val="24"/>
                <w:lang w:val="ro-RO"/>
              </w:rPr>
              <w:tab/>
              <w:t>„Declarația-angajament – furnizor cunoscut de provizii de aeroport” conform Anexei nr.</w:t>
            </w:r>
            <w:r w:rsidRPr="00090B80">
              <w:rPr>
                <w:rFonts w:ascii="Times New Roman" w:eastAsia="Times" w:hAnsi="Times New Roman" w:cs="Times New Roman"/>
                <w:color w:val="000000"/>
                <w:sz w:val="24"/>
                <w:szCs w:val="24"/>
                <w:lang w:val="ro-RO"/>
              </w:rPr>
              <w:t xml:space="preserve"> </w:t>
            </w:r>
            <w:r w:rsidRPr="005D2C15">
              <w:rPr>
                <w:rFonts w:ascii="Times New Roman" w:eastAsia="Times" w:hAnsi="Times New Roman" w:cs="Times New Roman"/>
                <w:color w:val="000000"/>
                <w:sz w:val="24"/>
                <w:szCs w:val="24"/>
                <w:lang w:val="ro-RO"/>
              </w:rPr>
              <w:t>6. Această declarație trebuie</w:t>
            </w:r>
            <w:r>
              <w:rPr>
                <w:rFonts w:ascii="Times New Roman" w:eastAsia="Times" w:hAnsi="Times New Roman" w:cs="Times New Roman"/>
                <w:color w:val="000000"/>
                <w:sz w:val="24"/>
                <w:szCs w:val="24"/>
                <w:lang w:val="ro-RO"/>
              </w:rPr>
              <w:t xml:space="preserve"> </w:t>
            </w:r>
            <w:r w:rsidRPr="003674ED">
              <w:rPr>
                <w:rFonts w:ascii="Times New Roman" w:hAnsi="Times New Roman" w:cs="Times New Roman"/>
                <w:sz w:val="24"/>
                <w:szCs w:val="24"/>
                <w:lang w:val="ro-RO"/>
              </w:rPr>
              <w:t>să menționeze clar amplasamentul punctului sau punctelor de lucru la care se referă și să fie</w:t>
            </w:r>
            <w:r w:rsidRPr="005D2C15">
              <w:rPr>
                <w:rFonts w:ascii="Times New Roman" w:eastAsia="Times" w:hAnsi="Times New Roman" w:cs="Times New Roman"/>
                <w:color w:val="000000"/>
                <w:sz w:val="24"/>
                <w:szCs w:val="24"/>
                <w:lang w:val="ro-RO"/>
              </w:rPr>
              <w:t xml:space="preserve"> semnată de reprezentantul legal; și</w:t>
            </w:r>
          </w:p>
          <w:p w14:paraId="6737C71A" w14:textId="77777777" w:rsidR="003F2889" w:rsidRPr="005D2C15"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5D2C15">
              <w:rPr>
                <w:rFonts w:ascii="Times New Roman" w:eastAsia="Times" w:hAnsi="Times New Roman" w:cs="Times New Roman"/>
                <w:color w:val="000000"/>
                <w:sz w:val="24"/>
                <w:szCs w:val="24"/>
                <w:lang w:val="ro-RO"/>
              </w:rPr>
              <w:t>2)</w:t>
            </w:r>
            <w:r w:rsidRPr="005D2C15">
              <w:rPr>
                <w:rFonts w:ascii="Times New Roman" w:eastAsia="Times" w:hAnsi="Times New Roman" w:cs="Times New Roman"/>
                <w:color w:val="000000"/>
                <w:sz w:val="24"/>
                <w:szCs w:val="24"/>
                <w:lang w:val="ro-RO"/>
              </w:rPr>
              <w:tab/>
              <w:t>Programul de securitate care conține măsurile de securitate menționate la subsecțiunea 2, a prezentei secțiuni.</w:t>
            </w:r>
          </w:p>
          <w:p w14:paraId="665F0574" w14:textId="61DE1752" w:rsidR="003F2889" w:rsidRPr="00090B80" w:rsidRDefault="003F2889" w:rsidP="00C40529">
            <w:pPr>
              <w:rPr>
                <w:rFonts w:ascii="Times New Roman" w:hAnsi="Times New Roman" w:cs="Times New Roman"/>
                <w:sz w:val="24"/>
                <w:szCs w:val="24"/>
                <w:lang w:val="ro-RO"/>
              </w:rPr>
            </w:pPr>
          </w:p>
        </w:tc>
        <w:tc>
          <w:tcPr>
            <w:tcW w:w="2835" w:type="dxa"/>
          </w:tcPr>
          <w:p w14:paraId="66612900" w14:textId="4E40DC7F" w:rsidR="003F2889" w:rsidRPr="00090B80" w:rsidRDefault="003F2889" w:rsidP="00C40529">
            <w:pPr>
              <w:rPr>
                <w:rFonts w:ascii="Times New Roman" w:hAnsi="Times New Roman" w:cs="Times New Roman"/>
                <w:sz w:val="24"/>
                <w:szCs w:val="24"/>
                <w:lang w:val="ro-RO"/>
              </w:rPr>
            </w:pPr>
            <w:r w:rsidRPr="008446F8">
              <w:rPr>
                <w:rFonts w:ascii="Times New Roman" w:hAnsi="Times New Roman" w:cs="Times New Roman"/>
                <w:sz w:val="24"/>
                <w:szCs w:val="24"/>
                <w:highlight w:val="green"/>
                <w:lang w:val="ro-RO"/>
              </w:rPr>
              <w:t>Compatibil</w:t>
            </w:r>
          </w:p>
        </w:tc>
        <w:tc>
          <w:tcPr>
            <w:tcW w:w="3260" w:type="dxa"/>
            <w:vAlign w:val="center"/>
          </w:tcPr>
          <w:p w14:paraId="0FC0C00F" w14:textId="1ED74167" w:rsidR="003F2889" w:rsidRPr="00090B80" w:rsidRDefault="003F2889" w:rsidP="00C4052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A828538" w14:textId="77777777" w:rsidTr="00690FA4">
        <w:tc>
          <w:tcPr>
            <w:tcW w:w="4248" w:type="dxa"/>
          </w:tcPr>
          <w:p w14:paraId="69A7441E" w14:textId="72898E97"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9.1.</w:t>
            </w:r>
            <w:r>
              <w:rPr>
                <w:rFonts w:ascii="Times New Roman" w:hAnsi="Times New Roman" w:cs="Times New Roman"/>
                <w:sz w:val="24"/>
                <w:szCs w:val="24"/>
                <w:lang w:val="ro-RO"/>
              </w:rPr>
              <w:t>4</w:t>
            </w:r>
            <w:r w:rsidRPr="00090B80">
              <w:rPr>
                <w:rFonts w:ascii="Times New Roman" w:hAnsi="Times New Roman" w:cs="Times New Roman"/>
                <w:sz w:val="24"/>
                <w:szCs w:val="24"/>
                <w:lang w:val="ro-RO"/>
              </w:rPr>
              <w:t>.3. Toți furnizorii cunoscuți trebuie să fie desemnați pe baza validării:</w:t>
            </w:r>
          </w:p>
          <w:p w14:paraId="50ED1CC5" w14:textId="77777777" w:rsidR="003F2889" w:rsidRPr="00090B80" w:rsidRDefault="003F2889" w:rsidP="00C40529">
            <w:pPr>
              <w:rPr>
                <w:rFonts w:ascii="Times New Roman" w:hAnsi="Times New Roman" w:cs="Times New Roman"/>
                <w:sz w:val="24"/>
                <w:szCs w:val="24"/>
                <w:lang w:val="ro-RO"/>
              </w:rPr>
            </w:pPr>
          </w:p>
          <w:p w14:paraId="433A9ADF" w14:textId="15F99D41"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pertinenței și exhaustivității programului de securitate în ceea ce privește punctul 9.1.</w:t>
            </w:r>
            <w:r>
              <w:rPr>
                <w:rFonts w:ascii="Times New Roman" w:hAnsi="Times New Roman" w:cs="Times New Roman"/>
                <w:sz w:val="24"/>
                <w:szCs w:val="24"/>
                <w:lang w:val="ro-RO"/>
              </w:rPr>
              <w:t>5</w:t>
            </w:r>
            <w:r w:rsidRPr="00090B80">
              <w:rPr>
                <w:rFonts w:ascii="Times New Roman" w:hAnsi="Times New Roman" w:cs="Times New Roman"/>
                <w:sz w:val="24"/>
                <w:szCs w:val="24"/>
                <w:lang w:val="ro-RO"/>
              </w:rPr>
              <w:t>; și</w:t>
            </w:r>
          </w:p>
          <w:p w14:paraId="3A542EAF" w14:textId="77777777" w:rsidR="003F2889" w:rsidRPr="00090B80" w:rsidRDefault="003F2889" w:rsidP="00C40529">
            <w:pPr>
              <w:rPr>
                <w:rFonts w:ascii="Times New Roman" w:hAnsi="Times New Roman" w:cs="Times New Roman"/>
                <w:sz w:val="24"/>
                <w:szCs w:val="24"/>
                <w:lang w:val="ro-RO"/>
              </w:rPr>
            </w:pPr>
          </w:p>
          <w:p w14:paraId="091D79F6" w14:textId="6FD1DE0B"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(b) implementării programului de securitate fără deficiențe.</w:t>
            </w:r>
          </w:p>
          <w:p w14:paraId="4ADC77C2" w14:textId="77777777" w:rsidR="003F2889" w:rsidRPr="00090B80" w:rsidRDefault="003F2889" w:rsidP="00C40529">
            <w:pPr>
              <w:rPr>
                <w:rFonts w:ascii="Times New Roman" w:hAnsi="Times New Roman" w:cs="Times New Roman"/>
                <w:sz w:val="24"/>
                <w:szCs w:val="24"/>
                <w:lang w:val="ro-RO"/>
              </w:rPr>
            </w:pPr>
          </w:p>
          <w:p w14:paraId="7251ABD6" w14:textId="77777777" w:rsidR="003F2889" w:rsidRPr="003D3B15" w:rsidRDefault="003F2889" w:rsidP="003D3B15">
            <w:pPr>
              <w:rPr>
                <w:rFonts w:ascii="Times New Roman" w:hAnsi="Times New Roman" w:cs="Times New Roman"/>
                <w:sz w:val="24"/>
                <w:szCs w:val="24"/>
              </w:rPr>
            </w:pPr>
            <w:r w:rsidRPr="001B7DB9">
              <w:rPr>
                <w:rFonts w:ascii="Times New Roman" w:hAnsi="Times New Roman" w:cs="Times New Roman"/>
                <w:sz w:val="24"/>
                <w:szCs w:val="24"/>
                <w:lang w:val="ro-RO"/>
              </w:rPr>
              <w:t xml:space="preserve">Ca dovadă legală a desemnării, autoritatea competentă poate solicita operatorilor aeroportuari să introducă în «Baza de date a Uniunii privind securitatea lanțului de aprovizionare», cel târziu în următoarea zi lucrătoare, informațiile necesare referitoare la furnizorii cunoscuți pe care îi desemnează. </w:t>
            </w:r>
            <w:r w:rsidRPr="003D3B15">
              <w:rPr>
                <w:rFonts w:ascii="Times New Roman" w:hAnsi="Times New Roman" w:cs="Times New Roman"/>
                <w:sz w:val="24"/>
                <w:szCs w:val="24"/>
              </w:rPr>
              <w:t>La înregistrarea în baza de date, operatorul aeroportuar trebuie să atribuie fiecărui punct de lucru desemnat un cod de identificare alfanumeric unic în formatul standard.</w:t>
            </w:r>
          </w:p>
          <w:p w14:paraId="423A1DB0" w14:textId="77777777" w:rsidR="003F2889" w:rsidRPr="003D3B15" w:rsidRDefault="003F2889" w:rsidP="003D3B15">
            <w:pPr>
              <w:rPr>
                <w:rFonts w:ascii="Times New Roman" w:hAnsi="Times New Roman" w:cs="Times New Roman"/>
                <w:sz w:val="24"/>
                <w:szCs w:val="24"/>
              </w:rPr>
            </w:pPr>
            <w:r w:rsidRPr="003D3B15">
              <w:rPr>
                <w:rFonts w:ascii="Times New Roman" w:hAnsi="Times New Roman" w:cs="Times New Roman"/>
                <w:sz w:val="24"/>
                <w:szCs w:val="24"/>
              </w:rPr>
              <w:t>Accesul proviziilor de aeroport în zonele de securitate cu acces restricționat poate fi acordat numai după ce s-a stabilit statutul furnizorului. Acest lucru se face, după caz, prin verificarea în «Baza de date a Uniunii privind securitatea lanțului de aprovizionare», sau prin utilizarea unui mecanism alternativ care îndeplinește același obiectiv.</w:t>
            </w:r>
          </w:p>
          <w:p w14:paraId="3DBD0C76" w14:textId="02270EBF" w:rsidR="003F2889" w:rsidRPr="003D3B15" w:rsidRDefault="003F2889" w:rsidP="00C40529">
            <w:pPr>
              <w:rPr>
                <w:rFonts w:ascii="Times New Roman" w:hAnsi="Times New Roman" w:cs="Times New Roman"/>
                <w:sz w:val="24"/>
                <w:szCs w:val="24"/>
              </w:rPr>
            </w:pPr>
            <w:r w:rsidRPr="003D3B15">
              <w:rPr>
                <w:rFonts w:ascii="Times New Roman" w:hAnsi="Times New Roman" w:cs="Times New Roman"/>
                <w:sz w:val="24"/>
                <w:szCs w:val="24"/>
              </w:rPr>
              <w:t xml:space="preserve">Dacă autoritatea competentă sau operatorul aeroportuar nu mai are </w:t>
            </w:r>
            <w:r w:rsidRPr="003D3B15">
              <w:rPr>
                <w:rFonts w:ascii="Times New Roman" w:hAnsi="Times New Roman" w:cs="Times New Roman"/>
                <w:sz w:val="24"/>
                <w:szCs w:val="24"/>
              </w:rPr>
              <w:lastRenderedPageBreak/>
              <w:t>convingerea că furnizorul cunoscut respectă punctul 9.1.5, operatorul aeroportuar trebuie să îi retragă acestuia statutul de furnizor cunoscut, fără întârziere.</w:t>
            </w:r>
          </w:p>
        </w:tc>
        <w:tc>
          <w:tcPr>
            <w:tcW w:w="3827" w:type="dxa"/>
          </w:tcPr>
          <w:p w14:paraId="11645363" w14:textId="77777777" w:rsidR="003F2889" w:rsidRPr="00090B80" w:rsidRDefault="003F2889" w:rsidP="00C4052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50DFB037" w14:textId="77777777" w:rsidR="003F2889" w:rsidRPr="00090B80" w:rsidRDefault="003F2889" w:rsidP="00C40529">
            <w:pPr>
              <w:jc w:val="center"/>
              <w:rPr>
                <w:rFonts w:ascii="Times New Roman" w:hAnsi="Times New Roman" w:cs="Times New Roman"/>
                <w:b/>
                <w:bCs/>
                <w:sz w:val="24"/>
                <w:szCs w:val="24"/>
                <w:lang w:val="ro-RO"/>
              </w:rPr>
            </w:pPr>
          </w:p>
          <w:p w14:paraId="2113FDD9" w14:textId="64C5E93D" w:rsidR="003F2889" w:rsidRPr="00090B80"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374. </w:t>
            </w:r>
            <w:r w:rsidRPr="00090B80">
              <w:rPr>
                <w:rFonts w:ascii="Times New Roman" w:eastAsia="Times" w:hAnsi="Times New Roman" w:cs="Times New Roman"/>
                <w:color w:val="000000"/>
                <w:sz w:val="24"/>
                <w:szCs w:val="24"/>
                <w:lang w:val="ro-RO"/>
              </w:rPr>
              <w:t>Toți furnizorii cunoscuți sunt desemnați pe baza validării:</w:t>
            </w:r>
          </w:p>
          <w:p w14:paraId="16FE20A3" w14:textId="77777777" w:rsidR="003F2889" w:rsidRPr="00F372CA"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F372CA">
              <w:rPr>
                <w:rFonts w:ascii="Times New Roman" w:eastAsia="Times" w:hAnsi="Times New Roman" w:cs="Times New Roman"/>
                <w:color w:val="000000"/>
                <w:sz w:val="24"/>
                <w:szCs w:val="24"/>
                <w:lang w:val="ro-RO"/>
              </w:rPr>
              <w:lastRenderedPageBreak/>
              <w:t>1)</w:t>
            </w:r>
            <w:r w:rsidRPr="00F372CA">
              <w:rPr>
                <w:rFonts w:ascii="Times New Roman" w:eastAsia="Times" w:hAnsi="Times New Roman" w:cs="Times New Roman"/>
                <w:color w:val="000000"/>
                <w:sz w:val="24"/>
                <w:szCs w:val="24"/>
                <w:lang w:val="ro-RO"/>
              </w:rPr>
              <w:tab/>
              <w:t xml:space="preserve">pertinenței și exhaustivității programului de securitate în ceea ce privește punctele măsurile de securitate prevăzute la subsecțiunea 2, a prezentei secțiuni; și </w:t>
            </w:r>
          </w:p>
          <w:p w14:paraId="2E36C689" w14:textId="3C7F393C" w:rsidR="003F2889" w:rsidRPr="00F372CA"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F372CA">
              <w:rPr>
                <w:rFonts w:ascii="Times New Roman" w:eastAsia="Times" w:hAnsi="Times New Roman" w:cs="Times New Roman"/>
                <w:color w:val="000000"/>
                <w:sz w:val="24"/>
                <w:szCs w:val="24"/>
                <w:lang w:val="ro-RO"/>
              </w:rPr>
              <w:t>2)</w:t>
            </w:r>
            <w:r w:rsidRPr="00F372CA">
              <w:rPr>
                <w:rFonts w:ascii="Times New Roman" w:eastAsia="Times" w:hAnsi="Times New Roman" w:cs="Times New Roman"/>
                <w:color w:val="000000"/>
                <w:sz w:val="24"/>
                <w:szCs w:val="24"/>
                <w:lang w:val="ro-RO"/>
              </w:rPr>
              <w:tab/>
              <w:t>implementării fără deficiențe a programului de securitate.</w:t>
            </w:r>
            <w:r w:rsidRPr="00090B80">
              <w:rPr>
                <w:rFonts w:ascii="Times New Roman" w:eastAsia="Times" w:hAnsi="Times New Roman" w:cs="Times New Roman"/>
                <w:color w:val="000000"/>
                <w:sz w:val="24"/>
                <w:szCs w:val="24"/>
                <w:lang w:val="ro-RO"/>
              </w:rPr>
              <w:t xml:space="preserve"> </w:t>
            </w:r>
            <w:r w:rsidRPr="00F372CA">
              <w:rPr>
                <w:rFonts w:ascii="Times New Roman" w:eastAsia="Times" w:hAnsi="Times New Roman" w:cs="Times New Roman"/>
                <w:color w:val="000000"/>
                <w:sz w:val="24"/>
                <w:szCs w:val="24"/>
                <w:lang w:val="ro-RO"/>
              </w:rPr>
              <w:t>În cazul în care AAC nu mai are convingerea că furnizorul cunoscut respectă cerințele de la punctele 277 și 278, AAC retrage statutul de furnizor cunoscut fără întârziere.</w:t>
            </w:r>
          </w:p>
          <w:p w14:paraId="1893D666" w14:textId="066B4DE4" w:rsidR="003F2889" w:rsidRPr="00090B80" w:rsidRDefault="003F2889" w:rsidP="00C40529">
            <w:pPr>
              <w:rPr>
                <w:rFonts w:ascii="Times New Roman" w:hAnsi="Times New Roman" w:cs="Times New Roman"/>
                <w:sz w:val="24"/>
                <w:szCs w:val="24"/>
                <w:lang w:val="ro-RO"/>
              </w:rPr>
            </w:pPr>
          </w:p>
        </w:tc>
        <w:tc>
          <w:tcPr>
            <w:tcW w:w="2835" w:type="dxa"/>
          </w:tcPr>
          <w:p w14:paraId="7A94BE20" w14:textId="2957D3BF" w:rsidR="003F2889" w:rsidRPr="00090B80" w:rsidRDefault="003F2889" w:rsidP="00C40529">
            <w:pPr>
              <w:rPr>
                <w:rFonts w:ascii="Times New Roman" w:hAnsi="Times New Roman" w:cs="Times New Roman"/>
                <w:sz w:val="24"/>
                <w:szCs w:val="24"/>
                <w:lang w:val="ro-RO"/>
              </w:rPr>
            </w:pPr>
            <w:r w:rsidRPr="00037095">
              <w:rPr>
                <w:rFonts w:ascii="Times New Roman" w:hAnsi="Times New Roman" w:cs="Times New Roman"/>
                <w:sz w:val="24"/>
                <w:szCs w:val="24"/>
                <w:highlight w:val="green"/>
                <w:lang w:val="ro-RO"/>
              </w:rPr>
              <w:lastRenderedPageBreak/>
              <w:t>Compatibil</w:t>
            </w:r>
          </w:p>
        </w:tc>
        <w:tc>
          <w:tcPr>
            <w:tcW w:w="3260" w:type="dxa"/>
            <w:vAlign w:val="center"/>
          </w:tcPr>
          <w:p w14:paraId="62FD448E" w14:textId="42F4CD88" w:rsidR="003F2889" w:rsidRPr="00090B80" w:rsidRDefault="003F2889" w:rsidP="00C4052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C29E456" w14:textId="77777777" w:rsidTr="00690FA4">
        <w:tc>
          <w:tcPr>
            <w:tcW w:w="4248" w:type="dxa"/>
          </w:tcPr>
          <w:p w14:paraId="061BE393" w14:textId="77777777" w:rsidR="003F2889" w:rsidRPr="006B40EF" w:rsidRDefault="003F2889" w:rsidP="006B40EF">
            <w:pPr>
              <w:rPr>
                <w:rFonts w:ascii="Times New Roman" w:hAnsi="Times New Roman" w:cs="Times New Roman"/>
                <w:sz w:val="24"/>
                <w:szCs w:val="24"/>
              </w:rPr>
            </w:pPr>
            <w:r w:rsidRPr="00090B80">
              <w:rPr>
                <w:rFonts w:ascii="Times New Roman" w:hAnsi="Times New Roman" w:cs="Times New Roman"/>
                <w:sz w:val="24"/>
                <w:szCs w:val="24"/>
                <w:lang w:val="ro-RO"/>
              </w:rPr>
              <w:lastRenderedPageBreak/>
              <w:t>9.1.</w:t>
            </w:r>
            <w:r>
              <w:rPr>
                <w:rFonts w:ascii="Times New Roman" w:hAnsi="Times New Roman" w:cs="Times New Roman"/>
                <w:sz w:val="24"/>
                <w:szCs w:val="24"/>
                <w:lang w:val="ro-RO"/>
              </w:rPr>
              <w:t>4</w:t>
            </w:r>
            <w:r w:rsidRPr="00090B80">
              <w:rPr>
                <w:rFonts w:ascii="Times New Roman" w:hAnsi="Times New Roman" w:cs="Times New Roman"/>
                <w:sz w:val="24"/>
                <w:szCs w:val="24"/>
                <w:lang w:val="ro-RO"/>
              </w:rPr>
              <w:t xml:space="preserve">.4. </w:t>
            </w:r>
            <w:r w:rsidRPr="006B40EF">
              <w:rPr>
                <w:rFonts w:ascii="Times New Roman" w:hAnsi="Times New Roman" w:cs="Times New Roman"/>
                <w:sz w:val="24"/>
                <w:szCs w:val="24"/>
              </w:rPr>
              <w:t>Autoritatea competentă trebuie să precizeze în programul său național de securitate a aviației civile menționat la articolul 10 din Regulamentul (CE) nr. 300/2008 dacă validarea programului de securitate și a implementării acestuia trebuie efectuate de un auditor național, de un validator UE în materie de securitate a aviației sau de o persoană care acționează în numele operatorului aeroportuar, numită și pregătită în acest scop.</w:t>
            </w:r>
          </w:p>
          <w:p w14:paraId="76F623F0" w14:textId="77777777" w:rsidR="003F2889" w:rsidRPr="006B40EF" w:rsidRDefault="003F2889" w:rsidP="006B40EF">
            <w:pPr>
              <w:rPr>
                <w:rFonts w:ascii="Times New Roman" w:hAnsi="Times New Roman" w:cs="Times New Roman"/>
                <w:sz w:val="24"/>
                <w:szCs w:val="24"/>
              </w:rPr>
            </w:pPr>
            <w:r w:rsidRPr="006B40EF">
              <w:rPr>
                <w:rFonts w:ascii="Times New Roman" w:hAnsi="Times New Roman" w:cs="Times New Roman"/>
                <w:sz w:val="24"/>
                <w:szCs w:val="24"/>
              </w:rPr>
              <w:t>Validările trebuie să fie înregistrate și, cu excepția unor dispoziții contrare ale prezentului regulament, trebuie efectuate înainte de desemnare și repetate, ulterior, la fiecare trei ani.</w:t>
            </w:r>
          </w:p>
          <w:p w14:paraId="5BCDAE77" w14:textId="77777777" w:rsidR="003F2889" w:rsidRPr="006B40EF" w:rsidRDefault="003F2889" w:rsidP="006B40EF">
            <w:pPr>
              <w:rPr>
                <w:rFonts w:ascii="Times New Roman" w:hAnsi="Times New Roman" w:cs="Times New Roman"/>
                <w:sz w:val="24"/>
                <w:szCs w:val="24"/>
              </w:rPr>
            </w:pPr>
            <w:r w:rsidRPr="006B40EF">
              <w:rPr>
                <w:rFonts w:ascii="Times New Roman" w:hAnsi="Times New Roman" w:cs="Times New Roman"/>
                <w:sz w:val="24"/>
                <w:szCs w:val="24"/>
              </w:rPr>
              <w:t>Dacă validarea nu se face în numele operatorului aeroportuar, orice înregistrare a acesteia trebuie pusă la dispoziția operatorului aeroportuar.</w:t>
            </w:r>
          </w:p>
          <w:p w14:paraId="7C3DB0D2" w14:textId="7CAAE3DE" w:rsidR="003F2889" w:rsidRPr="00090B80" w:rsidRDefault="003F2889" w:rsidP="00C40529">
            <w:pPr>
              <w:rPr>
                <w:rFonts w:ascii="Times New Roman" w:hAnsi="Times New Roman" w:cs="Times New Roman"/>
                <w:sz w:val="24"/>
                <w:szCs w:val="24"/>
                <w:lang w:val="ro-RO"/>
              </w:rPr>
            </w:pPr>
          </w:p>
        </w:tc>
        <w:tc>
          <w:tcPr>
            <w:tcW w:w="3827" w:type="dxa"/>
          </w:tcPr>
          <w:p w14:paraId="0A8BE40F" w14:textId="77777777" w:rsidR="003F2889" w:rsidRPr="00090B80" w:rsidRDefault="003F2889" w:rsidP="00C4052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33B8D370" w14:textId="24144819" w:rsidR="003F2889" w:rsidRDefault="003F2889" w:rsidP="00C40529">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9638BDB" w14:textId="77777777" w:rsidR="003F2889" w:rsidRPr="00090B80" w:rsidRDefault="003F2889" w:rsidP="00C40529">
            <w:pPr>
              <w:jc w:val="center"/>
              <w:rPr>
                <w:rFonts w:ascii="Times New Roman" w:hAnsi="Times New Roman" w:cs="Times New Roman"/>
                <w:b/>
                <w:bCs/>
                <w:sz w:val="24"/>
                <w:szCs w:val="24"/>
                <w:lang w:val="ro-RO"/>
              </w:rPr>
            </w:pPr>
          </w:p>
          <w:p w14:paraId="47C98DC9" w14:textId="77777777" w:rsidR="003F2889" w:rsidRPr="00090B80"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375. </w:t>
            </w:r>
            <w:r w:rsidRPr="00090B80">
              <w:rPr>
                <w:rFonts w:ascii="Times New Roman" w:eastAsia="Times" w:hAnsi="Times New Roman" w:cs="Times New Roman"/>
                <w:color w:val="000000"/>
                <w:sz w:val="24"/>
                <w:szCs w:val="24"/>
                <w:lang w:val="ro-RO"/>
              </w:rPr>
              <w:t>Validarea programului de securitate și a implementării acestuia este efectuată de un validator al entității de desemnare, numit și instruit în acest scop, conform prevederile PNICSA.</w:t>
            </w:r>
          </w:p>
          <w:p w14:paraId="1A513B14" w14:textId="77777777" w:rsidR="003F2889" w:rsidRPr="00CF7477"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p>
          <w:p w14:paraId="395426B0" w14:textId="77777777" w:rsidR="003F2889" w:rsidRPr="00CF7477"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p>
          <w:p w14:paraId="69A515FB" w14:textId="77777777" w:rsidR="003F2889" w:rsidRPr="00090B80"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p>
          <w:p w14:paraId="4D00C267" w14:textId="77777777" w:rsidR="003F2889" w:rsidRPr="00CF7477"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p>
          <w:p w14:paraId="78A14A8C" w14:textId="7E47F114" w:rsidR="003F2889" w:rsidRPr="00CF7477"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6B40EF">
              <w:rPr>
                <w:rFonts w:ascii="Times New Roman" w:eastAsia="Times" w:hAnsi="Times New Roman" w:cs="Times New Roman"/>
                <w:b/>
                <w:bCs/>
                <w:color w:val="000000"/>
                <w:sz w:val="24"/>
                <w:szCs w:val="24"/>
                <w:highlight w:val="green"/>
                <w:lang w:val="ro-RO"/>
              </w:rPr>
              <w:t>Pct. 376</w:t>
            </w:r>
            <w:r w:rsidRPr="00CF7477">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color w:val="000000"/>
                <w:sz w:val="24"/>
                <w:szCs w:val="24"/>
                <w:lang w:val="ro-RO"/>
              </w:rPr>
              <w:t xml:space="preserve"> </w:t>
            </w:r>
            <w:r w:rsidRPr="00CF7477">
              <w:rPr>
                <w:rFonts w:ascii="Times New Roman" w:eastAsia="Times" w:hAnsi="Times New Roman" w:cs="Times New Roman"/>
                <w:color w:val="000000"/>
                <w:sz w:val="24"/>
                <w:szCs w:val="24"/>
                <w:lang w:val="ro-RO"/>
              </w:rPr>
              <w:t xml:space="preserve">Validările sunt înregistrate și efectuate înainte de desemnare și repetate, ulterior, la fiecare </w:t>
            </w:r>
            <w:r>
              <w:rPr>
                <w:rFonts w:ascii="Times New Roman" w:eastAsia="Times" w:hAnsi="Times New Roman" w:cs="Times New Roman"/>
                <w:color w:val="000000"/>
                <w:sz w:val="24"/>
                <w:szCs w:val="24"/>
                <w:lang w:val="ro-RO"/>
              </w:rPr>
              <w:t>trei</w:t>
            </w:r>
            <w:r w:rsidRPr="00CF7477">
              <w:rPr>
                <w:rFonts w:ascii="Times New Roman" w:eastAsia="Times" w:hAnsi="Times New Roman" w:cs="Times New Roman"/>
                <w:color w:val="000000"/>
                <w:sz w:val="24"/>
                <w:szCs w:val="24"/>
                <w:lang w:val="ro-RO"/>
              </w:rPr>
              <w:t xml:space="preserve"> ani</w:t>
            </w:r>
          </w:p>
          <w:p w14:paraId="5617C211" w14:textId="77777777" w:rsidR="003F2889" w:rsidRDefault="003F2889" w:rsidP="00C40529">
            <w:pPr>
              <w:rPr>
                <w:rFonts w:ascii="Times New Roman" w:eastAsia="Times" w:hAnsi="Times New Roman" w:cs="Times New Roman"/>
                <w:b/>
                <w:bCs/>
                <w:color w:val="000000"/>
                <w:sz w:val="24"/>
                <w:szCs w:val="24"/>
                <w:lang w:val="ro-RO"/>
              </w:rPr>
            </w:pPr>
          </w:p>
          <w:p w14:paraId="65B575AD" w14:textId="6585B904" w:rsidR="003F2889" w:rsidRPr="001C6045" w:rsidRDefault="003F2889" w:rsidP="00C40529">
            <w:pPr>
              <w:rPr>
                <w:rFonts w:ascii="Times New Roman" w:hAnsi="Times New Roman" w:cs="Times New Roman"/>
                <w:sz w:val="24"/>
                <w:szCs w:val="24"/>
                <w:lang w:val="ro-RO"/>
              </w:rPr>
            </w:pPr>
            <w:r w:rsidRPr="00CF7477">
              <w:rPr>
                <w:rFonts w:ascii="Times New Roman" w:eastAsia="Times" w:hAnsi="Times New Roman" w:cs="Times New Roman"/>
                <w:b/>
                <w:bCs/>
                <w:color w:val="000000"/>
                <w:sz w:val="24"/>
                <w:szCs w:val="24"/>
                <w:lang w:val="ro-RO"/>
              </w:rPr>
              <w:t>Pct. 376</w:t>
            </w:r>
            <w:r>
              <w:rPr>
                <w:rFonts w:ascii="Times New Roman" w:eastAsia="Times" w:hAnsi="Times New Roman" w:cs="Times New Roman"/>
                <w:b/>
                <w:bCs/>
                <w:color w:val="000000"/>
                <w:sz w:val="24"/>
                <w:szCs w:val="24"/>
                <w:lang w:val="ro-RO"/>
              </w:rPr>
              <w:t xml:space="preserve"> </w:t>
            </w:r>
            <w:r>
              <w:rPr>
                <w:rFonts w:ascii="Times New Roman" w:eastAsia="Times" w:hAnsi="Times New Roman" w:cs="Times New Roman"/>
                <w:b/>
                <w:bCs/>
                <w:color w:val="000000"/>
                <w:sz w:val="24"/>
                <w:szCs w:val="24"/>
                <w:vertAlign w:val="superscript"/>
                <w:lang w:val="ro-RO"/>
              </w:rPr>
              <w:t xml:space="preserve">1 </w:t>
            </w:r>
            <w:r w:rsidRPr="00F3406F">
              <w:rPr>
                <w:rFonts w:ascii="Times New Roman" w:hAnsi="Times New Roman" w:cs="Times New Roman"/>
                <w:sz w:val="24"/>
                <w:szCs w:val="24"/>
                <w:lang w:val="ro-RO"/>
              </w:rPr>
              <w:t>Dacă validarea nu se face în numele operatorului aeroportuar, orice înregistrare a acesteia trebuie pusă la dispoziția operatorului aeroportuar.</w:t>
            </w:r>
          </w:p>
        </w:tc>
        <w:tc>
          <w:tcPr>
            <w:tcW w:w="2835" w:type="dxa"/>
          </w:tcPr>
          <w:p w14:paraId="7D7064C1" w14:textId="29631789" w:rsidR="003F2889" w:rsidRPr="00090B80" w:rsidRDefault="003F2889" w:rsidP="00C40529">
            <w:pPr>
              <w:rPr>
                <w:rFonts w:ascii="Times New Roman" w:hAnsi="Times New Roman" w:cs="Times New Roman"/>
                <w:sz w:val="24"/>
                <w:szCs w:val="24"/>
                <w:lang w:val="ro-RO"/>
              </w:rPr>
            </w:pPr>
            <w:r w:rsidRPr="006B40EF">
              <w:rPr>
                <w:rFonts w:ascii="Times New Roman" w:hAnsi="Times New Roman" w:cs="Times New Roman"/>
                <w:sz w:val="24"/>
                <w:szCs w:val="24"/>
                <w:highlight w:val="green"/>
                <w:lang w:val="ro-RO"/>
              </w:rPr>
              <w:t>Compatibil</w:t>
            </w:r>
          </w:p>
        </w:tc>
        <w:tc>
          <w:tcPr>
            <w:tcW w:w="3260" w:type="dxa"/>
            <w:vAlign w:val="center"/>
          </w:tcPr>
          <w:p w14:paraId="46F243CA" w14:textId="447DAE53" w:rsidR="003F2889" w:rsidRPr="00090B80" w:rsidRDefault="003F2889" w:rsidP="00C4052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17417D6" w14:textId="77777777" w:rsidTr="00690FA4">
        <w:tc>
          <w:tcPr>
            <w:tcW w:w="4248" w:type="dxa"/>
          </w:tcPr>
          <w:p w14:paraId="6337E5BC" w14:textId="63345DB3"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9.1.</w:t>
            </w:r>
            <w:r>
              <w:rPr>
                <w:rFonts w:ascii="Times New Roman" w:hAnsi="Times New Roman" w:cs="Times New Roman"/>
                <w:sz w:val="24"/>
                <w:szCs w:val="24"/>
                <w:lang w:val="ro-RO"/>
              </w:rPr>
              <w:t>4</w:t>
            </w:r>
            <w:r w:rsidRPr="00090B80">
              <w:rPr>
                <w:rFonts w:ascii="Times New Roman" w:hAnsi="Times New Roman" w:cs="Times New Roman"/>
                <w:sz w:val="24"/>
                <w:szCs w:val="24"/>
                <w:lang w:val="ro-RO"/>
              </w:rPr>
              <w:t>.5. Validarea implementării programului de securitate care confirmă absența deficiențelor se efectuează fie:</w:t>
            </w:r>
          </w:p>
          <w:p w14:paraId="727559C0" w14:textId="77777777" w:rsidR="003F2889" w:rsidRPr="00090B80" w:rsidRDefault="003F2889" w:rsidP="00C40529">
            <w:pPr>
              <w:rPr>
                <w:rFonts w:ascii="Times New Roman" w:hAnsi="Times New Roman" w:cs="Times New Roman"/>
                <w:sz w:val="24"/>
                <w:szCs w:val="24"/>
                <w:lang w:val="ro-RO"/>
              </w:rPr>
            </w:pPr>
          </w:p>
          <w:p w14:paraId="12C1C7D8" w14:textId="53FF8C18"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(a) printr-o vizită la punctul de lucru al furnizorului la fiecare </w:t>
            </w:r>
            <w:r>
              <w:rPr>
                <w:rFonts w:ascii="Times New Roman" w:hAnsi="Times New Roman" w:cs="Times New Roman"/>
                <w:sz w:val="24"/>
                <w:szCs w:val="24"/>
                <w:lang w:val="ro-RO"/>
              </w:rPr>
              <w:t>trei</w:t>
            </w:r>
            <w:r w:rsidRPr="00090B80">
              <w:rPr>
                <w:rFonts w:ascii="Times New Roman" w:hAnsi="Times New Roman" w:cs="Times New Roman"/>
                <w:sz w:val="24"/>
                <w:szCs w:val="24"/>
                <w:lang w:val="ro-RO"/>
              </w:rPr>
              <w:t xml:space="preserve"> ani; sau</w:t>
            </w:r>
          </w:p>
          <w:p w14:paraId="2F1C64F7" w14:textId="77777777" w:rsidR="003F2889" w:rsidRPr="00090B80" w:rsidRDefault="003F2889" w:rsidP="00C40529">
            <w:pPr>
              <w:rPr>
                <w:rFonts w:ascii="Times New Roman" w:hAnsi="Times New Roman" w:cs="Times New Roman"/>
                <w:sz w:val="24"/>
                <w:szCs w:val="24"/>
                <w:lang w:val="ro-RO"/>
              </w:rPr>
            </w:pPr>
          </w:p>
          <w:p w14:paraId="6DB4732E" w14:textId="341ED54D"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(b) prin controale regulate, efectuate cu ocazia accesului în zona de securitate cu acces restricționat, ale proviziilor livrate de respectivul furnizor cunoscut, începând după desemnare, care includ:</w:t>
            </w:r>
          </w:p>
          <w:p w14:paraId="3EB3A206" w14:textId="77777777" w:rsidR="003F2889" w:rsidRPr="00090B80" w:rsidRDefault="003F2889" w:rsidP="00C40529">
            <w:pPr>
              <w:rPr>
                <w:rFonts w:ascii="Times New Roman" w:hAnsi="Times New Roman" w:cs="Times New Roman"/>
                <w:sz w:val="24"/>
                <w:szCs w:val="24"/>
                <w:lang w:val="ro-RO"/>
              </w:rPr>
            </w:pPr>
          </w:p>
          <w:p w14:paraId="301C8FE8" w14:textId="1DE9B215"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 o verificare a faptului că persoana care livrează proviziile în numele furnizorului cunoscut a fost pregătită în mod adecvat; și</w:t>
            </w:r>
          </w:p>
          <w:p w14:paraId="15CC123C" w14:textId="29619191"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 o verificare a faptului că proviziile sunt securizate în mod adecvat; și</w:t>
            </w:r>
          </w:p>
          <w:p w14:paraId="6152209D" w14:textId="1F1A3B86"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 controlul de securitate al proviziilor în același mod în care s-ar controla proviziile provenind de la un furnizor necunoscut.</w:t>
            </w:r>
          </w:p>
          <w:p w14:paraId="234B5A43" w14:textId="77777777" w:rsidR="003F2889" w:rsidRPr="00090B80" w:rsidRDefault="003F2889" w:rsidP="00C40529">
            <w:pPr>
              <w:rPr>
                <w:rFonts w:ascii="Times New Roman" w:hAnsi="Times New Roman" w:cs="Times New Roman"/>
                <w:sz w:val="24"/>
                <w:szCs w:val="24"/>
                <w:lang w:val="ro-RO"/>
              </w:rPr>
            </w:pPr>
          </w:p>
          <w:p w14:paraId="26BA13E8" w14:textId="4C6A40F8"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Aceste controale trebuie să fie efectuate în mod imprevizibil și trebuie fie să aibă loc cel puțin o dată la trei luni, fie să vizeze cel puțin 20 % din livrările furnizorului cunoscut către operatorul aeroportuar.</w:t>
            </w:r>
          </w:p>
          <w:p w14:paraId="4B9A8233" w14:textId="77777777" w:rsidR="003F2889" w:rsidRPr="00090B80" w:rsidRDefault="003F2889" w:rsidP="00C40529">
            <w:pPr>
              <w:rPr>
                <w:rFonts w:ascii="Times New Roman" w:hAnsi="Times New Roman" w:cs="Times New Roman"/>
                <w:sz w:val="24"/>
                <w:szCs w:val="24"/>
                <w:lang w:val="ro-RO"/>
              </w:rPr>
            </w:pPr>
          </w:p>
          <w:p w14:paraId="1E299B0D" w14:textId="0181ACFB" w:rsidR="003F2889" w:rsidRPr="00090B80" w:rsidRDefault="003F2889" w:rsidP="00C40529">
            <w:pPr>
              <w:rPr>
                <w:rFonts w:ascii="Times New Roman" w:hAnsi="Times New Roman" w:cs="Times New Roman"/>
                <w:sz w:val="24"/>
                <w:szCs w:val="24"/>
                <w:lang w:val="ro-RO"/>
              </w:rPr>
            </w:pPr>
            <w:r w:rsidRPr="001C6045">
              <w:rPr>
                <w:rFonts w:ascii="Times New Roman" w:hAnsi="Times New Roman" w:cs="Times New Roman"/>
                <w:sz w:val="24"/>
                <w:szCs w:val="24"/>
                <w:lang w:val="ro-RO"/>
              </w:rPr>
              <w:t xml:space="preserve">Opțiunea (b) poate fi utilizată numai dacă autoritatea competentă a precizat în programul său național de securitate a aviației civile faptul că validarea se efectuează de către o </w:t>
            </w:r>
            <w:r w:rsidRPr="001C6045">
              <w:rPr>
                <w:rFonts w:ascii="Times New Roman" w:hAnsi="Times New Roman" w:cs="Times New Roman"/>
                <w:sz w:val="24"/>
                <w:szCs w:val="24"/>
                <w:lang w:val="ro-RO"/>
              </w:rPr>
              <w:lastRenderedPageBreak/>
              <w:t>persoană care acționează în numele operatorului aeroportuar.</w:t>
            </w:r>
          </w:p>
        </w:tc>
        <w:tc>
          <w:tcPr>
            <w:tcW w:w="3827" w:type="dxa"/>
          </w:tcPr>
          <w:p w14:paraId="4FDD382C" w14:textId="77777777" w:rsidR="003F2889" w:rsidRPr="00090B80" w:rsidRDefault="003F2889" w:rsidP="00C4052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74C0C5D9" w14:textId="77777777" w:rsidR="003F2889" w:rsidRPr="00090B80" w:rsidRDefault="003F2889" w:rsidP="00C40529">
            <w:pPr>
              <w:jc w:val="center"/>
              <w:rPr>
                <w:rFonts w:ascii="Times New Roman" w:hAnsi="Times New Roman" w:cs="Times New Roman"/>
                <w:b/>
                <w:bCs/>
                <w:sz w:val="24"/>
                <w:szCs w:val="24"/>
                <w:lang w:val="ro-RO"/>
              </w:rPr>
            </w:pPr>
          </w:p>
          <w:p w14:paraId="020FA743" w14:textId="77777777" w:rsidR="003F2889" w:rsidRPr="00090B80"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056BCA">
              <w:rPr>
                <w:rFonts w:ascii="Times New Roman" w:hAnsi="Times New Roman" w:cs="Times New Roman"/>
                <w:b/>
                <w:bCs/>
                <w:sz w:val="24"/>
                <w:szCs w:val="24"/>
                <w:lang w:val="ro-RO"/>
              </w:rPr>
              <w:t>Pct. 377.</w:t>
            </w:r>
            <w:r w:rsidRPr="00090B80">
              <w:rPr>
                <w:rFonts w:ascii="Times New Roman" w:hAnsi="Times New Roman" w:cs="Times New Roman"/>
                <w:b/>
                <w:bCs/>
                <w:sz w:val="24"/>
                <w:szCs w:val="24"/>
                <w:lang w:val="ro-RO"/>
              </w:rPr>
              <w:t xml:space="preserve"> </w:t>
            </w:r>
            <w:r w:rsidRPr="00090B80">
              <w:rPr>
                <w:rFonts w:ascii="Times New Roman" w:eastAsia="Times" w:hAnsi="Times New Roman" w:cs="Times New Roman"/>
                <w:color w:val="000000"/>
                <w:sz w:val="24"/>
                <w:szCs w:val="24"/>
                <w:lang w:val="ro-RO"/>
              </w:rPr>
              <w:t>Validarea implementării programului de securitate care confirmă absența deficiențelor se efectuează fie:</w:t>
            </w:r>
          </w:p>
          <w:p w14:paraId="2D907687" w14:textId="19284F47" w:rsidR="003F2889" w:rsidRPr="00120B09"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120B09">
              <w:rPr>
                <w:rFonts w:ascii="Times New Roman" w:eastAsia="Times" w:hAnsi="Times New Roman" w:cs="Times New Roman"/>
                <w:color w:val="000000"/>
                <w:sz w:val="24"/>
                <w:szCs w:val="24"/>
                <w:lang w:val="ro-RO"/>
              </w:rPr>
              <w:lastRenderedPageBreak/>
              <w:t>1)</w:t>
            </w:r>
            <w:r w:rsidRPr="00120B09">
              <w:rPr>
                <w:rFonts w:ascii="Times New Roman" w:eastAsia="Times" w:hAnsi="Times New Roman" w:cs="Times New Roman"/>
                <w:color w:val="000000"/>
                <w:sz w:val="24"/>
                <w:szCs w:val="24"/>
                <w:lang w:val="ro-RO"/>
              </w:rPr>
              <w:tab/>
              <w:t xml:space="preserve">printr-o vizită la punctul de lucru al furnizorului la fiecare </w:t>
            </w:r>
            <w:r>
              <w:rPr>
                <w:rFonts w:ascii="Times New Roman" w:eastAsia="Times" w:hAnsi="Times New Roman" w:cs="Times New Roman"/>
                <w:color w:val="000000"/>
                <w:sz w:val="24"/>
                <w:szCs w:val="24"/>
                <w:lang w:val="ro-RO"/>
              </w:rPr>
              <w:t>trei</w:t>
            </w:r>
            <w:r w:rsidRPr="00120B09">
              <w:rPr>
                <w:rFonts w:ascii="Times New Roman" w:eastAsia="Times" w:hAnsi="Times New Roman" w:cs="Times New Roman"/>
                <w:color w:val="000000"/>
                <w:sz w:val="24"/>
                <w:szCs w:val="24"/>
                <w:lang w:val="ro-RO"/>
              </w:rPr>
              <w:t xml:space="preserve"> ani; sau</w:t>
            </w:r>
          </w:p>
          <w:p w14:paraId="1A1FF3F0" w14:textId="3ED9883F" w:rsidR="003F2889" w:rsidRPr="00120B09"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120B09">
              <w:rPr>
                <w:rFonts w:ascii="Times New Roman" w:eastAsia="Times" w:hAnsi="Times New Roman" w:cs="Times New Roman"/>
                <w:color w:val="000000"/>
                <w:sz w:val="24"/>
                <w:szCs w:val="24"/>
                <w:lang w:val="ro-RO"/>
              </w:rPr>
              <w:t>2)</w:t>
            </w:r>
            <w:r w:rsidRPr="00120B09">
              <w:rPr>
                <w:rFonts w:ascii="Times New Roman" w:eastAsia="Times" w:hAnsi="Times New Roman" w:cs="Times New Roman"/>
                <w:color w:val="000000"/>
                <w:sz w:val="24"/>
                <w:szCs w:val="24"/>
                <w:lang w:val="ro-RO"/>
              </w:rPr>
              <w:tab/>
              <w:t>prin controale regulate, efectuate cu ocazia accesului în zona de securitate cu acces restricționat, ale proviziilor livrate de respectivul furnizor cunoscut, începând după desemnare, care includ:</w:t>
            </w:r>
          </w:p>
          <w:p w14:paraId="56DDEEF7" w14:textId="28E1F8BB" w:rsidR="003F2889" w:rsidRPr="00120B09"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120B09">
              <w:rPr>
                <w:rFonts w:ascii="Times New Roman" w:eastAsia="Times" w:hAnsi="Times New Roman" w:cs="Times New Roman"/>
                <w:color w:val="000000"/>
                <w:sz w:val="24"/>
                <w:szCs w:val="24"/>
                <w:lang w:val="ro-RO"/>
              </w:rPr>
              <w:t>a)</w:t>
            </w:r>
            <w:r w:rsidRPr="00120B09">
              <w:rPr>
                <w:rFonts w:ascii="Times New Roman" w:eastAsia="Times" w:hAnsi="Times New Roman" w:cs="Times New Roman"/>
                <w:color w:val="000000"/>
                <w:sz w:val="24"/>
                <w:szCs w:val="24"/>
                <w:lang w:val="ro-RO"/>
              </w:rPr>
              <w:tab/>
              <w:t>o verificare a faptului că persoana care livrează proviziile în numele furnizorului cunoscut a fost instruită în mod adecvat; și</w:t>
            </w:r>
          </w:p>
          <w:p w14:paraId="1B255D17" w14:textId="77777777" w:rsidR="003F2889" w:rsidRPr="00120B09"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120B09">
              <w:rPr>
                <w:rFonts w:ascii="Times New Roman" w:eastAsia="Times" w:hAnsi="Times New Roman" w:cs="Times New Roman"/>
                <w:color w:val="000000"/>
                <w:sz w:val="24"/>
                <w:szCs w:val="24"/>
                <w:lang w:val="ro-RO"/>
              </w:rPr>
              <w:t>b)</w:t>
            </w:r>
            <w:r w:rsidRPr="00120B09">
              <w:rPr>
                <w:rFonts w:ascii="Times New Roman" w:eastAsia="Times" w:hAnsi="Times New Roman" w:cs="Times New Roman"/>
                <w:color w:val="000000"/>
                <w:sz w:val="24"/>
                <w:szCs w:val="24"/>
                <w:lang w:val="ro-RO"/>
              </w:rPr>
              <w:tab/>
              <w:t>o verificare a faptului că proviziile sunt securizate în mod adecvat; și</w:t>
            </w:r>
          </w:p>
          <w:p w14:paraId="0370E94A" w14:textId="7CA49B00" w:rsidR="003F2889" w:rsidRPr="00120B09"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120B09">
              <w:rPr>
                <w:rFonts w:ascii="Times New Roman" w:eastAsia="Times" w:hAnsi="Times New Roman" w:cs="Times New Roman"/>
                <w:color w:val="000000"/>
                <w:sz w:val="24"/>
                <w:szCs w:val="24"/>
                <w:lang w:val="ro-RO"/>
              </w:rPr>
              <w:t>c)</w:t>
            </w:r>
            <w:r w:rsidRPr="00120B09">
              <w:rPr>
                <w:rFonts w:ascii="Times New Roman" w:eastAsia="Times" w:hAnsi="Times New Roman" w:cs="Times New Roman"/>
                <w:color w:val="000000"/>
                <w:sz w:val="24"/>
                <w:szCs w:val="24"/>
                <w:lang w:val="ro-RO"/>
              </w:rPr>
              <w:tab/>
              <w:t>controlul de securitate al proviziilor în același mod în care s-ar controla proviziile provenind de la un furnizor necunoscut.</w:t>
            </w:r>
          </w:p>
          <w:p w14:paraId="494A3A5D" w14:textId="77777777" w:rsidR="003F2889" w:rsidRPr="00090B80" w:rsidRDefault="003F2889" w:rsidP="00C40529">
            <w:pPr>
              <w:rPr>
                <w:rFonts w:ascii="Times New Roman" w:hAnsi="Times New Roman" w:cs="Times New Roman"/>
                <w:sz w:val="24"/>
                <w:szCs w:val="24"/>
                <w:lang w:val="ro-RO"/>
              </w:rPr>
            </w:pPr>
          </w:p>
          <w:p w14:paraId="0C64D413" w14:textId="62F67A3E" w:rsidR="003F2889" w:rsidRPr="00120B09"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120B09">
              <w:rPr>
                <w:rFonts w:ascii="Times New Roman" w:eastAsia="Times" w:hAnsi="Times New Roman" w:cs="Times New Roman"/>
                <w:b/>
                <w:bCs/>
                <w:color w:val="000000"/>
                <w:sz w:val="24"/>
                <w:szCs w:val="24"/>
                <w:lang w:val="ro-RO"/>
              </w:rPr>
              <w:t>Pct. 378.</w:t>
            </w:r>
            <w:r w:rsidRPr="00090B80">
              <w:rPr>
                <w:rFonts w:ascii="Times New Roman" w:eastAsia="Times" w:hAnsi="Times New Roman" w:cs="Times New Roman"/>
                <w:color w:val="000000"/>
                <w:sz w:val="24"/>
                <w:szCs w:val="24"/>
                <w:lang w:val="ro-RO"/>
              </w:rPr>
              <w:t xml:space="preserve"> </w:t>
            </w:r>
            <w:r w:rsidRPr="00120B09">
              <w:rPr>
                <w:rFonts w:ascii="Times New Roman" w:eastAsia="Times" w:hAnsi="Times New Roman" w:cs="Times New Roman"/>
                <w:color w:val="000000"/>
                <w:sz w:val="24"/>
                <w:szCs w:val="24"/>
                <w:lang w:val="ro-RO"/>
              </w:rPr>
              <w:t>Controalele prevăzute la pct. 377, sbp. 2) trebuie să fie efectuate în mod imprevizibil și trebuie fie să aibă loc cel puțin o dată la trei luni, fie să vizeze cel puțin 20 % din livrările furnizorului cunoscut către operatorul aeroportuar.</w:t>
            </w:r>
          </w:p>
          <w:p w14:paraId="3D2DF31A" w14:textId="1DB27CA0" w:rsidR="003F2889" w:rsidRPr="00090B80" w:rsidRDefault="003F2889" w:rsidP="00C40529">
            <w:pPr>
              <w:rPr>
                <w:rFonts w:ascii="Times New Roman" w:hAnsi="Times New Roman" w:cs="Times New Roman"/>
                <w:sz w:val="24"/>
                <w:szCs w:val="24"/>
                <w:lang w:val="ro-RO"/>
              </w:rPr>
            </w:pPr>
          </w:p>
        </w:tc>
        <w:tc>
          <w:tcPr>
            <w:tcW w:w="2835" w:type="dxa"/>
          </w:tcPr>
          <w:p w14:paraId="26D3FAD2" w14:textId="598AB1BE" w:rsidR="003F2889" w:rsidRPr="00090B80" w:rsidRDefault="003F2889" w:rsidP="00C40529">
            <w:pPr>
              <w:rPr>
                <w:rFonts w:ascii="Times New Roman" w:hAnsi="Times New Roman" w:cs="Times New Roman"/>
                <w:sz w:val="24"/>
                <w:szCs w:val="24"/>
                <w:lang w:val="ro-RO"/>
              </w:rPr>
            </w:pPr>
            <w:r w:rsidRPr="00697970">
              <w:rPr>
                <w:rFonts w:ascii="Times New Roman" w:hAnsi="Times New Roman" w:cs="Times New Roman"/>
                <w:sz w:val="24"/>
                <w:szCs w:val="24"/>
                <w:highlight w:val="green"/>
                <w:lang w:val="ro-RO"/>
              </w:rPr>
              <w:lastRenderedPageBreak/>
              <w:t>Compatibil</w:t>
            </w:r>
          </w:p>
        </w:tc>
        <w:tc>
          <w:tcPr>
            <w:tcW w:w="3260" w:type="dxa"/>
            <w:vAlign w:val="center"/>
          </w:tcPr>
          <w:p w14:paraId="105317EC" w14:textId="249590C7" w:rsidR="003F2889" w:rsidRPr="00090B80" w:rsidRDefault="003F2889" w:rsidP="00C4052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3356A28" w14:textId="77777777" w:rsidTr="00690FA4">
        <w:tc>
          <w:tcPr>
            <w:tcW w:w="4248" w:type="dxa"/>
          </w:tcPr>
          <w:p w14:paraId="0DC365E8" w14:textId="5D804A38"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9.1.</w:t>
            </w:r>
            <w:r>
              <w:rPr>
                <w:rFonts w:ascii="Times New Roman" w:hAnsi="Times New Roman" w:cs="Times New Roman"/>
                <w:sz w:val="24"/>
                <w:szCs w:val="24"/>
                <w:lang w:val="ro-RO"/>
              </w:rPr>
              <w:t>4</w:t>
            </w:r>
            <w:r w:rsidRPr="00090B80">
              <w:rPr>
                <w:rFonts w:ascii="Times New Roman" w:hAnsi="Times New Roman" w:cs="Times New Roman"/>
                <w:sz w:val="24"/>
                <w:szCs w:val="24"/>
                <w:lang w:val="ro-RO"/>
              </w:rPr>
              <w:t>.6. Metodele aplicate și procedurile care trebuie urmate pe parcursul desemnării și după desemnare trebuie prevăzute în programul de securitate al operatorului aeroportuar.</w:t>
            </w:r>
          </w:p>
        </w:tc>
        <w:tc>
          <w:tcPr>
            <w:tcW w:w="3827" w:type="dxa"/>
          </w:tcPr>
          <w:p w14:paraId="07A19043" w14:textId="77777777" w:rsidR="003F2889" w:rsidRPr="00090B80" w:rsidRDefault="003F2889" w:rsidP="00C4052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5C2813EC" w14:textId="77777777" w:rsidR="003F2889" w:rsidRPr="00090B80" w:rsidRDefault="003F2889" w:rsidP="00C40529">
            <w:pPr>
              <w:jc w:val="center"/>
              <w:rPr>
                <w:rFonts w:ascii="Times New Roman" w:hAnsi="Times New Roman" w:cs="Times New Roman"/>
                <w:b/>
                <w:bCs/>
                <w:sz w:val="24"/>
                <w:szCs w:val="24"/>
                <w:lang w:val="ro-RO"/>
              </w:rPr>
            </w:pPr>
          </w:p>
          <w:p w14:paraId="1C291DD2" w14:textId="3D04BDB1" w:rsidR="003F2889" w:rsidRPr="00090B80"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379. </w:t>
            </w:r>
            <w:r w:rsidRPr="00090B80">
              <w:rPr>
                <w:rFonts w:ascii="Times New Roman" w:eastAsia="Times" w:hAnsi="Times New Roman" w:cs="Times New Roman"/>
                <w:color w:val="000000"/>
                <w:sz w:val="24"/>
                <w:szCs w:val="24"/>
                <w:lang w:val="ro-RO"/>
              </w:rPr>
              <w:t>Metodele aplicate și procedurile care trebuie urmate pe parcursul desemnării și după desemnare trebuie prevăzute în programul de securitate al operatorului aeroportuar.</w:t>
            </w:r>
          </w:p>
        </w:tc>
        <w:tc>
          <w:tcPr>
            <w:tcW w:w="2835" w:type="dxa"/>
          </w:tcPr>
          <w:p w14:paraId="7069BF07" w14:textId="38D1B119"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932D9DC" w14:textId="18DFE7FB" w:rsidR="003F2889" w:rsidRPr="00090B80" w:rsidRDefault="003F2889" w:rsidP="00C4052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DC47BC4" w14:textId="77777777" w:rsidTr="00690FA4">
        <w:tc>
          <w:tcPr>
            <w:tcW w:w="4248" w:type="dxa"/>
          </w:tcPr>
          <w:p w14:paraId="23C65F9C" w14:textId="404F45AE"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9.1.</w:t>
            </w:r>
            <w:r>
              <w:rPr>
                <w:rFonts w:ascii="Times New Roman" w:hAnsi="Times New Roman" w:cs="Times New Roman"/>
                <w:sz w:val="24"/>
                <w:szCs w:val="24"/>
                <w:lang w:val="ro-RO"/>
              </w:rPr>
              <w:t>4</w:t>
            </w:r>
            <w:r w:rsidRPr="00090B80">
              <w:rPr>
                <w:rFonts w:ascii="Times New Roman" w:hAnsi="Times New Roman" w:cs="Times New Roman"/>
                <w:sz w:val="24"/>
                <w:szCs w:val="24"/>
                <w:lang w:val="ro-RO"/>
              </w:rPr>
              <w:t>.7. Operatorul aeroportuar trebuie să păstreze:</w:t>
            </w:r>
          </w:p>
          <w:p w14:paraId="0C4EAFCD" w14:textId="77777777" w:rsidR="003F2889" w:rsidRPr="00090B80" w:rsidRDefault="003F2889" w:rsidP="00C40529">
            <w:pPr>
              <w:rPr>
                <w:rFonts w:ascii="Times New Roman" w:hAnsi="Times New Roman" w:cs="Times New Roman"/>
                <w:sz w:val="24"/>
                <w:szCs w:val="24"/>
                <w:lang w:val="ro-RO"/>
              </w:rPr>
            </w:pPr>
          </w:p>
          <w:p w14:paraId="40F85DBD" w14:textId="709936CE"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(a) o listă a tuturor furnizorilor cunoscuți pe care i-a desemnat, care să precizeze data de expirare a desemnării lor; și</w:t>
            </w:r>
          </w:p>
          <w:p w14:paraId="1330F20E" w14:textId="77777777" w:rsidR="003F2889" w:rsidRPr="00090B80" w:rsidRDefault="003F2889" w:rsidP="00C40529">
            <w:pPr>
              <w:rPr>
                <w:rFonts w:ascii="Times New Roman" w:hAnsi="Times New Roman" w:cs="Times New Roman"/>
                <w:sz w:val="24"/>
                <w:szCs w:val="24"/>
                <w:lang w:val="ro-RO"/>
              </w:rPr>
            </w:pPr>
          </w:p>
          <w:p w14:paraId="665DC767" w14:textId="40D87AA4"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(b) declarația semnată, o copie a programului de securitate și orice rapoarte care înregistrează implementarea acestuia pentru fiecare furnizor cunoscut, timp de cel puțin șase luni după data expirării desemnării.</w:t>
            </w:r>
          </w:p>
          <w:p w14:paraId="36B79DC6" w14:textId="77777777" w:rsidR="003F2889" w:rsidRPr="00090B80" w:rsidRDefault="003F2889" w:rsidP="00C40529">
            <w:pPr>
              <w:rPr>
                <w:rFonts w:ascii="Times New Roman" w:hAnsi="Times New Roman" w:cs="Times New Roman"/>
                <w:sz w:val="24"/>
                <w:szCs w:val="24"/>
                <w:lang w:val="ro-RO"/>
              </w:rPr>
            </w:pPr>
          </w:p>
          <w:p w14:paraId="73365CD7" w14:textId="3D2C8939" w:rsidR="003F2889" w:rsidRPr="00090B80" w:rsidRDefault="003F2889" w:rsidP="00C40529">
            <w:pPr>
              <w:rPr>
                <w:rFonts w:ascii="Times New Roman" w:hAnsi="Times New Roman" w:cs="Times New Roman"/>
                <w:sz w:val="24"/>
                <w:szCs w:val="24"/>
                <w:lang w:val="ro-RO"/>
              </w:rPr>
            </w:pPr>
            <w:r w:rsidRPr="00090B80">
              <w:rPr>
                <w:rFonts w:ascii="Times New Roman" w:hAnsi="Times New Roman" w:cs="Times New Roman"/>
                <w:sz w:val="24"/>
                <w:szCs w:val="24"/>
                <w:lang w:val="ro-RO"/>
              </w:rPr>
              <w:t>La cerere, aceste documente se pun la dispoziția autorității competente în scopul monitorizării conformității.</w:t>
            </w:r>
          </w:p>
        </w:tc>
        <w:tc>
          <w:tcPr>
            <w:tcW w:w="3827" w:type="dxa"/>
          </w:tcPr>
          <w:p w14:paraId="5DECB13A" w14:textId="77777777" w:rsidR="003F2889" w:rsidRPr="00090B80" w:rsidRDefault="003F2889" w:rsidP="00C40529">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5C57EF49" w14:textId="77777777" w:rsidR="003F2889" w:rsidRPr="00090B80" w:rsidRDefault="003F2889" w:rsidP="00C40529">
            <w:pPr>
              <w:jc w:val="center"/>
              <w:rPr>
                <w:rFonts w:ascii="Times New Roman" w:hAnsi="Times New Roman" w:cs="Times New Roman"/>
                <w:b/>
                <w:bCs/>
                <w:sz w:val="24"/>
                <w:szCs w:val="24"/>
                <w:lang w:val="ro-RO"/>
              </w:rPr>
            </w:pPr>
          </w:p>
          <w:p w14:paraId="439885AC" w14:textId="77777777" w:rsidR="003F2889" w:rsidRPr="00090B80"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380. </w:t>
            </w:r>
            <w:r w:rsidRPr="00090B80">
              <w:rPr>
                <w:rFonts w:ascii="Times New Roman" w:eastAsia="Times" w:hAnsi="Times New Roman" w:cs="Times New Roman"/>
                <w:color w:val="000000"/>
                <w:sz w:val="24"/>
                <w:szCs w:val="24"/>
                <w:lang w:val="ro-RO"/>
              </w:rPr>
              <w:t>Operatorul aeroportuar trebuie să păstreze:</w:t>
            </w:r>
          </w:p>
          <w:p w14:paraId="4D4CDE24" w14:textId="7BA08757" w:rsidR="003F2889" w:rsidRPr="005977A3"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5977A3">
              <w:rPr>
                <w:rFonts w:ascii="Times New Roman" w:eastAsia="Times" w:hAnsi="Times New Roman" w:cs="Times New Roman"/>
                <w:color w:val="000000"/>
                <w:sz w:val="24"/>
                <w:szCs w:val="24"/>
                <w:lang w:val="ro-RO"/>
              </w:rPr>
              <w:t>1)</w:t>
            </w:r>
            <w:r w:rsidRPr="005977A3">
              <w:rPr>
                <w:rFonts w:ascii="Times New Roman" w:eastAsia="Times" w:hAnsi="Times New Roman" w:cs="Times New Roman"/>
                <w:color w:val="000000"/>
                <w:sz w:val="24"/>
                <w:szCs w:val="24"/>
                <w:lang w:val="ro-RO"/>
              </w:rPr>
              <w:tab/>
              <w:t>o listă a tuturor furnizorilor cunoscuți pe care i-a desemnat, care să precizeze data de expirare a desemnării lor; și</w:t>
            </w:r>
          </w:p>
          <w:p w14:paraId="18F2EFEF" w14:textId="4DD5BEA6" w:rsidR="003F2889" w:rsidRPr="005977A3"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5977A3">
              <w:rPr>
                <w:rFonts w:ascii="Times New Roman" w:eastAsia="Times" w:hAnsi="Times New Roman" w:cs="Times New Roman"/>
                <w:color w:val="000000"/>
                <w:sz w:val="24"/>
                <w:szCs w:val="24"/>
                <w:lang w:val="ro-RO"/>
              </w:rPr>
              <w:t>2)</w:t>
            </w:r>
            <w:r w:rsidRPr="005977A3">
              <w:rPr>
                <w:rFonts w:ascii="Times New Roman" w:eastAsia="Times" w:hAnsi="Times New Roman" w:cs="Times New Roman"/>
                <w:color w:val="000000"/>
                <w:sz w:val="24"/>
                <w:szCs w:val="24"/>
                <w:lang w:val="ro-RO"/>
              </w:rPr>
              <w:tab/>
              <w:t>declarația semnată, o copie a programului de securitate și orice rapoarte care înregistrează implementarea acestuia pentru fiecare furnizor cunoscut, timp de cel puțin șase luni după data expirării desemnării.</w:t>
            </w:r>
          </w:p>
          <w:p w14:paraId="4E817FEA" w14:textId="77777777" w:rsidR="003F2889" w:rsidRPr="00090B80"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p>
          <w:p w14:paraId="744F964F" w14:textId="096F7F07" w:rsidR="003F2889" w:rsidRPr="005977A3" w:rsidRDefault="003F2889" w:rsidP="00C40529">
            <w:pPr>
              <w:tabs>
                <w:tab w:val="left" w:pos="315"/>
              </w:tabs>
              <w:autoSpaceDE w:val="0"/>
              <w:autoSpaceDN w:val="0"/>
              <w:adjustRightInd w:val="0"/>
              <w:rPr>
                <w:rFonts w:ascii="Times New Roman" w:eastAsia="Times" w:hAnsi="Times New Roman" w:cs="Times New Roman"/>
                <w:color w:val="000000"/>
                <w:sz w:val="24"/>
                <w:szCs w:val="24"/>
                <w:lang w:val="ro-RO"/>
              </w:rPr>
            </w:pPr>
            <w:r w:rsidRPr="005977A3">
              <w:rPr>
                <w:rFonts w:ascii="Times New Roman" w:eastAsia="Times" w:hAnsi="Times New Roman" w:cs="Times New Roman"/>
                <w:b/>
                <w:bCs/>
                <w:color w:val="000000"/>
                <w:sz w:val="24"/>
                <w:szCs w:val="24"/>
                <w:lang w:val="ro-RO"/>
              </w:rPr>
              <w:t>Pct. 381.</w:t>
            </w:r>
            <w:r w:rsidRPr="00090B80">
              <w:rPr>
                <w:rFonts w:ascii="Times New Roman" w:eastAsia="Times" w:hAnsi="Times New Roman" w:cs="Times New Roman"/>
                <w:color w:val="000000"/>
                <w:sz w:val="24"/>
                <w:szCs w:val="24"/>
                <w:lang w:val="ro-RO"/>
              </w:rPr>
              <w:t xml:space="preserve"> </w:t>
            </w:r>
            <w:r w:rsidRPr="005977A3">
              <w:rPr>
                <w:rFonts w:ascii="Times New Roman" w:eastAsia="Times" w:hAnsi="Times New Roman" w:cs="Times New Roman"/>
                <w:color w:val="000000"/>
                <w:sz w:val="24"/>
                <w:szCs w:val="24"/>
                <w:lang w:val="ro-RO"/>
              </w:rPr>
              <w:t>În scopul monitorizării conformității, operatorul aeroportuar, la solicitarea AAC, prezintă documentele prevăzute la pct. 380.</w:t>
            </w:r>
          </w:p>
          <w:p w14:paraId="07949BEB" w14:textId="2C465A00" w:rsidR="003F2889" w:rsidRPr="00090B80" w:rsidRDefault="003F2889" w:rsidP="00C40529">
            <w:pPr>
              <w:rPr>
                <w:rFonts w:ascii="Times New Roman" w:hAnsi="Times New Roman" w:cs="Times New Roman"/>
                <w:sz w:val="24"/>
                <w:szCs w:val="24"/>
                <w:lang w:val="ro-RO"/>
              </w:rPr>
            </w:pPr>
          </w:p>
        </w:tc>
        <w:tc>
          <w:tcPr>
            <w:tcW w:w="2835" w:type="dxa"/>
          </w:tcPr>
          <w:p w14:paraId="6B2E4AEE" w14:textId="5F83D536" w:rsidR="003F2889" w:rsidRPr="00090B80" w:rsidRDefault="003F2889" w:rsidP="00C40529">
            <w:pPr>
              <w:rPr>
                <w:rFonts w:ascii="Times New Roman" w:hAnsi="Times New Roman" w:cs="Times New Roman"/>
                <w:sz w:val="24"/>
                <w:szCs w:val="24"/>
                <w:lang w:val="ro-RO"/>
              </w:rPr>
            </w:pPr>
            <w:r w:rsidRPr="00056BCA">
              <w:rPr>
                <w:rFonts w:ascii="Times New Roman" w:hAnsi="Times New Roman" w:cs="Times New Roman"/>
                <w:sz w:val="24"/>
                <w:szCs w:val="24"/>
                <w:highlight w:val="green"/>
                <w:lang w:val="ro-RO"/>
              </w:rPr>
              <w:t>Compatibil</w:t>
            </w:r>
          </w:p>
        </w:tc>
        <w:tc>
          <w:tcPr>
            <w:tcW w:w="3260" w:type="dxa"/>
            <w:vAlign w:val="center"/>
          </w:tcPr>
          <w:p w14:paraId="3A727C79" w14:textId="60D338CF" w:rsidR="003F2889" w:rsidRPr="00090B80" w:rsidRDefault="003F2889" w:rsidP="00C40529">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174"/>
      <w:tr w:rsidR="003F2889" w:rsidRPr="00090B80" w14:paraId="598E79F6" w14:textId="77777777" w:rsidTr="00690FA4">
        <w:tc>
          <w:tcPr>
            <w:tcW w:w="4248" w:type="dxa"/>
          </w:tcPr>
          <w:p w14:paraId="5688B27B" w14:textId="1C18F6DA"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9.1.</w:t>
            </w:r>
            <w:r>
              <w:rPr>
                <w:rFonts w:ascii="Times New Roman" w:hAnsi="Times New Roman" w:cs="Times New Roman"/>
                <w:sz w:val="24"/>
                <w:szCs w:val="24"/>
                <w:lang w:val="ro-RO"/>
              </w:rPr>
              <w:t>4</w:t>
            </w:r>
            <w:r w:rsidRPr="00090B80">
              <w:rPr>
                <w:rFonts w:ascii="Times New Roman" w:hAnsi="Times New Roman" w:cs="Times New Roman"/>
                <w:sz w:val="24"/>
                <w:szCs w:val="24"/>
                <w:lang w:val="ro-RO"/>
              </w:rPr>
              <w:t>.</w:t>
            </w:r>
            <w:r>
              <w:rPr>
                <w:rFonts w:ascii="Times New Roman" w:hAnsi="Times New Roman" w:cs="Times New Roman"/>
                <w:sz w:val="24"/>
                <w:szCs w:val="24"/>
                <w:lang w:val="ro-RO"/>
              </w:rPr>
              <w:t>8</w:t>
            </w:r>
            <w:r w:rsidRPr="00090B80">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446F8">
              <w:rPr>
                <w:rFonts w:ascii="Times New Roman" w:hAnsi="Times New Roman" w:cs="Times New Roman"/>
                <w:sz w:val="24"/>
                <w:szCs w:val="24"/>
              </w:rPr>
              <w:t xml:space="preserve">O inspecție efectuată de autoritatea competentă în conformitate cu programul său național de control al calității poate fi considerată drept vizită la fața locului la furnizor, cu condiția ca inspecția să </w:t>
            </w:r>
            <w:r w:rsidRPr="008446F8">
              <w:rPr>
                <w:rFonts w:ascii="Times New Roman" w:hAnsi="Times New Roman" w:cs="Times New Roman"/>
                <w:sz w:val="24"/>
                <w:szCs w:val="24"/>
              </w:rPr>
              <w:lastRenderedPageBreak/>
              <w:t>vizeze validarea punerii în aplicare a programului de securitate, confirmând absența deficiențelor. În urma inspecției, autoritatea competentă trebuie să furnizeze entității dovezi adecvate ale revalidării reușite, care trebuie să fie puse la dispoziția entității de desemnare.</w:t>
            </w:r>
          </w:p>
        </w:tc>
        <w:tc>
          <w:tcPr>
            <w:tcW w:w="3827" w:type="dxa"/>
          </w:tcPr>
          <w:p w14:paraId="088C694D" w14:textId="77777777" w:rsidR="003F2889" w:rsidRDefault="003F2889" w:rsidP="001E514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0358838A" w14:textId="4187356B" w:rsidR="003F2889" w:rsidRPr="001E514C" w:rsidRDefault="003F2889" w:rsidP="001E514C">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5533FD03" w14:textId="29C1883C" w:rsidR="003F2889" w:rsidRPr="00090B80" w:rsidRDefault="003F2889" w:rsidP="001E514C">
            <w:pPr>
              <w:rPr>
                <w:rFonts w:ascii="Times New Roman" w:hAnsi="Times New Roman" w:cs="Times New Roman"/>
                <w:b/>
                <w:bCs/>
                <w:sz w:val="24"/>
                <w:szCs w:val="24"/>
                <w:lang w:val="ro-RO"/>
              </w:rPr>
            </w:pPr>
            <w:r w:rsidRPr="00CF7477">
              <w:rPr>
                <w:rFonts w:ascii="Times New Roman" w:eastAsia="Times" w:hAnsi="Times New Roman" w:cs="Times New Roman"/>
                <w:b/>
                <w:bCs/>
                <w:color w:val="000000"/>
                <w:sz w:val="24"/>
                <w:szCs w:val="24"/>
                <w:lang w:val="ro-RO"/>
              </w:rPr>
              <w:t>Pct. 3</w:t>
            </w:r>
            <w:r>
              <w:rPr>
                <w:rFonts w:ascii="Times New Roman" w:eastAsia="Times" w:hAnsi="Times New Roman" w:cs="Times New Roman"/>
                <w:b/>
                <w:bCs/>
                <w:color w:val="000000"/>
                <w:sz w:val="24"/>
                <w:szCs w:val="24"/>
                <w:lang w:val="ro-RO"/>
              </w:rPr>
              <w:t>82</w:t>
            </w:r>
            <w:r>
              <w:rPr>
                <w:rFonts w:ascii="Times New Roman" w:eastAsia="Times" w:hAnsi="Times New Roman" w:cs="Times New Roman"/>
                <w:b/>
                <w:bCs/>
                <w:color w:val="000000"/>
                <w:sz w:val="24"/>
                <w:szCs w:val="24"/>
                <w:vertAlign w:val="superscript"/>
                <w:lang w:val="ro-RO"/>
              </w:rPr>
              <w:t xml:space="preserve">1 </w:t>
            </w:r>
            <w:r w:rsidRPr="001B7DB9">
              <w:rPr>
                <w:rFonts w:ascii="Times New Roman" w:hAnsi="Times New Roman" w:cs="Times New Roman"/>
                <w:sz w:val="24"/>
                <w:szCs w:val="24"/>
                <w:lang w:val="ro-RO"/>
              </w:rPr>
              <w:t xml:space="preserve">O inspecție efectuată de AAC poate fi considerată drept vizită la fața locului la furnizor, cu condiția ca inspecția să vizeze validarea punerii în </w:t>
            </w:r>
            <w:r w:rsidRPr="001B7DB9">
              <w:rPr>
                <w:rFonts w:ascii="Times New Roman" w:hAnsi="Times New Roman" w:cs="Times New Roman"/>
                <w:sz w:val="24"/>
                <w:szCs w:val="24"/>
                <w:lang w:val="ro-RO"/>
              </w:rPr>
              <w:lastRenderedPageBreak/>
              <w:t>aplicare a programului de securitate, confirmând absența deficiențelor. În urma inspecției, AAC trebuie să furnizeze entității dovezi adecvate ale revalidării reușite, care trebuie să fie puse la dispoziția entității de desemnare.</w:t>
            </w:r>
          </w:p>
        </w:tc>
        <w:tc>
          <w:tcPr>
            <w:tcW w:w="2835" w:type="dxa"/>
          </w:tcPr>
          <w:p w14:paraId="467E3E3F" w14:textId="375F8B58" w:rsidR="003F2889" w:rsidRPr="00090B80" w:rsidRDefault="003F2889" w:rsidP="001E514C">
            <w:pPr>
              <w:rPr>
                <w:rFonts w:ascii="Times New Roman" w:hAnsi="Times New Roman" w:cs="Times New Roman"/>
                <w:sz w:val="24"/>
                <w:szCs w:val="24"/>
                <w:lang w:val="ro-RO"/>
              </w:rPr>
            </w:pPr>
            <w:r w:rsidRPr="001E514C">
              <w:rPr>
                <w:rFonts w:ascii="Times New Roman" w:hAnsi="Times New Roman" w:cs="Times New Roman"/>
                <w:sz w:val="24"/>
                <w:szCs w:val="24"/>
                <w:highlight w:val="green"/>
                <w:lang w:val="ro-RO"/>
              </w:rPr>
              <w:lastRenderedPageBreak/>
              <w:t>Compatibil</w:t>
            </w:r>
          </w:p>
        </w:tc>
        <w:tc>
          <w:tcPr>
            <w:tcW w:w="3260" w:type="dxa"/>
            <w:vAlign w:val="center"/>
          </w:tcPr>
          <w:p w14:paraId="0FD7849C" w14:textId="67717792" w:rsidR="003F2889" w:rsidRPr="00090B80" w:rsidRDefault="003F2889" w:rsidP="001E514C">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C1E6396" w14:textId="77777777" w:rsidTr="00690FA4">
        <w:tc>
          <w:tcPr>
            <w:tcW w:w="4248" w:type="dxa"/>
          </w:tcPr>
          <w:p w14:paraId="6829B64E" w14:textId="780A0AE0" w:rsidR="003F2889" w:rsidRPr="00090B80" w:rsidRDefault="003F2889" w:rsidP="001E514C">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9.1.</w:t>
            </w:r>
            <w:r>
              <w:rPr>
                <w:rFonts w:ascii="Times New Roman" w:hAnsi="Times New Roman" w:cs="Times New Roman"/>
                <w:b/>
                <w:bCs/>
                <w:sz w:val="24"/>
                <w:szCs w:val="24"/>
                <w:lang w:val="ro-RO"/>
              </w:rPr>
              <w:t>5</w:t>
            </w:r>
            <w:r w:rsidRPr="00090B80">
              <w:rPr>
                <w:rFonts w:ascii="Times New Roman" w:hAnsi="Times New Roman" w:cs="Times New Roman"/>
                <w:b/>
                <w:bCs/>
                <w:sz w:val="24"/>
                <w:szCs w:val="24"/>
                <w:lang w:val="ro-RO"/>
              </w:rPr>
              <w:t xml:space="preserve">.    </w:t>
            </w:r>
            <w:r w:rsidRPr="00357D4D">
              <w:rPr>
                <w:rFonts w:ascii="Times New Roman" w:hAnsi="Times New Roman" w:cs="Times New Roman"/>
                <w:b/>
                <w:bCs/>
                <w:sz w:val="24"/>
                <w:szCs w:val="24"/>
              </w:rPr>
              <w:t>Măsuri de securitate care trebuie aplicate de un furnizor abilitat, de un furnizor cunoscut sau de un operator aeroportuar</w:t>
            </w:r>
          </w:p>
          <w:p w14:paraId="2343CFD0" w14:textId="77777777" w:rsidR="003F2889" w:rsidRPr="00090B80" w:rsidRDefault="003F2889" w:rsidP="001E514C">
            <w:pPr>
              <w:rPr>
                <w:rFonts w:ascii="Times New Roman" w:hAnsi="Times New Roman" w:cs="Times New Roman"/>
                <w:sz w:val="24"/>
                <w:szCs w:val="24"/>
                <w:lang w:val="ro-RO"/>
              </w:rPr>
            </w:pPr>
          </w:p>
          <w:p w14:paraId="6BAB67E4" w14:textId="3C2300A3"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9.1.</w:t>
            </w:r>
            <w:r>
              <w:rPr>
                <w:rFonts w:ascii="Times New Roman" w:hAnsi="Times New Roman" w:cs="Times New Roman"/>
                <w:sz w:val="24"/>
                <w:szCs w:val="24"/>
                <w:lang w:val="ro-RO"/>
              </w:rPr>
              <w:t>5</w:t>
            </w:r>
            <w:r w:rsidRPr="00090B80">
              <w:rPr>
                <w:rFonts w:ascii="Times New Roman" w:hAnsi="Times New Roman" w:cs="Times New Roman"/>
                <w:sz w:val="24"/>
                <w:szCs w:val="24"/>
                <w:lang w:val="ro-RO"/>
              </w:rPr>
              <w:t xml:space="preserve">.1. Un </w:t>
            </w:r>
            <w:r>
              <w:rPr>
                <w:rFonts w:ascii="Times New Roman" w:hAnsi="Times New Roman" w:cs="Times New Roman"/>
                <w:sz w:val="24"/>
                <w:szCs w:val="24"/>
                <w:lang w:val="ro-RO"/>
              </w:rPr>
              <w:t xml:space="preserve">furnizor abilitat sau un </w:t>
            </w:r>
            <w:r w:rsidRPr="00090B80">
              <w:rPr>
                <w:rFonts w:ascii="Times New Roman" w:hAnsi="Times New Roman" w:cs="Times New Roman"/>
                <w:sz w:val="24"/>
                <w:szCs w:val="24"/>
                <w:lang w:val="ro-RO"/>
              </w:rPr>
              <w:t>furnizor cunoscut de provizii de aeroport sau un operator aeroportuar care livrează provizii de aeroport în zona de securitate cu acces restricționat are următoarele obligații:</w:t>
            </w:r>
          </w:p>
          <w:p w14:paraId="29BD8061" w14:textId="77777777" w:rsidR="003F2889" w:rsidRPr="00090B80" w:rsidRDefault="003F2889" w:rsidP="001E514C">
            <w:pPr>
              <w:rPr>
                <w:rFonts w:ascii="Times New Roman" w:hAnsi="Times New Roman" w:cs="Times New Roman"/>
                <w:sz w:val="24"/>
                <w:szCs w:val="24"/>
                <w:lang w:val="ro-RO"/>
              </w:rPr>
            </w:pPr>
          </w:p>
          <w:p w14:paraId="2DF3767F" w14:textId="75A546C7"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w:t>
            </w:r>
            <w:r w:rsidRPr="00740636">
              <w:rPr>
                <w:rFonts w:ascii="Times New Roman" w:hAnsi="Times New Roman" w:cs="Times New Roman"/>
                <w:sz w:val="24"/>
                <w:szCs w:val="24"/>
              </w:rPr>
              <w:t>să numească o persoană responsabilă cu securitatea în cadrul societății;</w:t>
            </w:r>
          </w:p>
          <w:p w14:paraId="0F4DE131" w14:textId="77777777" w:rsidR="003F2889" w:rsidRPr="00090B80" w:rsidRDefault="003F2889" w:rsidP="001E514C">
            <w:pPr>
              <w:rPr>
                <w:rFonts w:ascii="Times New Roman" w:hAnsi="Times New Roman" w:cs="Times New Roman"/>
                <w:sz w:val="24"/>
                <w:szCs w:val="24"/>
                <w:lang w:val="ro-RO"/>
              </w:rPr>
            </w:pPr>
          </w:p>
          <w:p w14:paraId="4D413D98" w14:textId="73103760"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w:t>
            </w:r>
            <w:r w:rsidRPr="00740636">
              <w:rPr>
                <w:rFonts w:ascii="Times New Roman" w:hAnsi="Times New Roman" w:cs="Times New Roman"/>
                <w:sz w:val="24"/>
                <w:szCs w:val="24"/>
              </w:rPr>
              <w:t>să se asigure că persoanele care au acces la proviziile de aeroport beneficiază de pregătire generală de conștientizare în materie de securitate în conformitate cu punctul 11.2.7 înainte de a li se permite accesul la respectivele provizii;</w:t>
            </w:r>
          </w:p>
          <w:p w14:paraId="444F8A4B" w14:textId="77777777" w:rsidR="003F2889" w:rsidRPr="00090B80" w:rsidRDefault="003F2889" w:rsidP="001E514C">
            <w:pPr>
              <w:rPr>
                <w:rFonts w:ascii="Times New Roman" w:hAnsi="Times New Roman" w:cs="Times New Roman"/>
                <w:sz w:val="24"/>
                <w:szCs w:val="24"/>
                <w:lang w:val="ro-RO"/>
              </w:rPr>
            </w:pPr>
          </w:p>
          <w:p w14:paraId="58928706" w14:textId="5C698858"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(c) </w:t>
            </w:r>
            <w:r w:rsidRPr="00740636">
              <w:rPr>
                <w:rFonts w:ascii="Times New Roman" w:hAnsi="Times New Roman" w:cs="Times New Roman"/>
                <w:sz w:val="24"/>
                <w:szCs w:val="24"/>
              </w:rPr>
              <w:t>să se asigure că persoanele care implementează controlul de securitate al proviziilor de aeroport beneficiază de pregătire în conformitate cu punctul 11.2.3.3 și că persoanele care implementează alte măsuri de securitate în ceea ce privește proviziile de aeroport beneficiază de pregătire în conformitate cu punctul 11.2.3.10;</w:t>
            </w:r>
          </w:p>
          <w:p w14:paraId="0852D750" w14:textId="77777777" w:rsidR="003F2889" w:rsidRPr="00090B80" w:rsidRDefault="003F2889" w:rsidP="001E514C">
            <w:pPr>
              <w:rPr>
                <w:rFonts w:ascii="Times New Roman" w:hAnsi="Times New Roman" w:cs="Times New Roman"/>
                <w:sz w:val="24"/>
                <w:szCs w:val="24"/>
                <w:lang w:val="ro-RO"/>
              </w:rPr>
            </w:pPr>
          </w:p>
          <w:p w14:paraId="358F7ADF" w14:textId="60C31B0F"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(d) </w:t>
            </w:r>
            <w:r w:rsidRPr="00740636">
              <w:rPr>
                <w:rFonts w:ascii="Times New Roman" w:hAnsi="Times New Roman" w:cs="Times New Roman"/>
                <w:sz w:val="24"/>
                <w:szCs w:val="24"/>
                <w:lang w:val="ro-RO"/>
              </w:rPr>
              <w:t>să nu permită accesul neautorizat la propriile spații de lucru și provizii de aeroport;</w:t>
            </w:r>
          </w:p>
          <w:p w14:paraId="5C697C06" w14:textId="77777777" w:rsidR="003F2889" w:rsidRPr="00090B80" w:rsidRDefault="003F2889" w:rsidP="001E514C">
            <w:pPr>
              <w:rPr>
                <w:rFonts w:ascii="Times New Roman" w:hAnsi="Times New Roman" w:cs="Times New Roman"/>
                <w:sz w:val="24"/>
                <w:szCs w:val="24"/>
                <w:lang w:val="ro-RO"/>
              </w:rPr>
            </w:pPr>
          </w:p>
          <w:p w14:paraId="7148DB2E" w14:textId="02E8C1E1" w:rsidR="003F2889" w:rsidRDefault="003F2889" w:rsidP="001E514C">
            <w:pPr>
              <w:rPr>
                <w:rFonts w:ascii="Times New Roman" w:hAnsi="Times New Roman" w:cs="Times New Roman"/>
                <w:sz w:val="24"/>
                <w:szCs w:val="24"/>
              </w:rPr>
            </w:pPr>
            <w:r w:rsidRPr="00090B80">
              <w:rPr>
                <w:rFonts w:ascii="Times New Roman" w:hAnsi="Times New Roman" w:cs="Times New Roman"/>
                <w:sz w:val="24"/>
                <w:szCs w:val="24"/>
                <w:lang w:val="ro-RO"/>
              </w:rPr>
              <w:t xml:space="preserve">(e) </w:t>
            </w:r>
            <w:r w:rsidRPr="00740636">
              <w:rPr>
                <w:rFonts w:ascii="Times New Roman" w:hAnsi="Times New Roman" w:cs="Times New Roman"/>
                <w:sz w:val="24"/>
                <w:szCs w:val="24"/>
              </w:rPr>
              <w:t>să asigure, în mod rezonabil, că niciun articol interzis nu este disimulat în proviziile de aeroport;</w:t>
            </w:r>
          </w:p>
          <w:p w14:paraId="41DE08EB" w14:textId="011CD8E1" w:rsidR="003F2889" w:rsidRPr="00090B80" w:rsidRDefault="003F2889" w:rsidP="001E514C">
            <w:pPr>
              <w:rPr>
                <w:rFonts w:ascii="Times New Roman" w:hAnsi="Times New Roman" w:cs="Times New Roman"/>
                <w:sz w:val="24"/>
                <w:szCs w:val="24"/>
                <w:lang w:val="ro-RO"/>
              </w:rPr>
            </w:pPr>
            <w:r>
              <w:rPr>
                <w:rFonts w:ascii="Times New Roman" w:hAnsi="Times New Roman" w:cs="Times New Roman"/>
                <w:sz w:val="24"/>
                <w:szCs w:val="24"/>
              </w:rPr>
              <w:t xml:space="preserve">(f) </w:t>
            </w:r>
            <w:r w:rsidRPr="00740636">
              <w:rPr>
                <w:rFonts w:ascii="Times New Roman" w:hAnsi="Times New Roman" w:cs="Times New Roman"/>
                <w:sz w:val="24"/>
                <w:szCs w:val="24"/>
              </w:rPr>
              <w:t>să aplice sigilii cu elemente de probare a integrității tuturor vehiculelor sau containerelor folosite pentru transportul proviziilor de aeroport sau să le protejeze fizic.</w:t>
            </w:r>
          </w:p>
          <w:p w14:paraId="130D5545" w14:textId="77777777" w:rsidR="003F2889" w:rsidRPr="00090B80" w:rsidRDefault="003F2889" w:rsidP="001E514C">
            <w:pPr>
              <w:rPr>
                <w:rFonts w:ascii="Times New Roman" w:hAnsi="Times New Roman" w:cs="Times New Roman"/>
                <w:sz w:val="24"/>
                <w:szCs w:val="24"/>
                <w:lang w:val="ro-RO"/>
              </w:rPr>
            </w:pPr>
          </w:p>
          <w:p w14:paraId="75CD15F8" w14:textId="0628D534" w:rsidR="003F2889" w:rsidRPr="00090B80" w:rsidRDefault="003F2889" w:rsidP="001E514C">
            <w:pPr>
              <w:rPr>
                <w:rFonts w:ascii="Times New Roman" w:hAnsi="Times New Roman" w:cs="Times New Roman"/>
                <w:sz w:val="24"/>
                <w:szCs w:val="24"/>
                <w:lang w:val="ro-RO"/>
              </w:rPr>
            </w:pPr>
            <w:r w:rsidRPr="00740636">
              <w:rPr>
                <w:rFonts w:ascii="Times New Roman" w:hAnsi="Times New Roman" w:cs="Times New Roman"/>
                <w:sz w:val="24"/>
                <w:szCs w:val="24"/>
              </w:rPr>
              <w:t>Primul paragraf litera (f) nu se aplică în timpul transportului în zona de operațiuni aeriene</w:t>
            </w:r>
          </w:p>
        </w:tc>
        <w:tc>
          <w:tcPr>
            <w:tcW w:w="3827" w:type="dxa"/>
          </w:tcPr>
          <w:p w14:paraId="2822F4B5" w14:textId="77777777" w:rsidR="003F2889" w:rsidRDefault="003F2889" w:rsidP="001E514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01FAACFB" w14:textId="1D0AA555" w:rsidR="003F2889" w:rsidRPr="00090B80" w:rsidRDefault="003F2889" w:rsidP="001E514C">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0129C51" w14:textId="77777777" w:rsidR="003F2889" w:rsidRPr="00090B80" w:rsidRDefault="003F2889" w:rsidP="001E514C">
            <w:pPr>
              <w:jc w:val="center"/>
              <w:rPr>
                <w:rFonts w:ascii="Times New Roman" w:hAnsi="Times New Roman" w:cs="Times New Roman"/>
                <w:b/>
                <w:bCs/>
                <w:sz w:val="24"/>
                <w:szCs w:val="24"/>
                <w:lang w:val="ro-RO"/>
              </w:rPr>
            </w:pPr>
          </w:p>
          <w:p w14:paraId="61198F50" w14:textId="314595D3" w:rsidR="003F2889" w:rsidRPr="00090B80"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383. </w:t>
            </w:r>
            <w:r w:rsidRPr="00090B80">
              <w:rPr>
                <w:rFonts w:ascii="Times New Roman" w:eastAsia="Times" w:hAnsi="Times New Roman" w:cs="Times New Roman"/>
                <w:color w:val="000000"/>
                <w:sz w:val="24"/>
                <w:szCs w:val="24"/>
                <w:lang w:val="ro-RO"/>
              </w:rPr>
              <w:t xml:space="preserve">Un </w:t>
            </w:r>
            <w:r>
              <w:rPr>
                <w:rFonts w:ascii="Times New Roman" w:eastAsia="Times" w:hAnsi="Times New Roman" w:cs="Times New Roman"/>
                <w:color w:val="000000"/>
                <w:sz w:val="24"/>
                <w:szCs w:val="24"/>
                <w:lang w:val="ro-RO"/>
              </w:rPr>
              <w:t xml:space="preserve">furnizor abilitat sau un </w:t>
            </w:r>
            <w:r w:rsidRPr="00090B80">
              <w:rPr>
                <w:rFonts w:ascii="Times New Roman" w:eastAsia="Times" w:hAnsi="Times New Roman" w:cs="Times New Roman"/>
                <w:color w:val="000000"/>
                <w:sz w:val="24"/>
                <w:szCs w:val="24"/>
                <w:lang w:val="ro-RO"/>
              </w:rPr>
              <w:t>furnizor cunoscut</w:t>
            </w:r>
            <w:r>
              <w:rPr>
                <w:rFonts w:ascii="Times New Roman" w:eastAsia="Times" w:hAnsi="Times New Roman" w:cs="Times New Roman"/>
                <w:color w:val="000000"/>
                <w:sz w:val="24"/>
                <w:szCs w:val="24"/>
                <w:lang w:val="ro-RO"/>
              </w:rPr>
              <w:t xml:space="preserve"> de provizii de aeroport</w:t>
            </w:r>
            <w:r w:rsidRPr="00090B80">
              <w:rPr>
                <w:rFonts w:ascii="Times New Roman" w:eastAsia="Times" w:hAnsi="Times New Roman" w:cs="Times New Roman"/>
                <w:color w:val="000000"/>
                <w:sz w:val="24"/>
                <w:szCs w:val="24"/>
                <w:lang w:val="ro-RO"/>
              </w:rPr>
              <w:t xml:space="preserve"> sau un operator aeroportuar care livrează provizii de aeroport în zona de securitate cu acces restricționat are următoarele obligații:</w:t>
            </w:r>
          </w:p>
          <w:p w14:paraId="2C9BD5E4" w14:textId="77777777" w:rsidR="003F2889" w:rsidRPr="005977A3"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r w:rsidRPr="005977A3">
              <w:rPr>
                <w:rFonts w:ascii="Times New Roman" w:eastAsia="Times" w:hAnsi="Times New Roman" w:cs="Times New Roman"/>
                <w:color w:val="000000"/>
                <w:sz w:val="24"/>
                <w:szCs w:val="24"/>
                <w:lang w:val="ro-RO"/>
              </w:rPr>
              <w:t>1)</w:t>
            </w:r>
            <w:r w:rsidRPr="005977A3">
              <w:rPr>
                <w:rFonts w:ascii="Times New Roman" w:eastAsia="Times" w:hAnsi="Times New Roman" w:cs="Times New Roman"/>
                <w:color w:val="000000"/>
                <w:sz w:val="24"/>
                <w:szCs w:val="24"/>
                <w:lang w:val="ro-RO"/>
              </w:rPr>
              <w:tab/>
              <w:t>să numească o persoană responsabilă  de securitate în cadrul întreprinderii; și</w:t>
            </w:r>
          </w:p>
          <w:p w14:paraId="71695FE5" w14:textId="2346191E" w:rsidR="003F2889" w:rsidRPr="005977A3"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r w:rsidRPr="005977A3">
              <w:rPr>
                <w:rFonts w:ascii="Times New Roman" w:eastAsia="Times" w:hAnsi="Times New Roman" w:cs="Times New Roman"/>
                <w:color w:val="000000"/>
                <w:sz w:val="24"/>
                <w:szCs w:val="24"/>
                <w:lang w:val="ro-RO"/>
              </w:rPr>
              <w:t>2)</w:t>
            </w:r>
            <w:r w:rsidRPr="005977A3">
              <w:rPr>
                <w:rFonts w:ascii="Times New Roman" w:eastAsia="Times" w:hAnsi="Times New Roman" w:cs="Times New Roman"/>
                <w:color w:val="000000"/>
                <w:sz w:val="24"/>
                <w:szCs w:val="24"/>
                <w:lang w:val="ro-RO"/>
              </w:rPr>
              <w:tab/>
              <w:t>să se asigure că persoanele care au acces la proviziile de aeroport beneficiază de instruire generală de conștientizare în materie de securitate în conformitate cu PNICSA înainte de a li se permite accesul la aceste provizii</w:t>
            </w:r>
            <w:r>
              <w:rPr>
                <w:rFonts w:ascii="Times New Roman" w:eastAsia="Times" w:hAnsi="Times New Roman" w:cs="Times New Roman"/>
                <w:color w:val="000000"/>
                <w:sz w:val="24"/>
                <w:szCs w:val="24"/>
                <w:lang w:val="ro-RO"/>
              </w:rPr>
              <w:t xml:space="preserve">. Suplimentar, </w:t>
            </w:r>
            <w:r w:rsidRPr="00DF4576">
              <w:rPr>
                <w:rFonts w:ascii="Times New Roman" w:hAnsi="Times New Roman" w:cs="Times New Roman"/>
                <w:sz w:val="24"/>
                <w:szCs w:val="24"/>
                <w:lang w:val="ro-RO"/>
              </w:rPr>
              <w:t xml:space="preserve">trebuie să se asigure că persoanele care implementează controlul de securitate al proviziilor de aeroport și persoanele care implementează alte măsuri de securitate în ceea ce privește proviziile de aeroport sunt instruite în conformitate cu prevederile PNICSA; </w:t>
            </w:r>
            <w:r w:rsidRPr="00DF4576">
              <w:rPr>
                <w:rFonts w:ascii="Times New Roman" w:eastAsia="Times" w:hAnsi="Times New Roman" w:cs="Times New Roman"/>
                <w:color w:val="000000"/>
                <w:sz w:val="24"/>
                <w:szCs w:val="24"/>
                <w:lang w:val="ro-RO"/>
              </w:rPr>
              <w:t>și</w:t>
            </w:r>
          </w:p>
          <w:p w14:paraId="7290CCC0" w14:textId="77777777" w:rsidR="003F2889" w:rsidRPr="005977A3"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r w:rsidRPr="005977A3">
              <w:rPr>
                <w:rFonts w:ascii="Times New Roman" w:eastAsia="Times" w:hAnsi="Times New Roman" w:cs="Times New Roman"/>
                <w:color w:val="000000"/>
                <w:sz w:val="24"/>
                <w:szCs w:val="24"/>
                <w:lang w:val="ro-RO"/>
              </w:rPr>
              <w:lastRenderedPageBreak/>
              <w:t>3)</w:t>
            </w:r>
            <w:r w:rsidRPr="005977A3">
              <w:rPr>
                <w:rFonts w:ascii="Times New Roman" w:eastAsia="Times" w:hAnsi="Times New Roman" w:cs="Times New Roman"/>
                <w:color w:val="000000"/>
                <w:sz w:val="24"/>
                <w:szCs w:val="24"/>
                <w:lang w:val="ro-RO"/>
              </w:rPr>
              <w:tab/>
              <w:t>să nu permită accesul neautorizat la propriile spații de lucru și provizii de aeroport; și</w:t>
            </w:r>
          </w:p>
          <w:p w14:paraId="380BC5A1" w14:textId="77777777" w:rsidR="003F2889" w:rsidRPr="005977A3"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r w:rsidRPr="005977A3">
              <w:rPr>
                <w:rFonts w:ascii="Times New Roman" w:eastAsia="Times" w:hAnsi="Times New Roman" w:cs="Times New Roman"/>
                <w:color w:val="000000"/>
                <w:sz w:val="24"/>
                <w:szCs w:val="24"/>
                <w:lang w:val="ro-RO"/>
              </w:rPr>
              <w:t>4)</w:t>
            </w:r>
            <w:r w:rsidRPr="005977A3">
              <w:rPr>
                <w:rFonts w:ascii="Times New Roman" w:eastAsia="Times" w:hAnsi="Times New Roman" w:cs="Times New Roman"/>
                <w:color w:val="000000"/>
                <w:sz w:val="24"/>
                <w:szCs w:val="24"/>
                <w:lang w:val="ro-RO"/>
              </w:rPr>
              <w:tab/>
              <w:t>să asigure, în mod rezonabil, că niciun articol interzis nu este disimulat în proviziile de aeroport; și</w:t>
            </w:r>
          </w:p>
          <w:p w14:paraId="36A99046" w14:textId="77777777" w:rsidR="003F2889" w:rsidRPr="00090B80"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r w:rsidRPr="005977A3">
              <w:rPr>
                <w:rFonts w:ascii="Times New Roman" w:eastAsia="Times" w:hAnsi="Times New Roman" w:cs="Times New Roman"/>
                <w:color w:val="000000"/>
                <w:sz w:val="24"/>
                <w:szCs w:val="24"/>
                <w:lang w:val="ro-RO"/>
              </w:rPr>
              <w:t>5)</w:t>
            </w:r>
            <w:r w:rsidRPr="005977A3">
              <w:rPr>
                <w:rFonts w:ascii="Times New Roman" w:eastAsia="Times" w:hAnsi="Times New Roman" w:cs="Times New Roman"/>
                <w:color w:val="000000"/>
                <w:sz w:val="24"/>
                <w:szCs w:val="24"/>
                <w:lang w:val="ro-RO"/>
              </w:rPr>
              <w:tab/>
              <w:t>să aplice sigilii cu elemente de probare a integrității tuturor vehiculelor și/sau containerelor folosite pentru transportul proviziilor de aeroport sau le va proteja fizic.</w:t>
            </w:r>
          </w:p>
          <w:p w14:paraId="0EB22CCB" w14:textId="77777777" w:rsidR="003F2889" w:rsidRPr="00090B80"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p>
          <w:p w14:paraId="0B41647F" w14:textId="61B37282" w:rsidR="003F2889" w:rsidRPr="005B682E"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r w:rsidRPr="005B682E">
              <w:rPr>
                <w:rFonts w:ascii="Times New Roman" w:eastAsia="Times" w:hAnsi="Times New Roman" w:cs="Times New Roman"/>
                <w:b/>
                <w:bCs/>
                <w:color w:val="000000"/>
                <w:sz w:val="24"/>
                <w:szCs w:val="24"/>
                <w:lang w:val="ro-RO"/>
              </w:rPr>
              <w:t>Pct. 384.</w:t>
            </w:r>
            <w:r w:rsidRPr="005B682E">
              <w:rPr>
                <w:rFonts w:ascii="Times New Roman" w:eastAsia="Times" w:hAnsi="Times New Roman" w:cs="Times New Roman"/>
                <w:color w:val="000000"/>
                <w:sz w:val="24"/>
                <w:szCs w:val="24"/>
                <w:lang w:val="ro-RO"/>
              </w:rPr>
              <w:tab/>
              <w:t>Pct. 383, sbp. 5) nu se aplică în timpul transportului în zona de operațiuni aeriene.</w:t>
            </w:r>
          </w:p>
          <w:p w14:paraId="4AB134BF" w14:textId="77777777" w:rsidR="003F2889" w:rsidRPr="005977A3"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p>
          <w:p w14:paraId="57D0D064" w14:textId="22109EA7" w:rsidR="003F2889" w:rsidRPr="00090B80" w:rsidRDefault="003F2889" w:rsidP="001E514C">
            <w:pPr>
              <w:rPr>
                <w:rFonts w:ascii="Times New Roman" w:hAnsi="Times New Roman" w:cs="Times New Roman"/>
                <w:sz w:val="24"/>
                <w:szCs w:val="24"/>
                <w:lang w:val="ro-RO"/>
              </w:rPr>
            </w:pPr>
          </w:p>
        </w:tc>
        <w:tc>
          <w:tcPr>
            <w:tcW w:w="2835" w:type="dxa"/>
          </w:tcPr>
          <w:p w14:paraId="00D76B91" w14:textId="5F975D3F" w:rsidR="003F2889" w:rsidRPr="00090B80" w:rsidRDefault="003F2889" w:rsidP="001E514C">
            <w:pPr>
              <w:rPr>
                <w:rFonts w:ascii="Times New Roman" w:hAnsi="Times New Roman" w:cs="Times New Roman"/>
                <w:sz w:val="24"/>
                <w:szCs w:val="24"/>
                <w:lang w:val="ro-RO"/>
              </w:rPr>
            </w:pPr>
            <w:r w:rsidRPr="008C3EF4">
              <w:rPr>
                <w:rFonts w:ascii="Times New Roman" w:hAnsi="Times New Roman" w:cs="Times New Roman"/>
                <w:sz w:val="24"/>
                <w:szCs w:val="24"/>
                <w:highlight w:val="green"/>
                <w:lang w:val="ro-RO"/>
              </w:rPr>
              <w:lastRenderedPageBreak/>
              <w:t>Compatibil</w:t>
            </w:r>
          </w:p>
        </w:tc>
        <w:tc>
          <w:tcPr>
            <w:tcW w:w="3260" w:type="dxa"/>
            <w:vAlign w:val="center"/>
          </w:tcPr>
          <w:p w14:paraId="1A444BC4" w14:textId="223758FC" w:rsidR="003F2889" w:rsidRPr="00090B80" w:rsidRDefault="003F2889" w:rsidP="001E514C">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859D0FE" w14:textId="77777777" w:rsidTr="00690FA4">
        <w:tc>
          <w:tcPr>
            <w:tcW w:w="4248" w:type="dxa"/>
          </w:tcPr>
          <w:p w14:paraId="74DF3958" w14:textId="603A9FD5"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9.1.</w:t>
            </w:r>
            <w:r>
              <w:rPr>
                <w:rFonts w:ascii="Times New Roman" w:hAnsi="Times New Roman" w:cs="Times New Roman"/>
                <w:sz w:val="24"/>
                <w:szCs w:val="24"/>
                <w:lang w:val="ro-RO"/>
              </w:rPr>
              <w:t>5</w:t>
            </w:r>
            <w:r w:rsidRPr="00090B80">
              <w:rPr>
                <w:rFonts w:ascii="Times New Roman" w:hAnsi="Times New Roman" w:cs="Times New Roman"/>
                <w:sz w:val="24"/>
                <w:szCs w:val="24"/>
                <w:lang w:val="ro-RO"/>
              </w:rPr>
              <w:t xml:space="preserve">.2. </w:t>
            </w:r>
            <w:r w:rsidRPr="008C3EF4">
              <w:rPr>
                <w:rFonts w:ascii="Times New Roman" w:hAnsi="Times New Roman" w:cs="Times New Roman"/>
                <w:sz w:val="24"/>
                <w:szCs w:val="24"/>
              </w:rPr>
              <w:t xml:space="preserve">În cazul în care un furnizor abilitat sau un furnizor cunoscut utilizează pentru transportul proviziilor la aeroport o altă societate care nu este furnizor cunoscut al operatorului aeroportuar, furnizorul abilitat sau furnizorul cunoscut se </w:t>
            </w:r>
            <w:r w:rsidRPr="008C3EF4">
              <w:rPr>
                <w:rFonts w:ascii="Times New Roman" w:hAnsi="Times New Roman" w:cs="Times New Roman"/>
                <w:sz w:val="24"/>
                <w:szCs w:val="24"/>
              </w:rPr>
              <w:lastRenderedPageBreak/>
              <w:t>asigură că se respectă toate măsurile de securitate prevăzute la prezentul punct</w:t>
            </w:r>
          </w:p>
        </w:tc>
        <w:tc>
          <w:tcPr>
            <w:tcW w:w="3827" w:type="dxa"/>
          </w:tcPr>
          <w:p w14:paraId="04752770" w14:textId="77777777" w:rsidR="003F2889" w:rsidRPr="00090B80" w:rsidRDefault="003F2889" w:rsidP="001E514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1D76AE35" w14:textId="77777777" w:rsidR="003F2889" w:rsidRPr="00090B80" w:rsidRDefault="003F2889" w:rsidP="001E514C">
            <w:pPr>
              <w:jc w:val="center"/>
              <w:rPr>
                <w:rFonts w:ascii="Times New Roman" w:hAnsi="Times New Roman" w:cs="Times New Roman"/>
                <w:b/>
                <w:bCs/>
                <w:sz w:val="24"/>
                <w:szCs w:val="24"/>
                <w:lang w:val="ro-RO"/>
              </w:rPr>
            </w:pPr>
          </w:p>
          <w:p w14:paraId="32A7EC97" w14:textId="01E6642D"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 xml:space="preserve">Pct. 385. </w:t>
            </w:r>
            <w:r w:rsidRPr="00090B80">
              <w:rPr>
                <w:rFonts w:ascii="Times New Roman" w:eastAsia="Times" w:hAnsi="Times New Roman" w:cs="Times New Roman"/>
                <w:color w:val="000000"/>
                <w:sz w:val="24"/>
                <w:szCs w:val="24"/>
                <w:lang w:val="ro-RO"/>
              </w:rPr>
              <w:t>Dacă un</w:t>
            </w:r>
            <w:r>
              <w:rPr>
                <w:rFonts w:ascii="Times New Roman" w:eastAsia="Times" w:hAnsi="Times New Roman" w:cs="Times New Roman"/>
                <w:color w:val="000000"/>
                <w:sz w:val="24"/>
                <w:szCs w:val="24"/>
                <w:lang w:val="ro-RO"/>
              </w:rPr>
              <w:t xml:space="preserve"> furnizor abilitat sau un</w:t>
            </w:r>
            <w:r w:rsidRPr="00090B80">
              <w:rPr>
                <w:rFonts w:ascii="Times New Roman" w:eastAsia="Times" w:hAnsi="Times New Roman" w:cs="Times New Roman"/>
                <w:color w:val="000000"/>
                <w:sz w:val="24"/>
                <w:szCs w:val="24"/>
                <w:lang w:val="ro-RO"/>
              </w:rPr>
              <w:t xml:space="preserve"> furnizor cunoscut utilizează pentru transportul proviziilor la aeroport o altă întreprindere care nu este furnizor cunoscut al operatorului aeroportuar,</w:t>
            </w:r>
            <w:r>
              <w:rPr>
                <w:rFonts w:ascii="Times New Roman" w:eastAsia="Times" w:hAnsi="Times New Roman" w:cs="Times New Roman"/>
                <w:color w:val="000000"/>
                <w:sz w:val="24"/>
                <w:szCs w:val="24"/>
                <w:lang w:val="ro-RO"/>
              </w:rPr>
              <w:t xml:space="preserve"> </w:t>
            </w:r>
            <w:r>
              <w:rPr>
                <w:rFonts w:ascii="Times New Roman" w:eastAsia="Times" w:hAnsi="Times New Roman" w:cs="Times New Roman"/>
                <w:color w:val="000000"/>
                <w:sz w:val="24"/>
                <w:szCs w:val="24"/>
                <w:lang w:val="ro-RO"/>
              </w:rPr>
              <w:lastRenderedPageBreak/>
              <w:t>furnizorul abilitat sau</w:t>
            </w:r>
            <w:r w:rsidRPr="00090B80">
              <w:rPr>
                <w:rFonts w:ascii="Times New Roman" w:eastAsia="Times" w:hAnsi="Times New Roman" w:cs="Times New Roman"/>
                <w:color w:val="000000"/>
                <w:sz w:val="24"/>
                <w:szCs w:val="24"/>
                <w:lang w:val="ro-RO"/>
              </w:rPr>
              <w:t xml:space="preserve"> furnizorul cunoscut se asigură că se respectă toate măsurile de securitate prevăzute la subsecțiunea 2, a prezentei secțiuni.</w:t>
            </w:r>
          </w:p>
        </w:tc>
        <w:tc>
          <w:tcPr>
            <w:tcW w:w="2835" w:type="dxa"/>
          </w:tcPr>
          <w:p w14:paraId="6F2C2E00" w14:textId="67A7CFBF" w:rsidR="003F2889" w:rsidRPr="00090B80" w:rsidRDefault="003F2889" w:rsidP="001E514C">
            <w:pPr>
              <w:rPr>
                <w:rFonts w:ascii="Times New Roman" w:hAnsi="Times New Roman" w:cs="Times New Roman"/>
                <w:sz w:val="24"/>
                <w:szCs w:val="24"/>
                <w:lang w:val="ro-RO"/>
              </w:rPr>
            </w:pPr>
            <w:r w:rsidRPr="000722B0">
              <w:rPr>
                <w:rFonts w:ascii="Times New Roman" w:hAnsi="Times New Roman" w:cs="Times New Roman"/>
                <w:sz w:val="24"/>
                <w:szCs w:val="24"/>
                <w:highlight w:val="green"/>
                <w:lang w:val="ro-RO"/>
              </w:rPr>
              <w:lastRenderedPageBreak/>
              <w:t>Compatibil</w:t>
            </w:r>
          </w:p>
        </w:tc>
        <w:tc>
          <w:tcPr>
            <w:tcW w:w="3260" w:type="dxa"/>
            <w:vAlign w:val="center"/>
          </w:tcPr>
          <w:p w14:paraId="14D2ED78" w14:textId="405D71B8" w:rsidR="003F2889" w:rsidRPr="00090B80" w:rsidRDefault="003F2889" w:rsidP="001E514C">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9400B79" w14:textId="77777777" w:rsidTr="00690FA4">
        <w:tc>
          <w:tcPr>
            <w:tcW w:w="4248" w:type="dxa"/>
          </w:tcPr>
          <w:p w14:paraId="2C8816A2" w14:textId="77777777" w:rsidR="003F2889" w:rsidRPr="00090B80" w:rsidRDefault="003F2889" w:rsidP="001E514C">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9.2.   PROTECȚIA PROVIZIILOR DE AEROPORT</w:t>
            </w:r>
          </w:p>
          <w:p w14:paraId="7BD90549" w14:textId="77777777" w:rsidR="003F2889" w:rsidRPr="00090B80" w:rsidRDefault="003F2889" w:rsidP="001E514C">
            <w:pPr>
              <w:rPr>
                <w:rFonts w:ascii="Times New Roman" w:hAnsi="Times New Roman" w:cs="Times New Roman"/>
                <w:sz w:val="24"/>
                <w:szCs w:val="24"/>
                <w:lang w:val="ro-RO"/>
              </w:rPr>
            </w:pPr>
          </w:p>
          <w:p w14:paraId="58B39F20" w14:textId="4FACC9D0"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 detaliate privind protecția proviziilor de aeroport sunt prevăzute în Decizia de punere în aplicare C(2015) 8005.</w:t>
            </w:r>
          </w:p>
        </w:tc>
        <w:tc>
          <w:tcPr>
            <w:tcW w:w="3827" w:type="dxa"/>
          </w:tcPr>
          <w:p w14:paraId="7DEC7C51" w14:textId="66EFFCD8" w:rsidR="003F2889" w:rsidRPr="00090B80" w:rsidRDefault="003F2889" w:rsidP="001E514C">
            <w:pPr>
              <w:rPr>
                <w:rFonts w:ascii="Times New Roman" w:hAnsi="Times New Roman" w:cs="Times New Roman"/>
                <w:sz w:val="24"/>
                <w:szCs w:val="24"/>
                <w:lang w:val="ro-RO"/>
              </w:rPr>
            </w:pPr>
          </w:p>
        </w:tc>
        <w:tc>
          <w:tcPr>
            <w:tcW w:w="2835" w:type="dxa"/>
          </w:tcPr>
          <w:p w14:paraId="746A2CA1" w14:textId="7673A341" w:rsidR="003F2889" w:rsidRPr="008C04A0" w:rsidRDefault="003F2889" w:rsidP="001E514C">
            <w:pPr>
              <w:rPr>
                <w:rFonts w:ascii="Times New Roman" w:hAnsi="Times New Roman" w:cs="Times New Roman"/>
                <w:sz w:val="24"/>
                <w:szCs w:val="24"/>
                <w:lang w:val="ro-RO"/>
              </w:rPr>
            </w:pPr>
            <w:r w:rsidRPr="005703E8">
              <w:rPr>
                <w:rFonts w:ascii="Times New Roman" w:eastAsia="Times" w:hAnsi="Times New Roman" w:cs="Times New Roman"/>
                <w:color w:val="000000"/>
                <w:sz w:val="24"/>
                <w:szCs w:val="24"/>
                <w:highlight w:val="green"/>
                <w:lang w:val="ro-RO"/>
              </w:rPr>
              <w:t>Compatibil</w:t>
            </w:r>
          </w:p>
        </w:tc>
        <w:tc>
          <w:tcPr>
            <w:tcW w:w="3260" w:type="dxa"/>
            <w:vAlign w:val="center"/>
          </w:tcPr>
          <w:p w14:paraId="157F239B" w14:textId="384B4E76" w:rsidR="003F2889" w:rsidRPr="00090B80" w:rsidRDefault="003F2889" w:rsidP="001E514C">
            <w:pPr>
              <w:jc w:val="center"/>
              <w:rPr>
                <w:rFonts w:ascii="Times New Roman" w:hAnsi="Times New Roman" w:cs="Times New Roman"/>
                <w:sz w:val="24"/>
                <w:szCs w:val="24"/>
                <w:lang w:val="ro-RO"/>
              </w:rPr>
            </w:pPr>
            <w:r w:rsidRPr="00E81FCC">
              <w:rPr>
                <w:rFonts w:ascii="Times New Roman" w:hAnsi="Times New Roman" w:cs="Times New Roman"/>
                <w:sz w:val="24"/>
                <w:szCs w:val="24"/>
                <w:highlight w:val="green"/>
                <w:lang w:val="ro-RO"/>
              </w:rPr>
              <w:t>Se regăsește în CT-DSSA.</w:t>
            </w:r>
          </w:p>
        </w:tc>
      </w:tr>
      <w:tr w:rsidR="003F2889" w:rsidRPr="00090B80" w14:paraId="245DA9E5" w14:textId="77777777" w:rsidTr="00690FA4">
        <w:tc>
          <w:tcPr>
            <w:tcW w:w="4248" w:type="dxa"/>
          </w:tcPr>
          <w:p w14:paraId="65029B4D" w14:textId="77777777" w:rsidR="003F2889" w:rsidRPr="00090B80" w:rsidRDefault="003F2889" w:rsidP="001E514C">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9.3.   MĂSURI SUPLIMENTARE DE SECURITATE PENTRU FURNIZAREA LICHIDELOR, AEROSOLILOR, GELURILOR ȘI A PUNGILOR CU SIGILIU</w:t>
            </w:r>
          </w:p>
          <w:p w14:paraId="300CD3DB" w14:textId="77777777" w:rsidR="003F2889" w:rsidRPr="00090B80" w:rsidRDefault="003F2889" w:rsidP="001E514C">
            <w:pPr>
              <w:rPr>
                <w:rFonts w:ascii="Times New Roman" w:hAnsi="Times New Roman" w:cs="Times New Roman"/>
                <w:sz w:val="24"/>
                <w:szCs w:val="24"/>
                <w:lang w:val="ro-RO"/>
              </w:rPr>
            </w:pPr>
          </w:p>
          <w:p w14:paraId="1904FC5F" w14:textId="7A63C6D0"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9.3.1. Pungile cu sigiliu trebuie livrate într-un ambalaj cu sigiliu, într-o zonă de operațiuni aeriene situată după punctul în care sunt controlate cărțile de îmbarcare sau într-o zonă de securitate cu acces restricționat.</w:t>
            </w:r>
          </w:p>
        </w:tc>
        <w:tc>
          <w:tcPr>
            <w:tcW w:w="3827" w:type="dxa"/>
          </w:tcPr>
          <w:p w14:paraId="297F32F5" w14:textId="77777777" w:rsidR="003F2889" w:rsidRPr="00090B80" w:rsidRDefault="003F2889" w:rsidP="001E514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0FD2B8F9" w14:textId="77777777" w:rsidR="003F2889" w:rsidRPr="00090B80" w:rsidRDefault="003F2889" w:rsidP="001E514C">
            <w:pPr>
              <w:jc w:val="center"/>
              <w:rPr>
                <w:rFonts w:ascii="Times New Roman" w:hAnsi="Times New Roman" w:cs="Times New Roman"/>
                <w:b/>
                <w:bCs/>
                <w:sz w:val="24"/>
                <w:szCs w:val="24"/>
                <w:lang w:val="ro-RO"/>
              </w:rPr>
            </w:pPr>
          </w:p>
          <w:p w14:paraId="7BDB974C" w14:textId="77777777" w:rsidR="003F2889" w:rsidRPr="00090B80"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386. </w:t>
            </w:r>
            <w:r w:rsidRPr="00090B80">
              <w:rPr>
                <w:rFonts w:ascii="Times New Roman" w:eastAsia="Times" w:hAnsi="Times New Roman" w:cs="Times New Roman"/>
                <w:color w:val="000000"/>
                <w:sz w:val="24"/>
                <w:szCs w:val="24"/>
                <w:lang w:val="ro-RO"/>
              </w:rPr>
              <w:t xml:space="preserve">Pungile cu sigiliu trebuie livrate într-un ambalaj cu sigiliu, într-o zonă de operațiuni aeriene situată după punctul în care sunt </w:t>
            </w:r>
            <w:r w:rsidRPr="004C161F">
              <w:rPr>
                <w:rFonts w:ascii="Times New Roman" w:eastAsia="Times" w:hAnsi="Times New Roman" w:cs="Times New Roman"/>
                <w:color w:val="000000"/>
                <w:sz w:val="24"/>
                <w:szCs w:val="24"/>
                <w:lang w:val="ro-RO"/>
              </w:rPr>
              <w:t>controlate cărțile de îmbarcare sau într-o zonă de securitate</w:t>
            </w:r>
            <w:r w:rsidRPr="00090B80">
              <w:rPr>
                <w:rFonts w:ascii="Times New Roman" w:eastAsia="Times" w:hAnsi="Times New Roman" w:cs="Times New Roman"/>
                <w:color w:val="000000"/>
                <w:sz w:val="24"/>
                <w:szCs w:val="24"/>
                <w:lang w:val="ro-RO"/>
              </w:rPr>
              <w:t xml:space="preserve"> cu acces restricționat.</w:t>
            </w:r>
          </w:p>
          <w:p w14:paraId="6F529310" w14:textId="32483A51" w:rsidR="003F2889" w:rsidRPr="00090B80" w:rsidRDefault="003F2889" w:rsidP="001E514C">
            <w:pPr>
              <w:rPr>
                <w:rFonts w:ascii="Times New Roman" w:hAnsi="Times New Roman" w:cs="Times New Roman"/>
                <w:sz w:val="24"/>
                <w:szCs w:val="24"/>
                <w:lang w:val="ro-RO"/>
              </w:rPr>
            </w:pPr>
          </w:p>
        </w:tc>
        <w:tc>
          <w:tcPr>
            <w:tcW w:w="2835" w:type="dxa"/>
          </w:tcPr>
          <w:p w14:paraId="4DE0C2C0" w14:textId="5CB61071"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9048DBB" w14:textId="4F890AA6" w:rsidR="003F2889" w:rsidRPr="00090B80" w:rsidRDefault="003F2889" w:rsidP="001E514C">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F0B1B79" w14:textId="77777777" w:rsidTr="00690FA4">
        <w:tc>
          <w:tcPr>
            <w:tcW w:w="4248" w:type="dxa"/>
          </w:tcPr>
          <w:p w14:paraId="384B7223" w14:textId="32BC8C98"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9.3.2. După prima recepție într-o zonă de operațiuni aeriene sau într-o zonă de securitate cu acces restricționat și până la momentul vânzării de către punctul de vânzare, lichidele, aerosolii, gelurile și pungile cu sigiliu trebuie protejate împotriva oricăror intervenții neautorizate.</w:t>
            </w:r>
          </w:p>
        </w:tc>
        <w:tc>
          <w:tcPr>
            <w:tcW w:w="3827" w:type="dxa"/>
          </w:tcPr>
          <w:p w14:paraId="76CB28FB" w14:textId="77777777" w:rsidR="003F2889" w:rsidRPr="00090B80" w:rsidRDefault="003F2889" w:rsidP="001E514C">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6AF0113A" w14:textId="77777777" w:rsidR="003F2889" w:rsidRPr="00090B80" w:rsidRDefault="003F2889" w:rsidP="001E514C">
            <w:pPr>
              <w:jc w:val="center"/>
              <w:rPr>
                <w:rFonts w:ascii="Times New Roman" w:hAnsi="Times New Roman" w:cs="Times New Roman"/>
                <w:b/>
                <w:bCs/>
                <w:sz w:val="24"/>
                <w:szCs w:val="24"/>
                <w:lang w:val="ro-RO"/>
              </w:rPr>
            </w:pPr>
          </w:p>
          <w:p w14:paraId="4166682E" w14:textId="0ABA3D51" w:rsidR="003F2889" w:rsidRPr="00090B80" w:rsidRDefault="003F2889" w:rsidP="001E514C">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hAnsi="Times New Roman" w:cs="Times New Roman"/>
                <w:b/>
                <w:bCs/>
                <w:sz w:val="24"/>
                <w:szCs w:val="24"/>
                <w:lang w:val="ro-RO"/>
              </w:rPr>
              <w:t xml:space="preserve">Pct. 387. </w:t>
            </w:r>
            <w:r w:rsidRPr="00090B80">
              <w:rPr>
                <w:rFonts w:ascii="Times New Roman" w:eastAsia="Times" w:hAnsi="Times New Roman" w:cs="Times New Roman"/>
                <w:color w:val="000000"/>
                <w:sz w:val="24"/>
                <w:szCs w:val="24"/>
                <w:lang w:val="ro-RO"/>
              </w:rPr>
              <w:t>După prima recepție într-o zonă de operațiuni aeriene sau într-o zonă de securitate cu acces restricționat și până la momentul vânzării de către punctul de vânzare, lichidele, aerosolii, gelurile și pungile cu sigiliu trebuie protejate împotriva oricăror intervenții neautorizate.</w:t>
            </w:r>
          </w:p>
        </w:tc>
        <w:tc>
          <w:tcPr>
            <w:tcW w:w="2835" w:type="dxa"/>
          </w:tcPr>
          <w:p w14:paraId="10B780C9" w14:textId="4FA1AD45" w:rsidR="003F2889" w:rsidRPr="00090B80" w:rsidRDefault="003F2889" w:rsidP="001E514C">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D4870FF" w14:textId="576A5E04" w:rsidR="003F2889" w:rsidRPr="00090B80" w:rsidRDefault="003F2889" w:rsidP="001E514C">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9D66A1D" w14:textId="77777777" w:rsidTr="00690FA4">
        <w:tc>
          <w:tcPr>
            <w:tcW w:w="4248" w:type="dxa"/>
          </w:tcPr>
          <w:p w14:paraId="1829D19E" w14:textId="138B5C7F" w:rsidR="003F2889" w:rsidRPr="00090B80" w:rsidRDefault="003F2889" w:rsidP="001E514C">
            <w:pPr>
              <w:rPr>
                <w:rFonts w:ascii="Times New Roman" w:hAnsi="Times New Roman" w:cs="Times New Roman"/>
                <w:sz w:val="24"/>
                <w:szCs w:val="24"/>
                <w:lang w:val="ro-RO"/>
              </w:rPr>
            </w:pPr>
            <w:r w:rsidRPr="00E81FCC">
              <w:rPr>
                <w:rFonts w:ascii="Times New Roman" w:hAnsi="Times New Roman" w:cs="Times New Roman"/>
                <w:sz w:val="24"/>
                <w:szCs w:val="24"/>
                <w:lang w:val="ro-RO"/>
              </w:rPr>
              <w:lastRenderedPageBreak/>
              <w:t>9.3.3. Dispoziții detaliate pentru măsurile suplimentare de securitate pentru furnizarea lichidelor, aerosolilor, gelurilor și a pungilor cu sigiliu sunt prevăzute în Decizia de punere în aplicare C(2015) 8005.„</w:t>
            </w:r>
          </w:p>
        </w:tc>
        <w:tc>
          <w:tcPr>
            <w:tcW w:w="3827" w:type="dxa"/>
          </w:tcPr>
          <w:p w14:paraId="175B5A2A" w14:textId="1D8E0431" w:rsidR="003F2889" w:rsidRPr="00090B80" w:rsidRDefault="003F2889" w:rsidP="001E514C">
            <w:pPr>
              <w:rPr>
                <w:rFonts w:ascii="Times New Roman" w:hAnsi="Times New Roman" w:cs="Times New Roman"/>
                <w:sz w:val="24"/>
                <w:szCs w:val="24"/>
                <w:lang w:val="ro-RO"/>
              </w:rPr>
            </w:pPr>
          </w:p>
        </w:tc>
        <w:tc>
          <w:tcPr>
            <w:tcW w:w="2835" w:type="dxa"/>
          </w:tcPr>
          <w:p w14:paraId="269EC6D7" w14:textId="61AC0A23" w:rsidR="003F2889" w:rsidRPr="00024EE0" w:rsidRDefault="003F2889" w:rsidP="001E514C">
            <w:pPr>
              <w:rPr>
                <w:rFonts w:ascii="Times New Roman" w:hAnsi="Times New Roman" w:cs="Times New Roman"/>
                <w:sz w:val="24"/>
                <w:szCs w:val="24"/>
                <w:highlight w:val="green"/>
                <w:lang w:val="ro-RO"/>
              </w:rPr>
            </w:pPr>
            <w:r w:rsidRPr="005703E8">
              <w:rPr>
                <w:rFonts w:ascii="Times New Roman" w:eastAsia="Times" w:hAnsi="Times New Roman" w:cs="Times New Roman"/>
                <w:color w:val="000000"/>
                <w:sz w:val="24"/>
                <w:szCs w:val="24"/>
                <w:highlight w:val="green"/>
                <w:lang w:val="ro-RO"/>
              </w:rPr>
              <w:t>Compatibil</w:t>
            </w:r>
          </w:p>
        </w:tc>
        <w:tc>
          <w:tcPr>
            <w:tcW w:w="3260" w:type="dxa"/>
            <w:vAlign w:val="center"/>
          </w:tcPr>
          <w:p w14:paraId="6C50223A" w14:textId="74489A88" w:rsidR="003F2889" w:rsidRPr="00090B80" w:rsidRDefault="003F2889" w:rsidP="001E514C">
            <w:pPr>
              <w:jc w:val="center"/>
              <w:rPr>
                <w:rFonts w:ascii="Times New Roman" w:hAnsi="Times New Roman" w:cs="Times New Roman"/>
                <w:sz w:val="24"/>
                <w:szCs w:val="24"/>
                <w:lang w:val="ro-RO"/>
              </w:rPr>
            </w:pPr>
            <w:r w:rsidRPr="00E81FCC">
              <w:rPr>
                <w:rFonts w:ascii="Times New Roman" w:hAnsi="Times New Roman" w:cs="Times New Roman"/>
                <w:sz w:val="24"/>
                <w:szCs w:val="24"/>
                <w:highlight w:val="green"/>
                <w:lang w:val="ro-RO"/>
              </w:rPr>
              <w:t>Se regăsește în CT-DSSA.</w:t>
            </w:r>
          </w:p>
        </w:tc>
      </w:tr>
      <w:tr w:rsidR="003F2889" w:rsidRPr="00090B80" w14:paraId="103A6B48" w14:textId="77777777" w:rsidTr="00690FA4">
        <w:tc>
          <w:tcPr>
            <w:tcW w:w="4248" w:type="dxa"/>
          </w:tcPr>
          <w:p w14:paraId="64E066A7" w14:textId="77777777" w:rsidR="003F2889" w:rsidRPr="00AC11D7" w:rsidRDefault="003F2889" w:rsidP="00AB4AD8">
            <w:pPr>
              <w:rPr>
                <w:rFonts w:ascii="Times New Roman" w:hAnsi="Times New Roman" w:cs="Times New Roman"/>
                <w:b/>
                <w:bCs/>
                <w:sz w:val="24"/>
                <w:szCs w:val="24"/>
              </w:rPr>
            </w:pPr>
            <w:r w:rsidRPr="00AC11D7">
              <w:rPr>
                <w:rFonts w:ascii="Times New Roman" w:hAnsi="Times New Roman" w:cs="Times New Roman"/>
                <w:b/>
                <w:bCs/>
                <w:sz w:val="24"/>
                <w:szCs w:val="24"/>
              </w:rPr>
              <w:t>APENDICELE 9-B</w:t>
            </w:r>
          </w:p>
          <w:p w14:paraId="0FCF04B0" w14:textId="77777777" w:rsidR="003F2889" w:rsidRPr="00AC11D7" w:rsidRDefault="003F2889" w:rsidP="00AB4AD8">
            <w:pPr>
              <w:rPr>
                <w:rFonts w:ascii="Times New Roman" w:hAnsi="Times New Roman" w:cs="Times New Roman"/>
                <w:b/>
                <w:bCs/>
                <w:sz w:val="24"/>
                <w:szCs w:val="24"/>
              </w:rPr>
            </w:pPr>
            <w:r w:rsidRPr="00AC11D7">
              <w:rPr>
                <w:rFonts w:ascii="Times New Roman" w:hAnsi="Times New Roman" w:cs="Times New Roman"/>
                <w:b/>
                <w:bCs/>
                <w:sz w:val="24"/>
                <w:szCs w:val="24"/>
              </w:rPr>
              <w:t>DECLARAȚIE-ANGAJAMENT</w:t>
            </w:r>
          </w:p>
          <w:p w14:paraId="13F39C9F" w14:textId="77777777" w:rsidR="003F2889" w:rsidRPr="00AC11D7" w:rsidRDefault="003F2889" w:rsidP="00AB4AD8">
            <w:pPr>
              <w:rPr>
                <w:rFonts w:ascii="Times New Roman" w:hAnsi="Times New Roman" w:cs="Times New Roman"/>
                <w:b/>
                <w:bCs/>
                <w:sz w:val="24"/>
                <w:szCs w:val="24"/>
              </w:rPr>
            </w:pPr>
            <w:r w:rsidRPr="00AC11D7">
              <w:rPr>
                <w:rFonts w:ascii="Times New Roman" w:hAnsi="Times New Roman" w:cs="Times New Roman"/>
                <w:b/>
                <w:bCs/>
                <w:i/>
                <w:iCs/>
                <w:sz w:val="24"/>
                <w:szCs w:val="24"/>
              </w:rPr>
              <w:t>FURNIZOR CUNOSCUT DE PROVIZII DE AEROPORT</w:t>
            </w:r>
          </w:p>
          <w:p w14:paraId="03CC3A96"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În conformitate cu Regulamentul (CE) nr. 300/2008 al Parlamentului European și al Consiliului</w:t>
            </w:r>
            <w:hyperlink r:id="rId8" w:anchor="ntr*2-L_202600449RO.000301-E0002" w:history="1">
              <w:r w:rsidRPr="00AC11D7">
                <w:rPr>
                  <w:rFonts w:eastAsia="Times"/>
                  <w:color w:val="000000"/>
                  <w:lang w:val="ro-RO"/>
                </w:rPr>
                <w:t> (*2)</w:t>
              </w:r>
            </w:hyperlink>
            <w:r w:rsidRPr="00AC11D7">
              <w:rPr>
                <w:rFonts w:ascii="Times New Roman" w:eastAsia="Times" w:hAnsi="Times New Roman" w:cs="Times New Roman"/>
                <w:color w:val="000000"/>
                <w:sz w:val="24"/>
                <w:szCs w:val="24"/>
                <w:lang w:val="ro-RO"/>
              </w:rPr>
              <w:t> și cu actele de punere în aplicare a acestuia,</w:t>
            </w:r>
          </w:p>
          <w:p w14:paraId="4CF03028"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declar 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AC11D7" w14:paraId="59F1BAA0" w14:textId="77777777" w:rsidTr="00690FA4">
              <w:tc>
                <w:tcPr>
                  <w:tcW w:w="240" w:type="dxa"/>
                  <w:shd w:val="clear" w:color="auto" w:fill="FFFFFF"/>
                  <w:hideMark/>
                </w:tcPr>
                <w:p w14:paraId="35745A0E"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w:t>
                  </w:r>
                </w:p>
              </w:tc>
              <w:tc>
                <w:tcPr>
                  <w:tcW w:w="3519" w:type="dxa"/>
                  <w:shd w:val="clear" w:color="auto" w:fill="FFFFFF"/>
                  <w:hideMark/>
                </w:tcPr>
                <w:p w14:paraId="4BAF97AA"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[numele societății] se obligă:</w:t>
                  </w:r>
                </w:p>
                <w:tbl>
                  <w:tblPr>
                    <w:tblW w:w="5000" w:type="pct"/>
                    <w:tblLayout w:type="fixed"/>
                    <w:tblCellMar>
                      <w:left w:w="0" w:type="dxa"/>
                      <w:right w:w="0" w:type="dxa"/>
                    </w:tblCellMar>
                    <w:tblLook w:val="04A0" w:firstRow="1" w:lastRow="0" w:firstColumn="1" w:lastColumn="0" w:noHBand="0" w:noVBand="1"/>
                  </w:tblPr>
                  <w:tblGrid>
                    <w:gridCol w:w="286"/>
                    <w:gridCol w:w="3489"/>
                  </w:tblGrid>
                  <w:tr w:rsidR="003F2889" w:rsidRPr="00AC11D7" w14:paraId="4D082857" w14:textId="77777777" w:rsidTr="00690FA4">
                    <w:tc>
                      <w:tcPr>
                        <w:tcW w:w="267" w:type="dxa"/>
                        <w:hideMark/>
                      </w:tcPr>
                      <w:p w14:paraId="2A5A20A9"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(a)</w:t>
                        </w:r>
                      </w:p>
                    </w:tc>
                    <w:tc>
                      <w:tcPr>
                        <w:tcW w:w="3252" w:type="dxa"/>
                        <w:hideMark/>
                      </w:tcPr>
                      <w:p w14:paraId="5EA3CD4F"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să numească o persoană responsabilă cu securitatea în cadrul societății;</w:t>
                        </w:r>
                      </w:p>
                    </w:tc>
                  </w:tr>
                </w:tbl>
                <w:p w14:paraId="4D0066E0"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300"/>
                    <w:gridCol w:w="3475"/>
                  </w:tblGrid>
                  <w:tr w:rsidR="003F2889" w:rsidRPr="00AC11D7" w14:paraId="48E74875" w14:textId="77777777" w:rsidTr="00690FA4">
                    <w:tc>
                      <w:tcPr>
                        <w:tcW w:w="280" w:type="dxa"/>
                        <w:hideMark/>
                      </w:tcPr>
                      <w:p w14:paraId="23776DFA"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(b)</w:t>
                        </w:r>
                      </w:p>
                    </w:tc>
                    <w:tc>
                      <w:tcPr>
                        <w:tcW w:w="3239" w:type="dxa"/>
                        <w:hideMark/>
                      </w:tcPr>
                      <w:p w14:paraId="37C2D80D"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să se asigure că persoanele care au acces la proviziile de aeroport beneficiază de pregătire generală de conștientizare în materie de securitate în conformitate cu punctul 11.2.7 înainte de a li se permite accesul la respectivele provizii;</w:t>
                        </w:r>
                      </w:p>
                    </w:tc>
                  </w:tr>
                </w:tbl>
                <w:p w14:paraId="6BD39342"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286"/>
                    <w:gridCol w:w="3489"/>
                  </w:tblGrid>
                  <w:tr w:rsidR="003F2889" w:rsidRPr="00AC11D7" w14:paraId="6467D751" w14:textId="77777777" w:rsidTr="00690FA4">
                    <w:tc>
                      <w:tcPr>
                        <w:tcW w:w="267" w:type="dxa"/>
                        <w:hideMark/>
                      </w:tcPr>
                      <w:p w14:paraId="2EC53441"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(c)</w:t>
                        </w:r>
                      </w:p>
                    </w:tc>
                    <w:tc>
                      <w:tcPr>
                        <w:tcW w:w="3252" w:type="dxa"/>
                        <w:hideMark/>
                      </w:tcPr>
                      <w:p w14:paraId="5E725D08"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 xml:space="preserve">să se asigure că persoanele care implementează măsuri de securitate, altele decât controlul </w:t>
                        </w:r>
                        <w:r w:rsidRPr="00AC11D7">
                          <w:rPr>
                            <w:rFonts w:ascii="Times New Roman" w:eastAsia="Times" w:hAnsi="Times New Roman" w:cs="Times New Roman"/>
                            <w:color w:val="000000"/>
                            <w:sz w:val="24"/>
                            <w:szCs w:val="24"/>
                            <w:lang w:val="ro-RO"/>
                          </w:rPr>
                          <w:lastRenderedPageBreak/>
                          <w:t>de securitate, în ceea ce privește proviziile de aeroport beneficiază de pregătire în conformitate cu punctul 11.2.3.10;</w:t>
                        </w:r>
                      </w:p>
                    </w:tc>
                  </w:tr>
                </w:tbl>
                <w:p w14:paraId="7EBC2F57"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300"/>
                    <w:gridCol w:w="3475"/>
                  </w:tblGrid>
                  <w:tr w:rsidR="003F2889" w:rsidRPr="00AC11D7" w14:paraId="6AB1131F" w14:textId="77777777" w:rsidTr="00690FA4">
                    <w:tc>
                      <w:tcPr>
                        <w:tcW w:w="280" w:type="dxa"/>
                        <w:hideMark/>
                      </w:tcPr>
                      <w:p w14:paraId="1471128C"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(d)</w:t>
                        </w:r>
                      </w:p>
                    </w:tc>
                    <w:tc>
                      <w:tcPr>
                        <w:tcW w:w="3239" w:type="dxa"/>
                        <w:hideMark/>
                      </w:tcPr>
                      <w:p w14:paraId="50E134BD"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să nu permită accesul neautorizat la propriile spații de lucru și provizii de aeroport;</w:t>
                        </w:r>
                      </w:p>
                    </w:tc>
                  </w:tr>
                </w:tbl>
                <w:p w14:paraId="26376BA6"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286"/>
                    <w:gridCol w:w="3489"/>
                  </w:tblGrid>
                  <w:tr w:rsidR="003F2889" w:rsidRPr="00AC11D7" w14:paraId="3083B91D" w14:textId="77777777" w:rsidTr="00690FA4">
                    <w:tc>
                      <w:tcPr>
                        <w:tcW w:w="267" w:type="dxa"/>
                        <w:hideMark/>
                      </w:tcPr>
                      <w:p w14:paraId="37297B8C"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(e)</w:t>
                        </w:r>
                      </w:p>
                    </w:tc>
                    <w:tc>
                      <w:tcPr>
                        <w:tcW w:w="3252" w:type="dxa"/>
                        <w:hideMark/>
                      </w:tcPr>
                      <w:p w14:paraId="4D758532"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să asigure, în mod rezonabil, că niciun articol interzis nu este disimulat în proviziile de aeroport;</w:t>
                        </w:r>
                      </w:p>
                    </w:tc>
                  </w:tr>
                </w:tbl>
                <w:p w14:paraId="4861613B"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257"/>
                    <w:gridCol w:w="3518"/>
                  </w:tblGrid>
                  <w:tr w:rsidR="003F2889" w:rsidRPr="00AF593B" w14:paraId="7E858FD8" w14:textId="77777777" w:rsidTr="00690FA4">
                    <w:tc>
                      <w:tcPr>
                        <w:tcW w:w="240" w:type="dxa"/>
                        <w:hideMark/>
                      </w:tcPr>
                      <w:p w14:paraId="5ADBEA26"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(f)</w:t>
                        </w:r>
                      </w:p>
                    </w:tc>
                    <w:tc>
                      <w:tcPr>
                        <w:tcW w:w="3279" w:type="dxa"/>
                        <w:hideMark/>
                      </w:tcPr>
                      <w:p w14:paraId="41B2AC37"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să aplice sigilii cu elemente de probare a integrității tuturor vehiculelor sau containerelor folosite pentru transportul proviziilor de aeroport sau să le protejeze fizic (această măsură nu se aplică în timpul transportului în zona de operațiuni aeriene).</w:t>
                        </w:r>
                      </w:p>
                    </w:tc>
                  </w:tr>
                </w:tbl>
                <w:p w14:paraId="64EC57D0"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Dacă pentru transportul proviziilor se utilizează o altă societate care nu este un furnizor cunoscut al operatorului aeroportuar, [numele societății] se asigură că se respectă toate măsurile de securitate menționate anterior,</w:t>
                  </w:r>
                </w:p>
              </w:tc>
            </w:tr>
          </w:tbl>
          <w:p w14:paraId="299173D4"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AC11D7" w14:paraId="3E6826F0" w14:textId="77777777" w:rsidTr="00690FA4">
              <w:tc>
                <w:tcPr>
                  <w:tcW w:w="240" w:type="dxa"/>
                  <w:shd w:val="clear" w:color="auto" w:fill="FFFFFF"/>
                  <w:hideMark/>
                </w:tcPr>
                <w:p w14:paraId="4C154E7A"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w:t>
                  </w:r>
                </w:p>
              </w:tc>
              <w:tc>
                <w:tcPr>
                  <w:tcW w:w="3519" w:type="dxa"/>
                  <w:shd w:val="clear" w:color="auto" w:fill="FFFFFF"/>
                  <w:hideMark/>
                </w:tcPr>
                <w:p w14:paraId="68707C94"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 xml:space="preserve">pentru a asigura conformitatea, [numele societății] va coopera în </w:t>
                  </w:r>
                  <w:r w:rsidRPr="00AC11D7">
                    <w:rPr>
                      <w:rFonts w:ascii="Times New Roman" w:eastAsia="Times" w:hAnsi="Times New Roman" w:cs="Times New Roman"/>
                      <w:color w:val="000000"/>
                      <w:sz w:val="24"/>
                      <w:szCs w:val="24"/>
                      <w:lang w:val="ro-RO"/>
                    </w:rPr>
                    <w:lastRenderedPageBreak/>
                    <w:t>totalitate în cadrul tuturor inspecțiilor, după cum va fi necesar, și va acorda acces la toate documentele solicitate de inspectori;</w:t>
                  </w:r>
                </w:p>
              </w:tc>
            </w:tr>
          </w:tbl>
          <w:p w14:paraId="3CAA919D"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AC11D7" w14:paraId="6A28BA97" w14:textId="77777777" w:rsidTr="00690FA4">
              <w:tc>
                <w:tcPr>
                  <w:tcW w:w="240" w:type="dxa"/>
                  <w:shd w:val="clear" w:color="auto" w:fill="FFFFFF"/>
                  <w:hideMark/>
                </w:tcPr>
                <w:p w14:paraId="76A1185C"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w:t>
                  </w:r>
                </w:p>
              </w:tc>
              <w:tc>
                <w:tcPr>
                  <w:tcW w:w="3519" w:type="dxa"/>
                  <w:shd w:val="clear" w:color="auto" w:fill="FFFFFF"/>
                  <w:hideMark/>
                </w:tcPr>
                <w:p w14:paraId="1D3089F2"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[numele societății] va informa [operatorul aeroportuar] despre orice încălcare gravă a normelor de securitate și despre orice circumstanță care ridică suspiciuni cu privire la proviziile de aeroport, în special despre orice tentativă de disimulare a unor articole interzise în provizii;</w:t>
                  </w:r>
                </w:p>
              </w:tc>
            </w:tr>
          </w:tbl>
          <w:p w14:paraId="378B1D1B"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AF593B" w14:paraId="2ECE277C" w14:textId="77777777" w:rsidTr="00690FA4">
              <w:tc>
                <w:tcPr>
                  <w:tcW w:w="240" w:type="dxa"/>
                  <w:shd w:val="clear" w:color="auto" w:fill="FFFFFF"/>
                  <w:hideMark/>
                </w:tcPr>
                <w:p w14:paraId="6EE85E03"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w:t>
                  </w:r>
                </w:p>
              </w:tc>
              <w:tc>
                <w:tcPr>
                  <w:tcW w:w="3519" w:type="dxa"/>
                  <w:shd w:val="clear" w:color="auto" w:fill="FFFFFF"/>
                  <w:hideMark/>
                </w:tcPr>
                <w:p w14:paraId="636B84AF"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[numele societății] se va asigura că toți membrii personalului cu atribuții în domeniu beneficiază de o pregătire în conformitate cu capitolul 11 din anexa la Regulamentul de punere în aplicare (UE) 2015/1998 și cunosc atribuțiile în materie de securitate care le revin;</w:t>
                  </w:r>
                </w:p>
              </w:tc>
            </w:tr>
          </w:tbl>
          <w:p w14:paraId="35CD87D4"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AF593B" w14:paraId="7CA62F9A" w14:textId="77777777" w:rsidTr="00690FA4">
              <w:tc>
                <w:tcPr>
                  <w:tcW w:w="240" w:type="dxa"/>
                  <w:shd w:val="clear" w:color="auto" w:fill="FFFFFF"/>
                  <w:hideMark/>
                </w:tcPr>
                <w:p w14:paraId="28E0AA4E"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w:t>
                  </w:r>
                </w:p>
              </w:tc>
              <w:tc>
                <w:tcPr>
                  <w:tcW w:w="3519" w:type="dxa"/>
                  <w:shd w:val="clear" w:color="auto" w:fill="FFFFFF"/>
                  <w:hideMark/>
                </w:tcPr>
                <w:p w14:paraId="4DF24774"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[numele societății] va informa [operatorul aeroportuar] în cazul în care:</w:t>
                  </w:r>
                </w:p>
                <w:tbl>
                  <w:tblPr>
                    <w:tblW w:w="5000" w:type="pct"/>
                    <w:tblLayout w:type="fixed"/>
                    <w:tblCellMar>
                      <w:left w:w="0" w:type="dxa"/>
                      <w:right w:w="0" w:type="dxa"/>
                    </w:tblCellMar>
                    <w:tblLook w:val="04A0" w:firstRow="1" w:lastRow="0" w:firstColumn="1" w:lastColumn="0" w:noHBand="0" w:noVBand="1"/>
                  </w:tblPr>
                  <w:tblGrid>
                    <w:gridCol w:w="394"/>
                    <w:gridCol w:w="3381"/>
                  </w:tblGrid>
                  <w:tr w:rsidR="003F2889" w:rsidRPr="00AC11D7" w14:paraId="3CBB23B5" w14:textId="77777777" w:rsidTr="00690FA4">
                    <w:tc>
                      <w:tcPr>
                        <w:tcW w:w="367" w:type="dxa"/>
                        <w:hideMark/>
                      </w:tcPr>
                      <w:p w14:paraId="62AC142A"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(a)</w:t>
                        </w:r>
                      </w:p>
                    </w:tc>
                    <w:tc>
                      <w:tcPr>
                        <w:tcW w:w="3152" w:type="dxa"/>
                        <w:hideMark/>
                      </w:tcPr>
                      <w:p w14:paraId="7E8E8617"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își încetează activitatea;</w:t>
                        </w:r>
                      </w:p>
                    </w:tc>
                  </w:tr>
                </w:tbl>
                <w:p w14:paraId="72559A43"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300"/>
                    <w:gridCol w:w="3475"/>
                  </w:tblGrid>
                  <w:tr w:rsidR="003F2889" w:rsidRPr="00AF593B" w14:paraId="5A431225" w14:textId="77777777" w:rsidTr="00690FA4">
                    <w:tc>
                      <w:tcPr>
                        <w:tcW w:w="280" w:type="dxa"/>
                        <w:hideMark/>
                      </w:tcPr>
                      <w:p w14:paraId="590BEF6E"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(b)</w:t>
                        </w:r>
                      </w:p>
                    </w:tc>
                    <w:tc>
                      <w:tcPr>
                        <w:tcW w:w="3239" w:type="dxa"/>
                        <w:hideMark/>
                      </w:tcPr>
                      <w:p w14:paraId="39ED28CD"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nu mai poate îndeplini cerințele legislației aplicabile a Uniunii.</w:t>
                        </w:r>
                      </w:p>
                    </w:tc>
                  </w:tr>
                </w:tbl>
                <w:p w14:paraId="5A1BEED4" w14:textId="77777777" w:rsidR="003F2889" w:rsidRPr="00AC11D7" w:rsidRDefault="003F2889" w:rsidP="00AB4AD8">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c>
            </w:tr>
          </w:tbl>
          <w:p w14:paraId="0E7D1911"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lastRenderedPageBreak/>
              <w:t>Îmi asum întreaga responsabilitate pentru prezenta declarație.</w:t>
            </w:r>
          </w:p>
          <w:p w14:paraId="703746DD"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Reprezentant legal:</w:t>
            </w:r>
          </w:p>
          <w:p w14:paraId="13A67424"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Numele:</w:t>
            </w:r>
          </w:p>
          <w:p w14:paraId="73C23343"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Data:</w:t>
            </w:r>
          </w:p>
          <w:p w14:paraId="7C35754A" w14:textId="77777777" w:rsidR="003F2889" w:rsidRPr="00AC11D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AC11D7">
              <w:rPr>
                <w:rFonts w:ascii="Times New Roman" w:eastAsia="Times" w:hAnsi="Times New Roman" w:cs="Times New Roman"/>
                <w:color w:val="000000"/>
                <w:sz w:val="24"/>
                <w:szCs w:val="24"/>
                <w:lang w:val="ro-RO"/>
              </w:rPr>
              <w:t>Semnătura:</w:t>
            </w:r>
          </w:p>
          <w:p w14:paraId="71B19C52" w14:textId="79058C33" w:rsidR="003F2889" w:rsidRPr="00090B80" w:rsidRDefault="003F2889" w:rsidP="001E514C">
            <w:pPr>
              <w:rPr>
                <w:rFonts w:ascii="Times New Roman" w:hAnsi="Times New Roman" w:cs="Times New Roman"/>
                <w:sz w:val="24"/>
                <w:szCs w:val="24"/>
                <w:lang w:val="ro-RO"/>
              </w:rPr>
            </w:pPr>
          </w:p>
        </w:tc>
        <w:tc>
          <w:tcPr>
            <w:tcW w:w="3827" w:type="dxa"/>
          </w:tcPr>
          <w:p w14:paraId="66ACF719" w14:textId="4F1D903E" w:rsidR="003F2889" w:rsidRDefault="003F2889" w:rsidP="00AB4AD8">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 xml:space="preserve">ANEXA nr. </w:t>
            </w:r>
            <w:r>
              <w:rPr>
                <w:rFonts w:ascii="Times New Roman" w:hAnsi="Times New Roman" w:cs="Times New Roman"/>
                <w:b/>
                <w:bCs/>
                <w:sz w:val="24"/>
                <w:szCs w:val="24"/>
                <w:lang w:val="ro-RO"/>
              </w:rPr>
              <w:t>6</w:t>
            </w:r>
            <w:r w:rsidRPr="00090B80">
              <w:rPr>
                <w:rFonts w:ascii="Times New Roman" w:hAnsi="Times New Roman" w:cs="Times New Roman"/>
                <w:b/>
                <w:bCs/>
                <w:sz w:val="24"/>
                <w:szCs w:val="24"/>
                <w:lang w:val="ro-RO"/>
              </w:rPr>
              <w:t xml:space="preserve"> PNSA HG 124/21</w:t>
            </w:r>
          </w:p>
          <w:p w14:paraId="72CABC76" w14:textId="14905A38" w:rsidR="003F2889" w:rsidRDefault="003F2889" w:rsidP="00AB4AD8">
            <w:pPr>
              <w:jc w:val="center"/>
              <w:rPr>
                <w:rFonts w:ascii="Times New Roman" w:eastAsia="Times" w:hAnsi="Times New Roman" w:cs="Times New Roman"/>
                <w:b/>
                <w:bCs/>
                <w:color w:val="000000"/>
                <w:sz w:val="24"/>
                <w:szCs w:val="24"/>
                <w:lang w:val="ro-RO"/>
              </w:rPr>
            </w:pPr>
            <w:r>
              <w:rPr>
                <w:rFonts w:ascii="Times New Roman" w:hAnsi="Times New Roman" w:cs="Times New Roman"/>
                <w:b/>
                <w:bCs/>
                <w:sz w:val="24"/>
                <w:szCs w:val="24"/>
                <w:lang w:val="ro-RO"/>
              </w:rPr>
              <w:t>PHG</w:t>
            </w:r>
          </w:p>
          <w:p w14:paraId="63CFD387" w14:textId="252AB767" w:rsidR="003F2889" w:rsidRPr="00090B80" w:rsidRDefault="003F2889" w:rsidP="00AB4AD8">
            <w:pPr>
              <w:jc w:val="center"/>
              <w:rPr>
                <w:rFonts w:ascii="Times New Roman" w:eastAsia="Times" w:hAnsi="Times New Roman" w:cs="Times New Roman"/>
                <w:b/>
                <w:bCs/>
                <w:color w:val="000000"/>
                <w:sz w:val="24"/>
                <w:szCs w:val="24"/>
                <w:lang w:val="ro-RO"/>
              </w:rPr>
            </w:pPr>
            <w:r w:rsidRPr="00090B80">
              <w:rPr>
                <w:rFonts w:ascii="Times New Roman" w:eastAsia="Times" w:hAnsi="Times New Roman" w:cs="Times New Roman"/>
                <w:b/>
                <w:bCs/>
                <w:color w:val="000000"/>
                <w:sz w:val="24"/>
                <w:szCs w:val="24"/>
                <w:lang w:val="ro-RO"/>
              </w:rPr>
              <w:t>DECLARAȚIE ANGAJAMENT – FURNIZOR</w:t>
            </w:r>
            <w:r>
              <w:rPr>
                <w:rFonts w:ascii="Times New Roman" w:eastAsia="Times" w:hAnsi="Times New Roman" w:cs="Times New Roman"/>
                <w:b/>
                <w:bCs/>
                <w:color w:val="000000"/>
                <w:sz w:val="24"/>
                <w:szCs w:val="24"/>
                <w:lang w:val="ro-RO"/>
              </w:rPr>
              <w:t xml:space="preserve"> CUNOSCUT</w:t>
            </w:r>
            <w:r w:rsidRPr="00090B80">
              <w:rPr>
                <w:rFonts w:ascii="Times New Roman" w:eastAsia="Times" w:hAnsi="Times New Roman" w:cs="Times New Roman"/>
                <w:b/>
                <w:bCs/>
                <w:color w:val="000000"/>
                <w:sz w:val="24"/>
                <w:szCs w:val="24"/>
                <w:lang w:val="ro-RO"/>
              </w:rPr>
              <w:t xml:space="preserve"> DE PROVIZII DE AEROPORT</w:t>
            </w:r>
          </w:p>
          <w:p w14:paraId="36F2D6B5"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În conformitate cu prevederile Legii nr.192/2019 cu privire la securitatea aeronautică, prevederile Programul Național de Securitate în domeniul Aviației Civile și în conformitate cu actele subsecvente de punere în aplicare a acestora, declar că [DENUMIREA ÎNTREPRINDERII]:</w:t>
            </w:r>
          </w:p>
          <w:p w14:paraId="1D23B07A"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 xml:space="preserve">numește o persoană responsabilă cu securitatea în cadrul întreprinderii; </w:t>
            </w:r>
          </w:p>
          <w:p w14:paraId="7D36002C" w14:textId="77777777" w:rsidR="003F2889" w:rsidRDefault="003F2889" w:rsidP="00AB4AD8">
            <w:pPr>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se asigura că persoanele care au acces la proviziile de aeroport beneficiază de instruire generală de conștientizare în materie de securitate înainte de a li se permite accesul la aceste provizii</w:t>
            </w:r>
            <w:r>
              <w:rPr>
                <w:rFonts w:ascii="Times New Roman" w:eastAsia="Times" w:hAnsi="Times New Roman" w:cs="Times New Roman"/>
                <w:color w:val="000000"/>
                <w:sz w:val="24"/>
                <w:szCs w:val="24"/>
                <w:lang w:val="ro-RO"/>
              </w:rPr>
              <w:t xml:space="preserve">. </w:t>
            </w:r>
          </w:p>
          <w:p w14:paraId="1BB19F9B" w14:textId="77777777" w:rsidR="003F2889" w:rsidRPr="00090B80" w:rsidRDefault="003F2889" w:rsidP="00AB4AD8">
            <w:pPr>
              <w:rPr>
                <w:rFonts w:ascii="Times New Roman" w:hAnsi="Times New Roman" w:cs="Times New Roman"/>
                <w:sz w:val="24"/>
                <w:szCs w:val="24"/>
                <w:lang w:val="ro-RO"/>
              </w:rPr>
            </w:pPr>
          </w:p>
          <w:p w14:paraId="0844CE76"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persoanele care efectuează controlul de securitate al proviziilor de aeroport au beneficiat de instruire în conformitate cu prevederile PNICSA și</w:t>
            </w:r>
          </w:p>
          <w:p w14:paraId="52B12D7A" w14:textId="77777777" w:rsidR="003F2889"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p w14:paraId="722A8C64"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lastRenderedPageBreak/>
              <w:t>-</w:t>
            </w:r>
            <w:r w:rsidRPr="006E1397">
              <w:rPr>
                <w:rFonts w:ascii="Times New Roman" w:eastAsia="Times" w:hAnsi="Times New Roman" w:cs="Times New Roman"/>
                <w:color w:val="000000"/>
                <w:sz w:val="24"/>
                <w:szCs w:val="24"/>
                <w:lang w:val="ro-RO"/>
              </w:rPr>
              <w:tab/>
              <w:t xml:space="preserve">nu permite accesul neautorizat la propriile spaţii de lucru și provizii de aeroport; </w:t>
            </w:r>
          </w:p>
          <w:p w14:paraId="6558C7D2" w14:textId="77777777" w:rsidR="003F2889"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 xml:space="preserve">se asigură, în mod rezonabil, că niciun articol interzis nu este disimulat în proviziile de aeroport; </w:t>
            </w:r>
          </w:p>
          <w:p w14:paraId="19F6A7EC"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p w14:paraId="2694BA0A" w14:textId="77777777" w:rsidR="003F2889"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aplică sigilii cu elemente de probare a integrităţii tuturor vehiculelor și/sau containerelor folosite pentru transportul proviziilor de aeroport sau le protejează fizic (această măsură nu se aplică în timpul transportului în zona de operaţiuni aeriene).</w:t>
            </w:r>
          </w:p>
          <w:p w14:paraId="32B1D90A"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p w14:paraId="6BE03271" w14:textId="77777777" w:rsidR="003F2889"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Dacă se utilizează la transportul proviziilor o altă societate care nu este furnizor recunoscut al operatorului aeroportuar, [DENUMIREA ÎNTREPRINDERII] se asigură că se respectă toate măsurile de securitate menţionate anterior.</w:t>
            </w:r>
          </w:p>
          <w:p w14:paraId="12FC02C7"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p w14:paraId="69034B28" w14:textId="77777777" w:rsidR="003F2889"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pentru a asigura conformitatea cu legislația națională, [DENUMIREA ÎNTREPRINDERII] va coopera în totalitate în cadrul tuturor inspecțiilor/auditurilor, după cum va fi necesar, și va acorda acces la toate documentele solicitate de inspectori/auditori;</w:t>
            </w:r>
          </w:p>
          <w:p w14:paraId="3E672695"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p w14:paraId="163FEEEF" w14:textId="77777777" w:rsidR="003F2889"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 xml:space="preserve">[DENUMIREA ÎNTREPRINDERII] va informa [DENUMIREA </w:t>
            </w:r>
            <w:r w:rsidRPr="006E1397">
              <w:rPr>
                <w:rFonts w:ascii="Times New Roman" w:eastAsia="Times" w:hAnsi="Times New Roman" w:cs="Times New Roman"/>
                <w:color w:val="000000"/>
                <w:sz w:val="24"/>
                <w:szCs w:val="24"/>
                <w:lang w:val="ro-RO"/>
              </w:rPr>
              <w:lastRenderedPageBreak/>
              <w:t>OPERATORULUI AEROPORTUAR] despre orice încălcare gravă a normelor de securitate și despre orice circumstanță care ridică suspiciuni cu privire la proviziile de aeroport, în special despre orice tentativă de disimulare a unor articole interzise în provizii;</w:t>
            </w:r>
          </w:p>
          <w:p w14:paraId="2DBE0145"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p w14:paraId="6D43819D" w14:textId="77777777" w:rsidR="003F2889"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 xml:space="preserve">[DENUMIREA ÎNTREPRINDERII] se va asigura că toți membrii personalului cu atribuții în domeniu beneficiază de o instruire în conformitate cu PNICSA și cunosc atribuțiile în materie de securitate care le revin în cadrul programului de securitate al întreprinderii; </w:t>
            </w:r>
          </w:p>
          <w:p w14:paraId="51D06429"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p>
          <w:p w14:paraId="429F6A1D"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[DENUMIREA ÎNTREPRINDERII] va informa [DENUMIREA OPERATORULUI AEROPORTUAR] în cazul în care:</w:t>
            </w:r>
          </w:p>
          <w:p w14:paraId="78B69F9E"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a)</w:t>
            </w:r>
            <w:r w:rsidRPr="006E1397">
              <w:rPr>
                <w:rFonts w:ascii="Times New Roman" w:eastAsia="Times" w:hAnsi="Times New Roman" w:cs="Times New Roman"/>
                <w:color w:val="000000"/>
                <w:sz w:val="24"/>
                <w:szCs w:val="24"/>
                <w:lang w:val="ro-RO"/>
              </w:rPr>
              <w:tab/>
              <w:t>își încetează activitatea;</w:t>
            </w:r>
          </w:p>
          <w:p w14:paraId="11165C60"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b)</w:t>
            </w:r>
            <w:r w:rsidRPr="006E1397">
              <w:rPr>
                <w:rFonts w:ascii="Times New Roman" w:eastAsia="Times" w:hAnsi="Times New Roman" w:cs="Times New Roman"/>
                <w:color w:val="000000"/>
                <w:sz w:val="24"/>
                <w:szCs w:val="24"/>
                <w:lang w:val="ro-RO"/>
              </w:rPr>
              <w:tab/>
              <w:t>nu mai poate îndeplini cerințele legislației naționale.</w:t>
            </w:r>
          </w:p>
          <w:p w14:paraId="21E2789D"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Îmi asum întreaga responsabilitate pentru prezenta declarație.</w:t>
            </w:r>
          </w:p>
          <w:p w14:paraId="0839D92F"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Reprezentant legal</w:t>
            </w:r>
          </w:p>
          <w:p w14:paraId="2E4D91C1"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Numele:</w:t>
            </w:r>
          </w:p>
          <w:p w14:paraId="70DD5CFF" w14:textId="77777777" w:rsidR="003F2889" w:rsidRPr="006E1397" w:rsidRDefault="003F2889" w:rsidP="00AB4AD8">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Data:</w:t>
            </w:r>
          </w:p>
          <w:p w14:paraId="45C6E20F" w14:textId="77459234" w:rsidR="003F2889" w:rsidRPr="00090B80" w:rsidRDefault="003F2889" w:rsidP="00AB4AD8">
            <w:pPr>
              <w:rPr>
                <w:rFonts w:ascii="Times New Roman" w:hAnsi="Times New Roman" w:cs="Times New Roman"/>
                <w:b/>
                <w:bCs/>
                <w:sz w:val="24"/>
                <w:szCs w:val="24"/>
                <w:lang w:val="ro-RO"/>
              </w:rPr>
            </w:pPr>
            <w:r w:rsidRPr="00090B80">
              <w:rPr>
                <w:rFonts w:ascii="Times New Roman" w:eastAsia="Times" w:hAnsi="Times New Roman" w:cs="Times New Roman"/>
                <w:color w:val="000000"/>
                <w:sz w:val="24"/>
                <w:szCs w:val="24"/>
                <w:lang w:val="ro-RO"/>
              </w:rPr>
              <w:t>Semnătura:”</w:t>
            </w:r>
          </w:p>
        </w:tc>
        <w:tc>
          <w:tcPr>
            <w:tcW w:w="2835" w:type="dxa"/>
          </w:tcPr>
          <w:p w14:paraId="79DB456B" w14:textId="5A826E26" w:rsidR="003F2889" w:rsidRPr="00090B80" w:rsidRDefault="003F2889" w:rsidP="001E514C">
            <w:pPr>
              <w:rPr>
                <w:rFonts w:ascii="Times New Roman" w:hAnsi="Times New Roman" w:cs="Times New Roman"/>
                <w:sz w:val="24"/>
                <w:szCs w:val="24"/>
                <w:lang w:val="ro-RO"/>
              </w:rPr>
            </w:pPr>
            <w:r w:rsidRPr="00AB4AD8">
              <w:rPr>
                <w:rFonts w:ascii="Times New Roman" w:hAnsi="Times New Roman" w:cs="Times New Roman"/>
                <w:sz w:val="24"/>
                <w:szCs w:val="24"/>
                <w:highlight w:val="green"/>
                <w:lang w:val="ro-RO"/>
              </w:rPr>
              <w:lastRenderedPageBreak/>
              <w:t>Compatibil</w:t>
            </w:r>
          </w:p>
        </w:tc>
        <w:tc>
          <w:tcPr>
            <w:tcW w:w="3260" w:type="dxa"/>
            <w:vAlign w:val="center"/>
          </w:tcPr>
          <w:p w14:paraId="4C938D84" w14:textId="3BD98E31" w:rsidR="003F2889" w:rsidRPr="00090B80" w:rsidRDefault="003F2889" w:rsidP="001E514C">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E0496B8" w14:textId="77777777" w:rsidTr="00690FA4">
        <w:tc>
          <w:tcPr>
            <w:tcW w:w="4248" w:type="dxa"/>
          </w:tcPr>
          <w:p w14:paraId="5135863E" w14:textId="77777777" w:rsidR="003F2889" w:rsidRPr="00F71C00" w:rsidRDefault="003F2889" w:rsidP="0008203D">
            <w:pPr>
              <w:rPr>
                <w:rFonts w:ascii="Times New Roman" w:hAnsi="Times New Roman" w:cs="Times New Roman"/>
                <w:b/>
                <w:bCs/>
                <w:sz w:val="24"/>
                <w:szCs w:val="24"/>
              </w:rPr>
            </w:pPr>
            <w:r w:rsidRPr="00AC11D7">
              <w:rPr>
                <w:rFonts w:ascii="Times New Roman" w:hAnsi="Times New Roman" w:cs="Times New Roman"/>
                <w:b/>
                <w:bCs/>
                <w:sz w:val="24"/>
                <w:szCs w:val="24"/>
              </w:rPr>
              <w:lastRenderedPageBreak/>
              <w:t> </w:t>
            </w:r>
            <w:r w:rsidRPr="00F71C00">
              <w:rPr>
                <w:rFonts w:ascii="Times New Roman" w:hAnsi="Times New Roman" w:cs="Times New Roman"/>
                <w:b/>
                <w:bCs/>
                <w:sz w:val="24"/>
                <w:szCs w:val="24"/>
              </w:rPr>
              <w:t> APENDICELE 9-A</w:t>
            </w:r>
          </w:p>
          <w:p w14:paraId="0D6BCD92" w14:textId="77777777" w:rsidR="003F2889" w:rsidRPr="00F71C00" w:rsidRDefault="003F2889" w:rsidP="0008203D">
            <w:pPr>
              <w:rPr>
                <w:rFonts w:ascii="Times New Roman" w:hAnsi="Times New Roman" w:cs="Times New Roman"/>
                <w:b/>
                <w:bCs/>
                <w:sz w:val="24"/>
                <w:szCs w:val="24"/>
              </w:rPr>
            </w:pPr>
            <w:r w:rsidRPr="00F71C00">
              <w:rPr>
                <w:rFonts w:ascii="Times New Roman" w:hAnsi="Times New Roman" w:cs="Times New Roman"/>
                <w:b/>
                <w:bCs/>
                <w:sz w:val="24"/>
                <w:szCs w:val="24"/>
              </w:rPr>
              <w:t>DECLARAȚIE-ANGAJAMENT</w:t>
            </w:r>
          </w:p>
          <w:p w14:paraId="7BBA13BB" w14:textId="77777777" w:rsidR="003F2889" w:rsidRPr="00F71C00" w:rsidRDefault="003F2889" w:rsidP="0008203D">
            <w:pPr>
              <w:rPr>
                <w:rFonts w:ascii="Times New Roman" w:hAnsi="Times New Roman" w:cs="Times New Roman"/>
                <w:b/>
                <w:bCs/>
                <w:sz w:val="24"/>
                <w:szCs w:val="24"/>
              </w:rPr>
            </w:pPr>
            <w:r w:rsidRPr="00F71C00">
              <w:rPr>
                <w:rFonts w:ascii="Times New Roman" w:hAnsi="Times New Roman" w:cs="Times New Roman"/>
                <w:b/>
                <w:bCs/>
                <w:i/>
                <w:iCs/>
                <w:sz w:val="24"/>
                <w:szCs w:val="24"/>
              </w:rPr>
              <w:t>FURNIZOR ABILITAT DE PROVIZII DE AEROPORT</w:t>
            </w:r>
          </w:p>
          <w:p w14:paraId="2C93E7E4"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În conformitate cu Regulamentul (CE) nr. 300/2008 al Parlamentului European și al Consiliului</w:t>
            </w:r>
            <w:hyperlink r:id="rId9" w:anchor="ntr*1-L_202600449RO.000301-E0001" w:history="1">
              <w:r w:rsidRPr="00F71C00">
                <w:rPr>
                  <w:rFonts w:eastAsia="Times"/>
                  <w:color w:val="000000"/>
                  <w:lang w:val="ro-RO"/>
                </w:rPr>
                <w:t> (*1)</w:t>
              </w:r>
            </w:hyperlink>
            <w:r w:rsidRPr="00F71C00">
              <w:rPr>
                <w:rFonts w:ascii="Times New Roman" w:eastAsia="Times" w:hAnsi="Times New Roman" w:cs="Times New Roman"/>
                <w:color w:val="000000"/>
                <w:sz w:val="24"/>
                <w:szCs w:val="24"/>
                <w:lang w:val="ro-RO"/>
              </w:rPr>
              <w:t> și cu actele de punere în aplicare a acestuia,</w:t>
            </w:r>
          </w:p>
          <w:p w14:paraId="4133F284"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declar 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F71C00" w14:paraId="3AB369A6" w14:textId="77777777" w:rsidTr="00690FA4">
              <w:tc>
                <w:tcPr>
                  <w:tcW w:w="240" w:type="dxa"/>
                  <w:shd w:val="clear" w:color="auto" w:fill="FFFFFF"/>
                  <w:hideMark/>
                </w:tcPr>
                <w:p w14:paraId="00EB7FE2"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w:t>
                  </w:r>
                </w:p>
              </w:tc>
              <w:tc>
                <w:tcPr>
                  <w:tcW w:w="3519" w:type="dxa"/>
                  <w:shd w:val="clear" w:color="auto" w:fill="FFFFFF"/>
                  <w:hideMark/>
                </w:tcPr>
                <w:p w14:paraId="6595B0FB"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după cunoștințele mele, informațiile cuprinse în programul de securitate al societății sunt adevărate și corecte;</w:t>
                  </w:r>
                </w:p>
              </w:tc>
            </w:tr>
          </w:tbl>
          <w:p w14:paraId="0FE8C9CB"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F71C00" w14:paraId="0F98358A" w14:textId="77777777" w:rsidTr="00690FA4">
              <w:tc>
                <w:tcPr>
                  <w:tcW w:w="240" w:type="dxa"/>
                  <w:shd w:val="clear" w:color="auto" w:fill="FFFFFF"/>
                  <w:hideMark/>
                </w:tcPr>
                <w:p w14:paraId="709224F8"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w:t>
                  </w:r>
                </w:p>
              </w:tc>
              <w:tc>
                <w:tcPr>
                  <w:tcW w:w="3519" w:type="dxa"/>
                  <w:shd w:val="clear" w:color="auto" w:fill="FFFFFF"/>
                  <w:hideMark/>
                </w:tcPr>
                <w:p w14:paraId="31A12F16"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practicile și procedurile prevăzute în acest program de securitate vor fi implementate și menținute la toate punctele de lucru incluse în program;</w:t>
                  </w:r>
                </w:p>
              </w:tc>
            </w:tr>
          </w:tbl>
          <w:p w14:paraId="5D4A9ABD"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AF593B" w14:paraId="73F3635B" w14:textId="77777777" w:rsidTr="00690FA4">
              <w:tc>
                <w:tcPr>
                  <w:tcW w:w="240" w:type="dxa"/>
                  <w:shd w:val="clear" w:color="auto" w:fill="FFFFFF"/>
                  <w:hideMark/>
                </w:tcPr>
                <w:p w14:paraId="121F39ED"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w:t>
                  </w:r>
                </w:p>
              </w:tc>
              <w:tc>
                <w:tcPr>
                  <w:tcW w:w="3519" w:type="dxa"/>
                  <w:shd w:val="clear" w:color="auto" w:fill="FFFFFF"/>
                  <w:hideMark/>
                </w:tcPr>
                <w:p w14:paraId="52FDF6D6"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 xml:space="preserve">programul de securitate va fi actualizat și adaptat pentru a ține seama de toate modificările relevante aduse ulterior legislației Uniunii, cu excepția cazului în care [numele societății] informează </w:t>
                  </w:r>
                  <w:r w:rsidRPr="00F71C00">
                    <w:rPr>
                      <w:rFonts w:ascii="Times New Roman" w:eastAsia="Times" w:hAnsi="Times New Roman" w:cs="Times New Roman"/>
                      <w:color w:val="000000"/>
                      <w:sz w:val="24"/>
                      <w:szCs w:val="24"/>
                      <w:lang w:val="ro-RO"/>
                    </w:rPr>
                    <w:lastRenderedPageBreak/>
                    <w:t>[numele autorității competente] că nu mai dorește să efectueze controlul de securitate și să livreze provizii de aeroport (și, prin urmare, nu mai dorește să funcționeze ca furnizor abilitat);</w:t>
                  </w:r>
                </w:p>
              </w:tc>
            </w:tr>
          </w:tbl>
          <w:p w14:paraId="5B377E50"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F71C00" w14:paraId="7C5C9178" w14:textId="77777777" w:rsidTr="00690FA4">
              <w:tc>
                <w:tcPr>
                  <w:tcW w:w="240" w:type="dxa"/>
                  <w:shd w:val="clear" w:color="auto" w:fill="FFFFFF"/>
                  <w:hideMark/>
                </w:tcPr>
                <w:p w14:paraId="7AF59E66"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w:t>
                  </w:r>
                </w:p>
              </w:tc>
              <w:tc>
                <w:tcPr>
                  <w:tcW w:w="3519" w:type="dxa"/>
                  <w:shd w:val="clear" w:color="auto" w:fill="FFFFFF"/>
                  <w:hideMark/>
                </w:tcPr>
                <w:p w14:paraId="3BCA9901"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[numele societății] va informa [numele autorității competente] în scris cu privire la:</w:t>
                  </w:r>
                </w:p>
                <w:tbl>
                  <w:tblPr>
                    <w:tblW w:w="5000" w:type="pct"/>
                    <w:tblLayout w:type="fixed"/>
                    <w:tblCellMar>
                      <w:left w:w="0" w:type="dxa"/>
                      <w:right w:w="0" w:type="dxa"/>
                    </w:tblCellMar>
                    <w:tblLook w:val="04A0" w:firstRow="1" w:lastRow="0" w:firstColumn="1" w:lastColumn="0" w:noHBand="0" w:noVBand="1"/>
                  </w:tblPr>
                  <w:tblGrid>
                    <w:gridCol w:w="286"/>
                    <w:gridCol w:w="3489"/>
                  </w:tblGrid>
                  <w:tr w:rsidR="003F2889" w:rsidRPr="00F71C00" w14:paraId="6E77FF72" w14:textId="77777777" w:rsidTr="00690FA4">
                    <w:tc>
                      <w:tcPr>
                        <w:tcW w:w="267" w:type="dxa"/>
                        <w:hideMark/>
                      </w:tcPr>
                      <w:p w14:paraId="665C8F35"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(a)</w:t>
                        </w:r>
                      </w:p>
                    </w:tc>
                    <w:tc>
                      <w:tcPr>
                        <w:tcW w:w="3252" w:type="dxa"/>
                        <w:hideMark/>
                      </w:tcPr>
                      <w:p w14:paraId="07EEC7EA"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modificările minore aduse programului său de securitate, cum ar fi numele societății, numele și datele de contact ale persoanei responsabile cu securitatea, cu promptitudine, dar cel târziu în termen de 10 zile lucrătoare;</w:t>
                        </w:r>
                      </w:p>
                    </w:tc>
                  </w:tr>
                </w:tbl>
                <w:p w14:paraId="0C8FB566"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300"/>
                    <w:gridCol w:w="3475"/>
                  </w:tblGrid>
                  <w:tr w:rsidR="003F2889" w:rsidRPr="00F71C00" w14:paraId="619FCDF8" w14:textId="77777777" w:rsidTr="00690FA4">
                    <w:tc>
                      <w:tcPr>
                        <w:tcW w:w="280" w:type="dxa"/>
                        <w:hideMark/>
                      </w:tcPr>
                      <w:p w14:paraId="002EBCA3"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(b)</w:t>
                        </w:r>
                      </w:p>
                    </w:tc>
                    <w:tc>
                      <w:tcPr>
                        <w:tcW w:w="3239" w:type="dxa"/>
                        <w:hideMark/>
                      </w:tcPr>
                      <w:p w14:paraId="1C075DA2"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modificările majore planificate, cum ar fi proceduri noi de control de securitate, lucrări de construcție majore care ar putea afecta conformitatea sa cu legislația aplicabilă a Uniunii sau modificarea punctului de lucru/adresei, cu cel puțin 15 zile lucrătoare înainte de data începerii lor/modificării planificate;</w:t>
                        </w:r>
                      </w:p>
                    </w:tc>
                  </w:tr>
                </w:tbl>
                <w:p w14:paraId="4AAD7B36"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c>
            </w:tr>
          </w:tbl>
          <w:p w14:paraId="0645940B"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F71C00" w14:paraId="5C86F333" w14:textId="77777777" w:rsidTr="00690FA4">
              <w:tc>
                <w:tcPr>
                  <w:tcW w:w="240" w:type="dxa"/>
                  <w:shd w:val="clear" w:color="auto" w:fill="FFFFFF"/>
                  <w:hideMark/>
                </w:tcPr>
                <w:p w14:paraId="364D2FC1"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w:t>
                  </w:r>
                </w:p>
              </w:tc>
              <w:tc>
                <w:tcPr>
                  <w:tcW w:w="3519" w:type="dxa"/>
                  <w:shd w:val="clear" w:color="auto" w:fill="FFFFFF"/>
                  <w:hideMark/>
                </w:tcPr>
                <w:p w14:paraId="4A2DDD13"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 xml:space="preserve">pentru a asigura conformitatea cu legislația relevantă a Uniunii, [numele societății] va coopera în </w:t>
                  </w:r>
                  <w:r w:rsidRPr="00F71C00">
                    <w:rPr>
                      <w:rFonts w:ascii="Times New Roman" w:eastAsia="Times" w:hAnsi="Times New Roman" w:cs="Times New Roman"/>
                      <w:color w:val="000000"/>
                      <w:sz w:val="24"/>
                      <w:szCs w:val="24"/>
                      <w:lang w:val="ro-RO"/>
                    </w:rPr>
                    <w:lastRenderedPageBreak/>
                    <w:t>totalitate în cadrul tuturor inspecțiilor necesare și va acorda acces la toate documentele solicitate de inspectori;</w:t>
                  </w:r>
                </w:p>
              </w:tc>
            </w:tr>
          </w:tbl>
          <w:p w14:paraId="402CC870"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F71C00" w14:paraId="2CF15EC0" w14:textId="77777777" w:rsidTr="00690FA4">
              <w:tc>
                <w:tcPr>
                  <w:tcW w:w="240" w:type="dxa"/>
                  <w:shd w:val="clear" w:color="auto" w:fill="FFFFFF"/>
                  <w:hideMark/>
                </w:tcPr>
                <w:p w14:paraId="11125385"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w:t>
                  </w:r>
                </w:p>
              </w:tc>
              <w:tc>
                <w:tcPr>
                  <w:tcW w:w="3519" w:type="dxa"/>
                  <w:shd w:val="clear" w:color="auto" w:fill="FFFFFF"/>
                  <w:hideMark/>
                </w:tcPr>
                <w:p w14:paraId="071ADF33"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[numele societății] va informa [numele autorității competente] despre orice încălcare gravă a normelor de securitate și despre orice circumstanță care ridică suspiciuni cu privire la proviziile de aeroport, în special despre orice tentativă de disimulare a unor articole interzise în provizii;</w:t>
                  </w:r>
                </w:p>
              </w:tc>
            </w:tr>
          </w:tbl>
          <w:p w14:paraId="42CCC092"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AF593B" w14:paraId="310711F7" w14:textId="77777777" w:rsidTr="00690FA4">
              <w:tc>
                <w:tcPr>
                  <w:tcW w:w="240" w:type="dxa"/>
                  <w:shd w:val="clear" w:color="auto" w:fill="FFFFFF"/>
                  <w:hideMark/>
                </w:tcPr>
                <w:p w14:paraId="44046C31"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w:t>
                  </w:r>
                </w:p>
              </w:tc>
              <w:tc>
                <w:tcPr>
                  <w:tcW w:w="3519" w:type="dxa"/>
                  <w:shd w:val="clear" w:color="auto" w:fill="FFFFFF"/>
                  <w:hideMark/>
                </w:tcPr>
                <w:p w14:paraId="78B774C1"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[numele societății] se va asigura că toți membrii personalului cu atribuții în domeniu beneficiază de o pregătire în conformitate cu capitolul 11 din anexa la Regulamentul de punere în aplicare (UE) 2015/1998 și cunosc atribuțiile în materie de securitate care le revin în cadrul programului de securitate al societății;</w:t>
                  </w:r>
                </w:p>
              </w:tc>
            </w:tr>
          </w:tbl>
          <w:p w14:paraId="77490253"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3775"/>
            </w:tblGrid>
            <w:tr w:rsidR="003F2889" w:rsidRPr="00AF593B" w14:paraId="44EEA5E5" w14:textId="77777777" w:rsidTr="00690FA4">
              <w:tc>
                <w:tcPr>
                  <w:tcW w:w="240" w:type="dxa"/>
                  <w:shd w:val="clear" w:color="auto" w:fill="FFFFFF"/>
                  <w:hideMark/>
                </w:tcPr>
                <w:p w14:paraId="46EB22F0"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w:t>
                  </w:r>
                </w:p>
              </w:tc>
              <w:tc>
                <w:tcPr>
                  <w:tcW w:w="3519" w:type="dxa"/>
                  <w:shd w:val="clear" w:color="auto" w:fill="FFFFFF"/>
                  <w:hideMark/>
                </w:tcPr>
                <w:p w14:paraId="45A82389"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[numele societății] va informa [numele autorității competente] în cazul în care:</w:t>
                  </w:r>
                </w:p>
                <w:tbl>
                  <w:tblPr>
                    <w:tblW w:w="5000" w:type="pct"/>
                    <w:tblLayout w:type="fixed"/>
                    <w:tblCellMar>
                      <w:left w:w="0" w:type="dxa"/>
                      <w:right w:w="0" w:type="dxa"/>
                    </w:tblCellMar>
                    <w:tblLook w:val="04A0" w:firstRow="1" w:lastRow="0" w:firstColumn="1" w:lastColumn="0" w:noHBand="0" w:noVBand="1"/>
                  </w:tblPr>
                  <w:tblGrid>
                    <w:gridCol w:w="394"/>
                    <w:gridCol w:w="3381"/>
                  </w:tblGrid>
                  <w:tr w:rsidR="003F2889" w:rsidRPr="00F71C00" w14:paraId="15093677" w14:textId="77777777" w:rsidTr="00690FA4">
                    <w:tc>
                      <w:tcPr>
                        <w:tcW w:w="367" w:type="dxa"/>
                        <w:hideMark/>
                      </w:tcPr>
                      <w:p w14:paraId="5E680A25"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(a)</w:t>
                        </w:r>
                      </w:p>
                    </w:tc>
                    <w:tc>
                      <w:tcPr>
                        <w:tcW w:w="3152" w:type="dxa"/>
                        <w:hideMark/>
                      </w:tcPr>
                      <w:p w14:paraId="585A234D"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își încetează activitatea;</w:t>
                        </w:r>
                      </w:p>
                    </w:tc>
                  </w:tr>
                </w:tbl>
                <w:p w14:paraId="1D7B1F84"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300"/>
                    <w:gridCol w:w="3475"/>
                  </w:tblGrid>
                  <w:tr w:rsidR="003F2889" w:rsidRPr="00F71C00" w14:paraId="466351AB" w14:textId="77777777" w:rsidTr="00690FA4">
                    <w:tc>
                      <w:tcPr>
                        <w:tcW w:w="280" w:type="dxa"/>
                        <w:hideMark/>
                      </w:tcPr>
                      <w:p w14:paraId="1774CBD8"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(b)</w:t>
                        </w:r>
                      </w:p>
                    </w:tc>
                    <w:tc>
                      <w:tcPr>
                        <w:tcW w:w="3239" w:type="dxa"/>
                        <w:hideMark/>
                      </w:tcPr>
                      <w:p w14:paraId="76BCDC7B"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nu mai efectuează controlul de securitate al proviziilor de aeroport;</w:t>
                        </w:r>
                      </w:p>
                    </w:tc>
                  </w:tr>
                </w:tbl>
                <w:p w14:paraId="6B40F80B"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286"/>
                    <w:gridCol w:w="3489"/>
                  </w:tblGrid>
                  <w:tr w:rsidR="003F2889" w:rsidRPr="00AF593B" w14:paraId="77A11C60" w14:textId="77777777" w:rsidTr="00690FA4">
                    <w:tc>
                      <w:tcPr>
                        <w:tcW w:w="267" w:type="dxa"/>
                        <w:hideMark/>
                      </w:tcPr>
                      <w:p w14:paraId="36789F8E"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(c)</w:t>
                        </w:r>
                      </w:p>
                    </w:tc>
                    <w:tc>
                      <w:tcPr>
                        <w:tcW w:w="3252" w:type="dxa"/>
                        <w:hideMark/>
                      </w:tcPr>
                      <w:p w14:paraId="4C8DD13E"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nu mai poate îndeplini cerințele legislației aplicabile a Uniunii.</w:t>
                        </w:r>
                      </w:p>
                    </w:tc>
                  </w:tr>
                </w:tbl>
                <w:p w14:paraId="7ACA7B71" w14:textId="77777777" w:rsidR="003F2889" w:rsidRPr="00F71C00" w:rsidRDefault="003F2889" w:rsidP="0008203D">
                  <w:pPr>
                    <w:tabs>
                      <w:tab w:val="left" w:pos="315"/>
                    </w:tabs>
                    <w:autoSpaceDE w:val="0"/>
                    <w:autoSpaceDN w:val="0"/>
                    <w:adjustRightInd w:val="0"/>
                    <w:spacing w:before="0" w:after="0" w:line="240" w:lineRule="auto"/>
                    <w:rPr>
                      <w:rFonts w:ascii="Times New Roman" w:eastAsia="Times" w:hAnsi="Times New Roman" w:cs="Times New Roman"/>
                      <w:color w:val="000000"/>
                      <w:sz w:val="24"/>
                      <w:szCs w:val="24"/>
                      <w:lang w:val="ro-RO"/>
                    </w:rPr>
                  </w:pPr>
                </w:p>
              </w:tc>
            </w:tr>
          </w:tbl>
          <w:p w14:paraId="125F282C"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lastRenderedPageBreak/>
              <w:t>Îmi asum întreaga responsabilitate pentru prezenta declarație.</w:t>
            </w:r>
          </w:p>
          <w:p w14:paraId="6794DBA0"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Numele:</w:t>
            </w:r>
          </w:p>
          <w:p w14:paraId="54BA7971"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Funcția în cadrul societății:</w:t>
            </w:r>
          </w:p>
          <w:p w14:paraId="10D1C89C"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Data:</w:t>
            </w:r>
          </w:p>
          <w:p w14:paraId="5B09B301" w14:textId="77777777"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F71C00">
              <w:rPr>
                <w:rFonts w:ascii="Times New Roman" w:eastAsia="Times" w:hAnsi="Times New Roman" w:cs="Times New Roman"/>
                <w:color w:val="000000"/>
                <w:sz w:val="24"/>
                <w:szCs w:val="24"/>
                <w:lang w:val="ro-RO"/>
              </w:rPr>
              <w:t>Semnătura:</w:t>
            </w:r>
          </w:p>
          <w:p w14:paraId="67C95FCD" w14:textId="1E251F42" w:rsidR="003F2889" w:rsidRPr="00090B80" w:rsidRDefault="003F2889" w:rsidP="0008203D">
            <w:pPr>
              <w:rPr>
                <w:rFonts w:ascii="Times New Roman" w:hAnsi="Times New Roman" w:cs="Times New Roman"/>
                <w:b/>
                <w:bCs/>
                <w:sz w:val="24"/>
                <w:szCs w:val="24"/>
                <w:lang w:val="ro-RO"/>
              </w:rPr>
            </w:pPr>
          </w:p>
        </w:tc>
        <w:tc>
          <w:tcPr>
            <w:tcW w:w="3827" w:type="dxa"/>
          </w:tcPr>
          <w:p w14:paraId="5571D3EB" w14:textId="115BCE98" w:rsidR="003F2889"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 xml:space="preserve">ANEXA nr. </w:t>
            </w:r>
            <w:r>
              <w:rPr>
                <w:rFonts w:ascii="Times New Roman" w:hAnsi="Times New Roman" w:cs="Times New Roman"/>
                <w:b/>
                <w:bCs/>
                <w:sz w:val="24"/>
                <w:szCs w:val="24"/>
                <w:lang w:val="ro-RO"/>
              </w:rPr>
              <w:t>10</w:t>
            </w:r>
            <w:r w:rsidRPr="00090B80">
              <w:rPr>
                <w:rFonts w:ascii="Times New Roman" w:hAnsi="Times New Roman" w:cs="Times New Roman"/>
                <w:b/>
                <w:bCs/>
                <w:sz w:val="24"/>
                <w:szCs w:val="24"/>
                <w:lang w:val="ro-RO"/>
              </w:rPr>
              <w:t xml:space="preserve"> PNSA HG 124/21</w:t>
            </w:r>
          </w:p>
          <w:p w14:paraId="0ADBD356" w14:textId="77777777" w:rsidR="003F2889"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7305DA83" w14:textId="77777777" w:rsidR="003F2889" w:rsidRPr="00F71C00" w:rsidRDefault="003F2889" w:rsidP="0008203D">
            <w:pPr>
              <w:rPr>
                <w:rFonts w:ascii="Times New Roman" w:hAnsi="Times New Roman" w:cs="Times New Roman"/>
                <w:b/>
                <w:bCs/>
                <w:sz w:val="24"/>
                <w:szCs w:val="24"/>
              </w:rPr>
            </w:pPr>
            <w:r w:rsidRPr="00F71C00">
              <w:rPr>
                <w:rFonts w:ascii="Times New Roman" w:hAnsi="Times New Roman" w:cs="Times New Roman"/>
                <w:b/>
                <w:bCs/>
                <w:sz w:val="24"/>
                <w:szCs w:val="24"/>
              </w:rPr>
              <w:t>DECLARAȚIE-ANGAJAMENT</w:t>
            </w:r>
          </w:p>
          <w:p w14:paraId="429CD01F" w14:textId="77777777" w:rsidR="003F2889" w:rsidRPr="00F71C00" w:rsidRDefault="003F2889" w:rsidP="0008203D">
            <w:pPr>
              <w:rPr>
                <w:rFonts w:ascii="Times New Roman" w:hAnsi="Times New Roman" w:cs="Times New Roman"/>
                <w:b/>
                <w:bCs/>
                <w:sz w:val="24"/>
                <w:szCs w:val="24"/>
              </w:rPr>
            </w:pPr>
            <w:r w:rsidRPr="00F71C00">
              <w:rPr>
                <w:rFonts w:ascii="Times New Roman" w:hAnsi="Times New Roman" w:cs="Times New Roman"/>
                <w:b/>
                <w:bCs/>
                <w:i/>
                <w:iCs/>
                <w:sz w:val="24"/>
                <w:szCs w:val="24"/>
              </w:rPr>
              <w:t>FURNIZOR ABILITAT DE PROVIZII DE AEROPORT</w:t>
            </w:r>
          </w:p>
          <w:p w14:paraId="2E475279" w14:textId="77777777" w:rsidR="003F2889" w:rsidRPr="00090B80" w:rsidRDefault="003F2889" w:rsidP="0008203D">
            <w:pPr>
              <w:jc w:val="center"/>
              <w:rPr>
                <w:rFonts w:ascii="Times New Roman" w:hAnsi="Times New Roman" w:cs="Times New Roman"/>
                <w:b/>
                <w:bCs/>
                <w:sz w:val="24"/>
                <w:szCs w:val="24"/>
                <w:lang w:val="ro-RO"/>
              </w:rPr>
            </w:pPr>
          </w:p>
          <w:p w14:paraId="55BCC2BA" w14:textId="5875A154"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În conformitate cu prevederile Legii nr.192/2019 cu privire la securitatea aeronautică, prevederile Programul Național de Securitate în domeniul Aviației Civile și în conformitate cu actele subsecvente de punere în aplicare a acestora, declar că</w:t>
            </w:r>
            <w:r>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 xml:space="preserve"> </w:t>
            </w:r>
          </w:p>
          <w:p w14:paraId="45874A30" w14:textId="734BF5C9"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r>
            <w:r w:rsidRPr="00F71C00">
              <w:rPr>
                <w:rFonts w:ascii="Times New Roman" w:eastAsia="Times" w:hAnsi="Times New Roman" w:cs="Times New Roman"/>
                <w:color w:val="000000"/>
                <w:sz w:val="24"/>
                <w:szCs w:val="24"/>
                <w:lang w:val="ro-RO"/>
              </w:rPr>
              <w:t xml:space="preserve">informațiile cuprinse în programul de securitate al </w:t>
            </w:r>
            <w:r>
              <w:rPr>
                <w:rFonts w:ascii="Times New Roman" w:eastAsia="Times" w:hAnsi="Times New Roman" w:cs="Times New Roman"/>
                <w:color w:val="000000"/>
                <w:sz w:val="24"/>
                <w:szCs w:val="24"/>
                <w:lang w:val="ro-RO"/>
              </w:rPr>
              <w:t>întreprinderii</w:t>
            </w:r>
            <w:r w:rsidRPr="00F71C00">
              <w:rPr>
                <w:rFonts w:ascii="Times New Roman" w:eastAsia="Times" w:hAnsi="Times New Roman" w:cs="Times New Roman"/>
                <w:color w:val="000000"/>
                <w:sz w:val="24"/>
                <w:szCs w:val="24"/>
                <w:lang w:val="ro-RO"/>
              </w:rPr>
              <w:t xml:space="preserve"> sunt adevărate și corecte;</w:t>
            </w:r>
          </w:p>
          <w:p w14:paraId="7235ED80" w14:textId="044EB649" w:rsidR="003F2889" w:rsidRDefault="003F2889" w:rsidP="0008203D">
            <w:pPr>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r>
            <w:r w:rsidRPr="00F71C00">
              <w:rPr>
                <w:rFonts w:ascii="Times New Roman" w:eastAsia="Times" w:hAnsi="Times New Roman" w:cs="Times New Roman"/>
                <w:color w:val="000000"/>
                <w:sz w:val="24"/>
                <w:szCs w:val="24"/>
                <w:lang w:val="ro-RO"/>
              </w:rPr>
              <w:t>practicile și procedurile prevăzute în acest program de securitate vor fi implementate și menținute la toate punctele de lucru incluse în program;</w:t>
            </w:r>
            <w:r>
              <w:rPr>
                <w:rFonts w:ascii="Times New Roman" w:eastAsia="Times" w:hAnsi="Times New Roman" w:cs="Times New Roman"/>
                <w:color w:val="000000"/>
                <w:sz w:val="24"/>
                <w:szCs w:val="24"/>
                <w:lang w:val="ro-RO"/>
              </w:rPr>
              <w:t xml:space="preserve"> </w:t>
            </w:r>
          </w:p>
          <w:p w14:paraId="19E52E14" w14:textId="77777777" w:rsidR="003F2889" w:rsidRPr="00090B80" w:rsidRDefault="003F2889" w:rsidP="0008203D">
            <w:pPr>
              <w:rPr>
                <w:rFonts w:ascii="Times New Roman" w:hAnsi="Times New Roman" w:cs="Times New Roman"/>
                <w:sz w:val="24"/>
                <w:szCs w:val="24"/>
                <w:lang w:val="ro-RO"/>
              </w:rPr>
            </w:pPr>
          </w:p>
          <w:p w14:paraId="0825825F" w14:textId="6385764E"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r>
            <w:r w:rsidRPr="00F71C00">
              <w:rPr>
                <w:rFonts w:ascii="Times New Roman" w:eastAsia="Times" w:hAnsi="Times New Roman" w:cs="Times New Roman"/>
                <w:color w:val="000000"/>
                <w:sz w:val="24"/>
                <w:szCs w:val="24"/>
                <w:lang w:val="ro-RO"/>
              </w:rPr>
              <w:t xml:space="preserve">programul de securitate va fi actualizat și adaptat pentru a </w:t>
            </w:r>
            <w:r>
              <w:rPr>
                <w:rFonts w:ascii="Times New Roman" w:eastAsia="Times" w:hAnsi="Times New Roman" w:cs="Times New Roman"/>
                <w:color w:val="000000"/>
                <w:sz w:val="24"/>
                <w:szCs w:val="24"/>
                <w:lang w:val="ro-RO"/>
              </w:rPr>
              <w:t>fi în conformitate cu</w:t>
            </w:r>
            <w:r w:rsidRPr="00F71C00">
              <w:rPr>
                <w:rFonts w:ascii="Times New Roman" w:eastAsia="Times" w:hAnsi="Times New Roman" w:cs="Times New Roman"/>
                <w:color w:val="000000"/>
                <w:sz w:val="24"/>
                <w:szCs w:val="24"/>
                <w:lang w:val="ro-RO"/>
              </w:rPr>
              <w:t xml:space="preserve"> toate modificările relevante aduse ulterior, cu excepția cazului în care </w:t>
            </w:r>
            <w:r w:rsidRPr="006E1397">
              <w:rPr>
                <w:rFonts w:ascii="Times New Roman" w:eastAsia="Times" w:hAnsi="Times New Roman" w:cs="Times New Roman"/>
                <w:color w:val="000000"/>
                <w:sz w:val="24"/>
                <w:szCs w:val="24"/>
                <w:lang w:val="ro-RO"/>
              </w:rPr>
              <w:t>[DENUMIREA ÎNTREPRINDERII]</w:t>
            </w:r>
            <w:r w:rsidRPr="00F71C00">
              <w:rPr>
                <w:rFonts w:ascii="Times New Roman" w:eastAsia="Times" w:hAnsi="Times New Roman" w:cs="Times New Roman"/>
                <w:color w:val="000000"/>
                <w:sz w:val="24"/>
                <w:szCs w:val="24"/>
                <w:lang w:val="ro-RO"/>
              </w:rPr>
              <w:t xml:space="preserve"> informează </w:t>
            </w:r>
            <w:r w:rsidRPr="00F71C00">
              <w:rPr>
                <w:rFonts w:ascii="Times New Roman" w:eastAsia="Times" w:hAnsi="Times New Roman" w:cs="Times New Roman"/>
                <w:color w:val="000000"/>
                <w:sz w:val="24"/>
                <w:szCs w:val="24"/>
                <w:lang w:val="ro-RO"/>
              </w:rPr>
              <w:lastRenderedPageBreak/>
              <w:t>[</w:t>
            </w:r>
            <w:r>
              <w:rPr>
                <w:rFonts w:ascii="Times New Roman" w:eastAsia="Times" w:hAnsi="Times New Roman" w:cs="Times New Roman"/>
                <w:color w:val="000000"/>
                <w:sz w:val="24"/>
                <w:szCs w:val="24"/>
                <w:lang w:val="ro-RO"/>
              </w:rPr>
              <w:t>Autoritatea Aeronautică Civilă</w:t>
            </w:r>
            <w:r w:rsidRPr="00F71C00">
              <w:rPr>
                <w:rFonts w:ascii="Times New Roman" w:eastAsia="Times" w:hAnsi="Times New Roman" w:cs="Times New Roman"/>
                <w:color w:val="000000"/>
                <w:sz w:val="24"/>
                <w:szCs w:val="24"/>
                <w:lang w:val="ro-RO"/>
              </w:rPr>
              <w:t>] că nu mai dorește să efectueze controlul de securitate și să livreze provizii de aeroport (și, prin urmare, nu mai dorește să funcționeze ca furnizor abilitat);</w:t>
            </w:r>
          </w:p>
          <w:p w14:paraId="22072678" w14:textId="77777777"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5E511529" w14:textId="7713C65E" w:rsidR="003F2889" w:rsidRPr="00F71C0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[DENUMIREA ÎNTREPRINDERII]</w:t>
            </w:r>
            <w:r>
              <w:rPr>
                <w:rFonts w:ascii="Times New Roman" w:eastAsia="Times" w:hAnsi="Times New Roman" w:cs="Times New Roman"/>
                <w:color w:val="000000"/>
                <w:sz w:val="24"/>
                <w:szCs w:val="24"/>
                <w:lang w:val="ro-RO"/>
              </w:rPr>
              <w:t xml:space="preserve"> </w:t>
            </w:r>
            <w:r w:rsidRPr="00F71C00">
              <w:rPr>
                <w:rFonts w:ascii="Times New Roman" w:eastAsia="Times" w:hAnsi="Times New Roman" w:cs="Times New Roman"/>
                <w:color w:val="000000"/>
                <w:sz w:val="24"/>
                <w:szCs w:val="24"/>
                <w:lang w:val="ro-RO"/>
              </w:rPr>
              <w:t>va informa [</w:t>
            </w:r>
            <w:r>
              <w:rPr>
                <w:rFonts w:ascii="Times New Roman" w:eastAsia="Times" w:hAnsi="Times New Roman" w:cs="Times New Roman"/>
                <w:color w:val="000000"/>
                <w:sz w:val="24"/>
                <w:szCs w:val="24"/>
                <w:lang w:val="ro-RO"/>
              </w:rPr>
              <w:t>Autoritatea Aeronautică Civilă</w:t>
            </w:r>
            <w:r w:rsidRPr="00F71C00">
              <w:rPr>
                <w:rFonts w:ascii="Times New Roman" w:eastAsia="Times" w:hAnsi="Times New Roman" w:cs="Times New Roman"/>
                <w:color w:val="000000"/>
                <w:sz w:val="24"/>
                <w:szCs w:val="24"/>
                <w:lang w:val="ro-RO"/>
              </w:rPr>
              <w:t>] în scris cu privire la:</w:t>
            </w:r>
          </w:p>
          <w:p w14:paraId="075B86AA" w14:textId="7E97DE23"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a)  </w:t>
            </w:r>
            <w:r w:rsidRPr="00F71C00">
              <w:rPr>
                <w:rFonts w:ascii="Times New Roman" w:eastAsia="Times" w:hAnsi="Times New Roman" w:cs="Times New Roman"/>
                <w:color w:val="000000"/>
                <w:sz w:val="24"/>
                <w:szCs w:val="24"/>
                <w:lang w:val="ro-RO"/>
              </w:rPr>
              <w:t xml:space="preserve">modificările minore aduse programului său de securitate, cum ar fi numele </w:t>
            </w:r>
            <w:r>
              <w:rPr>
                <w:rFonts w:ascii="Times New Roman" w:eastAsia="Times" w:hAnsi="Times New Roman" w:cs="Times New Roman"/>
                <w:color w:val="000000"/>
                <w:sz w:val="24"/>
                <w:szCs w:val="24"/>
                <w:lang w:val="ro-RO"/>
              </w:rPr>
              <w:t>întreprinder</w:t>
            </w:r>
            <w:r w:rsidRPr="00F71C00">
              <w:rPr>
                <w:rFonts w:ascii="Times New Roman" w:eastAsia="Times" w:hAnsi="Times New Roman" w:cs="Times New Roman"/>
                <w:color w:val="000000"/>
                <w:sz w:val="24"/>
                <w:szCs w:val="24"/>
                <w:lang w:val="ro-RO"/>
              </w:rPr>
              <w:t>ii, numele și datele de contact ale persoanei responsabile cu securitatea, cu promptitudine, dar cel târziu în termen de 10 zile lucrătoare;</w:t>
            </w:r>
          </w:p>
          <w:p w14:paraId="0FACB480" w14:textId="77777777"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4BEF81E6" w14:textId="10E5E328"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b) </w:t>
            </w:r>
            <w:r w:rsidRPr="00F71C00">
              <w:rPr>
                <w:rFonts w:ascii="Times New Roman" w:eastAsia="Times" w:hAnsi="Times New Roman" w:cs="Times New Roman"/>
                <w:color w:val="000000"/>
                <w:sz w:val="24"/>
                <w:szCs w:val="24"/>
                <w:lang w:val="ro-RO"/>
              </w:rPr>
              <w:t>modificările majore planificate, cum ar fi proceduri noi de control de securitate, lucrări de construcție majore care ar putea afecta conformitatea sa cu legislația</w:t>
            </w:r>
            <w:r>
              <w:rPr>
                <w:rFonts w:ascii="Times New Roman" w:eastAsia="Times" w:hAnsi="Times New Roman" w:cs="Times New Roman"/>
                <w:color w:val="000000"/>
                <w:sz w:val="24"/>
                <w:szCs w:val="24"/>
                <w:lang w:val="ro-RO"/>
              </w:rPr>
              <w:t xml:space="preserve"> națională</w:t>
            </w:r>
            <w:r w:rsidRPr="00F71C00">
              <w:rPr>
                <w:rFonts w:ascii="Times New Roman" w:eastAsia="Times" w:hAnsi="Times New Roman" w:cs="Times New Roman"/>
                <w:color w:val="000000"/>
                <w:sz w:val="24"/>
                <w:szCs w:val="24"/>
                <w:lang w:val="ro-RO"/>
              </w:rPr>
              <w:t xml:space="preserve"> aplicabilă sau modificarea punctului de lucru/adresei, cu cel puțin 15 zile lucrătoare înainte de data începerii lor/modificării planificate;</w:t>
            </w:r>
          </w:p>
          <w:p w14:paraId="7606E815" w14:textId="77777777"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331C8C0A" w14:textId="77777777"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5D49DCA8" w14:textId="3AC44470"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r>
            <w:r w:rsidRPr="00F71C00">
              <w:rPr>
                <w:rFonts w:ascii="Times New Roman" w:eastAsia="Times" w:hAnsi="Times New Roman" w:cs="Times New Roman"/>
                <w:color w:val="000000"/>
                <w:sz w:val="24"/>
                <w:szCs w:val="24"/>
                <w:lang w:val="ro-RO"/>
              </w:rPr>
              <w:t xml:space="preserve">pentru a asigura conformitatea </w:t>
            </w:r>
            <w:r>
              <w:rPr>
                <w:rFonts w:ascii="Times New Roman" w:eastAsia="Times" w:hAnsi="Times New Roman" w:cs="Times New Roman"/>
                <w:color w:val="000000"/>
                <w:sz w:val="24"/>
                <w:szCs w:val="24"/>
                <w:lang w:val="ro-RO"/>
              </w:rPr>
              <w:t xml:space="preserve">cu </w:t>
            </w:r>
            <w:r w:rsidRPr="00F71C00">
              <w:rPr>
                <w:rFonts w:ascii="Times New Roman" w:eastAsia="Times" w:hAnsi="Times New Roman" w:cs="Times New Roman"/>
                <w:color w:val="000000"/>
                <w:sz w:val="24"/>
                <w:szCs w:val="24"/>
                <w:lang w:val="ro-RO"/>
              </w:rPr>
              <w:t xml:space="preserve">legislația </w:t>
            </w:r>
            <w:r>
              <w:rPr>
                <w:rFonts w:ascii="Times New Roman" w:eastAsia="Times" w:hAnsi="Times New Roman" w:cs="Times New Roman"/>
                <w:color w:val="000000"/>
                <w:sz w:val="24"/>
                <w:szCs w:val="24"/>
                <w:lang w:val="ro-RO"/>
              </w:rPr>
              <w:t>națională</w:t>
            </w:r>
            <w:r w:rsidRPr="00F71C00">
              <w:rPr>
                <w:rFonts w:ascii="Times New Roman" w:eastAsia="Times" w:hAnsi="Times New Roman" w:cs="Times New Roman"/>
                <w:color w:val="000000"/>
                <w:sz w:val="24"/>
                <w:szCs w:val="24"/>
                <w:lang w:val="ro-RO"/>
              </w:rPr>
              <w:t xml:space="preserve"> aplicabilă, </w:t>
            </w:r>
            <w:r w:rsidRPr="006E1397">
              <w:rPr>
                <w:rFonts w:ascii="Times New Roman" w:eastAsia="Times" w:hAnsi="Times New Roman" w:cs="Times New Roman"/>
                <w:color w:val="000000"/>
                <w:sz w:val="24"/>
                <w:szCs w:val="24"/>
                <w:lang w:val="ro-RO"/>
              </w:rPr>
              <w:t>[DENUMIREA ÎNTREPRINDERII]</w:t>
            </w:r>
            <w:r>
              <w:rPr>
                <w:rFonts w:ascii="Times New Roman" w:eastAsia="Times" w:hAnsi="Times New Roman" w:cs="Times New Roman"/>
                <w:color w:val="000000"/>
                <w:sz w:val="24"/>
                <w:szCs w:val="24"/>
                <w:lang w:val="ro-RO"/>
              </w:rPr>
              <w:t xml:space="preserve"> </w:t>
            </w:r>
            <w:r w:rsidRPr="00F71C00">
              <w:rPr>
                <w:rFonts w:ascii="Times New Roman" w:eastAsia="Times" w:hAnsi="Times New Roman" w:cs="Times New Roman"/>
                <w:color w:val="000000"/>
                <w:sz w:val="24"/>
                <w:szCs w:val="24"/>
                <w:lang w:val="ro-RO"/>
              </w:rPr>
              <w:t xml:space="preserve"> va coopera în totalitate în cadrul tuturor inspecțiilor necesare și va acorda acces la toate documentele solicitate de inspectori;</w:t>
            </w:r>
          </w:p>
          <w:p w14:paraId="75A2FC02" w14:textId="77777777"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08AAD6E9" w14:textId="2AB6D0E9"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lastRenderedPageBreak/>
              <w:t>-</w:t>
            </w:r>
            <w:r w:rsidRPr="006E1397">
              <w:rPr>
                <w:rFonts w:ascii="Times New Roman" w:eastAsia="Times" w:hAnsi="Times New Roman" w:cs="Times New Roman"/>
                <w:color w:val="000000"/>
                <w:sz w:val="24"/>
                <w:szCs w:val="24"/>
                <w:lang w:val="ro-RO"/>
              </w:rPr>
              <w:tab/>
              <w:t>[DENUMIREA ÎNTREPRINDERII]</w:t>
            </w:r>
            <w:r>
              <w:rPr>
                <w:rFonts w:ascii="Times New Roman" w:eastAsia="Times" w:hAnsi="Times New Roman" w:cs="Times New Roman"/>
                <w:color w:val="000000"/>
                <w:sz w:val="24"/>
                <w:szCs w:val="24"/>
                <w:lang w:val="ro-RO"/>
              </w:rPr>
              <w:t xml:space="preserve"> </w:t>
            </w:r>
            <w:r w:rsidRPr="00F71C00">
              <w:rPr>
                <w:rFonts w:ascii="Times New Roman" w:eastAsia="Times" w:hAnsi="Times New Roman" w:cs="Times New Roman"/>
                <w:color w:val="000000"/>
                <w:sz w:val="24"/>
                <w:szCs w:val="24"/>
                <w:lang w:val="ro-RO"/>
              </w:rPr>
              <w:t xml:space="preserve"> va informa [</w:t>
            </w:r>
            <w:r>
              <w:rPr>
                <w:rFonts w:ascii="Times New Roman" w:eastAsia="Times" w:hAnsi="Times New Roman" w:cs="Times New Roman"/>
                <w:color w:val="000000"/>
                <w:sz w:val="24"/>
                <w:szCs w:val="24"/>
                <w:lang w:val="ro-RO"/>
              </w:rPr>
              <w:t>Autoritatea Aeronautică Civilă</w:t>
            </w:r>
            <w:r w:rsidRPr="00F71C00">
              <w:rPr>
                <w:rFonts w:ascii="Times New Roman" w:eastAsia="Times" w:hAnsi="Times New Roman" w:cs="Times New Roman"/>
                <w:color w:val="000000"/>
                <w:sz w:val="24"/>
                <w:szCs w:val="24"/>
                <w:lang w:val="ro-RO"/>
              </w:rPr>
              <w:t>] despre orice încălcare gravă a normelor de securitate și despre orice circumstanță care ridică suspiciuni cu privire la proviziile de aeroport, în special despre orice tentativă de disimulare a unor articole interzise în provizii;</w:t>
            </w:r>
          </w:p>
          <w:p w14:paraId="1D0357A1" w14:textId="77777777"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161AF2C7" w14:textId="133C1714"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 </w:t>
            </w:r>
            <w:r w:rsidRPr="006E1397">
              <w:rPr>
                <w:rFonts w:ascii="Times New Roman" w:eastAsia="Times" w:hAnsi="Times New Roman" w:cs="Times New Roman"/>
                <w:color w:val="000000"/>
                <w:sz w:val="24"/>
                <w:szCs w:val="24"/>
                <w:lang w:val="ro-RO"/>
              </w:rPr>
              <w:t xml:space="preserve">[DENUMIREA ÎNTREPRINDERII] se va asigura că toți membrii personalului cu atribuții în domeniu beneficiază de o instruire în conformitate cu PNICSA și cunosc atribuțiile în materie de securitate care le revin în cadrul programului de securitate al întreprinderii; </w:t>
            </w:r>
          </w:p>
          <w:p w14:paraId="14E3000E" w14:textId="77777777"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6385CB49" w14:textId="709CB585"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w:t>
            </w:r>
            <w:r w:rsidRPr="006E1397">
              <w:rPr>
                <w:rFonts w:ascii="Times New Roman" w:eastAsia="Times" w:hAnsi="Times New Roman" w:cs="Times New Roman"/>
                <w:color w:val="000000"/>
                <w:sz w:val="24"/>
                <w:szCs w:val="24"/>
                <w:lang w:val="ro-RO"/>
              </w:rPr>
              <w:tab/>
              <w:t>[DENUMIREA ÎNTREPRINDERII] va informa [</w:t>
            </w:r>
            <w:r>
              <w:rPr>
                <w:rFonts w:ascii="Times New Roman" w:eastAsia="Times" w:hAnsi="Times New Roman" w:cs="Times New Roman"/>
                <w:color w:val="000000"/>
                <w:sz w:val="24"/>
                <w:szCs w:val="24"/>
                <w:lang w:val="ro-RO"/>
              </w:rPr>
              <w:t>Autoritatea Aeronautică Civilă</w:t>
            </w:r>
            <w:r w:rsidRPr="006E1397">
              <w:rPr>
                <w:rFonts w:ascii="Times New Roman" w:eastAsia="Times" w:hAnsi="Times New Roman" w:cs="Times New Roman"/>
                <w:color w:val="000000"/>
                <w:sz w:val="24"/>
                <w:szCs w:val="24"/>
                <w:lang w:val="ro-RO"/>
              </w:rPr>
              <w:t>] în cazul în care:</w:t>
            </w:r>
          </w:p>
          <w:p w14:paraId="1ED4A42F" w14:textId="77777777"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a)</w:t>
            </w:r>
            <w:r w:rsidRPr="006E1397">
              <w:rPr>
                <w:rFonts w:ascii="Times New Roman" w:eastAsia="Times" w:hAnsi="Times New Roman" w:cs="Times New Roman"/>
                <w:color w:val="000000"/>
                <w:sz w:val="24"/>
                <w:szCs w:val="24"/>
                <w:lang w:val="ro-RO"/>
              </w:rPr>
              <w:tab/>
              <w:t>își încetează activitatea;</w:t>
            </w:r>
          </w:p>
          <w:p w14:paraId="5EAB71CB" w14:textId="66542FE1"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b)</w:t>
            </w:r>
            <w:r w:rsidRPr="006E1397">
              <w:rPr>
                <w:rFonts w:ascii="Times New Roman" w:eastAsia="Times" w:hAnsi="Times New Roman" w:cs="Times New Roman"/>
                <w:color w:val="000000"/>
                <w:sz w:val="24"/>
                <w:szCs w:val="24"/>
                <w:lang w:val="ro-RO"/>
              </w:rPr>
              <w:tab/>
            </w:r>
            <w:r w:rsidRPr="00F71C00">
              <w:rPr>
                <w:rFonts w:ascii="Times New Roman" w:eastAsia="Times" w:hAnsi="Times New Roman" w:cs="Times New Roman"/>
                <w:color w:val="000000"/>
                <w:sz w:val="24"/>
                <w:szCs w:val="24"/>
                <w:lang w:val="ro-RO"/>
              </w:rPr>
              <w:t>nu mai efectuează controlul de securitate al proviziilor de aeroport;</w:t>
            </w:r>
          </w:p>
          <w:p w14:paraId="78A6C229" w14:textId="68FD27CA"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c) </w:t>
            </w:r>
            <w:r w:rsidRPr="00F71C00">
              <w:rPr>
                <w:rFonts w:ascii="Times New Roman" w:eastAsia="Times" w:hAnsi="Times New Roman" w:cs="Times New Roman"/>
                <w:color w:val="000000"/>
                <w:sz w:val="24"/>
                <w:szCs w:val="24"/>
                <w:lang w:val="ro-RO"/>
              </w:rPr>
              <w:t xml:space="preserve">nu mai poate îndeplini cerințele legislației </w:t>
            </w:r>
            <w:r>
              <w:rPr>
                <w:rFonts w:ascii="Times New Roman" w:eastAsia="Times" w:hAnsi="Times New Roman" w:cs="Times New Roman"/>
                <w:color w:val="000000"/>
                <w:sz w:val="24"/>
                <w:szCs w:val="24"/>
                <w:lang w:val="ro-RO"/>
              </w:rPr>
              <w:t>naționale aplicabile</w:t>
            </w:r>
            <w:r w:rsidRPr="00F71C00">
              <w:rPr>
                <w:rFonts w:ascii="Times New Roman" w:eastAsia="Times" w:hAnsi="Times New Roman" w:cs="Times New Roman"/>
                <w:color w:val="000000"/>
                <w:sz w:val="24"/>
                <w:szCs w:val="24"/>
                <w:lang w:val="ro-RO"/>
              </w:rPr>
              <w:t>.</w:t>
            </w:r>
          </w:p>
          <w:p w14:paraId="723966F6" w14:textId="77777777"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Îmi asum întreaga responsabilitate pentru prezenta declarație.</w:t>
            </w:r>
          </w:p>
          <w:p w14:paraId="1F2FF2FD" w14:textId="77777777"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Reprezentant legal</w:t>
            </w:r>
          </w:p>
          <w:p w14:paraId="0D89A510" w14:textId="77777777"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Numele:</w:t>
            </w:r>
          </w:p>
          <w:p w14:paraId="748DFF6C" w14:textId="77777777" w:rsidR="003F2889" w:rsidRPr="006E139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6E1397">
              <w:rPr>
                <w:rFonts w:ascii="Times New Roman" w:eastAsia="Times" w:hAnsi="Times New Roman" w:cs="Times New Roman"/>
                <w:color w:val="000000"/>
                <w:sz w:val="24"/>
                <w:szCs w:val="24"/>
                <w:lang w:val="ro-RO"/>
              </w:rPr>
              <w:t>Data:</w:t>
            </w:r>
          </w:p>
          <w:p w14:paraId="336D1B02" w14:textId="068CBD50" w:rsidR="003F2889" w:rsidRPr="00090B80" w:rsidRDefault="003F2889" w:rsidP="0008203D">
            <w:pPr>
              <w:jc w:val="left"/>
              <w:rPr>
                <w:rFonts w:ascii="Times New Roman" w:hAnsi="Times New Roman" w:cs="Times New Roman"/>
                <w:b/>
                <w:bCs/>
                <w:sz w:val="24"/>
                <w:szCs w:val="24"/>
                <w:lang w:val="ro-RO"/>
              </w:rPr>
            </w:pPr>
            <w:r w:rsidRPr="00090B80">
              <w:rPr>
                <w:rFonts w:ascii="Times New Roman" w:eastAsia="Times" w:hAnsi="Times New Roman" w:cs="Times New Roman"/>
                <w:color w:val="000000"/>
                <w:sz w:val="24"/>
                <w:szCs w:val="24"/>
                <w:lang w:val="ro-RO"/>
              </w:rPr>
              <w:t>Semnătura:”</w:t>
            </w:r>
          </w:p>
        </w:tc>
        <w:tc>
          <w:tcPr>
            <w:tcW w:w="2835" w:type="dxa"/>
          </w:tcPr>
          <w:p w14:paraId="7BB1E5E7" w14:textId="4472E905" w:rsidR="003F2889" w:rsidRPr="00090B80" w:rsidRDefault="003F2889" w:rsidP="0008203D">
            <w:pPr>
              <w:rPr>
                <w:rFonts w:ascii="Times New Roman" w:hAnsi="Times New Roman" w:cs="Times New Roman"/>
                <w:sz w:val="24"/>
                <w:szCs w:val="24"/>
                <w:lang w:val="ro-RO"/>
              </w:rPr>
            </w:pPr>
            <w:r w:rsidRPr="00AB4AD8">
              <w:rPr>
                <w:rFonts w:ascii="Times New Roman" w:hAnsi="Times New Roman" w:cs="Times New Roman"/>
                <w:sz w:val="24"/>
                <w:szCs w:val="24"/>
                <w:highlight w:val="green"/>
                <w:lang w:val="ro-RO"/>
              </w:rPr>
              <w:lastRenderedPageBreak/>
              <w:t>Compatibil</w:t>
            </w:r>
          </w:p>
        </w:tc>
        <w:tc>
          <w:tcPr>
            <w:tcW w:w="3260" w:type="dxa"/>
            <w:vAlign w:val="center"/>
          </w:tcPr>
          <w:p w14:paraId="5B8CF5A5" w14:textId="07623D3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4C809A2" w14:textId="77777777" w:rsidTr="00690FA4">
        <w:tc>
          <w:tcPr>
            <w:tcW w:w="4248" w:type="dxa"/>
          </w:tcPr>
          <w:p w14:paraId="7D84E16A" w14:textId="63F9EA9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Nu există dispoziții în prezentul regulament.</w:t>
            </w:r>
          </w:p>
        </w:tc>
        <w:tc>
          <w:tcPr>
            <w:tcW w:w="3827" w:type="dxa"/>
          </w:tcPr>
          <w:p w14:paraId="6DC88808" w14:textId="52870669" w:rsidR="003F2889" w:rsidRPr="00E01D9C" w:rsidRDefault="003F2889" w:rsidP="0008203D">
            <w:pPr>
              <w:rPr>
                <w:rFonts w:ascii="Times New Roman" w:hAnsi="Times New Roman" w:cs="Times New Roman"/>
                <w:b/>
                <w:bCs/>
                <w:color w:val="EE0000"/>
                <w:sz w:val="24"/>
                <w:szCs w:val="24"/>
                <w:lang w:val="ro-RO"/>
              </w:rPr>
            </w:pPr>
          </w:p>
        </w:tc>
        <w:tc>
          <w:tcPr>
            <w:tcW w:w="2835" w:type="dxa"/>
          </w:tcPr>
          <w:p w14:paraId="411783BB" w14:textId="0A93D548" w:rsidR="003F2889" w:rsidRPr="00090B80" w:rsidRDefault="003F2889" w:rsidP="0008203D">
            <w:pPr>
              <w:rPr>
                <w:rFonts w:ascii="Times New Roman" w:hAnsi="Times New Roman" w:cs="Times New Roman"/>
                <w:sz w:val="24"/>
                <w:szCs w:val="24"/>
                <w:lang w:val="ro-RO"/>
              </w:rPr>
            </w:pPr>
            <w:r w:rsidRPr="005703E8">
              <w:rPr>
                <w:rFonts w:ascii="Times New Roman" w:hAnsi="Times New Roman" w:cs="Times New Roman"/>
                <w:sz w:val="24"/>
                <w:szCs w:val="24"/>
                <w:highlight w:val="green"/>
                <w:lang w:val="ro-RO"/>
              </w:rPr>
              <w:t>Compatibil</w:t>
            </w:r>
          </w:p>
        </w:tc>
        <w:tc>
          <w:tcPr>
            <w:tcW w:w="3260" w:type="dxa"/>
            <w:vAlign w:val="center"/>
          </w:tcPr>
          <w:p w14:paraId="3EF6D3D8" w14:textId="28F922A6" w:rsidR="003F2889" w:rsidRPr="00090B80" w:rsidRDefault="003F2889" w:rsidP="0008203D">
            <w:pPr>
              <w:jc w:val="center"/>
              <w:rPr>
                <w:rFonts w:ascii="Times New Roman" w:hAnsi="Times New Roman" w:cs="Times New Roman"/>
                <w:sz w:val="24"/>
                <w:szCs w:val="24"/>
                <w:lang w:val="ro-RO"/>
              </w:rPr>
            </w:pPr>
            <w:r w:rsidRPr="00E81FCC">
              <w:rPr>
                <w:rFonts w:ascii="Times New Roman" w:hAnsi="Times New Roman" w:cs="Times New Roman"/>
                <w:sz w:val="24"/>
                <w:szCs w:val="24"/>
                <w:highlight w:val="green"/>
                <w:lang w:val="ro-RO"/>
              </w:rPr>
              <w:t>Se regăsește în CT-DSSA.</w:t>
            </w:r>
          </w:p>
        </w:tc>
      </w:tr>
      <w:tr w:rsidR="003F2889" w:rsidRPr="00090B80" w14:paraId="208E738E" w14:textId="77777777" w:rsidTr="00690FA4">
        <w:tc>
          <w:tcPr>
            <w:tcW w:w="4248" w:type="dxa"/>
          </w:tcPr>
          <w:p w14:paraId="02A41082"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11.0.   DISPOZIȚII GENERALE</w:t>
            </w:r>
          </w:p>
          <w:p w14:paraId="6B19F4BC" w14:textId="77777777" w:rsidR="003F2889" w:rsidRPr="00090B80" w:rsidRDefault="003F2889" w:rsidP="0008203D">
            <w:pPr>
              <w:rPr>
                <w:rFonts w:ascii="Times New Roman" w:hAnsi="Times New Roman" w:cs="Times New Roman"/>
                <w:b/>
                <w:bCs/>
                <w:sz w:val="24"/>
                <w:szCs w:val="24"/>
                <w:lang w:val="ro-RO"/>
              </w:rPr>
            </w:pPr>
          </w:p>
          <w:p w14:paraId="28E35F15" w14:textId="583524D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11.0.1. </w:t>
            </w:r>
            <w:r w:rsidRPr="002F0CFD">
              <w:rPr>
                <w:rFonts w:ascii="Times New Roman" w:hAnsi="Times New Roman" w:cs="Times New Roman"/>
                <w:sz w:val="24"/>
                <w:szCs w:val="24"/>
                <w:lang w:val="ro-RO"/>
              </w:rPr>
              <w:t>Autoritatea,</w:t>
            </w:r>
            <w:r w:rsidRPr="00090B80">
              <w:rPr>
                <w:rFonts w:ascii="Times New Roman" w:hAnsi="Times New Roman" w:cs="Times New Roman"/>
                <w:sz w:val="24"/>
                <w:szCs w:val="24"/>
                <w:lang w:val="ro-RO"/>
              </w:rPr>
              <w:t xml:space="preserve"> operatorul aeroportuar, transportatorul aerian sau entitatea care angajează persoane ce aplică sau sunt responsabile de aplicarea măsurilor de care este responsabilă în conformitate cu programul național de securitate a aviației civile menționat la articolul 10 din Regulamentul (CE) nr. 300/2008 trebuie să se asigure că aceste persoane respectă standardele prevăzute în prezentul capitol.</w:t>
            </w:r>
          </w:p>
        </w:tc>
        <w:tc>
          <w:tcPr>
            <w:tcW w:w="3827" w:type="dxa"/>
          </w:tcPr>
          <w:p w14:paraId="746E57AF"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1405B052" w14:textId="77777777" w:rsidR="003F2889" w:rsidRPr="00090B80" w:rsidRDefault="003F2889" w:rsidP="0008203D">
            <w:pPr>
              <w:jc w:val="center"/>
              <w:rPr>
                <w:rFonts w:ascii="Times New Roman" w:hAnsi="Times New Roman" w:cs="Times New Roman"/>
                <w:b/>
                <w:bCs/>
                <w:sz w:val="24"/>
                <w:szCs w:val="24"/>
                <w:lang w:val="ro-RO"/>
              </w:rPr>
            </w:pPr>
          </w:p>
          <w:p w14:paraId="35C363AC" w14:textId="0D1C1EFA"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082831">
              <w:rPr>
                <w:rFonts w:ascii="Times New Roman" w:eastAsia="Times" w:hAnsi="Times New Roman" w:cs="Times New Roman"/>
                <w:b/>
                <w:bCs/>
                <w:sz w:val="24"/>
                <w:szCs w:val="24"/>
                <w:lang w:val="ro-RO"/>
              </w:rPr>
              <w:t xml:space="preserve"> </w:t>
            </w:r>
            <w:r w:rsidRPr="00A41980">
              <w:rPr>
                <w:rFonts w:ascii="Times New Roman" w:eastAsia="Times" w:hAnsi="Times New Roman" w:cs="Times New Roman"/>
                <w:b/>
                <w:bCs/>
                <w:color w:val="000000"/>
                <w:sz w:val="24"/>
                <w:szCs w:val="24"/>
                <w:lang w:val="ro-RO"/>
              </w:rPr>
              <w:t>417.</w:t>
            </w:r>
            <w:r w:rsidRPr="00090B80">
              <w:rPr>
                <w:rFonts w:ascii="Times New Roman" w:eastAsia="Times" w:hAnsi="Times New Roman" w:cs="Times New Roman"/>
                <w:color w:val="000000"/>
                <w:sz w:val="24"/>
                <w:szCs w:val="24"/>
                <w:lang w:val="ro-RO"/>
              </w:rPr>
              <w:t xml:space="preserve"> </w:t>
            </w:r>
            <w:r w:rsidRPr="00A41980">
              <w:rPr>
                <w:rFonts w:ascii="Times New Roman" w:eastAsia="Times" w:hAnsi="Times New Roman" w:cs="Times New Roman"/>
                <w:color w:val="000000"/>
                <w:sz w:val="24"/>
                <w:szCs w:val="24"/>
                <w:lang w:val="ro-RO"/>
              </w:rPr>
              <w:t>Operatorul aeroportuar, transportatorul aerian, Poliția de Frontieră, FSNA și Serviciul de Informații și Securitate sau entitatea care angajează persoane ce aplică sau sunt responsabile de aplicarea măsurilor de securitate, asigură implementarea măsurilor prevăzute în prezentul capitol.</w:t>
            </w:r>
          </w:p>
        </w:tc>
        <w:tc>
          <w:tcPr>
            <w:tcW w:w="2835" w:type="dxa"/>
          </w:tcPr>
          <w:p w14:paraId="23D39C6C" w14:textId="4D4C75F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E4FC49A" w14:textId="0053DBC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AACAED1" w14:textId="77777777" w:rsidTr="00690FA4">
        <w:tc>
          <w:tcPr>
            <w:tcW w:w="4248" w:type="dxa"/>
          </w:tcPr>
          <w:p w14:paraId="13F3C67C" w14:textId="5DEB8A4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11.0.2. </w:t>
            </w:r>
            <w:r w:rsidRPr="00AC2772">
              <w:rPr>
                <w:rFonts w:ascii="Times New Roman" w:hAnsi="Times New Roman" w:cs="Times New Roman"/>
                <w:sz w:val="24"/>
                <w:szCs w:val="24"/>
              </w:rPr>
              <w:t xml:space="preserve">În sensul prezentului capitol, «certificare» și «recertificare» înseamnă o evaluare și confirmare oficială de către autoritatea competentă sau în numele acesteia, prin care se arată că o persoană a urmat cu succes pregătirea în domeniu și deține competențele </w:t>
            </w:r>
            <w:r w:rsidRPr="00AC2772">
              <w:rPr>
                <w:rFonts w:ascii="Times New Roman" w:hAnsi="Times New Roman" w:cs="Times New Roman"/>
                <w:sz w:val="24"/>
                <w:szCs w:val="24"/>
              </w:rPr>
              <w:lastRenderedPageBreak/>
              <w:t xml:space="preserve">necesare pentru a îndeplini funcțiile atribuite la un nivel acceptabil. </w:t>
            </w:r>
            <w:r w:rsidRPr="00FD4564">
              <w:rPr>
                <w:rFonts w:ascii="Times New Roman" w:hAnsi="Times New Roman" w:cs="Times New Roman"/>
                <w:sz w:val="24"/>
                <w:szCs w:val="24"/>
              </w:rPr>
              <w:t>Procesele de certificare și recertificare sunt standardizate la nivel național.</w:t>
            </w:r>
          </w:p>
        </w:tc>
        <w:tc>
          <w:tcPr>
            <w:tcW w:w="3827" w:type="dxa"/>
          </w:tcPr>
          <w:p w14:paraId="013E5AB7" w14:textId="611F5DD2"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Noțiune inclusă în PNICSA</w:t>
            </w:r>
          </w:p>
          <w:p w14:paraId="5DAB8F9C" w14:textId="0D6CB1DB"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color w:val="30353A"/>
                <w:sz w:val="24"/>
                <w:szCs w:val="24"/>
                <w:shd w:val="clear" w:color="auto" w:fill="FFFFFF"/>
              </w:rPr>
              <w:t xml:space="preserve">Ordin MIDR </w:t>
            </w:r>
            <w:r w:rsidRPr="00E81FCC">
              <w:rPr>
                <w:rFonts w:ascii="Times New Roman" w:hAnsi="Times New Roman" w:cs="Times New Roman"/>
                <w:b/>
                <w:bCs/>
                <w:sz w:val="24"/>
                <w:szCs w:val="24"/>
                <w:shd w:val="clear" w:color="auto" w:fill="FFFFFF"/>
                <w:lang w:val="ro-RO"/>
              </w:rPr>
              <w:t>nr. 85/2025</w:t>
            </w:r>
          </w:p>
          <w:p w14:paraId="502ABE53" w14:textId="77777777" w:rsidR="003F2889" w:rsidRPr="00090B80" w:rsidRDefault="003F2889" w:rsidP="0008203D">
            <w:pPr>
              <w:jc w:val="center"/>
              <w:rPr>
                <w:rFonts w:ascii="Times New Roman" w:hAnsi="Times New Roman" w:cs="Times New Roman"/>
                <w:b/>
                <w:bCs/>
                <w:sz w:val="24"/>
                <w:szCs w:val="24"/>
                <w:lang w:val="ro-RO"/>
              </w:rPr>
            </w:pPr>
          </w:p>
          <w:p w14:paraId="0A1249DC" w14:textId="114E3537" w:rsidR="003F2889" w:rsidRPr="00090B80" w:rsidRDefault="003F2889" w:rsidP="0008203D">
            <w:pPr>
              <w:rPr>
                <w:rFonts w:ascii="Times New Roman" w:hAnsi="Times New Roman" w:cs="Times New Roman"/>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AD58F6">
              <w:rPr>
                <w:rFonts w:ascii="Times New Roman" w:eastAsia="Times" w:hAnsi="Times New Roman" w:cs="Times New Roman"/>
                <w:b/>
                <w:bCs/>
                <w:sz w:val="24"/>
                <w:szCs w:val="24"/>
                <w:lang w:val="ro-RO"/>
              </w:rPr>
              <w:t xml:space="preserve"> </w:t>
            </w:r>
            <w:r w:rsidRPr="00A41980">
              <w:rPr>
                <w:rFonts w:ascii="Times New Roman" w:eastAsia="Times" w:hAnsi="Times New Roman" w:cs="Times New Roman"/>
                <w:b/>
                <w:bCs/>
                <w:color w:val="000000"/>
                <w:sz w:val="24"/>
                <w:szCs w:val="24"/>
                <w:lang w:val="ro-RO"/>
              </w:rPr>
              <w:t>17.</w:t>
            </w:r>
            <w:r w:rsidRPr="00090B80">
              <w:rPr>
                <w:rFonts w:ascii="Times New Roman" w:eastAsia="Times" w:hAnsi="Times New Roman" w:cs="Times New Roman"/>
                <w:color w:val="000000"/>
                <w:sz w:val="24"/>
                <w:szCs w:val="24"/>
                <w:lang w:val="ro-RO"/>
              </w:rPr>
              <w:t xml:space="preserve"> </w:t>
            </w:r>
            <w:r w:rsidRPr="00AD58F6">
              <w:rPr>
                <w:rFonts w:ascii="Times New Roman" w:hAnsi="Times New Roman" w:cs="Times New Roman"/>
                <w:i/>
                <w:iCs/>
                <w:sz w:val="24"/>
                <w:szCs w:val="24"/>
                <w:lang w:val="ro-RO"/>
              </w:rPr>
              <w:t>certificare</w:t>
            </w:r>
            <w:r w:rsidRPr="00AD58F6">
              <w:rPr>
                <w:rFonts w:ascii="Times New Roman" w:hAnsi="Times New Roman" w:cs="Times New Roman"/>
                <w:sz w:val="24"/>
                <w:szCs w:val="24"/>
                <w:lang w:val="ro-RO"/>
              </w:rPr>
              <w:t xml:space="preserve"> – o evaluare şi confirmare oficială de către autoritatea competentă sau în numele acesteia, prin care se arată că o persoană a absolvit cu succes cursuri de instruire în domeniu şi </w:t>
            </w:r>
            <w:r w:rsidRPr="00AD58F6">
              <w:rPr>
                <w:rFonts w:ascii="Times New Roman" w:hAnsi="Times New Roman" w:cs="Times New Roman"/>
                <w:sz w:val="24"/>
                <w:szCs w:val="24"/>
                <w:lang w:val="ro-RO"/>
              </w:rPr>
              <w:lastRenderedPageBreak/>
              <w:t>că respectiva persoană deţine la un nivel acceptabil competenţele necesare pentru a îndeplini funcţiile atribuite</w:t>
            </w:r>
            <w:r>
              <w:rPr>
                <w:rFonts w:ascii="Times New Roman" w:hAnsi="Times New Roman" w:cs="Times New Roman"/>
                <w:sz w:val="24"/>
                <w:szCs w:val="24"/>
                <w:lang w:val="ro-RO"/>
              </w:rPr>
              <w:t xml:space="preserve">. </w:t>
            </w:r>
            <w:r w:rsidRPr="00FD4564">
              <w:rPr>
                <w:rFonts w:ascii="Times New Roman" w:hAnsi="Times New Roman" w:cs="Times New Roman"/>
                <w:sz w:val="24"/>
                <w:szCs w:val="24"/>
              </w:rPr>
              <w:t>Procesele de certificare și recertificare sunt standardizate la nivel național.</w:t>
            </w:r>
          </w:p>
        </w:tc>
        <w:tc>
          <w:tcPr>
            <w:tcW w:w="2835" w:type="dxa"/>
          </w:tcPr>
          <w:p w14:paraId="7AA822FB" w14:textId="095740DB" w:rsidR="003F2889" w:rsidRPr="00090B80" w:rsidRDefault="003F2889" w:rsidP="0008203D">
            <w:pPr>
              <w:rPr>
                <w:rFonts w:ascii="Times New Roman" w:hAnsi="Times New Roman" w:cs="Times New Roman"/>
                <w:sz w:val="24"/>
                <w:szCs w:val="24"/>
                <w:lang w:val="ro-RO"/>
              </w:rPr>
            </w:pPr>
            <w:r w:rsidRPr="00CE44A5">
              <w:rPr>
                <w:rFonts w:ascii="Times New Roman" w:hAnsi="Times New Roman" w:cs="Times New Roman"/>
                <w:sz w:val="24"/>
                <w:szCs w:val="24"/>
                <w:highlight w:val="green"/>
                <w:lang w:val="ro-RO"/>
              </w:rPr>
              <w:lastRenderedPageBreak/>
              <w:t>Compatibil</w:t>
            </w:r>
          </w:p>
        </w:tc>
        <w:tc>
          <w:tcPr>
            <w:tcW w:w="3260" w:type="dxa"/>
            <w:vAlign w:val="center"/>
          </w:tcPr>
          <w:p w14:paraId="6DD98A18" w14:textId="77777777" w:rsidR="003F2889" w:rsidRPr="00595D00" w:rsidRDefault="003F2889" w:rsidP="0008203D">
            <w:pPr>
              <w:jc w:val="center"/>
              <w:rPr>
                <w:rFonts w:ascii="Times New Roman" w:hAnsi="Times New Roman" w:cs="Times New Roman"/>
                <w:sz w:val="24"/>
                <w:szCs w:val="24"/>
                <w:lang w:val="ro-RO"/>
              </w:rPr>
            </w:pPr>
            <w:r w:rsidRPr="00595D00">
              <w:rPr>
                <w:rFonts w:ascii="Times New Roman" w:hAnsi="Times New Roman" w:cs="Times New Roman"/>
                <w:sz w:val="24"/>
                <w:szCs w:val="24"/>
                <w:lang w:val="ro-RO"/>
              </w:rPr>
              <w:t>Prevederile vor fi modificate în PNICSA</w:t>
            </w:r>
          </w:p>
          <w:p w14:paraId="4D93AE55" w14:textId="1388B15B" w:rsidR="003F2889" w:rsidRPr="00595D00" w:rsidRDefault="003F2889" w:rsidP="0008203D">
            <w:pPr>
              <w:jc w:val="center"/>
              <w:rPr>
                <w:rFonts w:ascii="Times New Roman" w:hAnsi="Times New Roman" w:cs="Times New Roman"/>
                <w:sz w:val="24"/>
                <w:szCs w:val="24"/>
                <w:lang w:val="ro-RO"/>
              </w:rPr>
            </w:pPr>
            <w:r w:rsidRPr="00595D00">
              <w:rPr>
                <w:rFonts w:ascii="Times New Roman" w:hAnsi="Times New Roman" w:cs="Times New Roman"/>
                <w:sz w:val="24"/>
                <w:szCs w:val="24"/>
                <w:shd w:val="clear" w:color="auto" w:fill="FFFFFF"/>
              </w:rPr>
              <w:t xml:space="preserve">Ordin MIDR nr. 85/2025 , </w:t>
            </w:r>
          </w:p>
          <w:p w14:paraId="4E7BD09B" w14:textId="27652217" w:rsidR="003F2889" w:rsidRPr="00090B80" w:rsidRDefault="003F2889" w:rsidP="0008203D">
            <w:pPr>
              <w:jc w:val="center"/>
              <w:rPr>
                <w:rFonts w:ascii="Times New Roman" w:hAnsi="Times New Roman" w:cs="Times New Roman"/>
                <w:sz w:val="24"/>
                <w:szCs w:val="24"/>
                <w:lang w:val="ro-RO"/>
              </w:rPr>
            </w:pPr>
          </w:p>
        </w:tc>
      </w:tr>
      <w:tr w:rsidR="003F2889" w:rsidRPr="00090B80" w14:paraId="2D4AF4EF" w14:textId="77777777" w:rsidTr="00690FA4">
        <w:tc>
          <w:tcPr>
            <w:tcW w:w="4248" w:type="dxa"/>
          </w:tcPr>
          <w:p w14:paraId="1DBB3376" w14:textId="7150F55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11.0.3. În sensul prezentului capitol, un „stat de rezidență” înseamnă orice țară în care o persoană este rezidentă neîntrerupt timp de cel puțin șase luni, iar o „lacună” în evidențele referitoare la studii sau la experiența de muncă înseamnă orice lacună mai mare de 28 de zile.</w:t>
            </w:r>
          </w:p>
        </w:tc>
        <w:tc>
          <w:tcPr>
            <w:tcW w:w="3827" w:type="dxa"/>
          </w:tcPr>
          <w:p w14:paraId="72E5E973" w14:textId="77777777" w:rsidR="003F2889" w:rsidRPr="00090B80" w:rsidRDefault="003F2889" w:rsidP="0008203D">
            <w:pPr>
              <w:jc w:val="center"/>
              <w:rPr>
                <w:rFonts w:ascii="Times New Roman" w:hAnsi="Times New Roman" w:cs="Times New Roman"/>
                <w:b/>
                <w:bCs/>
                <w:color w:val="30353A"/>
                <w:sz w:val="24"/>
                <w:szCs w:val="24"/>
                <w:shd w:val="clear" w:color="auto" w:fill="FFFFFF"/>
              </w:rPr>
            </w:pPr>
          </w:p>
          <w:p w14:paraId="31B1FDCD" w14:textId="7E88A8A5" w:rsidR="003F2889" w:rsidRPr="00090B80" w:rsidRDefault="003F2889" w:rsidP="0008203D">
            <w:pPr>
              <w:rPr>
                <w:rFonts w:ascii="Times New Roman" w:hAnsi="Times New Roman" w:cs="Times New Roman"/>
                <w:sz w:val="24"/>
                <w:szCs w:val="24"/>
                <w:lang w:val="ro-RO"/>
              </w:rPr>
            </w:pPr>
          </w:p>
        </w:tc>
        <w:tc>
          <w:tcPr>
            <w:tcW w:w="2835" w:type="dxa"/>
          </w:tcPr>
          <w:p w14:paraId="14626356" w14:textId="0C2CABE9" w:rsidR="003F2889" w:rsidRPr="00090B80" w:rsidRDefault="003F2889" w:rsidP="0008203D">
            <w:pPr>
              <w:rPr>
                <w:rFonts w:ascii="Times New Roman" w:hAnsi="Times New Roman" w:cs="Times New Roman"/>
                <w:sz w:val="24"/>
                <w:szCs w:val="24"/>
                <w:lang w:val="ro-RO"/>
              </w:rPr>
            </w:pPr>
            <w:r w:rsidRPr="0032115A">
              <w:rPr>
                <w:rFonts w:ascii="Times New Roman" w:hAnsi="Times New Roman" w:cs="Times New Roman"/>
                <w:sz w:val="24"/>
                <w:szCs w:val="24"/>
                <w:highlight w:val="green"/>
                <w:lang w:val="ro-RO"/>
              </w:rPr>
              <w:t>Compatibil</w:t>
            </w:r>
          </w:p>
        </w:tc>
        <w:tc>
          <w:tcPr>
            <w:tcW w:w="3260" w:type="dxa"/>
            <w:vAlign w:val="center"/>
          </w:tcPr>
          <w:p w14:paraId="333F16E7" w14:textId="77777777" w:rsidR="003F2889" w:rsidRPr="00E81FCC" w:rsidRDefault="003F2889" w:rsidP="0008203D">
            <w:pPr>
              <w:jc w:val="center"/>
              <w:rPr>
                <w:rFonts w:ascii="Times New Roman" w:hAnsi="Times New Roman" w:cs="Times New Roman"/>
                <w:b/>
                <w:bCs/>
                <w:sz w:val="24"/>
                <w:szCs w:val="24"/>
                <w:highlight w:val="green"/>
                <w:lang w:val="ro-RO"/>
              </w:rPr>
            </w:pPr>
            <w:r w:rsidRPr="00E81FCC">
              <w:rPr>
                <w:rFonts w:ascii="Times New Roman" w:hAnsi="Times New Roman" w:cs="Times New Roman"/>
                <w:b/>
                <w:bCs/>
                <w:sz w:val="24"/>
                <w:szCs w:val="24"/>
                <w:highlight w:val="green"/>
                <w:lang w:val="ro-RO"/>
              </w:rPr>
              <w:t>Noțiunea se va include în PNICSA</w:t>
            </w:r>
          </w:p>
          <w:p w14:paraId="165E74F0" w14:textId="77777777" w:rsidR="003F2889" w:rsidRPr="00E81FCC" w:rsidRDefault="003F2889" w:rsidP="0008203D">
            <w:pPr>
              <w:jc w:val="center"/>
              <w:rPr>
                <w:rFonts w:ascii="Times New Roman" w:hAnsi="Times New Roman" w:cs="Times New Roman"/>
                <w:b/>
                <w:bCs/>
                <w:sz w:val="24"/>
                <w:szCs w:val="24"/>
                <w:shd w:val="clear" w:color="auto" w:fill="FFFFFF"/>
                <w:lang w:val="pt-BR"/>
              </w:rPr>
            </w:pPr>
            <w:r w:rsidRPr="00E81FCC">
              <w:rPr>
                <w:rFonts w:ascii="Times New Roman" w:hAnsi="Times New Roman" w:cs="Times New Roman"/>
                <w:b/>
                <w:bCs/>
                <w:sz w:val="24"/>
                <w:szCs w:val="24"/>
                <w:highlight w:val="green"/>
                <w:shd w:val="clear" w:color="auto" w:fill="FFFFFF"/>
                <w:lang w:val="pt-BR"/>
              </w:rPr>
              <w:t>Ordin MIDR nr. 85/2025</w:t>
            </w:r>
            <w:r w:rsidRPr="00E81FCC">
              <w:rPr>
                <w:rFonts w:ascii="Times New Roman" w:hAnsi="Times New Roman" w:cs="Times New Roman"/>
                <w:b/>
                <w:bCs/>
                <w:sz w:val="24"/>
                <w:szCs w:val="24"/>
                <w:shd w:val="clear" w:color="auto" w:fill="FFFFFF"/>
                <w:lang w:val="pt-BR"/>
              </w:rPr>
              <w:t xml:space="preserve"> </w:t>
            </w:r>
          </w:p>
          <w:p w14:paraId="44DD11AD" w14:textId="6B2ED699" w:rsidR="003F2889" w:rsidRPr="00090B80" w:rsidRDefault="003F2889" w:rsidP="0008203D">
            <w:pPr>
              <w:jc w:val="center"/>
              <w:rPr>
                <w:rFonts w:ascii="Times New Roman" w:hAnsi="Times New Roman" w:cs="Times New Roman"/>
                <w:sz w:val="24"/>
                <w:szCs w:val="24"/>
                <w:lang w:val="ro-RO"/>
              </w:rPr>
            </w:pPr>
          </w:p>
        </w:tc>
      </w:tr>
      <w:tr w:rsidR="003F2889" w:rsidRPr="00090B80" w14:paraId="1CEA906A" w14:textId="77777777" w:rsidTr="00690FA4">
        <w:tc>
          <w:tcPr>
            <w:tcW w:w="4248" w:type="dxa"/>
          </w:tcPr>
          <w:p w14:paraId="2FA33C15" w14:textId="0490D07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11.0.4. În sensul prezentului capitol, „competență” înseamnă capacitatea de a demonstra cunoștințele și abilitățile adecvate.</w:t>
            </w:r>
          </w:p>
        </w:tc>
        <w:tc>
          <w:tcPr>
            <w:tcW w:w="3827" w:type="dxa"/>
          </w:tcPr>
          <w:p w14:paraId="752684F7" w14:textId="77777777" w:rsidR="003F2889" w:rsidRPr="00082831" w:rsidRDefault="003F2889" w:rsidP="0008203D">
            <w:pPr>
              <w:jc w:val="center"/>
              <w:rPr>
                <w:rFonts w:ascii="Times New Roman" w:hAnsi="Times New Roman" w:cs="Times New Roman"/>
                <w:b/>
                <w:bCs/>
                <w:color w:val="30353A"/>
                <w:sz w:val="24"/>
                <w:szCs w:val="24"/>
                <w:shd w:val="clear" w:color="auto" w:fill="FFFFFF"/>
                <w:lang w:val="pt-BR"/>
              </w:rPr>
            </w:pPr>
          </w:p>
          <w:p w14:paraId="2444C181" w14:textId="71F7CF91" w:rsidR="003F2889" w:rsidRPr="00090B80" w:rsidRDefault="003F2889" w:rsidP="0008203D">
            <w:pPr>
              <w:rPr>
                <w:rFonts w:ascii="Times New Roman" w:hAnsi="Times New Roman" w:cs="Times New Roman"/>
                <w:sz w:val="24"/>
                <w:szCs w:val="24"/>
                <w:lang w:val="ro-RO"/>
              </w:rPr>
            </w:pPr>
          </w:p>
        </w:tc>
        <w:tc>
          <w:tcPr>
            <w:tcW w:w="2835" w:type="dxa"/>
          </w:tcPr>
          <w:p w14:paraId="7CC03D76" w14:textId="3E0DC54F" w:rsidR="003F2889" w:rsidRPr="00090B80" w:rsidRDefault="003F2889" w:rsidP="0008203D">
            <w:pPr>
              <w:rPr>
                <w:rFonts w:ascii="Times New Roman" w:hAnsi="Times New Roman" w:cs="Times New Roman"/>
                <w:sz w:val="24"/>
                <w:szCs w:val="24"/>
                <w:lang w:val="ro-RO"/>
              </w:rPr>
            </w:pPr>
            <w:r w:rsidRPr="0032115A">
              <w:rPr>
                <w:rFonts w:ascii="Times New Roman" w:hAnsi="Times New Roman" w:cs="Times New Roman"/>
                <w:sz w:val="24"/>
                <w:szCs w:val="24"/>
                <w:highlight w:val="green"/>
                <w:lang w:val="ro-RO"/>
              </w:rPr>
              <w:t>Compatibil</w:t>
            </w:r>
          </w:p>
        </w:tc>
        <w:tc>
          <w:tcPr>
            <w:tcW w:w="3260" w:type="dxa"/>
            <w:vAlign w:val="center"/>
          </w:tcPr>
          <w:p w14:paraId="5F845469" w14:textId="77777777" w:rsidR="003F2889" w:rsidRPr="00E81FCC" w:rsidRDefault="003F2889" w:rsidP="0008203D">
            <w:pPr>
              <w:jc w:val="center"/>
              <w:rPr>
                <w:rFonts w:ascii="Times New Roman" w:hAnsi="Times New Roman" w:cs="Times New Roman"/>
                <w:b/>
                <w:bCs/>
                <w:sz w:val="24"/>
                <w:szCs w:val="24"/>
                <w:highlight w:val="green"/>
                <w:lang w:val="ro-RO"/>
              </w:rPr>
            </w:pPr>
            <w:r w:rsidRPr="00E81FCC">
              <w:rPr>
                <w:rFonts w:ascii="Times New Roman" w:hAnsi="Times New Roman" w:cs="Times New Roman"/>
                <w:b/>
                <w:bCs/>
                <w:sz w:val="24"/>
                <w:szCs w:val="24"/>
                <w:highlight w:val="green"/>
                <w:lang w:val="ro-RO"/>
              </w:rPr>
              <w:t>Noțiunea se va include în PNICSA</w:t>
            </w:r>
          </w:p>
          <w:p w14:paraId="72A71B2E" w14:textId="77777777" w:rsidR="003F2889" w:rsidRPr="00E81FCC" w:rsidRDefault="003F2889" w:rsidP="0008203D">
            <w:pPr>
              <w:jc w:val="center"/>
              <w:rPr>
                <w:rFonts w:ascii="Times New Roman" w:hAnsi="Times New Roman" w:cs="Times New Roman"/>
                <w:b/>
                <w:bCs/>
                <w:sz w:val="24"/>
                <w:szCs w:val="24"/>
                <w:shd w:val="clear" w:color="auto" w:fill="FFFFFF"/>
                <w:lang w:val="pt-BR"/>
              </w:rPr>
            </w:pPr>
            <w:r w:rsidRPr="00E81FCC">
              <w:rPr>
                <w:rFonts w:ascii="Times New Roman" w:hAnsi="Times New Roman" w:cs="Times New Roman"/>
                <w:b/>
                <w:bCs/>
                <w:sz w:val="24"/>
                <w:szCs w:val="24"/>
                <w:highlight w:val="green"/>
                <w:shd w:val="clear" w:color="auto" w:fill="FFFFFF"/>
                <w:lang w:val="pt-BR"/>
              </w:rPr>
              <w:t>Ordin MIDR nr. 85/2025 în procesul de amendare</w:t>
            </w:r>
          </w:p>
          <w:p w14:paraId="67BD49F9" w14:textId="40B8C692" w:rsidR="003F2889" w:rsidRPr="00090B80" w:rsidRDefault="003F2889" w:rsidP="0008203D">
            <w:pPr>
              <w:jc w:val="center"/>
              <w:rPr>
                <w:rFonts w:ascii="Times New Roman" w:hAnsi="Times New Roman" w:cs="Times New Roman"/>
                <w:sz w:val="24"/>
                <w:szCs w:val="24"/>
                <w:lang w:val="ro-RO"/>
              </w:rPr>
            </w:pPr>
          </w:p>
        </w:tc>
      </w:tr>
      <w:tr w:rsidR="003F2889" w:rsidRPr="00090B80" w14:paraId="2BCB9F89" w14:textId="77777777" w:rsidTr="00690FA4">
        <w:tc>
          <w:tcPr>
            <w:tcW w:w="4248" w:type="dxa"/>
          </w:tcPr>
          <w:p w14:paraId="6DB2FC4F" w14:textId="52895B8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11.0.5. Competențele dobândite de o persoană înainte de recrutare pot fi luate în considerare la evaluarea nevoilor în materie de pregătire în temeiul prezentului capitol.</w:t>
            </w:r>
          </w:p>
        </w:tc>
        <w:tc>
          <w:tcPr>
            <w:tcW w:w="3827" w:type="dxa"/>
          </w:tcPr>
          <w:p w14:paraId="0ADD0F7A"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5DA766B4" w14:textId="77777777" w:rsidR="003F2889" w:rsidRPr="00090B80" w:rsidRDefault="003F2889" w:rsidP="0008203D">
            <w:pPr>
              <w:jc w:val="center"/>
              <w:rPr>
                <w:rFonts w:ascii="Times New Roman" w:hAnsi="Times New Roman" w:cs="Times New Roman"/>
                <w:b/>
                <w:bCs/>
                <w:sz w:val="24"/>
                <w:szCs w:val="24"/>
                <w:lang w:val="ro-RO"/>
              </w:rPr>
            </w:pPr>
          </w:p>
          <w:p w14:paraId="06865FAF" w14:textId="2530E3F8"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206EBF">
              <w:rPr>
                <w:rFonts w:ascii="Times New Roman" w:eastAsia="Times" w:hAnsi="Times New Roman" w:cs="Times New Roman"/>
                <w:b/>
                <w:bCs/>
                <w:sz w:val="24"/>
                <w:szCs w:val="24"/>
                <w:lang w:val="ro-RO"/>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33</w:t>
            </w:r>
            <w:r w:rsidRPr="00A41980">
              <w:rPr>
                <w:rFonts w:ascii="Times New Roman" w:eastAsia="Times" w:hAnsi="Times New Roman" w:cs="Times New Roman"/>
                <w:color w:val="000000"/>
                <w:sz w:val="24"/>
                <w:szCs w:val="24"/>
                <w:lang w:val="ro-RO"/>
              </w:rPr>
              <w:t>.</w:t>
            </w:r>
            <w:r w:rsidRPr="00090B80">
              <w:rPr>
                <w:rFonts w:ascii="Times New Roman" w:eastAsia="Times" w:hAnsi="Times New Roman" w:cs="Times New Roman"/>
                <w:color w:val="000000"/>
                <w:sz w:val="24"/>
                <w:szCs w:val="24"/>
                <w:lang w:val="ro-RO"/>
              </w:rPr>
              <w:t xml:space="preserve"> Capacitățile și aptitudinile necesare pentru îndeplinirea atribuțiilor funcționale vor fi evaluate în timpul procesului de recrutare și înainte de finalizarea oricărei perioade de probă, în baza cerințelor PNICSA și a procedurilor elaborate de angajator. </w:t>
            </w:r>
          </w:p>
        </w:tc>
        <w:tc>
          <w:tcPr>
            <w:tcW w:w="2835" w:type="dxa"/>
          </w:tcPr>
          <w:p w14:paraId="004FF404" w14:textId="0E573090" w:rsidR="003F2889" w:rsidRPr="00E55A20"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090B80">
              <w:rPr>
                <w:rFonts w:ascii="Times New Roman" w:eastAsia="Times" w:hAnsi="Times New Roman" w:cs="Times New Roman"/>
                <w:color w:val="000000"/>
                <w:sz w:val="24"/>
                <w:szCs w:val="24"/>
                <w:lang w:val="ro-RO"/>
              </w:rPr>
              <w:t>C</w:t>
            </w:r>
            <w:r w:rsidRPr="00E55A20">
              <w:rPr>
                <w:rFonts w:ascii="Times New Roman" w:eastAsia="Times" w:hAnsi="Times New Roman" w:cs="Times New Roman"/>
                <w:color w:val="000000"/>
                <w:sz w:val="24"/>
                <w:szCs w:val="24"/>
                <w:lang w:val="ro-RO"/>
              </w:rPr>
              <w:t>ompatibil</w:t>
            </w:r>
          </w:p>
          <w:p w14:paraId="6C116F26" w14:textId="3BA9E8AC" w:rsidR="003F2889" w:rsidRPr="00090B80" w:rsidRDefault="003F2889" w:rsidP="0008203D">
            <w:pPr>
              <w:rPr>
                <w:rFonts w:ascii="Times New Roman" w:hAnsi="Times New Roman" w:cs="Times New Roman"/>
                <w:sz w:val="24"/>
                <w:szCs w:val="24"/>
                <w:lang w:val="ro-RO"/>
              </w:rPr>
            </w:pPr>
          </w:p>
        </w:tc>
        <w:tc>
          <w:tcPr>
            <w:tcW w:w="3260" w:type="dxa"/>
            <w:vAlign w:val="center"/>
          </w:tcPr>
          <w:p w14:paraId="3EA5298B" w14:textId="35CAF4F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F0BDB2B" w14:textId="77777777" w:rsidTr="00690FA4">
        <w:tc>
          <w:tcPr>
            <w:tcW w:w="4248" w:type="dxa"/>
          </w:tcPr>
          <w:p w14:paraId="3DB42476" w14:textId="33A30B7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11.0.6. În cazul în care competențele în domeniu impuse de prezentul regulament care nu sunt specifice securității aviației au fost dobândite </w:t>
            </w:r>
            <w:r w:rsidRPr="00090B80">
              <w:rPr>
                <w:rFonts w:ascii="Times New Roman" w:hAnsi="Times New Roman" w:cs="Times New Roman"/>
                <w:sz w:val="24"/>
                <w:szCs w:val="24"/>
                <w:lang w:val="ro-RO"/>
              </w:rPr>
              <w:lastRenderedPageBreak/>
              <w:t>prin pregătire care nu a fost asigurată de un instructor în conformitate cu punctul 11.5 din prezentul regulament și/sau prin cursuri care nu sunt specificate sau aprobate de autoritatea competentă, aceste competențe pot fi luate în considerare la evaluarea nevoilor în materie de pregătire în temeiul prezentului capitol.</w:t>
            </w:r>
          </w:p>
        </w:tc>
        <w:tc>
          <w:tcPr>
            <w:tcW w:w="3827" w:type="dxa"/>
          </w:tcPr>
          <w:p w14:paraId="3456350D" w14:textId="77777777" w:rsidR="003F2889" w:rsidRPr="00EC46B6" w:rsidRDefault="003F2889" w:rsidP="0008203D">
            <w:pPr>
              <w:jc w:val="center"/>
              <w:rPr>
                <w:rFonts w:ascii="Times New Roman" w:hAnsi="Times New Roman" w:cs="Times New Roman"/>
                <w:b/>
                <w:bCs/>
                <w:sz w:val="24"/>
                <w:szCs w:val="24"/>
                <w:lang w:val="ro-RO"/>
              </w:rPr>
            </w:pPr>
            <w:r w:rsidRPr="00EC46B6">
              <w:rPr>
                <w:rFonts w:ascii="Times New Roman" w:hAnsi="Times New Roman" w:cs="Times New Roman"/>
                <w:b/>
                <w:bCs/>
                <w:sz w:val="24"/>
                <w:szCs w:val="24"/>
                <w:lang w:val="ro-RO"/>
              </w:rPr>
              <w:lastRenderedPageBreak/>
              <w:t>PNSA HG 124/21</w:t>
            </w:r>
          </w:p>
          <w:p w14:paraId="6A3E150D" w14:textId="77777777" w:rsidR="003F2889" w:rsidRPr="00EC46B6" w:rsidRDefault="003F2889" w:rsidP="0008203D">
            <w:pPr>
              <w:jc w:val="center"/>
              <w:rPr>
                <w:rFonts w:ascii="Times New Roman" w:hAnsi="Times New Roman" w:cs="Times New Roman"/>
                <w:b/>
                <w:bCs/>
                <w:sz w:val="24"/>
                <w:szCs w:val="24"/>
                <w:lang w:val="ro-RO"/>
              </w:rPr>
            </w:pPr>
          </w:p>
          <w:p w14:paraId="42E7869A" w14:textId="6ABA920D" w:rsidR="003F2889" w:rsidRPr="00EC46B6" w:rsidRDefault="003F2889" w:rsidP="0008203D">
            <w:pPr>
              <w:rPr>
                <w:rFonts w:ascii="Times New Roman" w:hAnsi="Times New Roman" w:cs="Times New Roman"/>
                <w:sz w:val="24"/>
                <w:szCs w:val="24"/>
                <w:lang w:val="ro-RO"/>
              </w:rPr>
            </w:pPr>
            <w:r w:rsidRPr="00EC46B6">
              <w:rPr>
                <w:rFonts w:ascii="Times New Roman" w:eastAsia="Times" w:hAnsi="Times New Roman" w:cs="Times New Roman"/>
                <w:b/>
                <w:bCs/>
                <w:color w:val="000000"/>
                <w:sz w:val="24"/>
                <w:szCs w:val="24"/>
                <w:lang w:val="ro-RO"/>
              </w:rPr>
              <w:t>Pct.</w:t>
            </w:r>
            <w:r w:rsidRPr="00EC46B6">
              <w:rPr>
                <w:rFonts w:ascii="Times New Roman" w:eastAsia="Times" w:hAnsi="Times New Roman" w:cs="Times New Roman"/>
                <w:b/>
                <w:bCs/>
                <w:sz w:val="24"/>
                <w:szCs w:val="24"/>
                <w:lang w:val="ro-RO"/>
              </w:rPr>
              <w:t xml:space="preserve"> </w:t>
            </w:r>
            <w:r w:rsidRPr="00EC46B6">
              <w:rPr>
                <w:rFonts w:ascii="Times New Roman" w:eastAsia="Times" w:hAnsi="Times New Roman" w:cs="Times New Roman"/>
                <w:b/>
                <w:bCs/>
                <w:color w:val="000000"/>
                <w:sz w:val="24"/>
                <w:szCs w:val="24"/>
                <w:lang w:val="ro-RO"/>
              </w:rPr>
              <w:t>433.</w:t>
            </w:r>
            <w:r w:rsidRPr="00EC46B6">
              <w:rPr>
                <w:rFonts w:ascii="Times New Roman" w:eastAsia="Times" w:hAnsi="Times New Roman" w:cs="Times New Roman"/>
                <w:color w:val="000000"/>
                <w:sz w:val="24"/>
                <w:szCs w:val="24"/>
                <w:lang w:val="ro-RO"/>
              </w:rPr>
              <w:t xml:space="preserve"> Capacitățile și aptitudinile necesare pentru îndeplinirea atribuțiilor </w:t>
            </w:r>
            <w:r w:rsidRPr="00EC46B6">
              <w:rPr>
                <w:rFonts w:ascii="Times New Roman" w:eastAsia="Times" w:hAnsi="Times New Roman" w:cs="Times New Roman"/>
                <w:color w:val="000000"/>
                <w:sz w:val="24"/>
                <w:szCs w:val="24"/>
                <w:lang w:val="ro-RO"/>
              </w:rPr>
              <w:lastRenderedPageBreak/>
              <w:t>funcționale vor fi evaluate în timpul procesului de recrutare și înainte de finalizarea oricărei perioade de probă, în baza cerințelor PNICSA și a procedurilor elaborate de angajator.</w:t>
            </w:r>
          </w:p>
        </w:tc>
        <w:tc>
          <w:tcPr>
            <w:tcW w:w="2835" w:type="dxa"/>
          </w:tcPr>
          <w:p w14:paraId="4723A394" w14:textId="2FDC5367"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w:t>
            </w:r>
            <w:r w:rsidRPr="009056FF">
              <w:rPr>
                <w:rFonts w:ascii="Times New Roman" w:hAnsi="Times New Roman" w:cs="Times New Roman"/>
                <w:sz w:val="24"/>
                <w:szCs w:val="24"/>
                <w:lang w:val="ro-RO"/>
              </w:rPr>
              <w:t>ompatibil</w:t>
            </w:r>
          </w:p>
        </w:tc>
        <w:tc>
          <w:tcPr>
            <w:tcW w:w="3260" w:type="dxa"/>
            <w:vAlign w:val="center"/>
          </w:tcPr>
          <w:p w14:paraId="6F5F4751" w14:textId="462529C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5054149" w14:textId="77777777" w:rsidTr="00690FA4">
        <w:tc>
          <w:tcPr>
            <w:tcW w:w="4248" w:type="dxa"/>
          </w:tcPr>
          <w:p w14:paraId="34E3F85C" w14:textId="7199B08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11.0.7. În cazul în care o persoană a beneficiat de pregătire și a dobândit competențe dintre cele menționate la punctul 11.2, nu este necesară repetarea pregătirii pentru alte funcții, cu excepția pregătirii periodice.</w:t>
            </w:r>
          </w:p>
        </w:tc>
        <w:tc>
          <w:tcPr>
            <w:tcW w:w="3827" w:type="dxa"/>
          </w:tcPr>
          <w:p w14:paraId="3B8A7DD6" w14:textId="77777777" w:rsidR="003F2889" w:rsidRPr="00EC46B6" w:rsidRDefault="003F2889" w:rsidP="0008203D">
            <w:pPr>
              <w:jc w:val="center"/>
              <w:rPr>
                <w:rFonts w:ascii="Times New Roman" w:hAnsi="Times New Roman" w:cs="Times New Roman"/>
                <w:b/>
                <w:bCs/>
                <w:sz w:val="24"/>
                <w:szCs w:val="24"/>
                <w:lang w:val="ro-RO"/>
              </w:rPr>
            </w:pPr>
            <w:r w:rsidRPr="00EC46B6">
              <w:rPr>
                <w:rFonts w:ascii="Times New Roman" w:hAnsi="Times New Roman" w:cs="Times New Roman"/>
                <w:b/>
                <w:bCs/>
                <w:sz w:val="24"/>
                <w:szCs w:val="24"/>
                <w:lang w:val="ro-RO"/>
              </w:rPr>
              <w:t>PNSA HG 124/21</w:t>
            </w:r>
          </w:p>
          <w:p w14:paraId="4B0A4585" w14:textId="77777777" w:rsidR="003F2889" w:rsidRPr="00EC46B6" w:rsidRDefault="003F2889" w:rsidP="0008203D">
            <w:pPr>
              <w:jc w:val="center"/>
              <w:rPr>
                <w:rFonts w:ascii="Times New Roman" w:hAnsi="Times New Roman" w:cs="Times New Roman"/>
                <w:b/>
                <w:bCs/>
                <w:sz w:val="24"/>
                <w:szCs w:val="24"/>
                <w:lang w:val="ro-RO"/>
              </w:rPr>
            </w:pPr>
          </w:p>
          <w:p w14:paraId="28BB9F17" w14:textId="6419E3CB" w:rsidR="003F2889" w:rsidRPr="00EC46B6" w:rsidRDefault="003F2889" w:rsidP="0008203D">
            <w:pPr>
              <w:rPr>
                <w:rFonts w:ascii="Times New Roman" w:hAnsi="Times New Roman" w:cs="Times New Roman"/>
                <w:sz w:val="24"/>
                <w:szCs w:val="24"/>
                <w:lang w:val="ro-RO"/>
              </w:rPr>
            </w:pPr>
            <w:r w:rsidRPr="00EC46B6">
              <w:rPr>
                <w:rFonts w:ascii="Times New Roman" w:eastAsia="Times" w:hAnsi="Times New Roman" w:cs="Times New Roman"/>
                <w:b/>
                <w:bCs/>
                <w:color w:val="000000"/>
                <w:sz w:val="24"/>
                <w:szCs w:val="24"/>
                <w:lang w:val="ro-RO"/>
              </w:rPr>
              <w:t>Pct.</w:t>
            </w:r>
            <w:r w:rsidRPr="00EC46B6">
              <w:rPr>
                <w:rFonts w:ascii="Times New Roman" w:eastAsia="Times" w:hAnsi="Times New Roman" w:cs="Times New Roman"/>
                <w:b/>
                <w:bCs/>
                <w:sz w:val="24"/>
                <w:szCs w:val="24"/>
                <w:lang w:val="ro-RO"/>
              </w:rPr>
              <w:t xml:space="preserve"> </w:t>
            </w:r>
            <w:r w:rsidRPr="00EC46B6">
              <w:rPr>
                <w:rFonts w:ascii="Times New Roman" w:eastAsia="Times" w:hAnsi="Times New Roman" w:cs="Times New Roman"/>
                <w:b/>
                <w:bCs/>
                <w:color w:val="000000"/>
                <w:sz w:val="24"/>
                <w:szCs w:val="24"/>
                <w:lang w:val="ro-RO"/>
              </w:rPr>
              <w:t>433.</w:t>
            </w:r>
            <w:r w:rsidRPr="00EC46B6">
              <w:rPr>
                <w:rFonts w:ascii="Times New Roman" w:eastAsia="Times" w:hAnsi="Times New Roman" w:cs="Times New Roman"/>
                <w:color w:val="000000"/>
                <w:sz w:val="24"/>
                <w:szCs w:val="24"/>
                <w:lang w:val="ro-RO"/>
              </w:rPr>
              <w:t xml:space="preserve"> Capacitățile și aptitudinile necesare pentru îndeplinirea atribuțiilor funcționale vor fi evaluate în timpul procesului de recrutare și înainte de finalizarea oricărei perioade de probă, în baza cerințelor PNICSA și a procedurilor elaborate de angajator.</w:t>
            </w:r>
          </w:p>
        </w:tc>
        <w:tc>
          <w:tcPr>
            <w:tcW w:w="2835" w:type="dxa"/>
          </w:tcPr>
          <w:p w14:paraId="40D2FBA3" w14:textId="4BA5FE6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0476FAA" w14:textId="1AC0CD6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C2CE0D8" w14:textId="77777777" w:rsidTr="00690FA4">
        <w:tc>
          <w:tcPr>
            <w:tcW w:w="4248" w:type="dxa"/>
          </w:tcPr>
          <w:p w14:paraId="15A667A9" w14:textId="7A321A3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11.0.8. În sensul prezentului capitol, „radicalizare” înseamnă fenomenul de familiarizare cu extremismul a persoanelor care aderă la puncte de vedere, opinii și idei care ar putea conduce la acte de terorism.</w:t>
            </w:r>
          </w:p>
        </w:tc>
        <w:tc>
          <w:tcPr>
            <w:tcW w:w="3827" w:type="dxa"/>
          </w:tcPr>
          <w:p w14:paraId="4CC2689B" w14:textId="77777777" w:rsidR="003F2889" w:rsidRPr="00EC46B6" w:rsidRDefault="003F2889" w:rsidP="0008203D">
            <w:pPr>
              <w:jc w:val="center"/>
              <w:rPr>
                <w:rFonts w:ascii="Times New Roman" w:hAnsi="Times New Roman" w:cs="Times New Roman"/>
                <w:b/>
                <w:bCs/>
                <w:sz w:val="24"/>
                <w:szCs w:val="24"/>
                <w:lang w:val="ro-RO"/>
              </w:rPr>
            </w:pPr>
            <w:r w:rsidRPr="00EC46B6">
              <w:rPr>
                <w:rFonts w:ascii="Times New Roman" w:hAnsi="Times New Roman" w:cs="Times New Roman"/>
                <w:b/>
                <w:bCs/>
                <w:sz w:val="24"/>
                <w:szCs w:val="24"/>
                <w:lang w:val="ro-RO"/>
              </w:rPr>
              <w:t>PNSA HG 124/21</w:t>
            </w:r>
          </w:p>
          <w:p w14:paraId="7FE5B6A3" w14:textId="77777777" w:rsidR="003F2889" w:rsidRDefault="003F2889" w:rsidP="0008203D">
            <w:pPr>
              <w:jc w:val="center"/>
              <w:rPr>
                <w:rFonts w:ascii="Times New Roman" w:hAnsi="Times New Roman" w:cs="Times New Roman"/>
                <w:b/>
                <w:bCs/>
                <w:sz w:val="24"/>
                <w:szCs w:val="24"/>
                <w:lang w:val="ro-RO"/>
              </w:rPr>
            </w:pPr>
          </w:p>
          <w:p w14:paraId="2BE38594" w14:textId="169CBCAF" w:rsidR="003F2889" w:rsidRPr="00A26C28" w:rsidRDefault="003F2889" w:rsidP="0008203D">
            <w:pPr>
              <w:rPr>
                <w:rFonts w:ascii="Times New Roman" w:hAnsi="Times New Roman" w:cs="Times New Roman"/>
                <w:b/>
                <w:bCs/>
                <w:sz w:val="24"/>
                <w:szCs w:val="24"/>
                <w:highlight w:val="green"/>
                <w:lang w:val="ro-RO"/>
              </w:rPr>
            </w:pPr>
            <w:r>
              <w:rPr>
                <w:rFonts w:ascii="Times New Roman" w:hAnsi="Times New Roman" w:cs="Times New Roman"/>
                <w:b/>
                <w:bCs/>
                <w:sz w:val="24"/>
                <w:szCs w:val="24"/>
                <w:lang w:val="ro-RO"/>
              </w:rPr>
              <w:t xml:space="preserve">Pct. 6. </w:t>
            </w:r>
            <w:bookmarkStart w:id="175" w:name="_Hlk138930068"/>
            <w:r w:rsidRPr="00A26C28">
              <w:rPr>
                <w:rFonts w:ascii="Times New Roman" w:hAnsi="Times New Roman" w:cs="Times New Roman"/>
                <w:i/>
                <w:iCs/>
                <w:sz w:val="24"/>
                <w:szCs w:val="24"/>
                <w:lang w:val="ro-RO"/>
              </w:rPr>
              <w:t xml:space="preserve">radicalizare” </w:t>
            </w:r>
            <w:r>
              <w:rPr>
                <w:rFonts w:ascii="Times New Roman" w:hAnsi="Times New Roman" w:cs="Times New Roman"/>
                <w:i/>
                <w:iCs/>
                <w:sz w:val="24"/>
                <w:szCs w:val="24"/>
                <w:lang w:val="ro-RO"/>
              </w:rPr>
              <w:t>-</w:t>
            </w:r>
            <w:r w:rsidRPr="00A26C28">
              <w:rPr>
                <w:rFonts w:ascii="Times New Roman" w:hAnsi="Times New Roman" w:cs="Times New Roman"/>
                <w:i/>
                <w:iCs/>
                <w:sz w:val="24"/>
                <w:szCs w:val="24"/>
                <w:lang w:val="ro-RO"/>
              </w:rPr>
              <w:t xml:space="preserve"> fenomen de familiarizare cu extremismul a persoanelor care aderă la puncte de vedere, opinii și idei care ar putea conduce la acte de terorism.</w:t>
            </w:r>
            <w:bookmarkEnd w:id="175"/>
          </w:p>
        </w:tc>
        <w:tc>
          <w:tcPr>
            <w:tcW w:w="2835" w:type="dxa"/>
          </w:tcPr>
          <w:p w14:paraId="528847AC" w14:textId="3A1E8C5E" w:rsidR="003F2889" w:rsidRPr="00E01C10" w:rsidRDefault="003F2889" w:rsidP="0008203D">
            <w:pPr>
              <w:rPr>
                <w:rFonts w:ascii="Times New Roman" w:hAnsi="Times New Roman" w:cs="Times New Roman"/>
                <w:sz w:val="24"/>
                <w:szCs w:val="24"/>
                <w:highlight w:val="green"/>
                <w:lang w:val="ro-RO"/>
              </w:rPr>
            </w:pPr>
            <w:r w:rsidRPr="00A26C28">
              <w:rPr>
                <w:rFonts w:ascii="Times New Roman" w:hAnsi="Times New Roman" w:cs="Times New Roman"/>
                <w:sz w:val="24"/>
                <w:szCs w:val="24"/>
                <w:lang w:val="ro-RO"/>
              </w:rPr>
              <w:t>Compatibil</w:t>
            </w:r>
          </w:p>
        </w:tc>
        <w:tc>
          <w:tcPr>
            <w:tcW w:w="3260" w:type="dxa"/>
            <w:vAlign w:val="center"/>
          </w:tcPr>
          <w:p w14:paraId="14C81249" w14:textId="7193AF0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865290C" w14:textId="77777777" w:rsidTr="00690FA4">
        <w:tc>
          <w:tcPr>
            <w:tcW w:w="4248" w:type="dxa"/>
          </w:tcPr>
          <w:p w14:paraId="69D5748A" w14:textId="40899CBF"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11.0.9. În sensul prezentului capitol și fără a aduce atingere legislației naționale și a Uniunii aplicabile, pentru a determina fiabilitatea unei persoane supuse procedurii descrise la punctele 11.1.3 și 11.1.4, statele membre iau în considerare cel puțin următoarele:</w:t>
            </w:r>
          </w:p>
          <w:p w14:paraId="3CE4BFAE" w14:textId="77777777" w:rsidR="003F2889" w:rsidRPr="00F52647" w:rsidRDefault="003F2889" w:rsidP="0008203D">
            <w:pPr>
              <w:rPr>
                <w:rFonts w:ascii="Times New Roman" w:hAnsi="Times New Roman" w:cs="Times New Roman"/>
                <w:sz w:val="24"/>
                <w:szCs w:val="24"/>
                <w:lang w:val="ro-RO"/>
              </w:rPr>
            </w:pPr>
          </w:p>
          <w:p w14:paraId="6E74319F" w14:textId="105F7A04"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(a) infracțiunile menționate în anexa II la Directiva (UE) 2016/681 a Parlamentului European și a Consiliului ( 22 );</w:t>
            </w:r>
          </w:p>
          <w:p w14:paraId="7AA084CA" w14:textId="77777777" w:rsidR="003F2889" w:rsidRPr="00F52647" w:rsidRDefault="003F2889" w:rsidP="0008203D">
            <w:pPr>
              <w:rPr>
                <w:rFonts w:ascii="Times New Roman" w:hAnsi="Times New Roman" w:cs="Times New Roman"/>
                <w:sz w:val="24"/>
                <w:szCs w:val="24"/>
                <w:lang w:val="ro-RO"/>
              </w:rPr>
            </w:pPr>
          </w:p>
          <w:p w14:paraId="7B13261A"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și</w:t>
            </w:r>
          </w:p>
          <w:p w14:paraId="28A9A2DE" w14:textId="77777777" w:rsidR="003F2889" w:rsidRPr="00F52647" w:rsidRDefault="003F2889" w:rsidP="0008203D">
            <w:pPr>
              <w:rPr>
                <w:rFonts w:ascii="Times New Roman" w:hAnsi="Times New Roman" w:cs="Times New Roman"/>
                <w:sz w:val="24"/>
                <w:szCs w:val="24"/>
                <w:lang w:val="ro-RO"/>
              </w:rPr>
            </w:pPr>
          </w:p>
          <w:p w14:paraId="55F46092" w14:textId="39D893C4"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(b) infracțiunile de terorism menționate în Directiva (UE) 2017/541 a Parlamentului European și a Consiliului ( 23 ).</w:t>
            </w:r>
          </w:p>
          <w:p w14:paraId="1B29AA51" w14:textId="77777777" w:rsidR="003F2889" w:rsidRPr="00F52647" w:rsidRDefault="003F2889" w:rsidP="0008203D">
            <w:pPr>
              <w:rPr>
                <w:rFonts w:ascii="Times New Roman" w:hAnsi="Times New Roman" w:cs="Times New Roman"/>
                <w:sz w:val="24"/>
                <w:szCs w:val="24"/>
                <w:lang w:val="ro-RO"/>
              </w:rPr>
            </w:pPr>
          </w:p>
          <w:p w14:paraId="10BABFA6" w14:textId="2877A0C5" w:rsidR="003F2889" w:rsidRPr="0075798C"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Infracțiunile enumerate la litera (b) sunt considerate infracțiuni descalificatoare.</w:t>
            </w:r>
          </w:p>
        </w:tc>
        <w:tc>
          <w:tcPr>
            <w:tcW w:w="3827" w:type="dxa"/>
          </w:tcPr>
          <w:p w14:paraId="2A9C1A85" w14:textId="61827333" w:rsidR="003F2889" w:rsidRPr="00F52647" w:rsidRDefault="003F2889" w:rsidP="0008203D">
            <w:pPr>
              <w:jc w:val="center"/>
              <w:rPr>
                <w:rFonts w:ascii="Times New Roman" w:hAnsi="Times New Roman" w:cs="Times New Roman"/>
                <w:b/>
                <w:bCs/>
                <w:sz w:val="24"/>
                <w:szCs w:val="24"/>
                <w:lang w:val="ro-RO"/>
              </w:rPr>
            </w:pPr>
            <w:r w:rsidRPr="00F52647">
              <w:rPr>
                <w:rFonts w:ascii="Times New Roman" w:hAnsi="Times New Roman" w:cs="Times New Roman"/>
                <w:b/>
                <w:bCs/>
                <w:sz w:val="24"/>
                <w:szCs w:val="24"/>
                <w:lang w:val="ro-RO"/>
              </w:rPr>
              <w:lastRenderedPageBreak/>
              <w:t>PHG</w:t>
            </w:r>
          </w:p>
          <w:p w14:paraId="6C09723D" w14:textId="77777777" w:rsidR="003F2889" w:rsidRPr="00F52647" w:rsidRDefault="003F2889" w:rsidP="0008203D">
            <w:pPr>
              <w:rPr>
                <w:rFonts w:ascii="Times New Roman" w:hAnsi="Times New Roman" w:cs="Times New Roman"/>
                <w:b/>
                <w:bCs/>
                <w:sz w:val="24"/>
                <w:szCs w:val="24"/>
                <w:lang w:val="ro-RO"/>
              </w:rPr>
            </w:pPr>
          </w:p>
          <w:p w14:paraId="1FAE66B3" w14:textId="77777777" w:rsidR="003F2889" w:rsidRPr="00F52647" w:rsidRDefault="003F2889" w:rsidP="0008203D">
            <w:pPr>
              <w:rPr>
                <w:rFonts w:ascii="Times New Roman" w:hAnsi="Times New Roman" w:cs="Times New Roman"/>
                <w:b/>
                <w:bCs/>
                <w:sz w:val="24"/>
                <w:szCs w:val="24"/>
                <w:lang w:val="ro-RO"/>
              </w:rPr>
            </w:pPr>
            <w:r w:rsidRPr="00F52647">
              <w:rPr>
                <w:rFonts w:ascii="Times New Roman" w:hAnsi="Times New Roman" w:cs="Times New Roman"/>
                <w:b/>
                <w:bCs/>
                <w:sz w:val="24"/>
                <w:szCs w:val="24"/>
                <w:lang w:val="ro-RO"/>
              </w:rPr>
              <w:t>Pct. 424</w:t>
            </w:r>
            <w:r w:rsidRPr="00F52647">
              <w:rPr>
                <w:rFonts w:ascii="Times New Roman" w:hAnsi="Times New Roman" w:cs="Times New Roman"/>
                <w:b/>
                <w:bCs/>
                <w:sz w:val="24"/>
                <w:szCs w:val="24"/>
                <w:vertAlign w:val="superscript"/>
                <w:lang w:val="ro-RO"/>
              </w:rPr>
              <w:t>1</w:t>
            </w:r>
            <w:r w:rsidRPr="00F52647">
              <w:rPr>
                <w:rFonts w:ascii="Times New Roman" w:hAnsi="Times New Roman" w:cs="Times New Roman"/>
                <w:b/>
                <w:bCs/>
                <w:sz w:val="24"/>
                <w:szCs w:val="24"/>
                <w:lang w:val="ro-RO"/>
              </w:rPr>
              <w:t>.</w:t>
            </w:r>
            <w:r w:rsidRPr="00F52647">
              <w:rPr>
                <w:rFonts w:ascii="Times New Roman" w:hAnsi="Times New Roman" w:cs="Times New Roman"/>
                <w:b/>
                <w:bCs/>
                <w:sz w:val="24"/>
                <w:szCs w:val="24"/>
                <w:vertAlign w:val="superscript"/>
                <w:lang w:val="ro-RO"/>
              </w:rPr>
              <w:t xml:space="preserve"> </w:t>
            </w:r>
            <w:r w:rsidRPr="00F52647">
              <w:rPr>
                <w:rFonts w:ascii="Times New Roman" w:hAnsi="Times New Roman" w:cs="Times New Roman"/>
                <w:b/>
                <w:bCs/>
                <w:sz w:val="24"/>
                <w:szCs w:val="24"/>
                <w:lang w:val="ro-RO"/>
              </w:rPr>
              <w:t>Pentru a determina fiabilitatea unei persoane supuse procedurii menționate la pct. 424,  se vor lua în considerare cel puțin următoarele tipuri de infracțiuni grave și de terorism:</w:t>
            </w:r>
          </w:p>
          <w:p w14:paraId="00A691E3"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lastRenderedPageBreak/>
              <w:t>1) participarea la un grup infracțional organizat;</w:t>
            </w:r>
          </w:p>
          <w:p w14:paraId="11374F11"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2) traficul de ființe umane;</w:t>
            </w:r>
          </w:p>
          <w:p w14:paraId="11E0E8FD"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3) exploatarea sexuală a copiilor și pornografia infantilă;</w:t>
            </w:r>
          </w:p>
          <w:p w14:paraId="7C56FE85"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4) traficul ilicit de stupefiante și substanțe psihotrope;</w:t>
            </w:r>
          </w:p>
          <w:p w14:paraId="306F3D40"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5) traficul ilegal de arme, muniții și materiale explozibile;</w:t>
            </w:r>
          </w:p>
          <w:p w14:paraId="368D84F6"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6) corupția;</w:t>
            </w:r>
          </w:p>
          <w:p w14:paraId="6E329A7F" w14:textId="0C53689A"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7) frauda, inclusiv frauda care aduce atingere intereselor financiare ale U</w:t>
            </w:r>
            <w:r>
              <w:rPr>
                <w:rFonts w:ascii="Times New Roman" w:hAnsi="Times New Roman" w:cs="Times New Roman"/>
                <w:sz w:val="24"/>
                <w:szCs w:val="24"/>
                <w:lang w:val="ro-RO"/>
              </w:rPr>
              <w:t>E</w:t>
            </w:r>
            <w:r w:rsidRPr="00F52647">
              <w:rPr>
                <w:rFonts w:ascii="Times New Roman" w:hAnsi="Times New Roman" w:cs="Times New Roman"/>
                <w:sz w:val="24"/>
                <w:szCs w:val="24"/>
                <w:lang w:val="ro-RO"/>
              </w:rPr>
              <w:t>;</w:t>
            </w:r>
          </w:p>
          <w:p w14:paraId="265DDEC4"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8) spălarea produselor infracțiunii și falsificarea de monedă, inclusiv falsificarea monedei euro;</w:t>
            </w:r>
          </w:p>
          <w:p w14:paraId="7A37DCF1"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9) infracțiuni informatice și criminalitatea cibernetică;</w:t>
            </w:r>
          </w:p>
          <w:p w14:paraId="4C23FE4A"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10) infracțiuni împotriva mediului, inclusiv traficul ilicit de specii de animale pe cale de dispariție și traficul ilicit de specii și soiuri de plante pe cale de dispariție;</w:t>
            </w:r>
          </w:p>
          <w:p w14:paraId="1BDF36B9"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11) facilitarea intrării și șederii neautorizate;</w:t>
            </w:r>
          </w:p>
          <w:p w14:paraId="5D4328E1"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12) omorul și vătămarea corporală gravă;</w:t>
            </w:r>
          </w:p>
          <w:p w14:paraId="74841920"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13) traficul ilicit de organe și țesuturi umane;</w:t>
            </w:r>
          </w:p>
          <w:p w14:paraId="0AC4D538"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14) răpirea, lipsirea de libertate în mod ilegal și luarea de ostateci;</w:t>
            </w:r>
          </w:p>
          <w:p w14:paraId="3C346ABC"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15) furtul organizat și tâlhăria prin folosirea unei arme;</w:t>
            </w:r>
          </w:p>
          <w:p w14:paraId="41EF7A46"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16) traficul ilicit de bunuri culturale, inclusiv antichități și opere de artă;</w:t>
            </w:r>
          </w:p>
          <w:p w14:paraId="1B32B051"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17) contrafacerea și pirateria produselor;</w:t>
            </w:r>
          </w:p>
          <w:p w14:paraId="02A2C196"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lastRenderedPageBreak/>
              <w:t>18) falsificarea de documente administrative și uzul de fals;</w:t>
            </w:r>
          </w:p>
          <w:p w14:paraId="38E946C6"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19) traficul ilicit de substanțe hormonale și alți factori de creștere;</w:t>
            </w:r>
          </w:p>
          <w:p w14:paraId="684CE502"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20) traficul ilicit de materiale nucleare sau radioactive;</w:t>
            </w:r>
          </w:p>
          <w:p w14:paraId="68FA6EB7"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21) violul;</w:t>
            </w:r>
          </w:p>
          <w:p w14:paraId="6A765F62"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22) infracțiunile de competența Curții Penale Internaționale;</w:t>
            </w:r>
          </w:p>
          <w:p w14:paraId="5A362AEF" w14:textId="52EAD48A"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23) sechestrarea ilicită a aeronavelor/navelor;</w:t>
            </w:r>
          </w:p>
          <w:p w14:paraId="6B1A0816"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24) sabotajul;</w:t>
            </w:r>
          </w:p>
          <w:p w14:paraId="60B51818" w14:textId="77777777" w:rsidR="003F2889" w:rsidRPr="00F52647" w:rsidRDefault="003F2889" w:rsidP="0008203D">
            <w:pPr>
              <w:rPr>
                <w:rFonts w:ascii="Times New Roman" w:hAnsi="Times New Roman" w:cs="Times New Roman"/>
                <w:sz w:val="24"/>
                <w:szCs w:val="24"/>
                <w:lang w:val="ro-RO"/>
              </w:rPr>
            </w:pPr>
            <w:r w:rsidRPr="00F52647">
              <w:rPr>
                <w:rFonts w:ascii="Times New Roman" w:hAnsi="Times New Roman" w:cs="Times New Roman"/>
                <w:sz w:val="24"/>
                <w:szCs w:val="24"/>
                <w:lang w:val="ro-RO"/>
              </w:rPr>
              <w:t>25) traficul de autovehicule furate;</w:t>
            </w:r>
          </w:p>
          <w:p w14:paraId="6756FC79" w14:textId="1E6A4456" w:rsidR="003F2889" w:rsidRPr="00F52647" w:rsidRDefault="003F2889" w:rsidP="0008203D">
            <w:pPr>
              <w:rPr>
                <w:rFonts w:ascii="Times New Roman" w:hAnsi="Times New Roman" w:cs="Times New Roman"/>
                <w:b/>
                <w:bCs/>
                <w:sz w:val="24"/>
                <w:szCs w:val="24"/>
                <w:lang w:val="ro-RO"/>
              </w:rPr>
            </w:pPr>
            <w:r w:rsidRPr="00F52647">
              <w:rPr>
                <w:rFonts w:ascii="Times New Roman" w:hAnsi="Times New Roman" w:cs="Times New Roman"/>
                <w:sz w:val="24"/>
                <w:szCs w:val="24"/>
                <w:lang w:val="ro-RO"/>
              </w:rPr>
              <w:t>26) spionajul industrial”.</w:t>
            </w:r>
          </w:p>
        </w:tc>
        <w:tc>
          <w:tcPr>
            <w:tcW w:w="2835" w:type="dxa"/>
          </w:tcPr>
          <w:p w14:paraId="0F209E81" w14:textId="40FBCAC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D2C1CEC" w14:textId="49AF2AA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506576E" w14:textId="77777777" w:rsidTr="00690FA4">
        <w:tc>
          <w:tcPr>
            <w:tcW w:w="4248" w:type="dxa"/>
          </w:tcPr>
          <w:p w14:paraId="3A817CF7"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11.1.   RECRUTAREA</w:t>
            </w:r>
          </w:p>
          <w:p w14:paraId="14A3E886" w14:textId="77777777" w:rsidR="003F2889" w:rsidRPr="00090B80" w:rsidRDefault="003F2889" w:rsidP="0008203D">
            <w:pPr>
              <w:rPr>
                <w:rFonts w:ascii="Times New Roman" w:hAnsi="Times New Roman" w:cs="Times New Roman"/>
                <w:sz w:val="24"/>
                <w:szCs w:val="24"/>
                <w:lang w:val="ro-RO"/>
              </w:rPr>
            </w:pPr>
          </w:p>
          <w:p w14:paraId="248D2A85" w14:textId="33310CB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11.1.1. Următorul personal trebuie să fi trecut cu succes printr-o verificare aprofundată a antecedentelor:</w:t>
            </w:r>
          </w:p>
          <w:p w14:paraId="56A50549" w14:textId="77777777" w:rsidR="003F2889" w:rsidRPr="00090B80" w:rsidRDefault="003F2889" w:rsidP="0008203D">
            <w:pPr>
              <w:rPr>
                <w:rFonts w:ascii="Times New Roman" w:hAnsi="Times New Roman" w:cs="Times New Roman"/>
                <w:sz w:val="24"/>
                <w:szCs w:val="24"/>
                <w:lang w:val="ro-RO"/>
              </w:rPr>
            </w:pPr>
          </w:p>
          <w:p w14:paraId="11E02B64" w14:textId="2C316F6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persoanele recrutate pentru a implementa sau a fi responsabile cu implementarea controlului de securitate, a controlului accesului sau a altor măsuri de securitate într-o zonă de securitate cu acces restricționat;</w:t>
            </w:r>
          </w:p>
          <w:p w14:paraId="5FED5133" w14:textId="77777777" w:rsidR="003F2889" w:rsidRPr="00090B80" w:rsidRDefault="003F2889" w:rsidP="0008203D">
            <w:pPr>
              <w:rPr>
                <w:rFonts w:ascii="Times New Roman" w:hAnsi="Times New Roman" w:cs="Times New Roman"/>
                <w:sz w:val="24"/>
                <w:szCs w:val="24"/>
                <w:highlight w:val="yellow"/>
                <w:lang w:val="ro-RO"/>
              </w:rPr>
            </w:pPr>
          </w:p>
          <w:p w14:paraId="74D4BF1D" w14:textId="7F8B0340" w:rsidR="003F2889" w:rsidRPr="00930E27" w:rsidRDefault="003F2889" w:rsidP="0008203D">
            <w:pPr>
              <w:rPr>
                <w:rFonts w:ascii="Times New Roman" w:hAnsi="Times New Roman" w:cs="Times New Roman"/>
                <w:sz w:val="24"/>
                <w:szCs w:val="24"/>
                <w:lang w:val="ro-RO"/>
              </w:rPr>
            </w:pPr>
            <w:r w:rsidRPr="00930E27">
              <w:rPr>
                <w:rFonts w:ascii="Times New Roman" w:hAnsi="Times New Roman" w:cs="Times New Roman"/>
                <w:sz w:val="24"/>
                <w:szCs w:val="24"/>
                <w:lang w:val="ro-RO"/>
              </w:rPr>
              <w:t xml:space="preserve">(b) persoanele cu responsabilități generale la nivel național sau local legate de asigurarea faptului că programele de securitate și implementarea acestora respectă </w:t>
            </w:r>
            <w:r w:rsidRPr="00930E27">
              <w:rPr>
                <w:rFonts w:ascii="Times New Roman" w:hAnsi="Times New Roman" w:cs="Times New Roman"/>
                <w:sz w:val="24"/>
                <w:szCs w:val="24"/>
                <w:lang w:val="ro-RO"/>
              </w:rPr>
              <w:lastRenderedPageBreak/>
              <w:t>prevederile legale (manageri de securitate);</w:t>
            </w:r>
          </w:p>
          <w:p w14:paraId="20B4BC1D" w14:textId="77777777" w:rsidR="003F2889" w:rsidRPr="00930E27" w:rsidRDefault="003F2889" w:rsidP="0008203D">
            <w:pPr>
              <w:rPr>
                <w:rFonts w:ascii="Times New Roman" w:hAnsi="Times New Roman" w:cs="Times New Roman"/>
                <w:sz w:val="24"/>
                <w:szCs w:val="24"/>
                <w:lang w:val="ro-RO"/>
              </w:rPr>
            </w:pPr>
          </w:p>
          <w:p w14:paraId="5CB98EB8" w14:textId="1308A9BC" w:rsidR="003F2889" w:rsidRPr="00930E27" w:rsidRDefault="003F2889" w:rsidP="0008203D">
            <w:pPr>
              <w:rPr>
                <w:rFonts w:ascii="Times New Roman" w:hAnsi="Times New Roman" w:cs="Times New Roman"/>
                <w:sz w:val="24"/>
                <w:szCs w:val="24"/>
                <w:lang w:val="ro-RO"/>
              </w:rPr>
            </w:pPr>
            <w:r w:rsidRPr="00930E27">
              <w:rPr>
                <w:rFonts w:ascii="Times New Roman" w:hAnsi="Times New Roman" w:cs="Times New Roman"/>
                <w:sz w:val="24"/>
                <w:szCs w:val="24"/>
                <w:lang w:val="ro-RO"/>
              </w:rPr>
              <w:t>(c) instructorii, astfel cum se menționează în capitolul 11.5;</w:t>
            </w:r>
          </w:p>
          <w:p w14:paraId="55A51F4E" w14:textId="77777777" w:rsidR="003F2889" w:rsidRPr="00090B80" w:rsidRDefault="003F2889" w:rsidP="0008203D">
            <w:pPr>
              <w:rPr>
                <w:rFonts w:ascii="Times New Roman" w:hAnsi="Times New Roman" w:cs="Times New Roman"/>
                <w:sz w:val="24"/>
                <w:szCs w:val="24"/>
                <w:highlight w:val="yellow"/>
                <w:lang w:val="ro-RO"/>
              </w:rPr>
            </w:pPr>
          </w:p>
          <w:p w14:paraId="6001DD82" w14:textId="4E6451F6" w:rsidR="003F2889" w:rsidRPr="00930E27" w:rsidRDefault="003F2889" w:rsidP="0008203D">
            <w:pPr>
              <w:rPr>
                <w:rFonts w:ascii="Times New Roman" w:hAnsi="Times New Roman" w:cs="Times New Roman"/>
                <w:sz w:val="24"/>
                <w:szCs w:val="24"/>
                <w:lang w:val="ro-RO"/>
              </w:rPr>
            </w:pPr>
            <w:r w:rsidRPr="00930E27">
              <w:rPr>
                <w:rFonts w:ascii="Times New Roman" w:hAnsi="Times New Roman" w:cs="Times New Roman"/>
                <w:sz w:val="24"/>
                <w:szCs w:val="24"/>
                <w:lang w:val="ro-RO"/>
              </w:rPr>
              <w:t>(d) validatorii UE de securitate a aviației, astfel cum se menționează în capitolul 11.6.</w:t>
            </w:r>
          </w:p>
          <w:p w14:paraId="429BAE7A" w14:textId="77777777" w:rsidR="003F2889" w:rsidRPr="00930E27" w:rsidRDefault="003F2889" w:rsidP="0008203D">
            <w:pPr>
              <w:rPr>
                <w:rFonts w:ascii="Times New Roman" w:hAnsi="Times New Roman" w:cs="Times New Roman"/>
                <w:sz w:val="24"/>
                <w:szCs w:val="24"/>
                <w:lang w:val="ro-RO"/>
              </w:rPr>
            </w:pPr>
          </w:p>
          <w:p w14:paraId="0BE4ADAB" w14:textId="3B476262" w:rsidR="003F2889" w:rsidRPr="00090B80" w:rsidRDefault="003F2889" w:rsidP="0008203D">
            <w:pPr>
              <w:rPr>
                <w:rFonts w:ascii="Times New Roman" w:hAnsi="Times New Roman" w:cs="Times New Roman"/>
                <w:sz w:val="24"/>
                <w:szCs w:val="24"/>
                <w:lang w:val="ro-RO"/>
              </w:rPr>
            </w:pPr>
          </w:p>
        </w:tc>
        <w:tc>
          <w:tcPr>
            <w:tcW w:w="3827" w:type="dxa"/>
          </w:tcPr>
          <w:p w14:paraId="5EB3415D" w14:textId="77777777" w:rsidR="003F2889"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6CB3DEBE" w14:textId="5A7126BF" w:rsidR="003F2889" w:rsidRPr="00090B80"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1DDF74F0" w14:textId="77777777" w:rsidR="003F2889" w:rsidRPr="00090B80" w:rsidRDefault="003F2889" w:rsidP="0008203D">
            <w:pPr>
              <w:jc w:val="center"/>
              <w:rPr>
                <w:rFonts w:ascii="Times New Roman" w:hAnsi="Times New Roman" w:cs="Times New Roman"/>
                <w:b/>
                <w:bCs/>
                <w:sz w:val="24"/>
                <w:szCs w:val="24"/>
                <w:lang w:val="ro-RO"/>
              </w:rPr>
            </w:pPr>
          </w:p>
          <w:p w14:paraId="765BF7E5"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206EBF">
              <w:rPr>
                <w:rFonts w:ascii="Times New Roman" w:eastAsia="Times" w:hAnsi="Times New Roman" w:cs="Times New Roman"/>
                <w:b/>
                <w:bCs/>
                <w:sz w:val="24"/>
                <w:szCs w:val="24"/>
                <w:lang w:val="pt-BR"/>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18</w:t>
            </w:r>
            <w:r w:rsidRPr="00A41980">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color w:val="000000"/>
                <w:sz w:val="24"/>
                <w:szCs w:val="24"/>
                <w:lang w:val="ro-RO"/>
              </w:rPr>
              <w:t xml:space="preserve"> Următoarele persoane vor trece printr-o verificare aprofundată a antecedentelor:</w:t>
            </w:r>
          </w:p>
          <w:p w14:paraId="65E674E9"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4142166F" w14:textId="65417D74" w:rsidR="003F2889" w:rsidRPr="00304F9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1) </w:t>
            </w:r>
            <w:r w:rsidRPr="00304F9F">
              <w:rPr>
                <w:rFonts w:ascii="Times New Roman" w:eastAsia="Times" w:hAnsi="Times New Roman" w:cs="Times New Roman"/>
                <w:color w:val="000000"/>
                <w:sz w:val="24"/>
                <w:szCs w:val="24"/>
                <w:lang w:val="ro-RO"/>
              </w:rPr>
              <w:t>persoanele recrutate sau angajate pentru a aplica sau pentru a fi responsabile de aplicarea controlului de securitate, a controlului accesului sau a altor măsuri de securitate într-o zonă de securitate cu acces restricționat sau într-o altă parte decât o zonă de securitate cu acces restricționat, sau;</w:t>
            </w:r>
          </w:p>
          <w:p w14:paraId="2E9EE0D8" w14:textId="4B3F3300" w:rsidR="003F2889" w:rsidRPr="00304F9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sz w:val="24"/>
                <w:szCs w:val="24"/>
                <w:lang w:val="ro-RO"/>
              </w:rPr>
              <w:t xml:space="preserve">2) </w:t>
            </w:r>
            <w:r w:rsidRPr="00304F9F">
              <w:rPr>
                <w:rFonts w:ascii="Times New Roman" w:hAnsi="Times New Roman" w:cs="Times New Roman"/>
                <w:sz w:val="24"/>
                <w:szCs w:val="24"/>
                <w:lang w:val="ro-RO"/>
              </w:rPr>
              <w:t xml:space="preserve">persoanele cu responsabilități generale la nivel național legate de asigurarea faptului că programele de securitate și implementarea acestora respectă </w:t>
            </w:r>
            <w:r w:rsidRPr="00304F9F">
              <w:rPr>
                <w:rFonts w:ascii="Times New Roman" w:hAnsi="Times New Roman" w:cs="Times New Roman"/>
                <w:sz w:val="24"/>
                <w:szCs w:val="24"/>
                <w:lang w:val="ro-RO"/>
              </w:rPr>
              <w:lastRenderedPageBreak/>
              <w:t>prevederile legale (manageri de securitate);</w:t>
            </w:r>
          </w:p>
          <w:p w14:paraId="7EB8760E" w14:textId="266F027D" w:rsidR="003F2889" w:rsidRPr="00304F9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sz w:val="24"/>
                <w:szCs w:val="24"/>
                <w:lang w:val="ro-RO"/>
              </w:rPr>
              <w:t xml:space="preserve">3) </w:t>
            </w:r>
            <w:r w:rsidRPr="00304F9F">
              <w:rPr>
                <w:rFonts w:ascii="Times New Roman" w:hAnsi="Times New Roman" w:cs="Times New Roman"/>
                <w:sz w:val="24"/>
                <w:szCs w:val="24"/>
                <w:lang w:val="ro-RO"/>
              </w:rPr>
              <w:t xml:space="preserve">instructorii de securitate. </w:t>
            </w:r>
          </w:p>
          <w:p w14:paraId="5EE739B5" w14:textId="46697757"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p>
        </w:tc>
        <w:tc>
          <w:tcPr>
            <w:tcW w:w="2835" w:type="dxa"/>
          </w:tcPr>
          <w:p w14:paraId="679DC49F" w14:textId="30D8CD2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ACE7612" w14:textId="6004845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E823C05" w14:textId="77777777" w:rsidTr="00690FA4">
        <w:tc>
          <w:tcPr>
            <w:tcW w:w="4248" w:type="dxa"/>
          </w:tcPr>
          <w:p w14:paraId="687A968B" w14:textId="6E69F496" w:rsidR="003F2889" w:rsidRPr="00090B80" w:rsidRDefault="003F2889" w:rsidP="0008203D">
            <w:pPr>
              <w:rPr>
                <w:rFonts w:ascii="Times New Roman" w:hAnsi="Times New Roman" w:cs="Times New Roman"/>
                <w:sz w:val="24"/>
                <w:szCs w:val="24"/>
                <w:lang w:val="ro-RO"/>
              </w:rPr>
            </w:pPr>
            <w:bookmarkStart w:id="176" w:name="_Hlk104358719"/>
            <w:r w:rsidRPr="00090B80">
              <w:rPr>
                <w:rFonts w:ascii="Times New Roman" w:hAnsi="Times New Roman" w:cs="Times New Roman"/>
                <w:sz w:val="24"/>
                <w:szCs w:val="24"/>
                <w:lang w:val="ro-RO"/>
              </w:rPr>
              <w:t xml:space="preserve">11.1.2. Următorul personal trebuie să fi trecut cu succes printr-o </w:t>
            </w:r>
            <w:r w:rsidRPr="00013CE4">
              <w:rPr>
                <w:rFonts w:ascii="Times New Roman" w:hAnsi="Times New Roman" w:cs="Times New Roman"/>
                <w:sz w:val="24"/>
                <w:szCs w:val="24"/>
                <w:lang w:val="ro-RO"/>
              </w:rPr>
              <w:t>verificare standard sau aprofundată</w:t>
            </w:r>
            <w:r w:rsidRPr="00090B80">
              <w:rPr>
                <w:rFonts w:ascii="Times New Roman" w:hAnsi="Times New Roman" w:cs="Times New Roman"/>
                <w:sz w:val="24"/>
                <w:szCs w:val="24"/>
                <w:lang w:val="ro-RO"/>
              </w:rPr>
              <w:t xml:space="preserve"> a antecedentelor:</w:t>
            </w:r>
          </w:p>
          <w:p w14:paraId="41EE30E8" w14:textId="77777777" w:rsidR="003F2889" w:rsidRPr="00090B80" w:rsidRDefault="003F2889" w:rsidP="0008203D">
            <w:pPr>
              <w:rPr>
                <w:rFonts w:ascii="Times New Roman" w:hAnsi="Times New Roman" w:cs="Times New Roman"/>
                <w:sz w:val="24"/>
                <w:szCs w:val="24"/>
                <w:lang w:val="ro-RO"/>
              </w:rPr>
            </w:pPr>
          </w:p>
          <w:p w14:paraId="798215B9" w14:textId="5BAC42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persoanele recrutate pentru a aplica sau pentru a fi responsabile cu aplicarea controlului de securitate, a controlului accesului sau a altor măsuri de securitate într-o altă parte decât o zonă de securitate cu acces restricționat;</w:t>
            </w:r>
          </w:p>
          <w:p w14:paraId="0E8865A7" w14:textId="77777777" w:rsidR="003F2889" w:rsidRPr="00090B80" w:rsidRDefault="003F2889" w:rsidP="0008203D">
            <w:pPr>
              <w:rPr>
                <w:rFonts w:ascii="Times New Roman" w:hAnsi="Times New Roman" w:cs="Times New Roman"/>
                <w:sz w:val="24"/>
                <w:szCs w:val="24"/>
                <w:lang w:val="ro-RO"/>
              </w:rPr>
            </w:pPr>
          </w:p>
          <w:p w14:paraId="083EF9CA" w14:textId="7A7EAE2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persoanele care au acces neînsoțit la mărfurile și poșta destinate transportului aerian, la poșta transportatorului aerian și la materialele transportatorului aerian, la proviziile de bord și la proviziile de aeroport cărora le-au fost aplicate măsurile de securitate necesare;</w:t>
            </w:r>
          </w:p>
          <w:p w14:paraId="73016FF4" w14:textId="77777777" w:rsidR="003F2889" w:rsidRPr="00090B80" w:rsidRDefault="003F2889" w:rsidP="0008203D">
            <w:pPr>
              <w:rPr>
                <w:rFonts w:ascii="Times New Roman" w:hAnsi="Times New Roman" w:cs="Times New Roman"/>
                <w:sz w:val="24"/>
                <w:szCs w:val="24"/>
                <w:lang w:val="ro-RO"/>
              </w:rPr>
            </w:pPr>
          </w:p>
          <w:p w14:paraId="02E6CFB3" w14:textId="68EC606A" w:rsidR="003F2889" w:rsidRPr="00304F9F"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(c) persoanele care au drepturi de administrator sau acces nesupravegheat și nelimitat la datele și sistemele de tehnologie a informației și comunicațiilor critice utilizate în scopuri de securitate a aviației </w:t>
            </w:r>
            <w:r w:rsidRPr="00304F9F">
              <w:rPr>
                <w:rFonts w:ascii="Times New Roman" w:hAnsi="Times New Roman" w:cs="Times New Roman"/>
                <w:sz w:val="24"/>
                <w:szCs w:val="24"/>
                <w:lang w:val="ro-RO"/>
              </w:rPr>
              <w:t>civile astfel cum se descrie la punctul 1.7.1 în conformitate cu programul național de securitate a aviației sau care au fost identificate în evaluarea riscurilor menționată la punctul 1.7.3.</w:t>
            </w:r>
          </w:p>
          <w:p w14:paraId="6BBAC650" w14:textId="77777777" w:rsidR="003F2889" w:rsidRPr="00304F9F" w:rsidRDefault="003F2889" w:rsidP="0008203D">
            <w:pPr>
              <w:rPr>
                <w:rFonts w:ascii="Times New Roman" w:hAnsi="Times New Roman" w:cs="Times New Roman"/>
                <w:sz w:val="24"/>
                <w:szCs w:val="24"/>
                <w:lang w:val="ro-RO"/>
              </w:rPr>
            </w:pPr>
          </w:p>
          <w:p w14:paraId="7F54CDF4" w14:textId="7756E56B" w:rsidR="003F2889" w:rsidRPr="00090B80" w:rsidRDefault="003F2889" w:rsidP="0008203D">
            <w:pPr>
              <w:rPr>
                <w:rFonts w:ascii="Times New Roman" w:hAnsi="Times New Roman" w:cs="Times New Roman"/>
                <w:sz w:val="24"/>
                <w:szCs w:val="24"/>
                <w:lang w:val="ro-RO"/>
              </w:rPr>
            </w:pPr>
            <w:r w:rsidRPr="00304F9F">
              <w:rPr>
                <w:rFonts w:ascii="Times New Roman" w:hAnsi="Times New Roman" w:cs="Times New Roman"/>
                <w:sz w:val="24"/>
                <w:szCs w:val="24"/>
                <w:lang w:val="ro-RO"/>
              </w:rPr>
              <w:t>În lipsa unor dispoziții contrare ale prezentului regulament, necesitatea efectuării unei verificări standard sau a unei verificări aprofundate a antecedentelor este stabilită de autoritatea competentă în conformitate cu normele naționale aplicabile.</w:t>
            </w:r>
          </w:p>
        </w:tc>
        <w:tc>
          <w:tcPr>
            <w:tcW w:w="3827" w:type="dxa"/>
          </w:tcPr>
          <w:p w14:paraId="6BC7B524" w14:textId="77777777" w:rsidR="003F2889"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677D15A5" w14:textId="77777777" w:rsidR="003F2889" w:rsidRPr="00090B80"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44B4469D" w14:textId="77777777" w:rsidR="003F2889" w:rsidRPr="00090B80" w:rsidRDefault="003F2889" w:rsidP="0008203D">
            <w:pPr>
              <w:jc w:val="center"/>
              <w:rPr>
                <w:rFonts w:ascii="Times New Roman" w:hAnsi="Times New Roman" w:cs="Times New Roman"/>
                <w:b/>
                <w:bCs/>
                <w:sz w:val="24"/>
                <w:szCs w:val="24"/>
                <w:lang w:val="ro-RO"/>
              </w:rPr>
            </w:pPr>
          </w:p>
          <w:p w14:paraId="5305CF8C"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206EBF">
              <w:rPr>
                <w:rFonts w:ascii="Times New Roman" w:eastAsia="Times" w:hAnsi="Times New Roman" w:cs="Times New Roman"/>
                <w:b/>
                <w:bCs/>
                <w:sz w:val="24"/>
                <w:szCs w:val="24"/>
                <w:lang w:val="pt-BR"/>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18</w:t>
            </w:r>
            <w:r w:rsidRPr="00A41980">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color w:val="000000"/>
                <w:sz w:val="24"/>
                <w:szCs w:val="24"/>
                <w:lang w:val="ro-RO"/>
              </w:rPr>
              <w:t xml:space="preserve"> Următoarele persoane vor trece printr-o verificare aprofundată a antecedentelor:</w:t>
            </w:r>
          </w:p>
          <w:p w14:paraId="20F817E3"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68B913C3" w14:textId="77777777" w:rsidR="003F2889" w:rsidRPr="00304F9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 xml:space="preserve">1) </w:t>
            </w:r>
            <w:r w:rsidRPr="00304F9F">
              <w:rPr>
                <w:rFonts w:ascii="Times New Roman" w:eastAsia="Times" w:hAnsi="Times New Roman" w:cs="Times New Roman"/>
                <w:color w:val="000000"/>
                <w:sz w:val="24"/>
                <w:szCs w:val="24"/>
                <w:lang w:val="ro-RO"/>
              </w:rPr>
              <w:t>persoanele recrutate sau angajate pentru a aplica sau pentru a fi responsabile de aplicarea controlului de securitate, a controlului accesului sau a altor măsuri de securitate într-o zonă de securitate cu acces restricționat sau într-o altă parte decât o zonă de securitate cu acces restricționat, sau;</w:t>
            </w:r>
          </w:p>
          <w:p w14:paraId="1F3817CD" w14:textId="77777777" w:rsidR="003F2889" w:rsidRPr="00304F9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sz w:val="24"/>
                <w:szCs w:val="24"/>
                <w:lang w:val="ro-RO"/>
              </w:rPr>
              <w:t xml:space="preserve">2) </w:t>
            </w:r>
            <w:r w:rsidRPr="00304F9F">
              <w:rPr>
                <w:rFonts w:ascii="Times New Roman" w:hAnsi="Times New Roman" w:cs="Times New Roman"/>
                <w:sz w:val="24"/>
                <w:szCs w:val="24"/>
                <w:lang w:val="ro-RO"/>
              </w:rPr>
              <w:t>persoanele cu responsabilități generale la nivel național legate de asigurarea faptului că programele de securitate și implementarea acestora respectă prevederile legale (manageri de securitate);</w:t>
            </w:r>
          </w:p>
          <w:p w14:paraId="45F5E5E5" w14:textId="77777777" w:rsidR="003F2889" w:rsidRPr="00304F9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sz w:val="24"/>
                <w:szCs w:val="24"/>
                <w:lang w:val="ro-RO"/>
              </w:rPr>
              <w:t xml:space="preserve">3) </w:t>
            </w:r>
            <w:r w:rsidRPr="00304F9F">
              <w:rPr>
                <w:rFonts w:ascii="Times New Roman" w:hAnsi="Times New Roman" w:cs="Times New Roman"/>
                <w:sz w:val="24"/>
                <w:szCs w:val="24"/>
                <w:lang w:val="ro-RO"/>
              </w:rPr>
              <w:t xml:space="preserve">instructorii de securitate. </w:t>
            </w:r>
          </w:p>
          <w:p w14:paraId="736E1647" w14:textId="5E65FF5A" w:rsidR="003F2889" w:rsidRPr="00090B80" w:rsidRDefault="003F2889" w:rsidP="0008203D">
            <w:pPr>
              <w:rPr>
                <w:rFonts w:ascii="Times New Roman" w:hAnsi="Times New Roman" w:cs="Times New Roman"/>
                <w:sz w:val="24"/>
                <w:szCs w:val="24"/>
                <w:lang w:val="ro-RO"/>
              </w:rPr>
            </w:pPr>
          </w:p>
        </w:tc>
        <w:tc>
          <w:tcPr>
            <w:tcW w:w="2835" w:type="dxa"/>
          </w:tcPr>
          <w:p w14:paraId="61599FBF" w14:textId="7F7DE14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DD1783D" w14:textId="2856BE0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0E26B91" w14:textId="77777777" w:rsidTr="00690FA4">
        <w:tc>
          <w:tcPr>
            <w:tcW w:w="4248" w:type="dxa"/>
          </w:tcPr>
          <w:p w14:paraId="412BFECA" w14:textId="093B1CCD" w:rsidR="003F2889" w:rsidRPr="00090B80" w:rsidRDefault="003F2889" w:rsidP="0008203D">
            <w:pPr>
              <w:rPr>
                <w:rFonts w:ascii="Times New Roman" w:hAnsi="Times New Roman" w:cs="Times New Roman"/>
                <w:sz w:val="24"/>
                <w:szCs w:val="24"/>
                <w:lang w:val="ro-RO"/>
              </w:rPr>
            </w:pPr>
            <w:bookmarkStart w:id="177" w:name="_Hlk104358731"/>
            <w:bookmarkEnd w:id="176"/>
            <w:r w:rsidRPr="00090B80">
              <w:rPr>
                <w:rFonts w:ascii="Times New Roman" w:hAnsi="Times New Roman" w:cs="Times New Roman"/>
                <w:sz w:val="24"/>
                <w:szCs w:val="24"/>
                <w:lang w:val="ro-RO"/>
              </w:rPr>
              <w:t>11.1.3. În conformitate cu normele aplicabile din legislația Uniunii și din legislația națională, o verificare aprofundată a antecedentelor trebuie cel puțin:</w:t>
            </w:r>
          </w:p>
          <w:p w14:paraId="4FDA50C4" w14:textId="77777777" w:rsidR="003F2889" w:rsidRPr="00090B80" w:rsidRDefault="003F2889" w:rsidP="0008203D">
            <w:pPr>
              <w:rPr>
                <w:rFonts w:ascii="Times New Roman" w:hAnsi="Times New Roman" w:cs="Times New Roman"/>
                <w:sz w:val="24"/>
                <w:szCs w:val="24"/>
                <w:lang w:val="ro-RO"/>
              </w:rPr>
            </w:pPr>
          </w:p>
          <w:p w14:paraId="4E792F7A" w14:textId="03C409C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să stabilească identitatea persoanei pe baza documentelor doveditoare;</w:t>
            </w:r>
          </w:p>
          <w:p w14:paraId="1A1F365C" w14:textId="77777777" w:rsidR="003F2889" w:rsidRPr="00090B80" w:rsidRDefault="003F2889" w:rsidP="0008203D">
            <w:pPr>
              <w:rPr>
                <w:rFonts w:ascii="Times New Roman" w:hAnsi="Times New Roman" w:cs="Times New Roman"/>
                <w:sz w:val="24"/>
                <w:szCs w:val="24"/>
                <w:lang w:val="ro-RO"/>
              </w:rPr>
            </w:pPr>
          </w:p>
          <w:p w14:paraId="3D922D51" w14:textId="12B8225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să acopere cazierul judiciar din toate statele de rezidență din precedenții cinci ani, cel puțin;</w:t>
            </w:r>
          </w:p>
          <w:p w14:paraId="6A5ABCBC" w14:textId="77777777" w:rsidR="003F2889" w:rsidRPr="00090B80" w:rsidRDefault="003F2889" w:rsidP="0008203D">
            <w:pPr>
              <w:rPr>
                <w:rFonts w:ascii="Times New Roman" w:hAnsi="Times New Roman" w:cs="Times New Roman"/>
                <w:sz w:val="24"/>
                <w:szCs w:val="24"/>
                <w:lang w:val="ro-RO"/>
              </w:rPr>
            </w:pPr>
          </w:p>
          <w:p w14:paraId="088C7678" w14:textId="3607567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să acopere experiența de muncă, studiile și orice lacună din precedenții cinci ani, cel puțin;</w:t>
            </w:r>
          </w:p>
          <w:p w14:paraId="0FA98BE0" w14:textId="77777777" w:rsidR="003F2889" w:rsidRPr="00090B80" w:rsidRDefault="003F2889" w:rsidP="0008203D">
            <w:pPr>
              <w:rPr>
                <w:rFonts w:ascii="Times New Roman" w:hAnsi="Times New Roman" w:cs="Times New Roman"/>
                <w:sz w:val="24"/>
                <w:szCs w:val="24"/>
                <w:lang w:val="ro-RO"/>
              </w:rPr>
            </w:pPr>
          </w:p>
          <w:p w14:paraId="35453241" w14:textId="528D92E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să cuprindă informații și orice alte date relevante deținute de autoritățile naționale competente, despre care acestea consideră că pot fi relevante pentru capacitatea unei persoane de a îndeplini o funcție care necesită o verificare aprofundată a antecedentelor.</w:t>
            </w:r>
          </w:p>
        </w:tc>
        <w:tc>
          <w:tcPr>
            <w:tcW w:w="3827" w:type="dxa"/>
          </w:tcPr>
          <w:p w14:paraId="2A1816E2" w14:textId="77777777" w:rsidR="003F2889"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55C4852A" w14:textId="0AD64F4C" w:rsidR="003F2889" w:rsidRPr="00090B80"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7932A1B5" w14:textId="77777777" w:rsidR="003F2889" w:rsidRPr="00090B80" w:rsidRDefault="003F2889" w:rsidP="0008203D">
            <w:pPr>
              <w:jc w:val="center"/>
              <w:rPr>
                <w:rFonts w:ascii="Times New Roman" w:hAnsi="Times New Roman" w:cs="Times New Roman"/>
                <w:b/>
                <w:bCs/>
                <w:sz w:val="24"/>
                <w:szCs w:val="24"/>
                <w:lang w:val="ro-RO"/>
              </w:rPr>
            </w:pPr>
          </w:p>
          <w:p w14:paraId="66730D71"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206EBF">
              <w:rPr>
                <w:rFonts w:ascii="Times New Roman" w:eastAsia="Times" w:hAnsi="Times New Roman" w:cs="Times New Roman"/>
                <w:b/>
                <w:bCs/>
                <w:sz w:val="24"/>
                <w:szCs w:val="24"/>
                <w:lang w:val="pt-BR"/>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24</w:t>
            </w:r>
            <w:r w:rsidRPr="00A41980">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 xml:space="preserve">Verificarea antecedentelor se face prin: </w:t>
            </w:r>
          </w:p>
          <w:p w14:paraId="66D78F13" w14:textId="77777777" w:rsidR="003F2889" w:rsidRPr="008320E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8320EA">
              <w:rPr>
                <w:rFonts w:ascii="Times New Roman" w:eastAsia="Times" w:hAnsi="Times New Roman" w:cs="Times New Roman"/>
                <w:color w:val="000000"/>
                <w:sz w:val="24"/>
                <w:szCs w:val="24"/>
                <w:lang w:val="ro-RO"/>
              </w:rPr>
              <w:t>1)</w:t>
            </w:r>
            <w:r w:rsidRPr="008320EA">
              <w:rPr>
                <w:rFonts w:ascii="Times New Roman" w:eastAsia="Times" w:hAnsi="Times New Roman" w:cs="Times New Roman"/>
                <w:color w:val="000000"/>
                <w:sz w:val="24"/>
                <w:szCs w:val="24"/>
                <w:lang w:val="ro-RO"/>
              </w:rPr>
              <w:tab/>
              <w:t>O verificare aprofundată a antecedentelor care trebuie cel puțin:</w:t>
            </w:r>
          </w:p>
          <w:p w14:paraId="7698C2BC" w14:textId="77777777" w:rsidR="003F2889" w:rsidRPr="008320E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8320EA">
              <w:rPr>
                <w:rFonts w:ascii="Times New Roman" w:eastAsia="Times" w:hAnsi="Times New Roman" w:cs="Times New Roman"/>
                <w:color w:val="000000"/>
                <w:sz w:val="24"/>
                <w:szCs w:val="24"/>
                <w:lang w:val="ro-RO"/>
              </w:rPr>
              <w:t>a)</w:t>
            </w:r>
            <w:r w:rsidRPr="008320EA">
              <w:rPr>
                <w:rFonts w:ascii="Times New Roman" w:eastAsia="Times" w:hAnsi="Times New Roman" w:cs="Times New Roman"/>
                <w:color w:val="000000"/>
                <w:sz w:val="24"/>
                <w:szCs w:val="24"/>
                <w:lang w:val="ro-RO"/>
              </w:rPr>
              <w:tab/>
              <w:t>să stabilească identitatea persoanei pe baza documentelor doveditoare;</w:t>
            </w:r>
          </w:p>
          <w:p w14:paraId="5D73A9A5" w14:textId="77777777" w:rsidR="003F2889" w:rsidRPr="008320E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8320EA">
              <w:rPr>
                <w:rFonts w:ascii="Times New Roman" w:eastAsia="Times" w:hAnsi="Times New Roman" w:cs="Times New Roman"/>
                <w:color w:val="000000"/>
                <w:sz w:val="24"/>
                <w:szCs w:val="24"/>
                <w:lang w:val="ro-RO"/>
              </w:rPr>
              <w:t>b)</w:t>
            </w:r>
            <w:r w:rsidRPr="008320EA">
              <w:rPr>
                <w:rFonts w:ascii="Times New Roman" w:eastAsia="Times" w:hAnsi="Times New Roman" w:cs="Times New Roman"/>
                <w:color w:val="000000"/>
                <w:sz w:val="24"/>
                <w:szCs w:val="24"/>
                <w:lang w:val="ro-RO"/>
              </w:rPr>
              <w:tab/>
              <w:t>să acopere cazierul judiciar detaliat din toate statele de rezidență din ultimii cinci ani, cel puțin;</w:t>
            </w:r>
          </w:p>
          <w:p w14:paraId="394008D1" w14:textId="77777777" w:rsidR="003F2889" w:rsidRPr="008320E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8320EA">
              <w:rPr>
                <w:rFonts w:ascii="Times New Roman" w:eastAsia="Times" w:hAnsi="Times New Roman" w:cs="Times New Roman"/>
                <w:color w:val="000000"/>
                <w:sz w:val="24"/>
                <w:szCs w:val="24"/>
                <w:lang w:val="ro-RO"/>
              </w:rPr>
              <w:lastRenderedPageBreak/>
              <w:t>c)</w:t>
            </w:r>
            <w:r w:rsidRPr="008320EA">
              <w:rPr>
                <w:rFonts w:ascii="Times New Roman" w:eastAsia="Times" w:hAnsi="Times New Roman" w:cs="Times New Roman"/>
                <w:color w:val="000000"/>
                <w:sz w:val="24"/>
                <w:szCs w:val="24"/>
                <w:lang w:val="ro-RO"/>
              </w:rPr>
              <w:tab/>
              <w:t>să acopere experiența de muncă, studiile și orice lacună din ultimii cinci ani, cel puțin;</w:t>
            </w:r>
          </w:p>
          <w:p w14:paraId="689F06A6" w14:textId="77777777" w:rsidR="003F2889" w:rsidRPr="008320E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8320EA">
              <w:rPr>
                <w:rFonts w:ascii="Times New Roman" w:eastAsia="Times" w:hAnsi="Times New Roman" w:cs="Times New Roman"/>
                <w:color w:val="000000"/>
                <w:sz w:val="24"/>
                <w:szCs w:val="24"/>
                <w:lang w:val="ro-RO"/>
              </w:rPr>
              <w:t>d)</w:t>
            </w:r>
            <w:r w:rsidRPr="008320EA">
              <w:rPr>
                <w:rFonts w:ascii="Times New Roman" w:eastAsia="Times" w:hAnsi="Times New Roman" w:cs="Times New Roman"/>
                <w:color w:val="000000"/>
                <w:sz w:val="24"/>
                <w:szCs w:val="24"/>
                <w:lang w:val="ro-RO"/>
              </w:rPr>
              <w:tab/>
              <w:t>să cuprindă informații și orice alte date relevante deținute de Poliția de Frontieră și Serviciul de Informații și Securitate, despre care acestea consideră că pot fi relevante pentru capacitatea unei persoane de a îndeplini o funcție care necesită o verificare aprofundată a antecedentelor.</w:t>
            </w:r>
          </w:p>
          <w:p w14:paraId="3AA5C86C" w14:textId="03A66071"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304F9F">
              <w:rPr>
                <w:rFonts w:ascii="Times New Roman" w:eastAsia="Times" w:hAnsi="Times New Roman" w:cs="Times New Roman"/>
                <w:color w:val="000000"/>
                <w:sz w:val="24"/>
                <w:szCs w:val="24"/>
                <w:lang w:val="ro-RO"/>
              </w:rPr>
              <w:t>e)</w:t>
            </w:r>
            <w:r w:rsidRPr="00304F9F">
              <w:rPr>
                <w:rFonts w:ascii="Times New Roman" w:eastAsia="Times" w:hAnsi="Times New Roman" w:cs="Times New Roman"/>
                <w:color w:val="000000"/>
                <w:sz w:val="24"/>
                <w:szCs w:val="24"/>
                <w:lang w:val="ro-RO"/>
              </w:rPr>
              <w:tab/>
            </w:r>
            <w:bookmarkStart w:id="178" w:name="_Hlk139538401"/>
            <w:r w:rsidRPr="00304F9F">
              <w:rPr>
                <w:rFonts w:ascii="Times New Roman" w:eastAsia="Times" w:hAnsi="Times New Roman" w:cs="Times New Roman"/>
                <w:color w:val="000000"/>
                <w:sz w:val="24"/>
                <w:szCs w:val="24"/>
                <w:lang w:val="ro-RO"/>
              </w:rPr>
              <w:t>pentru personalul serviciilor de securitate, coordonarea eventualei angajări cu Serviciul de Informații și Securitate.</w:t>
            </w:r>
            <w:bookmarkEnd w:id="178"/>
          </w:p>
        </w:tc>
        <w:tc>
          <w:tcPr>
            <w:tcW w:w="2835" w:type="dxa"/>
          </w:tcPr>
          <w:p w14:paraId="0506A4CA" w14:textId="33CDE89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FE1C5BA" w14:textId="22C3D427"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92771DE" w14:textId="77777777" w:rsidTr="00690FA4">
        <w:tc>
          <w:tcPr>
            <w:tcW w:w="4248" w:type="dxa"/>
          </w:tcPr>
          <w:p w14:paraId="055802DD" w14:textId="3E04B98E" w:rsidR="003F2889" w:rsidRPr="00090B80" w:rsidRDefault="003F2889" w:rsidP="0008203D">
            <w:pPr>
              <w:rPr>
                <w:rFonts w:ascii="Times New Roman" w:hAnsi="Times New Roman" w:cs="Times New Roman"/>
                <w:sz w:val="24"/>
                <w:szCs w:val="24"/>
                <w:lang w:val="ro-RO"/>
              </w:rPr>
            </w:pPr>
            <w:bookmarkStart w:id="179" w:name="_Hlk104358744"/>
            <w:bookmarkEnd w:id="177"/>
            <w:r w:rsidRPr="00090B80">
              <w:rPr>
                <w:rFonts w:ascii="Times New Roman" w:hAnsi="Times New Roman" w:cs="Times New Roman"/>
                <w:sz w:val="24"/>
                <w:szCs w:val="24"/>
                <w:lang w:val="ro-RO"/>
              </w:rPr>
              <w:t>11.1.4. În conformitate cu normele aplicabile din legislația Uniunii și din legislația națională, o verificare standard a antecedentelor trebuie:</w:t>
            </w:r>
          </w:p>
          <w:p w14:paraId="1C727E93" w14:textId="77777777" w:rsidR="003F2889" w:rsidRPr="00090B80" w:rsidRDefault="003F2889" w:rsidP="0008203D">
            <w:pPr>
              <w:rPr>
                <w:rFonts w:ascii="Times New Roman" w:hAnsi="Times New Roman" w:cs="Times New Roman"/>
                <w:sz w:val="24"/>
                <w:szCs w:val="24"/>
                <w:lang w:val="ro-RO"/>
              </w:rPr>
            </w:pPr>
          </w:p>
          <w:p w14:paraId="0207733A" w14:textId="7DB458A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să stabilească identitatea persoanei pe baza documentelor doveditoare;</w:t>
            </w:r>
          </w:p>
          <w:p w14:paraId="72DC2ACB" w14:textId="77777777" w:rsidR="003F2889" w:rsidRPr="00090B80" w:rsidRDefault="003F2889" w:rsidP="0008203D">
            <w:pPr>
              <w:rPr>
                <w:rFonts w:ascii="Times New Roman" w:hAnsi="Times New Roman" w:cs="Times New Roman"/>
                <w:sz w:val="24"/>
                <w:szCs w:val="24"/>
                <w:lang w:val="ro-RO"/>
              </w:rPr>
            </w:pPr>
          </w:p>
          <w:p w14:paraId="7B8D0DF7" w14:textId="0ABABC2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să acopere cazierul judiciar din toate statele de rezidență din precedenții cinci ani, cel puțin;</w:t>
            </w:r>
          </w:p>
          <w:p w14:paraId="6D5DAB79" w14:textId="77777777" w:rsidR="003F2889" w:rsidRPr="00090B80" w:rsidRDefault="003F2889" w:rsidP="0008203D">
            <w:pPr>
              <w:rPr>
                <w:rFonts w:ascii="Times New Roman" w:hAnsi="Times New Roman" w:cs="Times New Roman"/>
                <w:sz w:val="24"/>
                <w:szCs w:val="24"/>
                <w:lang w:val="ro-RO"/>
              </w:rPr>
            </w:pPr>
          </w:p>
          <w:p w14:paraId="294564D5" w14:textId="38D07C1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să acopere experiența de muncă, studiile și orice lacună din precedenții cinci ani, cel puțin.</w:t>
            </w:r>
          </w:p>
        </w:tc>
        <w:tc>
          <w:tcPr>
            <w:tcW w:w="3827" w:type="dxa"/>
          </w:tcPr>
          <w:p w14:paraId="6D18CEA1"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6BBBEEF8" w14:textId="77777777" w:rsidR="003F2889" w:rsidRPr="00090B80" w:rsidRDefault="003F2889" w:rsidP="0008203D">
            <w:pPr>
              <w:jc w:val="center"/>
              <w:rPr>
                <w:rFonts w:ascii="Times New Roman" w:hAnsi="Times New Roman" w:cs="Times New Roman"/>
                <w:b/>
                <w:bCs/>
                <w:sz w:val="24"/>
                <w:szCs w:val="24"/>
                <w:lang w:val="ro-RO"/>
              </w:rPr>
            </w:pPr>
          </w:p>
          <w:p w14:paraId="3D805E73" w14:textId="1D15316F"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206EBF">
              <w:rPr>
                <w:rFonts w:ascii="Times New Roman" w:eastAsia="Times" w:hAnsi="Times New Roman" w:cs="Times New Roman"/>
                <w:b/>
                <w:bCs/>
                <w:sz w:val="24"/>
                <w:szCs w:val="24"/>
                <w:lang w:val="pt-BR"/>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24</w:t>
            </w:r>
            <w:r w:rsidRPr="00A41980">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color w:val="000000"/>
                <w:sz w:val="24"/>
                <w:szCs w:val="24"/>
                <w:lang w:val="ro-RO"/>
              </w:rPr>
              <w:t xml:space="preserve"> Verificarea antecedentelor se face prin: </w:t>
            </w:r>
          </w:p>
          <w:p w14:paraId="7CF83871" w14:textId="597B4B76" w:rsidR="003F2889" w:rsidRPr="008320E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090B80">
              <w:rPr>
                <w:rFonts w:ascii="Times New Roman" w:eastAsia="Times" w:hAnsi="Times New Roman" w:cs="Times New Roman"/>
                <w:color w:val="000000"/>
                <w:sz w:val="24"/>
                <w:szCs w:val="24"/>
                <w:lang w:val="ro-RO"/>
              </w:rPr>
              <w:t>2</w:t>
            </w:r>
            <w:r w:rsidRPr="008320EA">
              <w:rPr>
                <w:rFonts w:ascii="Times New Roman" w:eastAsia="Times" w:hAnsi="Times New Roman" w:cs="Times New Roman"/>
                <w:color w:val="000000"/>
                <w:sz w:val="24"/>
                <w:szCs w:val="24"/>
                <w:lang w:val="ro-RO"/>
              </w:rPr>
              <w:t>)</w:t>
            </w:r>
            <w:r w:rsidRPr="008320EA">
              <w:rPr>
                <w:rFonts w:ascii="Times New Roman" w:eastAsia="Times" w:hAnsi="Times New Roman" w:cs="Times New Roman"/>
                <w:color w:val="000000"/>
                <w:sz w:val="24"/>
                <w:szCs w:val="24"/>
                <w:lang w:val="ro-RO"/>
              </w:rPr>
              <w:tab/>
              <w:t xml:space="preserve">O verificare standard a antecedentelor care trebuie cel puțin: </w:t>
            </w:r>
          </w:p>
          <w:p w14:paraId="599A4049" w14:textId="77777777" w:rsidR="003F2889" w:rsidRPr="008320E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8320EA">
              <w:rPr>
                <w:rFonts w:ascii="Times New Roman" w:eastAsia="Times" w:hAnsi="Times New Roman" w:cs="Times New Roman"/>
                <w:color w:val="000000"/>
                <w:sz w:val="24"/>
                <w:szCs w:val="24"/>
                <w:lang w:val="ro-RO"/>
              </w:rPr>
              <w:t>a)</w:t>
            </w:r>
            <w:r w:rsidRPr="008320EA">
              <w:rPr>
                <w:rFonts w:ascii="Times New Roman" w:eastAsia="Times" w:hAnsi="Times New Roman" w:cs="Times New Roman"/>
                <w:color w:val="000000"/>
                <w:sz w:val="24"/>
                <w:szCs w:val="24"/>
                <w:lang w:val="ro-RO"/>
              </w:rPr>
              <w:tab/>
              <w:t>să stabilească identitatea persoanei pe baza documentelor doveditoare;</w:t>
            </w:r>
          </w:p>
          <w:p w14:paraId="0DA111DB" w14:textId="77777777" w:rsidR="003F2889" w:rsidRPr="008320E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8320EA">
              <w:rPr>
                <w:rFonts w:ascii="Times New Roman" w:eastAsia="Times" w:hAnsi="Times New Roman" w:cs="Times New Roman"/>
                <w:color w:val="000000"/>
                <w:sz w:val="24"/>
                <w:szCs w:val="24"/>
                <w:lang w:val="ro-RO"/>
              </w:rPr>
              <w:t>b)</w:t>
            </w:r>
            <w:r w:rsidRPr="008320EA">
              <w:rPr>
                <w:rFonts w:ascii="Times New Roman" w:eastAsia="Times" w:hAnsi="Times New Roman" w:cs="Times New Roman"/>
                <w:color w:val="000000"/>
                <w:sz w:val="24"/>
                <w:szCs w:val="24"/>
                <w:lang w:val="ro-RO"/>
              </w:rPr>
              <w:tab/>
              <w:t>să acopere cazierul judiciar detaliat din toate statele de rezidență din ultimi cinci ani, cel puțin;</w:t>
            </w:r>
          </w:p>
          <w:p w14:paraId="7736B028" w14:textId="77777777" w:rsidR="003F2889" w:rsidRPr="008320E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8320EA">
              <w:rPr>
                <w:rFonts w:ascii="Times New Roman" w:eastAsia="Times" w:hAnsi="Times New Roman" w:cs="Times New Roman"/>
                <w:color w:val="000000"/>
                <w:sz w:val="24"/>
                <w:szCs w:val="24"/>
                <w:lang w:val="ro-RO"/>
              </w:rPr>
              <w:t>c)</w:t>
            </w:r>
            <w:r w:rsidRPr="008320EA">
              <w:rPr>
                <w:rFonts w:ascii="Times New Roman" w:eastAsia="Times" w:hAnsi="Times New Roman" w:cs="Times New Roman"/>
                <w:color w:val="000000"/>
                <w:sz w:val="24"/>
                <w:szCs w:val="24"/>
                <w:lang w:val="ro-RO"/>
              </w:rPr>
              <w:tab/>
              <w:t>să acopere experiența de muncă, studiile și orice lacună din ultimii cinci ani, cel puțin.</w:t>
            </w:r>
          </w:p>
          <w:p w14:paraId="6639F9F9" w14:textId="75E0048A" w:rsidR="003F2889" w:rsidRPr="00090B80" w:rsidRDefault="003F2889" w:rsidP="0008203D">
            <w:pPr>
              <w:rPr>
                <w:rFonts w:ascii="Times New Roman" w:hAnsi="Times New Roman" w:cs="Times New Roman"/>
                <w:sz w:val="24"/>
                <w:szCs w:val="24"/>
                <w:lang w:val="ro-RO"/>
              </w:rPr>
            </w:pPr>
          </w:p>
        </w:tc>
        <w:tc>
          <w:tcPr>
            <w:tcW w:w="2835" w:type="dxa"/>
          </w:tcPr>
          <w:p w14:paraId="5937A0F1" w14:textId="7D61AF0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2DCD524" w14:textId="4DAEA0F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FB44979" w14:textId="77777777" w:rsidTr="00690FA4">
        <w:tc>
          <w:tcPr>
            <w:tcW w:w="4248" w:type="dxa"/>
          </w:tcPr>
          <w:p w14:paraId="5A468A74" w14:textId="77777777" w:rsidR="003F2889" w:rsidRPr="00090B80" w:rsidRDefault="003F2889" w:rsidP="0008203D">
            <w:pPr>
              <w:rPr>
                <w:rFonts w:ascii="Times New Roman" w:hAnsi="Times New Roman" w:cs="Times New Roman"/>
                <w:sz w:val="24"/>
                <w:szCs w:val="24"/>
                <w:lang w:val="ro-RO"/>
              </w:rPr>
            </w:pPr>
          </w:p>
        </w:tc>
        <w:tc>
          <w:tcPr>
            <w:tcW w:w="3827" w:type="dxa"/>
          </w:tcPr>
          <w:p w14:paraId="5F3A701C" w14:textId="77777777" w:rsidR="003F2889" w:rsidRPr="00090B80" w:rsidRDefault="003F2889" w:rsidP="0008203D">
            <w:pPr>
              <w:jc w:val="center"/>
              <w:rPr>
                <w:rFonts w:ascii="Times New Roman" w:hAnsi="Times New Roman" w:cs="Times New Roman"/>
                <w:b/>
                <w:bCs/>
                <w:sz w:val="24"/>
                <w:szCs w:val="24"/>
                <w:lang w:val="ro-RO"/>
              </w:rPr>
            </w:pPr>
          </w:p>
        </w:tc>
        <w:tc>
          <w:tcPr>
            <w:tcW w:w="2835" w:type="dxa"/>
          </w:tcPr>
          <w:p w14:paraId="5FEBD88F" w14:textId="77777777" w:rsidR="003F2889" w:rsidRPr="00090B80" w:rsidRDefault="003F2889" w:rsidP="0008203D">
            <w:pPr>
              <w:rPr>
                <w:rFonts w:ascii="Times New Roman" w:hAnsi="Times New Roman" w:cs="Times New Roman"/>
                <w:sz w:val="24"/>
                <w:szCs w:val="24"/>
                <w:lang w:val="ro-RO"/>
              </w:rPr>
            </w:pPr>
          </w:p>
        </w:tc>
        <w:tc>
          <w:tcPr>
            <w:tcW w:w="3260" w:type="dxa"/>
            <w:vAlign w:val="center"/>
          </w:tcPr>
          <w:p w14:paraId="23C1FA93" w14:textId="77777777" w:rsidR="003F2889" w:rsidRPr="00090B80" w:rsidRDefault="003F2889" w:rsidP="0008203D">
            <w:pPr>
              <w:jc w:val="center"/>
              <w:rPr>
                <w:rFonts w:ascii="Times New Roman" w:hAnsi="Times New Roman" w:cs="Times New Roman"/>
                <w:sz w:val="24"/>
                <w:szCs w:val="24"/>
                <w:lang w:val="ro-RO"/>
              </w:rPr>
            </w:pPr>
          </w:p>
        </w:tc>
      </w:tr>
      <w:tr w:rsidR="003F2889" w:rsidRPr="00090B80" w14:paraId="17DDDAB9" w14:textId="77777777" w:rsidTr="00690FA4">
        <w:tc>
          <w:tcPr>
            <w:tcW w:w="4248" w:type="dxa"/>
          </w:tcPr>
          <w:p w14:paraId="719B19B3" w14:textId="08C9E3DB" w:rsidR="003F2889" w:rsidRPr="00090B80" w:rsidRDefault="003F2889" w:rsidP="0008203D">
            <w:pPr>
              <w:rPr>
                <w:rFonts w:ascii="Times New Roman" w:hAnsi="Times New Roman" w:cs="Times New Roman"/>
                <w:sz w:val="24"/>
                <w:szCs w:val="24"/>
                <w:lang w:val="ro-RO"/>
              </w:rPr>
            </w:pPr>
            <w:bookmarkStart w:id="180" w:name="_Hlk104358761"/>
            <w:bookmarkEnd w:id="179"/>
            <w:r w:rsidRPr="00090B80">
              <w:rPr>
                <w:rFonts w:ascii="Times New Roman" w:hAnsi="Times New Roman" w:cs="Times New Roman"/>
                <w:sz w:val="24"/>
                <w:szCs w:val="24"/>
                <w:lang w:val="ro-RO"/>
              </w:rPr>
              <w:t xml:space="preserve">11.1.5. Verificarea standard a antecedentelor sau literele (a)-(c) ale </w:t>
            </w:r>
            <w:r w:rsidRPr="00090B80">
              <w:rPr>
                <w:rFonts w:ascii="Times New Roman" w:hAnsi="Times New Roman" w:cs="Times New Roman"/>
                <w:sz w:val="24"/>
                <w:szCs w:val="24"/>
                <w:lang w:val="ro-RO"/>
              </w:rPr>
              <w:lastRenderedPageBreak/>
              <w:t>unei verificări aprofundate a antecedentelor trebuie să fie încheiate înainte ca persoana în cauză să participe la un curs inițial de pregătire în domeniul securității care presupune accesul la informații care nu sunt disponibile publicului din cauza caracterului lor sensibil din punctul de vedere al securității. Atunci când este cazul, litera (d) a unei verificări aprofundate a antecedentelor trebuie să fie încheiată înainte ca o persoană să fie autorizată să aplice sau să fie responsabilă de aplicarea controlului de securitate, a controlului accesului sau a altor măsuri de securitate.</w:t>
            </w:r>
          </w:p>
          <w:p w14:paraId="6635D725" w14:textId="77777777" w:rsidR="003F2889" w:rsidRPr="00090B80" w:rsidRDefault="003F2889" w:rsidP="0008203D">
            <w:pPr>
              <w:rPr>
                <w:rFonts w:ascii="Times New Roman" w:hAnsi="Times New Roman" w:cs="Times New Roman"/>
                <w:sz w:val="24"/>
                <w:szCs w:val="24"/>
                <w:lang w:val="ro-RO"/>
              </w:rPr>
            </w:pPr>
          </w:p>
          <w:p w14:paraId="1947FE4F" w14:textId="2DF195BD" w:rsidR="003F2889" w:rsidRPr="00090B80" w:rsidRDefault="003F2889" w:rsidP="0008203D">
            <w:pPr>
              <w:rPr>
                <w:rFonts w:ascii="Times New Roman" w:hAnsi="Times New Roman" w:cs="Times New Roman"/>
                <w:sz w:val="24"/>
                <w:szCs w:val="24"/>
                <w:lang w:val="ro-RO"/>
              </w:rPr>
            </w:pPr>
            <w:r w:rsidRPr="00DC5CC4">
              <w:rPr>
                <w:rFonts w:ascii="Times New Roman" w:hAnsi="Times New Roman" w:cs="Times New Roman"/>
                <w:sz w:val="24"/>
                <w:szCs w:val="24"/>
                <w:lang w:val="pt-BR"/>
              </w:rPr>
              <w:t>Oricând este necesară o verificare aprofundată a antecedentelor, aceasta trebuie efectuată înainte ca persoana vizată să urmeze pregătirea menționată la punctele 11.2.3.1-11.2.3.5</w:t>
            </w:r>
          </w:p>
        </w:tc>
        <w:tc>
          <w:tcPr>
            <w:tcW w:w="3827" w:type="dxa"/>
          </w:tcPr>
          <w:p w14:paraId="3C06D2B6"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6CCE562C" w14:textId="77777777" w:rsidR="003F2889" w:rsidRPr="00090B80" w:rsidRDefault="003F2889" w:rsidP="0008203D">
            <w:pPr>
              <w:jc w:val="center"/>
              <w:rPr>
                <w:rFonts w:ascii="Times New Roman" w:hAnsi="Times New Roman" w:cs="Times New Roman"/>
                <w:b/>
                <w:bCs/>
                <w:sz w:val="24"/>
                <w:szCs w:val="24"/>
                <w:lang w:val="ro-RO"/>
              </w:rPr>
            </w:pPr>
          </w:p>
          <w:p w14:paraId="6955A9FF"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lastRenderedPageBreak/>
              <w:t>Pct</w:t>
            </w:r>
            <w:r w:rsidRPr="00090B80">
              <w:rPr>
                <w:rFonts w:ascii="Times New Roman" w:eastAsia="Times" w:hAnsi="Times New Roman" w:cs="Times New Roman"/>
                <w:b/>
                <w:bCs/>
                <w:color w:val="000000"/>
                <w:sz w:val="24"/>
                <w:szCs w:val="24"/>
                <w:lang w:val="ro-RO"/>
              </w:rPr>
              <w:t>.</w:t>
            </w:r>
            <w:r w:rsidRPr="00082831">
              <w:rPr>
                <w:rFonts w:ascii="Times New Roman" w:eastAsia="Times" w:hAnsi="Times New Roman" w:cs="Times New Roman"/>
                <w:b/>
                <w:bCs/>
                <w:sz w:val="24"/>
                <w:szCs w:val="24"/>
                <w:lang w:val="ro-RO"/>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25</w:t>
            </w:r>
            <w:r w:rsidRPr="00A41980">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Verificarea standard a antecedentelor sau a informațiilor prevăzute la pct. 424, sbp. 1), literele a) - c) ale unei verificări aprofundate a antecedentelor trebuie să fie încheiate înainte ca persoana în cauză să participe la un curs inițial de instruire în domeniul securității care presupune accesul la informații care nu sunt disponibile publicului din cauza caracterului lor sensibil din punctul de vedere al securității.</w:t>
            </w:r>
          </w:p>
          <w:p w14:paraId="59827A70" w14:textId="77777777" w:rsidR="003F2889" w:rsidRPr="00090B80" w:rsidRDefault="003F2889" w:rsidP="0008203D">
            <w:pPr>
              <w:rPr>
                <w:rFonts w:ascii="Times New Roman" w:hAnsi="Times New Roman" w:cs="Times New Roman"/>
                <w:sz w:val="24"/>
                <w:szCs w:val="24"/>
                <w:lang w:val="ro-RO"/>
              </w:rPr>
            </w:pPr>
          </w:p>
          <w:p w14:paraId="79F3DA10" w14:textId="717F62F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Pct. 426.</w:t>
            </w:r>
            <w:r w:rsidRPr="00090B80">
              <w:rPr>
                <w:rFonts w:ascii="Times New Roman" w:hAnsi="Times New Roman" w:cs="Times New Roman"/>
                <w:sz w:val="24"/>
                <w:szCs w:val="24"/>
                <w:lang w:val="ro-RO"/>
              </w:rPr>
              <w:t xml:space="preserve"> Atunci când este cazul informațiilor prevăzute la pct. 424 subpct. 1) lit. d) și e) a unei verificări aprofundate a antecedentelor trebuie să fie încheiată înainte ca o persoană să fie autorizată să aplice sau să fie responsabilă de aplicarea controlului de securitate, a controlului accesului sau a altor măsuri de securitate.</w:t>
            </w:r>
          </w:p>
        </w:tc>
        <w:tc>
          <w:tcPr>
            <w:tcW w:w="2835" w:type="dxa"/>
          </w:tcPr>
          <w:p w14:paraId="1B018EF3" w14:textId="2784207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7098EFD" w14:textId="3F6180B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FF2DAB4" w14:textId="77777777" w:rsidTr="00690FA4">
        <w:tc>
          <w:tcPr>
            <w:tcW w:w="4248" w:type="dxa"/>
          </w:tcPr>
          <w:p w14:paraId="56952756" w14:textId="54505BEC" w:rsidR="003F2889" w:rsidRPr="00090B80" w:rsidRDefault="003F2889" w:rsidP="0008203D">
            <w:pPr>
              <w:rPr>
                <w:rFonts w:ascii="Times New Roman" w:hAnsi="Times New Roman" w:cs="Times New Roman"/>
                <w:sz w:val="24"/>
                <w:szCs w:val="24"/>
                <w:lang w:val="ro-RO"/>
              </w:rPr>
            </w:pPr>
            <w:bookmarkStart w:id="181" w:name="_Hlk104358774"/>
            <w:bookmarkEnd w:id="180"/>
            <w:r w:rsidRPr="00090B80">
              <w:rPr>
                <w:rFonts w:ascii="Times New Roman" w:hAnsi="Times New Roman" w:cs="Times New Roman"/>
                <w:sz w:val="24"/>
                <w:szCs w:val="24"/>
                <w:lang w:val="ro-RO"/>
              </w:rPr>
              <w:t>11.1.6. Se consideră că verificarea standard sau aprofundată a antecedentelor nu a fost încheiată cu succes dacă nu sunt îndeplinite în mod satisfăcător toate elementele menționate la punctele 11.1.3, respectiv 11.1.4 sau dacă, în orice moment, aceste elemente nu oferă nivelul necesar de asigurare privind fiabilitatea persoanei în cauză.</w:t>
            </w:r>
          </w:p>
          <w:p w14:paraId="3312FBB7" w14:textId="77777777" w:rsidR="003F2889" w:rsidRPr="00090B80" w:rsidRDefault="003F2889" w:rsidP="0008203D">
            <w:pPr>
              <w:rPr>
                <w:rFonts w:ascii="Times New Roman" w:hAnsi="Times New Roman" w:cs="Times New Roman"/>
                <w:sz w:val="24"/>
                <w:szCs w:val="24"/>
                <w:highlight w:val="yellow"/>
                <w:lang w:val="ro-RO"/>
              </w:rPr>
            </w:pPr>
          </w:p>
          <w:p w14:paraId="351CAFC4" w14:textId="7A4F5D6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Statele membre depun eforturi pentru a institui mecanisme adecvate și eficace care să asigure schimbul de informații la nivel național și cu alte state în scopul elaborării și evaluării informațiilor pertinente pentru verificarea antecedentelor.</w:t>
            </w:r>
          </w:p>
        </w:tc>
        <w:tc>
          <w:tcPr>
            <w:tcW w:w="3827" w:type="dxa"/>
          </w:tcPr>
          <w:p w14:paraId="34D26CB2" w14:textId="77777777" w:rsidR="003F2889"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1B62CECA" w14:textId="60437BC0" w:rsidR="003F2889" w:rsidRPr="00090B80"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07A0AB34" w14:textId="77777777" w:rsidR="003F2889" w:rsidRPr="00090B80" w:rsidRDefault="003F2889" w:rsidP="0008203D">
            <w:pPr>
              <w:jc w:val="center"/>
              <w:rPr>
                <w:rFonts w:ascii="Times New Roman" w:hAnsi="Times New Roman" w:cs="Times New Roman"/>
                <w:b/>
                <w:bCs/>
                <w:sz w:val="24"/>
                <w:szCs w:val="24"/>
                <w:lang w:val="ro-RO"/>
              </w:rPr>
            </w:pPr>
          </w:p>
          <w:p w14:paraId="667C952B"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082831">
              <w:rPr>
                <w:rFonts w:ascii="Times New Roman" w:eastAsia="Times" w:hAnsi="Times New Roman" w:cs="Times New Roman"/>
                <w:b/>
                <w:bCs/>
                <w:sz w:val="24"/>
                <w:szCs w:val="24"/>
                <w:lang w:val="ro-RO"/>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27</w:t>
            </w:r>
            <w:r w:rsidRPr="00A41980">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color w:val="000000"/>
                <w:sz w:val="24"/>
                <w:szCs w:val="24"/>
                <w:lang w:val="ro-RO"/>
              </w:rPr>
              <w:t xml:space="preserve"> Se consideră că verificarea standard sau aprofundată a antecedentelor nu a fost încheiată cu succes dacă nu sunt îndeplinite în mod satisfăcător toate elementele menționate la verificarea standard, respectiv verificarea aprofundată și/sau dacă în </w:t>
            </w:r>
            <w:r w:rsidRPr="00090B80">
              <w:rPr>
                <w:rFonts w:ascii="Times New Roman" w:eastAsia="Times" w:hAnsi="Times New Roman" w:cs="Times New Roman"/>
                <w:color w:val="000000"/>
                <w:sz w:val="24"/>
                <w:szCs w:val="24"/>
                <w:lang w:val="ro-RO"/>
              </w:rPr>
              <w:lastRenderedPageBreak/>
              <w:t xml:space="preserve">ambele cazuri a fost constatată una dintre circumstanțele prevăzute la pct. 120 sau dacă, în orice moment, aceste elemente nu oferă nivelul necesar de asigurare privind fiabilitatea persoanei în cauză. </w:t>
            </w:r>
          </w:p>
          <w:p w14:paraId="709DDCC7"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7604A128" w14:textId="77777777" w:rsidR="003F2889" w:rsidRPr="00702F25"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702F25">
              <w:rPr>
                <w:rFonts w:ascii="Times New Roman" w:eastAsia="Times" w:hAnsi="Times New Roman" w:cs="Times New Roman"/>
                <w:b/>
                <w:bCs/>
                <w:color w:val="000000"/>
                <w:sz w:val="24"/>
                <w:szCs w:val="24"/>
                <w:lang w:val="ro-RO"/>
              </w:rPr>
              <w:t xml:space="preserve">Pct. 423.  </w:t>
            </w:r>
            <w:bookmarkStart w:id="182" w:name="_Hlk138930886"/>
            <w:r w:rsidRPr="00702F25">
              <w:rPr>
                <w:rFonts w:ascii="Times New Roman" w:eastAsia="Times" w:hAnsi="Times New Roman" w:cs="Times New Roman"/>
                <w:color w:val="000000"/>
                <w:sz w:val="24"/>
                <w:szCs w:val="24"/>
                <w:lang w:val="ro-RO"/>
              </w:rPr>
              <w:t>Operatorul aeroportuar, transportatorul aerian, FSNA, Poliția de Frontieră și Serviciul de Informații și Securitate instituie un mecanism adecvat și eficace care presupune:</w:t>
            </w:r>
          </w:p>
          <w:p w14:paraId="75FCB728" w14:textId="77777777" w:rsidR="003F2889" w:rsidRPr="00702F25"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702F25">
              <w:rPr>
                <w:rFonts w:ascii="Times New Roman" w:eastAsia="Times" w:hAnsi="Times New Roman" w:cs="Times New Roman"/>
                <w:color w:val="000000"/>
                <w:sz w:val="24"/>
                <w:szCs w:val="24"/>
                <w:lang w:val="ro-RO"/>
              </w:rPr>
              <w:t>1) coordonarea;</w:t>
            </w:r>
          </w:p>
          <w:p w14:paraId="4A114515" w14:textId="46A9B166" w:rsidR="003F2889" w:rsidRPr="00702F25"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702F25">
              <w:rPr>
                <w:rFonts w:ascii="Times New Roman" w:eastAsia="Times" w:hAnsi="Times New Roman" w:cs="Times New Roman"/>
                <w:color w:val="000000"/>
                <w:sz w:val="24"/>
                <w:szCs w:val="24"/>
                <w:lang w:val="ro-RO"/>
              </w:rPr>
              <w:t>2)  recepționarea; și</w:t>
            </w:r>
          </w:p>
          <w:p w14:paraId="288FD3C3" w14:textId="3F4B2492" w:rsidR="003F2889" w:rsidRPr="00090B80" w:rsidRDefault="003F2889" w:rsidP="0008203D">
            <w:pPr>
              <w:tabs>
                <w:tab w:val="left" w:pos="315"/>
              </w:tabs>
              <w:autoSpaceDE w:val="0"/>
              <w:autoSpaceDN w:val="0"/>
              <w:adjustRightInd w:val="0"/>
              <w:rPr>
                <w:rFonts w:ascii="Times New Roman" w:hAnsi="Times New Roman" w:cs="Times New Roman"/>
                <w:b/>
                <w:bCs/>
                <w:sz w:val="24"/>
                <w:szCs w:val="24"/>
                <w:lang w:val="ro-RO"/>
              </w:rPr>
            </w:pPr>
            <w:r w:rsidRPr="00702F25">
              <w:rPr>
                <w:rFonts w:ascii="Times New Roman" w:eastAsia="Times" w:hAnsi="Times New Roman" w:cs="Times New Roman"/>
                <w:color w:val="000000"/>
                <w:sz w:val="24"/>
                <w:szCs w:val="24"/>
                <w:lang w:val="ro-RO"/>
              </w:rPr>
              <w:t>3) schimbul  de informații atât la nivel interinstituțional, cât și la nivel extern, în scopul evaluării informațiilor pertinente pentru verificarea antecedentelor.</w:t>
            </w:r>
            <w:bookmarkEnd w:id="182"/>
          </w:p>
        </w:tc>
        <w:tc>
          <w:tcPr>
            <w:tcW w:w="2835" w:type="dxa"/>
          </w:tcPr>
          <w:p w14:paraId="30BBA659" w14:textId="12DD6FC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D2A14B2" w14:textId="1A94B32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B98997E" w14:textId="77777777" w:rsidTr="00690FA4">
        <w:tc>
          <w:tcPr>
            <w:tcW w:w="4248" w:type="dxa"/>
          </w:tcPr>
          <w:p w14:paraId="57895D46" w14:textId="70DF8B2D" w:rsidR="003F2889" w:rsidRPr="00090B80" w:rsidRDefault="003F2889" w:rsidP="0008203D">
            <w:pPr>
              <w:rPr>
                <w:rFonts w:ascii="Times New Roman" w:hAnsi="Times New Roman" w:cs="Times New Roman"/>
                <w:sz w:val="24"/>
                <w:szCs w:val="24"/>
                <w:lang w:val="ro-RO"/>
              </w:rPr>
            </w:pPr>
            <w:bookmarkStart w:id="183" w:name="_Hlk104358788"/>
            <w:bookmarkEnd w:id="181"/>
            <w:r w:rsidRPr="00090B80">
              <w:rPr>
                <w:rFonts w:ascii="Times New Roman" w:hAnsi="Times New Roman" w:cs="Times New Roman"/>
                <w:sz w:val="24"/>
                <w:szCs w:val="24"/>
                <w:lang w:val="ro-RO"/>
              </w:rPr>
              <w:t>11.1.7. Verificările antecedentelor trebuie să facă obiectul următoarelor proceduri:</w:t>
            </w:r>
          </w:p>
          <w:p w14:paraId="4BCC236A" w14:textId="77777777" w:rsidR="003F2889" w:rsidRPr="00090B80" w:rsidRDefault="003F2889" w:rsidP="0008203D">
            <w:pPr>
              <w:rPr>
                <w:rFonts w:ascii="Times New Roman" w:hAnsi="Times New Roman" w:cs="Times New Roman"/>
                <w:sz w:val="24"/>
                <w:szCs w:val="24"/>
                <w:lang w:val="ro-RO"/>
              </w:rPr>
            </w:pPr>
          </w:p>
          <w:p w14:paraId="10F53376" w14:textId="618715AC" w:rsidR="003F2889" w:rsidRPr="00AF6C3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un mecanism de revizuire permanentă a elementelor menționate la punctele 11.1.3 și 11.1.4, prin notificarea promptă </w:t>
            </w:r>
            <w:r w:rsidRPr="00AF6C30">
              <w:rPr>
                <w:rFonts w:ascii="Times New Roman" w:hAnsi="Times New Roman" w:cs="Times New Roman"/>
                <w:sz w:val="24"/>
                <w:szCs w:val="24"/>
                <w:lang w:val="ro-RO"/>
              </w:rPr>
              <w:t xml:space="preserve">a autorității, a operatorului sau a entității emitente competente, după caz, cu privire la orice eveniment care ar putea afecta fiabilitatea persoanei în cauză. Modalitățile de efectuare a notificării și a schimbului de informații între autoritățile, operatorii și entitățile competente și conținutul acestora se stabilesc și se monitorizează în </w:t>
            </w:r>
            <w:r w:rsidRPr="00AF6C30">
              <w:rPr>
                <w:rFonts w:ascii="Times New Roman" w:hAnsi="Times New Roman" w:cs="Times New Roman"/>
                <w:sz w:val="24"/>
                <w:szCs w:val="24"/>
                <w:lang w:val="ro-RO"/>
              </w:rPr>
              <w:lastRenderedPageBreak/>
              <w:t>conformitate cu legislația națională; sau</w:t>
            </w:r>
          </w:p>
          <w:p w14:paraId="29C3ED8A" w14:textId="77777777" w:rsidR="003F2889" w:rsidRPr="00AF6C30" w:rsidRDefault="003F2889" w:rsidP="0008203D">
            <w:pPr>
              <w:rPr>
                <w:rFonts w:ascii="Times New Roman" w:hAnsi="Times New Roman" w:cs="Times New Roman"/>
                <w:sz w:val="24"/>
                <w:szCs w:val="24"/>
                <w:lang w:val="ro-RO"/>
              </w:rPr>
            </w:pPr>
          </w:p>
          <w:p w14:paraId="42BCF4F8" w14:textId="16575435" w:rsidR="003F2889" w:rsidRPr="00090B80" w:rsidRDefault="003F2889" w:rsidP="0008203D">
            <w:pPr>
              <w:rPr>
                <w:rFonts w:ascii="Times New Roman" w:hAnsi="Times New Roman" w:cs="Times New Roman"/>
                <w:sz w:val="24"/>
                <w:szCs w:val="24"/>
                <w:lang w:val="ro-RO"/>
              </w:rPr>
            </w:pPr>
            <w:r w:rsidRPr="00AF6C30">
              <w:rPr>
                <w:rFonts w:ascii="Times New Roman" w:hAnsi="Times New Roman" w:cs="Times New Roman"/>
                <w:sz w:val="24"/>
                <w:szCs w:val="24"/>
                <w:lang w:val="ro-RO"/>
              </w:rPr>
              <w:t>(b) o repetare la intervale regulate</w:t>
            </w:r>
            <w:r w:rsidRPr="00090B80">
              <w:rPr>
                <w:rFonts w:ascii="Times New Roman" w:hAnsi="Times New Roman" w:cs="Times New Roman"/>
                <w:sz w:val="24"/>
                <w:szCs w:val="24"/>
                <w:lang w:val="ro-RO"/>
              </w:rPr>
              <w:t xml:space="preserve"> care nu depășesc douăsprezece luni pentru verificările aprofundate sau trei ani pentru verificările standard ale antecedentelor.</w:t>
            </w:r>
          </w:p>
        </w:tc>
        <w:tc>
          <w:tcPr>
            <w:tcW w:w="3827" w:type="dxa"/>
          </w:tcPr>
          <w:p w14:paraId="0EF6831F" w14:textId="77777777" w:rsidR="003F2889" w:rsidRPr="00A13285" w:rsidRDefault="003F2889" w:rsidP="0008203D">
            <w:pPr>
              <w:jc w:val="center"/>
              <w:rPr>
                <w:rFonts w:ascii="Times New Roman" w:hAnsi="Times New Roman" w:cs="Times New Roman"/>
                <w:b/>
                <w:bCs/>
                <w:sz w:val="24"/>
                <w:szCs w:val="24"/>
                <w:lang w:val="ro-RO"/>
              </w:rPr>
            </w:pPr>
            <w:r w:rsidRPr="00A13285">
              <w:rPr>
                <w:rFonts w:ascii="Times New Roman" w:hAnsi="Times New Roman" w:cs="Times New Roman"/>
                <w:b/>
                <w:bCs/>
                <w:sz w:val="24"/>
                <w:szCs w:val="24"/>
                <w:lang w:val="ro-RO"/>
              </w:rPr>
              <w:lastRenderedPageBreak/>
              <w:t>PNSA HG 124/21</w:t>
            </w:r>
          </w:p>
          <w:p w14:paraId="4FC66B23" w14:textId="2F2D977D" w:rsidR="003F2889" w:rsidRPr="00A13285" w:rsidRDefault="003F2889" w:rsidP="0008203D">
            <w:pPr>
              <w:jc w:val="center"/>
              <w:rPr>
                <w:rFonts w:ascii="Times New Roman" w:hAnsi="Times New Roman" w:cs="Times New Roman"/>
                <w:b/>
                <w:bCs/>
                <w:sz w:val="24"/>
                <w:szCs w:val="24"/>
                <w:lang w:val="ro-RO"/>
              </w:rPr>
            </w:pPr>
            <w:r w:rsidRPr="00A13285">
              <w:rPr>
                <w:rFonts w:ascii="Times New Roman" w:hAnsi="Times New Roman" w:cs="Times New Roman"/>
                <w:b/>
                <w:bCs/>
                <w:sz w:val="24"/>
                <w:szCs w:val="24"/>
                <w:lang w:val="ro-RO"/>
              </w:rPr>
              <w:t>PHG</w:t>
            </w:r>
          </w:p>
          <w:p w14:paraId="221105FE" w14:textId="77777777" w:rsidR="003F2889" w:rsidRPr="00980D4A" w:rsidRDefault="003F2889" w:rsidP="0008203D">
            <w:pPr>
              <w:jc w:val="center"/>
              <w:rPr>
                <w:rFonts w:ascii="Times New Roman" w:hAnsi="Times New Roman" w:cs="Times New Roman"/>
                <w:b/>
                <w:bCs/>
                <w:sz w:val="24"/>
                <w:szCs w:val="24"/>
                <w:highlight w:val="cyan"/>
                <w:lang w:val="ro-RO"/>
              </w:rPr>
            </w:pPr>
          </w:p>
          <w:p w14:paraId="7EDC66FC" w14:textId="31A3AD36" w:rsidR="003F2889" w:rsidRPr="00980D4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980D4A">
              <w:rPr>
                <w:rFonts w:ascii="Times New Roman" w:eastAsia="Times" w:hAnsi="Times New Roman" w:cs="Times New Roman"/>
                <w:b/>
                <w:bCs/>
                <w:color w:val="000000"/>
                <w:sz w:val="24"/>
                <w:szCs w:val="24"/>
                <w:lang w:val="ro-RO"/>
              </w:rPr>
              <w:t xml:space="preserve">Pct. 428. </w:t>
            </w:r>
            <w:r w:rsidRPr="00980D4A">
              <w:rPr>
                <w:rFonts w:ascii="Times New Roman" w:eastAsia="Times" w:hAnsi="Times New Roman" w:cs="Times New Roman"/>
                <w:color w:val="000000"/>
                <w:sz w:val="24"/>
                <w:szCs w:val="24"/>
                <w:lang w:val="ro-RO"/>
              </w:rPr>
              <w:t>Verificările antecedentelor vor fi repetate la intervale regulate care nu depășesc 12 luni pentru verificările aprofundate sau 3 ani pentru verificările standard ale antecedentelor.</w:t>
            </w:r>
          </w:p>
          <w:p w14:paraId="6867E082" w14:textId="77777777" w:rsidR="003F2889" w:rsidRPr="00980D4A" w:rsidRDefault="003F2889" w:rsidP="0008203D">
            <w:pPr>
              <w:tabs>
                <w:tab w:val="left" w:pos="315"/>
              </w:tabs>
              <w:autoSpaceDE w:val="0"/>
              <w:autoSpaceDN w:val="0"/>
              <w:adjustRightInd w:val="0"/>
              <w:ind w:firstLine="34"/>
              <w:rPr>
                <w:rFonts w:ascii="Times New Roman" w:eastAsia="Times" w:hAnsi="Times New Roman" w:cs="Times New Roman"/>
                <w:color w:val="000000"/>
                <w:sz w:val="24"/>
                <w:szCs w:val="24"/>
                <w:highlight w:val="cyan"/>
                <w:lang w:val="ro-RO"/>
              </w:rPr>
            </w:pPr>
          </w:p>
          <w:p w14:paraId="24A927F7" w14:textId="212BD203" w:rsidR="003F2889" w:rsidRPr="00090B80" w:rsidRDefault="003F2889" w:rsidP="0008203D">
            <w:pPr>
              <w:tabs>
                <w:tab w:val="left" w:pos="315"/>
              </w:tabs>
              <w:autoSpaceDE w:val="0"/>
              <w:autoSpaceDN w:val="0"/>
              <w:adjustRightInd w:val="0"/>
              <w:ind w:firstLine="34"/>
              <w:rPr>
                <w:rFonts w:ascii="Times New Roman" w:eastAsia="Times" w:hAnsi="Times New Roman" w:cs="Times New Roman"/>
                <w:color w:val="000000"/>
                <w:sz w:val="24"/>
                <w:szCs w:val="24"/>
                <w:lang w:val="ro-RO"/>
              </w:rPr>
            </w:pPr>
            <w:r w:rsidRPr="00AF6C30">
              <w:rPr>
                <w:rFonts w:ascii="Times New Roman" w:eastAsia="Times" w:hAnsi="Times New Roman" w:cs="Times New Roman"/>
                <w:b/>
                <w:bCs/>
                <w:color w:val="000000"/>
                <w:sz w:val="24"/>
                <w:szCs w:val="24"/>
                <w:lang w:val="ro-RO"/>
              </w:rPr>
              <w:t xml:space="preserve">Pct. 429. </w:t>
            </w:r>
            <w:bookmarkStart w:id="184" w:name="_Hlk138930998"/>
            <w:r w:rsidRPr="00AF6C30">
              <w:rPr>
                <w:rFonts w:ascii="Times New Roman" w:eastAsia="Times" w:hAnsi="Times New Roman" w:cs="Times New Roman"/>
                <w:color w:val="000000"/>
                <w:sz w:val="24"/>
                <w:szCs w:val="24"/>
                <w:lang w:val="ro-RO"/>
              </w:rPr>
              <w:t>Orice angajator va notifica prompt, în scris, operatorul aeroportuar și/sau AAC, cu privire la orice eveniment care ar putea afecta fiabilitatea persoanei în cauză.</w:t>
            </w:r>
          </w:p>
          <w:bookmarkEnd w:id="184"/>
          <w:p w14:paraId="7117B809" w14:textId="77777777" w:rsidR="003F2889" w:rsidRPr="007151D6" w:rsidRDefault="003F2889" w:rsidP="0008203D">
            <w:pPr>
              <w:tabs>
                <w:tab w:val="left" w:pos="315"/>
              </w:tabs>
              <w:autoSpaceDE w:val="0"/>
              <w:autoSpaceDN w:val="0"/>
              <w:adjustRightInd w:val="0"/>
              <w:ind w:firstLine="720"/>
              <w:rPr>
                <w:rFonts w:ascii="Times New Roman" w:eastAsia="Times" w:hAnsi="Times New Roman" w:cs="Times New Roman"/>
                <w:color w:val="000000"/>
                <w:sz w:val="24"/>
                <w:szCs w:val="24"/>
                <w:lang w:val="ro-RO"/>
              </w:rPr>
            </w:pPr>
          </w:p>
          <w:p w14:paraId="660EB62B" w14:textId="741CCAF1" w:rsidR="003F2889" w:rsidRPr="00090B80" w:rsidRDefault="003F2889" w:rsidP="0008203D">
            <w:pPr>
              <w:rPr>
                <w:rFonts w:ascii="Times New Roman" w:hAnsi="Times New Roman" w:cs="Times New Roman"/>
                <w:sz w:val="24"/>
                <w:szCs w:val="24"/>
                <w:lang w:val="ro-RO"/>
              </w:rPr>
            </w:pPr>
          </w:p>
        </w:tc>
        <w:tc>
          <w:tcPr>
            <w:tcW w:w="2835" w:type="dxa"/>
          </w:tcPr>
          <w:p w14:paraId="5D6F74EC" w14:textId="5416389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849C1CB" w14:textId="55AA50A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7494CF3" w14:textId="77777777" w:rsidTr="00690FA4">
        <w:tc>
          <w:tcPr>
            <w:tcW w:w="4248" w:type="dxa"/>
          </w:tcPr>
          <w:p w14:paraId="18453BEF" w14:textId="1423C9E8" w:rsidR="003F2889" w:rsidRPr="00090B80" w:rsidRDefault="003F2889" w:rsidP="0008203D">
            <w:pPr>
              <w:rPr>
                <w:rFonts w:ascii="Times New Roman" w:hAnsi="Times New Roman" w:cs="Times New Roman"/>
                <w:sz w:val="24"/>
                <w:szCs w:val="24"/>
                <w:lang w:val="ro-RO"/>
              </w:rPr>
            </w:pPr>
            <w:bookmarkStart w:id="185" w:name="_Hlk104358801"/>
            <w:bookmarkEnd w:id="183"/>
            <w:r w:rsidRPr="00090B80">
              <w:rPr>
                <w:rFonts w:ascii="Times New Roman" w:hAnsi="Times New Roman" w:cs="Times New Roman"/>
                <w:sz w:val="24"/>
                <w:szCs w:val="24"/>
                <w:lang w:val="ro-RO"/>
              </w:rPr>
              <w:t>11.1.8. Procesul de recrutare pentru toate persoanele recrutate în conformitate cu punctele 11.1.1 și 11.1.2 trebuie să includă cel puțin depunerea unei cereri scrise și un interviu care să permită o evaluare inițială a capacităților și aptitudinilor.</w:t>
            </w:r>
          </w:p>
        </w:tc>
        <w:tc>
          <w:tcPr>
            <w:tcW w:w="3827" w:type="dxa"/>
          </w:tcPr>
          <w:p w14:paraId="6EEFA3C7"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7A6B0CDD" w14:textId="77777777" w:rsidR="003F2889" w:rsidRPr="00090B80" w:rsidRDefault="003F2889" w:rsidP="0008203D">
            <w:pPr>
              <w:jc w:val="center"/>
              <w:rPr>
                <w:rFonts w:ascii="Times New Roman" w:hAnsi="Times New Roman" w:cs="Times New Roman"/>
                <w:b/>
                <w:bCs/>
                <w:sz w:val="24"/>
                <w:szCs w:val="24"/>
                <w:lang w:val="ro-RO"/>
              </w:rPr>
            </w:pPr>
          </w:p>
          <w:p w14:paraId="33190C67" w14:textId="1B522A7C"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AD58F6">
              <w:rPr>
                <w:rFonts w:ascii="Times New Roman" w:eastAsia="Times" w:hAnsi="Times New Roman" w:cs="Times New Roman"/>
                <w:b/>
                <w:bCs/>
                <w:sz w:val="24"/>
                <w:szCs w:val="24"/>
                <w:lang w:val="ro-RO"/>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 xml:space="preserve">31. </w:t>
            </w:r>
            <w:r w:rsidRPr="00090B80">
              <w:rPr>
                <w:rFonts w:ascii="Times New Roman" w:eastAsia="Times" w:hAnsi="Times New Roman" w:cs="Times New Roman"/>
                <w:color w:val="000000"/>
                <w:sz w:val="24"/>
                <w:szCs w:val="24"/>
                <w:lang w:val="ro-RO"/>
              </w:rPr>
              <w:t>Procesul de recrutare pentru toate persoanele selectate pentru a aplica sau pentru a fi responsabile de aplicarea controlului de securitate, a controlului accesului sau a altor măsuri de securitate într-o zonă de securitate cu acces restricționat sau într-o altă parte decât o zonă de securitate cu acces restricționat, sau care au acces neînsoțit la mărfurile și poșta destinate transportului aerian, la poșta transportatorului aerian și materialele transportatorului aerian, la proviziile de bord și proviziile de aeroport cărora le-au fost aplicate măsurile de securitate, trebuie să includă cel puțin depunerea unei cereri scrise și un interviu care să permită o evaluare inițială a capacităților și aptitudinilor.</w:t>
            </w:r>
          </w:p>
        </w:tc>
        <w:tc>
          <w:tcPr>
            <w:tcW w:w="2835" w:type="dxa"/>
          </w:tcPr>
          <w:p w14:paraId="62FD9752" w14:textId="738649D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9121808" w14:textId="01E54DA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89A4707" w14:textId="77777777" w:rsidTr="00690FA4">
        <w:trPr>
          <w:trHeight w:val="2333"/>
        </w:trPr>
        <w:tc>
          <w:tcPr>
            <w:tcW w:w="4248" w:type="dxa"/>
          </w:tcPr>
          <w:p w14:paraId="4CF32DC9" w14:textId="10D93FCD" w:rsidR="003F2889" w:rsidRPr="00090B80" w:rsidRDefault="003F2889" w:rsidP="0008203D">
            <w:pPr>
              <w:rPr>
                <w:rFonts w:ascii="Times New Roman" w:hAnsi="Times New Roman" w:cs="Times New Roman"/>
                <w:sz w:val="24"/>
                <w:szCs w:val="24"/>
                <w:lang w:val="ro-RO"/>
              </w:rPr>
            </w:pPr>
            <w:bookmarkStart w:id="186" w:name="_Hlk104358814"/>
            <w:bookmarkEnd w:id="185"/>
            <w:r w:rsidRPr="00090B80">
              <w:rPr>
                <w:rFonts w:ascii="Times New Roman" w:hAnsi="Times New Roman" w:cs="Times New Roman"/>
                <w:sz w:val="24"/>
                <w:szCs w:val="24"/>
                <w:lang w:val="ro-RO"/>
              </w:rPr>
              <w:lastRenderedPageBreak/>
              <w:t>11.1.9. Persoanele recrutate pentru a aplica măsuri de securitate trebuie să aibă capacitățile și aptitudinile fizice și mentale necesare pentru a executa cu eficacitate sarcinile care le sunt atribuite și trebuie să fie informate cu privire la natura acestor cerințe de la începutul procesului de recrutare.</w:t>
            </w:r>
          </w:p>
          <w:p w14:paraId="283054A2" w14:textId="77777777" w:rsidR="003F2889" w:rsidRPr="00090B80" w:rsidRDefault="003F2889" w:rsidP="0008203D">
            <w:pPr>
              <w:rPr>
                <w:rFonts w:ascii="Times New Roman" w:hAnsi="Times New Roman" w:cs="Times New Roman"/>
                <w:sz w:val="24"/>
                <w:szCs w:val="24"/>
                <w:lang w:val="ro-RO"/>
              </w:rPr>
            </w:pPr>
          </w:p>
          <w:p w14:paraId="4219CE82" w14:textId="612B91C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Capacitățile și aptitudinile respective trebuie să fie evaluate în timpul procesului de recrutare și înainte de finalizarea oricărei perioade de probă.</w:t>
            </w:r>
          </w:p>
        </w:tc>
        <w:tc>
          <w:tcPr>
            <w:tcW w:w="3827" w:type="dxa"/>
          </w:tcPr>
          <w:p w14:paraId="2B9D07C4"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423FB5CE" w14:textId="77777777" w:rsidR="003F2889" w:rsidRPr="00090B80" w:rsidRDefault="003F2889" w:rsidP="0008203D">
            <w:pPr>
              <w:jc w:val="center"/>
              <w:rPr>
                <w:rFonts w:ascii="Times New Roman" w:hAnsi="Times New Roman" w:cs="Times New Roman"/>
                <w:b/>
                <w:bCs/>
                <w:sz w:val="24"/>
                <w:szCs w:val="24"/>
                <w:lang w:val="ro-RO"/>
              </w:rPr>
            </w:pPr>
          </w:p>
          <w:p w14:paraId="7C617739"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AD58F6">
              <w:rPr>
                <w:rFonts w:ascii="Times New Roman" w:eastAsia="Times" w:hAnsi="Times New Roman" w:cs="Times New Roman"/>
                <w:b/>
                <w:bCs/>
                <w:sz w:val="24"/>
                <w:szCs w:val="24"/>
                <w:lang w:val="ro-RO"/>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 xml:space="preserve">32. </w:t>
            </w:r>
            <w:r w:rsidRPr="00090B80">
              <w:rPr>
                <w:rFonts w:ascii="Times New Roman" w:eastAsia="Times" w:hAnsi="Times New Roman" w:cs="Times New Roman"/>
                <w:color w:val="000000"/>
                <w:sz w:val="24"/>
                <w:szCs w:val="24"/>
                <w:lang w:val="ro-RO"/>
              </w:rPr>
              <w:t>Persoanele recrutate pentru a aplica măsuri de securitate trebuie să aibă capacitățile și aptitudinile fizice și mentale necesare pentru a executa cu eficacitate sarcinile care le sunt atribuite și trebuie să fie informate cu privire la natura acestor cerințe de la începutul procesului de recrutare.</w:t>
            </w:r>
          </w:p>
          <w:p w14:paraId="1553A1B1" w14:textId="77777777"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73142EF6" w14:textId="3FBA83B8"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7151D6">
              <w:rPr>
                <w:rFonts w:ascii="Times New Roman" w:eastAsia="Times" w:hAnsi="Times New Roman" w:cs="Times New Roman"/>
                <w:b/>
                <w:bCs/>
                <w:color w:val="000000"/>
                <w:sz w:val="24"/>
                <w:szCs w:val="24"/>
                <w:lang w:val="ro-RO"/>
              </w:rPr>
              <w:t>Pct. 433.</w:t>
            </w:r>
            <w:r w:rsidRPr="007151D6">
              <w:rPr>
                <w:rFonts w:ascii="Times New Roman" w:eastAsia="Times" w:hAnsi="Times New Roman" w:cs="Times New Roman"/>
                <w:color w:val="000000"/>
                <w:sz w:val="24"/>
                <w:szCs w:val="24"/>
                <w:lang w:val="ro-RO"/>
              </w:rPr>
              <w:tab/>
              <w:t xml:space="preserve">Capacitățile și aptitudinile necesare pentru îndeplinirea </w:t>
            </w:r>
            <w:r w:rsidRPr="00090B80">
              <w:rPr>
                <w:rFonts w:ascii="Times New Roman" w:eastAsia="Times" w:hAnsi="Times New Roman" w:cs="Times New Roman"/>
                <w:color w:val="000000"/>
                <w:sz w:val="24"/>
                <w:szCs w:val="24"/>
                <w:lang w:val="ro-RO"/>
              </w:rPr>
              <w:t>atribuțiilor</w:t>
            </w:r>
            <w:r w:rsidRPr="007151D6">
              <w:rPr>
                <w:rFonts w:ascii="Times New Roman" w:eastAsia="Times" w:hAnsi="Times New Roman" w:cs="Times New Roman"/>
                <w:color w:val="000000"/>
                <w:sz w:val="24"/>
                <w:szCs w:val="24"/>
                <w:lang w:val="ro-RO"/>
              </w:rPr>
              <w:t xml:space="preserve"> funcționale vor fi evaluate în timpul procesului de recrutare și înainte de finalizarea oricărei perioade de probă, în baza cerințelor PNICSA și procedurilor elaborate de angajator.</w:t>
            </w:r>
          </w:p>
        </w:tc>
        <w:tc>
          <w:tcPr>
            <w:tcW w:w="2835" w:type="dxa"/>
          </w:tcPr>
          <w:p w14:paraId="685A761F" w14:textId="01CB3AB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DC06538" w14:textId="54E07C25"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ACD455F" w14:textId="77777777" w:rsidTr="00690FA4">
        <w:tc>
          <w:tcPr>
            <w:tcW w:w="4248" w:type="dxa"/>
          </w:tcPr>
          <w:p w14:paraId="21A39775" w14:textId="0966DAAA" w:rsidR="003F2889" w:rsidRPr="00090B80" w:rsidRDefault="003F2889" w:rsidP="0008203D">
            <w:pPr>
              <w:rPr>
                <w:rFonts w:ascii="Times New Roman" w:hAnsi="Times New Roman" w:cs="Times New Roman"/>
                <w:sz w:val="24"/>
                <w:szCs w:val="24"/>
                <w:lang w:val="ro-RO"/>
              </w:rPr>
            </w:pPr>
            <w:bookmarkStart w:id="187" w:name="_Hlk104358829"/>
            <w:bookmarkEnd w:id="186"/>
            <w:r w:rsidRPr="00090B80">
              <w:rPr>
                <w:rFonts w:ascii="Times New Roman" w:hAnsi="Times New Roman" w:cs="Times New Roman"/>
                <w:sz w:val="24"/>
                <w:szCs w:val="24"/>
                <w:lang w:val="ro-RO"/>
              </w:rPr>
              <w:t>11.1.10. Dosarele de recrutare, inclusiv rezultatele tuturor testelor de evaluare, se păstrează pentru toate persoanele recrutate în conformitate cu punctele 11.1.1 și 11.1.2, cel puțin pe durata contractului acestora.</w:t>
            </w:r>
          </w:p>
        </w:tc>
        <w:tc>
          <w:tcPr>
            <w:tcW w:w="3827" w:type="dxa"/>
          </w:tcPr>
          <w:p w14:paraId="0D74B063"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PNSA HG 124/21</w:t>
            </w:r>
          </w:p>
          <w:p w14:paraId="509F78EA" w14:textId="77777777" w:rsidR="003F2889" w:rsidRPr="00090B80" w:rsidRDefault="003F2889" w:rsidP="0008203D">
            <w:pPr>
              <w:jc w:val="center"/>
              <w:rPr>
                <w:rFonts w:ascii="Times New Roman" w:hAnsi="Times New Roman" w:cs="Times New Roman"/>
                <w:b/>
                <w:bCs/>
                <w:sz w:val="24"/>
                <w:szCs w:val="24"/>
                <w:lang w:val="ro-RO"/>
              </w:rPr>
            </w:pPr>
          </w:p>
          <w:p w14:paraId="1BF63B06" w14:textId="499C2291" w:rsidR="003F2889" w:rsidRPr="00090B80" w:rsidRDefault="003F2889" w:rsidP="0008203D">
            <w:pPr>
              <w:rPr>
                <w:rFonts w:ascii="Times New Roman" w:hAnsi="Times New Roman" w:cs="Times New Roman"/>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206EBF">
              <w:rPr>
                <w:rFonts w:ascii="Times New Roman" w:eastAsia="Times" w:hAnsi="Times New Roman" w:cs="Times New Roman"/>
                <w:b/>
                <w:bCs/>
                <w:sz w:val="24"/>
                <w:szCs w:val="24"/>
                <w:lang w:val="pt-BR"/>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34</w:t>
            </w:r>
            <w:r w:rsidRPr="00A41980">
              <w:rPr>
                <w:rFonts w:ascii="Times New Roman" w:eastAsia="Times" w:hAnsi="Times New Roman" w:cs="Times New Roman"/>
                <w:b/>
                <w:bCs/>
                <w:color w:val="000000"/>
                <w:sz w:val="24"/>
                <w:szCs w:val="24"/>
                <w:lang w:val="ro-RO"/>
              </w:rPr>
              <w:t>.</w:t>
            </w:r>
            <w:r w:rsidRPr="00090B80">
              <w:rPr>
                <w:rFonts w:ascii="Times New Roman" w:eastAsia="Times" w:hAnsi="Times New Roman" w:cs="Times New Roman"/>
                <w:b/>
                <w:bCs/>
                <w:color w:val="000000"/>
                <w:sz w:val="24"/>
                <w:szCs w:val="24"/>
                <w:lang w:val="ro-RO"/>
              </w:rPr>
              <w:t xml:space="preserve"> </w:t>
            </w:r>
            <w:r w:rsidRPr="00090B80">
              <w:rPr>
                <w:rFonts w:ascii="Times New Roman" w:eastAsia="Times" w:hAnsi="Times New Roman" w:cs="Times New Roman"/>
                <w:color w:val="000000"/>
                <w:sz w:val="24"/>
                <w:szCs w:val="24"/>
                <w:lang w:val="ro-RO"/>
              </w:rPr>
              <w:t>Dosarele de recrutare, inclusiv rezultatele tuturor testelor de evaluare, se păstrează pentru toate persoanele recrutate, cel puțin pe durata contractului acestora.</w:t>
            </w:r>
          </w:p>
        </w:tc>
        <w:tc>
          <w:tcPr>
            <w:tcW w:w="2835" w:type="dxa"/>
          </w:tcPr>
          <w:p w14:paraId="50430EA6" w14:textId="23FB9E9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B337809" w14:textId="4307830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C5834C1" w14:textId="77777777" w:rsidTr="00690FA4">
        <w:tc>
          <w:tcPr>
            <w:tcW w:w="4248" w:type="dxa"/>
          </w:tcPr>
          <w:p w14:paraId="0FEB410E" w14:textId="0D285360" w:rsidR="003F2889" w:rsidRPr="00090B80" w:rsidRDefault="003F2889" w:rsidP="0008203D">
            <w:pPr>
              <w:rPr>
                <w:rFonts w:ascii="Times New Roman" w:hAnsi="Times New Roman" w:cs="Times New Roman"/>
                <w:sz w:val="24"/>
                <w:szCs w:val="24"/>
                <w:lang w:val="ro-RO"/>
              </w:rPr>
            </w:pPr>
            <w:bookmarkStart w:id="188" w:name="_Hlk104358847"/>
            <w:bookmarkEnd w:id="187"/>
            <w:r w:rsidRPr="00ED30B9">
              <w:rPr>
                <w:rFonts w:ascii="Times New Roman" w:hAnsi="Times New Roman" w:cs="Times New Roman"/>
                <w:sz w:val="24"/>
                <w:szCs w:val="24"/>
                <w:lang w:val="ro-RO"/>
              </w:rPr>
              <w:t xml:space="preserve">11.1.11. Pentru a răspunde amenințării interne și fără a aduce atingere conținutului cursurilor de pregătire și competențelor personalului enumerate la punctul 11.2, programul de securitate al operatorilor și entităților menționate la articolele 12, 13 și 14 din Regulamentul (CE) nr. 300/2008 </w:t>
            </w:r>
            <w:r w:rsidRPr="00ED30B9">
              <w:rPr>
                <w:rFonts w:ascii="Times New Roman" w:hAnsi="Times New Roman" w:cs="Times New Roman"/>
                <w:sz w:val="24"/>
                <w:szCs w:val="24"/>
                <w:lang w:val="ro-RO"/>
              </w:rPr>
              <w:lastRenderedPageBreak/>
              <w:t>trebuie să includă o politică internă adecvată și măsuri conexe pentru creșterea gradului de conștientizare în rândul personalului și promovarea unei culturi a securității.</w:t>
            </w:r>
          </w:p>
        </w:tc>
        <w:tc>
          <w:tcPr>
            <w:tcW w:w="3827" w:type="dxa"/>
          </w:tcPr>
          <w:p w14:paraId="00D63099" w14:textId="77777777" w:rsidR="003F2889"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PNSA HG 124/21</w:t>
            </w:r>
          </w:p>
          <w:p w14:paraId="320DB0C4" w14:textId="672BC80D" w:rsidR="003F2889" w:rsidRPr="00090B80"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2E56C409" w14:textId="77777777" w:rsidR="003F2889" w:rsidRDefault="003F2889" w:rsidP="0008203D">
            <w:pPr>
              <w:jc w:val="left"/>
              <w:rPr>
                <w:rFonts w:ascii="Times New Roman" w:eastAsia="Times" w:hAnsi="Times New Roman" w:cs="Times New Roman"/>
                <w:b/>
                <w:bCs/>
                <w:color w:val="000000"/>
                <w:sz w:val="24"/>
                <w:szCs w:val="24"/>
                <w:lang w:val="ro-RO"/>
              </w:rPr>
            </w:pPr>
          </w:p>
          <w:p w14:paraId="4F2B6D02" w14:textId="724FA403" w:rsidR="003F2889" w:rsidRPr="00090B80" w:rsidRDefault="003F2889" w:rsidP="0008203D">
            <w:pPr>
              <w:rPr>
                <w:rFonts w:ascii="Times New Roman" w:hAnsi="Times New Roman" w:cs="Times New Roman"/>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AD58F6">
              <w:rPr>
                <w:rFonts w:ascii="Times New Roman" w:eastAsia="Times" w:hAnsi="Times New Roman" w:cs="Times New Roman"/>
                <w:b/>
                <w:bCs/>
                <w:sz w:val="24"/>
                <w:szCs w:val="24"/>
                <w:lang w:val="ro-RO"/>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34</w:t>
            </w:r>
            <w:r>
              <w:rPr>
                <w:rFonts w:ascii="Times New Roman" w:eastAsia="Times" w:hAnsi="Times New Roman" w:cs="Times New Roman"/>
                <w:b/>
                <w:bCs/>
                <w:color w:val="000000"/>
                <w:sz w:val="24"/>
                <w:szCs w:val="24"/>
                <w:vertAlign w:val="superscript"/>
                <w:lang w:val="ro-RO"/>
              </w:rPr>
              <w:t>1</w:t>
            </w:r>
            <w:r w:rsidRPr="00A41980">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EE01E6">
              <w:rPr>
                <w:rFonts w:ascii="Times New Roman" w:hAnsi="Times New Roman" w:cs="Times New Roman"/>
                <w:sz w:val="24"/>
                <w:szCs w:val="24"/>
                <w:lang w:val="ro-RO"/>
              </w:rPr>
              <w:t xml:space="preserve">Pentru a răspunde amenințării interne și fără a aduce atingere conținutului cursurilor de pregătire și competențelor personalului enumerate în PNICSA, programul de securitate al operatorilor și entităților trebuie să </w:t>
            </w:r>
            <w:r w:rsidRPr="00EE01E6">
              <w:rPr>
                <w:rFonts w:ascii="Times New Roman" w:hAnsi="Times New Roman" w:cs="Times New Roman"/>
                <w:sz w:val="24"/>
                <w:szCs w:val="24"/>
                <w:lang w:val="ro-RO"/>
              </w:rPr>
              <w:lastRenderedPageBreak/>
              <w:t>includă o politică internă adecvată și măsuri conexe pentru creșterea gradului de conștientizare în rândul personalului și promovarea unei culturi a securității.</w:t>
            </w:r>
          </w:p>
        </w:tc>
        <w:tc>
          <w:tcPr>
            <w:tcW w:w="2835" w:type="dxa"/>
          </w:tcPr>
          <w:p w14:paraId="5001C509" w14:textId="06FEE19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25E534BE" w14:textId="123B012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45672B7" w14:textId="77777777" w:rsidTr="00690FA4">
        <w:tc>
          <w:tcPr>
            <w:tcW w:w="4248" w:type="dxa"/>
          </w:tcPr>
          <w:p w14:paraId="32D5F2C5" w14:textId="77777777" w:rsidR="003F2889" w:rsidRPr="00090B80" w:rsidRDefault="003F2889" w:rsidP="0008203D">
            <w:pPr>
              <w:rPr>
                <w:rFonts w:ascii="Times New Roman" w:hAnsi="Times New Roman" w:cs="Times New Roman"/>
                <w:b/>
                <w:bCs/>
                <w:sz w:val="24"/>
                <w:szCs w:val="24"/>
                <w:lang w:val="ro-RO"/>
              </w:rPr>
            </w:pPr>
            <w:bookmarkStart w:id="189" w:name="_Hlk104358872"/>
            <w:bookmarkEnd w:id="188"/>
            <w:r w:rsidRPr="00090B80">
              <w:rPr>
                <w:rFonts w:ascii="Times New Roman" w:hAnsi="Times New Roman" w:cs="Times New Roman"/>
                <w:b/>
                <w:bCs/>
                <w:sz w:val="24"/>
                <w:szCs w:val="24"/>
                <w:lang w:val="ro-RO"/>
              </w:rPr>
              <w:t>11.2.   PREGĂTIREA</w:t>
            </w:r>
          </w:p>
          <w:p w14:paraId="54CF4B94" w14:textId="77777777" w:rsidR="003F2889" w:rsidRPr="00090B80" w:rsidRDefault="003F2889" w:rsidP="0008203D">
            <w:pPr>
              <w:rPr>
                <w:rFonts w:ascii="Times New Roman" w:hAnsi="Times New Roman" w:cs="Times New Roman"/>
                <w:b/>
                <w:bCs/>
                <w:sz w:val="24"/>
                <w:szCs w:val="24"/>
                <w:lang w:val="ro-RO"/>
              </w:rPr>
            </w:pPr>
          </w:p>
          <w:p w14:paraId="2F9348B4"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11.2.1.    Obligații generale privind pregătirea</w:t>
            </w:r>
          </w:p>
          <w:p w14:paraId="4058F65C" w14:textId="77777777" w:rsidR="003F2889" w:rsidRPr="00090B80" w:rsidRDefault="003F2889" w:rsidP="0008203D">
            <w:pPr>
              <w:rPr>
                <w:rFonts w:ascii="Times New Roman" w:hAnsi="Times New Roman" w:cs="Times New Roman"/>
                <w:sz w:val="24"/>
                <w:szCs w:val="24"/>
                <w:lang w:val="ro-RO"/>
              </w:rPr>
            </w:pPr>
          </w:p>
          <w:p w14:paraId="5A88B809" w14:textId="1F896C6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11.2.1.1. Orice persoană trebuie să fi absolvit cu succes cursuri relevante de pregătire în domeniu înainte de a fi autorizată să aplice măsuri de securitate fără a fi supravegheată.</w:t>
            </w:r>
          </w:p>
        </w:tc>
        <w:tc>
          <w:tcPr>
            <w:tcW w:w="3827" w:type="dxa"/>
          </w:tcPr>
          <w:p w14:paraId="7869E963"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122B6418" w14:textId="7A9175F6"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6709CA8A" w14:textId="77777777" w:rsidR="003F2889" w:rsidRPr="00AD58F6" w:rsidRDefault="003F2889" w:rsidP="0008203D">
            <w:pPr>
              <w:jc w:val="center"/>
              <w:rPr>
                <w:rFonts w:ascii="Times New Roman" w:hAnsi="Times New Roman" w:cs="Times New Roman"/>
                <w:b/>
                <w:bCs/>
                <w:sz w:val="24"/>
                <w:szCs w:val="24"/>
                <w:lang w:val="ro-RO"/>
              </w:rPr>
            </w:pPr>
          </w:p>
          <w:p w14:paraId="4A092482" w14:textId="4A20921B" w:rsidR="003F2889" w:rsidRPr="00090B8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AD58F6">
              <w:rPr>
                <w:rFonts w:ascii="Times New Roman" w:eastAsia="Times" w:hAnsi="Times New Roman" w:cs="Times New Roman"/>
                <w:b/>
                <w:bCs/>
                <w:sz w:val="24"/>
                <w:szCs w:val="24"/>
                <w:lang w:val="ro-RO"/>
              </w:rPr>
              <w:t xml:space="preserve"> 3</w:t>
            </w:r>
            <w:r w:rsidRPr="00090B80">
              <w:rPr>
                <w:rFonts w:ascii="Times New Roman" w:eastAsia="Times" w:hAnsi="Times New Roman" w:cs="Times New Roman"/>
                <w:b/>
                <w:bCs/>
                <w:color w:val="000000"/>
                <w:sz w:val="24"/>
                <w:szCs w:val="24"/>
                <w:lang w:val="ro-RO"/>
              </w:rPr>
              <w:t xml:space="preserve">0.  </w:t>
            </w:r>
            <w:r w:rsidRPr="00090B80">
              <w:rPr>
                <w:rFonts w:ascii="Times New Roman" w:eastAsia="Times" w:hAnsi="Times New Roman" w:cs="Times New Roman"/>
                <w:color w:val="000000"/>
                <w:sz w:val="24"/>
                <w:szCs w:val="24"/>
                <w:lang w:val="ro-RO"/>
              </w:rPr>
              <w:t>Categoriile de personal prevăzute în Anexa nr.1 trebuie să parcurgă instruirea inițială corespunzătoare însușirii competențelor necesare anterior preluării atribuțiilor de serviciu și înainte de a fi autorizate să aplice măsuri de securitate fără a fi supravegheate. Cerințele de instruire pentru fiecare categorie de personal sunt prevăzute în Anexa  nr.4.</w:t>
            </w:r>
          </w:p>
        </w:tc>
        <w:tc>
          <w:tcPr>
            <w:tcW w:w="2835" w:type="dxa"/>
          </w:tcPr>
          <w:p w14:paraId="5BCA7700" w14:textId="1DDEF4E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F2A87E3" w14:textId="0041EE8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4FB6647" w14:textId="77777777" w:rsidTr="00690FA4">
        <w:tc>
          <w:tcPr>
            <w:tcW w:w="4248" w:type="dxa"/>
          </w:tcPr>
          <w:p w14:paraId="537B8E7D" w14:textId="435F4145" w:rsidR="003F2889" w:rsidRPr="00090B80" w:rsidRDefault="003F2889" w:rsidP="0008203D">
            <w:pPr>
              <w:rPr>
                <w:rFonts w:ascii="Times New Roman" w:hAnsi="Times New Roman" w:cs="Times New Roman"/>
                <w:sz w:val="24"/>
                <w:szCs w:val="24"/>
                <w:lang w:val="ro-RO"/>
              </w:rPr>
            </w:pPr>
            <w:bookmarkStart w:id="190" w:name="_Hlk104358921"/>
            <w:bookmarkEnd w:id="189"/>
            <w:r w:rsidRPr="00090B80">
              <w:rPr>
                <w:rFonts w:ascii="Times New Roman" w:hAnsi="Times New Roman" w:cs="Times New Roman"/>
                <w:sz w:val="24"/>
                <w:szCs w:val="24"/>
                <w:lang w:val="ro-RO"/>
              </w:rPr>
              <w:t>11.2.1.2. Pregătirea persoanelor care execută sarcinile enumerate la punctele 11.2.3.1-11.2.3.5 și la punctul 11.2.4 trebuie să includă elemente teoretice, practice și de pregătire la locul de muncă.</w:t>
            </w:r>
          </w:p>
        </w:tc>
        <w:tc>
          <w:tcPr>
            <w:tcW w:w="3827" w:type="dxa"/>
          </w:tcPr>
          <w:p w14:paraId="0FA800ED"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3B384729" w14:textId="05FB4F32"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790EB92C" w14:textId="77777777" w:rsidR="003F2889" w:rsidRPr="00AD58F6" w:rsidRDefault="003F2889" w:rsidP="0008203D">
            <w:pPr>
              <w:jc w:val="center"/>
              <w:rPr>
                <w:rFonts w:ascii="Times New Roman" w:hAnsi="Times New Roman" w:cs="Times New Roman"/>
                <w:b/>
                <w:bCs/>
                <w:sz w:val="24"/>
                <w:szCs w:val="24"/>
                <w:lang w:val="ro-RO"/>
              </w:rPr>
            </w:pPr>
          </w:p>
          <w:p w14:paraId="461635DA" w14:textId="77595E03" w:rsidR="003F2889" w:rsidRPr="00090B80" w:rsidRDefault="003F2889" w:rsidP="0008203D">
            <w:pPr>
              <w:rPr>
                <w:rFonts w:ascii="Times New Roman" w:hAnsi="Times New Roman" w:cs="Times New Roman"/>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AD58F6">
              <w:rPr>
                <w:rFonts w:ascii="Times New Roman" w:eastAsia="Times" w:hAnsi="Times New Roman" w:cs="Times New Roman"/>
                <w:b/>
                <w:bCs/>
                <w:sz w:val="24"/>
                <w:szCs w:val="24"/>
                <w:lang w:val="ro-RO"/>
              </w:rPr>
              <w:t xml:space="preserve"> 31</w:t>
            </w:r>
            <w:r w:rsidRPr="00090B80">
              <w:rPr>
                <w:rFonts w:ascii="Times New Roman" w:eastAsia="Times" w:hAnsi="Times New Roman" w:cs="Times New Roman"/>
                <w:b/>
                <w:bCs/>
                <w:color w:val="000000"/>
                <w:sz w:val="24"/>
                <w:szCs w:val="24"/>
                <w:lang w:val="ro-RO"/>
              </w:rPr>
              <w:t xml:space="preserve">. </w:t>
            </w:r>
            <w:r w:rsidRPr="00AD58F6">
              <w:rPr>
                <w:rFonts w:ascii="Times New Roman" w:eastAsia="Times" w:hAnsi="Times New Roman" w:cs="Times New Roman"/>
                <w:color w:val="000000"/>
                <w:sz w:val="24"/>
                <w:szCs w:val="24"/>
                <w:lang w:val="ro-RO"/>
              </w:rPr>
              <w:t>Instruirea persoanelor care aplică proceduri de control de securitate, control al accesului, supraveghere, patrulare şi examinarea vehiculelor, precum şi a persoanelor care supraveghează direct persoanele care aplică măsuri de securitate (supervizori) trebuie să cuprindă elemente de instruire teoretică, practică şi, după caz, de instruire la locul de muncă, pentru a se asigura că aceste persoane sunt capabile pe deplin să aplice măsurile de securitate respective.</w:t>
            </w:r>
          </w:p>
        </w:tc>
        <w:tc>
          <w:tcPr>
            <w:tcW w:w="2835" w:type="dxa"/>
          </w:tcPr>
          <w:p w14:paraId="5D1CC5A9" w14:textId="0D66ECA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5F79D7C" w14:textId="7C67532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DF363FE" w14:textId="77777777" w:rsidTr="00690FA4">
        <w:tc>
          <w:tcPr>
            <w:tcW w:w="4248" w:type="dxa"/>
          </w:tcPr>
          <w:p w14:paraId="6A62324F" w14:textId="2D86E41F" w:rsidR="003F2889" w:rsidRPr="00090B80" w:rsidRDefault="003F2889" w:rsidP="0008203D">
            <w:pPr>
              <w:rPr>
                <w:rFonts w:ascii="Times New Roman" w:hAnsi="Times New Roman" w:cs="Times New Roman"/>
                <w:sz w:val="24"/>
                <w:szCs w:val="24"/>
                <w:lang w:val="ro-RO"/>
              </w:rPr>
            </w:pPr>
            <w:bookmarkStart w:id="191" w:name="_Hlk104359019"/>
            <w:bookmarkEnd w:id="190"/>
            <w:r w:rsidRPr="00090B80">
              <w:rPr>
                <w:rFonts w:ascii="Times New Roman" w:hAnsi="Times New Roman" w:cs="Times New Roman"/>
                <w:sz w:val="24"/>
                <w:szCs w:val="24"/>
                <w:lang w:val="ro-RO"/>
              </w:rPr>
              <w:lastRenderedPageBreak/>
              <w:t>11.2.1.3. Conținutul cursurilor trebuie să fie stabilit sau aprobat de autoritatea competentă înainte ca:</w:t>
            </w:r>
          </w:p>
          <w:p w14:paraId="5430E1A8" w14:textId="77777777" w:rsidR="003F2889" w:rsidRPr="00090B80" w:rsidRDefault="003F2889" w:rsidP="0008203D">
            <w:pPr>
              <w:rPr>
                <w:rFonts w:ascii="Times New Roman" w:hAnsi="Times New Roman" w:cs="Times New Roman"/>
                <w:sz w:val="24"/>
                <w:szCs w:val="24"/>
                <w:lang w:val="ro-RO"/>
              </w:rPr>
            </w:pPr>
          </w:p>
          <w:p w14:paraId="2C9F50D7" w14:textId="5C3FB4E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un instructor să predea orice curs de pregătire necesar în temeiul Regulamentului (CE) nr. 300/2008 și al actelor de punere în aplicare a acestuia; sau</w:t>
            </w:r>
          </w:p>
          <w:p w14:paraId="76ED138E" w14:textId="77777777" w:rsidR="003F2889" w:rsidRPr="00090B80" w:rsidRDefault="003F2889" w:rsidP="0008203D">
            <w:pPr>
              <w:rPr>
                <w:rFonts w:ascii="Times New Roman" w:hAnsi="Times New Roman" w:cs="Times New Roman"/>
                <w:sz w:val="24"/>
                <w:szCs w:val="24"/>
                <w:lang w:val="ro-RO"/>
              </w:rPr>
            </w:pPr>
          </w:p>
          <w:p w14:paraId="20D27307" w14:textId="130AD23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un curs de pregătire pe calculator să fie utilizat în vederea respectării cerințelor Regulamentului (CE) nr. 300/2008 și ale actelor de punere în aplicare a acestuia.</w:t>
            </w:r>
          </w:p>
          <w:p w14:paraId="44938E23" w14:textId="77777777" w:rsidR="003F2889" w:rsidRPr="00090B80" w:rsidRDefault="003F2889" w:rsidP="0008203D">
            <w:pPr>
              <w:rPr>
                <w:rFonts w:ascii="Times New Roman" w:hAnsi="Times New Roman" w:cs="Times New Roman"/>
                <w:sz w:val="24"/>
                <w:szCs w:val="24"/>
                <w:lang w:val="ro-RO"/>
              </w:rPr>
            </w:pPr>
          </w:p>
          <w:p w14:paraId="2B8F78AD" w14:textId="6BC0BDD6" w:rsidR="003F2889" w:rsidRPr="00090B80" w:rsidRDefault="003F2889" w:rsidP="0008203D">
            <w:pPr>
              <w:rPr>
                <w:rFonts w:ascii="Times New Roman" w:hAnsi="Times New Roman" w:cs="Times New Roman"/>
                <w:sz w:val="24"/>
                <w:szCs w:val="24"/>
                <w:lang w:val="ro-RO"/>
              </w:rPr>
            </w:pPr>
            <w:r w:rsidRPr="006A211D">
              <w:rPr>
                <w:rFonts w:ascii="Times New Roman" w:hAnsi="Times New Roman" w:cs="Times New Roman"/>
                <w:sz w:val="24"/>
                <w:szCs w:val="24"/>
                <w:lang w:val="ro-RO"/>
              </w:rPr>
              <w:t>Cursurile de pregătire pe calculator pot fi utilizate cu sau fără ajutorul unui instructor sau preparator.</w:t>
            </w:r>
          </w:p>
        </w:tc>
        <w:tc>
          <w:tcPr>
            <w:tcW w:w="3827" w:type="dxa"/>
          </w:tcPr>
          <w:p w14:paraId="4AD8BC27"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77B6FD68" w14:textId="226D573E"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5C78081C" w14:textId="77777777" w:rsidR="003F2889" w:rsidRPr="00AD58F6" w:rsidRDefault="003F2889" w:rsidP="0008203D">
            <w:pPr>
              <w:jc w:val="center"/>
              <w:rPr>
                <w:rFonts w:ascii="Times New Roman" w:hAnsi="Times New Roman" w:cs="Times New Roman"/>
                <w:b/>
                <w:bCs/>
                <w:sz w:val="24"/>
                <w:szCs w:val="24"/>
                <w:shd w:val="clear" w:color="auto" w:fill="FFFFFF"/>
                <w:lang w:val="ro-RO"/>
              </w:rPr>
            </w:pPr>
          </w:p>
          <w:p w14:paraId="29FBB3F1" w14:textId="77777777" w:rsidR="003F2889" w:rsidRPr="00AD58F6" w:rsidRDefault="003F2889" w:rsidP="0008203D">
            <w:pPr>
              <w:rPr>
                <w:rFonts w:ascii="Times New Roman" w:hAnsi="Times New Roman" w:cs="Times New Roman"/>
                <w:b/>
                <w:bCs/>
                <w:sz w:val="24"/>
                <w:szCs w:val="24"/>
                <w:shd w:val="clear" w:color="auto" w:fill="FFFFFF"/>
                <w:lang w:val="ro-RO"/>
              </w:rPr>
            </w:pPr>
          </w:p>
          <w:p w14:paraId="4224656F" w14:textId="77777777" w:rsidR="003F2889" w:rsidRPr="00AD58F6" w:rsidRDefault="003F2889" w:rsidP="0008203D">
            <w:pPr>
              <w:jc w:val="center"/>
              <w:rPr>
                <w:rFonts w:ascii="Times New Roman" w:hAnsi="Times New Roman" w:cs="Times New Roman"/>
                <w:b/>
                <w:bCs/>
                <w:sz w:val="24"/>
                <w:szCs w:val="24"/>
                <w:lang w:val="ro-RO"/>
              </w:rPr>
            </w:pPr>
          </w:p>
          <w:p w14:paraId="65A800F9" w14:textId="5FC9C70F" w:rsidR="003F2889" w:rsidRPr="00C07268" w:rsidRDefault="003F2889" w:rsidP="0008203D">
            <w:pPr>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AD58F6">
              <w:rPr>
                <w:rFonts w:ascii="Times New Roman" w:eastAsia="Times" w:hAnsi="Times New Roman" w:cs="Times New Roman"/>
                <w:b/>
                <w:bCs/>
                <w:sz w:val="24"/>
                <w:szCs w:val="24"/>
                <w:lang w:val="ro-RO"/>
              </w:rPr>
              <w:t xml:space="preserve"> 32</w:t>
            </w:r>
            <w:r w:rsidRPr="00090B80">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C07268">
              <w:rPr>
                <w:rFonts w:ascii="Times New Roman" w:eastAsia="Times" w:hAnsi="Times New Roman" w:cs="Times New Roman"/>
                <w:color w:val="000000"/>
                <w:sz w:val="24"/>
                <w:szCs w:val="24"/>
                <w:lang w:val="ro-RO"/>
              </w:rPr>
              <w:t>Conținuturile cursurilor de instruire se aprobă în conformitate cu prevederile pct.21,</w:t>
            </w:r>
            <w:r>
              <w:rPr>
                <w:rFonts w:ascii="Times New Roman" w:eastAsia="Times" w:hAnsi="Times New Roman" w:cs="Times New Roman"/>
                <w:color w:val="000000"/>
                <w:sz w:val="24"/>
                <w:szCs w:val="24"/>
                <w:lang w:val="ro-RO"/>
              </w:rPr>
              <w:t xml:space="preserve"> </w:t>
            </w:r>
            <w:r w:rsidRPr="00C07268">
              <w:rPr>
                <w:rFonts w:ascii="Times New Roman" w:eastAsia="Times" w:hAnsi="Times New Roman" w:cs="Times New Roman"/>
                <w:color w:val="000000"/>
                <w:sz w:val="24"/>
                <w:szCs w:val="24"/>
                <w:lang w:val="ro-RO"/>
              </w:rPr>
              <w:t>înainte ca:</w:t>
            </w:r>
          </w:p>
          <w:p w14:paraId="2D24CBC8" w14:textId="77AA7026" w:rsidR="003F2889" w:rsidRPr="00C07268" w:rsidRDefault="003F2889" w:rsidP="0008203D">
            <w:pPr>
              <w:rPr>
                <w:rFonts w:ascii="Times New Roman" w:eastAsia="Times" w:hAnsi="Times New Roman" w:cs="Times New Roman"/>
                <w:color w:val="000000"/>
                <w:sz w:val="24"/>
                <w:szCs w:val="24"/>
                <w:lang w:val="ro-RO"/>
              </w:rPr>
            </w:pPr>
            <w:r w:rsidRPr="00C07268">
              <w:rPr>
                <w:rFonts w:ascii="Times New Roman" w:eastAsia="Times" w:hAnsi="Times New Roman" w:cs="Times New Roman"/>
                <w:color w:val="000000"/>
                <w:sz w:val="24"/>
                <w:szCs w:val="24"/>
                <w:lang w:val="ro-RO"/>
              </w:rPr>
              <w:t>1) un instructor să înceapă predarea oricărui curs de instruire, astfel cum este prevăzut de</w:t>
            </w:r>
            <w:r>
              <w:rPr>
                <w:rFonts w:ascii="Times New Roman" w:eastAsia="Times" w:hAnsi="Times New Roman" w:cs="Times New Roman"/>
                <w:color w:val="000000"/>
                <w:sz w:val="24"/>
                <w:szCs w:val="24"/>
                <w:lang w:val="ro-RO"/>
              </w:rPr>
              <w:t xml:space="preserve"> </w:t>
            </w:r>
            <w:r w:rsidRPr="00C07268">
              <w:rPr>
                <w:rFonts w:ascii="Times New Roman" w:eastAsia="Times" w:hAnsi="Times New Roman" w:cs="Times New Roman"/>
                <w:color w:val="000000"/>
                <w:sz w:val="24"/>
                <w:szCs w:val="24"/>
                <w:lang w:val="ro-RO"/>
              </w:rPr>
              <w:t>PNICSA, sau</w:t>
            </w:r>
          </w:p>
          <w:p w14:paraId="15B0E1D8" w14:textId="77777777" w:rsidR="003F2889" w:rsidRDefault="003F2889" w:rsidP="0008203D">
            <w:pPr>
              <w:rPr>
                <w:rFonts w:ascii="Times New Roman" w:eastAsia="Times" w:hAnsi="Times New Roman" w:cs="Times New Roman"/>
                <w:color w:val="000000"/>
                <w:sz w:val="24"/>
                <w:szCs w:val="24"/>
                <w:lang w:val="ro-RO"/>
              </w:rPr>
            </w:pPr>
            <w:r w:rsidRPr="00C07268">
              <w:rPr>
                <w:rFonts w:ascii="Times New Roman" w:eastAsia="Times" w:hAnsi="Times New Roman" w:cs="Times New Roman"/>
                <w:color w:val="000000"/>
                <w:sz w:val="24"/>
                <w:szCs w:val="24"/>
                <w:lang w:val="ro-RO"/>
              </w:rPr>
              <w:t>2) vreun curs de instruire pe computer să fie utilizat pentru a se respecta cerinţele</w:t>
            </w:r>
            <w:r>
              <w:rPr>
                <w:rFonts w:ascii="Times New Roman" w:eastAsia="Times" w:hAnsi="Times New Roman" w:cs="Times New Roman"/>
                <w:color w:val="000000"/>
                <w:sz w:val="24"/>
                <w:szCs w:val="24"/>
                <w:lang w:val="ro-RO"/>
              </w:rPr>
              <w:t xml:space="preserve"> </w:t>
            </w:r>
            <w:r w:rsidRPr="00C07268">
              <w:rPr>
                <w:rFonts w:ascii="Times New Roman" w:eastAsia="Times" w:hAnsi="Times New Roman" w:cs="Times New Roman"/>
                <w:color w:val="000000"/>
                <w:sz w:val="24"/>
                <w:szCs w:val="24"/>
                <w:lang w:val="ro-RO"/>
              </w:rPr>
              <w:t>PNICSA.</w:t>
            </w:r>
          </w:p>
          <w:p w14:paraId="26F75864" w14:textId="77777777" w:rsidR="003F2889" w:rsidRDefault="003F2889" w:rsidP="0008203D">
            <w:pPr>
              <w:rPr>
                <w:rFonts w:ascii="Times New Roman" w:eastAsia="Times" w:hAnsi="Times New Roman" w:cs="Times New Roman"/>
                <w:color w:val="000000"/>
                <w:sz w:val="24"/>
                <w:szCs w:val="24"/>
                <w:lang w:val="ro-RO"/>
              </w:rPr>
            </w:pPr>
          </w:p>
          <w:p w14:paraId="6FF55240" w14:textId="77777777" w:rsidR="003F2889" w:rsidRDefault="003F2889" w:rsidP="0008203D">
            <w:pPr>
              <w:rPr>
                <w:rFonts w:ascii="Times New Roman" w:eastAsia="Times" w:hAnsi="Times New Roman" w:cs="Times New Roman"/>
                <w:color w:val="000000"/>
                <w:sz w:val="24"/>
                <w:szCs w:val="24"/>
                <w:lang w:val="ro-RO"/>
              </w:rPr>
            </w:pPr>
          </w:p>
          <w:p w14:paraId="7E4C4340" w14:textId="77777777" w:rsidR="003F2889" w:rsidRDefault="003F2889" w:rsidP="0008203D">
            <w:pPr>
              <w:rPr>
                <w:rFonts w:ascii="Times New Roman" w:eastAsia="Times" w:hAnsi="Times New Roman" w:cs="Times New Roman"/>
                <w:color w:val="000000"/>
                <w:sz w:val="24"/>
                <w:szCs w:val="24"/>
                <w:lang w:val="ro-RO"/>
              </w:rPr>
            </w:pPr>
          </w:p>
          <w:p w14:paraId="3DC4AFF7" w14:textId="77777777" w:rsidR="003F2889" w:rsidRDefault="003F2889" w:rsidP="0008203D">
            <w:pPr>
              <w:rPr>
                <w:rFonts w:ascii="Times New Roman" w:eastAsia="Times" w:hAnsi="Times New Roman" w:cs="Times New Roman"/>
                <w:color w:val="000000"/>
                <w:sz w:val="24"/>
                <w:szCs w:val="24"/>
                <w:lang w:val="ro-RO"/>
              </w:rPr>
            </w:pPr>
          </w:p>
          <w:p w14:paraId="3A15583E" w14:textId="1BDB2D4F" w:rsidR="003F2889" w:rsidRPr="00090B80" w:rsidRDefault="003F2889" w:rsidP="0008203D">
            <w:pPr>
              <w:rPr>
                <w:rFonts w:ascii="Times New Roman" w:hAnsi="Times New Roman" w:cs="Times New Roman"/>
                <w:sz w:val="24"/>
                <w:szCs w:val="24"/>
                <w:lang w:val="ro-RO"/>
              </w:rPr>
            </w:pPr>
          </w:p>
        </w:tc>
        <w:tc>
          <w:tcPr>
            <w:tcW w:w="2835" w:type="dxa"/>
          </w:tcPr>
          <w:p w14:paraId="5FE722BB" w14:textId="4091CA9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9FEA399" w14:textId="1F4AF312"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sz w:val="24"/>
                <w:szCs w:val="24"/>
                <w:lang w:val="ro-RO"/>
              </w:rPr>
              <w:t>Se va completa în procesul amendării PNICSA</w:t>
            </w:r>
          </w:p>
        </w:tc>
      </w:tr>
      <w:tr w:rsidR="003F2889" w:rsidRPr="00090B80" w14:paraId="2D7523A2" w14:textId="77777777" w:rsidTr="00690FA4">
        <w:tc>
          <w:tcPr>
            <w:tcW w:w="4248" w:type="dxa"/>
          </w:tcPr>
          <w:p w14:paraId="4D4FBA26" w14:textId="6FFC9DB5" w:rsidR="003F2889" w:rsidRPr="00090B80" w:rsidRDefault="003F2889" w:rsidP="0008203D">
            <w:pPr>
              <w:rPr>
                <w:rFonts w:ascii="Times New Roman" w:hAnsi="Times New Roman" w:cs="Times New Roman"/>
                <w:sz w:val="24"/>
                <w:szCs w:val="24"/>
                <w:lang w:val="ro-RO"/>
              </w:rPr>
            </w:pPr>
            <w:bookmarkStart w:id="192" w:name="_Hlk104359055"/>
            <w:bookmarkEnd w:id="191"/>
            <w:r w:rsidRPr="00090B80">
              <w:rPr>
                <w:rFonts w:ascii="Times New Roman" w:hAnsi="Times New Roman" w:cs="Times New Roman"/>
                <w:sz w:val="24"/>
                <w:szCs w:val="24"/>
                <w:lang w:val="ro-RO"/>
              </w:rPr>
              <w:t>11.2.1.4. Dosarele de pregătire trebuie păstrate pentru toate persoanele care au beneficiat de pregătire, cel puțin pe durata contractului lor.</w:t>
            </w:r>
          </w:p>
        </w:tc>
        <w:tc>
          <w:tcPr>
            <w:tcW w:w="3827" w:type="dxa"/>
          </w:tcPr>
          <w:p w14:paraId="6FA93A4D" w14:textId="19787A4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PNSA HG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4A2E991A" w14:textId="77777777" w:rsidR="003F2889" w:rsidRPr="00090B80" w:rsidRDefault="003F2889" w:rsidP="0008203D">
            <w:pPr>
              <w:jc w:val="center"/>
              <w:rPr>
                <w:rFonts w:ascii="Times New Roman" w:hAnsi="Times New Roman" w:cs="Times New Roman"/>
                <w:b/>
                <w:bCs/>
                <w:sz w:val="24"/>
                <w:szCs w:val="24"/>
                <w:lang w:val="ro-RO"/>
              </w:rPr>
            </w:pPr>
          </w:p>
          <w:p w14:paraId="06A52A76" w14:textId="3AF9BA96" w:rsidR="003F2889" w:rsidRPr="008C1BD2"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A41980">
              <w:rPr>
                <w:rFonts w:ascii="Times New Roman" w:eastAsia="Times" w:hAnsi="Times New Roman" w:cs="Times New Roman"/>
                <w:b/>
                <w:bCs/>
                <w:color w:val="000000"/>
                <w:sz w:val="24"/>
                <w:szCs w:val="24"/>
                <w:lang w:val="ro-RO"/>
              </w:rPr>
              <w:t>Pct</w:t>
            </w:r>
            <w:r w:rsidRPr="00090B80">
              <w:rPr>
                <w:rFonts w:ascii="Times New Roman" w:eastAsia="Times" w:hAnsi="Times New Roman" w:cs="Times New Roman"/>
                <w:b/>
                <w:bCs/>
                <w:color w:val="000000"/>
                <w:sz w:val="24"/>
                <w:szCs w:val="24"/>
                <w:lang w:val="ro-RO"/>
              </w:rPr>
              <w:t>.</w:t>
            </w:r>
            <w:r w:rsidRPr="00082831">
              <w:rPr>
                <w:rFonts w:ascii="Times New Roman" w:eastAsia="Times" w:hAnsi="Times New Roman" w:cs="Times New Roman"/>
                <w:b/>
                <w:bCs/>
                <w:sz w:val="24"/>
                <w:szCs w:val="24"/>
                <w:lang w:val="ro-RO"/>
              </w:rPr>
              <w:t xml:space="preserve"> </w:t>
            </w:r>
            <w:r w:rsidRPr="00A41980">
              <w:rPr>
                <w:rFonts w:ascii="Times New Roman" w:eastAsia="Times" w:hAnsi="Times New Roman" w:cs="Times New Roman"/>
                <w:b/>
                <w:bCs/>
                <w:color w:val="000000"/>
                <w:sz w:val="24"/>
                <w:szCs w:val="24"/>
                <w:lang w:val="ro-RO"/>
              </w:rPr>
              <w:t>4</w:t>
            </w:r>
            <w:r w:rsidRPr="00090B80">
              <w:rPr>
                <w:rFonts w:ascii="Times New Roman" w:eastAsia="Times" w:hAnsi="Times New Roman" w:cs="Times New Roman"/>
                <w:b/>
                <w:bCs/>
                <w:color w:val="000000"/>
                <w:sz w:val="24"/>
                <w:szCs w:val="24"/>
                <w:lang w:val="ro-RO"/>
              </w:rPr>
              <w:t>3</w:t>
            </w:r>
            <w:r>
              <w:rPr>
                <w:rFonts w:ascii="Times New Roman" w:eastAsia="Times" w:hAnsi="Times New Roman" w:cs="Times New Roman"/>
                <w:b/>
                <w:bCs/>
                <w:color w:val="000000"/>
                <w:sz w:val="24"/>
                <w:szCs w:val="24"/>
                <w:lang w:val="ro-RO"/>
              </w:rPr>
              <w:t>5</w:t>
            </w:r>
            <w:r w:rsidRPr="00090B80">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8C1BD2">
              <w:rPr>
                <w:rFonts w:ascii="Times New Roman" w:eastAsia="Times" w:hAnsi="Times New Roman" w:cs="Times New Roman"/>
                <w:color w:val="000000"/>
                <w:sz w:val="24"/>
                <w:szCs w:val="24"/>
                <w:lang w:val="ro-RO"/>
              </w:rPr>
              <w:t>Prevederile detaliate referitoare la instruirea personalului în domeniul securității aeronautice sunt prevăzute în PNICSA.</w:t>
            </w:r>
          </w:p>
        </w:tc>
        <w:tc>
          <w:tcPr>
            <w:tcW w:w="2835" w:type="dxa"/>
          </w:tcPr>
          <w:p w14:paraId="095A9E81" w14:textId="3415C95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5884A7F" w14:textId="42D7C78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385C18B" w14:textId="77777777" w:rsidTr="00690FA4">
        <w:tc>
          <w:tcPr>
            <w:tcW w:w="4248" w:type="dxa"/>
          </w:tcPr>
          <w:p w14:paraId="19E82B17" w14:textId="77777777" w:rsidR="003F2889" w:rsidRPr="00090B80" w:rsidRDefault="003F2889" w:rsidP="0008203D">
            <w:pPr>
              <w:rPr>
                <w:rFonts w:ascii="Times New Roman" w:hAnsi="Times New Roman" w:cs="Times New Roman"/>
                <w:b/>
                <w:bCs/>
                <w:sz w:val="24"/>
                <w:szCs w:val="24"/>
                <w:lang w:val="ro-RO"/>
              </w:rPr>
            </w:pPr>
            <w:bookmarkStart w:id="193" w:name="_Hlk104359082"/>
            <w:bookmarkEnd w:id="192"/>
            <w:r w:rsidRPr="00090B80">
              <w:rPr>
                <w:rFonts w:ascii="Times New Roman" w:hAnsi="Times New Roman" w:cs="Times New Roman"/>
                <w:b/>
                <w:bCs/>
                <w:sz w:val="24"/>
                <w:szCs w:val="24"/>
                <w:lang w:val="ro-RO"/>
              </w:rPr>
              <w:t>11.2.2.    Pregătirea de bază</w:t>
            </w:r>
          </w:p>
          <w:p w14:paraId="7AC9DDB4" w14:textId="77777777" w:rsidR="003F2889" w:rsidRPr="00090B80" w:rsidRDefault="003F2889" w:rsidP="0008203D">
            <w:pPr>
              <w:rPr>
                <w:rFonts w:ascii="Times New Roman" w:hAnsi="Times New Roman" w:cs="Times New Roman"/>
                <w:sz w:val="24"/>
                <w:szCs w:val="24"/>
                <w:lang w:val="ro-RO"/>
              </w:rPr>
            </w:pPr>
          </w:p>
          <w:p w14:paraId="2D4B461E"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Pregătirea de bază a persoanelor care execută sarcinile enumerate la punctele 11.2.3.1, 11.2.3.4 și 11.2.3.5 și la punctele 11.2.4, 11.2.5 și 11.5 trebuie să aibă ca rezultat dobândirea tuturor competențelor următoare:</w:t>
            </w:r>
          </w:p>
          <w:p w14:paraId="3BCDACF6" w14:textId="77777777" w:rsidR="003F2889" w:rsidRPr="00090B80" w:rsidRDefault="003F2889" w:rsidP="0008203D">
            <w:pPr>
              <w:rPr>
                <w:rFonts w:ascii="Times New Roman" w:hAnsi="Times New Roman" w:cs="Times New Roman"/>
                <w:sz w:val="24"/>
                <w:szCs w:val="24"/>
                <w:lang w:val="ro-RO"/>
              </w:rPr>
            </w:pPr>
          </w:p>
          <w:p w14:paraId="7F83D5E0" w14:textId="287EB00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cunoașterea actelor precedente de intervenție ilicită în domeniul aviației civile, a actelor teroriste și a amenințărilor actuale;</w:t>
            </w:r>
          </w:p>
          <w:p w14:paraId="7FB0FF89" w14:textId="77777777" w:rsidR="003F2889" w:rsidRPr="00090B80" w:rsidRDefault="003F2889" w:rsidP="0008203D">
            <w:pPr>
              <w:rPr>
                <w:rFonts w:ascii="Times New Roman" w:hAnsi="Times New Roman" w:cs="Times New Roman"/>
                <w:sz w:val="24"/>
                <w:szCs w:val="24"/>
                <w:lang w:val="ro-RO"/>
              </w:rPr>
            </w:pPr>
          </w:p>
          <w:p w14:paraId="20DBD63D" w14:textId="1F34849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cadrului juridic al securității aviației;</w:t>
            </w:r>
          </w:p>
          <w:p w14:paraId="2CB6AB71" w14:textId="77777777" w:rsidR="003F2889" w:rsidRPr="00090B80" w:rsidRDefault="003F2889" w:rsidP="0008203D">
            <w:pPr>
              <w:rPr>
                <w:rFonts w:ascii="Times New Roman" w:hAnsi="Times New Roman" w:cs="Times New Roman"/>
                <w:sz w:val="24"/>
                <w:szCs w:val="24"/>
                <w:lang w:val="ro-RO"/>
              </w:rPr>
            </w:pPr>
          </w:p>
          <w:p w14:paraId="6B50BF09" w14:textId="3CCF729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obiectivelor și a organizării din domeniul securității aviației, inclusiv a obligațiilor și responsabilităților persoanelor care aplică măsuri de securitate;</w:t>
            </w:r>
          </w:p>
          <w:p w14:paraId="13BDAACB" w14:textId="77777777" w:rsidR="003F2889" w:rsidRPr="00090B80" w:rsidRDefault="003F2889" w:rsidP="0008203D">
            <w:pPr>
              <w:rPr>
                <w:rFonts w:ascii="Times New Roman" w:hAnsi="Times New Roman" w:cs="Times New Roman"/>
                <w:sz w:val="24"/>
                <w:szCs w:val="24"/>
                <w:lang w:val="ro-RO"/>
              </w:rPr>
            </w:pPr>
          </w:p>
          <w:p w14:paraId="3C531E8D" w14:textId="7D6BED9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cunoașterea procedurilor de control al accesului;</w:t>
            </w:r>
          </w:p>
          <w:p w14:paraId="54EBBFB2" w14:textId="77777777" w:rsidR="003F2889" w:rsidRPr="00090B80" w:rsidRDefault="003F2889" w:rsidP="0008203D">
            <w:pPr>
              <w:rPr>
                <w:rFonts w:ascii="Times New Roman" w:hAnsi="Times New Roman" w:cs="Times New Roman"/>
                <w:sz w:val="24"/>
                <w:szCs w:val="24"/>
                <w:lang w:val="ro-RO"/>
              </w:rPr>
            </w:pPr>
          </w:p>
          <w:p w14:paraId="790CFF5E" w14:textId="0402CFF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sistemelor de legitimații și permise de acces utilizate;</w:t>
            </w:r>
          </w:p>
          <w:p w14:paraId="7B22D619" w14:textId="77777777" w:rsidR="003F2889" w:rsidRPr="00090B80" w:rsidRDefault="003F2889" w:rsidP="0008203D">
            <w:pPr>
              <w:rPr>
                <w:rFonts w:ascii="Times New Roman" w:hAnsi="Times New Roman" w:cs="Times New Roman"/>
                <w:sz w:val="24"/>
                <w:szCs w:val="24"/>
                <w:lang w:val="ro-RO"/>
              </w:rPr>
            </w:pPr>
          </w:p>
          <w:p w14:paraId="7C7A8FB7" w14:textId="7325EB1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cunoașterea procedurilor de somare a persoanelor și a circumstanțelor în care trebuie să se recurgă la somarea sau raportarea persoanelor;</w:t>
            </w:r>
          </w:p>
          <w:p w14:paraId="04E85606" w14:textId="77777777" w:rsidR="003F2889" w:rsidRPr="00090B80" w:rsidRDefault="003F2889" w:rsidP="0008203D">
            <w:pPr>
              <w:rPr>
                <w:rFonts w:ascii="Times New Roman" w:hAnsi="Times New Roman" w:cs="Times New Roman"/>
                <w:sz w:val="24"/>
                <w:szCs w:val="24"/>
                <w:lang w:val="ro-RO"/>
              </w:rPr>
            </w:pPr>
          </w:p>
          <w:p w14:paraId="7F76DC8B" w14:textId="10B828D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cunoașterea procedurilor de raportare;</w:t>
            </w:r>
          </w:p>
          <w:p w14:paraId="0DF7CE30" w14:textId="77777777" w:rsidR="003F2889" w:rsidRPr="00090B80" w:rsidRDefault="003F2889" w:rsidP="0008203D">
            <w:pPr>
              <w:rPr>
                <w:rFonts w:ascii="Times New Roman" w:hAnsi="Times New Roman" w:cs="Times New Roman"/>
                <w:sz w:val="24"/>
                <w:szCs w:val="24"/>
                <w:lang w:val="ro-RO"/>
              </w:rPr>
            </w:pPr>
          </w:p>
          <w:p w14:paraId="04B1549C" w14:textId="7AF0073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capacitatea de a identifica articolele interzise;</w:t>
            </w:r>
          </w:p>
          <w:p w14:paraId="2207A5A3" w14:textId="77777777" w:rsidR="003F2889" w:rsidRPr="00090B80" w:rsidRDefault="003F2889" w:rsidP="0008203D">
            <w:pPr>
              <w:rPr>
                <w:rFonts w:ascii="Times New Roman" w:hAnsi="Times New Roman" w:cs="Times New Roman"/>
                <w:sz w:val="24"/>
                <w:szCs w:val="24"/>
                <w:lang w:val="ro-RO"/>
              </w:rPr>
            </w:pPr>
          </w:p>
          <w:p w14:paraId="74FB8507" w14:textId="6552ECA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(i) capacitatea de a reacționa în mod corespunzător în cazul unor incidente de securitate;</w:t>
            </w:r>
          </w:p>
          <w:p w14:paraId="702B48D6" w14:textId="77777777" w:rsidR="003F2889" w:rsidRPr="00090B80" w:rsidRDefault="003F2889" w:rsidP="0008203D">
            <w:pPr>
              <w:rPr>
                <w:rFonts w:ascii="Times New Roman" w:hAnsi="Times New Roman" w:cs="Times New Roman"/>
                <w:sz w:val="24"/>
                <w:szCs w:val="24"/>
                <w:lang w:val="ro-RO"/>
              </w:rPr>
            </w:pPr>
          </w:p>
          <w:p w14:paraId="69DAC36B" w14:textId="394DAAB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cunoașterea modului în care comportamentul și reacțiile umane pot afecta rezultatele în materie de securitate;</w:t>
            </w:r>
          </w:p>
          <w:p w14:paraId="0887BFA2" w14:textId="77777777" w:rsidR="003F2889" w:rsidRPr="00090B80" w:rsidRDefault="003F2889" w:rsidP="0008203D">
            <w:pPr>
              <w:rPr>
                <w:rFonts w:ascii="Times New Roman" w:hAnsi="Times New Roman" w:cs="Times New Roman"/>
                <w:sz w:val="24"/>
                <w:szCs w:val="24"/>
                <w:lang w:val="ro-RO"/>
              </w:rPr>
            </w:pPr>
          </w:p>
          <w:p w14:paraId="603D9C6F" w14:textId="739C205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(k) capacitatea de a comunica clar și cu încredere; și</w:t>
            </w:r>
          </w:p>
          <w:p w14:paraId="1A37F043" w14:textId="77777777" w:rsidR="003F2889" w:rsidRPr="00090B80" w:rsidRDefault="003F2889" w:rsidP="0008203D">
            <w:pPr>
              <w:rPr>
                <w:rFonts w:ascii="Times New Roman" w:hAnsi="Times New Roman" w:cs="Times New Roman"/>
                <w:sz w:val="24"/>
                <w:szCs w:val="24"/>
                <w:lang w:val="ro-RO"/>
              </w:rPr>
            </w:pPr>
          </w:p>
          <w:p w14:paraId="01E4C1AA" w14:textId="0F4C1AD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(l) cunoașterea elementelor care contribuie la crearea unei culturi a securității robuste și reziliente la locul de muncă și în domeniul aviației, inclusiv, printre altele, amenințarea internă și radicalizarea.</w:t>
            </w:r>
          </w:p>
        </w:tc>
        <w:tc>
          <w:tcPr>
            <w:tcW w:w="3827" w:type="dxa"/>
          </w:tcPr>
          <w:p w14:paraId="571FAFD1" w14:textId="01D46266"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0A37A2CF"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136DA629" w14:textId="20A64D44"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4B522D87" w14:textId="77777777" w:rsidR="003F2889" w:rsidRDefault="003F2889" w:rsidP="0008203D">
            <w:pPr>
              <w:rPr>
                <w:rFonts w:ascii="Times New Roman" w:hAnsi="Times New Roman" w:cs="Times New Roman"/>
                <w:sz w:val="24"/>
                <w:szCs w:val="24"/>
                <w:lang w:val="ro-RO"/>
              </w:rPr>
            </w:pPr>
          </w:p>
          <w:p w14:paraId="44D577E1" w14:textId="77777777" w:rsidR="003F2889" w:rsidRPr="00AD58F6" w:rsidRDefault="003F2889" w:rsidP="0008203D">
            <w:pPr>
              <w:jc w:val="center"/>
              <w:rPr>
                <w:rFonts w:ascii="Times New Roman" w:hAnsi="Times New Roman" w:cs="Times New Roman"/>
                <w:sz w:val="24"/>
                <w:szCs w:val="24"/>
                <w:lang w:val="ro-RO"/>
              </w:rPr>
            </w:pPr>
            <w:r w:rsidRPr="00AD58F6">
              <w:rPr>
                <w:rFonts w:ascii="Times New Roman" w:hAnsi="Times New Roman" w:cs="Times New Roman"/>
                <w:sz w:val="24"/>
                <w:szCs w:val="24"/>
                <w:lang w:val="ro-RO"/>
              </w:rPr>
              <w:t>CERINŢE DE INSTRUIRE pentru fiecare categorie de personal</w:t>
            </w:r>
          </w:p>
          <w:p w14:paraId="535F2C0C" w14:textId="77777777" w:rsidR="003F2889" w:rsidRPr="00AD58F6" w:rsidRDefault="003F2889" w:rsidP="0008203D">
            <w:pPr>
              <w:jc w:val="center"/>
              <w:rPr>
                <w:rFonts w:ascii="Times New Roman" w:hAnsi="Times New Roman" w:cs="Times New Roman"/>
                <w:sz w:val="24"/>
                <w:szCs w:val="24"/>
                <w:lang w:val="ro-RO"/>
              </w:rPr>
            </w:pPr>
          </w:p>
          <w:p w14:paraId="04C30BB1" w14:textId="77777777" w:rsidR="003F2889" w:rsidRPr="00AD58F6" w:rsidRDefault="003F2889" w:rsidP="0008203D">
            <w:pPr>
              <w:rPr>
                <w:rFonts w:ascii="Times New Roman" w:hAnsi="Times New Roman" w:cs="Times New Roman"/>
                <w:i/>
                <w:iCs/>
                <w:sz w:val="24"/>
                <w:szCs w:val="24"/>
                <w:lang w:val="ro-RO"/>
              </w:rPr>
            </w:pPr>
            <w:r w:rsidRPr="00AD58F6">
              <w:rPr>
                <w:rFonts w:ascii="Times New Roman" w:hAnsi="Times New Roman" w:cs="Times New Roman"/>
                <w:i/>
                <w:iCs/>
                <w:sz w:val="24"/>
                <w:szCs w:val="24"/>
                <w:lang w:val="ro-RO"/>
              </w:rPr>
              <w:t xml:space="preserve">Categoria de personal: Personalul non-securitate (în totalitate), angajat de care </w:t>
            </w:r>
            <w:r w:rsidRPr="00AD58F6">
              <w:rPr>
                <w:rFonts w:ascii="Times New Roman" w:hAnsi="Times New Roman" w:cs="Times New Roman"/>
                <w:i/>
                <w:iCs/>
                <w:sz w:val="24"/>
                <w:szCs w:val="24"/>
                <w:lang w:val="ro-RO"/>
              </w:rPr>
              <w:lastRenderedPageBreak/>
              <w:t>operatorii de aeroport, transportatorii aerieni, agenţii abilitaţi şi furnizorii de provizii de bord recunoscuţi, furnizorii de provizii de aeroport recunoscuţi precum şi alte entităţi (inclusiv agenţii de handling) care nu sunt implicaţi direct aplicarea măsuri de securitate dar care solicită acces neînsoţit în zonele de securitate cu acces restricţionat.</w:t>
            </w:r>
          </w:p>
          <w:p w14:paraId="3C2E7B73" w14:textId="77777777" w:rsidR="003F2889" w:rsidRPr="00AD58F6" w:rsidRDefault="003F2889" w:rsidP="0008203D">
            <w:pPr>
              <w:rPr>
                <w:rFonts w:ascii="Times New Roman" w:hAnsi="Times New Roman" w:cs="Times New Roman"/>
                <w:i/>
                <w:iCs/>
                <w:sz w:val="24"/>
                <w:szCs w:val="24"/>
                <w:lang w:val="ro-RO"/>
              </w:rPr>
            </w:pPr>
          </w:p>
          <w:p w14:paraId="3FE658FF" w14:textId="6AB36E78" w:rsidR="003F2889" w:rsidRPr="004A6E26" w:rsidRDefault="003F2889" w:rsidP="0008203D">
            <w:pPr>
              <w:rPr>
                <w:rFonts w:ascii="Times New Roman" w:hAnsi="Times New Roman" w:cs="Times New Roman"/>
                <w:b/>
                <w:bCs/>
                <w:i/>
                <w:iCs/>
                <w:sz w:val="24"/>
                <w:szCs w:val="24"/>
                <w:lang w:val="ro-RO"/>
              </w:rPr>
            </w:pPr>
            <w:r w:rsidRPr="00AD58F6">
              <w:rPr>
                <w:rFonts w:ascii="Times New Roman" w:hAnsi="Times New Roman" w:cs="Times New Roman"/>
                <w:b/>
                <w:bCs/>
                <w:i/>
                <w:iCs/>
                <w:sz w:val="24"/>
                <w:szCs w:val="24"/>
                <w:lang w:val="ro-RO"/>
              </w:rPr>
              <w:t xml:space="preserve"> </w:t>
            </w:r>
          </w:p>
        </w:tc>
        <w:tc>
          <w:tcPr>
            <w:tcW w:w="2835" w:type="dxa"/>
          </w:tcPr>
          <w:p w14:paraId="02F0F7FF" w14:textId="3D7853C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C4BBF05" w14:textId="6C3FF23A" w:rsidR="003F2889" w:rsidRPr="00090B80" w:rsidRDefault="003F2889" w:rsidP="0008203D">
            <w:pPr>
              <w:jc w:val="center"/>
              <w:rPr>
                <w:rFonts w:ascii="Times New Roman" w:hAnsi="Times New Roman" w:cs="Times New Roman"/>
                <w:sz w:val="24"/>
                <w:szCs w:val="24"/>
                <w:lang w:val="ro-RO"/>
              </w:rPr>
            </w:pPr>
            <w:r w:rsidRPr="000A0A4D">
              <w:rPr>
                <w:rFonts w:ascii="Times New Roman" w:hAnsi="Times New Roman" w:cs="Times New Roman"/>
                <w:sz w:val="24"/>
                <w:szCs w:val="24"/>
                <w:lang w:val="ro-RO"/>
              </w:rPr>
              <w:t>Se va completa în procesul amendării PNICSA</w:t>
            </w:r>
          </w:p>
        </w:tc>
      </w:tr>
      <w:tr w:rsidR="003F2889" w:rsidRPr="00090B80" w14:paraId="477A2001" w14:textId="77777777" w:rsidTr="00690FA4">
        <w:tc>
          <w:tcPr>
            <w:tcW w:w="4248" w:type="dxa"/>
          </w:tcPr>
          <w:p w14:paraId="01ECC7ED" w14:textId="77777777" w:rsidR="003F2889" w:rsidRPr="00090B80" w:rsidRDefault="003F2889" w:rsidP="0008203D">
            <w:pPr>
              <w:rPr>
                <w:rFonts w:ascii="Times New Roman" w:hAnsi="Times New Roman" w:cs="Times New Roman"/>
                <w:b/>
                <w:bCs/>
                <w:sz w:val="24"/>
                <w:szCs w:val="24"/>
                <w:lang w:val="ro-RO"/>
              </w:rPr>
            </w:pPr>
            <w:bookmarkStart w:id="194" w:name="_Hlk104359100"/>
            <w:bookmarkEnd w:id="193"/>
            <w:r w:rsidRPr="00090B80">
              <w:rPr>
                <w:rFonts w:ascii="Times New Roman" w:hAnsi="Times New Roman" w:cs="Times New Roman"/>
                <w:b/>
                <w:bCs/>
                <w:sz w:val="24"/>
                <w:szCs w:val="24"/>
                <w:lang w:val="ro-RO"/>
              </w:rPr>
              <w:lastRenderedPageBreak/>
              <w:t>11.2.3.    Pregătire specifică locului de muncă pentru persoanele care aplică măsuri de securitate</w:t>
            </w:r>
          </w:p>
          <w:p w14:paraId="73BE8FAF" w14:textId="77777777" w:rsidR="003F2889" w:rsidRPr="00090B80" w:rsidRDefault="003F2889" w:rsidP="0008203D">
            <w:pPr>
              <w:rPr>
                <w:rFonts w:ascii="Times New Roman" w:hAnsi="Times New Roman" w:cs="Times New Roman"/>
                <w:sz w:val="24"/>
                <w:szCs w:val="24"/>
                <w:lang w:val="ro-RO"/>
              </w:rPr>
            </w:pPr>
          </w:p>
          <w:p w14:paraId="36AEEC54" w14:textId="15CF762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11.2.3.1. Pregătirea specifică locului de muncă a persoanelor care efectuează controlul de securitate al persoanelor, al bagajelor de mână, al articolelor transportate și al bagajelor de cală trebuie să aibă ca rezultat dobândirea tuturor competențelor următoare:</w:t>
            </w:r>
          </w:p>
          <w:p w14:paraId="6FAD2396" w14:textId="77777777" w:rsidR="003F2889" w:rsidRPr="00090B80" w:rsidRDefault="003F2889" w:rsidP="0008203D">
            <w:pPr>
              <w:rPr>
                <w:rFonts w:ascii="Times New Roman" w:hAnsi="Times New Roman" w:cs="Times New Roman"/>
                <w:sz w:val="24"/>
                <w:szCs w:val="24"/>
                <w:lang w:val="ro-RO"/>
              </w:rPr>
            </w:pPr>
          </w:p>
          <w:p w14:paraId="57422A30" w14:textId="1F5E78E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înțelegerea configurației punctului de control de securitate și a procesului de control de securitate;</w:t>
            </w:r>
          </w:p>
          <w:p w14:paraId="20596987" w14:textId="77777777" w:rsidR="003F2889" w:rsidRPr="00090B80" w:rsidRDefault="003F2889" w:rsidP="0008203D">
            <w:pPr>
              <w:rPr>
                <w:rFonts w:ascii="Times New Roman" w:hAnsi="Times New Roman" w:cs="Times New Roman"/>
                <w:sz w:val="24"/>
                <w:szCs w:val="24"/>
                <w:lang w:val="ro-RO"/>
              </w:rPr>
            </w:pPr>
          </w:p>
          <w:p w14:paraId="1AAA9567" w14:textId="0651FE8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modului în care pot fi disimulate articolele interzise;</w:t>
            </w:r>
          </w:p>
          <w:p w14:paraId="1D32526F" w14:textId="77777777" w:rsidR="003F2889" w:rsidRPr="00090B80" w:rsidRDefault="003F2889" w:rsidP="0008203D">
            <w:pPr>
              <w:rPr>
                <w:rFonts w:ascii="Times New Roman" w:hAnsi="Times New Roman" w:cs="Times New Roman"/>
                <w:sz w:val="24"/>
                <w:szCs w:val="24"/>
                <w:lang w:val="ro-RO"/>
              </w:rPr>
            </w:pPr>
          </w:p>
          <w:p w14:paraId="10A32B77" w14:textId="129F5AF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capacitatea de a reacționa în mod corespunzător în momentul detectării unor articole interzise;</w:t>
            </w:r>
          </w:p>
          <w:p w14:paraId="5EC73E68" w14:textId="77777777" w:rsidR="003F2889" w:rsidRPr="00090B80" w:rsidRDefault="003F2889" w:rsidP="0008203D">
            <w:pPr>
              <w:rPr>
                <w:rFonts w:ascii="Times New Roman" w:hAnsi="Times New Roman" w:cs="Times New Roman"/>
                <w:sz w:val="24"/>
                <w:szCs w:val="24"/>
                <w:lang w:val="ro-RO"/>
              </w:rPr>
            </w:pPr>
          </w:p>
          <w:p w14:paraId="76E5AFDB" w14:textId="067267B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cunoașterea capabilităților și a limitelor echipamentelor de securitate sau ale metodelor de control de securitate utilizate;</w:t>
            </w:r>
          </w:p>
          <w:p w14:paraId="64985792" w14:textId="77777777" w:rsidR="003F2889" w:rsidRPr="00090B80" w:rsidRDefault="003F2889" w:rsidP="0008203D">
            <w:pPr>
              <w:rPr>
                <w:rFonts w:ascii="Times New Roman" w:hAnsi="Times New Roman" w:cs="Times New Roman"/>
                <w:sz w:val="24"/>
                <w:szCs w:val="24"/>
                <w:lang w:val="ro-RO"/>
              </w:rPr>
            </w:pPr>
          </w:p>
          <w:p w14:paraId="7FF6B417" w14:textId="6E02909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procedurilor de răspuns la situații de urgență.</w:t>
            </w:r>
          </w:p>
          <w:p w14:paraId="3667D19D" w14:textId="77777777" w:rsidR="003F2889" w:rsidRPr="00090B80" w:rsidRDefault="003F2889" w:rsidP="0008203D">
            <w:pPr>
              <w:rPr>
                <w:rFonts w:ascii="Times New Roman" w:hAnsi="Times New Roman" w:cs="Times New Roman"/>
                <w:sz w:val="24"/>
                <w:szCs w:val="24"/>
                <w:lang w:val="ro-RO"/>
              </w:rPr>
            </w:pPr>
          </w:p>
          <w:p w14:paraId="47E1463B"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plus, în cazul în care sarcinile atribuite persoanei în cauză impun acest lucru, pregătirea trebuie să aibă ca rezultat și dobândirea competențelor următoare:</w:t>
            </w:r>
          </w:p>
          <w:p w14:paraId="2850293D" w14:textId="77777777" w:rsidR="003F2889" w:rsidRPr="00090B80" w:rsidRDefault="003F2889" w:rsidP="0008203D">
            <w:pPr>
              <w:rPr>
                <w:rFonts w:ascii="Times New Roman" w:hAnsi="Times New Roman" w:cs="Times New Roman"/>
                <w:sz w:val="24"/>
                <w:szCs w:val="24"/>
                <w:lang w:val="ro-RO"/>
              </w:rPr>
            </w:pPr>
          </w:p>
          <w:p w14:paraId="21A2CC4C" w14:textId="7372671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abilități de comunicare interpersonală, în special în ceea ce privește abordarea diferențelor culturale și a pasagerilor potențial perturbatori;</w:t>
            </w:r>
          </w:p>
          <w:p w14:paraId="7D8432EF" w14:textId="77777777" w:rsidR="003F2889" w:rsidRPr="00090B80" w:rsidRDefault="003F2889" w:rsidP="0008203D">
            <w:pPr>
              <w:rPr>
                <w:rFonts w:ascii="Times New Roman" w:hAnsi="Times New Roman" w:cs="Times New Roman"/>
                <w:sz w:val="24"/>
                <w:szCs w:val="24"/>
                <w:lang w:val="ro-RO"/>
              </w:rPr>
            </w:pPr>
          </w:p>
          <w:p w14:paraId="2B35135E" w14:textId="06E8F29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cunoașterea tehnicilor de control manual;</w:t>
            </w:r>
          </w:p>
          <w:p w14:paraId="2E34CAA0" w14:textId="77777777" w:rsidR="003F2889" w:rsidRPr="00090B80" w:rsidRDefault="003F2889" w:rsidP="0008203D">
            <w:pPr>
              <w:rPr>
                <w:rFonts w:ascii="Times New Roman" w:hAnsi="Times New Roman" w:cs="Times New Roman"/>
                <w:sz w:val="24"/>
                <w:szCs w:val="24"/>
                <w:lang w:val="ro-RO"/>
              </w:rPr>
            </w:pPr>
          </w:p>
          <w:p w14:paraId="646AE28F" w14:textId="31AF1E4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(h) capacitatea de a efectua controalele manuale la un standard suficient pentru a asigura, în mod </w:t>
            </w:r>
            <w:r w:rsidRPr="00090B80">
              <w:rPr>
                <w:rFonts w:ascii="Times New Roman" w:hAnsi="Times New Roman" w:cs="Times New Roman"/>
                <w:sz w:val="24"/>
                <w:szCs w:val="24"/>
                <w:lang w:val="ro-RO"/>
              </w:rPr>
              <w:lastRenderedPageBreak/>
              <w:t>rezonabil, detectarea articolelor interzise disimulate;</w:t>
            </w:r>
          </w:p>
          <w:p w14:paraId="73826515" w14:textId="77777777" w:rsidR="003F2889" w:rsidRPr="00090B80" w:rsidRDefault="003F2889" w:rsidP="0008203D">
            <w:pPr>
              <w:rPr>
                <w:rFonts w:ascii="Times New Roman" w:hAnsi="Times New Roman" w:cs="Times New Roman"/>
                <w:sz w:val="24"/>
                <w:szCs w:val="24"/>
                <w:lang w:val="ro-RO"/>
              </w:rPr>
            </w:pPr>
          </w:p>
          <w:p w14:paraId="2535A9D1" w14:textId="2628CBE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(i) cunoașterea cazurilor de exceptare de la controlul de securitate și a procedurilor speciale de securitate;</w:t>
            </w:r>
          </w:p>
          <w:p w14:paraId="16C07D49" w14:textId="77777777" w:rsidR="003F2889" w:rsidRPr="00090B80" w:rsidRDefault="003F2889" w:rsidP="0008203D">
            <w:pPr>
              <w:rPr>
                <w:rFonts w:ascii="Times New Roman" w:hAnsi="Times New Roman" w:cs="Times New Roman"/>
                <w:sz w:val="24"/>
                <w:szCs w:val="24"/>
                <w:lang w:val="ro-RO"/>
              </w:rPr>
            </w:pPr>
          </w:p>
          <w:p w14:paraId="349F5F31" w14:textId="0623356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capacitatea de a lucra cu echipamentele de securitate utilizate;</w:t>
            </w:r>
          </w:p>
          <w:p w14:paraId="6113BAC8" w14:textId="77777777" w:rsidR="003F2889" w:rsidRPr="00090B80" w:rsidRDefault="003F2889" w:rsidP="0008203D">
            <w:pPr>
              <w:rPr>
                <w:rFonts w:ascii="Times New Roman" w:hAnsi="Times New Roman" w:cs="Times New Roman"/>
                <w:sz w:val="24"/>
                <w:szCs w:val="24"/>
                <w:lang w:val="ro-RO"/>
              </w:rPr>
            </w:pPr>
          </w:p>
          <w:p w14:paraId="679460AC" w14:textId="0FC4C47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(k) capacitatea de a interpreta corect imaginile afișate de echipamentele de securitate; și</w:t>
            </w:r>
          </w:p>
          <w:p w14:paraId="424D936E" w14:textId="77777777" w:rsidR="003F2889" w:rsidRPr="00090B80" w:rsidRDefault="003F2889" w:rsidP="0008203D">
            <w:pPr>
              <w:rPr>
                <w:rFonts w:ascii="Times New Roman" w:hAnsi="Times New Roman" w:cs="Times New Roman"/>
                <w:sz w:val="24"/>
                <w:szCs w:val="24"/>
                <w:lang w:val="ro-RO"/>
              </w:rPr>
            </w:pPr>
          </w:p>
          <w:p w14:paraId="3D5E9324" w14:textId="400CEC7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(l) cunoașterea cerințelor privind protecția bagajelor de cală.</w:t>
            </w:r>
          </w:p>
        </w:tc>
        <w:tc>
          <w:tcPr>
            <w:tcW w:w="3827" w:type="dxa"/>
          </w:tcPr>
          <w:p w14:paraId="2B2AE9A2" w14:textId="77777777"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2851C11F"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636A90DC" w14:textId="3673EAB1"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0A443685" w14:textId="77777777" w:rsidR="003F2889" w:rsidRDefault="003F2889" w:rsidP="0008203D">
            <w:pPr>
              <w:rPr>
                <w:rFonts w:ascii="Times New Roman" w:hAnsi="Times New Roman" w:cs="Times New Roman"/>
                <w:sz w:val="24"/>
                <w:szCs w:val="24"/>
                <w:lang w:val="ro-RO"/>
              </w:rPr>
            </w:pPr>
          </w:p>
          <w:p w14:paraId="75EC43AF"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7789F4A4" w14:textId="77777777" w:rsidR="003F2889" w:rsidRDefault="003F2889" w:rsidP="0008203D">
            <w:pPr>
              <w:rPr>
                <w:rFonts w:ascii="Times New Roman" w:eastAsia="Times" w:hAnsi="Times New Roman" w:cs="Times New Roman"/>
                <w:i/>
                <w:iCs/>
                <w:color w:val="000000"/>
                <w:sz w:val="24"/>
                <w:szCs w:val="24"/>
                <w:lang w:val="ro-RO"/>
              </w:rPr>
            </w:pPr>
            <w:r w:rsidRPr="00206EBF">
              <w:rPr>
                <w:rFonts w:ascii="Times New Roman" w:hAnsi="Times New Roman" w:cs="Times New Roman"/>
                <w:i/>
                <w:iCs/>
                <w:sz w:val="24"/>
                <w:szCs w:val="24"/>
                <w:lang w:val="pt-BR"/>
              </w:rPr>
              <w:t>Categoria de personal:</w:t>
            </w:r>
            <w:r w:rsidRPr="00A04F63">
              <w:rPr>
                <w:rFonts w:ascii="Times New Roman" w:eastAsia="Times" w:hAnsi="Times New Roman" w:cs="Times New Roman"/>
                <w:i/>
                <w:iCs/>
                <w:color w:val="000000"/>
                <w:sz w:val="24"/>
                <w:szCs w:val="24"/>
                <w:lang w:val="ro-RO"/>
              </w:rPr>
              <w:t xml:space="preserve"> Personalul care efectuează controlul de securitate al persoanelor, bagajului de mână și al articolelor transportate</w:t>
            </w:r>
            <w:r>
              <w:rPr>
                <w:rFonts w:ascii="Times New Roman" w:eastAsia="Times" w:hAnsi="Times New Roman" w:cs="Times New Roman"/>
                <w:i/>
                <w:iCs/>
                <w:color w:val="000000"/>
                <w:sz w:val="24"/>
                <w:szCs w:val="24"/>
                <w:lang w:val="ro-RO"/>
              </w:rPr>
              <w:t>.</w:t>
            </w:r>
          </w:p>
          <w:p w14:paraId="4B544E32" w14:textId="77777777" w:rsidR="003F2889" w:rsidRDefault="003F2889" w:rsidP="0008203D">
            <w:pPr>
              <w:rPr>
                <w:rFonts w:ascii="Times New Roman" w:eastAsia="Times" w:hAnsi="Times New Roman" w:cs="Times New Roman"/>
                <w:i/>
                <w:iCs/>
                <w:color w:val="000000"/>
                <w:sz w:val="24"/>
                <w:szCs w:val="24"/>
                <w:lang w:val="ro-RO"/>
              </w:rPr>
            </w:pPr>
          </w:p>
          <w:p w14:paraId="49B457FE" w14:textId="40576CC6" w:rsidR="003F2889" w:rsidRPr="00A04F6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06EBF">
              <w:rPr>
                <w:rFonts w:ascii="Times New Roman" w:hAnsi="Times New Roman" w:cs="Times New Roman"/>
                <w:i/>
                <w:iCs/>
                <w:sz w:val="24"/>
                <w:szCs w:val="24"/>
                <w:lang w:val="pt-BR"/>
              </w:rPr>
              <w:t xml:space="preserve">Categoria de personal: </w:t>
            </w:r>
            <w:r w:rsidRPr="00A04F63">
              <w:rPr>
                <w:rFonts w:ascii="Times New Roman" w:eastAsia="Times" w:hAnsi="Times New Roman" w:cs="Times New Roman"/>
                <w:color w:val="000000"/>
                <w:sz w:val="24"/>
                <w:szCs w:val="24"/>
                <w:lang w:val="ro-RO"/>
              </w:rPr>
              <w:t>Operatorii controlului de securitate al bagajului de cală care utilizează echipamente cu raze</w:t>
            </w:r>
            <w:r>
              <w:rPr>
                <w:rFonts w:ascii="Times New Roman" w:eastAsia="Times" w:hAnsi="Times New Roman" w:cs="Times New Roman"/>
                <w:color w:val="000000"/>
                <w:sz w:val="24"/>
                <w:szCs w:val="24"/>
                <w:lang w:val="ro-RO"/>
              </w:rPr>
              <w:t xml:space="preserve"> </w:t>
            </w:r>
            <w:r w:rsidRPr="00A04F63">
              <w:rPr>
                <w:rFonts w:ascii="Times New Roman" w:eastAsia="Times" w:hAnsi="Times New Roman" w:cs="Times New Roman"/>
                <w:color w:val="000000"/>
                <w:sz w:val="24"/>
                <w:szCs w:val="24"/>
                <w:lang w:val="ro-RO"/>
              </w:rPr>
              <w:t xml:space="preserve">X  </w:t>
            </w:r>
          </w:p>
          <w:p w14:paraId="6ED6DBEC" w14:textId="77777777" w:rsidR="003F2889" w:rsidRDefault="003F2889" w:rsidP="0008203D">
            <w:pPr>
              <w:rPr>
                <w:rFonts w:ascii="Times New Roman" w:hAnsi="Times New Roman" w:cs="Times New Roman"/>
                <w:sz w:val="24"/>
                <w:szCs w:val="24"/>
                <w:lang w:val="ro-RO"/>
              </w:rPr>
            </w:pPr>
          </w:p>
          <w:p w14:paraId="703F94E8" w14:textId="1B62192B" w:rsidR="003F2889" w:rsidRPr="00F94554" w:rsidRDefault="003F2889" w:rsidP="0008203D">
            <w:pPr>
              <w:rPr>
                <w:rFonts w:ascii="Times New Roman" w:hAnsi="Times New Roman" w:cs="Times New Roman"/>
                <w:b/>
                <w:bCs/>
                <w:sz w:val="24"/>
                <w:szCs w:val="24"/>
                <w:lang w:val="ro-RO"/>
              </w:rPr>
            </w:pPr>
          </w:p>
        </w:tc>
        <w:tc>
          <w:tcPr>
            <w:tcW w:w="2835" w:type="dxa"/>
          </w:tcPr>
          <w:p w14:paraId="52407766" w14:textId="4C337F9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913D309" w14:textId="09F212B3" w:rsidR="003F2889" w:rsidRPr="00090B80" w:rsidRDefault="003F2889" w:rsidP="0008203D">
            <w:pPr>
              <w:jc w:val="center"/>
              <w:rPr>
                <w:rFonts w:ascii="Times New Roman" w:hAnsi="Times New Roman" w:cs="Times New Roman"/>
                <w:sz w:val="24"/>
                <w:szCs w:val="24"/>
                <w:lang w:val="ro-RO"/>
              </w:rPr>
            </w:pPr>
            <w:r w:rsidRPr="00BE29BE">
              <w:rPr>
                <w:rFonts w:ascii="Times New Roman" w:hAnsi="Times New Roman" w:cs="Times New Roman"/>
                <w:sz w:val="24"/>
                <w:szCs w:val="24"/>
                <w:lang w:val="ro-RO"/>
              </w:rPr>
              <w:t>Se va completa în procesul amendării PNICSA</w:t>
            </w:r>
          </w:p>
        </w:tc>
      </w:tr>
      <w:bookmarkEnd w:id="194"/>
      <w:tr w:rsidR="003F2889" w:rsidRPr="00090B80" w14:paraId="647DEDF1" w14:textId="77777777" w:rsidTr="00690FA4">
        <w:tc>
          <w:tcPr>
            <w:tcW w:w="4248" w:type="dxa"/>
          </w:tcPr>
          <w:p w14:paraId="0F7CDCA4" w14:textId="529BB0D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11.2.3.2. Pregătirea persoanelor care efectuează controlul de securitate al mărfurilor și poștei trebuie să aibă ca rezultat dobândirea tuturor competențelor următoare:</w:t>
            </w:r>
          </w:p>
          <w:p w14:paraId="44294257" w14:textId="77777777" w:rsidR="003F2889" w:rsidRPr="00090B80" w:rsidRDefault="003F2889" w:rsidP="0008203D">
            <w:pPr>
              <w:rPr>
                <w:rFonts w:ascii="Times New Roman" w:hAnsi="Times New Roman" w:cs="Times New Roman"/>
                <w:sz w:val="24"/>
                <w:szCs w:val="24"/>
                <w:lang w:val="ro-RO"/>
              </w:rPr>
            </w:pPr>
          </w:p>
          <w:p w14:paraId="026D5A91" w14:textId="39DBF3B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actelor precedente de intervenție ilicită în domeniul aviației civile, a actelor teroriste și a amenințărilor actuale;</w:t>
            </w:r>
          </w:p>
          <w:p w14:paraId="064D26A9" w14:textId="77777777" w:rsidR="003F2889" w:rsidRPr="00090B80" w:rsidRDefault="003F2889" w:rsidP="0008203D">
            <w:pPr>
              <w:rPr>
                <w:rFonts w:ascii="Times New Roman" w:hAnsi="Times New Roman" w:cs="Times New Roman"/>
                <w:sz w:val="24"/>
                <w:szCs w:val="24"/>
                <w:lang w:val="ro-RO"/>
              </w:rPr>
            </w:pPr>
          </w:p>
          <w:p w14:paraId="02A24FAD" w14:textId="58D0CEC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cerințelor legale aplicabile și cunoașterea elementelor care contribuie la crearea unei culturi a securității robuste și reziliente la locul de muncă și în domeniul aviației, inclusiv, printre altele, amenințarea internă și radicalizarea;</w:t>
            </w:r>
          </w:p>
          <w:p w14:paraId="27D74025" w14:textId="77777777" w:rsidR="003F2889" w:rsidRPr="00090B80" w:rsidRDefault="003F2889" w:rsidP="0008203D">
            <w:pPr>
              <w:rPr>
                <w:rFonts w:ascii="Times New Roman" w:hAnsi="Times New Roman" w:cs="Times New Roman"/>
                <w:sz w:val="24"/>
                <w:szCs w:val="24"/>
                <w:lang w:val="ro-RO"/>
              </w:rPr>
            </w:pPr>
          </w:p>
          <w:p w14:paraId="431F586E" w14:textId="5D9A6B2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obiectivelor și a organizării din domeniul securității aviației, inclusiv a obligațiilor și responsabilităților persoanelor care aplică măsuri de securitate de-a lungul lanțului de aprovizionare;</w:t>
            </w:r>
          </w:p>
          <w:p w14:paraId="2490530C" w14:textId="77777777" w:rsidR="003F2889" w:rsidRPr="00090B80" w:rsidRDefault="003F2889" w:rsidP="0008203D">
            <w:pPr>
              <w:rPr>
                <w:rFonts w:ascii="Times New Roman" w:hAnsi="Times New Roman" w:cs="Times New Roman"/>
                <w:sz w:val="24"/>
                <w:szCs w:val="24"/>
                <w:lang w:val="ro-RO"/>
              </w:rPr>
            </w:pPr>
          </w:p>
          <w:p w14:paraId="48C5F02D" w14:textId="080DD1D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capacitatea de a identifica articolele interzise;</w:t>
            </w:r>
          </w:p>
          <w:p w14:paraId="6C9BD6CC" w14:textId="77777777" w:rsidR="003F2889" w:rsidRPr="00090B80" w:rsidRDefault="003F2889" w:rsidP="0008203D">
            <w:pPr>
              <w:rPr>
                <w:rFonts w:ascii="Times New Roman" w:hAnsi="Times New Roman" w:cs="Times New Roman"/>
                <w:sz w:val="24"/>
                <w:szCs w:val="24"/>
                <w:lang w:val="ro-RO"/>
              </w:rPr>
            </w:pPr>
          </w:p>
          <w:p w14:paraId="6A62D350" w14:textId="15373B8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capacitatea de a reacționa în mod corespunzător în momentul detectării unor articole interzise;</w:t>
            </w:r>
          </w:p>
          <w:p w14:paraId="6C519BF2" w14:textId="77777777" w:rsidR="003F2889" w:rsidRPr="00090B80" w:rsidRDefault="003F2889" w:rsidP="0008203D">
            <w:pPr>
              <w:rPr>
                <w:rFonts w:ascii="Times New Roman" w:hAnsi="Times New Roman" w:cs="Times New Roman"/>
                <w:sz w:val="24"/>
                <w:szCs w:val="24"/>
                <w:lang w:val="ro-RO"/>
              </w:rPr>
            </w:pPr>
          </w:p>
          <w:p w14:paraId="3A68D07A" w14:textId="02F3ACD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cunoașterea capabilităților și a limitelor echipamentelor de securitate sau ale metodelor de control de securitate utilizate;</w:t>
            </w:r>
          </w:p>
          <w:p w14:paraId="6212AA4A" w14:textId="77777777" w:rsidR="003F2889" w:rsidRPr="00090B80" w:rsidRDefault="003F2889" w:rsidP="0008203D">
            <w:pPr>
              <w:rPr>
                <w:rFonts w:ascii="Times New Roman" w:hAnsi="Times New Roman" w:cs="Times New Roman"/>
                <w:sz w:val="24"/>
                <w:szCs w:val="24"/>
                <w:lang w:val="ro-RO"/>
              </w:rPr>
            </w:pPr>
          </w:p>
          <w:p w14:paraId="22C0458C" w14:textId="593BA00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cunoașterea modului în care pot fi disimulate articolele interzise;</w:t>
            </w:r>
          </w:p>
          <w:p w14:paraId="4538D91D" w14:textId="77777777" w:rsidR="003F2889" w:rsidRPr="00090B80" w:rsidRDefault="003F2889" w:rsidP="0008203D">
            <w:pPr>
              <w:rPr>
                <w:rFonts w:ascii="Times New Roman" w:hAnsi="Times New Roman" w:cs="Times New Roman"/>
                <w:sz w:val="24"/>
                <w:szCs w:val="24"/>
                <w:lang w:val="ro-RO"/>
              </w:rPr>
            </w:pPr>
          </w:p>
          <w:p w14:paraId="3426CBE6" w14:textId="5F77358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cunoașterea procedurilor de răspuns la situații de urgență;</w:t>
            </w:r>
          </w:p>
          <w:p w14:paraId="4F68FC50" w14:textId="77777777" w:rsidR="003F2889" w:rsidRPr="00090B80" w:rsidRDefault="003F2889" w:rsidP="0008203D">
            <w:pPr>
              <w:rPr>
                <w:rFonts w:ascii="Times New Roman" w:hAnsi="Times New Roman" w:cs="Times New Roman"/>
                <w:sz w:val="24"/>
                <w:szCs w:val="24"/>
                <w:lang w:val="ro-RO"/>
              </w:rPr>
            </w:pPr>
          </w:p>
          <w:p w14:paraId="0311227B" w14:textId="7B4CD4E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(i) cunoașterea cerințelor privind protecția mărfurilor și a poștei.</w:t>
            </w:r>
          </w:p>
          <w:p w14:paraId="43647F3B" w14:textId="77777777" w:rsidR="003F2889" w:rsidRPr="00090B80" w:rsidRDefault="003F2889" w:rsidP="0008203D">
            <w:pPr>
              <w:rPr>
                <w:rFonts w:ascii="Times New Roman" w:hAnsi="Times New Roman" w:cs="Times New Roman"/>
                <w:sz w:val="24"/>
                <w:szCs w:val="24"/>
                <w:lang w:val="ro-RO"/>
              </w:rPr>
            </w:pPr>
          </w:p>
          <w:p w14:paraId="0171DD45"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plus, în cazul în care sarcinile atribuite persoanei în cauză impun acest lucru, pregătirea trebuie să aibă ca rezultat și dobândirea competențelor următoare:</w:t>
            </w:r>
          </w:p>
          <w:p w14:paraId="08425A97" w14:textId="77777777" w:rsidR="003F2889" w:rsidRPr="00090B80" w:rsidRDefault="003F2889" w:rsidP="0008203D">
            <w:pPr>
              <w:rPr>
                <w:rFonts w:ascii="Times New Roman" w:hAnsi="Times New Roman" w:cs="Times New Roman"/>
                <w:sz w:val="24"/>
                <w:szCs w:val="24"/>
                <w:lang w:val="ro-RO"/>
              </w:rPr>
            </w:pPr>
          </w:p>
          <w:p w14:paraId="5325B13C" w14:textId="5F0A2BE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cunoașterea cerințelor privind controlul de securitate al mărfurilor și poștei, inclusiv a exceptărilor și a procedurilor speciale de securitate;</w:t>
            </w:r>
          </w:p>
          <w:p w14:paraId="680D24A2" w14:textId="77777777" w:rsidR="003F2889" w:rsidRPr="00090B80" w:rsidRDefault="003F2889" w:rsidP="0008203D">
            <w:pPr>
              <w:rPr>
                <w:rFonts w:ascii="Times New Roman" w:hAnsi="Times New Roman" w:cs="Times New Roman"/>
                <w:sz w:val="24"/>
                <w:szCs w:val="24"/>
                <w:lang w:val="ro-RO"/>
              </w:rPr>
            </w:pPr>
          </w:p>
          <w:p w14:paraId="40CFA7DB" w14:textId="2443EA0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(k) cunoașterea metodelor de control de securitate adecvate pentru diferite tipuri de mărfuri și poștă;</w:t>
            </w:r>
          </w:p>
          <w:p w14:paraId="79674AC8" w14:textId="77777777" w:rsidR="003F2889" w:rsidRPr="00090B80" w:rsidRDefault="003F2889" w:rsidP="0008203D">
            <w:pPr>
              <w:rPr>
                <w:rFonts w:ascii="Times New Roman" w:hAnsi="Times New Roman" w:cs="Times New Roman"/>
                <w:sz w:val="24"/>
                <w:szCs w:val="24"/>
                <w:lang w:val="ro-RO"/>
              </w:rPr>
            </w:pPr>
          </w:p>
          <w:p w14:paraId="223893FC" w14:textId="5C76F57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(l) cunoașterea tehnicilor de control manual;</w:t>
            </w:r>
          </w:p>
          <w:p w14:paraId="6F91EC08" w14:textId="77777777" w:rsidR="003F2889" w:rsidRPr="00090B80" w:rsidRDefault="003F2889" w:rsidP="0008203D">
            <w:pPr>
              <w:rPr>
                <w:rFonts w:ascii="Times New Roman" w:hAnsi="Times New Roman" w:cs="Times New Roman"/>
                <w:sz w:val="24"/>
                <w:szCs w:val="24"/>
                <w:lang w:val="ro-RO"/>
              </w:rPr>
            </w:pPr>
          </w:p>
          <w:p w14:paraId="722FA736" w14:textId="5AB318D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(m) capacitatea de a efectua controalele manuale la un standard suficient pentru a asigura, în mod rezonabil, detectarea articolelor interzise disimulate;</w:t>
            </w:r>
          </w:p>
          <w:p w14:paraId="292EB782" w14:textId="77777777" w:rsidR="003F2889" w:rsidRPr="00090B80" w:rsidRDefault="003F2889" w:rsidP="0008203D">
            <w:pPr>
              <w:rPr>
                <w:rFonts w:ascii="Times New Roman" w:hAnsi="Times New Roman" w:cs="Times New Roman"/>
                <w:sz w:val="24"/>
                <w:szCs w:val="24"/>
                <w:lang w:val="ro-RO"/>
              </w:rPr>
            </w:pPr>
          </w:p>
          <w:p w14:paraId="1A861845" w14:textId="23CDB93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(n) capacitatea de a lucra cu echipamentele de securitate utilizate;</w:t>
            </w:r>
          </w:p>
          <w:p w14:paraId="255DCB16" w14:textId="77777777" w:rsidR="003F2889" w:rsidRPr="00090B80" w:rsidRDefault="003F2889" w:rsidP="0008203D">
            <w:pPr>
              <w:rPr>
                <w:rFonts w:ascii="Times New Roman" w:hAnsi="Times New Roman" w:cs="Times New Roman"/>
                <w:sz w:val="24"/>
                <w:szCs w:val="24"/>
                <w:lang w:val="ro-RO"/>
              </w:rPr>
            </w:pPr>
          </w:p>
          <w:p w14:paraId="5F4A41C4" w14:textId="5323C48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(o) capacitatea de a interpreta corect imaginile afișate de echipamentele de securitate;</w:t>
            </w:r>
          </w:p>
          <w:p w14:paraId="3EC9DFEF" w14:textId="77777777" w:rsidR="003F2889" w:rsidRPr="00090B80" w:rsidRDefault="003F2889" w:rsidP="0008203D">
            <w:pPr>
              <w:rPr>
                <w:rFonts w:ascii="Times New Roman" w:hAnsi="Times New Roman" w:cs="Times New Roman"/>
                <w:sz w:val="24"/>
                <w:szCs w:val="24"/>
                <w:lang w:val="ro-RO"/>
              </w:rPr>
            </w:pPr>
          </w:p>
          <w:p w14:paraId="332AA081" w14:textId="1E38024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 cunoașterea cerințelor privind transportul.</w:t>
            </w:r>
          </w:p>
        </w:tc>
        <w:tc>
          <w:tcPr>
            <w:tcW w:w="3827" w:type="dxa"/>
          </w:tcPr>
          <w:p w14:paraId="36B02ED5" w14:textId="77777777"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20016065"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6FDBD350" w14:textId="3A3F9DF1"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5F468EFC" w14:textId="77777777" w:rsidR="003F2889" w:rsidRDefault="003F2889" w:rsidP="0008203D">
            <w:pPr>
              <w:rPr>
                <w:rFonts w:ascii="Times New Roman" w:hAnsi="Times New Roman" w:cs="Times New Roman"/>
                <w:sz w:val="24"/>
                <w:szCs w:val="24"/>
                <w:lang w:val="ro-RO"/>
              </w:rPr>
            </w:pPr>
          </w:p>
          <w:p w14:paraId="30E83B2E"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07046601" w14:textId="77777777" w:rsidR="003F2889" w:rsidRPr="00206EBF" w:rsidRDefault="003F2889" w:rsidP="0008203D">
            <w:pPr>
              <w:jc w:val="center"/>
              <w:rPr>
                <w:rFonts w:ascii="Times New Roman" w:hAnsi="Times New Roman" w:cs="Times New Roman"/>
                <w:sz w:val="24"/>
                <w:szCs w:val="24"/>
                <w:lang w:val="pt-BR"/>
              </w:rPr>
            </w:pPr>
          </w:p>
          <w:p w14:paraId="31C8A5C8" w14:textId="5CCB2C51"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06EBF">
              <w:rPr>
                <w:rFonts w:ascii="Times New Roman" w:hAnsi="Times New Roman" w:cs="Times New Roman"/>
                <w:i/>
                <w:iCs/>
                <w:sz w:val="24"/>
                <w:szCs w:val="24"/>
                <w:lang w:val="pt-BR"/>
              </w:rPr>
              <w:t>Categoria de personal:</w:t>
            </w:r>
            <w:r w:rsidRPr="004E7AEB">
              <w:rPr>
                <w:rFonts w:ascii="Times New Roman" w:eastAsia="Times" w:hAnsi="Times New Roman" w:cs="Times New Roman"/>
                <w:color w:val="000000"/>
                <w:sz w:val="24"/>
                <w:szCs w:val="24"/>
                <w:lang w:val="ro-RO"/>
              </w:rPr>
              <w:t xml:space="preserve"> Operatorii controlului de securitate al mărfurilor și poștei</w:t>
            </w:r>
          </w:p>
          <w:p w14:paraId="10D4DC52" w14:textId="77777777"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055C3C0D" w14:textId="4F1219D8" w:rsidR="003F2889" w:rsidRPr="00090B80" w:rsidRDefault="003F2889" w:rsidP="0008203D">
            <w:pPr>
              <w:rPr>
                <w:rFonts w:ascii="Times New Roman" w:hAnsi="Times New Roman" w:cs="Times New Roman"/>
                <w:sz w:val="24"/>
                <w:szCs w:val="24"/>
                <w:lang w:val="ro-RO"/>
              </w:rPr>
            </w:pPr>
          </w:p>
        </w:tc>
        <w:tc>
          <w:tcPr>
            <w:tcW w:w="2835" w:type="dxa"/>
          </w:tcPr>
          <w:p w14:paraId="3E786144" w14:textId="6EB3A75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79962A1" w14:textId="3D7C858C" w:rsidR="003F2889" w:rsidRPr="00090B80" w:rsidRDefault="003F2889" w:rsidP="0008203D">
            <w:pPr>
              <w:jc w:val="center"/>
              <w:rPr>
                <w:rFonts w:ascii="Times New Roman" w:hAnsi="Times New Roman" w:cs="Times New Roman"/>
                <w:sz w:val="24"/>
                <w:szCs w:val="24"/>
                <w:lang w:val="ro-RO"/>
              </w:rPr>
            </w:pPr>
            <w:r w:rsidRPr="003A7171">
              <w:rPr>
                <w:rFonts w:ascii="Times New Roman" w:hAnsi="Times New Roman" w:cs="Times New Roman"/>
                <w:sz w:val="24"/>
                <w:szCs w:val="24"/>
                <w:lang w:val="ro-RO"/>
              </w:rPr>
              <w:t>Se va completa în procesul amendării PNICSA</w:t>
            </w:r>
          </w:p>
        </w:tc>
      </w:tr>
      <w:tr w:rsidR="003F2889" w:rsidRPr="00090B80" w14:paraId="34AE4480" w14:textId="77777777" w:rsidTr="00690FA4">
        <w:tc>
          <w:tcPr>
            <w:tcW w:w="4248" w:type="dxa"/>
          </w:tcPr>
          <w:p w14:paraId="68BFA9D9" w14:textId="5206F78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11.2.3.3. Pregătirea persoanelor care efectuează controlul de securitate al poștei și mărfurilor transportatorului aerian, al proviziilor de bord și al proviziilor de aeroport trebuie să aibă </w:t>
            </w:r>
            <w:r w:rsidRPr="00090B80">
              <w:rPr>
                <w:rFonts w:ascii="Times New Roman" w:hAnsi="Times New Roman" w:cs="Times New Roman"/>
                <w:sz w:val="24"/>
                <w:szCs w:val="24"/>
                <w:lang w:val="ro-RO"/>
              </w:rPr>
              <w:lastRenderedPageBreak/>
              <w:t>ca rezultat dobândirea tuturor competențelor următoare:</w:t>
            </w:r>
          </w:p>
          <w:p w14:paraId="1BE3CEC3" w14:textId="77777777" w:rsidR="003F2889" w:rsidRPr="00090B80" w:rsidRDefault="003F2889" w:rsidP="0008203D">
            <w:pPr>
              <w:rPr>
                <w:rFonts w:ascii="Times New Roman" w:hAnsi="Times New Roman" w:cs="Times New Roman"/>
                <w:sz w:val="24"/>
                <w:szCs w:val="24"/>
                <w:lang w:val="ro-RO"/>
              </w:rPr>
            </w:pPr>
          </w:p>
          <w:p w14:paraId="7D2862BC" w14:textId="2127CEE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actelor precedente de intervenție ilicită în domeniul aviației civile, a actelor teroriste și a amenințărilor actuale;</w:t>
            </w:r>
          </w:p>
          <w:p w14:paraId="78F11964" w14:textId="77777777" w:rsidR="003F2889" w:rsidRPr="00090B80" w:rsidRDefault="003F2889" w:rsidP="0008203D">
            <w:pPr>
              <w:rPr>
                <w:rFonts w:ascii="Times New Roman" w:hAnsi="Times New Roman" w:cs="Times New Roman"/>
                <w:sz w:val="24"/>
                <w:szCs w:val="24"/>
                <w:lang w:val="ro-RO"/>
              </w:rPr>
            </w:pPr>
          </w:p>
          <w:p w14:paraId="34114736" w14:textId="71DC894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cerințelor legale aplicabile și cunoașterea elementelor care contribuie la crearea unei culturi a securității robuste și reziliente la locul de muncă și în domeniul aviației, inclusiv, printre altele, amenințarea internă și radicalizarea;</w:t>
            </w:r>
          </w:p>
          <w:p w14:paraId="704B5A91" w14:textId="77777777" w:rsidR="003F2889" w:rsidRPr="00090B80" w:rsidRDefault="003F2889" w:rsidP="0008203D">
            <w:pPr>
              <w:rPr>
                <w:rFonts w:ascii="Times New Roman" w:hAnsi="Times New Roman" w:cs="Times New Roman"/>
                <w:sz w:val="24"/>
                <w:szCs w:val="24"/>
                <w:lang w:val="ro-RO"/>
              </w:rPr>
            </w:pPr>
          </w:p>
          <w:p w14:paraId="09CED2CA" w14:textId="15DE671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obiectivelor și a organizării din domeniul securității aviației, inclusiv a obligațiilor și responsabilităților persoanelor care aplică măsuri de securitate de-a lungul lanțului de aprovizionare;</w:t>
            </w:r>
          </w:p>
          <w:p w14:paraId="5E7956F0" w14:textId="77777777" w:rsidR="003F2889" w:rsidRPr="00090B80" w:rsidRDefault="003F2889" w:rsidP="0008203D">
            <w:pPr>
              <w:rPr>
                <w:rFonts w:ascii="Times New Roman" w:hAnsi="Times New Roman" w:cs="Times New Roman"/>
                <w:sz w:val="24"/>
                <w:szCs w:val="24"/>
                <w:lang w:val="ro-RO"/>
              </w:rPr>
            </w:pPr>
          </w:p>
          <w:p w14:paraId="2941524F" w14:textId="10266F8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capacitatea de a identifica articolele interzise;</w:t>
            </w:r>
          </w:p>
          <w:p w14:paraId="49FF6050" w14:textId="77777777" w:rsidR="003F2889" w:rsidRPr="00090B80" w:rsidRDefault="003F2889" w:rsidP="0008203D">
            <w:pPr>
              <w:rPr>
                <w:rFonts w:ascii="Times New Roman" w:hAnsi="Times New Roman" w:cs="Times New Roman"/>
                <w:sz w:val="24"/>
                <w:szCs w:val="24"/>
                <w:lang w:val="ro-RO"/>
              </w:rPr>
            </w:pPr>
          </w:p>
          <w:p w14:paraId="6794DF7E" w14:textId="2D910CB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capacitatea de a reacționa în mod corespunzător în momentul detectării unor articole interzise;</w:t>
            </w:r>
          </w:p>
          <w:p w14:paraId="554EC954" w14:textId="77777777" w:rsidR="003F2889" w:rsidRPr="00090B80" w:rsidRDefault="003F2889" w:rsidP="0008203D">
            <w:pPr>
              <w:rPr>
                <w:rFonts w:ascii="Times New Roman" w:hAnsi="Times New Roman" w:cs="Times New Roman"/>
                <w:sz w:val="24"/>
                <w:szCs w:val="24"/>
                <w:lang w:val="ro-RO"/>
              </w:rPr>
            </w:pPr>
          </w:p>
          <w:p w14:paraId="54DA4582" w14:textId="30A0D82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cunoașterea modului în care pot fi disimulate articolele interzise;</w:t>
            </w:r>
          </w:p>
          <w:p w14:paraId="54A969A9" w14:textId="77777777" w:rsidR="003F2889" w:rsidRPr="00090B80" w:rsidRDefault="003F2889" w:rsidP="0008203D">
            <w:pPr>
              <w:rPr>
                <w:rFonts w:ascii="Times New Roman" w:hAnsi="Times New Roman" w:cs="Times New Roman"/>
                <w:sz w:val="24"/>
                <w:szCs w:val="24"/>
                <w:lang w:val="ro-RO"/>
              </w:rPr>
            </w:pPr>
          </w:p>
          <w:p w14:paraId="081317FA" w14:textId="2591926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(g) cunoașterea procedurilor de răspuns la situații de urgență;</w:t>
            </w:r>
          </w:p>
          <w:p w14:paraId="5F8B8BAA" w14:textId="77777777" w:rsidR="003F2889" w:rsidRPr="00090B80" w:rsidRDefault="003F2889" w:rsidP="0008203D">
            <w:pPr>
              <w:rPr>
                <w:rFonts w:ascii="Times New Roman" w:hAnsi="Times New Roman" w:cs="Times New Roman"/>
                <w:sz w:val="24"/>
                <w:szCs w:val="24"/>
                <w:lang w:val="ro-RO"/>
              </w:rPr>
            </w:pPr>
          </w:p>
          <w:p w14:paraId="6C509689" w14:textId="5CA98C3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cunoașterea capabilităților și a limitelor echipamentelor de securitate sau ale metodelor de control de securitate utilizate.</w:t>
            </w:r>
          </w:p>
          <w:p w14:paraId="6AABF290" w14:textId="77777777" w:rsidR="003F2889" w:rsidRPr="00090B80" w:rsidRDefault="003F2889" w:rsidP="0008203D">
            <w:pPr>
              <w:rPr>
                <w:rFonts w:ascii="Times New Roman" w:hAnsi="Times New Roman" w:cs="Times New Roman"/>
                <w:sz w:val="24"/>
                <w:szCs w:val="24"/>
                <w:lang w:val="ro-RO"/>
              </w:rPr>
            </w:pPr>
          </w:p>
          <w:p w14:paraId="6185749F"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plus, în cazul în care sarcinile atribuite persoanei în cauză impun acest lucru, pregătirea trebuie să aibă ca rezultat și dobândirea competențelor următoare:</w:t>
            </w:r>
          </w:p>
          <w:p w14:paraId="57D7F0B2" w14:textId="77777777" w:rsidR="003F2889" w:rsidRPr="00090B80" w:rsidRDefault="003F2889" w:rsidP="0008203D">
            <w:pPr>
              <w:rPr>
                <w:rFonts w:ascii="Times New Roman" w:hAnsi="Times New Roman" w:cs="Times New Roman"/>
                <w:sz w:val="24"/>
                <w:szCs w:val="24"/>
                <w:lang w:val="ro-RO"/>
              </w:rPr>
            </w:pPr>
          </w:p>
          <w:p w14:paraId="4C12796A" w14:textId="6F76342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(i) cunoașterea tehnicilor de control manual;</w:t>
            </w:r>
          </w:p>
          <w:p w14:paraId="7BC8A7C1" w14:textId="77777777" w:rsidR="003F2889" w:rsidRPr="00090B80" w:rsidRDefault="003F2889" w:rsidP="0008203D">
            <w:pPr>
              <w:rPr>
                <w:rFonts w:ascii="Times New Roman" w:hAnsi="Times New Roman" w:cs="Times New Roman"/>
                <w:sz w:val="24"/>
                <w:szCs w:val="24"/>
                <w:lang w:val="ro-RO"/>
              </w:rPr>
            </w:pPr>
          </w:p>
          <w:p w14:paraId="1C888EE6" w14:textId="24BB081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capacitatea de a efectua controalele manuale la un standard suficient pentru a asigura, în mod rezonabil, detectarea articolelor interzise disimulate;</w:t>
            </w:r>
          </w:p>
          <w:p w14:paraId="3DDEE020" w14:textId="77777777" w:rsidR="003F2889" w:rsidRPr="00090B80" w:rsidRDefault="003F2889" w:rsidP="0008203D">
            <w:pPr>
              <w:rPr>
                <w:rFonts w:ascii="Times New Roman" w:hAnsi="Times New Roman" w:cs="Times New Roman"/>
                <w:sz w:val="24"/>
                <w:szCs w:val="24"/>
                <w:lang w:val="ro-RO"/>
              </w:rPr>
            </w:pPr>
          </w:p>
          <w:p w14:paraId="4F5AACC8" w14:textId="3632516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(k) capacitatea de a lucra cu echipamentele de securitate utilizate;</w:t>
            </w:r>
          </w:p>
          <w:p w14:paraId="64A344E7" w14:textId="77777777" w:rsidR="003F2889" w:rsidRPr="00090B80" w:rsidRDefault="003F2889" w:rsidP="0008203D">
            <w:pPr>
              <w:rPr>
                <w:rFonts w:ascii="Times New Roman" w:hAnsi="Times New Roman" w:cs="Times New Roman"/>
                <w:sz w:val="24"/>
                <w:szCs w:val="24"/>
                <w:lang w:val="ro-RO"/>
              </w:rPr>
            </w:pPr>
          </w:p>
          <w:p w14:paraId="538CFF95" w14:textId="436A416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(l) capacitatea de a interpreta corect imaginile afișate de echipamentele de securitate;</w:t>
            </w:r>
          </w:p>
          <w:p w14:paraId="6335E220" w14:textId="77777777" w:rsidR="003F2889" w:rsidRPr="00090B80" w:rsidRDefault="003F2889" w:rsidP="0008203D">
            <w:pPr>
              <w:rPr>
                <w:rFonts w:ascii="Times New Roman" w:hAnsi="Times New Roman" w:cs="Times New Roman"/>
                <w:sz w:val="24"/>
                <w:szCs w:val="24"/>
                <w:lang w:val="ro-RO"/>
              </w:rPr>
            </w:pPr>
          </w:p>
          <w:p w14:paraId="4E1E115D" w14:textId="5E5BC37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(m) cunoașterea cerințelor privind transportul.</w:t>
            </w:r>
          </w:p>
        </w:tc>
        <w:tc>
          <w:tcPr>
            <w:tcW w:w="3827" w:type="dxa"/>
          </w:tcPr>
          <w:p w14:paraId="05126759" w14:textId="77777777"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2E137290"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3B1EBEC0" w14:textId="0800FF6F"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t xml:space="preserve">Ordin MIDR nr.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2588ADAF" w14:textId="77777777" w:rsidR="003F2889" w:rsidRDefault="003F2889" w:rsidP="0008203D">
            <w:pPr>
              <w:rPr>
                <w:rFonts w:ascii="Times New Roman" w:hAnsi="Times New Roman" w:cs="Times New Roman"/>
                <w:sz w:val="24"/>
                <w:szCs w:val="24"/>
                <w:lang w:val="ro-RO"/>
              </w:rPr>
            </w:pPr>
          </w:p>
          <w:p w14:paraId="077BD590"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37993774" w14:textId="77777777" w:rsidR="003F2889" w:rsidRPr="00206EBF" w:rsidRDefault="003F2889" w:rsidP="0008203D">
            <w:pPr>
              <w:rPr>
                <w:rFonts w:ascii="Times New Roman" w:hAnsi="Times New Roman" w:cs="Times New Roman"/>
                <w:sz w:val="24"/>
                <w:szCs w:val="24"/>
                <w:lang w:val="pt-BR"/>
              </w:rPr>
            </w:pPr>
          </w:p>
          <w:p w14:paraId="5E0ECA35" w14:textId="77777777" w:rsidR="003F2889" w:rsidRDefault="003F2889" w:rsidP="0008203D">
            <w:pPr>
              <w:rPr>
                <w:rFonts w:ascii="Times New Roman" w:eastAsia="Times" w:hAnsi="Times New Roman" w:cs="Times New Roman"/>
                <w:i/>
                <w:iCs/>
                <w:color w:val="000000"/>
                <w:sz w:val="24"/>
                <w:szCs w:val="24"/>
                <w:lang w:val="ro-RO"/>
              </w:rPr>
            </w:pPr>
            <w:r w:rsidRPr="00206EBF">
              <w:rPr>
                <w:rFonts w:ascii="Times New Roman" w:hAnsi="Times New Roman" w:cs="Times New Roman"/>
                <w:i/>
                <w:iCs/>
                <w:sz w:val="24"/>
                <w:szCs w:val="24"/>
                <w:lang w:val="pt-BR"/>
              </w:rPr>
              <w:t xml:space="preserve">Categoria de personal: </w:t>
            </w:r>
            <w:r w:rsidRPr="003E52CE">
              <w:rPr>
                <w:rFonts w:ascii="Times New Roman" w:eastAsia="Times" w:hAnsi="Times New Roman" w:cs="Times New Roman"/>
                <w:i/>
                <w:iCs/>
                <w:color w:val="000000"/>
                <w:sz w:val="24"/>
                <w:szCs w:val="24"/>
                <w:lang w:val="ro-RO"/>
              </w:rPr>
              <w:t>Operatorii controlului de securitate al mărfurilor și poștei transportatorului aerian, al proviziilor de bord și al proviziilor de aeroport</w:t>
            </w:r>
          </w:p>
          <w:p w14:paraId="04648D8A" w14:textId="77777777" w:rsidR="003F2889" w:rsidRDefault="003F2889" w:rsidP="0008203D">
            <w:pPr>
              <w:rPr>
                <w:rFonts w:ascii="Times New Roman" w:eastAsia="Times" w:hAnsi="Times New Roman" w:cs="Times New Roman"/>
                <w:i/>
                <w:iCs/>
                <w:color w:val="000000"/>
                <w:sz w:val="24"/>
                <w:szCs w:val="24"/>
                <w:lang w:val="ro-RO"/>
              </w:rPr>
            </w:pPr>
          </w:p>
          <w:p w14:paraId="728CFC51" w14:textId="6D1C2027" w:rsidR="003F2889" w:rsidRPr="00082831" w:rsidRDefault="003F2889" w:rsidP="0008203D">
            <w:pPr>
              <w:rPr>
                <w:rFonts w:ascii="Times New Roman" w:hAnsi="Times New Roman" w:cs="Times New Roman"/>
                <w:sz w:val="24"/>
                <w:szCs w:val="24"/>
                <w:lang w:val="pt-BR"/>
              </w:rPr>
            </w:pPr>
          </w:p>
        </w:tc>
        <w:tc>
          <w:tcPr>
            <w:tcW w:w="2835" w:type="dxa"/>
          </w:tcPr>
          <w:p w14:paraId="25B89FF8" w14:textId="7D269CD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74289BE0" w14:textId="1949A8FF" w:rsidR="003F2889" w:rsidRPr="00090B80" w:rsidRDefault="003F2889" w:rsidP="0008203D">
            <w:pPr>
              <w:jc w:val="center"/>
              <w:rPr>
                <w:rFonts w:ascii="Times New Roman" w:hAnsi="Times New Roman" w:cs="Times New Roman"/>
                <w:sz w:val="24"/>
                <w:szCs w:val="24"/>
                <w:lang w:val="ro-RO"/>
              </w:rPr>
            </w:pPr>
            <w:r w:rsidRPr="003A7171">
              <w:rPr>
                <w:rFonts w:ascii="Times New Roman" w:hAnsi="Times New Roman" w:cs="Times New Roman"/>
                <w:sz w:val="24"/>
                <w:szCs w:val="24"/>
                <w:lang w:val="ro-RO"/>
              </w:rPr>
              <w:t>Se va completa în procesul amendării PNICSA</w:t>
            </w:r>
          </w:p>
        </w:tc>
      </w:tr>
      <w:tr w:rsidR="003F2889" w:rsidRPr="00090B80" w14:paraId="305874A7" w14:textId="77777777" w:rsidTr="00690FA4">
        <w:tc>
          <w:tcPr>
            <w:tcW w:w="4248" w:type="dxa"/>
          </w:tcPr>
          <w:p w14:paraId="4C04600F" w14:textId="3B01F5CC" w:rsidR="003F2889" w:rsidRPr="00090B80" w:rsidRDefault="003F2889" w:rsidP="0008203D">
            <w:pPr>
              <w:rPr>
                <w:rFonts w:ascii="Times New Roman" w:hAnsi="Times New Roman" w:cs="Times New Roman"/>
                <w:sz w:val="24"/>
                <w:szCs w:val="24"/>
                <w:lang w:val="ro-RO"/>
              </w:rPr>
            </w:pPr>
            <w:bookmarkStart w:id="195" w:name="_Hlk104359133"/>
            <w:r w:rsidRPr="00090B80">
              <w:rPr>
                <w:rFonts w:ascii="Times New Roman" w:hAnsi="Times New Roman" w:cs="Times New Roman"/>
                <w:sz w:val="24"/>
                <w:szCs w:val="24"/>
                <w:lang w:val="ro-RO"/>
              </w:rPr>
              <w:lastRenderedPageBreak/>
              <w:t xml:space="preserve">11.2.3.4. Pregătirea specifică a persoanelor care efectuează </w:t>
            </w:r>
            <w:r w:rsidRPr="00090B80">
              <w:rPr>
                <w:rFonts w:ascii="Times New Roman" w:hAnsi="Times New Roman" w:cs="Times New Roman"/>
                <w:sz w:val="24"/>
                <w:szCs w:val="24"/>
                <w:lang w:val="ro-RO"/>
              </w:rPr>
              <w:lastRenderedPageBreak/>
              <w:t>examinarea vehiculelor trebuie să aibă ca rezultat dobândirea tuturor competențelor următoare:</w:t>
            </w:r>
          </w:p>
          <w:p w14:paraId="5EE5F132" w14:textId="77777777" w:rsidR="003F2889" w:rsidRPr="00090B80" w:rsidRDefault="003F2889" w:rsidP="0008203D">
            <w:pPr>
              <w:rPr>
                <w:rFonts w:ascii="Times New Roman" w:hAnsi="Times New Roman" w:cs="Times New Roman"/>
                <w:sz w:val="24"/>
                <w:szCs w:val="24"/>
                <w:lang w:val="ro-RO"/>
              </w:rPr>
            </w:pPr>
          </w:p>
          <w:p w14:paraId="0BF23DCA" w14:textId="1DE7D31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cerințelor legale privind examinarea vehiculelor, inclusiv a exceptărilor și a procedurilor speciale de securitate;</w:t>
            </w:r>
          </w:p>
          <w:p w14:paraId="67391425" w14:textId="77777777" w:rsidR="003F2889" w:rsidRPr="00090B80" w:rsidRDefault="003F2889" w:rsidP="0008203D">
            <w:pPr>
              <w:rPr>
                <w:rFonts w:ascii="Times New Roman" w:hAnsi="Times New Roman" w:cs="Times New Roman"/>
                <w:sz w:val="24"/>
                <w:szCs w:val="24"/>
                <w:lang w:val="ro-RO"/>
              </w:rPr>
            </w:pPr>
          </w:p>
          <w:p w14:paraId="4A7DDC9E" w14:textId="6199F5A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capacitatea de a reacționa în mod corespunzător în momentul detectării unor articole interzise;</w:t>
            </w:r>
          </w:p>
          <w:p w14:paraId="59856FCA" w14:textId="77777777" w:rsidR="003F2889" w:rsidRPr="00090B80" w:rsidRDefault="003F2889" w:rsidP="0008203D">
            <w:pPr>
              <w:rPr>
                <w:rFonts w:ascii="Times New Roman" w:hAnsi="Times New Roman" w:cs="Times New Roman"/>
                <w:sz w:val="24"/>
                <w:szCs w:val="24"/>
                <w:lang w:val="ro-RO"/>
              </w:rPr>
            </w:pPr>
          </w:p>
          <w:p w14:paraId="008C09CD" w14:textId="6A72729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modului în care pot fi disimulate articolele interzise;</w:t>
            </w:r>
          </w:p>
          <w:p w14:paraId="1760BA8B" w14:textId="77777777" w:rsidR="003F2889" w:rsidRPr="00090B80" w:rsidRDefault="003F2889" w:rsidP="0008203D">
            <w:pPr>
              <w:rPr>
                <w:rFonts w:ascii="Times New Roman" w:hAnsi="Times New Roman" w:cs="Times New Roman"/>
                <w:sz w:val="24"/>
                <w:szCs w:val="24"/>
                <w:lang w:val="ro-RO"/>
              </w:rPr>
            </w:pPr>
          </w:p>
          <w:p w14:paraId="7AE4E02B" w14:textId="43A20F8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cunoașterea procedurilor de răspuns la situații de urgență;</w:t>
            </w:r>
          </w:p>
          <w:p w14:paraId="3978DE90" w14:textId="77777777" w:rsidR="003F2889" w:rsidRPr="00090B80" w:rsidRDefault="003F2889" w:rsidP="0008203D">
            <w:pPr>
              <w:rPr>
                <w:rFonts w:ascii="Times New Roman" w:hAnsi="Times New Roman" w:cs="Times New Roman"/>
                <w:sz w:val="24"/>
                <w:szCs w:val="24"/>
                <w:lang w:val="ro-RO"/>
              </w:rPr>
            </w:pPr>
          </w:p>
          <w:p w14:paraId="0ECC43D4" w14:textId="3B3A624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tehnicilor de examinare a vehiculelor;</w:t>
            </w:r>
          </w:p>
          <w:p w14:paraId="4D52D915" w14:textId="77777777" w:rsidR="003F2889" w:rsidRPr="00090B80" w:rsidRDefault="003F2889" w:rsidP="0008203D">
            <w:pPr>
              <w:rPr>
                <w:rFonts w:ascii="Times New Roman" w:hAnsi="Times New Roman" w:cs="Times New Roman"/>
                <w:sz w:val="24"/>
                <w:szCs w:val="24"/>
                <w:lang w:val="ro-RO"/>
              </w:rPr>
            </w:pPr>
          </w:p>
          <w:p w14:paraId="1C86B838" w14:textId="49D8BBB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capacitatea de a efectua examinări ale vehiculelor la un standard suficient pentru a asigura, în mod rezonabil, detectarea articolelor interzise disimulate.</w:t>
            </w:r>
          </w:p>
        </w:tc>
        <w:tc>
          <w:tcPr>
            <w:tcW w:w="3827" w:type="dxa"/>
          </w:tcPr>
          <w:p w14:paraId="6E384C4A" w14:textId="77777777"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00D399B0"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50BBB081" w14:textId="15BBDF4D"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lastRenderedPageBreak/>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4B6F2E37" w14:textId="77777777" w:rsidR="003F2889" w:rsidRDefault="003F2889" w:rsidP="0008203D">
            <w:pPr>
              <w:rPr>
                <w:rFonts w:ascii="Times New Roman" w:hAnsi="Times New Roman" w:cs="Times New Roman"/>
                <w:sz w:val="24"/>
                <w:szCs w:val="24"/>
                <w:lang w:val="ro-RO"/>
              </w:rPr>
            </w:pPr>
          </w:p>
          <w:p w14:paraId="034CC1C3"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32B1F7C9" w14:textId="77777777" w:rsidR="003F2889" w:rsidRPr="00206EBF" w:rsidRDefault="003F2889" w:rsidP="0008203D">
            <w:pPr>
              <w:rPr>
                <w:rFonts w:ascii="Times New Roman" w:hAnsi="Times New Roman" w:cs="Times New Roman"/>
                <w:sz w:val="24"/>
                <w:szCs w:val="24"/>
                <w:lang w:val="pt-BR"/>
              </w:rPr>
            </w:pPr>
          </w:p>
          <w:p w14:paraId="3A795233" w14:textId="29E53EE8"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206EBF">
              <w:rPr>
                <w:rFonts w:ascii="Times New Roman" w:hAnsi="Times New Roman" w:cs="Times New Roman"/>
                <w:i/>
                <w:iCs/>
                <w:sz w:val="24"/>
                <w:szCs w:val="24"/>
                <w:lang w:val="pt-BR"/>
              </w:rPr>
              <w:t>Categoria de personal:</w:t>
            </w:r>
            <w:r w:rsidRPr="00A1095A">
              <w:rPr>
                <w:rFonts w:ascii="Times New Roman" w:eastAsia="Times" w:hAnsi="Times New Roman" w:cs="Times New Roman"/>
                <w:color w:val="000000"/>
                <w:sz w:val="24"/>
                <w:szCs w:val="24"/>
                <w:lang w:val="ro-RO"/>
              </w:rPr>
              <w:t xml:space="preserve"> </w:t>
            </w:r>
            <w:r w:rsidRPr="00A1095A">
              <w:rPr>
                <w:rFonts w:ascii="Times New Roman" w:eastAsia="Times" w:hAnsi="Times New Roman" w:cs="Times New Roman"/>
                <w:i/>
                <w:iCs/>
                <w:color w:val="000000"/>
                <w:sz w:val="24"/>
                <w:szCs w:val="24"/>
                <w:lang w:val="ro-RO"/>
              </w:rPr>
              <w:t>Personalul care efectuează examinarea vehiculelor</w:t>
            </w:r>
          </w:p>
          <w:p w14:paraId="5B533A81" w14:textId="77777777"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77560E63" w14:textId="39E4F9E8" w:rsidR="003F2889" w:rsidRPr="00090B80" w:rsidRDefault="003F2889" w:rsidP="0008203D">
            <w:pPr>
              <w:rPr>
                <w:rFonts w:ascii="Times New Roman" w:hAnsi="Times New Roman" w:cs="Times New Roman"/>
                <w:sz w:val="24"/>
                <w:szCs w:val="24"/>
                <w:lang w:val="ro-RO"/>
              </w:rPr>
            </w:pPr>
          </w:p>
        </w:tc>
        <w:tc>
          <w:tcPr>
            <w:tcW w:w="2835" w:type="dxa"/>
          </w:tcPr>
          <w:p w14:paraId="3B72E832" w14:textId="3223212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1F28D2D" w14:textId="543A402B" w:rsidR="003F2889" w:rsidRPr="00090B80" w:rsidRDefault="003F2889" w:rsidP="0008203D">
            <w:pPr>
              <w:jc w:val="center"/>
              <w:rPr>
                <w:rFonts w:ascii="Times New Roman" w:hAnsi="Times New Roman" w:cs="Times New Roman"/>
                <w:sz w:val="24"/>
                <w:szCs w:val="24"/>
                <w:lang w:val="ro-RO"/>
              </w:rPr>
            </w:pPr>
            <w:r w:rsidRPr="003A7171">
              <w:rPr>
                <w:rFonts w:ascii="Times New Roman" w:hAnsi="Times New Roman" w:cs="Times New Roman"/>
                <w:sz w:val="24"/>
                <w:szCs w:val="24"/>
                <w:lang w:val="ro-RO"/>
              </w:rPr>
              <w:t xml:space="preserve">Se va completa în procesul </w:t>
            </w:r>
            <w:r w:rsidRPr="003A7171">
              <w:rPr>
                <w:rFonts w:ascii="Times New Roman" w:hAnsi="Times New Roman" w:cs="Times New Roman"/>
                <w:sz w:val="24"/>
                <w:szCs w:val="24"/>
                <w:lang w:val="ro-RO"/>
              </w:rPr>
              <w:lastRenderedPageBreak/>
              <w:t>amendării PNICSA</w:t>
            </w:r>
          </w:p>
        </w:tc>
      </w:tr>
      <w:tr w:rsidR="003F2889" w:rsidRPr="00090B80" w14:paraId="5C4912C3" w14:textId="77777777" w:rsidTr="00690FA4">
        <w:tc>
          <w:tcPr>
            <w:tcW w:w="4248" w:type="dxa"/>
          </w:tcPr>
          <w:p w14:paraId="5901CB3A" w14:textId="6BAD30C4" w:rsidR="003F2889" w:rsidRPr="00090B80" w:rsidRDefault="003F2889" w:rsidP="0008203D">
            <w:pPr>
              <w:rPr>
                <w:rFonts w:ascii="Times New Roman" w:hAnsi="Times New Roman" w:cs="Times New Roman"/>
                <w:sz w:val="24"/>
                <w:szCs w:val="24"/>
                <w:lang w:val="ro-RO"/>
              </w:rPr>
            </w:pPr>
            <w:bookmarkStart w:id="196" w:name="_Hlk104359163"/>
            <w:bookmarkEnd w:id="195"/>
            <w:r w:rsidRPr="00090B80">
              <w:rPr>
                <w:rFonts w:ascii="Times New Roman" w:hAnsi="Times New Roman" w:cs="Times New Roman"/>
                <w:sz w:val="24"/>
                <w:szCs w:val="24"/>
                <w:lang w:val="ro-RO"/>
              </w:rPr>
              <w:lastRenderedPageBreak/>
              <w:t>11.2.3.5. Pregătirea specifică a persoanelor care efectuează controlul accesului la un aeroport, precum și activități de supraveghere și de patrulare trebuie să aibă ca rezultat dobândirea tuturor competențelor următoare:</w:t>
            </w:r>
          </w:p>
          <w:p w14:paraId="34DE4869" w14:textId="77777777" w:rsidR="003F2889" w:rsidRPr="00090B80" w:rsidRDefault="003F2889" w:rsidP="0008203D">
            <w:pPr>
              <w:rPr>
                <w:rFonts w:ascii="Times New Roman" w:hAnsi="Times New Roman" w:cs="Times New Roman"/>
                <w:sz w:val="24"/>
                <w:szCs w:val="24"/>
                <w:lang w:val="ro-RO"/>
              </w:rPr>
            </w:pPr>
          </w:p>
          <w:p w14:paraId="09445401" w14:textId="5F83B53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cerințelor legale privind controlul accesului, inclusiv a exceptărilor și a procedurilor speciale de securitate;</w:t>
            </w:r>
          </w:p>
          <w:p w14:paraId="1D577119" w14:textId="77777777" w:rsidR="003F2889" w:rsidRPr="00090B80" w:rsidRDefault="003F2889" w:rsidP="0008203D">
            <w:pPr>
              <w:rPr>
                <w:rFonts w:ascii="Times New Roman" w:hAnsi="Times New Roman" w:cs="Times New Roman"/>
                <w:sz w:val="24"/>
                <w:szCs w:val="24"/>
                <w:lang w:val="ro-RO"/>
              </w:rPr>
            </w:pPr>
          </w:p>
          <w:p w14:paraId="4ACE4395" w14:textId="5ACB4B4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sistemelor de control al accesului folosite în aeroport;</w:t>
            </w:r>
          </w:p>
          <w:p w14:paraId="66038CE9" w14:textId="77777777" w:rsidR="003F2889" w:rsidRPr="00090B80" w:rsidRDefault="003F2889" w:rsidP="0008203D">
            <w:pPr>
              <w:rPr>
                <w:rFonts w:ascii="Times New Roman" w:hAnsi="Times New Roman" w:cs="Times New Roman"/>
                <w:sz w:val="24"/>
                <w:szCs w:val="24"/>
                <w:lang w:val="ro-RO"/>
              </w:rPr>
            </w:pPr>
          </w:p>
          <w:p w14:paraId="3DF2E401" w14:textId="4413D64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autorizațiilor, inclusiv a legitimațiilor și a permiselor de acces pentru vehicule, care permit accesul în zonele de operațiuni aeriene, precum și capacitatea de a identifica respectivele autorizații;</w:t>
            </w:r>
          </w:p>
          <w:p w14:paraId="2A21C9F0" w14:textId="77777777" w:rsidR="003F2889" w:rsidRPr="00090B80" w:rsidRDefault="003F2889" w:rsidP="0008203D">
            <w:pPr>
              <w:rPr>
                <w:rFonts w:ascii="Times New Roman" w:hAnsi="Times New Roman" w:cs="Times New Roman"/>
                <w:sz w:val="24"/>
                <w:szCs w:val="24"/>
                <w:lang w:val="ro-RO"/>
              </w:rPr>
            </w:pPr>
          </w:p>
          <w:p w14:paraId="372BE2AF" w14:textId="480F784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cunoașterea procedurilor de patrulare și de somare a persoanelor, precum și a circumstanțelor în care trebuie să se recurgă la somarea sau raportarea persoanelor;</w:t>
            </w:r>
          </w:p>
          <w:p w14:paraId="29A414D7" w14:textId="77777777" w:rsidR="003F2889" w:rsidRPr="00090B80" w:rsidRDefault="003F2889" w:rsidP="0008203D">
            <w:pPr>
              <w:rPr>
                <w:rFonts w:ascii="Times New Roman" w:hAnsi="Times New Roman" w:cs="Times New Roman"/>
                <w:sz w:val="24"/>
                <w:szCs w:val="24"/>
                <w:lang w:val="ro-RO"/>
              </w:rPr>
            </w:pPr>
          </w:p>
          <w:p w14:paraId="6721CAF6" w14:textId="1486B8A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capacitatea de a reacționa în mod corespunzător în momentul detectării unor articole interzise;</w:t>
            </w:r>
          </w:p>
          <w:p w14:paraId="16742C2A" w14:textId="77777777" w:rsidR="003F2889" w:rsidRPr="00090B80" w:rsidRDefault="003F2889" w:rsidP="0008203D">
            <w:pPr>
              <w:rPr>
                <w:rFonts w:ascii="Times New Roman" w:hAnsi="Times New Roman" w:cs="Times New Roman"/>
                <w:sz w:val="24"/>
                <w:szCs w:val="24"/>
                <w:lang w:val="ro-RO"/>
              </w:rPr>
            </w:pPr>
          </w:p>
          <w:p w14:paraId="00BA1ED4" w14:textId="0F67A01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cunoașterea procedurilor de răspuns la situații de urgență;</w:t>
            </w:r>
          </w:p>
          <w:p w14:paraId="7F3D64EF" w14:textId="77777777" w:rsidR="003F2889" w:rsidRPr="00090B80" w:rsidRDefault="003F2889" w:rsidP="0008203D">
            <w:pPr>
              <w:rPr>
                <w:rFonts w:ascii="Times New Roman" w:hAnsi="Times New Roman" w:cs="Times New Roman"/>
                <w:sz w:val="24"/>
                <w:szCs w:val="24"/>
                <w:lang w:val="ro-RO"/>
              </w:rPr>
            </w:pPr>
          </w:p>
          <w:p w14:paraId="4C800182" w14:textId="7628CC4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abilități de comunicare interpersonală,</w:t>
            </w:r>
            <w:r w:rsidRPr="00206EBF">
              <w:rPr>
                <w:rFonts w:ascii="Times New Roman" w:hAnsi="Times New Roman" w:cs="Times New Roman"/>
                <w:sz w:val="24"/>
                <w:szCs w:val="24"/>
                <w:lang w:val="pt-BR"/>
              </w:rPr>
              <w:t xml:space="preserve"> </w:t>
            </w:r>
            <w:r w:rsidRPr="00090B80">
              <w:rPr>
                <w:rFonts w:ascii="Times New Roman" w:hAnsi="Times New Roman" w:cs="Times New Roman"/>
                <w:sz w:val="24"/>
                <w:szCs w:val="24"/>
                <w:lang w:val="ro-RO"/>
              </w:rPr>
              <w:t xml:space="preserve">în special în ceea ce privește abordarea diferențelor </w:t>
            </w:r>
            <w:r w:rsidRPr="00090B80">
              <w:rPr>
                <w:rFonts w:ascii="Times New Roman" w:hAnsi="Times New Roman" w:cs="Times New Roman"/>
                <w:sz w:val="24"/>
                <w:szCs w:val="24"/>
                <w:lang w:val="ro-RO"/>
              </w:rPr>
              <w:lastRenderedPageBreak/>
              <w:t>culturale și a pasagerilor potențial perturbatori.</w:t>
            </w:r>
          </w:p>
        </w:tc>
        <w:tc>
          <w:tcPr>
            <w:tcW w:w="3827" w:type="dxa"/>
          </w:tcPr>
          <w:p w14:paraId="7842A135" w14:textId="77777777"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2F2F6C96"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4965738F" w14:textId="34B72411"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540F1036" w14:textId="77777777" w:rsidR="003F2889" w:rsidRDefault="003F2889" w:rsidP="0008203D">
            <w:pPr>
              <w:rPr>
                <w:rFonts w:ascii="Times New Roman" w:hAnsi="Times New Roman" w:cs="Times New Roman"/>
                <w:sz w:val="24"/>
                <w:szCs w:val="24"/>
                <w:lang w:val="ro-RO"/>
              </w:rPr>
            </w:pPr>
          </w:p>
          <w:p w14:paraId="60EDCA99" w14:textId="77777777" w:rsidR="003F2889" w:rsidRPr="00AD58F6" w:rsidRDefault="003F2889" w:rsidP="0008203D">
            <w:pPr>
              <w:jc w:val="center"/>
              <w:rPr>
                <w:rFonts w:ascii="Times New Roman" w:hAnsi="Times New Roman" w:cs="Times New Roman"/>
                <w:sz w:val="24"/>
                <w:szCs w:val="24"/>
                <w:lang w:val="ro-RO"/>
              </w:rPr>
            </w:pPr>
            <w:r w:rsidRPr="00AD58F6">
              <w:rPr>
                <w:rFonts w:ascii="Times New Roman" w:hAnsi="Times New Roman" w:cs="Times New Roman"/>
                <w:sz w:val="24"/>
                <w:szCs w:val="24"/>
                <w:lang w:val="ro-RO"/>
              </w:rPr>
              <w:t>CERINŢE DE INSTRUIRE pentru fiecare categorie de personal</w:t>
            </w:r>
          </w:p>
          <w:p w14:paraId="1D822767" w14:textId="77777777" w:rsidR="003F2889" w:rsidRPr="00AD58F6" w:rsidRDefault="003F2889" w:rsidP="0008203D">
            <w:pPr>
              <w:rPr>
                <w:rFonts w:ascii="Times New Roman" w:hAnsi="Times New Roman" w:cs="Times New Roman"/>
                <w:sz w:val="24"/>
                <w:szCs w:val="24"/>
                <w:lang w:val="ro-RO"/>
              </w:rPr>
            </w:pPr>
          </w:p>
          <w:p w14:paraId="6A773DF6" w14:textId="77777777" w:rsidR="003F2889" w:rsidRPr="00C42576"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AD58F6">
              <w:rPr>
                <w:rFonts w:ascii="Times New Roman" w:hAnsi="Times New Roman" w:cs="Times New Roman"/>
                <w:i/>
                <w:iCs/>
                <w:sz w:val="24"/>
                <w:szCs w:val="24"/>
                <w:lang w:val="ro-RO"/>
              </w:rPr>
              <w:lastRenderedPageBreak/>
              <w:t>Categoria de personal:</w:t>
            </w:r>
            <w:r w:rsidRPr="00A1095A">
              <w:rPr>
                <w:rFonts w:ascii="Times New Roman" w:eastAsia="Times" w:hAnsi="Times New Roman" w:cs="Times New Roman"/>
                <w:color w:val="000000"/>
                <w:sz w:val="24"/>
                <w:szCs w:val="24"/>
                <w:lang w:val="ro-RO"/>
              </w:rPr>
              <w:t xml:space="preserve"> </w:t>
            </w:r>
            <w:r w:rsidRPr="00C42576">
              <w:rPr>
                <w:rFonts w:ascii="Times New Roman" w:eastAsia="Times" w:hAnsi="Times New Roman" w:cs="Times New Roman"/>
                <w:i/>
                <w:iCs/>
                <w:color w:val="000000"/>
                <w:sz w:val="24"/>
                <w:szCs w:val="24"/>
                <w:lang w:val="ro-RO"/>
              </w:rPr>
              <w:t>Persoanele care efectuează controlul accesului și/sau activități de supraveghere și patrulare la aeroport</w:t>
            </w:r>
          </w:p>
          <w:p w14:paraId="252E4966" w14:textId="7B90FF39"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7BC2A39F" w14:textId="77777777"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65C6C612" w14:textId="59BC9892" w:rsidR="003F2889" w:rsidRPr="00090B80" w:rsidRDefault="003F2889" w:rsidP="0008203D">
            <w:pPr>
              <w:rPr>
                <w:rFonts w:ascii="Times New Roman" w:hAnsi="Times New Roman" w:cs="Times New Roman"/>
                <w:sz w:val="24"/>
                <w:szCs w:val="24"/>
                <w:lang w:val="ro-RO"/>
              </w:rPr>
            </w:pPr>
          </w:p>
        </w:tc>
        <w:tc>
          <w:tcPr>
            <w:tcW w:w="2835" w:type="dxa"/>
          </w:tcPr>
          <w:p w14:paraId="15A98552" w14:textId="08BB73D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0EC6A413" w14:textId="710932A4" w:rsidR="003F2889" w:rsidRPr="00090B80" w:rsidRDefault="003F2889" w:rsidP="0008203D">
            <w:pPr>
              <w:jc w:val="center"/>
              <w:rPr>
                <w:rFonts w:ascii="Times New Roman" w:hAnsi="Times New Roman" w:cs="Times New Roman"/>
                <w:sz w:val="24"/>
                <w:szCs w:val="24"/>
                <w:lang w:val="ro-RO"/>
              </w:rPr>
            </w:pPr>
            <w:r w:rsidRPr="003A7171">
              <w:rPr>
                <w:rFonts w:ascii="Times New Roman" w:hAnsi="Times New Roman" w:cs="Times New Roman"/>
                <w:sz w:val="24"/>
                <w:szCs w:val="24"/>
                <w:lang w:val="ro-RO"/>
              </w:rPr>
              <w:t>Se va completa în procesul amendării PNICSA</w:t>
            </w:r>
          </w:p>
        </w:tc>
      </w:tr>
      <w:tr w:rsidR="003F2889" w:rsidRPr="00090B80" w14:paraId="4C4C46D9" w14:textId="77777777" w:rsidTr="00690FA4">
        <w:tc>
          <w:tcPr>
            <w:tcW w:w="4248" w:type="dxa"/>
          </w:tcPr>
          <w:p w14:paraId="3DE27DD6" w14:textId="6E99FAF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11.2.3.6. Pregătirea persoanelor care efectuează examinarea de securitate a aeronavelor trebuie să aibă ca rezultat dobândirea tuturor competențelor următoare:</w:t>
            </w:r>
          </w:p>
          <w:p w14:paraId="7DC1DE61" w14:textId="77777777" w:rsidR="003F2889" w:rsidRPr="00090B80" w:rsidRDefault="003F2889" w:rsidP="0008203D">
            <w:pPr>
              <w:rPr>
                <w:rFonts w:ascii="Times New Roman" w:hAnsi="Times New Roman" w:cs="Times New Roman"/>
                <w:sz w:val="24"/>
                <w:szCs w:val="24"/>
                <w:lang w:val="ro-RO"/>
              </w:rPr>
            </w:pPr>
          </w:p>
          <w:p w14:paraId="1A289ECB" w14:textId="589ABBF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cerințelor legale aplicabile pentru examinarea de securitate a aeronavelor și a elementelor care contribuie la crearea unei culturi a securității robuste și reziliente la locul de muncă și în domeniul aviației, inclusiv, printre altele, amenințarea internă și radicalizarea;</w:t>
            </w:r>
          </w:p>
          <w:p w14:paraId="236090D6" w14:textId="77777777" w:rsidR="003F2889" w:rsidRPr="00090B80" w:rsidRDefault="003F2889" w:rsidP="0008203D">
            <w:pPr>
              <w:rPr>
                <w:rFonts w:ascii="Times New Roman" w:hAnsi="Times New Roman" w:cs="Times New Roman"/>
                <w:sz w:val="24"/>
                <w:szCs w:val="24"/>
                <w:lang w:val="ro-RO"/>
              </w:rPr>
            </w:pPr>
          </w:p>
          <w:p w14:paraId="262158AF" w14:textId="7F4DDD5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configurației tipului (tipurilor) de aeronavă (aeronave) pe care persoana trebuie să le supună examinării de securitate a aeronavelor;</w:t>
            </w:r>
          </w:p>
          <w:p w14:paraId="6853ED24" w14:textId="77777777" w:rsidR="003F2889" w:rsidRPr="00090B80" w:rsidRDefault="003F2889" w:rsidP="0008203D">
            <w:pPr>
              <w:rPr>
                <w:rFonts w:ascii="Times New Roman" w:hAnsi="Times New Roman" w:cs="Times New Roman"/>
                <w:sz w:val="24"/>
                <w:szCs w:val="24"/>
                <w:lang w:val="ro-RO"/>
              </w:rPr>
            </w:pPr>
          </w:p>
          <w:p w14:paraId="5B35A945" w14:textId="6930F09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capacitatea de a identifica articolele interzise;</w:t>
            </w:r>
          </w:p>
          <w:p w14:paraId="34ABB2D4" w14:textId="77777777" w:rsidR="003F2889" w:rsidRPr="00090B80" w:rsidRDefault="003F2889" w:rsidP="0008203D">
            <w:pPr>
              <w:rPr>
                <w:rFonts w:ascii="Times New Roman" w:hAnsi="Times New Roman" w:cs="Times New Roman"/>
                <w:sz w:val="24"/>
                <w:szCs w:val="24"/>
                <w:lang w:val="ro-RO"/>
              </w:rPr>
            </w:pPr>
          </w:p>
          <w:p w14:paraId="047D31D4" w14:textId="158A2A6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capacitatea de a reacționa în mod corespunzător în momentul detectării unor articole interzise;</w:t>
            </w:r>
          </w:p>
          <w:p w14:paraId="51ED5766" w14:textId="77777777" w:rsidR="003F2889" w:rsidRPr="00090B80" w:rsidRDefault="003F2889" w:rsidP="0008203D">
            <w:pPr>
              <w:rPr>
                <w:rFonts w:ascii="Times New Roman" w:hAnsi="Times New Roman" w:cs="Times New Roman"/>
                <w:sz w:val="24"/>
                <w:szCs w:val="24"/>
                <w:lang w:val="ro-RO"/>
              </w:rPr>
            </w:pPr>
          </w:p>
          <w:p w14:paraId="182CFEAD" w14:textId="708A1DB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modului în care pot fi disimulate articolele interzise;</w:t>
            </w:r>
          </w:p>
          <w:p w14:paraId="1132E787" w14:textId="77777777" w:rsidR="003F2889" w:rsidRPr="00090B80" w:rsidRDefault="003F2889" w:rsidP="0008203D">
            <w:pPr>
              <w:rPr>
                <w:rFonts w:ascii="Times New Roman" w:hAnsi="Times New Roman" w:cs="Times New Roman"/>
                <w:sz w:val="24"/>
                <w:szCs w:val="24"/>
                <w:lang w:val="ro-RO"/>
              </w:rPr>
            </w:pPr>
          </w:p>
          <w:p w14:paraId="462A494B" w14:textId="7DA3D7D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(f) capacitatea de a efectua examinări de securitate ale aeronavelor la un standard suficient pentru a asigura, în mod rezonabil, detectarea articolelor interzise disimulate.</w:t>
            </w:r>
          </w:p>
          <w:p w14:paraId="5F4A9677" w14:textId="77777777" w:rsidR="003F2889" w:rsidRPr="00090B80" w:rsidRDefault="003F2889" w:rsidP="0008203D">
            <w:pPr>
              <w:rPr>
                <w:rFonts w:ascii="Times New Roman" w:hAnsi="Times New Roman" w:cs="Times New Roman"/>
                <w:sz w:val="24"/>
                <w:szCs w:val="24"/>
                <w:lang w:val="ro-RO"/>
              </w:rPr>
            </w:pPr>
          </w:p>
          <w:p w14:paraId="4B7B335D"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plus, în cazul în care persoana deține o legitimație de aeroport, pregătirea trebuie să aibă ca rezultat și dobândirea tuturor competențelor următoare:</w:t>
            </w:r>
          </w:p>
          <w:p w14:paraId="506E5259" w14:textId="77777777" w:rsidR="003F2889" w:rsidRPr="00090B80" w:rsidRDefault="003F2889" w:rsidP="0008203D">
            <w:pPr>
              <w:rPr>
                <w:rFonts w:ascii="Times New Roman" w:hAnsi="Times New Roman" w:cs="Times New Roman"/>
                <w:sz w:val="24"/>
                <w:szCs w:val="24"/>
                <w:lang w:val="ro-RO"/>
              </w:rPr>
            </w:pPr>
          </w:p>
          <w:p w14:paraId="1DAB7DFD" w14:textId="119B460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cunoașterea actelor precedente de intervenție ilicită în domeniul aviației civile, a actelor teroriste și a amenințărilor actuale;</w:t>
            </w:r>
          </w:p>
          <w:p w14:paraId="570D0363" w14:textId="77777777" w:rsidR="003F2889" w:rsidRPr="00090B80" w:rsidRDefault="003F2889" w:rsidP="0008203D">
            <w:pPr>
              <w:rPr>
                <w:rFonts w:ascii="Times New Roman" w:hAnsi="Times New Roman" w:cs="Times New Roman"/>
                <w:sz w:val="24"/>
                <w:szCs w:val="24"/>
                <w:lang w:val="ro-RO"/>
              </w:rPr>
            </w:pPr>
          </w:p>
          <w:p w14:paraId="44A21BFA" w14:textId="0CD9E03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cunoașterea cadrului juridic al securității aviației;</w:t>
            </w:r>
          </w:p>
          <w:p w14:paraId="1A182B6D" w14:textId="77777777" w:rsidR="003F2889" w:rsidRPr="00090B80" w:rsidRDefault="003F2889" w:rsidP="0008203D">
            <w:pPr>
              <w:rPr>
                <w:rFonts w:ascii="Times New Roman" w:hAnsi="Times New Roman" w:cs="Times New Roman"/>
                <w:sz w:val="24"/>
                <w:szCs w:val="24"/>
                <w:lang w:val="ro-RO"/>
              </w:rPr>
            </w:pPr>
          </w:p>
          <w:p w14:paraId="2F6B1E67" w14:textId="1D7C8DB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(i) cunoașterea obiectivelor și a organizării din domeniul securității aviației, inclusiv a obligațiilor și responsabilităților persoanelor care aplică măsuri de securitate;</w:t>
            </w:r>
          </w:p>
          <w:p w14:paraId="3B7A11BC" w14:textId="77777777" w:rsidR="003F2889" w:rsidRPr="00090B80" w:rsidRDefault="003F2889" w:rsidP="0008203D">
            <w:pPr>
              <w:rPr>
                <w:rFonts w:ascii="Times New Roman" w:hAnsi="Times New Roman" w:cs="Times New Roman"/>
                <w:sz w:val="24"/>
                <w:szCs w:val="24"/>
                <w:lang w:val="ro-RO"/>
              </w:rPr>
            </w:pPr>
          </w:p>
          <w:p w14:paraId="118668C7" w14:textId="4E56054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înțelegerea configurației punctului de control de securitate și a procesului de control de securitate;</w:t>
            </w:r>
          </w:p>
          <w:p w14:paraId="6C6E47FF" w14:textId="77777777" w:rsidR="003F2889" w:rsidRPr="00090B80" w:rsidRDefault="003F2889" w:rsidP="0008203D">
            <w:pPr>
              <w:rPr>
                <w:rFonts w:ascii="Times New Roman" w:hAnsi="Times New Roman" w:cs="Times New Roman"/>
                <w:sz w:val="24"/>
                <w:szCs w:val="24"/>
                <w:lang w:val="ro-RO"/>
              </w:rPr>
            </w:pPr>
          </w:p>
          <w:p w14:paraId="1BA7340C" w14:textId="5515D73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(k) cunoașterea procedurilor de control al accesului și a procedurilor de control de securitate relevante;</w:t>
            </w:r>
          </w:p>
          <w:p w14:paraId="788468B4" w14:textId="77777777" w:rsidR="003F2889" w:rsidRPr="00090B80" w:rsidRDefault="003F2889" w:rsidP="0008203D">
            <w:pPr>
              <w:rPr>
                <w:rFonts w:ascii="Times New Roman" w:hAnsi="Times New Roman" w:cs="Times New Roman"/>
                <w:sz w:val="24"/>
                <w:szCs w:val="24"/>
                <w:lang w:val="ro-RO"/>
              </w:rPr>
            </w:pPr>
          </w:p>
          <w:p w14:paraId="7A61A538" w14:textId="41EEA2C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(l) cunoașterea legitimațiilor de aeroport folosite în aeroport.</w:t>
            </w:r>
          </w:p>
        </w:tc>
        <w:tc>
          <w:tcPr>
            <w:tcW w:w="3827" w:type="dxa"/>
          </w:tcPr>
          <w:p w14:paraId="195925F5" w14:textId="77777777"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0C11EF30"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2711CD58" w14:textId="2BEF96BC"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t xml:space="preserve">Ordin MIDR nr.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70FF78B1" w14:textId="77777777" w:rsidR="003F2889" w:rsidRDefault="003F2889" w:rsidP="0008203D">
            <w:pPr>
              <w:rPr>
                <w:rFonts w:ascii="Times New Roman" w:hAnsi="Times New Roman" w:cs="Times New Roman"/>
                <w:sz w:val="24"/>
                <w:szCs w:val="24"/>
                <w:lang w:val="ro-RO"/>
              </w:rPr>
            </w:pPr>
          </w:p>
          <w:p w14:paraId="13C60255"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2E543D3D" w14:textId="77777777" w:rsidR="003F2889" w:rsidRPr="00206EBF" w:rsidRDefault="003F2889" w:rsidP="0008203D">
            <w:pPr>
              <w:rPr>
                <w:rFonts w:ascii="Times New Roman" w:hAnsi="Times New Roman" w:cs="Times New Roman"/>
                <w:sz w:val="24"/>
                <w:szCs w:val="24"/>
                <w:lang w:val="pt-BR"/>
              </w:rPr>
            </w:pPr>
          </w:p>
          <w:p w14:paraId="56C2CED6" w14:textId="1E4E9B5D" w:rsidR="003F2889" w:rsidRPr="00941C71"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206EBF">
              <w:rPr>
                <w:rFonts w:ascii="Times New Roman" w:hAnsi="Times New Roman" w:cs="Times New Roman"/>
                <w:i/>
                <w:iCs/>
                <w:sz w:val="24"/>
                <w:szCs w:val="24"/>
                <w:lang w:val="pt-BR"/>
              </w:rPr>
              <w:t>Categoria de personal:</w:t>
            </w:r>
            <w:r w:rsidRPr="00A1095A">
              <w:rPr>
                <w:rFonts w:ascii="Times New Roman" w:eastAsia="Times" w:hAnsi="Times New Roman" w:cs="Times New Roman"/>
                <w:color w:val="000000"/>
                <w:sz w:val="24"/>
                <w:szCs w:val="24"/>
                <w:lang w:val="ro-RO"/>
              </w:rPr>
              <w:t xml:space="preserve"> </w:t>
            </w:r>
            <w:r w:rsidRPr="00941C71">
              <w:rPr>
                <w:rFonts w:ascii="Times New Roman" w:eastAsia="Times" w:hAnsi="Times New Roman" w:cs="Times New Roman"/>
                <w:i/>
                <w:iCs/>
                <w:color w:val="000000"/>
                <w:sz w:val="24"/>
                <w:szCs w:val="24"/>
                <w:lang w:val="ro-RO"/>
              </w:rPr>
              <w:t>Echipajul de zbor și echipajul de cabină ale transportatorilor aerieni</w:t>
            </w:r>
          </w:p>
          <w:p w14:paraId="476439C5" w14:textId="0A85C914"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6B091A8C" w14:textId="77777777"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0F0C4225" w14:textId="08E8A462" w:rsidR="003F2889" w:rsidRPr="00090B80" w:rsidRDefault="003F2889" w:rsidP="0008203D">
            <w:pPr>
              <w:rPr>
                <w:rFonts w:ascii="Times New Roman" w:hAnsi="Times New Roman" w:cs="Times New Roman"/>
                <w:sz w:val="24"/>
                <w:szCs w:val="24"/>
                <w:lang w:val="ro-RO"/>
              </w:rPr>
            </w:pPr>
          </w:p>
        </w:tc>
        <w:tc>
          <w:tcPr>
            <w:tcW w:w="2835" w:type="dxa"/>
          </w:tcPr>
          <w:p w14:paraId="64522F06" w14:textId="1A56D79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06F22D2" w14:textId="1E86CE1A" w:rsidR="003F2889" w:rsidRPr="00090B80" w:rsidRDefault="003F2889" w:rsidP="0008203D">
            <w:pPr>
              <w:jc w:val="center"/>
              <w:rPr>
                <w:rFonts w:ascii="Times New Roman" w:hAnsi="Times New Roman" w:cs="Times New Roman"/>
                <w:sz w:val="24"/>
                <w:szCs w:val="24"/>
                <w:lang w:val="ro-RO"/>
              </w:rPr>
            </w:pPr>
            <w:r w:rsidRPr="003A7171">
              <w:rPr>
                <w:rFonts w:ascii="Times New Roman" w:hAnsi="Times New Roman" w:cs="Times New Roman"/>
                <w:sz w:val="24"/>
                <w:szCs w:val="24"/>
                <w:lang w:val="ro-RO"/>
              </w:rPr>
              <w:t>Se va completa în procesul amendării PNICSA</w:t>
            </w:r>
          </w:p>
        </w:tc>
      </w:tr>
      <w:tr w:rsidR="003F2889" w:rsidRPr="00090B80" w14:paraId="3EA539FD" w14:textId="77777777" w:rsidTr="00690FA4">
        <w:tc>
          <w:tcPr>
            <w:tcW w:w="4248" w:type="dxa"/>
          </w:tcPr>
          <w:p w14:paraId="3A5A440C" w14:textId="5F4A108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11.2.3.7. Pregătirea persoanelor care asigură protecția aeronavelor trebuie să aibă ca rezultat dobândirea tuturor competențelor următoare:</w:t>
            </w:r>
          </w:p>
          <w:p w14:paraId="1D050843" w14:textId="77777777" w:rsidR="003F2889" w:rsidRPr="00090B80" w:rsidRDefault="003F2889" w:rsidP="0008203D">
            <w:pPr>
              <w:rPr>
                <w:rFonts w:ascii="Times New Roman" w:hAnsi="Times New Roman" w:cs="Times New Roman"/>
                <w:sz w:val="24"/>
                <w:szCs w:val="24"/>
                <w:lang w:val="ro-RO"/>
              </w:rPr>
            </w:pPr>
          </w:p>
          <w:p w14:paraId="4B18ABEF" w14:textId="276C49D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modalităților de protejare a aeronavelor și de prevenire a accesului neautorizat la acestea și a elementelor care contribuie la crearea unei culturi a securității robuste și reziliente la locul de muncă și în domeniul aviației, inclusiv, printre altele, amenințarea internă și radicalizarea;</w:t>
            </w:r>
          </w:p>
          <w:p w14:paraId="5A85230C" w14:textId="77777777" w:rsidR="003F2889" w:rsidRPr="00090B80" w:rsidRDefault="003F2889" w:rsidP="0008203D">
            <w:pPr>
              <w:rPr>
                <w:rFonts w:ascii="Times New Roman" w:hAnsi="Times New Roman" w:cs="Times New Roman"/>
                <w:sz w:val="24"/>
                <w:szCs w:val="24"/>
                <w:lang w:val="ro-RO"/>
              </w:rPr>
            </w:pPr>
          </w:p>
          <w:p w14:paraId="1A3013C0" w14:textId="005A52B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procedurilor de sigilare a aeronavelor, dacă acest lucru este aplicabil persoanei care urmează să fie pregătită;</w:t>
            </w:r>
          </w:p>
          <w:p w14:paraId="41725C2E" w14:textId="77777777" w:rsidR="003F2889" w:rsidRPr="00090B80" w:rsidRDefault="003F2889" w:rsidP="0008203D">
            <w:pPr>
              <w:rPr>
                <w:rFonts w:ascii="Times New Roman" w:hAnsi="Times New Roman" w:cs="Times New Roman"/>
                <w:sz w:val="24"/>
                <w:szCs w:val="24"/>
                <w:lang w:val="ro-RO"/>
              </w:rPr>
            </w:pPr>
          </w:p>
          <w:p w14:paraId="54189651" w14:textId="24240F7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sistemelor de legitimații și permise de acces folosite în aeroport;</w:t>
            </w:r>
          </w:p>
          <w:p w14:paraId="4E4B81C8" w14:textId="77777777" w:rsidR="003F2889" w:rsidRPr="00090B80" w:rsidRDefault="003F2889" w:rsidP="0008203D">
            <w:pPr>
              <w:rPr>
                <w:rFonts w:ascii="Times New Roman" w:hAnsi="Times New Roman" w:cs="Times New Roman"/>
                <w:sz w:val="24"/>
                <w:szCs w:val="24"/>
                <w:lang w:val="ro-RO"/>
              </w:rPr>
            </w:pPr>
          </w:p>
          <w:p w14:paraId="4EC385C0" w14:textId="16734CE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cunoașterea procedurilor de somare a persoanelor și a circumstanțelor în care trebuie să se recurgă la somarea sau raportarea persoanelor; și</w:t>
            </w:r>
          </w:p>
          <w:p w14:paraId="3DEF0592" w14:textId="77777777" w:rsidR="003F2889" w:rsidRPr="00090B80" w:rsidRDefault="003F2889" w:rsidP="0008203D">
            <w:pPr>
              <w:rPr>
                <w:rFonts w:ascii="Times New Roman" w:hAnsi="Times New Roman" w:cs="Times New Roman"/>
                <w:sz w:val="24"/>
                <w:szCs w:val="24"/>
                <w:lang w:val="ro-RO"/>
              </w:rPr>
            </w:pPr>
          </w:p>
          <w:p w14:paraId="6EBBBFD1" w14:textId="605968D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procedurilor de răspuns la situații de urgență.</w:t>
            </w:r>
          </w:p>
          <w:p w14:paraId="33BA9F53" w14:textId="77777777" w:rsidR="003F2889" w:rsidRPr="00090B80" w:rsidRDefault="003F2889" w:rsidP="0008203D">
            <w:pPr>
              <w:rPr>
                <w:rFonts w:ascii="Times New Roman" w:hAnsi="Times New Roman" w:cs="Times New Roman"/>
                <w:sz w:val="24"/>
                <w:szCs w:val="24"/>
                <w:lang w:val="ro-RO"/>
              </w:rPr>
            </w:pPr>
          </w:p>
          <w:p w14:paraId="197F0A4C"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plus, în cazul în care persoana deține o legitimație de aeroport, pregătirea trebuie să aibă ca rezultat și dobândirea tuturor competențelor următoare:</w:t>
            </w:r>
          </w:p>
          <w:p w14:paraId="39BAC29A" w14:textId="77777777" w:rsidR="003F2889" w:rsidRPr="00090B80" w:rsidRDefault="003F2889" w:rsidP="0008203D">
            <w:pPr>
              <w:rPr>
                <w:rFonts w:ascii="Times New Roman" w:hAnsi="Times New Roman" w:cs="Times New Roman"/>
                <w:sz w:val="24"/>
                <w:szCs w:val="24"/>
                <w:lang w:val="ro-RO"/>
              </w:rPr>
            </w:pPr>
          </w:p>
          <w:p w14:paraId="3E6DA543" w14:textId="6118122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cunoașterea actelor precedente de intervenție ilicită în domeniul aviației civile, a actelor teroriste și a amenințărilor actuale;</w:t>
            </w:r>
          </w:p>
          <w:p w14:paraId="0F69D2C9" w14:textId="77777777" w:rsidR="003F2889" w:rsidRPr="00090B80" w:rsidRDefault="003F2889" w:rsidP="0008203D">
            <w:pPr>
              <w:rPr>
                <w:rFonts w:ascii="Times New Roman" w:hAnsi="Times New Roman" w:cs="Times New Roman"/>
                <w:sz w:val="24"/>
                <w:szCs w:val="24"/>
                <w:lang w:val="ro-RO"/>
              </w:rPr>
            </w:pPr>
          </w:p>
          <w:p w14:paraId="3CD4A77E" w14:textId="737CC99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cunoașterea cadrului juridic al securității aviației;</w:t>
            </w:r>
          </w:p>
          <w:p w14:paraId="452A4F03" w14:textId="77777777" w:rsidR="003F2889" w:rsidRPr="00090B80" w:rsidRDefault="003F2889" w:rsidP="0008203D">
            <w:pPr>
              <w:rPr>
                <w:rFonts w:ascii="Times New Roman" w:hAnsi="Times New Roman" w:cs="Times New Roman"/>
                <w:sz w:val="24"/>
                <w:szCs w:val="24"/>
                <w:lang w:val="ro-RO"/>
              </w:rPr>
            </w:pPr>
          </w:p>
          <w:p w14:paraId="615FBB95" w14:textId="154E8FE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cunoașterea obiectivelor și a organizării din domeniul securității aviației, inclusiv a obligațiilor și responsabilităților persoanelor care aplică măsuri de securitate;</w:t>
            </w:r>
          </w:p>
          <w:p w14:paraId="30AC34CC" w14:textId="77777777" w:rsidR="003F2889" w:rsidRPr="00090B80" w:rsidRDefault="003F2889" w:rsidP="0008203D">
            <w:pPr>
              <w:rPr>
                <w:rFonts w:ascii="Times New Roman" w:hAnsi="Times New Roman" w:cs="Times New Roman"/>
                <w:sz w:val="24"/>
                <w:szCs w:val="24"/>
                <w:lang w:val="ro-RO"/>
              </w:rPr>
            </w:pPr>
          </w:p>
          <w:p w14:paraId="124C6520" w14:textId="01F2857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(i) înțelegerea configurației punctului de control de securitate și a procesului de control de securitate;</w:t>
            </w:r>
          </w:p>
          <w:p w14:paraId="17D0295C" w14:textId="77777777" w:rsidR="003F2889" w:rsidRPr="00090B80" w:rsidRDefault="003F2889" w:rsidP="0008203D">
            <w:pPr>
              <w:rPr>
                <w:rFonts w:ascii="Times New Roman" w:hAnsi="Times New Roman" w:cs="Times New Roman"/>
                <w:sz w:val="24"/>
                <w:szCs w:val="24"/>
                <w:lang w:val="ro-RO"/>
              </w:rPr>
            </w:pPr>
          </w:p>
          <w:p w14:paraId="5D4DB412" w14:textId="4FF771E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cunoașterea procedurilor de control al accesului și a procedurilor de control de securitate relevante.</w:t>
            </w:r>
          </w:p>
        </w:tc>
        <w:tc>
          <w:tcPr>
            <w:tcW w:w="3827" w:type="dxa"/>
          </w:tcPr>
          <w:p w14:paraId="7A3FA241" w14:textId="77777777"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7640A2E7"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28B66B89" w14:textId="5673B588"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794824BB" w14:textId="77777777" w:rsidR="003F2889" w:rsidRDefault="003F2889" w:rsidP="0008203D">
            <w:pPr>
              <w:rPr>
                <w:rFonts w:ascii="Times New Roman" w:hAnsi="Times New Roman" w:cs="Times New Roman"/>
                <w:sz w:val="24"/>
                <w:szCs w:val="24"/>
                <w:lang w:val="ro-RO"/>
              </w:rPr>
            </w:pPr>
          </w:p>
          <w:p w14:paraId="5FB62274"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6954942E" w14:textId="77777777" w:rsidR="003F2889" w:rsidRPr="00206EBF" w:rsidRDefault="003F2889" w:rsidP="0008203D">
            <w:pPr>
              <w:rPr>
                <w:rFonts w:ascii="Times New Roman" w:hAnsi="Times New Roman" w:cs="Times New Roman"/>
                <w:sz w:val="24"/>
                <w:szCs w:val="24"/>
                <w:lang w:val="pt-BR"/>
              </w:rPr>
            </w:pPr>
          </w:p>
          <w:p w14:paraId="6E663843" w14:textId="77777777" w:rsidR="003F2889" w:rsidRPr="00941C71"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06EBF">
              <w:rPr>
                <w:rFonts w:ascii="Times New Roman" w:hAnsi="Times New Roman" w:cs="Times New Roman"/>
                <w:i/>
                <w:iCs/>
                <w:sz w:val="24"/>
                <w:szCs w:val="24"/>
                <w:lang w:val="pt-BR"/>
              </w:rPr>
              <w:t>Categoria de personal:</w:t>
            </w:r>
            <w:r w:rsidRPr="00A1095A">
              <w:rPr>
                <w:rFonts w:ascii="Times New Roman" w:eastAsia="Times" w:hAnsi="Times New Roman" w:cs="Times New Roman"/>
                <w:color w:val="000000"/>
                <w:sz w:val="24"/>
                <w:szCs w:val="24"/>
                <w:lang w:val="ro-RO"/>
              </w:rPr>
              <w:t xml:space="preserve"> </w:t>
            </w:r>
            <w:r w:rsidRPr="00941C71">
              <w:rPr>
                <w:rFonts w:ascii="Times New Roman" w:eastAsia="Times" w:hAnsi="Times New Roman" w:cs="Times New Roman"/>
                <w:i/>
                <w:iCs/>
                <w:color w:val="000000"/>
                <w:sz w:val="24"/>
                <w:szCs w:val="24"/>
                <w:lang w:val="ro-RO"/>
              </w:rPr>
              <w:t>Personalul care asigură protecția aeronavelor</w:t>
            </w:r>
          </w:p>
          <w:p w14:paraId="72A3B092" w14:textId="628944B8" w:rsidR="003F2889"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006CDF77" w14:textId="77777777" w:rsidR="003F2889" w:rsidRPr="00E15103"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AD58F6">
              <w:rPr>
                <w:rFonts w:ascii="Times New Roman" w:hAnsi="Times New Roman" w:cs="Times New Roman"/>
                <w:i/>
                <w:iCs/>
                <w:sz w:val="24"/>
                <w:szCs w:val="24"/>
                <w:lang w:val="ro-RO"/>
              </w:rPr>
              <w:t>Categoria de personal:</w:t>
            </w:r>
            <w:r w:rsidRPr="00A1095A">
              <w:rPr>
                <w:rFonts w:ascii="Times New Roman" w:eastAsia="Times" w:hAnsi="Times New Roman" w:cs="Times New Roman"/>
                <w:color w:val="000000"/>
                <w:sz w:val="24"/>
                <w:szCs w:val="24"/>
                <w:lang w:val="ro-RO"/>
              </w:rPr>
              <w:t xml:space="preserve"> </w:t>
            </w:r>
            <w:r w:rsidRPr="00E15103">
              <w:rPr>
                <w:rFonts w:ascii="Times New Roman" w:eastAsia="Times" w:hAnsi="Times New Roman" w:cs="Times New Roman"/>
                <w:i/>
                <w:iCs/>
                <w:color w:val="000000"/>
                <w:sz w:val="24"/>
                <w:szCs w:val="24"/>
                <w:lang w:val="ro-RO"/>
              </w:rPr>
              <w:t>Personalul non-securitate (în totalitate), angajat de care operatorii de aeroport, transportatorii aerieni, agenții abilitați și furnizor cunoscuți de provizii de bord, furnizori cunoscuți de provizii de aeroport pecum și alte entități (inclusive agenții de handling) care nu sunt implicați direct aplicarea măsuri de securitate dar  care solicită acces neînsoțit în zonele de securitate cu acces restricționat</w:t>
            </w:r>
          </w:p>
          <w:p w14:paraId="3651EFE4" w14:textId="77777777"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0CB9BCB7" w14:textId="77777777"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09020776" w14:textId="349D7CEF" w:rsidR="003F2889" w:rsidRPr="00090B80" w:rsidRDefault="003F2889" w:rsidP="0008203D">
            <w:pPr>
              <w:rPr>
                <w:rFonts w:ascii="Times New Roman" w:hAnsi="Times New Roman" w:cs="Times New Roman"/>
                <w:sz w:val="24"/>
                <w:szCs w:val="24"/>
                <w:lang w:val="ro-RO"/>
              </w:rPr>
            </w:pPr>
          </w:p>
        </w:tc>
        <w:tc>
          <w:tcPr>
            <w:tcW w:w="2835" w:type="dxa"/>
          </w:tcPr>
          <w:p w14:paraId="2DE4E314" w14:textId="74BA5A8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AC633F3" w14:textId="0B8BFAD1" w:rsidR="003F2889" w:rsidRPr="00090B80" w:rsidRDefault="003F2889" w:rsidP="0008203D">
            <w:pPr>
              <w:jc w:val="center"/>
              <w:rPr>
                <w:rFonts w:ascii="Times New Roman" w:hAnsi="Times New Roman" w:cs="Times New Roman"/>
                <w:sz w:val="24"/>
                <w:szCs w:val="24"/>
                <w:lang w:val="ro-RO"/>
              </w:rPr>
            </w:pPr>
            <w:r w:rsidRPr="003A7171">
              <w:rPr>
                <w:rFonts w:ascii="Times New Roman" w:hAnsi="Times New Roman" w:cs="Times New Roman"/>
                <w:sz w:val="24"/>
                <w:szCs w:val="24"/>
                <w:lang w:val="ro-RO"/>
              </w:rPr>
              <w:t>Se va completa în procesul amendării PNICSA</w:t>
            </w:r>
          </w:p>
        </w:tc>
      </w:tr>
      <w:tr w:rsidR="003F2889" w:rsidRPr="00090B80" w14:paraId="5895B811" w14:textId="77777777" w:rsidTr="00690FA4">
        <w:tc>
          <w:tcPr>
            <w:tcW w:w="4248" w:type="dxa"/>
          </w:tcPr>
          <w:p w14:paraId="577B969A" w14:textId="7D9F1049" w:rsidR="003F2889" w:rsidRPr="00090B80" w:rsidRDefault="003F2889" w:rsidP="0008203D">
            <w:pPr>
              <w:rPr>
                <w:rFonts w:ascii="Times New Roman" w:hAnsi="Times New Roman" w:cs="Times New Roman"/>
                <w:sz w:val="24"/>
                <w:szCs w:val="24"/>
                <w:lang w:val="ro-RO"/>
              </w:rPr>
            </w:pPr>
            <w:bookmarkStart w:id="197" w:name="_Hlk104359200"/>
            <w:bookmarkEnd w:id="196"/>
            <w:r w:rsidRPr="00090B80">
              <w:rPr>
                <w:rFonts w:ascii="Times New Roman" w:hAnsi="Times New Roman" w:cs="Times New Roman"/>
                <w:sz w:val="24"/>
                <w:szCs w:val="24"/>
                <w:lang w:val="ro-RO"/>
              </w:rPr>
              <w:t>11.2.3.8. Pregătirea persoanelor care asigură concordanța dintre bagaje și pasageri trebuie să aibă ca rezultat dobândirea tuturor competențelor următoare:</w:t>
            </w:r>
          </w:p>
          <w:p w14:paraId="3B4D7CCB" w14:textId="77777777" w:rsidR="003F2889" w:rsidRPr="00090B80" w:rsidRDefault="003F2889" w:rsidP="0008203D">
            <w:pPr>
              <w:rPr>
                <w:rFonts w:ascii="Times New Roman" w:hAnsi="Times New Roman" w:cs="Times New Roman"/>
                <w:sz w:val="24"/>
                <w:szCs w:val="24"/>
                <w:lang w:val="ro-RO"/>
              </w:rPr>
            </w:pPr>
          </w:p>
          <w:p w14:paraId="2E9877DF" w14:textId="63273CC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cunoașterea actelor precedente de intervenție ilicită în domeniul aviației civile, a actelor teroriste și a amenințărilor actuale;</w:t>
            </w:r>
          </w:p>
          <w:p w14:paraId="2A3B7C8E" w14:textId="77777777" w:rsidR="003F2889" w:rsidRPr="00090B80" w:rsidRDefault="003F2889" w:rsidP="0008203D">
            <w:pPr>
              <w:rPr>
                <w:rFonts w:ascii="Times New Roman" w:hAnsi="Times New Roman" w:cs="Times New Roman"/>
                <w:sz w:val="24"/>
                <w:szCs w:val="24"/>
                <w:lang w:val="ro-RO"/>
              </w:rPr>
            </w:pPr>
          </w:p>
          <w:p w14:paraId="3FF36170" w14:textId="7352D7A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cerințelor legale aplicabile și cunoașterea elementelor care contribuie la crearea unei culturi a securității robuste și reziliente la locul de muncă și în domeniul aviației, inclusiv, printre altele, amenințarea internă și radicalizarea;</w:t>
            </w:r>
          </w:p>
          <w:p w14:paraId="76EDE9F0" w14:textId="77777777" w:rsidR="003F2889" w:rsidRPr="00090B80" w:rsidRDefault="003F2889" w:rsidP="0008203D">
            <w:pPr>
              <w:rPr>
                <w:rFonts w:ascii="Times New Roman" w:hAnsi="Times New Roman" w:cs="Times New Roman"/>
                <w:sz w:val="24"/>
                <w:szCs w:val="24"/>
                <w:lang w:val="ro-RO"/>
              </w:rPr>
            </w:pPr>
          </w:p>
          <w:p w14:paraId="51727718" w14:textId="4C27570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obiectivelor și a organizării din domeniul securității aviației, inclusiv a obligațiilor și responsabilităților persoanelor care aplică măsuri de securitate;</w:t>
            </w:r>
          </w:p>
          <w:p w14:paraId="2F4FAD2F" w14:textId="77777777" w:rsidR="003F2889" w:rsidRPr="00090B80" w:rsidRDefault="003F2889" w:rsidP="0008203D">
            <w:pPr>
              <w:rPr>
                <w:rFonts w:ascii="Times New Roman" w:hAnsi="Times New Roman" w:cs="Times New Roman"/>
                <w:sz w:val="24"/>
                <w:szCs w:val="24"/>
                <w:lang w:val="ro-RO"/>
              </w:rPr>
            </w:pPr>
          </w:p>
          <w:p w14:paraId="6FD753B2" w14:textId="1C42F7C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capacitatea de a reacționa în mod corespunzător în momentul detectării unor articole interzise;</w:t>
            </w:r>
          </w:p>
          <w:p w14:paraId="32B2C661" w14:textId="77777777" w:rsidR="003F2889" w:rsidRPr="00090B80" w:rsidRDefault="003F2889" w:rsidP="0008203D">
            <w:pPr>
              <w:rPr>
                <w:rFonts w:ascii="Times New Roman" w:hAnsi="Times New Roman" w:cs="Times New Roman"/>
                <w:sz w:val="24"/>
                <w:szCs w:val="24"/>
                <w:lang w:val="ro-RO"/>
              </w:rPr>
            </w:pPr>
          </w:p>
          <w:p w14:paraId="09CA37BC" w14:textId="502811F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procedurilor de răspuns la situații de urgență;</w:t>
            </w:r>
          </w:p>
          <w:p w14:paraId="2DC8D455" w14:textId="77777777" w:rsidR="003F2889" w:rsidRPr="00090B80" w:rsidRDefault="003F2889" w:rsidP="0008203D">
            <w:pPr>
              <w:rPr>
                <w:rFonts w:ascii="Times New Roman" w:hAnsi="Times New Roman" w:cs="Times New Roman"/>
                <w:sz w:val="24"/>
                <w:szCs w:val="24"/>
                <w:lang w:val="ro-RO"/>
              </w:rPr>
            </w:pPr>
          </w:p>
          <w:p w14:paraId="1E1EEDBD" w14:textId="2C45081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cunoașterea cerințelor și tehnicilor de stabilire a concordanței dintre bagaje și pasageri;</w:t>
            </w:r>
          </w:p>
          <w:p w14:paraId="23934008" w14:textId="77777777" w:rsidR="003F2889" w:rsidRPr="00090B80" w:rsidRDefault="003F2889" w:rsidP="0008203D">
            <w:pPr>
              <w:rPr>
                <w:rFonts w:ascii="Times New Roman" w:hAnsi="Times New Roman" w:cs="Times New Roman"/>
                <w:sz w:val="24"/>
                <w:szCs w:val="24"/>
                <w:lang w:val="ro-RO"/>
              </w:rPr>
            </w:pPr>
          </w:p>
          <w:p w14:paraId="67316C5A" w14:textId="6F5352E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(g) cunoașterea cerințelor privind protecția materialelor transportatorului aerian folosite în </w:t>
            </w:r>
            <w:r w:rsidRPr="00090B80">
              <w:rPr>
                <w:rFonts w:ascii="Times New Roman" w:hAnsi="Times New Roman" w:cs="Times New Roman"/>
                <w:sz w:val="24"/>
                <w:szCs w:val="24"/>
                <w:lang w:val="ro-RO"/>
              </w:rPr>
              <w:lastRenderedPageBreak/>
              <w:t>scopul procesării pasagerilor și a bagajelor.</w:t>
            </w:r>
          </w:p>
          <w:p w14:paraId="6E16B84C" w14:textId="77777777" w:rsidR="003F2889" w:rsidRPr="00090B80" w:rsidRDefault="003F2889" w:rsidP="0008203D">
            <w:pPr>
              <w:rPr>
                <w:rFonts w:ascii="Times New Roman" w:hAnsi="Times New Roman" w:cs="Times New Roman"/>
                <w:sz w:val="24"/>
                <w:szCs w:val="24"/>
                <w:lang w:val="ro-RO"/>
              </w:rPr>
            </w:pPr>
          </w:p>
          <w:p w14:paraId="5047C649"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plus, în cazul în care persoana deține o legitimație de aeroport, pregătirea trebuie să aibă ca rezultat și dobândirea tuturor competențelor următoare:</w:t>
            </w:r>
          </w:p>
          <w:p w14:paraId="6C8EC52B" w14:textId="77777777" w:rsidR="003F2889" w:rsidRPr="00090B80" w:rsidRDefault="003F2889" w:rsidP="0008203D">
            <w:pPr>
              <w:rPr>
                <w:rFonts w:ascii="Times New Roman" w:hAnsi="Times New Roman" w:cs="Times New Roman"/>
                <w:sz w:val="24"/>
                <w:szCs w:val="24"/>
                <w:lang w:val="ro-RO"/>
              </w:rPr>
            </w:pPr>
          </w:p>
          <w:p w14:paraId="71ABF47C" w14:textId="6A9F98B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înțelegerea configurației punctului de control de securitate și a procesului de control de securitate;</w:t>
            </w:r>
          </w:p>
          <w:p w14:paraId="6CCF27F0" w14:textId="77777777" w:rsidR="003F2889" w:rsidRPr="00090B80" w:rsidRDefault="003F2889" w:rsidP="0008203D">
            <w:pPr>
              <w:rPr>
                <w:rFonts w:ascii="Times New Roman" w:hAnsi="Times New Roman" w:cs="Times New Roman"/>
                <w:sz w:val="24"/>
                <w:szCs w:val="24"/>
                <w:lang w:val="ro-RO"/>
              </w:rPr>
            </w:pPr>
          </w:p>
          <w:p w14:paraId="37033375" w14:textId="07B2A4F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(i) cunoașterea procedurilor de control al accesului și a procedurilor de control de securitate relevante;</w:t>
            </w:r>
          </w:p>
          <w:p w14:paraId="10D9DAE3" w14:textId="77777777" w:rsidR="003F2889" w:rsidRPr="00090B80" w:rsidRDefault="003F2889" w:rsidP="0008203D">
            <w:pPr>
              <w:rPr>
                <w:rFonts w:ascii="Times New Roman" w:hAnsi="Times New Roman" w:cs="Times New Roman"/>
                <w:sz w:val="24"/>
                <w:szCs w:val="24"/>
                <w:lang w:val="ro-RO"/>
              </w:rPr>
            </w:pPr>
          </w:p>
          <w:p w14:paraId="1FC4E612" w14:textId="6B701EB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cunoașterea legitimațiilor de aeroport folosite în aeroport;</w:t>
            </w:r>
          </w:p>
          <w:p w14:paraId="5FBB132F" w14:textId="77777777" w:rsidR="003F2889" w:rsidRPr="00090B80" w:rsidRDefault="003F2889" w:rsidP="0008203D">
            <w:pPr>
              <w:rPr>
                <w:rFonts w:ascii="Times New Roman" w:hAnsi="Times New Roman" w:cs="Times New Roman"/>
                <w:sz w:val="24"/>
                <w:szCs w:val="24"/>
                <w:lang w:val="ro-RO"/>
              </w:rPr>
            </w:pPr>
          </w:p>
          <w:p w14:paraId="5B2D2A87" w14:textId="4757B4D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(k) cunoașterea procedurilor de raportare;</w:t>
            </w:r>
          </w:p>
          <w:p w14:paraId="6EC57407" w14:textId="77777777" w:rsidR="003F2889" w:rsidRPr="00090B80" w:rsidRDefault="003F2889" w:rsidP="0008203D">
            <w:pPr>
              <w:rPr>
                <w:rFonts w:ascii="Times New Roman" w:hAnsi="Times New Roman" w:cs="Times New Roman"/>
                <w:sz w:val="24"/>
                <w:szCs w:val="24"/>
                <w:lang w:val="ro-RO"/>
              </w:rPr>
            </w:pPr>
          </w:p>
          <w:p w14:paraId="2546C661" w14:textId="0AC16BE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(l) capacitatea de a reacționa în mod corespunzător în cazul unor incidente de securitate.</w:t>
            </w:r>
          </w:p>
        </w:tc>
        <w:tc>
          <w:tcPr>
            <w:tcW w:w="3827" w:type="dxa"/>
          </w:tcPr>
          <w:p w14:paraId="215A10D0" w14:textId="77777777"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1743B70F"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1BD27678" w14:textId="3C4B1B3C"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t xml:space="preserve">Ordin MIDR nr.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7417A006" w14:textId="77777777" w:rsidR="003F2889" w:rsidRDefault="003F2889" w:rsidP="0008203D">
            <w:pPr>
              <w:rPr>
                <w:rFonts w:ascii="Times New Roman" w:hAnsi="Times New Roman" w:cs="Times New Roman"/>
                <w:sz w:val="24"/>
                <w:szCs w:val="24"/>
                <w:lang w:val="ro-RO"/>
              </w:rPr>
            </w:pPr>
          </w:p>
          <w:p w14:paraId="4962FC7E"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757D406B" w14:textId="77777777" w:rsidR="003F2889" w:rsidRPr="00206EBF" w:rsidRDefault="003F2889" w:rsidP="0008203D">
            <w:pPr>
              <w:rPr>
                <w:rFonts w:ascii="Times New Roman" w:hAnsi="Times New Roman" w:cs="Times New Roman"/>
                <w:sz w:val="24"/>
                <w:szCs w:val="24"/>
                <w:lang w:val="pt-BR"/>
              </w:rPr>
            </w:pPr>
          </w:p>
          <w:p w14:paraId="7E9FCDB4" w14:textId="5E0A4723" w:rsidR="003F2889" w:rsidRPr="00BC76A9"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206EBF">
              <w:rPr>
                <w:rFonts w:ascii="Times New Roman" w:hAnsi="Times New Roman" w:cs="Times New Roman"/>
                <w:i/>
                <w:iCs/>
                <w:sz w:val="24"/>
                <w:szCs w:val="24"/>
                <w:lang w:val="pt-BR"/>
              </w:rPr>
              <w:t>Categoria de personal:</w:t>
            </w:r>
            <w:r w:rsidRPr="00A1095A">
              <w:rPr>
                <w:rFonts w:ascii="Times New Roman" w:eastAsia="Times" w:hAnsi="Times New Roman" w:cs="Times New Roman"/>
                <w:color w:val="000000"/>
                <w:sz w:val="24"/>
                <w:szCs w:val="24"/>
                <w:lang w:val="ro-RO"/>
              </w:rPr>
              <w:t xml:space="preserve"> </w:t>
            </w:r>
            <w:r w:rsidRPr="00BC76A9">
              <w:rPr>
                <w:rFonts w:ascii="Times New Roman" w:eastAsia="Times" w:hAnsi="Times New Roman" w:cs="Times New Roman"/>
                <w:i/>
                <w:iCs/>
                <w:color w:val="000000"/>
                <w:sz w:val="24"/>
                <w:szCs w:val="24"/>
                <w:lang w:val="ro-RO"/>
              </w:rPr>
              <w:t>Agenții de înregistrare, îmbarcare și dispecerat (inclusiv agenți de handling) ale transportatorilor aerieni</w:t>
            </w:r>
          </w:p>
          <w:p w14:paraId="611D301F" w14:textId="53A365EE" w:rsidR="003F2889" w:rsidRPr="00941C71"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37CBFACA" w14:textId="77777777"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2760F5F2" w14:textId="68A5BE3E" w:rsidR="003F2889"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04D2884A" w14:textId="77777777" w:rsidR="003F2889"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27CC437D" w14:textId="77777777" w:rsidR="003F2889" w:rsidRPr="00A1095A"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p>
          <w:p w14:paraId="3E0A28C8" w14:textId="77777777" w:rsidR="003F2889" w:rsidRDefault="003F2889" w:rsidP="0008203D">
            <w:pPr>
              <w:rPr>
                <w:rFonts w:ascii="Times New Roman" w:hAnsi="Times New Roman" w:cs="Times New Roman"/>
                <w:sz w:val="24"/>
                <w:szCs w:val="24"/>
                <w:lang w:val="ro-RO"/>
              </w:rPr>
            </w:pPr>
          </w:p>
          <w:p w14:paraId="27353F05" w14:textId="4DC8013B" w:rsidR="003F2889" w:rsidRPr="00090B80" w:rsidRDefault="003F2889" w:rsidP="0008203D">
            <w:pPr>
              <w:rPr>
                <w:rFonts w:ascii="Times New Roman" w:hAnsi="Times New Roman" w:cs="Times New Roman"/>
                <w:sz w:val="24"/>
                <w:szCs w:val="24"/>
                <w:lang w:val="ro-RO"/>
              </w:rPr>
            </w:pPr>
          </w:p>
        </w:tc>
        <w:tc>
          <w:tcPr>
            <w:tcW w:w="2835" w:type="dxa"/>
          </w:tcPr>
          <w:p w14:paraId="40BF7D1B" w14:textId="1098A9D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A33F01F" w14:textId="6E76572D" w:rsidR="003F2889" w:rsidRPr="00090B80" w:rsidRDefault="003F2889" w:rsidP="0008203D">
            <w:pPr>
              <w:jc w:val="center"/>
              <w:rPr>
                <w:rFonts w:ascii="Times New Roman" w:hAnsi="Times New Roman" w:cs="Times New Roman"/>
                <w:sz w:val="24"/>
                <w:szCs w:val="24"/>
                <w:lang w:val="ro-RO"/>
              </w:rPr>
            </w:pPr>
            <w:r w:rsidRPr="003A7171">
              <w:rPr>
                <w:rFonts w:ascii="Times New Roman" w:hAnsi="Times New Roman" w:cs="Times New Roman"/>
                <w:sz w:val="24"/>
                <w:szCs w:val="24"/>
                <w:lang w:val="ro-RO"/>
              </w:rPr>
              <w:t>Se va completa în procesul amendării PNICSA</w:t>
            </w:r>
          </w:p>
        </w:tc>
      </w:tr>
      <w:tr w:rsidR="003F2889" w:rsidRPr="00090B80" w14:paraId="582645A8" w14:textId="77777777" w:rsidTr="00690FA4">
        <w:tc>
          <w:tcPr>
            <w:tcW w:w="4248" w:type="dxa"/>
          </w:tcPr>
          <w:p w14:paraId="29D6AEDC" w14:textId="7850595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11.2.3.9. Pregătirea persoanelor cu acces nesupravegheat la mărfurile destinate transportului aerian identificabile sau la poșta destinată transportului aerian identificabilă cărora le-au fost aplicate măsurile de securitate necesare și a persoanelor care implementează măsuri de </w:t>
            </w:r>
            <w:r w:rsidRPr="00090B80">
              <w:rPr>
                <w:rFonts w:ascii="Times New Roman" w:hAnsi="Times New Roman" w:cs="Times New Roman"/>
                <w:sz w:val="24"/>
                <w:szCs w:val="24"/>
                <w:lang w:val="ro-RO"/>
              </w:rPr>
              <w:lastRenderedPageBreak/>
              <w:t xml:space="preserve">securitate pentru mărfurile și poșta destinate transportului aerian, altele decât controlul de securitate, trebuie să aibă ca rezultat dobândirea tuturor competențelor următoare: </w:t>
            </w:r>
          </w:p>
          <w:p w14:paraId="2BFEEA9E" w14:textId="77777777" w:rsidR="003F2889" w:rsidRPr="00090B80" w:rsidRDefault="003F2889" w:rsidP="0008203D">
            <w:pPr>
              <w:rPr>
                <w:rFonts w:ascii="Times New Roman" w:hAnsi="Times New Roman" w:cs="Times New Roman"/>
                <w:sz w:val="24"/>
                <w:szCs w:val="24"/>
                <w:lang w:val="ro-RO"/>
              </w:rPr>
            </w:pPr>
          </w:p>
          <w:p w14:paraId="324AB483" w14:textId="5B1FD04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actelor precedente de intervenție ilicită în domeniul aviației civile, a actelor teroriste și a amenințărilor actuale;</w:t>
            </w:r>
          </w:p>
          <w:p w14:paraId="76FBDB88" w14:textId="77777777" w:rsidR="003F2889" w:rsidRPr="00090B80" w:rsidRDefault="003F2889" w:rsidP="0008203D">
            <w:pPr>
              <w:rPr>
                <w:rFonts w:ascii="Times New Roman" w:hAnsi="Times New Roman" w:cs="Times New Roman"/>
                <w:sz w:val="24"/>
                <w:szCs w:val="24"/>
                <w:lang w:val="ro-RO"/>
              </w:rPr>
            </w:pPr>
          </w:p>
          <w:p w14:paraId="137C0E19" w14:textId="6E8710C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cerințelor legale aplicabile și cunoașterea elementelor care contribuie la crearea unei culturi a securității robuste și reziliente la locul de muncă și în domeniul aviației, inclusiv, printre altele, amenințarea internă și radicalizarea;</w:t>
            </w:r>
          </w:p>
          <w:p w14:paraId="19359F1D" w14:textId="77777777" w:rsidR="003F2889" w:rsidRPr="00090B80" w:rsidRDefault="003F2889" w:rsidP="0008203D">
            <w:pPr>
              <w:rPr>
                <w:rFonts w:ascii="Times New Roman" w:hAnsi="Times New Roman" w:cs="Times New Roman"/>
                <w:sz w:val="24"/>
                <w:szCs w:val="24"/>
                <w:lang w:val="ro-RO"/>
              </w:rPr>
            </w:pPr>
          </w:p>
          <w:p w14:paraId="4B778E96" w14:textId="4E9CB22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obiectivelor și a organizării din domeniul securității aviației, inclusiv a obligațiilor și responsabilităților persoanelor care aplică măsuri de securitate de-a lungul lanțului de aprovizionare;</w:t>
            </w:r>
          </w:p>
          <w:p w14:paraId="44A5F01A" w14:textId="77777777" w:rsidR="003F2889" w:rsidRPr="00090B80" w:rsidRDefault="003F2889" w:rsidP="0008203D">
            <w:pPr>
              <w:rPr>
                <w:rFonts w:ascii="Times New Roman" w:hAnsi="Times New Roman" w:cs="Times New Roman"/>
                <w:sz w:val="24"/>
                <w:szCs w:val="24"/>
                <w:lang w:val="ro-RO"/>
              </w:rPr>
            </w:pPr>
          </w:p>
          <w:p w14:paraId="63B32431" w14:textId="6C6C9EF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cunoașterea procedurilor de somare a persoanelor și a circumstanțelor în care trebuie să se recurgă la somarea sau raportarea persoanelor;</w:t>
            </w:r>
          </w:p>
          <w:p w14:paraId="6A8056DF" w14:textId="77777777" w:rsidR="003F2889" w:rsidRPr="00090B80" w:rsidRDefault="003F2889" w:rsidP="0008203D">
            <w:pPr>
              <w:rPr>
                <w:rFonts w:ascii="Times New Roman" w:hAnsi="Times New Roman" w:cs="Times New Roman"/>
                <w:sz w:val="24"/>
                <w:szCs w:val="24"/>
                <w:lang w:val="ro-RO"/>
              </w:rPr>
            </w:pPr>
          </w:p>
          <w:p w14:paraId="6494717D" w14:textId="1E1A9D0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procedurilor de raportare;</w:t>
            </w:r>
          </w:p>
          <w:p w14:paraId="2DD2C671" w14:textId="77777777" w:rsidR="003F2889" w:rsidRPr="00090B80" w:rsidRDefault="003F2889" w:rsidP="0008203D">
            <w:pPr>
              <w:rPr>
                <w:rFonts w:ascii="Times New Roman" w:hAnsi="Times New Roman" w:cs="Times New Roman"/>
                <w:sz w:val="24"/>
                <w:szCs w:val="24"/>
                <w:lang w:val="ro-RO"/>
              </w:rPr>
            </w:pPr>
          </w:p>
          <w:p w14:paraId="2E98FA51" w14:textId="7E06093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capacitatea de a identifica articolele interzise;</w:t>
            </w:r>
          </w:p>
          <w:p w14:paraId="3DC7B8C9" w14:textId="77777777" w:rsidR="003F2889" w:rsidRPr="00090B80" w:rsidRDefault="003F2889" w:rsidP="0008203D">
            <w:pPr>
              <w:rPr>
                <w:rFonts w:ascii="Times New Roman" w:hAnsi="Times New Roman" w:cs="Times New Roman"/>
                <w:sz w:val="24"/>
                <w:szCs w:val="24"/>
                <w:lang w:val="ro-RO"/>
              </w:rPr>
            </w:pPr>
          </w:p>
          <w:p w14:paraId="18F36611" w14:textId="489BE19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capacitatea de a reacționa în mod corespunzător în momentul detectării unor articole interzise;</w:t>
            </w:r>
          </w:p>
          <w:p w14:paraId="4C9F6B19" w14:textId="77777777" w:rsidR="003F2889" w:rsidRPr="00090B80" w:rsidRDefault="003F2889" w:rsidP="0008203D">
            <w:pPr>
              <w:rPr>
                <w:rFonts w:ascii="Times New Roman" w:hAnsi="Times New Roman" w:cs="Times New Roman"/>
                <w:sz w:val="24"/>
                <w:szCs w:val="24"/>
                <w:lang w:val="ro-RO"/>
              </w:rPr>
            </w:pPr>
          </w:p>
          <w:p w14:paraId="17EE5F07" w14:textId="1F292AD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cunoașterea modului în care pot fi disimulate articolele interzise;</w:t>
            </w:r>
          </w:p>
          <w:p w14:paraId="2EC0578D" w14:textId="77777777" w:rsidR="003F2889" w:rsidRPr="00090B80" w:rsidRDefault="003F2889" w:rsidP="0008203D">
            <w:pPr>
              <w:rPr>
                <w:rFonts w:ascii="Times New Roman" w:hAnsi="Times New Roman" w:cs="Times New Roman"/>
                <w:sz w:val="24"/>
                <w:szCs w:val="24"/>
                <w:lang w:val="ro-RO"/>
              </w:rPr>
            </w:pPr>
          </w:p>
          <w:p w14:paraId="1D5C32D8" w14:textId="095DC95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(i) cunoașterea cerințelor privind protecția mărfurilor și a poștei;</w:t>
            </w:r>
          </w:p>
          <w:p w14:paraId="75174A41" w14:textId="77777777" w:rsidR="003F2889" w:rsidRPr="00090B80" w:rsidRDefault="003F2889" w:rsidP="0008203D">
            <w:pPr>
              <w:rPr>
                <w:rFonts w:ascii="Times New Roman" w:hAnsi="Times New Roman" w:cs="Times New Roman"/>
                <w:sz w:val="24"/>
                <w:szCs w:val="24"/>
                <w:lang w:val="ro-RO"/>
              </w:rPr>
            </w:pPr>
          </w:p>
          <w:p w14:paraId="266B4913" w14:textId="6E0291E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cunoașterea cerințelor privind transportul, dacă este cazul.</w:t>
            </w:r>
          </w:p>
          <w:p w14:paraId="7CDF2DEC" w14:textId="77777777" w:rsidR="003F2889" w:rsidRPr="00090B80" w:rsidRDefault="003F2889" w:rsidP="0008203D">
            <w:pPr>
              <w:rPr>
                <w:rFonts w:ascii="Times New Roman" w:hAnsi="Times New Roman" w:cs="Times New Roman"/>
                <w:sz w:val="24"/>
                <w:szCs w:val="24"/>
                <w:lang w:val="ro-RO"/>
              </w:rPr>
            </w:pPr>
          </w:p>
          <w:p w14:paraId="53A5979E"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plus, în cazul în care persoana deține o legitimație de aeroport, pregătirea trebuie să aibă ca rezultat și dobândirea tuturor competențelor următoare:</w:t>
            </w:r>
          </w:p>
          <w:p w14:paraId="12B6775F" w14:textId="77777777" w:rsidR="003F2889" w:rsidRPr="00090B80" w:rsidRDefault="003F2889" w:rsidP="0008203D">
            <w:pPr>
              <w:rPr>
                <w:rFonts w:ascii="Times New Roman" w:hAnsi="Times New Roman" w:cs="Times New Roman"/>
                <w:sz w:val="24"/>
                <w:szCs w:val="24"/>
                <w:lang w:val="ro-RO"/>
              </w:rPr>
            </w:pPr>
          </w:p>
          <w:p w14:paraId="23A25CF0" w14:textId="73A54A8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(k) înțelegerea configurației punctului de control de securitate și a procesului de control de securitate;</w:t>
            </w:r>
          </w:p>
          <w:p w14:paraId="26D4280C" w14:textId="77777777" w:rsidR="003F2889" w:rsidRPr="00090B80" w:rsidRDefault="003F2889" w:rsidP="0008203D">
            <w:pPr>
              <w:rPr>
                <w:rFonts w:ascii="Times New Roman" w:hAnsi="Times New Roman" w:cs="Times New Roman"/>
                <w:sz w:val="24"/>
                <w:szCs w:val="24"/>
                <w:lang w:val="ro-RO"/>
              </w:rPr>
            </w:pPr>
          </w:p>
          <w:p w14:paraId="11BBD0FD" w14:textId="2729DD1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(l) cunoașterea procedurilor de control al accesului și a procedurilor de control de securitate relevante;</w:t>
            </w:r>
          </w:p>
          <w:p w14:paraId="6D4D2BF6" w14:textId="77777777" w:rsidR="003F2889" w:rsidRPr="00090B80" w:rsidRDefault="003F2889" w:rsidP="0008203D">
            <w:pPr>
              <w:rPr>
                <w:rFonts w:ascii="Times New Roman" w:hAnsi="Times New Roman" w:cs="Times New Roman"/>
                <w:sz w:val="24"/>
                <w:szCs w:val="24"/>
                <w:lang w:val="ro-RO"/>
              </w:rPr>
            </w:pPr>
          </w:p>
          <w:p w14:paraId="3E926AC2" w14:textId="0C12809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(m) cunoașterea legitimațiilor utilizate;</w:t>
            </w:r>
          </w:p>
          <w:p w14:paraId="1216628E" w14:textId="77777777" w:rsidR="003F2889" w:rsidRPr="00090B80" w:rsidRDefault="003F2889" w:rsidP="0008203D">
            <w:pPr>
              <w:rPr>
                <w:rFonts w:ascii="Times New Roman" w:hAnsi="Times New Roman" w:cs="Times New Roman"/>
                <w:sz w:val="24"/>
                <w:szCs w:val="24"/>
                <w:lang w:val="ro-RO"/>
              </w:rPr>
            </w:pPr>
          </w:p>
          <w:p w14:paraId="02C34DFB" w14:textId="3CDACE4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(n) capacitatea de a reacționa în mod corespunzător în cazul unor incidente de securitate.</w:t>
            </w:r>
          </w:p>
        </w:tc>
        <w:tc>
          <w:tcPr>
            <w:tcW w:w="3827" w:type="dxa"/>
          </w:tcPr>
          <w:p w14:paraId="0E4C7A73" w14:textId="77777777" w:rsidR="003F2889" w:rsidRPr="004A6E26" w:rsidRDefault="003F2889" w:rsidP="0008203D">
            <w:pPr>
              <w:jc w:val="center"/>
              <w:rPr>
                <w:rFonts w:ascii="Times New Roman" w:hAnsi="Times New Roman" w:cs="Times New Roman"/>
                <w:b/>
                <w:bCs/>
                <w:sz w:val="24"/>
                <w:szCs w:val="24"/>
                <w:lang w:val="ro-RO"/>
              </w:rPr>
            </w:pPr>
            <w:r w:rsidRPr="004A6E26">
              <w:rPr>
                <w:rFonts w:ascii="Times New Roman" w:hAnsi="Times New Roman" w:cs="Times New Roman"/>
                <w:b/>
                <w:bCs/>
                <w:sz w:val="24"/>
                <w:szCs w:val="24"/>
                <w:lang w:val="ro-RO"/>
              </w:rPr>
              <w:lastRenderedPageBreak/>
              <w:t>ANEXA nr.4</w:t>
            </w:r>
            <w:r>
              <w:rPr>
                <w:rFonts w:ascii="Times New Roman" w:hAnsi="Times New Roman" w:cs="Times New Roman"/>
                <w:b/>
                <w:bCs/>
                <w:sz w:val="24"/>
                <w:szCs w:val="24"/>
                <w:lang w:val="ro-RO"/>
              </w:rPr>
              <w:t xml:space="preserve"> la</w:t>
            </w:r>
          </w:p>
          <w:p w14:paraId="27025689"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1FBE878F" w14:textId="1C1CACF6" w:rsidR="003F2889" w:rsidRPr="00AD58F6" w:rsidRDefault="003F2889" w:rsidP="0008203D">
            <w:pPr>
              <w:jc w:val="center"/>
              <w:rPr>
                <w:rFonts w:ascii="Times New Roman" w:hAnsi="Times New Roman" w:cs="Times New Roman"/>
                <w:b/>
                <w:bCs/>
                <w:sz w:val="24"/>
                <w:szCs w:val="24"/>
                <w:shd w:val="clear" w:color="auto" w:fill="FFFFFF"/>
                <w:lang w:val="fr-BE"/>
              </w:rPr>
            </w:pPr>
            <w:r w:rsidRPr="00AD58F6">
              <w:rPr>
                <w:rFonts w:ascii="Times New Roman" w:hAnsi="Times New Roman" w:cs="Times New Roman"/>
                <w:b/>
                <w:bCs/>
                <w:sz w:val="24"/>
                <w:szCs w:val="24"/>
                <w:shd w:val="clear" w:color="auto" w:fill="FFFFFF"/>
                <w:lang w:val="fr-BE"/>
              </w:rPr>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6B633EDB" w14:textId="77777777" w:rsidR="003F2889" w:rsidRDefault="003F2889" w:rsidP="0008203D">
            <w:pPr>
              <w:rPr>
                <w:rFonts w:ascii="Times New Roman" w:hAnsi="Times New Roman" w:cs="Times New Roman"/>
                <w:sz w:val="24"/>
                <w:szCs w:val="24"/>
                <w:lang w:val="ro-RO"/>
              </w:rPr>
            </w:pPr>
          </w:p>
          <w:p w14:paraId="596F4374"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1C7BA890" w14:textId="77777777" w:rsidR="003F2889" w:rsidRPr="00206EBF" w:rsidRDefault="003F2889" w:rsidP="0008203D">
            <w:pPr>
              <w:rPr>
                <w:rFonts w:ascii="Times New Roman" w:hAnsi="Times New Roman" w:cs="Times New Roman"/>
                <w:sz w:val="24"/>
                <w:szCs w:val="24"/>
                <w:lang w:val="pt-BR"/>
              </w:rPr>
            </w:pPr>
          </w:p>
          <w:p w14:paraId="6BD07C6F" w14:textId="77777777" w:rsidR="003F2889" w:rsidRPr="00B00E36"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06EBF">
              <w:rPr>
                <w:rFonts w:ascii="Times New Roman" w:hAnsi="Times New Roman" w:cs="Times New Roman"/>
                <w:i/>
                <w:iCs/>
                <w:sz w:val="24"/>
                <w:szCs w:val="24"/>
                <w:lang w:val="pt-BR"/>
              </w:rPr>
              <w:lastRenderedPageBreak/>
              <w:t>Categoria de personal:</w:t>
            </w:r>
            <w:r w:rsidRPr="00A1095A">
              <w:rPr>
                <w:rFonts w:ascii="Times New Roman" w:eastAsia="Times" w:hAnsi="Times New Roman" w:cs="Times New Roman"/>
                <w:color w:val="000000"/>
                <w:sz w:val="24"/>
                <w:szCs w:val="24"/>
                <w:lang w:val="ro-RO"/>
              </w:rPr>
              <w:t xml:space="preserve"> </w:t>
            </w:r>
            <w:r w:rsidRPr="00B00E36">
              <w:rPr>
                <w:rFonts w:ascii="Times New Roman" w:eastAsia="Times" w:hAnsi="Times New Roman" w:cs="Times New Roman"/>
                <w:i/>
                <w:iCs/>
                <w:color w:val="000000"/>
                <w:sz w:val="24"/>
                <w:szCs w:val="24"/>
                <w:lang w:val="ro-RO"/>
              </w:rPr>
              <w:t>Personalul implicat</w:t>
            </w:r>
            <w:r w:rsidRPr="00B00E36">
              <w:rPr>
                <w:rFonts w:ascii="Times New Roman" w:eastAsia="Times" w:hAnsi="Times New Roman" w:cs="Times New Roman"/>
                <w:color w:val="000000"/>
                <w:sz w:val="24"/>
                <w:szCs w:val="24"/>
                <w:lang w:val="ro-RO"/>
              </w:rPr>
              <w:t xml:space="preserve"> </w:t>
            </w:r>
            <w:r w:rsidRPr="00B00E36">
              <w:rPr>
                <w:rFonts w:ascii="Times New Roman" w:eastAsia="Times" w:hAnsi="Times New Roman" w:cs="Times New Roman"/>
                <w:i/>
                <w:iCs/>
                <w:color w:val="000000"/>
                <w:sz w:val="24"/>
                <w:szCs w:val="24"/>
                <w:lang w:val="ro-RO"/>
              </w:rPr>
              <w:t>direct în manipularea/pregătirea mărfurilor/ poștei și a celor implicați în perfectarea/ verificarea documentelor de însoțire</w:t>
            </w:r>
            <w:r w:rsidRPr="00B00E36">
              <w:rPr>
                <w:rFonts w:ascii="Times New Roman" w:eastAsia="Times" w:hAnsi="Times New Roman" w:cs="Times New Roman"/>
                <w:color w:val="000000"/>
                <w:sz w:val="24"/>
                <w:szCs w:val="24"/>
                <w:lang w:val="ro-RO"/>
              </w:rPr>
              <w:t>.</w:t>
            </w:r>
          </w:p>
          <w:p w14:paraId="0DDA6376" w14:textId="38429B0C" w:rsidR="003F2889" w:rsidRPr="00941C71"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19933595" w14:textId="4CFB429F" w:rsidR="003F2889" w:rsidRPr="00090B80" w:rsidRDefault="003F2889" w:rsidP="0008203D">
            <w:pPr>
              <w:rPr>
                <w:rFonts w:ascii="Times New Roman" w:hAnsi="Times New Roman" w:cs="Times New Roman"/>
                <w:sz w:val="24"/>
                <w:szCs w:val="24"/>
                <w:lang w:val="ro-RO"/>
              </w:rPr>
            </w:pPr>
          </w:p>
        </w:tc>
        <w:tc>
          <w:tcPr>
            <w:tcW w:w="2835" w:type="dxa"/>
          </w:tcPr>
          <w:p w14:paraId="3F7B4CBA" w14:textId="4BB7B67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197335DC" w14:textId="257922B8" w:rsidR="003F2889" w:rsidRPr="00090B80" w:rsidRDefault="003F2889" w:rsidP="0008203D">
            <w:pPr>
              <w:jc w:val="center"/>
              <w:rPr>
                <w:rFonts w:ascii="Times New Roman" w:hAnsi="Times New Roman" w:cs="Times New Roman"/>
                <w:sz w:val="24"/>
                <w:szCs w:val="24"/>
                <w:lang w:val="ro-RO"/>
              </w:rPr>
            </w:pPr>
            <w:r w:rsidRPr="003A7171">
              <w:rPr>
                <w:rFonts w:ascii="Times New Roman" w:hAnsi="Times New Roman" w:cs="Times New Roman"/>
                <w:sz w:val="24"/>
                <w:szCs w:val="24"/>
                <w:lang w:val="ro-RO"/>
              </w:rPr>
              <w:t>Se va completa în procesul amendării PNICSA</w:t>
            </w:r>
          </w:p>
        </w:tc>
      </w:tr>
      <w:bookmarkEnd w:id="197"/>
      <w:tr w:rsidR="003F2889" w:rsidRPr="00090B80" w14:paraId="60A35E10" w14:textId="77777777" w:rsidTr="00690FA4">
        <w:tc>
          <w:tcPr>
            <w:tcW w:w="4248" w:type="dxa"/>
          </w:tcPr>
          <w:p w14:paraId="71433E5A" w14:textId="5AC1FF7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11.2.3.10. Pregătirea persoanelor care aplică măsuri de securitate pentru poșta și materialele transportatorului aerian, pentru proviziile de bord și proviziile de aeroport trebuie să aibă ca rezultat dobândirea tuturor competențelor următoare:</w:t>
            </w:r>
          </w:p>
          <w:p w14:paraId="3BBBF21D" w14:textId="77777777" w:rsidR="003F2889" w:rsidRPr="00090B80" w:rsidRDefault="003F2889" w:rsidP="0008203D">
            <w:pPr>
              <w:rPr>
                <w:rFonts w:ascii="Times New Roman" w:hAnsi="Times New Roman" w:cs="Times New Roman"/>
                <w:sz w:val="24"/>
                <w:szCs w:val="24"/>
                <w:lang w:val="ro-RO"/>
              </w:rPr>
            </w:pPr>
          </w:p>
          <w:p w14:paraId="3496D9D3" w14:textId="7360C33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actelor precedente de intervenție ilicită în domeniul aviației civile, a actelor teroriste și a amenințărilor actuale;</w:t>
            </w:r>
          </w:p>
          <w:p w14:paraId="1A2F3691" w14:textId="77777777" w:rsidR="003F2889" w:rsidRPr="00090B80" w:rsidRDefault="003F2889" w:rsidP="0008203D">
            <w:pPr>
              <w:rPr>
                <w:rFonts w:ascii="Times New Roman" w:hAnsi="Times New Roman" w:cs="Times New Roman"/>
                <w:sz w:val="24"/>
                <w:szCs w:val="24"/>
                <w:lang w:val="ro-RO"/>
              </w:rPr>
            </w:pPr>
          </w:p>
          <w:p w14:paraId="5B9ED5A7" w14:textId="622DB55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cerințelor legale aplicabile și cunoașterea elementelor care contribuie la crearea unei culturi a securității robuste și reziliente la locul de muncă și în domeniul aviației, inclusiv, printre altele, amenințarea internă și radicalizarea;</w:t>
            </w:r>
          </w:p>
          <w:p w14:paraId="4CFEB859" w14:textId="77777777" w:rsidR="003F2889" w:rsidRPr="00090B80" w:rsidRDefault="003F2889" w:rsidP="0008203D">
            <w:pPr>
              <w:rPr>
                <w:rFonts w:ascii="Times New Roman" w:hAnsi="Times New Roman" w:cs="Times New Roman"/>
                <w:sz w:val="24"/>
                <w:szCs w:val="24"/>
                <w:lang w:val="ro-RO"/>
              </w:rPr>
            </w:pPr>
          </w:p>
          <w:p w14:paraId="1FAFFB9E" w14:textId="0E93032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obiectivelor și a organizării din domeniul securității aviației, inclusiv a obligațiilor și responsabilităților persoanelor care aplică măsuri de securitate;</w:t>
            </w:r>
          </w:p>
          <w:p w14:paraId="3D5499D7" w14:textId="77777777" w:rsidR="003F2889" w:rsidRPr="00090B80" w:rsidRDefault="003F2889" w:rsidP="0008203D">
            <w:pPr>
              <w:rPr>
                <w:rFonts w:ascii="Times New Roman" w:hAnsi="Times New Roman" w:cs="Times New Roman"/>
                <w:sz w:val="24"/>
                <w:szCs w:val="24"/>
                <w:lang w:val="ro-RO"/>
              </w:rPr>
            </w:pPr>
          </w:p>
          <w:p w14:paraId="6E26E734" w14:textId="38ECD79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(d) cunoașterea procedurilor de somare a persoanelor și a circumstanțelor în care trebuie să se </w:t>
            </w:r>
            <w:r w:rsidRPr="00090B80">
              <w:rPr>
                <w:rFonts w:ascii="Times New Roman" w:hAnsi="Times New Roman" w:cs="Times New Roman"/>
                <w:sz w:val="24"/>
                <w:szCs w:val="24"/>
                <w:lang w:val="ro-RO"/>
              </w:rPr>
              <w:lastRenderedPageBreak/>
              <w:t>recurgă la somarea sau raportarea persoanelor;</w:t>
            </w:r>
          </w:p>
          <w:p w14:paraId="6580B617" w14:textId="77777777" w:rsidR="003F2889" w:rsidRPr="00090B80" w:rsidRDefault="003F2889" w:rsidP="0008203D">
            <w:pPr>
              <w:rPr>
                <w:rFonts w:ascii="Times New Roman" w:hAnsi="Times New Roman" w:cs="Times New Roman"/>
                <w:sz w:val="24"/>
                <w:szCs w:val="24"/>
                <w:lang w:val="ro-RO"/>
              </w:rPr>
            </w:pPr>
          </w:p>
          <w:p w14:paraId="623E1D96" w14:textId="7118AA2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procedurilor de raportare;</w:t>
            </w:r>
          </w:p>
          <w:p w14:paraId="0401F3F7" w14:textId="77777777" w:rsidR="003F2889" w:rsidRPr="00090B80" w:rsidRDefault="003F2889" w:rsidP="0008203D">
            <w:pPr>
              <w:rPr>
                <w:rFonts w:ascii="Times New Roman" w:hAnsi="Times New Roman" w:cs="Times New Roman"/>
                <w:sz w:val="24"/>
                <w:szCs w:val="24"/>
                <w:lang w:val="ro-RO"/>
              </w:rPr>
            </w:pPr>
          </w:p>
          <w:p w14:paraId="3E2F0098" w14:textId="5A45821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capacitatea de a identifica articolele interzise;</w:t>
            </w:r>
          </w:p>
          <w:p w14:paraId="2C36937F" w14:textId="77777777" w:rsidR="003F2889" w:rsidRPr="00090B80" w:rsidRDefault="003F2889" w:rsidP="0008203D">
            <w:pPr>
              <w:rPr>
                <w:rFonts w:ascii="Times New Roman" w:hAnsi="Times New Roman" w:cs="Times New Roman"/>
                <w:sz w:val="24"/>
                <w:szCs w:val="24"/>
                <w:lang w:val="ro-RO"/>
              </w:rPr>
            </w:pPr>
          </w:p>
          <w:p w14:paraId="5F093671" w14:textId="379DD02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capacitatea de a reacționa în mod corespunzător în momentul detectării unor articole interzise;</w:t>
            </w:r>
          </w:p>
          <w:p w14:paraId="7F7A6430" w14:textId="77777777" w:rsidR="003F2889" w:rsidRPr="00090B80" w:rsidRDefault="003F2889" w:rsidP="0008203D">
            <w:pPr>
              <w:rPr>
                <w:rFonts w:ascii="Times New Roman" w:hAnsi="Times New Roman" w:cs="Times New Roman"/>
                <w:sz w:val="24"/>
                <w:szCs w:val="24"/>
                <w:lang w:val="ro-RO"/>
              </w:rPr>
            </w:pPr>
          </w:p>
          <w:p w14:paraId="011AC5FB" w14:textId="3C48444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cunoașterea modului în care pot fi disimulate articolele interzise;</w:t>
            </w:r>
          </w:p>
          <w:p w14:paraId="7B29D67E" w14:textId="77777777" w:rsidR="003F2889" w:rsidRPr="00090B80" w:rsidRDefault="003F2889" w:rsidP="0008203D">
            <w:pPr>
              <w:rPr>
                <w:rFonts w:ascii="Times New Roman" w:hAnsi="Times New Roman" w:cs="Times New Roman"/>
                <w:sz w:val="24"/>
                <w:szCs w:val="24"/>
                <w:lang w:val="ro-RO"/>
              </w:rPr>
            </w:pPr>
          </w:p>
          <w:p w14:paraId="706BE978" w14:textId="3B707A9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(i) cunoașterea cerințelor privind protecția poștei și materialelor transportatorului aerian, a proviziilor de bord și a proviziilor de aeroport, după caz;</w:t>
            </w:r>
          </w:p>
          <w:p w14:paraId="76E889A4" w14:textId="77777777" w:rsidR="003F2889" w:rsidRPr="00090B80" w:rsidRDefault="003F2889" w:rsidP="0008203D">
            <w:pPr>
              <w:rPr>
                <w:rFonts w:ascii="Times New Roman" w:hAnsi="Times New Roman" w:cs="Times New Roman"/>
                <w:sz w:val="24"/>
                <w:szCs w:val="24"/>
                <w:lang w:val="ro-RO"/>
              </w:rPr>
            </w:pPr>
          </w:p>
          <w:p w14:paraId="4A6D58A6" w14:textId="651CA78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cunoașterea cerințelor privind transportul, dacă este cazul.</w:t>
            </w:r>
          </w:p>
          <w:p w14:paraId="5FEEA494" w14:textId="77777777" w:rsidR="003F2889" w:rsidRPr="00090B80" w:rsidRDefault="003F2889" w:rsidP="0008203D">
            <w:pPr>
              <w:rPr>
                <w:rFonts w:ascii="Times New Roman" w:hAnsi="Times New Roman" w:cs="Times New Roman"/>
                <w:sz w:val="24"/>
                <w:szCs w:val="24"/>
                <w:lang w:val="ro-RO"/>
              </w:rPr>
            </w:pPr>
          </w:p>
          <w:p w14:paraId="6C8DE99F"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plus, în cazul în care persoana deține o legitimație de aeroport, pregătirea trebuie să aibă ca rezultat și dobândirea tuturor competențelor următoare:</w:t>
            </w:r>
          </w:p>
          <w:p w14:paraId="1B485C1F" w14:textId="77777777" w:rsidR="003F2889" w:rsidRPr="00090B80" w:rsidRDefault="003F2889" w:rsidP="0008203D">
            <w:pPr>
              <w:rPr>
                <w:rFonts w:ascii="Times New Roman" w:hAnsi="Times New Roman" w:cs="Times New Roman"/>
                <w:sz w:val="24"/>
                <w:szCs w:val="24"/>
                <w:lang w:val="ro-RO"/>
              </w:rPr>
            </w:pPr>
          </w:p>
          <w:p w14:paraId="7E7361A4" w14:textId="1755009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(k) înțelegerea configurației punctului de control de securitate și a procesului de control de securitate;</w:t>
            </w:r>
          </w:p>
          <w:p w14:paraId="2B75C624" w14:textId="77777777" w:rsidR="003F2889" w:rsidRPr="00090B80" w:rsidRDefault="003F2889" w:rsidP="0008203D">
            <w:pPr>
              <w:rPr>
                <w:rFonts w:ascii="Times New Roman" w:hAnsi="Times New Roman" w:cs="Times New Roman"/>
                <w:sz w:val="24"/>
                <w:szCs w:val="24"/>
                <w:lang w:val="ro-RO"/>
              </w:rPr>
            </w:pPr>
          </w:p>
          <w:p w14:paraId="72A5454C" w14:textId="3303E94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(l) cunoașterea procedurilor de control al accesului și a procedurilor de control de securitate relevante;</w:t>
            </w:r>
          </w:p>
          <w:p w14:paraId="49607C9B" w14:textId="77777777" w:rsidR="003F2889" w:rsidRPr="00090B80" w:rsidRDefault="003F2889" w:rsidP="0008203D">
            <w:pPr>
              <w:rPr>
                <w:rFonts w:ascii="Times New Roman" w:hAnsi="Times New Roman" w:cs="Times New Roman"/>
                <w:sz w:val="24"/>
                <w:szCs w:val="24"/>
                <w:lang w:val="ro-RO"/>
              </w:rPr>
            </w:pPr>
          </w:p>
          <w:p w14:paraId="2C9BB8B0" w14:textId="38186B5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(m) cunoașterea legitimațiilor utilizate;</w:t>
            </w:r>
          </w:p>
          <w:p w14:paraId="6D0902A3" w14:textId="77777777" w:rsidR="003F2889" w:rsidRPr="00090B80" w:rsidRDefault="003F2889" w:rsidP="0008203D">
            <w:pPr>
              <w:rPr>
                <w:rFonts w:ascii="Times New Roman" w:hAnsi="Times New Roman" w:cs="Times New Roman"/>
                <w:sz w:val="24"/>
                <w:szCs w:val="24"/>
                <w:lang w:val="ro-RO"/>
              </w:rPr>
            </w:pPr>
          </w:p>
          <w:p w14:paraId="4F4B10AD" w14:textId="321928C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(n) capacitatea de a reacționa în mod corespunzător în cazul unor incidente de securitate.</w:t>
            </w:r>
          </w:p>
        </w:tc>
        <w:tc>
          <w:tcPr>
            <w:tcW w:w="3827" w:type="dxa"/>
          </w:tcPr>
          <w:p w14:paraId="44AA681A"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PNICSA</w:t>
            </w:r>
          </w:p>
          <w:p w14:paraId="58688D94" w14:textId="6CAB227F" w:rsidR="003F2889" w:rsidRPr="00206EBF" w:rsidRDefault="003F2889" w:rsidP="0008203D">
            <w:pPr>
              <w:jc w:val="center"/>
              <w:rPr>
                <w:rFonts w:ascii="Times New Roman" w:hAnsi="Times New Roman" w:cs="Times New Roman"/>
                <w:b/>
                <w:bCs/>
                <w:sz w:val="24"/>
                <w:szCs w:val="24"/>
                <w:shd w:val="clear" w:color="auto" w:fill="FFFFFF"/>
                <w:lang w:val="pt-BR"/>
              </w:rPr>
            </w:pPr>
            <w:r w:rsidRPr="00206EBF">
              <w:rPr>
                <w:rFonts w:ascii="Times New Roman" w:hAnsi="Times New Roman" w:cs="Times New Roman"/>
                <w:b/>
                <w:bCs/>
                <w:sz w:val="24"/>
                <w:szCs w:val="24"/>
                <w:shd w:val="clear" w:color="auto" w:fill="FFFFFF"/>
                <w:lang w:val="pt-BR"/>
              </w:rPr>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3E0C4254" w14:textId="77777777" w:rsidR="003F2889" w:rsidRDefault="003F2889" w:rsidP="0008203D">
            <w:pPr>
              <w:rPr>
                <w:rFonts w:ascii="Times New Roman" w:hAnsi="Times New Roman" w:cs="Times New Roman"/>
                <w:sz w:val="24"/>
                <w:szCs w:val="24"/>
                <w:lang w:val="ro-RO"/>
              </w:rPr>
            </w:pPr>
          </w:p>
          <w:p w14:paraId="77596901"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3C1E390F" w14:textId="77777777" w:rsidR="003F2889" w:rsidRPr="00206EBF" w:rsidRDefault="003F2889" w:rsidP="0008203D">
            <w:pPr>
              <w:rPr>
                <w:rFonts w:ascii="Times New Roman" w:hAnsi="Times New Roman" w:cs="Times New Roman"/>
                <w:sz w:val="24"/>
                <w:szCs w:val="24"/>
                <w:lang w:val="pt-BR"/>
              </w:rPr>
            </w:pPr>
          </w:p>
          <w:p w14:paraId="1587C4F1" w14:textId="2DB57492" w:rsidR="003F2889" w:rsidRPr="005D0A01"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206EBF">
              <w:rPr>
                <w:rFonts w:ascii="Times New Roman" w:hAnsi="Times New Roman" w:cs="Times New Roman"/>
                <w:i/>
                <w:iCs/>
                <w:sz w:val="24"/>
                <w:szCs w:val="24"/>
                <w:lang w:val="pt-BR"/>
              </w:rPr>
              <w:t xml:space="preserve">Categoria de personal: </w:t>
            </w:r>
            <w:r w:rsidRPr="005D0A01">
              <w:rPr>
                <w:rFonts w:ascii="Times New Roman" w:eastAsia="Times" w:hAnsi="Times New Roman" w:cs="Times New Roman"/>
                <w:i/>
                <w:iCs/>
                <w:color w:val="000000"/>
                <w:sz w:val="24"/>
                <w:szCs w:val="24"/>
                <w:lang w:val="ro-RO"/>
              </w:rPr>
              <w:t>Operatorii controlului de securitate al mărfurilor și poștei transportatorului aerian, al proviziilor de bord și al proviziilor de aeroport</w:t>
            </w:r>
          </w:p>
          <w:p w14:paraId="2BB671F0" w14:textId="77777777" w:rsidR="003F2889" w:rsidRDefault="003F2889" w:rsidP="0008203D">
            <w:pPr>
              <w:rPr>
                <w:rFonts w:ascii="Times New Roman" w:hAnsi="Times New Roman" w:cs="Times New Roman"/>
                <w:sz w:val="24"/>
                <w:szCs w:val="24"/>
                <w:lang w:val="ro-RO"/>
              </w:rPr>
            </w:pPr>
          </w:p>
          <w:p w14:paraId="0DCBA41A" w14:textId="49EC09FB" w:rsidR="003F2889" w:rsidRPr="00090B80" w:rsidRDefault="003F2889" w:rsidP="0008203D">
            <w:pPr>
              <w:rPr>
                <w:rFonts w:ascii="Times New Roman" w:hAnsi="Times New Roman" w:cs="Times New Roman"/>
                <w:sz w:val="24"/>
                <w:szCs w:val="24"/>
                <w:lang w:val="ro-RO"/>
              </w:rPr>
            </w:pPr>
          </w:p>
        </w:tc>
        <w:tc>
          <w:tcPr>
            <w:tcW w:w="2835" w:type="dxa"/>
          </w:tcPr>
          <w:p w14:paraId="58633875" w14:textId="61DF5FD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A4CC155" w14:textId="0AB02CF5" w:rsidR="003F2889" w:rsidRPr="00090B80" w:rsidRDefault="003F2889" w:rsidP="0008203D">
            <w:pPr>
              <w:jc w:val="center"/>
              <w:rPr>
                <w:rFonts w:ascii="Times New Roman" w:hAnsi="Times New Roman" w:cs="Times New Roman"/>
                <w:sz w:val="24"/>
                <w:szCs w:val="24"/>
                <w:lang w:val="ro-RO"/>
              </w:rPr>
            </w:pPr>
            <w:r w:rsidRPr="00AC1A1F">
              <w:rPr>
                <w:rFonts w:ascii="Times New Roman" w:hAnsi="Times New Roman" w:cs="Times New Roman"/>
                <w:sz w:val="24"/>
                <w:szCs w:val="24"/>
                <w:lang w:val="ro-RO"/>
              </w:rPr>
              <w:t>Se va completa în procesul amendării PNICSA</w:t>
            </w:r>
          </w:p>
        </w:tc>
      </w:tr>
      <w:tr w:rsidR="003F2889" w:rsidRPr="00090B80" w14:paraId="2915661E" w14:textId="77777777" w:rsidTr="00690FA4">
        <w:tc>
          <w:tcPr>
            <w:tcW w:w="4248" w:type="dxa"/>
          </w:tcPr>
          <w:p w14:paraId="23086151" w14:textId="010401A1" w:rsidR="003F2889" w:rsidRPr="00090B80" w:rsidRDefault="003F2889" w:rsidP="0008203D">
            <w:pPr>
              <w:rPr>
                <w:rFonts w:ascii="Times New Roman" w:hAnsi="Times New Roman" w:cs="Times New Roman"/>
                <w:sz w:val="24"/>
                <w:szCs w:val="24"/>
                <w:lang w:val="ro-RO"/>
              </w:rPr>
            </w:pPr>
            <w:bookmarkStart w:id="198" w:name="_Hlk104359222"/>
            <w:r w:rsidRPr="00090B80">
              <w:rPr>
                <w:rFonts w:ascii="Times New Roman" w:hAnsi="Times New Roman" w:cs="Times New Roman"/>
                <w:sz w:val="24"/>
                <w:szCs w:val="24"/>
                <w:lang w:val="ro-RO"/>
              </w:rPr>
              <w:lastRenderedPageBreak/>
              <w:t>11.2.3.11. Pregătirea membrilor echipajului de zbor și de cabină care implementează măsuri de securitate în zbor trebuie să aibă ca rezultat dobândirea tuturor competențelor următoare:</w:t>
            </w:r>
          </w:p>
          <w:p w14:paraId="138A2B22" w14:textId="77777777" w:rsidR="003F2889" w:rsidRPr="00090B80" w:rsidRDefault="003F2889" w:rsidP="0008203D">
            <w:pPr>
              <w:rPr>
                <w:rFonts w:ascii="Times New Roman" w:hAnsi="Times New Roman" w:cs="Times New Roman"/>
                <w:sz w:val="24"/>
                <w:szCs w:val="24"/>
                <w:lang w:val="ro-RO"/>
              </w:rPr>
            </w:pPr>
          </w:p>
          <w:p w14:paraId="038CF25B" w14:textId="41730C1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actelor precedente de intervenție ilicită în domeniul aviației civile, a actelor teroriste și a amenințărilor actuale;</w:t>
            </w:r>
          </w:p>
          <w:p w14:paraId="513A35F8" w14:textId="77777777" w:rsidR="003F2889" w:rsidRPr="00090B80" w:rsidRDefault="003F2889" w:rsidP="0008203D">
            <w:pPr>
              <w:rPr>
                <w:rFonts w:ascii="Times New Roman" w:hAnsi="Times New Roman" w:cs="Times New Roman"/>
                <w:sz w:val="24"/>
                <w:szCs w:val="24"/>
                <w:lang w:val="ro-RO"/>
              </w:rPr>
            </w:pPr>
          </w:p>
          <w:p w14:paraId="34A50ADC" w14:textId="13DD9D4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cerințelor legale aplicabile și cunoașterea elementelor care contribuie la crearea unei culturi a securității robuste și reziliente la locul de muncă și în domeniul aviației, inclusiv, printre altele, amenințările interne și radicalizarea;</w:t>
            </w:r>
          </w:p>
          <w:p w14:paraId="3A9E59B0" w14:textId="77777777" w:rsidR="003F2889" w:rsidRPr="00090B80" w:rsidRDefault="003F2889" w:rsidP="0008203D">
            <w:pPr>
              <w:rPr>
                <w:rFonts w:ascii="Times New Roman" w:hAnsi="Times New Roman" w:cs="Times New Roman"/>
                <w:sz w:val="24"/>
                <w:szCs w:val="24"/>
                <w:lang w:val="ro-RO"/>
              </w:rPr>
            </w:pPr>
          </w:p>
          <w:p w14:paraId="1D797608" w14:textId="37E764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(c) cunoașterea obiectivelor și a organizării din domeniul securității aviației, inclusiv a obligațiilor și </w:t>
            </w:r>
            <w:r w:rsidRPr="00090B80">
              <w:rPr>
                <w:rFonts w:ascii="Times New Roman" w:hAnsi="Times New Roman" w:cs="Times New Roman"/>
                <w:sz w:val="24"/>
                <w:szCs w:val="24"/>
                <w:lang w:val="ro-RO"/>
              </w:rPr>
              <w:lastRenderedPageBreak/>
              <w:t>responsabilităților membrilor echipajului de zbor și de cabină;</w:t>
            </w:r>
          </w:p>
          <w:p w14:paraId="57B1CFD8" w14:textId="77777777" w:rsidR="003F2889" w:rsidRPr="00090B80" w:rsidRDefault="003F2889" w:rsidP="0008203D">
            <w:pPr>
              <w:rPr>
                <w:rFonts w:ascii="Times New Roman" w:hAnsi="Times New Roman" w:cs="Times New Roman"/>
                <w:sz w:val="24"/>
                <w:szCs w:val="24"/>
                <w:lang w:val="ro-RO"/>
              </w:rPr>
            </w:pPr>
          </w:p>
          <w:p w14:paraId="45976117" w14:textId="4306017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cunoașterea modalităților de protejare a aeronavelor și de împiedicare a accesului neautorizat la acestea;</w:t>
            </w:r>
          </w:p>
          <w:p w14:paraId="5B749089" w14:textId="77777777" w:rsidR="003F2889" w:rsidRPr="00090B80" w:rsidRDefault="003F2889" w:rsidP="0008203D">
            <w:pPr>
              <w:rPr>
                <w:rFonts w:ascii="Times New Roman" w:hAnsi="Times New Roman" w:cs="Times New Roman"/>
                <w:sz w:val="24"/>
                <w:szCs w:val="24"/>
                <w:lang w:val="ro-RO"/>
              </w:rPr>
            </w:pPr>
          </w:p>
          <w:p w14:paraId="3AE0B86B" w14:textId="58743DE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procedurilor de sigilare a aeronavelor, dacă acest lucru este aplicabil persoanei care va urma pregătirea;</w:t>
            </w:r>
          </w:p>
          <w:p w14:paraId="5A0FAD72" w14:textId="77777777" w:rsidR="003F2889" w:rsidRPr="00090B80" w:rsidRDefault="003F2889" w:rsidP="0008203D">
            <w:pPr>
              <w:rPr>
                <w:rFonts w:ascii="Times New Roman" w:hAnsi="Times New Roman" w:cs="Times New Roman"/>
                <w:sz w:val="24"/>
                <w:szCs w:val="24"/>
                <w:lang w:val="ro-RO"/>
              </w:rPr>
            </w:pPr>
          </w:p>
          <w:p w14:paraId="46214D20" w14:textId="7E78904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capacitatea de a identifica articolele interzise;</w:t>
            </w:r>
          </w:p>
          <w:p w14:paraId="06989D45" w14:textId="77777777" w:rsidR="003F2889" w:rsidRPr="00090B80" w:rsidRDefault="003F2889" w:rsidP="0008203D">
            <w:pPr>
              <w:rPr>
                <w:rFonts w:ascii="Times New Roman" w:hAnsi="Times New Roman" w:cs="Times New Roman"/>
                <w:sz w:val="24"/>
                <w:szCs w:val="24"/>
                <w:lang w:val="ro-RO"/>
              </w:rPr>
            </w:pPr>
          </w:p>
          <w:p w14:paraId="5A09350E" w14:textId="7244C6B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cunoașterea modalităților în care pot fi disimulate articolele interzise;</w:t>
            </w:r>
          </w:p>
          <w:p w14:paraId="2E4548AE" w14:textId="77777777" w:rsidR="003F2889" w:rsidRPr="00090B80" w:rsidRDefault="003F2889" w:rsidP="0008203D">
            <w:pPr>
              <w:rPr>
                <w:rFonts w:ascii="Times New Roman" w:hAnsi="Times New Roman" w:cs="Times New Roman"/>
                <w:sz w:val="24"/>
                <w:szCs w:val="24"/>
                <w:lang w:val="ro-RO"/>
              </w:rPr>
            </w:pPr>
          </w:p>
          <w:p w14:paraId="7283DEAB" w14:textId="538763B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capacitatea de a implementa examinări de securitate ale aeronavelor la un standard suficient pentru a asigura, în mod rezonabil, detectarea articolelor interzise disimulate;</w:t>
            </w:r>
          </w:p>
          <w:p w14:paraId="48022F65" w14:textId="77777777" w:rsidR="003F2889" w:rsidRPr="00090B80" w:rsidRDefault="003F2889" w:rsidP="0008203D">
            <w:pPr>
              <w:rPr>
                <w:rFonts w:ascii="Times New Roman" w:hAnsi="Times New Roman" w:cs="Times New Roman"/>
                <w:sz w:val="24"/>
                <w:szCs w:val="24"/>
                <w:lang w:val="ro-RO"/>
              </w:rPr>
            </w:pPr>
          </w:p>
          <w:p w14:paraId="544E585E" w14:textId="0C09679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(i) cunoașterea configurației tipului sau tipurilor de aeronavă pe care sunt duse la îndeplinire atribuțiile;</w:t>
            </w:r>
          </w:p>
          <w:p w14:paraId="5CA0FF10" w14:textId="77777777" w:rsidR="003F2889" w:rsidRPr="00090B80" w:rsidRDefault="003F2889" w:rsidP="0008203D">
            <w:pPr>
              <w:rPr>
                <w:rFonts w:ascii="Times New Roman" w:hAnsi="Times New Roman" w:cs="Times New Roman"/>
                <w:sz w:val="24"/>
                <w:szCs w:val="24"/>
                <w:lang w:val="ro-RO"/>
              </w:rPr>
            </w:pPr>
          </w:p>
          <w:p w14:paraId="0EEAE1D9" w14:textId="5FD77B8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(j) capacitatea de a proteja cabina de pilotaj în timpul zborului;</w:t>
            </w:r>
          </w:p>
          <w:p w14:paraId="63E6E9FE" w14:textId="77777777" w:rsidR="003F2889" w:rsidRPr="00090B80" w:rsidRDefault="003F2889" w:rsidP="0008203D">
            <w:pPr>
              <w:rPr>
                <w:rFonts w:ascii="Times New Roman" w:hAnsi="Times New Roman" w:cs="Times New Roman"/>
                <w:sz w:val="24"/>
                <w:szCs w:val="24"/>
                <w:lang w:val="ro-RO"/>
              </w:rPr>
            </w:pPr>
          </w:p>
          <w:p w14:paraId="4EAF0569" w14:textId="68AA869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(k) cunoașterea procedurilor relevante pentru transportul pasagerilor potențial turbulenți la bordul unei aeronave, dacă acest lucru este aplicabil persoanei care va urma pregătirea;</w:t>
            </w:r>
          </w:p>
          <w:p w14:paraId="2B6F6F87" w14:textId="77777777" w:rsidR="003F2889" w:rsidRPr="00090B80" w:rsidRDefault="003F2889" w:rsidP="0008203D">
            <w:pPr>
              <w:rPr>
                <w:rFonts w:ascii="Times New Roman" w:hAnsi="Times New Roman" w:cs="Times New Roman"/>
                <w:sz w:val="24"/>
                <w:szCs w:val="24"/>
                <w:lang w:val="ro-RO"/>
              </w:rPr>
            </w:pPr>
          </w:p>
          <w:p w14:paraId="0CB39C46" w14:textId="70FA308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(l) cunoștințe privind tratamentul aplicat persoanelor autorizate să poarte arme de foc la bord, dacă acest lucru este aplicabil persoanei care va urma pregătirea;</w:t>
            </w:r>
          </w:p>
          <w:p w14:paraId="617ED5B6" w14:textId="77777777" w:rsidR="003F2889" w:rsidRPr="00090B80" w:rsidRDefault="003F2889" w:rsidP="0008203D">
            <w:pPr>
              <w:rPr>
                <w:rFonts w:ascii="Times New Roman" w:hAnsi="Times New Roman" w:cs="Times New Roman"/>
                <w:sz w:val="24"/>
                <w:szCs w:val="24"/>
                <w:lang w:val="ro-RO"/>
              </w:rPr>
            </w:pPr>
          </w:p>
          <w:p w14:paraId="0A379188" w14:textId="4925D8C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(m) cunoașterea procedurilor de raportare;</w:t>
            </w:r>
          </w:p>
          <w:p w14:paraId="10D6B8AB" w14:textId="77777777" w:rsidR="003F2889" w:rsidRPr="00090B80" w:rsidRDefault="003F2889" w:rsidP="0008203D">
            <w:pPr>
              <w:rPr>
                <w:rFonts w:ascii="Times New Roman" w:hAnsi="Times New Roman" w:cs="Times New Roman"/>
                <w:sz w:val="24"/>
                <w:szCs w:val="24"/>
                <w:lang w:val="ro-RO"/>
              </w:rPr>
            </w:pPr>
          </w:p>
          <w:p w14:paraId="765C84F8" w14:textId="4BF9593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(n) capacitatea de a răspunde în mod corespunzător la incidente și urgențe legate de securitate la bordul unei aeronave.</w:t>
            </w:r>
          </w:p>
        </w:tc>
        <w:tc>
          <w:tcPr>
            <w:tcW w:w="3827" w:type="dxa"/>
          </w:tcPr>
          <w:p w14:paraId="2E98234E"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PNICSA</w:t>
            </w:r>
          </w:p>
          <w:p w14:paraId="1D8F2AEC" w14:textId="5279A5AF" w:rsidR="003F2889" w:rsidRPr="00206EBF" w:rsidRDefault="003F2889" w:rsidP="0008203D">
            <w:pPr>
              <w:jc w:val="center"/>
              <w:rPr>
                <w:rFonts w:ascii="Times New Roman" w:hAnsi="Times New Roman" w:cs="Times New Roman"/>
                <w:b/>
                <w:bCs/>
                <w:sz w:val="24"/>
                <w:szCs w:val="24"/>
                <w:shd w:val="clear" w:color="auto" w:fill="FFFFFF"/>
                <w:lang w:val="pt-BR"/>
              </w:rPr>
            </w:pPr>
            <w:r w:rsidRPr="00206EBF">
              <w:rPr>
                <w:rFonts w:ascii="Times New Roman" w:hAnsi="Times New Roman" w:cs="Times New Roman"/>
                <w:b/>
                <w:bCs/>
                <w:sz w:val="24"/>
                <w:szCs w:val="24"/>
                <w:shd w:val="clear" w:color="auto" w:fill="FFFFFF"/>
                <w:lang w:val="pt-BR"/>
              </w:rPr>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186E736F" w14:textId="77777777" w:rsidR="003F2889" w:rsidRDefault="003F2889" w:rsidP="0008203D">
            <w:pPr>
              <w:rPr>
                <w:rFonts w:ascii="Times New Roman" w:hAnsi="Times New Roman" w:cs="Times New Roman"/>
                <w:sz w:val="24"/>
                <w:szCs w:val="24"/>
                <w:lang w:val="ro-RO"/>
              </w:rPr>
            </w:pPr>
          </w:p>
          <w:p w14:paraId="604F18AD"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55729D42" w14:textId="77777777" w:rsidR="003F2889" w:rsidRPr="00206EBF" w:rsidRDefault="003F2889" w:rsidP="0008203D">
            <w:pPr>
              <w:rPr>
                <w:rFonts w:ascii="Times New Roman" w:hAnsi="Times New Roman" w:cs="Times New Roman"/>
                <w:sz w:val="24"/>
                <w:szCs w:val="24"/>
                <w:lang w:val="pt-BR"/>
              </w:rPr>
            </w:pPr>
          </w:p>
          <w:p w14:paraId="6461A0BE" w14:textId="77777777" w:rsidR="003F2889" w:rsidRPr="00206EBF" w:rsidRDefault="003F2889" w:rsidP="0008203D">
            <w:pPr>
              <w:rPr>
                <w:rFonts w:ascii="Times New Roman" w:hAnsi="Times New Roman" w:cs="Times New Roman"/>
                <w:i/>
                <w:iCs/>
                <w:sz w:val="24"/>
                <w:szCs w:val="24"/>
                <w:lang w:val="pt-BR"/>
              </w:rPr>
            </w:pPr>
            <w:r w:rsidRPr="00206EBF">
              <w:rPr>
                <w:rFonts w:ascii="Times New Roman" w:hAnsi="Times New Roman" w:cs="Times New Roman"/>
                <w:i/>
                <w:iCs/>
                <w:sz w:val="24"/>
                <w:szCs w:val="24"/>
                <w:lang w:val="pt-BR"/>
              </w:rPr>
              <w:t>Categoria de personal:</w:t>
            </w:r>
            <w:r w:rsidRPr="00206EBF">
              <w:rPr>
                <w:sz w:val="24"/>
                <w:szCs w:val="24"/>
                <w:lang w:val="pt-BR"/>
              </w:rPr>
              <w:t xml:space="preserve"> </w:t>
            </w:r>
            <w:r w:rsidRPr="00206EBF">
              <w:rPr>
                <w:rFonts w:ascii="Times New Roman" w:hAnsi="Times New Roman" w:cs="Times New Roman"/>
                <w:i/>
                <w:iCs/>
                <w:sz w:val="24"/>
                <w:szCs w:val="24"/>
                <w:lang w:val="pt-BR"/>
              </w:rPr>
              <w:t>Echipajul de zbor şi echipajul de cabină ale transportatorilor aerieni</w:t>
            </w:r>
          </w:p>
          <w:p w14:paraId="60820A2D" w14:textId="77777777" w:rsidR="003F2889" w:rsidRPr="00206EBF" w:rsidRDefault="003F2889" w:rsidP="0008203D">
            <w:pPr>
              <w:rPr>
                <w:rFonts w:ascii="Times New Roman" w:hAnsi="Times New Roman" w:cs="Times New Roman"/>
                <w:i/>
                <w:iCs/>
                <w:sz w:val="24"/>
                <w:szCs w:val="24"/>
                <w:lang w:val="pt-BR"/>
              </w:rPr>
            </w:pPr>
          </w:p>
          <w:p w14:paraId="56661348" w14:textId="23B95D31" w:rsidR="003F2889" w:rsidRPr="00090B80" w:rsidRDefault="003F2889" w:rsidP="0008203D">
            <w:pPr>
              <w:rPr>
                <w:rFonts w:ascii="Times New Roman" w:hAnsi="Times New Roman" w:cs="Times New Roman"/>
                <w:sz w:val="24"/>
                <w:szCs w:val="24"/>
                <w:lang w:val="ro-RO"/>
              </w:rPr>
            </w:pPr>
          </w:p>
        </w:tc>
        <w:tc>
          <w:tcPr>
            <w:tcW w:w="2835" w:type="dxa"/>
          </w:tcPr>
          <w:p w14:paraId="24FE8E4B" w14:textId="449F0F5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1A92546" w14:textId="711769E7" w:rsidR="003F2889" w:rsidRPr="00090B80" w:rsidRDefault="003F2889" w:rsidP="0008203D">
            <w:pPr>
              <w:jc w:val="center"/>
              <w:rPr>
                <w:rFonts w:ascii="Times New Roman" w:hAnsi="Times New Roman" w:cs="Times New Roman"/>
                <w:sz w:val="24"/>
                <w:szCs w:val="24"/>
                <w:lang w:val="ro-RO"/>
              </w:rPr>
            </w:pPr>
            <w:r w:rsidRPr="00AC1A1F">
              <w:rPr>
                <w:rFonts w:ascii="Times New Roman" w:hAnsi="Times New Roman" w:cs="Times New Roman"/>
                <w:sz w:val="24"/>
                <w:szCs w:val="24"/>
                <w:lang w:val="ro-RO"/>
              </w:rPr>
              <w:t>Se va completa în procesul amendării PNICSA</w:t>
            </w:r>
          </w:p>
        </w:tc>
      </w:tr>
      <w:tr w:rsidR="003F2889" w:rsidRPr="00090B80" w14:paraId="729B6F3D" w14:textId="77777777" w:rsidTr="00690FA4">
        <w:tc>
          <w:tcPr>
            <w:tcW w:w="4248" w:type="dxa"/>
          </w:tcPr>
          <w:p w14:paraId="615DB170" w14:textId="21A9FDB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11.2.4. Pregătirea specifică pentru persoanele care supraveghează direct persoanele care aplică măsuri de securitate (supraveghetori)</w:t>
            </w:r>
          </w:p>
          <w:p w14:paraId="626D0D1F" w14:textId="77777777" w:rsidR="003F2889" w:rsidRPr="00090B80" w:rsidRDefault="003F2889" w:rsidP="0008203D">
            <w:pPr>
              <w:rPr>
                <w:rFonts w:ascii="Times New Roman" w:hAnsi="Times New Roman" w:cs="Times New Roman"/>
                <w:sz w:val="24"/>
                <w:szCs w:val="24"/>
                <w:lang w:val="ro-RO"/>
              </w:rPr>
            </w:pPr>
          </w:p>
          <w:p w14:paraId="0C9D4CA2"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Pregătirea specifică a supraveghetorilor trebuie să aibă ca rezultat dobândirea tuturor competențelor următoare, în plus față de competențele persoanelor care urmează să fie supravegheate:</w:t>
            </w:r>
          </w:p>
          <w:p w14:paraId="0991ABAF" w14:textId="77777777" w:rsidR="003F2889" w:rsidRPr="00090B80" w:rsidRDefault="003F2889" w:rsidP="0008203D">
            <w:pPr>
              <w:rPr>
                <w:rFonts w:ascii="Times New Roman" w:hAnsi="Times New Roman" w:cs="Times New Roman"/>
                <w:sz w:val="24"/>
                <w:szCs w:val="24"/>
                <w:lang w:val="ro-RO"/>
              </w:rPr>
            </w:pPr>
          </w:p>
          <w:p w14:paraId="662F7BAA" w14:textId="74081BE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(a) cunoașterea cerințelor legale aplicabile și a modului în care trebuie respectate;</w:t>
            </w:r>
          </w:p>
          <w:p w14:paraId="46A81507" w14:textId="77777777" w:rsidR="003F2889" w:rsidRPr="00090B80" w:rsidRDefault="003F2889" w:rsidP="0008203D">
            <w:pPr>
              <w:rPr>
                <w:rFonts w:ascii="Times New Roman" w:hAnsi="Times New Roman" w:cs="Times New Roman"/>
                <w:sz w:val="24"/>
                <w:szCs w:val="24"/>
                <w:lang w:val="ro-RO"/>
              </w:rPr>
            </w:pPr>
          </w:p>
          <w:p w14:paraId="3E7A4D1B" w14:textId="7623CDB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sarcinilor de supraveghere;</w:t>
            </w:r>
          </w:p>
          <w:p w14:paraId="74ECE277" w14:textId="77777777" w:rsidR="003F2889" w:rsidRPr="00090B80" w:rsidRDefault="003F2889" w:rsidP="0008203D">
            <w:pPr>
              <w:rPr>
                <w:rFonts w:ascii="Times New Roman" w:hAnsi="Times New Roman" w:cs="Times New Roman"/>
                <w:sz w:val="24"/>
                <w:szCs w:val="24"/>
                <w:lang w:val="ro-RO"/>
              </w:rPr>
            </w:pPr>
          </w:p>
          <w:p w14:paraId="581103B5" w14:textId="5697493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cunoștințe legate de controlul intern al calității;</w:t>
            </w:r>
          </w:p>
          <w:p w14:paraId="1FC81F0E" w14:textId="77777777" w:rsidR="003F2889" w:rsidRPr="00090B80" w:rsidRDefault="003F2889" w:rsidP="0008203D">
            <w:pPr>
              <w:rPr>
                <w:rFonts w:ascii="Times New Roman" w:hAnsi="Times New Roman" w:cs="Times New Roman"/>
                <w:sz w:val="24"/>
                <w:szCs w:val="24"/>
                <w:lang w:val="ro-RO"/>
              </w:rPr>
            </w:pPr>
          </w:p>
          <w:p w14:paraId="7AA7A11D" w14:textId="04E14A5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capacitatea de a reacționa în mod corespunzător în momentul detectării unor articole interzise;</w:t>
            </w:r>
          </w:p>
          <w:p w14:paraId="0BDCC5B5" w14:textId="77777777" w:rsidR="003F2889" w:rsidRPr="00090B80" w:rsidRDefault="003F2889" w:rsidP="0008203D">
            <w:pPr>
              <w:rPr>
                <w:rFonts w:ascii="Times New Roman" w:hAnsi="Times New Roman" w:cs="Times New Roman"/>
                <w:sz w:val="24"/>
                <w:szCs w:val="24"/>
                <w:lang w:val="ro-RO"/>
              </w:rPr>
            </w:pPr>
          </w:p>
          <w:p w14:paraId="2A2E428A" w14:textId="51EE4A7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procedurilor de răspuns la situații de urgență;</w:t>
            </w:r>
          </w:p>
          <w:p w14:paraId="4BBB6ECA" w14:textId="77777777" w:rsidR="003F2889" w:rsidRPr="00090B80" w:rsidRDefault="003F2889" w:rsidP="0008203D">
            <w:pPr>
              <w:rPr>
                <w:rFonts w:ascii="Times New Roman" w:hAnsi="Times New Roman" w:cs="Times New Roman"/>
                <w:sz w:val="24"/>
                <w:szCs w:val="24"/>
                <w:lang w:val="ro-RO"/>
              </w:rPr>
            </w:pPr>
          </w:p>
          <w:p w14:paraId="4A5F8A5E" w14:textId="3DAAB28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capacitatea de a oferi îndrumări și pregătire la locul de muncă, precum și de a motiva alte persoane.</w:t>
            </w:r>
          </w:p>
          <w:p w14:paraId="4E4C19A1" w14:textId="77777777" w:rsidR="003F2889" w:rsidRPr="00090B80" w:rsidRDefault="003F2889" w:rsidP="0008203D">
            <w:pPr>
              <w:rPr>
                <w:rFonts w:ascii="Times New Roman" w:hAnsi="Times New Roman" w:cs="Times New Roman"/>
                <w:sz w:val="24"/>
                <w:szCs w:val="24"/>
                <w:lang w:val="ro-RO"/>
              </w:rPr>
            </w:pPr>
          </w:p>
          <w:p w14:paraId="58801B64"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plus, în cazul în care sarcinile atribuite persoanei în cauză impun acest lucru, pregătirea trebuie să aibă ca rezultat și dobândirea tuturor competențelor următoare:</w:t>
            </w:r>
          </w:p>
          <w:p w14:paraId="45A7A65E" w14:textId="77777777" w:rsidR="003F2889" w:rsidRPr="00090B80" w:rsidRDefault="003F2889" w:rsidP="0008203D">
            <w:pPr>
              <w:rPr>
                <w:rFonts w:ascii="Times New Roman" w:hAnsi="Times New Roman" w:cs="Times New Roman"/>
                <w:sz w:val="24"/>
                <w:szCs w:val="24"/>
                <w:lang w:val="ro-RO"/>
              </w:rPr>
            </w:pPr>
          </w:p>
          <w:p w14:paraId="41E198E3" w14:textId="588FF14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cunoștințe legate de gestionarea conflictelor;</w:t>
            </w:r>
          </w:p>
          <w:p w14:paraId="06B310B0" w14:textId="77777777" w:rsidR="003F2889" w:rsidRPr="00090B80" w:rsidRDefault="003F2889" w:rsidP="0008203D">
            <w:pPr>
              <w:rPr>
                <w:rFonts w:ascii="Times New Roman" w:hAnsi="Times New Roman" w:cs="Times New Roman"/>
                <w:sz w:val="24"/>
                <w:szCs w:val="24"/>
                <w:lang w:val="ro-RO"/>
              </w:rPr>
            </w:pPr>
          </w:p>
          <w:p w14:paraId="34FB66F7" w14:textId="25293EB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cunoașterea capabilităților și a limitelor echipamentelor de securitate sau ale metodelor de control de securitate utilizate.</w:t>
            </w:r>
          </w:p>
        </w:tc>
        <w:tc>
          <w:tcPr>
            <w:tcW w:w="3827" w:type="dxa"/>
          </w:tcPr>
          <w:p w14:paraId="486FB17C"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PNICSA</w:t>
            </w:r>
          </w:p>
          <w:p w14:paraId="7FF8ABB3" w14:textId="6FA8115C" w:rsidR="003F2889" w:rsidRPr="00206EBF" w:rsidRDefault="003F2889" w:rsidP="0008203D">
            <w:pPr>
              <w:jc w:val="center"/>
              <w:rPr>
                <w:rFonts w:ascii="Times New Roman" w:hAnsi="Times New Roman" w:cs="Times New Roman"/>
                <w:b/>
                <w:bCs/>
                <w:sz w:val="24"/>
                <w:szCs w:val="24"/>
                <w:shd w:val="clear" w:color="auto" w:fill="FFFFFF"/>
                <w:lang w:val="pt-BR"/>
              </w:rPr>
            </w:pPr>
            <w:r w:rsidRPr="00206EBF">
              <w:rPr>
                <w:rFonts w:ascii="Times New Roman" w:hAnsi="Times New Roman" w:cs="Times New Roman"/>
                <w:b/>
                <w:bCs/>
                <w:sz w:val="24"/>
                <w:szCs w:val="24"/>
                <w:shd w:val="clear" w:color="auto" w:fill="FFFFFF"/>
                <w:lang w:val="pt-BR"/>
              </w:rPr>
              <w:t xml:space="preserve">Ordin MIDR </w:t>
            </w:r>
            <w:r w:rsidRPr="00AD58F6">
              <w:rPr>
                <w:rFonts w:ascii="Times New Roman" w:hAnsi="Times New Roman" w:cs="Times New Roman"/>
                <w:b/>
                <w:bCs/>
                <w:sz w:val="24"/>
                <w:szCs w:val="24"/>
                <w:shd w:val="clear" w:color="auto" w:fill="FFFFFF"/>
                <w:lang w:val="ro-RO"/>
              </w:rPr>
              <w:t xml:space="preserve">nr. </w:t>
            </w:r>
            <w:r>
              <w:rPr>
                <w:rFonts w:ascii="Times New Roman" w:hAnsi="Times New Roman" w:cs="Times New Roman"/>
                <w:b/>
                <w:bCs/>
                <w:sz w:val="24"/>
                <w:szCs w:val="24"/>
                <w:shd w:val="clear" w:color="auto" w:fill="FFFFFF"/>
                <w:lang w:val="ro-RO"/>
              </w:rPr>
              <w:t>85</w:t>
            </w:r>
            <w:r w:rsidRPr="00AD58F6">
              <w:rPr>
                <w:rFonts w:ascii="Times New Roman" w:hAnsi="Times New Roman" w:cs="Times New Roman"/>
                <w:b/>
                <w:bCs/>
                <w:sz w:val="24"/>
                <w:szCs w:val="24"/>
                <w:shd w:val="clear" w:color="auto" w:fill="FFFFFF"/>
                <w:lang w:val="ro-RO"/>
              </w:rPr>
              <w:t>/202</w:t>
            </w:r>
            <w:r>
              <w:rPr>
                <w:rFonts w:ascii="Times New Roman" w:hAnsi="Times New Roman" w:cs="Times New Roman"/>
                <w:b/>
                <w:bCs/>
                <w:sz w:val="24"/>
                <w:szCs w:val="24"/>
                <w:shd w:val="clear" w:color="auto" w:fill="FFFFFF"/>
                <w:lang w:val="ro-RO"/>
              </w:rPr>
              <w:t>5</w:t>
            </w:r>
          </w:p>
          <w:p w14:paraId="01DFE113" w14:textId="77777777" w:rsidR="003F2889" w:rsidRDefault="003F2889" w:rsidP="0008203D">
            <w:pPr>
              <w:rPr>
                <w:rFonts w:ascii="Times New Roman" w:hAnsi="Times New Roman" w:cs="Times New Roman"/>
                <w:sz w:val="24"/>
                <w:szCs w:val="24"/>
                <w:lang w:val="ro-RO"/>
              </w:rPr>
            </w:pPr>
          </w:p>
          <w:p w14:paraId="04CA50E0"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608D52FA" w14:textId="77777777" w:rsidR="003F2889" w:rsidRPr="00206EBF" w:rsidRDefault="003F2889" w:rsidP="0008203D">
            <w:pPr>
              <w:rPr>
                <w:rFonts w:ascii="Times New Roman" w:hAnsi="Times New Roman" w:cs="Times New Roman"/>
                <w:sz w:val="24"/>
                <w:szCs w:val="24"/>
                <w:lang w:val="pt-BR"/>
              </w:rPr>
            </w:pPr>
          </w:p>
          <w:p w14:paraId="5F851D9D" w14:textId="0A6E0577" w:rsidR="003F2889" w:rsidRPr="001D4829"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206EBF">
              <w:rPr>
                <w:rFonts w:ascii="Times New Roman" w:hAnsi="Times New Roman" w:cs="Times New Roman"/>
                <w:i/>
                <w:iCs/>
                <w:sz w:val="24"/>
                <w:szCs w:val="24"/>
                <w:lang w:val="pt-BR"/>
              </w:rPr>
              <w:t xml:space="preserve">Categoria de personal: </w:t>
            </w:r>
            <w:r w:rsidRPr="001D4829">
              <w:rPr>
                <w:rFonts w:ascii="Times New Roman" w:eastAsia="Times" w:hAnsi="Times New Roman" w:cs="Times New Roman"/>
                <w:i/>
                <w:iCs/>
                <w:color w:val="000000"/>
                <w:sz w:val="24"/>
                <w:szCs w:val="24"/>
                <w:lang w:val="ro-RO"/>
              </w:rPr>
              <w:t>Persoanele care supraveghează direct persoanele care aplică controlul de securitate</w:t>
            </w:r>
            <w:r>
              <w:rPr>
                <w:rFonts w:ascii="Times New Roman" w:eastAsia="Times" w:hAnsi="Times New Roman" w:cs="Times New Roman"/>
                <w:i/>
                <w:iCs/>
                <w:color w:val="000000"/>
                <w:sz w:val="24"/>
                <w:szCs w:val="24"/>
                <w:lang w:val="ro-RO"/>
              </w:rPr>
              <w:t xml:space="preserve"> </w:t>
            </w:r>
            <w:r w:rsidRPr="001D4829">
              <w:rPr>
                <w:rFonts w:ascii="Times New Roman" w:eastAsia="Times" w:hAnsi="Times New Roman" w:cs="Times New Roman"/>
                <w:i/>
                <w:iCs/>
                <w:color w:val="000000"/>
                <w:sz w:val="24"/>
                <w:szCs w:val="24"/>
                <w:lang w:val="ro-RO"/>
              </w:rPr>
              <w:t>(Supervizorii)</w:t>
            </w:r>
          </w:p>
          <w:p w14:paraId="6E07FE35" w14:textId="10CE0620" w:rsidR="003F2889" w:rsidRPr="001D4829" w:rsidRDefault="003F2889" w:rsidP="0008203D">
            <w:pPr>
              <w:rPr>
                <w:rFonts w:ascii="Times New Roman" w:hAnsi="Times New Roman" w:cs="Times New Roman"/>
                <w:i/>
                <w:iCs/>
                <w:sz w:val="24"/>
                <w:szCs w:val="24"/>
                <w:lang w:val="ro-RO"/>
              </w:rPr>
            </w:pPr>
          </w:p>
          <w:p w14:paraId="457ABFF0" w14:textId="2A46A7B3" w:rsidR="003F2889" w:rsidRPr="00082831" w:rsidRDefault="003F2889" w:rsidP="0008203D">
            <w:pPr>
              <w:rPr>
                <w:rFonts w:ascii="Times New Roman" w:hAnsi="Times New Roman" w:cs="Times New Roman"/>
                <w:i/>
                <w:iCs/>
                <w:sz w:val="24"/>
                <w:szCs w:val="24"/>
                <w:lang w:val="pt-BR"/>
              </w:rPr>
            </w:pPr>
          </w:p>
          <w:p w14:paraId="2BA9DD72" w14:textId="6F8057F9" w:rsidR="003F2889" w:rsidRPr="00090B80" w:rsidRDefault="003F2889" w:rsidP="0008203D">
            <w:pPr>
              <w:rPr>
                <w:rFonts w:ascii="Times New Roman" w:hAnsi="Times New Roman" w:cs="Times New Roman"/>
                <w:sz w:val="24"/>
                <w:szCs w:val="24"/>
                <w:lang w:val="ro-RO"/>
              </w:rPr>
            </w:pPr>
          </w:p>
        </w:tc>
        <w:tc>
          <w:tcPr>
            <w:tcW w:w="2835" w:type="dxa"/>
          </w:tcPr>
          <w:p w14:paraId="2EA13A17" w14:textId="251B827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42DD73B" w14:textId="2ED6F483" w:rsidR="003F2889" w:rsidRPr="00090B80" w:rsidRDefault="003F2889" w:rsidP="0008203D">
            <w:pPr>
              <w:jc w:val="center"/>
              <w:rPr>
                <w:rFonts w:ascii="Times New Roman" w:hAnsi="Times New Roman" w:cs="Times New Roman"/>
                <w:sz w:val="24"/>
                <w:szCs w:val="24"/>
                <w:lang w:val="ro-RO"/>
              </w:rPr>
            </w:pPr>
            <w:r w:rsidRPr="00AC1A1F">
              <w:rPr>
                <w:rFonts w:ascii="Times New Roman" w:hAnsi="Times New Roman" w:cs="Times New Roman"/>
                <w:sz w:val="24"/>
                <w:szCs w:val="24"/>
                <w:lang w:val="ro-RO"/>
              </w:rPr>
              <w:t>Se va completa în procesul amendării PNICSA</w:t>
            </w:r>
          </w:p>
        </w:tc>
      </w:tr>
      <w:tr w:rsidR="003F2889" w:rsidRPr="00090B80" w14:paraId="1B6BD5D4" w14:textId="77777777" w:rsidTr="00690FA4">
        <w:tc>
          <w:tcPr>
            <w:tcW w:w="4248" w:type="dxa"/>
          </w:tcPr>
          <w:p w14:paraId="76DDB7A8" w14:textId="2BE90DAE"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11.2.5. Pregătirea specifică pentru persoanele cu responsabilități generale la nivel național sau local legate de asigurarea că un program de securitate și implementarea acestuia respectă prevederile legale (manageri de securitate)</w:t>
            </w:r>
          </w:p>
          <w:p w14:paraId="32DBAB75" w14:textId="77777777" w:rsidR="003F2889" w:rsidRPr="00090B80" w:rsidRDefault="003F2889" w:rsidP="0008203D">
            <w:pPr>
              <w:rPr>
                <w:rFonts w:ascii="Times New Roman" w:hAnsi="Times New Roman" w:cs="Times New Roman"/>
                <w:sz w:val="24"/>
                <w:szCs w:val="24"/>
                <w:lang w:val="ro-RO"/>
              </w:rPr>
            </w:pPr>
          </w:p>
          <w:p w14:paraId="304D720F"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Pregătirea specifică a managerilor de securitate trebuie să aibă ca rezultat dobândirea tuturor competențelor următoare:</w:t>
            </w:r>
          </w:p>
          <w:p w14:paraId="261D7906" w14:textId="77777777" w:rsidR="003F2889" w:rsidRPr="00090B80" w:rsidRDefault="003F2889" w:rsidP="0008203D">
            <w:pPr>
              <w:rPr>
                <w:rFonts w:ascii="Times New Roman" w:hAnsi="Times New Roman" w:cs="Times New Roman"/>
                <w:sz w:val="24"/>
                <w:szCs w:val="24"/>
                <w:lang w:val="ro-RO"/>
              </w:rPr>
            </w:pPr>
          </w:p>
          <w:p w14:paraId="6F7598F4" w14:textId="172E9FF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cerințelor legale aplicabile și a modului în care trebuie respectate;</w:t>
            </w:r>
          </w:p>
          <w:p w14:paraId="0D79B045" w14:textId="77777777" w:rsidR="003F2889" w:rsidRPr="00090B80" w:rsidRDefault="003F2889" w:rsidP="0008203D">
            <w:pPr>
              <w:rPr>
                <w:rFonts w:ascii="Times New Roman" w:hAnsi="Times New Roman" w:cs="Times New Roman"/>
                <w:sz w:val="24"/>
                <w:szCs w:val="24"/>
                <w:lang w:val="ro-RO"/>
              </w:rPr>
            </w:pPr>
          </w:p>
          <w:p w14:paraId="1AADEA34" w14:textId="72BB210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cunoștințe legate de controlul calității la nivel intern, național, la nivelul Uniunii și internațional;</w:t>
            </w:r>
          </w:p>
          <w:p w14:paraId="1CFE8F34" w14:textId="77777777" w:rsidR="003F2889" w:rsidRPr="00090B80" w:rsidRDefault="003F2889" w:rsidP="0008203D">
            <w:pPr>
              <w:rPr>
                <w:rFonts w:ascii="Times New Roman" w:hAnsi="Times New Roman" w:cs="Times New Roman"/>
                <w:sz w:val="24"/>
                <w:szCs w:val="24"/>
                <w:lang w:val="ro-RO"/>
              </w:rPr>
            </w:pPr>
          </w:p>
          <w:p w14:paraId="6504A307" w14:textId="0FEF6ED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capacitatea de a motiva alte persoane;</w:t>
            </w:r>
          </w:p>
          <w:p w14:paraId="7DEF35A8" w14:textId="77777777" w:rsidR="003F2889" w:rsidRPr="00090B80" w:rsidRDefault="003F2889" w:rsidP="0008203D">
            <w:pPr>
              <w:rPr>
                <w:rFonts w:ascii="Times New Roman" w:hAnsi="Times New Roman" w:cs="Times New Roman"/>
                <w:sz w:val="24"/>
                <w:szCs w:val="24"/>
                <w:lang w:val="ro-RO"/>
              </w:rPr>
            </w:pPr>
          </w:p>
          <w:p w14:paraId="50076155" w14:textId="6F7B679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cunoașterea capabilităților și a limitelor echipamentelor de securitate sau ale metodelor de control de securitate utilizate.</w:t>
            </w:r>
          </w:p>
        </w:tc>
        <w:tc>
          <w:tcPr>
            <w:tcW w:w="3827" w:type="dxa"/>
          </w:tcPr>
          <w:p w14:paraId="241677D0"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0CFF3E02" w14:textId="0A80F61C" w:rsidR="003F2889" w:rsidRPr="00206EBF" w:rsidRDefault="003F2889" w:rsidP="0008203D">
            <w:pPr>
              <w:jc w:val="center"/>
              <w:rPr>
                <w:rFonts w:ascii="Times New Roman" w:hAnsi="Times New Roman" w:cs="Times New Roman"/>
                <w:b/>
                <w:bCs/>
                <w:sz w:val="24"/>
                <w:szCs w:val="24"/>
                <w:shd w:val="clear" w:color="auto" w:fill="FFFFFF"/>
                <w:lang w:val="pt-BR"/>
              </w:rPr>
            </w:pPr>
            <w:r w:rsidRPr="00206EBF">
              <w:rPr>
                <w:rFonts w:ascii="Times New Roman" w:hAnsi="Times New Roman" w:cs="Times New Roman"/>
                <w:b/>
                <w:bCs/>
                <w:sz w:val="24"/>
                <w:szCs w:val="24"/>
                <w:shd w:val="clear" w:color="auto" w:fill="FFFFFF"/>
                <w:lang w:val="pt-BR"/>
              </w:rPr>
              <w:t xml:space="preserve">Ordin MIDR </w:t>
            </w:r>
            <w:r w:rsidRPr="00694BCA">
              <w:rPr>
                <w:rFonts w:ascii="Times New Roman" w:hAnsi="Times New Roman" w:cs="Times New Roman"/>
                <w:b/>
                <w:bCs/>
                <w:sz w:val="24"/>
                <w:szCs w:val="24"/>
                <w:shd w:val="clear" w:color="auto" w:fill="FFFFFF"/>
                <w:lang w:val="ro-RO"/>
              </w:rPr>
              <w:t>nr. 85/2025</w:t>
            </w:r>
          </w:p>
          <w:p w14:paraId="36FA853B" w14:textId="77777777" w:rsidR="003F2889" w:rsidRDefault="003F2889" w:rsidP="0008203D">
            <w:pPr>
              <w:rPr>
                <w:rFonts w:ascii="Times New Roman" w:hAnsi="Times New Roman" w:cs="Times New Roman"/>
                <w:sz w:val="24"/>
                <w:szCs w:val="24"/>
                <w:lang w:val="ro-RO"/>
              </w:rPr>
            </w:pPr>
          </w:p>
          <w:p w14:paraId="43D5EC3E" w14:textId="77777777" w:rsidR="003F2889" w:rsidRPr="00206EBF" w:rsidRDefault="003F2889" w:rsidP="0008203D">
            <w:pPr>
              <w:jc w:val="center"/>
              <w:rPr>
                <w:rFonts w:ascii="Times New Roman" w:hAnsi="Times New Roman" w:cs="Times New Roman"/>
                <w:sz w:val="24"/>
                <w:szCs w:val="24"/>
                <w:lang w:val="pt-BR"/>
              </w:rPr>
            </w:pPr>
            <w:r w:rsidRPr="00206EBF">
              <w:rPr>
                <w:rFonts w:ascii="Times New Roman" w:hAnsi="Times New Roman" w:cs="Times New Roman"/>
                <w:sz w:val="24"/>
                <w:szCs w:val="24"/>
                <w:lang w:val="pt-BR"/>
              </w:rPr>
              <w:t>CERINŢE DE INSTRUIRE pentru fiecare categorie de personal</w:t>
            </w:r>
          </w:p>
          <w:p w14:paraId="00D4EF21" w14:textId="77777777" w:rsidR="003F2889" w:rsidRPr="00206EBF" w:rsidRDefault="003F2889" w:rsidP="0008203D">
            <w:pPr>
              <w:rPr>
                <w:rFonts w:ascii="Times New Roman" w:hAnsi="Times New Roman" w:cs="Times New Roman"/>
                <w:sz w:val="24"/>
                <w:szCs w:val="24"/>
                <w:lang w:val="pt-BR"/>
              </w:rPr>
            </w:pPr>
          </w:p>
          <w:p w14:paraId="545AC2CB" w14:textId="77777777" w:rsidR="003F2889" w:rsidRPr="001D4829"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206EBF">
              <w:rPr>
                <w:rFonts w:ascii="Times New Roman" w:hAnsi="Times New Roman" w:cs="Times New Roman"/>
                <w:i/>
                <w:iCs/>
                <w:sz w:val="24"/>
                <w:szCs w:val="24"/>
                <w:lang w:val="pt-BR"/>
              </w:rPr>
              <w:t xml:space="preserve">Categoria de personal: </w:t>
            </w:r>
            <w:r w:rsidRPr="001D4829">
              <w:rPr>
                <w:rFonts w:ascii="Times New Roman" w:eastAsia="Times" w:hAnsi="Times New Roman" w:cs="Times New Roman"/>
                <w:i/>
                <w:iCs/>
                <w:color w:val="000000"/>
                <w:sz w:val="24"/>
                <w:szCs w:val="24"/>
                <w:lang w:val="ro-RO"/>
              </w:rPr>
              <w:t>Managerii de securitate</w:t>
            </w:r>
          </w:p>
          <w:p w14:paraId="6DB43A19" w14:textId="77777777" w:rsidR="003F2889" w:rsidRDefault="003F2889" w:rsidP="0008203D">
            <w:pPr>
              <w:rPr>
                <w:rFonts w:ascii="Times New Roman" w:hAnsi="Times New Roman" w:cs="Times New Roman"/>
                <w:sz w:val="24"/>
                <w:szCs w:val="24"/>
                <w:lang w:val="ro-RO"/>
              </w:rPr>
            </w:pPr>
          </w:p>
          <w:p w14:paraId="462DE28E" w14:textId="2C151368" w:rsidR="003F2889" w:rsidRPr="00090B80" w:rsidRDefault="003F2889" w:rsidP="0008203D">
            <w:pPr>
              <w:rPr>
                <w:rFonts w:ascii="Times New Roman" w:hAnsi="Times New Roman" w:cs="Times New Roman"/>
                <w:sz w:val="24"/>
                <w:szCs w:val="24"/>
                <w:lang w:val="ro-RO"/>
              </w:rPr>
            </w:pPr>
          </w:p>
        </w:tc>
        <w:tc>
          <w:tcPr>
            <w:tcW w:w="2835" w:type="dxa"/>
          </w:tcPr>
          <w:p w14:paraId="695931E8" w14:textId="2B6932F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0282658" w14:textId="1C63BD2B" w:rsidR="003F2889" w:rsidRPr="00090B80" w:rsidRDefault="003F2889" w:rsidP="0008203D">
            <w:pPr>
              <w:jc w:val="center"/>
              <w:rPr>
                <w:rFonts w:ascii="Times New Roman" w:hAnsi="Times New Roman" w:cs="Times New Roman"/>
                <w:sz w:val="24"/>
                <w:szCs w:val="24"/>
                <w:lang w:val="ro-RO"/>
              </w:rPr>
            </w:pPr>
            <w:r w:rsidRPr="00B70D20">
              <w:rPr>
                <w:rFonts w:ascii="Times New Roman" w:hAnsi="Times New Roman" w:cs="Times New Roman"/>
                <w:sz w:val="24"/>
                <w:szCs w:val="24"/>
                <w:lang w:val="ro-RO"/>
              </w:rPr>
              <w:t>Se va completa în procesul amendării PNICSA</w:t>
            </w:r>
          </w:p>
        </w:tc>
      </w:tr>
      <w:tr w:rsidR="003F2889" w:rsidRPr="00090B80" w14:paraId="762D331D" w14:textId="77777777" w:rsidTr="00690FA4">
        <w:tc>
          <w:tcPr>
            <w:tcW w:w="4248" w:type="dxa"/>
          </w:tcPr>
          <w:p w14:paraId="48B2FDD7" w14:textId="70AA0D16" w:rsidR="003F2889" w:rsidRPr="00090B80" w:rsidRDefault="003F2889" w:rsidP="0008203D">
            <w:pPr>
              <w:pStyle w:val="oj-normal"/>
              <w:spacing w:line="312" w:lineRule="atLeast"/>
              <w:rPr>
                <w:rFonts w:eastAsiaTheme="minorHAnsi"/>
                <w:lang w:val="ro-RO" w:eastAsia="en-US"/>
              </w:rPr>
            </w:pPr>
            <w:r w:rsidRPr="00090B80">
              <w:rPr>
                <w:rFonts w:eastAsiaTheme="minorHAnsi"/>
                <w:b/>
                <w:bCs/>
                <w:lang w:val="ro-RO" w:eastAsia="en-US"/>
              </w:rPr>
              <w:t>11.2.6.    Pregătirea persoanelor, altele decât pasagerii, care solicită acces neînsoțit în zone de securitate cu acces restricționat</w:t>
            </w:r>
          </w:p>
          <w:p w14:paraId="4AEB2BD6" w14:textId="6BB76F8F" w:rsidR="003F2889" w:rsidRPr="00090B80" w:rsidRDefault="003F2889" w:rsidP="0008203D">
            <w:pPr>
              <w:pStyle w:val="oj-normal"/>
              <w:spacing w:line="312" w:lineRule="atLeast"/>
              <w:rPr>
                <w:rFonts w:eastAsiaTheme="minorHAnsi"/>
                <w:lang w:val="ro-RO" w:eastAsia="en-US"/>
              </w:rPr>
            </w:pPr>
            <w:r w:rsidRPr="00090B80">
              <w:rPr>
                <w:rFonts w:eastAsiaTheme="minorHAnsi"/>
                <w:lang w:val="ro-RO" w:eastAsia="en-US"/>
              </w:rPr>
              <w:lastRenderedPageBreak/>
              <w:t>11.2.6.1. Persoanele, altele decât pasagerii, care solicită acces neînsoțit în zone de securitate cu acces restricționat și care nu fac obiectul punctelor 11.2.3-11.2.5 și 11.5 trebuie să beneficieze de o pregătire de conștientizare în materie de securitate înainte de a li se emite o autorizație care acordă acces neînsoțit în zone de securitate cu acces restricționat.</w:t>
            </w:r>
          </w:p>
          <w:p w14:paraId="26328632" w14:textId="3AFDA076" w:rsidR="003F2889" w:rsidRPr="00090B80" w:rsidRDefault="003F2889" w:rsidP="0008203D">
            <w:pPr>
              <w:pStyle w:val="oj-normal"/>
              <w:spacing w:before="120" w:line="312" w:lineRule="atLeast"/>
              <w:jc w:val="both"/>
              <w:rPr>
                <w:rFonts w:eastAsiaTheme="minorHAnsi"/>
                <w:lang w:val="ro-RO" w:eastAsia="en-US"/>
              </w:rPr>
            </w:pPr>
            <w:r w:rsidRPr="00090B80">
              <w:rPr>
                <w:rFonts w:eastAsiaTheme="minorHAnsi"/>
                <w:lang w:val="ro-RO" w:eastAsia="en-US"/>
              </w:rPr>
              <w:t>Din motive obiective, autoritatea competentă poate excepta persoanele de la această cerință de pregătire, în cazul în care accesul acestora este limitat la zonele din terminal care sunt accesibile pasagerilor.</w:t>
            </w:r>
          </w:p>
        </w:tc>
        <w:tc>
          <w:tcPr>
            <w:tcW w:w="3827" w:type="dxa"/>
          </w:tcPr>
          <w:p w14:paraId="637F0CFD"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PNICSA</w:t>
            </w:r>
          </w:p>
          <w:p w14:paraId="1C224345" w14:textId="49A3C471"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697B5D1F" w14:textId="77777777" w:rsidR="003F2889" w:rsidRDefault="003F2889" w:rsidP="0008203D">
            <w:pPr>
              <w:rPr>
                <w:rFonts w:ascii="Times New Roman" w:hAnsi="Times New Roman" w:cs="Times New Roman"/>
                <w:sz w:val="24"/>
                <w:szCs w:val="24"/>
                <w:lang w:val="ro-RO"/>
              </w:rPr>
            </w:pPr>
          </w:p>
          <w:p w14:paraId="3CB04ACC" w14:textId="77777777" w:rsidR="003F2889" w:rsidRPr="00AD58F6" w:rsidRDefault="003F2889" w:rsidP="0008203D">
            <w:pPr>
              <w:jc w:val="center"/>
              <w:rPr>
                <w:rFonts w:ascii="Times New Roman" w:hAnsi="Times New Roman" w:cs="Times New Roman"/>
                <w:sz w:val="24"/>
                <w:szCs w:val="24"/>
                <w:lang w:val="ro-RO"/>
              </w:rPr>
            </w:pPr>
            <w:r w:rsidRPr="00AD58F6">
              <w:rPr>
                <w:rFonts w:ascii="Times New Roman" w:hAnsi="Times New Roman" w:cs="Times New Roman"/>
                <w:sz w:val="24"/>
                <w:szCs w:val="24"/>
                <w:lang w:val="ro-RO"/>
              </w:rPr>
              <w:t>CERINŢE DE INSTRUIRE pentru fiecare categorie de personal</w:t>
            </w:r>
          </w:p>
          <w:p w14:paraId="52325A76" w14:textId="77777777" w:rsidR="003F2889" w:rsidRPr="00AD58F6" w:rsidRDefault="003F2889" w:rsidP="0008203D">
            <w:pPr>
              <w:rPr>
                <w:rFonts w:ascii="Times New Roman" w:hAnsi="Times New Roman" w:cs="Times New Roman"/>
                <w:sz w:val="24"/>
                <w:szCs w:val="24"/>
                <w:lang w:val="ro-RO"/>
              </w:rPr>
            </w:pPr>
          </w:p>
          <w:p w14:paraId="5EC1054F" w14:textId="77777777" w:rsidR="003F2889" w:rsidRPr="001D4829"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AD58F6">
              <w:rPr>
                <w:rFonts w:ascii="Times New Roman" w:hAnsi="Times New Roman" w:cs="Times New Roman"/>
                <w:i/>
                <w:iCs/>
                <w:sz w:val="24"/>
                <w:szCs w:val="24"/>
                <w:lang w:val="ro-RO"/>
              </w:rPr>
              <w:lastRenderedPageBreak/>
              <w:t xml:space="preserve">Categoria de personal: </w:t>
            </w:r>
            <w:r w:rsidRPr="001D4829">
              <w:rPr>
                <w:rFonts w:ascii="Times New Roman" w:eastAsia="Times" w:hAnsi="Times New Roman" w:cs="Times New Roman"/>
                <w:i/>
                <w:iCs/>
                <w:color w:val="000000"/>
                <w:sz w:val="24"/>
                <w:szCs w:val="24"/>
                <w:lang w:val="ro-RO"/>
              </w:rPr>
              <w:t>Tot personalul angajat de către un agent regulat de mărfuri/poștă sau expeditor cunoscut, inclusiv acei fără responsabilități directe în materie de securitate a mărfurilor, dar care necesită cel puțin o familiarizare cu obiectivele securității aeronautice.</w:t>
            </w:r>
          </w:p>
          <w:p w14:paraId="7B52E089" w14:textId="395CCCAD" w:rsidR="003F2889" w:rsidRPr="00090B80" w:rsidRDefault="003F2889" w:rsidP="0008203D">
            <w:pPr>
              <w:rPr>
                <w:rFonts w:ascii="Times New Roman" w:hAnsi="Times New Roman" w:cs="Times New Roman"/>
                <w:sz w:val="24"/>
                <w:szCs w:val="24"/>
                <w:lang w:val="ro-RO"/>
              </w:rPr>
            </w:pPr>
          </w:p>
        </w:tc>
        <w:tc>
          <w:tcPr>
            <w:tcW w:w="2835" w:type="dxa"/>
          </w:tcPr>
          <w:p w14:paraId="357CE6B3" w14:textId="7DD469B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29493BFB" w14:textId="68BCA47F" w:rsidR="003F2889" w:rsidRPr="00090B80" w:rsidRDefault="003F2889" w:rsidP="0008203D">
            <w:pPr>
              <w:jc w:val="center"/>
              <w:rPr>
                <w:rFonts w:ascii="Times New Roman" w:hAnsi="Times New Roman" w:cs="Times New Roman"/>
                <w:sz w:val="24"/>
                <w:szCs w:val="24"/>
                <w:lang w:val="ro-RO"/>
              </w:rPr>
            </w:pPr>
            <w:r w:rsidRPr="00B70D20">
              <w:rPr>
                <w:rFonts w:ascii="Times New Roman" w:hAnsi="Times New Roman" w:cs="Times New Roman"/>
                <w:sz w:val="24"/>
                <w:szCs w:val="24"/>
                <w:lang w:val="ro-RO"/>
              </w:rPr>
              <w:t>Se va completa în procesul amendării PNICSA</w:t>
            </w:r>
          </w:p>
        </w:tc>
      </w:tr>
      <w:tr w:rsidR="003F2889" w:rsidRPr="00090B80" w14:paraId="72F199CF" w14:textId="77777777" w:rsidTr="00690FA4">
        <w:tc>
          <w:tcPr>
            <w:tcW w:w="4248" w:type="dxa"/>
          </w:tcPr>
          <w:p w14:paraId="661FB7FD" w14:textId="500B8008" w:rsidR="003F2889" w:rsidRPr="00090B80" w:rsidRDefault="003F2889" w:rsidP="0008203D">
            <w:pPr>
              <w:rPr>
                <w:rFonts w:ascii="Times New Roman" w:hAnsi="Times New Roman" w:cs="Times New Roman"/>
                <w:sz w:val="24"/>
                <w:szCs w:val="24"/>
                <w:lang w:val="ro-RO"/>
              </w:rPr>
            </w:pPr>
            <w:bookmarkStart w:id="199" w:name="_Hlk104359258"/>
            <w:bookmarkEnd w:id="198"/>
            <w:r w:rsidRPr="00090B80">
              <w:rPr>
                <w:rFonts w:ascii="Times New Roman" w:hAnsi="Times New Roman" w:cs="Times New Roman"/>
                <w:sz w:val="24"/>
                <w:szCs w:val="24"/>
                <w:lang w:val="ro-RO"/>
              </w:rPr>
              <w:t>11.2.6.2. Pregătirea de conștientizare în materie de securitate trebuie să aibă ca rezultat dobândirea tuturor competențelor următoare:</w:t>
            </w:r>
          </w:p>
          <w:p w14:paraId="69E250CE" w14:textId="77777777" w:rsidR="003F2889" w:rsidRPr="00090B80" w:rsidRDefault="003F2889" w:rsidP="0008203D">
            <w:pPr>
              <w:rPr>
                <w:rFonts w:ascii="Times New Roman" w:hAnsi="Times New Roman" w:cs="Times New Roman"/>
                <w:sz w:val="24"/>
                <w:szCs w:val="24"/>
                <w:lang w:val="ro-RO"/>
              </w:rPr>
            </w:pPr>
          </w:p>
          <w:p w14:paraId="62554146" w14:textId="590620A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actelor precedente de intervenție ilicită în domeniul aviației civile, a actelor teroriste și a amenințărilor actuale;</w:t>
            </w:r>
          </w:p>
          <w:p w14:paraId="18AA0936" w14:textId="77777777" w:rsidR="003F2889" w:rsidRPr="00090B80" w:rsidRDefault="003F2889" w:rsidP="0008203D">
            <w:pPr>
              <w:rPr>
                <w:rFonts w:ascii="Times New Roman" w:hAnsi="Times New Roman" w:cs="Times New Roman"/>
                <w:sz w:val="24"/>
                <w:szCs w:val="24"/>
                <w:lang w:val="ro-RO"/>
              </w:rPr>
            </w:pPr>
          </w:p>
          <w:p w14:paraId="249E5DA0" w14:textId="5B2049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cunoașterea cerințelor legale aplicabile și cunoașterea elementelor care contribuie la crearea unei culturi a securității robuste și reziliente la </w:t>
            </w:r>
            <w:r w:rsidRPr="00090B80">
              <w:rPr>
                <w:rFonts w:ascii="Times New Roman" w:hAnsi="Times New Roman" w:cs="Times New Roman"/>
                <w:sz w:val="24"/>
                <w:szCs w:val="24"/>
                <w:lang w:val="ro-RO"/>
              </w:rPr>
              <w:lastRenderedPageBreak/>
              <w:t>locul de muncă și în domeniul aviației, inclusiv, printre altele, amenințarea internă și radicalizarea;</w:t>
            </w:r>
          </w:p>
          <w:p w14:paraId="75561210" w14:textId="77777777" w:rsidR="003F2889" w:rsidRPr="00090B80" w:rsidRDefault="003F2889" w:rsidP="0008203D">
            <w:pPr>
              <w:rPr>
                <w:rFonts w:ascii="Times New Roman" w:hAnsi="Times New Roman" w:cs="Times New Roman"/>
                <w:sz w:val="24"/>
                <w:szCs w:val="24"/>
                <w:lang w:val="ro-RO"/>
              </w:rPr>
            </w:pPr>
          </w:p>
          <w:p w14:paraId="530F168B" w14:textId="00AF320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obiectivelor și a organizării din domeniul securității aviației, inclusiv a obligațiilor și responsabilităților persoanelor care aplică măsuri de securitate;</w:t>
            </w:r>
          </w:p>
          <w:p w14:paraId="04E0B7F5" w14:textId="77777777" w:rsidR="003F2889" w:rsidRPr="00090B80" w:rsidRDefault="003F2889" w:rsidP="0008203D">
            <w:pPr>
              <w:rPr>
                <w:rFonts w:ascii="Times New Roman" w:hAnsi="Times New Roman" w:cs="Times New Roman"/>
                <w:sz w:val="24"/>
                <w:szCs w:val="24"/>
                <w:lang w:val="ro-RO"/>
              </w:rPr>
            </w:pPr>
          </w:p>
          <w:p w14:paraId="13B5EFC0" w14:textId="5C1FCBB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înțelegerea configurației punctului de control de securitate și a procesului de control de securitate;</w:t>
            </w:r>
          </w:p>
          <w:p w14:paraId="45BB5524" w14:textId="77777777" w:rsidR="003F2889" w:rsidRPr="00090B80" w:rsidRDefault="003F2889" w:rsidP="0008203D">
            <w:pPr>
              <w:rPr>
                <w:rFonts w:ascii="Times New Roman" w:hAnsi="Times New Roman" w:cs="Times New Roman"/>
                <w:sz w:val="24"/>
                <w:szCs w:val="24"/>
                <w:lang w:val="ro-RO"/>
              </w:rPr>
            </w:pPr>
          </w:p>
          <w:p w14:paraId="212B7167" w14:textId="4AD68DF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cunoașterea procedurilor de control al accesului și a procedurilor de control de securitate relevante;</w:t>
            </w:r>
          </w:p>
          <w:p w14:paraId="1AAA50DD" w14:textId="77777777" w:rsidR="003F2889" w:rsidRPr="00090B80" w:rsidRDefault="003F2889" w:rsidP="0008203D">
            <w:pPr>
              <w:rPr>
                <w:rFonts w:ascii="Times New Roman" w:hAnsi="Times New Roman" w:cs="Times New Roman"/>
                <w:sz w:val="24"/>
                <w:szCs w:val="24"/>
                <w:lang w:val="ro-RO"/>
              </w:rPr>
            </w:pPr>
          </w:p>
          <w:p w14:paraId="28B13891" w14:textId="2410E5F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cunoașterea legitimațiilor de aeroport folosite în aeroport;</w:t>
            </w:r>
          </w:p>
          <w:p w14:paraId="31D3EC4B" w14:textId="77777777" w:rsidR="003F2889" w:rsidRPr="00090B80" w:rsidRDefault="003F2889" w:rsidP="0008203D">
            <w:pPr>
              <w:rPr>
                <w:rFonts w:ascii="Times New Roman" w:hAnsi="Times New Roman" w:cs="Times New Roman"/>
                <w:sz w:val="24"/>
                <w:szCs w:val="24"/>
                <w:lang w:val="ro-RO"/>
              </w:rPr>
            </w:pPr>
          </w:p>
          <w:p w14:paraId="2A7F76D8" w14:textId="375224A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cunoașterea procedurilor de raportare;</w:t>
            </w:r>
          </w:p>
          <w:p w14:paraId="76FF0991" w14:textId="77777777" w:rsidR="003F2889" w:rsidRPr="00090B80" w:rsidRDefault="003F2889" w:rsidP="0008203D">
            <w:pPr>
              <w:rPr>
                <w:rFonts w:ascii="Times New Roman" w:hAnsi="Times New Roman" w:cs="Times New Roman"/>
                <w:sz w:val="24"/>
                <w:szCs w:val="24"/>
                <w:lang w:val="ro-RO"/>
              </w:rPr>
            </w:pPr>
          </w:p>
          <w:p w14:paraId="12F6D3CD" w14:textId="65549C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capacitatea de a reacționa în mod corespunzător în cazul unor incidente de securitate.</w:t>
            </w:r>
          </w:p>
        </w:tc>
        <w:tc>
          <w:tcPr>
            <w:tcW w:w="3827" w:type="dxa"/>
          </w:tcPr>
          <w:p w14:paraId="01563100"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PNICSA</w:t>
            </w:r>
          </w:p>
          <w:p w14:paraId="11919E31" w14:textId="581E8FCC" w:rsidR="003F2889" w:rsidRDefault="003F2889" w:rsidP="0008203D">
            <w:pP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5F1F22C8" w14:textId="77777777" w:rsidR="003F2889" w:rsidRDefault="003F2889" w:rsidP="0008203D">
            <w:pPr>
              <w:rPr>
                <w:rFonts w:ascii="Times New Roman" w:hAnsi="Times New Roman" w:cs="Times New Roman"/>
                <w:sz w:val="24"/>
                <w:szCs w:val="24"/>
                <w:lang w:val="ro-RO"/>
              </w:rPr>
            </w:pPr>
          </w:p>
          <w:p w14:paraId="1A6E789F" w14:textId="77777777" w:rsidR="003F2889" w:rsidRPr="00AD58F6" w:rsidRDefault="003F2889" w:rsidP="0008203D">
            <w:pPr>
              <w:jc w:val="center"/>
              <w:rPr>
                <w:rFonts w:ascii="Times New Roman" w:hAnsi="Times New Roman" w:cs="Times New Roman"/>
                <w:sz w:val="24"/>
                <w:szCs w:val="24"/>
                <w:lang w:val="ro-RO"/>
              </w:rPr>
            </w:pPr>
            <w:r w:rsidRPr="00AD58F6">
              <w:rPr>
                <w:rFonts w:ascii="Times New Roman" w:hAnsi="Times New Roman" w:cs="Times New Roman"/>
                <w:sz w:val="24"/>
                <w:szCs w:val="24"/>
                <w:lang w:val="ro-RO"/>
              </w:rPr>
              <w:t>CERINŢE DE INSTRUIRE pentru fiecare categorie de personal</w:t>
            </w:r>
          </w:p>
          <w:p w14:paraId="1B1635CB" w14:textId="77777777" w:rsidR="003F2889" w:rsidRPr="00AD58F6" w:rsidRDefault="003F2889" w:rsidP="0008203D">
            <w:pPr>
              <w:rPr>
                <w:rFonts w:ascii="Times New Roman" w:hAnsi="Times New Roman" w:cs="Times New Roman"/>
                <w:sz w:val="24"/>
                <w:szCs w:val="24"/>
                <w:lang w:val="ro-RO"/>
              </w:rPr>
            </w:pPr>
          </w:p>
          <w:p w14:paraId="7683BD2E" w14:textId="77777777" w:rsidR="003F2889" w:rsidRPr="00072233"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AD58F6">
              <w:rPr>
                <w:rFonts w:ascii="Times New Roman" w:hAnsi="Times New Roman" w:cs="Times New Roman"/>
                <w:i/>
                <w:iCs/>
                <w:sz w:val="24"/>
                <w:szCs w:val="24"/>
                <w:lang w:val="ro-RO"/>
              </w:rPr>
              <w:t xml:space="preserve">Categoria de personal: </w:t>
            </w:r>
            <w:r w:rsidRPr="00072233">
              <w:rPr>
                <w:rFonts w:ascii="Times New Roman" w:eastAsia="Times" w:hAnsi="Times New Roman" w:cs="Times New Roman"/>
                <w:i/>
                <w:iCs/>
                <w:color w:val="000000"/>
                <w:sz w:val="24"/>
                <w:szCs w:val="24"/>
                <w:lang w:val="ro-RO"/>
              </w:rPr>
              <w:t>Persoanele care fac parte din categoria personalului non-securitate care solicită acces neînsoțit în zonele de securitate cu acces restricționat</w:t>
            </w:r>
          </w:p>
          <w:p w14:paraId="36FD8812" w14:textId="77777777" w:rsidR="003F2889" w:rsidRPr="00072233"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072233">
              <w:rPr>
                <w:rFonts w:ascii="Times New Roman" w:eastAsia="Times" w:hAnsi="Times New Roman" w:cs="Times New Roman"/>
                <w:i/>
                <w:iCs/>
                <w:color w:val="000000"/>
                <w:sz w:val="24"/>
                <w:szCs w:val="24"/>
                <w:lang w:val="ro-RO"/>
              </w:rPr>
              <w:t xml:space="preserve">cunoașterea actelor precedente de intervenție ilicită în domeniul aviației </w:t>
            </w:r>
            <w:r w:rsidRPr="00072233">
              <w:rPr>
                <w:rFonts w:ascii="Times New Roman" w:eastAsia="Times" w:hAnsi="Times New Roman" w:cs="Times New Roman"/>
                <w:i/>
                <w:iCs/>
                <w:color w:val="000000"/>
                <w:sz w:val="24"/>
                <w:szCs w:val="24"/>
                <w:lang w:val="ro-RO"/>
              </w:rPr>
              <w:lastRenderedPageBreak/>
              <w:t>civile, a actelor teroriste și a amenințărilor actuale</w:t>
            </w:r>
          </w:p>
          <w:p w14:paraId="45272188" w14:textId="77777777" w:rsidR="003F2889" w:rsidRDefault="003F2889" w:rsidP="0008203D">
            <w:pPr>
              <w:rPr>
                <w:rFonts w:ascii="Times New Roman" w:hAnsi="Times New Roman" w:cs="Times New Roman"/>
                <w:sz w:val="24"/>
                <w:szCs w:val="24"/>
                <w:lang w:val="ro-RO"/>
              </w:rPr>
            </w:pPr>
          </w:p>
          <w:p w14:paraId="22281247" w14:textId="27FF86E9" w:rsidR="003F2889" w:rsidRPr="00072233" w:rsidRDefault="003F2889" w:rsidP="0008203D">
            <w:pPr>
              <w:rPr>
                <w:rFonts w:ascii="Times New Roman" w:hAnsi="Times New Roman" w:cs="Times New Roman"/>
                <w:i/>
                <w:iCs/>
                <w:sz w:val="24"/>
                <w:szCs w:val="24"/>
                <w:lang w:val="ro-RO"/>
              </w:rPr>
            </w:pPr>
          </w:p>
        </w:tc>
        <w:tc>
          <w:tcPr>
            <w:tcW w:w="2835" w:type="dxa"/>
          </w:tcPr>
          <w:p w14:paraId="7651E71C" w14:textId="5263D4A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45DA086" w14:textId="432FE330" w:rsidR="003F2889" w:rsidRPr="00090B80" w:rsidRDefault="003F2889" w:rsidP="0008203D">
            <w:pPr>
              <w:jc w:val="center"/>
              <w:rPr>
                <w:rFonts w:ascii="Times New Roman" w:hAnsi="Times New Roman" w:cs="Times New Roman"/>
                <w:sz w:val="24"/>
                <w:szCs w:val="24"/>
                <w:lang w:val="ro-RO"/>
              </w:rPr>
            </w:pPr>
            <w:r w:rsidRPr="00B70D20">
              <w:rPr>
                <w:rFonts w:ascii="Times New Roman" w:hAnsi="Times New Roman" w:cs="Times New Roman"/>
                <w:sz w:val="24"/>
                <w:szCs w:val="24"/>
                <w:lang w:val="ro-RO"/>
              </w:rPr>
              <w:t>Se va completa în procesul amendării PNICSA</w:t>
            </w:r>
          </w:p>
        </w:tc>
      </w:tr>
      <w:tr w:rsidR="003F2889" w:rsidRPr="00090B80" w14:paraId="7A707824" w14:textId="77777777" w:rsidTr="00690FA4">
        <w:tc>
          <w:tcPr>
            <w:tcW w:w="4248" w:type="dxa"/>
          </w:tcPr>
          <w:p w14:paraId="39A69096" w14:textId="6DE2979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11.2.6.3. Tuturor persoanelor care urmează o pregătire de conștientizare în materie de securitate trebuie să li se ceară să demonstreze înțelegerea tuturor subiectelor menționate la punctul 11.2.6.2 înainte de a li se emite o autorizație care acordă acces </w:t>
            </w:r>
            <w:r w:rsidRPr="00090B80">
              <w:rPr>
                <w:rFonts w:ascii="Times New Roman" w:hAnsi="Times New Roman" w:cs="Times New Roman"/>
                <w:sz w:val="24"/>
                <w:szCs w:val="24"/>
                <w:lang w:val="ro-RO"/>
              </w:rPr>
              <w:lastRenderedPageBreak/>
              <w:t>neînsoțit în zone de securitate cu acces restricționat.</w:t>
            </w:r>
          </w:p>
        </w:tc>
        <w:tc>
          <w:tcPr>
            <w:tcW w:w="3827" w:type="dxa"/>
          </w:tcPr>
          <w:p w14:paraId="5B81DA78"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PNICSA</w:t>
            </w:r>
          </w:p>
          <w:p w14:paraId="1FA70749" w14:textId="77777777" w:rsidR="003F2889" w:rsidRPr="00206EBF" w:rsidRDefault="003F2889" w:rsidP="0008203D">
            <w:pPr>
              <w:jc w:val="center"/>
              <w:rPr>
                <w:rFonts w:ascii="Times New Roman" w:hAnsi="Times New Roman" w:cs="Times New Roman"/>
                <w:b/>
                <w:bCs/>
                <w:sz w:val="24"/>
                <w:szCs w:val="24"/>
                <w:shd w:val="clear" w:color="auto" w:fill="FFFFFF"/>
                <w:lang w:val="pt-BR"/>
              </w:rPr>
            </w:pPr>
            <w:r w:rsidRPr="00206EBF">
              <w:rPr>
                <w:rFonts w:ascii="Times New Roman" w:hAnsi="Times New Roman" w:cs="Times New Roman"/>
                <w:b/>
                <w:bCs/>
                <w:sz w:val="24"/>
                <w:szCs w:val="24"/>
                <w:shd w:val="clear" w:color="auto" w:fill="FFFFFF"/>
                <w:lang w:val="pt-BR"/>
              </w:rPr>
              <w:t>Ordin MIDR nr. 142/2021</w:t>
            </w:r>
          </w:p>
          <w:p w14:paraId="5BBCEE50" w14:textId="77777777" w:rsidR="003F2889" w:rsidRDefault="003F2889" w:rsidP="0008203D">
            <w:pPr>
              <w:rPr>
                <w:rFonts w:ascii="Times New Roman" w:hAnsi="Times New Roman" w:cs="Times New Roman"/>
                <w:sz w:val="24"/>
                <w:szCs w:val="24"/>
                <w:lang w:val="ro-RO"/>
              </w:rPr>
            </w:pPr>
          </w:p>
          <w:p w14:paraId="76C46D82" w14:textId="77777777" w:rsidR="003F2889" w:rsidRDefault="003F2889" w:rsidP="0008203D">
            <w:pPr>
              <w:rPr>
                <w:rFonts w:ascii="Times New Roman" w:hAnsi="Times New Roman" w:cs="Times New Roman"/>
                <w:sz w:val="24"/>
                <w:szCs w:val="24"/>
                <w:lang w:val="ro-RO"/>
              </w:rPr>
            </w:pPr>
            <w:r w:rsidRPr="00B70D20">
              <w:rPr>
                <w:rFonts w:ascii="Times New Roman" w:hAnsi="Times New Roman" w:cs="Times New Roman"/>
                <w:sz w:val="24"/>
                <w:szCs w:val="24"/>
                <w:lang w:val="ro-RO"/>
              </w:rPr>
              <w:t>Modulul 1</w:t>
            </w:r>
          </w:p>
          <w:p w14:paraId="5DA84B42" w14:textId="77777777" w:rsidR="003F2889" w:rsidRDefault="003F2889" w:rsidP="0008203D">
            <w:pPr>
              <w:rPr>
                <w:rFonts w:ascii="Times New Roman" w:hAnsi="Times New Roman" w:cs="Times New Roman"/>
                <w:sz w:val="24"/>
                <w:szCs w:val="24"/>
                <w:lang w:val="ro-RO"/>
              </w:rPr>
            </w:pPr>
          </w:p>
          <w:p w14:paraId="4605A408" w14:textId="1F2B8FC4" w:rsidR="003F2889" w:rsidRPr="00090B80" w:rsidRDefault="003F2889" w:rsidP="0008203D">
            <w:pPr>
              <w:rPr>
                <w:rFonts w:ascii="Times New Roman" w:hAnsi="Times New Roman" w:cs="Times New Roman"/>
                <w:sz w:val="24"/>
                <w:szCs w:val="24"/>
                <w:lang w:val="ro-RO"/>
              </w:rPr>
            </w:pPr>
          </w:p>
        </w:tc>
        <w:tc>
          <w:tcPr>
            <w:tcW w:w="2835" w:type="dxa"/>
          </w:tcPr>
          <w:p w14:paraId="6172A311" w14:textId="5AE0CEF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D899872" w14:textId="1630B64A" w:rsidR="003F2889" w:rsidRPr="00090B80" w:rsidRDefault="003F2889" w:rsidP="0008203D">
            <w:pPr>
              <w:jc w:val="center"/>
              <w:rPr>
                <w:rFonts w:ascii="Times New Roman" w:hAnsi="Times New Roman" w:cs="Times New Roman"/>
                <w:sz w:val="24"/>
                <w:szCs w:val="24"/>
                <w:lang w:val="ro-RO"/>
              </w:rPr>
            </w:pPr>
            <w:r w:rsidRPr="00B70D20">
              <w:rPr>
                <w:rFonts w:ascii="Times New Roman" w:hAnsi="Times New Roman" w:cs="Times New Roman"/>
                <w:sz w:val="24"/>
                <w:szCs w:val="24"/>
                <w:lang w:val="ro-RO"/>
              </w:rPr>
              <w:t>Se va completa în procesul amendării PNICSA</w:t>
            </w:r>
          </w:p>
        </w:tc>
      </w:tr>
      <w:tr w:rsidR="003F2889" w:rsidRPr="00090B80" w14:paraId="666D179A" w14:textId="77777777" w:rsidTr="00690FA4">
        <w:tc>
          <w:tcPr>
            <w:tcW w:w="4248" w:type="dxa"/>
          </w:tcPr>
          <w:p w14:paraId="6B0B23D8" w14:textId="5E94BF6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11.2.7. Pregătirea persoanelor care necesită conștientizare în materie de securitate generală</w:t>
            </w:r>
          </w:p>
          <w:p w14:paraId="256B0424" w14:textId="77777777" w:rsidR="003F2889" w:rsidRPr="00090B80" w:rsidRDefault="003F2889" w:rsidP="0008203D">
            <w:pPr>
              <w:rPr>
                <w:rFonts w:ascii="Times New Roman" w:hAnsi="Times New Roman" w:cs="Times New Roman"/>
                <w:sz w:val="24"/>
                <w:szCs w:val="24"/>
                <w:lang w:val="ro-RO"/>
              </w:rPr>
            </w:pPr>
          </w:p>
          <w:p w14:paraId="158A977F"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Pregătirea al cărei scop este conștientizarea în materie de securitate generală trebuie să aibă ca rezultat dobândirea tuturor competențelor următoare:</w:t>
            </w:r>
          </w:p>
          <w:p w14:paraId="00E2A261" w14:textId="77777777" w:rsidR="003F2889" w:rsidRPr="00090B80" w:rsidRDefault="003F2889" w:rsidP="0008203D">
            <w:pPr>
              <w:rPr>
                <w:rFonts w:ascii="Times New Roman" w:hAnsi="Times New Roman" w:cs="Times New Roman"/>
                <w:sz w:val="24"/>
                <w:szCs w:val="24"/>
                <w:lang w:val="ro-RO"/>
              </w:rPr>
            </w:pPr>
          </w:p>
          <w:p w14:paraId="6240A7FA" w14:textId="6D762AF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cunoașterea actelor precedente de intervenție ilicită în domeniul aviației civile, a actelor teroriste și a amenințărilor actuale;</w:t>
            </w:r>
          </w:p>
          <w:p w14:paraId="65791000" w14:textId="77777777" w:rsidR="003F2889" w:rsidRPr="00090B80" w:rsidRDefault="003F2889" w:rsidP="0008203D">
            <w:pPr>
              <w:rPr>
                <w:rFonts w:ascii="Times New Roman" w:hAnsi="Times New Roman" w:cs="Times New Roman"/>
                <w:sz w:val="24"/>
                <w:szCs w:val="24"/>
                <w:lang w:val="ro-RO"/>
              </w:rPr>
            </w:pPr>
          </w:p>
          <w:p w14:paraId="10383354" w14:textId="7E1F09B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cunoașterea cerințelor legale aplicabile și cunoașterea elementelor care contribuie la crearea unei culturi a securității robuste și reziliente la locul de muncă și în domeniul aviației, inclusiv, printre altele, amenințarea internă și radicalizarea;</w:t>
            </w:r>
          </w:p>
          <w:p w14:paraId="07511557" w14:textId="77777777" w:rsidR="003F2889" w:rsidRPr="00090B80" w:rsidRDefault="003F2889" w:rsidP="0008203D">
            <w:pPr>
              <w:rPr>
                <w:rFonts w:ascii="Times New Roman" w:hAnsi="Times New Roman" w:cs="Times New Roman"/>
                <w:sz w:val="24"/>
                <w:szCs w:val="24"/>
                <w:lang w:val="ro-RO"/>
              </w:rPr>
            </w:pPr>
          </w:p>
          <w:p w14:paraId="0E81FC32" w14:textId="07C4F07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cunoașterea obiectivelor și a organizării din domeniul securității aviației în mediul lor de lucru, inclusiv a obligațiilor și responsabilităților persoanelor care aplică măsuri de securitate;</w:t>
            </w:r>
          </w:p>
          <w:p w14:paraId="2BB4D060" w14:textId="77777777" w:rsidR="003F2889" w:rsidRPr="00090B80" w:rsidRDefault="003F2889" w:rsidP="0008203D">
            <w:pPr>
              <w:rPr>
                <w:rFonts w:ascii="Times New Roman" w:hAnsi="Times New Roman" w:cs="Times New Roman"/>
                <w:sz w:val="24"/>
                <w:szCs w:val="24"/>
                <w:lang w:val="ro-RO"/>
              </w:rPr>
            </w:pPr>
          </w:p>
          <w:p w14:paraId="78DEEF4D" w14:textId="09275FD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cunoașterea procedurilor de raportare;</w:t>
            </w:r>
          </w:p>
          <w:p w14:paraId="1B8F627F" w14:textId="77777777" w:rsidR="003F2889" w:rsidRPr="00090B80" w:rsidRDefault="003F2889" w:rsidP="0008203D">
            <w:pPr>
              <w:rPr>
                <w:rFonts w:ascii="Times New Roman" w:hAnsi="Times New Roman" w:cs="Times New Roman"/>
                <w:sz w:val="24"/>
                <w:szCs w:val="24"/>
                <w:lang w:val="ro-RO"/>
              </w:rPr>
            </w:pPr>
          </w:p>
          <w:p w14:paraId="4C4F0C2F" w14:textId="469416F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capacitatea de a reacționa în mod corespunzător în cazul unor incidente de securitate.</w:t>
            </w:r>
          </w:p>
          <w:p w14:paraId="0F9347A9" w14:textId="77777777" w:rsidR="003F2889" w:rsidRPr="00090B80" w:rsidRDefault="003F2889" w:rsidP="0008203D">
            <w:pPr>
              <w:rPr>
                <w:rFonts w:ascii="Times New Roman" w:hAnsi="Times New Roman" w:cs="Times New Roman"/>
                <w:sz w:val="24"/>
                <w:szCs w:val="24"/>
                <w:lang w:val="ro-RO"/>
              </w:rPr>
            </w:pPr>
          </w:p>
          <w:p w14:paraId="2030D70B"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Persoanele care urmează pregătirea de conștientizare în materie de securitate generală trebuie să demonstreze că înțeleg toate subiectele menționate la prezentul punct înainte de a-și exercita atribuțiile.</w:t>
            </w:r>
          </w:p>
          <w:p w14:paraId="0CB680C3" w14:textId="77777777" w:rsidR="003F2889" w:rsidRPr="00090B80" w:rsidRDefault="003F2889" w:rsidP="0008203D">
            <w:pPr>
              <w:rPr>
                <w:rFonts w:ascii="Times New Roman" w:hAnsi="Times New Roman" w:cs="Times New Roman"/>
                <w:sz w:val="24"/>
                <w:szCs w:val="24"/>
                <w:lang w:val="ro-RO"/>
              </w:rPr>
            </w:pPr>
          </w:p>
          <w:p w14:paraId="47BE03CD" w14:textId="5076826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Această pregătire nu se aplică instructorilor care intră sub incidența punctului 11.5.</w:t>
            </w:r>
          </w:p>
        </w:tc>
        <w:tc>
          <w:tcPr>
            <w:tcW w:w="3827" w:type="dxa"/>
          </w:tcPr>
          <w:p w14:paraId="6819A42C"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PNICSA</w:t>
            </w:r>
          </w:p>
          <w:p w14:paraId="3ABC12DD" w14:textId="5EF86F36"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5C2C6AD2" w14:textId="77777777" w:rsidR="003F2889" w:rsidRDefault="003F2889" w:rsidP="0008203D">
            <w:pPr>
              <w:rPr>
                <w:rFonts w:ascii="Times New Roman" w:hAnsi="Times New Roman" w:cs="Times New Roman"/>
                <w:sz w:val="24"/>
                <w:szCs w:val="24"/>
                <w:lang w:val="ro-RO"/>
              </w:rPr>
            </w:pPr>
          </w:p>
          <w:p w14:paraId="2F0ADF85" w14:textId="77777777" w:rsidR="003F2889" w:rsidRPr="00AD58F6" w:rsidRDefault="003F2889" w:rsidP="0008203D">
            <w:pPr>
              <w:jc w:val="center"/>
              <w:rPr>
                <w:rFonts w:ascii="Times New Roman" w:hAnsi="Times New Roman" w:cs="Times New Roman"/>
                <w:sz w:val="24"/>
                <w:szCs w:val="24"/>
                <w:lang w:val="ro-RO"/>
              </w:rPr>
            </w:pPr>
            <w:r w:rsidRPr="00AD58F6">
              <w:rPr>
                <w:rFonts w:ascii="Times New Roman" w:hAnsi="Times New Roman" w:cs="Times New Roman"/>
                <w:sz w:val="24"/>
                <w:szCs w:val="24"/>
                <w:lang w:val="ro-RO"/>
              </w:rPr>
              <w:t>CERINŢE DE INSTRUIRE pentru fiecare categorie de personal</w:t>
            </w:r>
          </w:p>
          <w:p w14:paraId="4F2DB401" w14:textId="77777777" w:rsidR="003F2889" w:rsidRPr="00AD58F6" w:rsidRDefault="003F2889" w:rsidP="0008203D">
            <w:pPr>
              <w:rPr>
                <w:rFonts w:ascii="Times New Roman" w:hAnsi="Times New Roman" w:cs="Times New Roman"/>
                <w:sz w:val="24"/>
                <w:szCs w:val="24"/>
                <w:lang w:val="ro-RO"/>
              </w:rPr>
            </w:pPr>
          </w:p>
          <w:p w14:paraId="30C37961" w14:textId="1416B77A" w:rsidR="003F2889" w:rsidRPr="00072233" w:rsidRDefault="003F2889" w:rsidP="0008203D">
            <w:pPr>
              <w:tabs>
                <w:tab w:val="left" w:pos="315"/>
              </w:tabs>
              <w:autoSpaceDE w:val="0"/>
              <w:autoSpaceDN w:val="0"/>
              <w:adjustRightInd w:val="0"/>
              <w:rPr>
                <w:rFonts w:ascii="Times New Roman" w:eastAsia="Times" w:hAnsi="Times New Roman" w:cs="Times New Roman"/>
                <w:i/>
                <w:iCs/>
                <w:color w:val="000000"/>
                <w:sz w:val="24"/>
                <w:szCs w:val="24"/>
                <w:lang w:val="ro-RO"/>
              </w:rPr>
            </w:pPr>
            <w:r w:rsidRPr="00AD58F6">
              <w:rPr>
                <w:rFonts w:ascii="Times New Roman" w:hAnsi="Times New Roman" w:cs="Times New Roman"/>
                <w:i/>
                <w:iCs/>
                <w:sz w:val="24"/>
                <w:szCs w:val="24"/>
                <w:lang w:val="ro-RO"/>
              </w:rPr>
              <w:t>Categoria de personal:</w:t>
            </w:r>
            <w:r w:rsidRPr="00072233">
              <w:rPr>
                <w:rFonts w:ascii="Times New Roman" w:eastAsia="Times" w:hAnsi="Times New Roman" w:cs="Times New Roman"/>
                <w:color w:val="000000"/>
                <w:sz w:val="24"/>
                <w:szCs w:val="24"/>
                <w:lang w:val="ro-RO"/>
              </w:rPr>
              <w:t xml:space="preserve"> </w:t>
            </w:r>
            <w:r w:rsidRPr="00072233">
              <w:rPr>
                <w:rFonts w:ascii="Times New Roman" w:eastAsia="Times" w:hAnsi="Times New Roman" w:cs="Times New Roman"/>
                <w:i/>
                <w:iCs/>
                <w:color w:val="000000"/>
                <w:sz w:val="24"/>
                <w:szCs w:val="24"/>
                <w:lang w:val="ro-RO"/>
              </w:rPr>
              <w:t>Persoanele care fac parte din categoria personalului non-securitate care solicită acces neînsoțit în zonele de securitate cu acces restricționat</w:t>
            </w:r>
          </w:p>
          <w:p w14:paraId="561445A5" w14:textId="77777777" w:rsidR="003F2889" w:rsidRPr="0007223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5FA499BA" w14:textId="65CDF6F8" w:rsidR="003F2889" w:rsidRPr="00090B80" w:rsidRDefault="003F2889" w:rsidP="0008203D">
            <w:pPr>
              <w:rPr>
                <w:rFonts w:ascii="Times New Roman" w:hAnsi="Times New Roman" w:cs="Times New Roman"/>
                <w:sz w:val="24"/>
                <w:szCs w:val="24"/>
                <w:lang w:val="ro-RO"/>
              </w:rPr>
            </w:pPr>
          </w:p>
        </w:tc>
        <w:tc>
          <w:tcPr>
            <w:tcW w:w="2835" w:type="dxa"/>
          </w:tcPr>
          <w:p w14:paraId="48AA4EA2" w14:textId="7D70FFE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799DFFC" w14:textId="01FF0D9E" w:rsidR="003F2889" w:rsidRPr="00090B80" w:rsidRDefault="003F2889" w:rsidP="0008203D">
            <w:pPr>
              <w:jc w:val="center"/>
              <w:rPr>
                <w:rFonts w:ascii="Times New Roman" w:hAnsi="Times New Roman" w:cs="Times New Roman"/>
                <w:sz w:val="24"/>
                <w:szCs w:val="24"/>
                <w:lang w:val="ro-RO"/>
              </w:rPr>
            </w:pPr>
            <w:r w:rsidRPr="00B70D20">
              <w:rPr>
                <w:rFonts w:ascii="Times New Roman" w:hAnsi="Times New Roman" w:cs="Times New Roman"/>
                <w:sz w:val="24"/>
                <w:szCs w:val="24"/>
                <w:lang w:val="ro-RO"/>
              </w:rPr>
              <w:t>Se va completa în procesul amendării PNICSA</w:t>
            </w:r>
          </w:p>
        </w:tc>
      </w:tr>
      <w:bookmarkEnd w:id="199"/>
      <w:tr w:rsidR="003F2889" w:rsidRPr="00090B80" w14:paraId="337E42DB" w14:textId="77777777" w:rsidTr="00690FA4">
        <w:tc>
          <w:tcPr>
            <w:tcW w:w="4248" w:type="dxa"/>
          </w:tcPr>
          <w:p w14:paraId="69FC0F56" w14:textId="33B4EE09"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11.2.8.   Pregătirea persoanelor cu roluri și responsabilități în materie de amenințări cibernetice</w:t>
            </w:r>
          </w:p>
          <w:p w14:paraId="4693CB3F" w14:textId="77777777" w:rsidR="003F2889" w:rsidRPr="00090B80" w:rsidRDefault="003F2889" w:rsidP="0008203D">
            <w:pPr>
              <w:rPr>
                <w:rFonts w:ascii="Times New Roman" w:hAnsi="Times New Roman" w:cs="Times New Roman"/>
                <w:sz w:val="24"/>
                <w:szCs w:val="24"/>
                <w:lang w:val="ro-RO"/>
              </w:rPr>
            </w:pPr>
          </w:p>
          <w:p w14:paraId="28FF7396" w14:textId="6769588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11.2.8.1. Persoanele care pun în aplicare măsurile prevăzute la punctul 1.7.2 trebuie să aibă competențele și aptitudinile necesare pentru îndeplinirea cu eficacitate a sarcinilor desemnate. Persoanele respective trebuie să fie informate cu privire la riscurile cibernetice relevante pe baza principiului necesității de a cunoaște.</w:t>
            </w:r>
          </w:p>
          <w:p w14:paraId="6B020094" w14:textId="77777777" w:rsidR="003F2889" w:rsidRPr="00090B80" w:rsidRDefault="003F2889" w:rsidP="0008203D">
            <w:pPr>
              <w:rPr>
                <w:rFonts w:ascii="Times New Roman" w:hAnsi="Times New Roman" w:cs="Times New Roman"/>
                <w:sz w:val="24"/>
                <w:szCs w:val="24"/>
                <w:lang w:val="ro-RO"/>
              </w:rPr>
            </w:pPr>
          </w:p>
          <w:p w14:paraId="022F50CE" w14:textId="2741AF1E" w:rsidR="003F2889" w:rsidRPr="00090B80" w:rsidRDefault="003F2889" w:rsidP="0008203D">
            <w:pPr>
              <w:rPr>
                <w:rFonts w:ascii="Times New Roman" w:hAnsi="Times New Roman" w:cs="Times New Roman"/>
                <w:sz w:val="24"/>
                <w:szCs w:val="24"/>
                <w:lang w:val="ro-RO"/>
              </w:rPr>
            </w:pPr>
          </w:p>
        </w:tc>
        <w:tc>
          <w:tcPr>
            <w:tcW w:w="3827" w:type="dxa"/>
          </w:tcPr>
          <w:p w14:paraId="69AFED09" w14:textId="77777777" w:rsidR="003F2889" w:rsidRPr="00A80E19" w:rsidRDefault="003F2889" w:rsidP="0008203D">
            <w:pPr>
              <w:jc w:val="center"/>
              <w:rPr>
                <w:rFonts w:ascii="Times New Roman" w:hAnsi="Times New Roman" w:cs="Times New Roman"/>
                <w:b/>
                <w:bCs/>
                <w:sz w:val="24"/>
                <w:szCs w:val="24"/>
                <w:lang w:val="ro-RO"/>
              </w:rPr>
            </w:pPr>
            <w:r w:rsidRPr="00A80E19">
              <w:rPr>
                <w:rFonts w:ascii="Times New Roman" w:hAnsi="Times New Roman" w:cs="Times New Roman"/>
                <w:b/>
                <w:bCs/>
                <w:sz w:val="24"/>
                <w:szCs w:val="24"/>
                <w:lang w:val="ro-RO"/>
              </w:rPr>
              <w:t>HG 124/2021 PNSA</w:t>
            </w:r>
          </w:p>
          <w:p w14:paraId="24D2FEDD" w14:textId="1D2559E6" w:rsidR="003F2889" w:rsidRDefault="003F2889" w:rsidP="0008203D">
            <w:pPr>
              <w:jc w:val="center"/>
              <w:rPr>
                <w:rFonts w:ascii="Times New Roman" w:hAnsi="Times New Roman" w:cs="Times New Roman"/>
                <w:b/>
                <w:bCs/>
                <w:sz w:val="24"/>
                <w:szCs w:val="24"/>
                <w:lang w:val="ro-RO"/>
              </w:rPr>
            </w:pPr>
            <w:r w:rsidRPr="00A80E19">
              <w:rPr>
                <w:rFonts w:ascii="Times New Roman" w:hAnsi="Times New Roman" w:cs="Times New Roman"/>
                <w:b/>
                <w:bCs/>
                <w:sz w:val="24"/>
                <w:szCs w:val="24"/>
                <w:lang w:val="ro-RO"/>
              </w:rPr>
              <w:t>PHG</w:t>
            </w:r>
          </w:p>
          <w:p w14:paraId="7E066BD4" w14:textId="77777777" w:rsidR="003F2889" w:rsidRDefault="003F2889" w:rsidP="0008203D">
            <w:pPr>
              <w:rPr>
                <w:rFonts w:ascii="Times New Roman" w:hAnsi="Times New Roman" w:cs="Times New Roman"/>
                <w:b/>
                <w:bCs/>
                <w:sz w:val="24"/>
                <w:szCs w:val="24"/>
                <w:lang w:val="ro-RO"/>
              </w:rPr>
            </w:pPr>
          </w:p>
          <w:p w14:paraId="6C3BAADA" w14:textId="62818173" w:rsidR="003F2889" w:rsidRPr="00B714E1" w:rsidRDefault="003F2889" w:rsidP="0008203D">
            <w:pPr>
              <w:rPr>
                <w:rFonts w:ascii="Times New Roman" w:hAnsi="Times New Roman" w:cs="Times New Roman"/>
                <w:b/>
                <w:bCs/>
                <w:sz w:val="24"/>
                <w:szCs w:val="24"/>
                <w:lang w:val="ro-RO"/>
              </w:rPr>
            </w:pPr>
            <w:r w:rsidRPr="00B714E1">
              <w:rPr>
                <w:rFonts w:ascii="Times New Roman" w:hAnsi="Times New Roman" w:cs="Times New Roman"/>
                <w:b/>
                <w:bCs/>
                <w:sz w:val="24"/>
                <w:szCs w:val="24"/>
                <w:lang w:val="ro-RO"/>
              </w:rPr>
              <w:t>Pct.</w:t>
            </w:r>
            <w:r>
              <w:rPr>
                <w:rFonts w:ascii="Times New Roman" w:hAnsi="Times New Roman" w:cs="Times New Roman"/>
                <w:b/>
                <w:bCs/>
                <w:sz w:val="24"/>
                <w:szCs w:val="24"/>
                <w:lang w:val="ro-RO"/>
              </w:rPr>
              <w:t xml:space="preserve"> </w:t>
            </w:r>
            <w:r w:rsidRPr="00B714E1">
              <w:rPr>
                <w:rFonts w:ascii="Times New Roman" w:hAnsi="Times New Roman" w:cs="Times New Roman"/>
                <w:b/>
                <w:bCs/>
                <w:sz w:val="24"/>
                <w:szCs w:val="24"/>
                <w:lang w:val="ro-RO"/>
              </w:rPr>
              <w:t>561</w:t>
            </w:r>
            <w:r>
              <w:rPr>
                <w:rFonts w:ascii="Times New Roman" w:hAnsi="Times New Roman" w:cs="Times New Roman"/>
                <w:b/>
                <w:bCs/>
                <w:sz w:val="24"/>
                <w:szCs w:val="24"/>
                <w:lang w:val="ro-RO"/>
              </w:rPr>
              <w:t xml:space="preserve"> </w:t>
            </w:r>
            <w:r w:rsidRPr="00B714E1">
              <w:rPr>
                <w:rFonts w:ascii="Times New Roman" w:hAnsi="Times New Roman" w:cs="Times New Roman"/>
                <w:b/>
                <w:bCs/>
                <w:sz w:val="24"/>
                <w:szCs w:val="24"/>
                <w:lang w:val="ro-RO"/>
              </w:rPr>
              <w:t xml:space="preserve"> </w:t>
            </w:r>
            <w:r w:rsidRPr="00A80E19">
              <w:rPr>
                <w:rFonts w:ascii="Times New Roman" w:hAnsi="Times New Roman" w:cs="Times New Roman"/>
                <w:sz w:val="24"/>
                <w:szCs w:val="24"/>
                <w:lang w:val="ro-RO"/>
              </w:rPr>
              <w:t>Persoanele care pun în aplicare măsurile prevăzute la pct.554 trebuie să aibă competențele și aptitudinile necesare pentru îndeplinirea cu eficacitate a sarcinilor desemnate, în conformitate cu prevederile PNICSA. Persoanele respective trebuie să fie informate cu privire la riscurile cibernetice relevante pe baza principiului necesității de a cunoaște.</w:t>
            </w:r>
          </w:p>
        </w:tc>
        <w:tc>
          <w:tcPr>
            <w:tcW w:w="2835" w:type="dxa"/>
          </w:tcPr>
          <w:p w14:paraId="481659FE" w14:textId="3B0F0EB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D86F673" w14:textId="0C6B734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889E5D1" w14:textId="77777777" w:rsidTr="00690FA4">
        <w:tc>
          <w:tcPr>
            <w:tcW w:w="4248" w:type="dxa"/>
          </w:tcPr>
          <w:p w14:paraId="0DD79152" w14:textId="0CB81894" w:rsidR="003F2889" w:rsidRPr="00034FE1" w:rsidRDefault="003F2889" w:rsidP="0008203D">
            <w:pPr>
              <w:rPr>
                <w:rFonts w:ascii="Times New Roman" w:hAnsi="Times New Roman" w:cs="Times New Roman"/>
                <w:sz w:val="24"/>
                <w:szCs w:val="24"/>
                <w:lang w:val="ro-RO"/>
              </w:rPr>
            </w:pPr>
            <w:r w:rsidRPr="00034FE1">
              <w:rPr>
                <w:rFonts w:ascii="Times New Roman" w:hAnsi="Times New Roman" w:cs="Times New Roman"/>
                <w:sz w:val="24"/>
                <w:szCs w:val="24"/>
                <w:lang w:val="ro-RO"/>
              </w:rPr>
              <w:t xml:space="preserve">11.2.8.2. Persoanele care au acces la date sau sisteme trebuie să primească </w:t>
            </w:r>
            <w:r w:rsidRPr="00034FE1">
              <w:rPr>
                <w:rFonts w:ascii="Times New Roman" w:hAnsi="Times New Roman" w:cs="Times New Roman"/>
                <w:sz w:val="24"/>
                <w:szCs w:val="24"/>
                <w:lang w:val="ro-RO"/>
              </w:rPr>
              <w:lastRenderedPageBreak/>
              <w:t>o pregătire corespunzătoare și specifică funcției ocupate, proporțională cu rolul și responsabilitățile lor, inclusiv să fie informate în legătură cu riscurile relevante atunci când funcția lor impune acest lucru. Autoritatea competentă sau autoritatea sau agenția prevăzută la punctul 1.7.4 precizează sau aprobă conținutul cursului.</w:t>
            </w:r>
          </w:p>
        </w:tc>
        <w:tc>
          <w:tcPr>
            <w:tcW w:w="3827" w:type="dxa"/>
          </w:tcPr>
          <w:p w14:paraId="21EEAE63" w14:textId="29FD6E0E" w:rsidR="003F2889" w:rsidRPr="00090B80" w:rsidRDefault="003F2889" w:rsidP="0008203D">
            <w:pPr>
              <w:rPr>
                <w:rFonts w:ascii="Times New Roman" w:hAnsi="Times New Roman" w:cs="Times New Roman"/>
                <w:sz w:val="24"/>
                <w:szCs w:val="24"/>
                <w:lang w:val="ro-RO"/>
              </w:rPr>
            </w:pPr>
            <w:r w:rsidRPr="00076926">
              <w:rPr>
                <w:rFonts w:ascii="Times New Roman" w:hAnsi="Times New Roman" w:cs="Times New Roman"/>
                <w:b/>
                <w:bCs/>
                <w:sz w:val="24"/>
                <w:szCs w:val="24"/>
                <w:lang w:val="ro-RO"/>
              </w:rPr>
              <w:lastRenderedPageBreak/>
              <w:t>Pct.</w:t>
            </w:r>
            <w:r>
              <w:rPr>
                <w:rFonts w:ascii="Times New Roman" w:hAnsi="Times New Roman" w:cs="Times New Roman"/>
                <w:b/>
                <w:bCs/>
                <w:sz w:val="24"/>
                <w:szCs w:val="24"/>
                <w:lang w:val="ro-RO"/>
              </w:rPr>
              <w:t xml:space="preserve"> </w:t>
            </w:r>
            <w:r w:rsidRPr="00076926">
              <w:rPr>
                <w:rFonts w:ascii="Times New Roman" w:hAnsi="Times New Roman" w:cs="Times New Roman"/>
                <w:b/>
                <w:bCs/>
                <w:sz w:val="24"/>
                <w:szCs w:val="24"/>
                <w:lang w:val="ro-RO"/>
              </w:rPr>
              <w:t>562.</w:t>
            </w:r>
            <w:r>
              <w:rPr>
                <w:rFonts w:ascii="Times New Roman" w:hAnsi="Times New Roman" w:cs="Times New Roman"/>
                <w:b/>
                <w:bCs/>
                <w:sz w:val="24"/>
                <w:szCs w:val="24"/>
                <w:lang w:val="ro-RO"/>
              </w:rPr>
              <w:t xml:space="preserve"> </w:t>
            </w:r>
            <w:r w:rsidRPr="00076926">
              <w:rPr>
                <w:rFonts w:ascii="Times New Roman" w:hAnsi="Times New Roman" w:cs="Times New Roman"/>
                <w:sz w:val="24"/>
                <w:szCs w:val="24"/>
                <w:lang w:val="ro-RO"/>
              </w:rPr>
              <w:t xml:space="preserve">Persoanele care au acces la date sau sisteme trebuie să primească o </w:t>
            </w:r>
            <w:r w:rsidRPr="00076926">
              <w:rPr>
                <w:rFonts w:ascii="Times New Roman" w:hAnsi="Times New Roman" w:cs="Times New Roman"/>
                <w:sz w:val="24"/>
                <w:szCs w:val="24"/>
                <w:lang w:val="ro-RO"/>
              </w:rPr>
              <w:lastRenderedPageBreak/>
              <w:t>instruire corespunzătoare și specifică funcției ocupate, în conformitate cu prevederile PNICSA.</w:t>
            </w:r>
          </w:p>
        </w:tc>
        <w:tc>
          <w:tcPr>
            <w:tcW w:w="2835" w:type="dxa"/>
          </w:tcPr>
          <w:p w14:paraId="5CA4DD43" w14:textId="4BB35E0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04CEA15" w14:textId="1132F09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E7FE587" w14:textId="77777777" w:rsidTr="00690FA4">
        <w:tc>
          <w:tcPr>
            <w:tcW w:w="4248" w:type="dxa"/>
          </w:tcPr>
          <w:p w14:paraId="5E249D82"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11.3.   CERTIFICAREA SAU APROBAREA</w:t>
            </w:r>
          </w:p>
          <w:p w14:paraId="3DBB737F" w14:textId="77777777" w:rsidR="003F2889" w:rsidRPr="00090B80" w:rsidRDefault="003F2889" w:rsidP="0008203D">
            <w:pPr>
              <w:rPr>
                <w:rFonts w:ascii="Times New Roman" w:hAnsi="Times New Roman" w:cs="Times New Roman"/>
                <w:sz w:val="24"/>
                <w:szCs w:val="24"/>
                <w:lang w:val="ro-RO"/>
              </w:rPr>
            </w:pPr>
          </w:p>
          <w:p w14:paraId="6F97F3EC" w14:textId="6A8F452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11.3.1. Persoanele care execută sarcinile enumerate la punctele 11.2.3.1-11.2.3.5 trebuie să facă obiectul:</w:t>
            </w:r>
          </w:p>
          <w:p w14:paraId="33758D1C" w14:textId="77777777" w:rsidR="003F2889" w:rsidRPr="00090B80" w:rsidRDefault="003F2889" w:rsidP="0008203D">
            <w:pPr>
              <w:rPr>
                <w:rFonts w:ascii="Times New Roman" w:hAnsi="Times New Roman" w:cs="Times New Roman"/>
                <w:sz w:val="24"/>
                <w:szCs w:val="24"/>
                <w:lang w:val="ro-RO"/>
              </w:rPr>
            </w:pPr>
          </w:p>
          <w:p w14:paraId="5B9393F3" w14:textId="24EB7760" w:rsidR="003F2889" w:rsidRPr="00E702C0" w:rsidRDefault="003F2889" w:rsidP="0008203D">
            <w:pPr>
              <w:rPr>
                <w:rFonts w:ascii="Times New Roman" w:hAnsi="Times New Roman" w:cs="Times New Roman"/>
                <w:sz w:val="24"/>
                <w:szCs w:val="24"/>
                <w:lang w:val="ro-RO"/>
              </w:rPr>
            </w:pPr>
            <w:r w:rsidRPr="00E702C0">
              <w:rPr>
                <w:rFonts w:ascii="Times New Roman" w:hAnsi="Times New Roman" w:cs="Times New Roman"/>
                <w:sz w:val="24"/>
                <w:szCs w:val="24"/>
                <w:lang w:val="ro-RO"/>
              </w:rPr>
              <w:t>(a) unui proces de certificare sau aprobare inițială; și</w:t>
            </w:r>
          </w:p>
          <w:p w14:paraId="091FA251" w14:textId="6C7BE219" w:rsidR="003F2889" w:rsidRPr="00E702C0" w:rsidRDefault="003F2889" w:rsidP="0008203D">
            <w:pPr>
              <w:rPr>
                <w:rFonts w:ascii="Times New Roman" w:hAnsi="Times New Roman" w:cs="Times New Roman"/>
                <w:sz w:val="24"/>
                <w:szCs w:val="24"/>
                <w:lang w:val="ro-RO"/>
              </w:rPr>
            </w:pPr>
          </w:p>
          <w:p w14:paraId="7023447A" w14:textId="489F8F7E" w:rsidR="003F2889" w:rsidRPr="00E702C0" w:rsidRDefault="003F2889" w:rsidP="0008203D">
            <w:pPr>
              <w:rPr>
                <w:rFonts w:ascii="Times New Roman" w:hAnsi="Times New Roman" w:cs="Times New Roman"/>
                <w:sz w:val="24"/>
                <w:szCs w:val="24"/>
                <w:lang w:val="ro-RO"/>
              </w:rPr>
            </w:pPr>
            <w:r w:rsidRPr="00E702C0">
              <w:rPr>
                <w:rFonts w:ascii="Times New Roman" w:hAnsi="Times New Roman" w:cs="Times New Roman"/>
                <w:sz w:val="24"/>
                <w:szCs w:val="24"/>
                <w:lang w:val="ro-RO"/>
              </w:rPr>
              <w:t>(b) pentru persoanele care operează echipamente cu raze X sau echipamente EDS, unei recertificări cel puțin la fiecare trei ani; și</w:t>
            </w:r>
          </w:p>
          <w:p w14:paraId="1406FDE0" w14:textId="77777777" w:rsidR="003F2889" w:rsidRPr="00E702C0" w:rsidRDefault="003F2889" w:rsidP="0008203D">
            <w:pPr>
              <w:rPr>
                <w:rFonts w:ascii="Times New Roman" w:hAnsi="Times New Roman" w:cs="Times New Roman"/>
                <w:sz w:val="24"/>
                <w:szCs w:val="24"/>
                <w:lang w:val="ro-RO"/>
              </w:rPr>
            </w:pPr>
          </w:p>
          <w:p w14:paraId="7EB011FC" w14:textId="2C50AE8A" w:rsidR="003F2889" w:rsidRPr="00E702C0" w:rsidRDefault="003F2889" w:rsidP="0008203D">
            <w:pPr>
              <w:rPr>
                <w:rFonts w:ascii="Times New Roman" w:hAnsi="Times New Roman" w:cs="Times New Roman"/>
                <w:sz w:val="24"/>
                <w:szCs w:val="24"/>
                <w:lang w:val="ro-RO"/>
              </w:rPr>
            </w:pPr>
            <w:r w:rsidRPr="00E702C0">
              <w:rPr>
                <w:rFonts w:ascii="Times New Roman" w:hAnsi="Times New Roman" w:cs="Times New Roman"/>
                <w:sz w:val="24"/>
                <w:szCs w:val="24"/>
                <w:lang w:val="ro-RO"/>
              </w:rPr>
              <w:t>(c) unei recertificări sau reaprobări cel puțin la fiecare cinci ani, pentru toate celelalte persoane.</w:t>
            </w:r>
          </w:p>
          <w:p w14:paraId="43AEE7C2" w14:textId="77777777" w:rsidR="003F2889" w:rsidRPr="00E702C0" w:rsidRDefault="003F2889" w:rsidP="0008203D">
            <w:pPr>
              <w:rPr>
                <w:rFonts w:ascii="Times New Roman" w:hAnsi="Times New Roman" w:cs="Times New Roman"/>
                <w:sz w:val="24"/>
                <w:szCs w:val="24"/>
                <w:lang w:val="ro-RO"/>
              </w:rPr>
            </w:pPr>
          </w:p>
          <w:p w14:paraId="7D423161" w14:textId="17F33082" w:rsidR="003F2889" w:rsidRPr="00090B80" w:rsidRDefault="003F2889" w:rsidP="0008203D">
            <w:pPr>
              <w:rPr>
                <w:rFonts w:ascii="Times New Roman" w:hAnsi="Times New Roman" w:cs="Times New Roman"/>
                <w:sz w:val="24"/>
                <w:szCs w:val="24"/>
                <w:lang w:val="ro-RO"/>
              </w:rPr>
            </w:pPr>
            <w:r w:rsidRPr="00E702C0">
              <w:rPr>
                <w:rFonts w:ascii="Times New Roman" w:hAnsi="Times New Roman" w:cs="Times New Roman"/>
                <w:sz w:val="24"/>
                <w:szCs w:val="24"/>
                <w:lang w:val="ro-RO"/>
              </w:rPr>
              <w:t xml:space="preserve">Persoanele care execută sarcinile enumerate la punctul 11.2.3.3 pot fi exceptate de la aceste cerințe, în cazul </w:t>
            </w:r>
            <w:r w:rsidRPr="00E702C0">
              <w:rPr>
                <w:rFonts w:ascii="Times New Roman" w:hAnsi="Times New Roman" w:cs="Times New Roman"/>
                <w:sz w:val="24"/>
                <w:szCs w:val="24"/>
                <w:lang w:val="ro-RO"/>
              </w:rPr>
              <w:lastRenderedPageBreak/>
              <w:t>în care sunt autorizate să efectueze doar controale vizuale și/sau controale manuale.</w:t>
            </w:r>
          </w:p>
        </w:tc>
        <w:tc>
          <w:tcPr>
            <w:tcW w:w="3827" w:type="dxa"/>
          </w:tcPr>
          <w:p w14:paraId="645C5A81" w14:textId="77777777" w:rsidR="003F2889" w:rsidRPr="00E702C0" w:rsidRDefault="003F2889" w:rsidP="0008203D">
            <w:pPr>
              <w:jc w:val="center"/>
              <w:rPr>
                <w:rFonts w:ascii="Times New Roman" w:hAnsi="Times New Roman" w:cs="Times New Roman"/>
                <w:b/>
                <w:bCs/>
                <w:sz w:val="24"/>
                <w:szCs w:val="24"/>
                <w:lang w:val="ro-RO"/>
              </w:rPr>
            </w:pPr>
            <w:r w:rsidRPr="00E702C0">
              <w:rPr>
                <w:rFonts w:ascii="Times New Roman" w:hAnsi="Times New Roman" w:cs="Times New Roman"/>
                <w:b/>
                <w:bCs/>
                <w:sz w:val="24"/>
                <w:szCs w:val="24"/>
                <w:lang w:val="ro-RO"/>
              </w:rPr>
              <w:lastRenderedPageBreak/>
              <w:t>PNICSA</w:t>
            </w:r>
          </w:p>
          <w:p w14:paraId="4608F7B5" w14:textId="79EBE3AB"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1D2CD651" w14:textId="77777777" w:rsidR="003F2889" w:rsidRPr="00E702C0" w:rsidRDefault="003F2889" w:rsidP="0008203D">
            <w:pPr>
              <w:rPr>
                <w:rFonts w:ascii="Times New Roman" w:hAnsi="Times New Roman" w:cs="Times New Roman"/>
                <w:sz w:val="24"/>
                <w:szCs w:val="24"/>
                <w:lang w:val="ro-RO"/>
              </w:rPr>
            </w:pPr>
          </w:p>
          <w:p w14:paraId="0FF55590" w14:textId="77777777" w:rsidR="003F2889" w:rsidRPr="00E702C0" w:rsidRDefault="003F2889" w:rsidP="0008203D">
            <w:pPr>
              <w:rPr>
                <w:rFonts w:ascii="Times New Roman" w:hAnsi="Times New Roman" w:cs="Times New Roman"/>
                <w:sz w:val="24"/>
                <w:szCs w:val="24"/>
                <w:lang w:val="ro-RO"/>
              </w:rPr>
            </w:pPr>
            <w:r w:rsidRPr="00E702C0">
              <w:rPr>
                <w:rFonts w:ascii="Times New Roman" w:hAnsi="Times New Roman" w:cs="Times New Roman"/>
                <w:b/>
                <w:bCs/>
                <w:sz w:val="24"/>
                <w:szCs w:val="24"/>
                <w:lang w:val="ro-RO"/>
              </w:rPr>
              <w:t xml:space="preserve">Pct. 104. </w:t>
            </w:r>
            <w:r w:rsidRPr="00E702C0">
              <w:rPr>
                <w:rFonts w:ascii="Times New Roman" w:hAnsi="Times New Roman" w:cs="Times New Roman"/>
                <w:sz w:val="24"/>
                <w:szCs w:val="24"/>
                <w:lang w:val="ro-RO"/>
              </w:rPr>
              <w:t>Personalul prevăzut la punctul 103 trebuie să fie supus:</w:t>
            </w:r>
          </w:p>
          <w:p w14:paraId="51E01F7F" w14:textId="77777777" w:rsidR="003F2889" w:rsidRPr="00E702C0" w:rsidRDefault="003F2889" w:rsidP="0008203D">
            <w:pPr>
              <w:rPr>
                <w:rFonts w:ascii="Times New Roman" w:hAnsi="Times New Roman" w:cs="Times New Roman"/>
                <w:sz w:val="24"/>
                <w:szCs w:val="24"/>
                <w:lang w:val="ro-RO"/>
              </w:rPr>
            </w:pPr>
            <w:r w:rsidRPr="00E702C0">
              <w:rPr>
                <w:rFonts w:ascii="Times New Roman" w:hAnsi="Times New Roman" w:cs="Times New Roman"/>
                <w:sz w:val="24"/>
                <w:szCs w:val="24"/>
                <w:lang w:val="ro-RO"/>
              </w:rPr>
              <w:t>1) unui proces de certificare iniţială;</w:t>
            </w:r>
          </w:p>
          <w:p w14:paraId="0CF2FE68" w14:textId="527CB334" w:rsidR="003F2889" w:rsidRPr="00E702C0" w:rsidRDefault="003F2889" w:rsidP="0008203D">
            <w:pPr>
              <w:rPr>
                <w:rFonts w:ascii="Times New Roman" w:hAnsi="Times New Roman" w:cs="Times New Roman"/>
                <w:sz w:val="24"/>
                <w:szCs w:val="24"/>
                <w:lang w:val="ro-RO"/>
              </w:rPr>
            </w:pPr>
            <w:r w:rsidRPr="00E702C0">
              <w:rPr>
                <w:rFonts w:ascii="Times New Roman" w:hAnsi="Times New Roman" w:cs="Times New Roman"/>
                <w:sz w:val="24"/>
                <w:szCs w:val="24"/>
                <w:lang w:val="ro-RO"/>
              </w:rPr>
              <w:t>2) unei recertificări periodice efectuate cel puţin la fiecare 2 ani, pentru persoanele care operează echipamente cu raze X sau EDS, precum şi pentru operatorii de securitate care efectuează controale cu scanere de securitate cu examinator uman;</w:t>
            </w:r>
          </w:p>
          <w:p w14:paraId="02F51AE5" w14:textId="77777777" w:rsidR="003F2889" w:rsidRPr="00E702C0" w:rsidRDefault="003F2889" w:rsidP="0008203D">
            <w:pPr>
              <w:rPr>
                <w:rFonts w:ascii="Times New Roman" w:hAnsi="Times New Roman" w:cs="Times New Roman"/>
                <w:sz w:val="24"/>
                <w:szCs w:val="24"/>
                <w:lang w:val="ro-RO"/>
              </w:rPr>
            </w:pPr>
            <w:r w:rsidRPr="00E702C0">
              <w:rPr>
                <w:rFonts w:ascii="Times New Roman" w:hAnsi="Times New Roman" w:cs="Times New Roman"/>
                <w:sz w:val="24"/>
                <w:szCs w:val="24"/>
                <w:lang w:val="ro-RO"/>
              </w:rPr>
              <w:t>3) unei recertificări periodice efectuate cel puţin odată la fiecare 3 ani, pentru persoanele care efectuează examinarea vehiculelor, controlul de securitate, altul decât cel menţionat la sbp.2) sau care efectuează controlul accesului şi/sau activităţi de supraveghere şi de patrulare la aeroport.</w:t>
            </w:r>
          </w:p>
          <w:p w14:paraId="24FFF292" w14:textId="77777777" w:rsidR="003F2889" w:rsidRPr="00E702C0" w:rsidRDefault="003F2889" w:rsidP="0008203D">
            <w:pPr>
              <w:rPr>
                <w:rFonts w:ascii="Times New Roman" w:hAnsi="Times New Roman" w:cs="Times New Roman"/>
                <w:sz w:val="24"/>
                <w:szCs w:val="24"/>
                <w:lang w:val="ro-RO"/>
              </w:rPr>
            </w:pPr>
          </w:p>
          <w:p w14:paraId="0A098A6F" w14:textId="784B0828" w:rsidR="003F2889" w:rsidRPr="00E702C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E702C0">
              <w:rPr>
                <w:rFonts w:ascii="Times New Roman" w:eastAsia="Times" w:hAnsi="Times New Roman" w:cs="Times New Roman"/>
                <w:b/>
                <w:bCs/>
                <w:color w:val="000000"/>
                <w:sz w:val="24"/>
                <w:szCs w:val="24"/>
                <w:lang w:val="ro-RO"/>
              </w:rPr>
              <w:lastRenderedPageBreak/>
              <w:t>Pct.  108.</w:t>
            </w:r>
            <w:r w:rsidRPr="00E702C0">
              <w:rPr>
                <w:rFonts w:ascii="Times New Roman" w:eastAsia="Times" w:hAnsi="Times New Roman" w:cs="Times New Roman"/>
                <w:color w:val="000000"/>
                <w:sz w:val="24"/>
                <w:szCs w:val="24"/>
                <w:lang w:val="ro-RO"/>
              </w:rPr>
              <w:tab/>
              <w:t xml:space="preserve">Certificarea iniţială va conţine următoarele elemente: </w:t>
            </w:r>
          </w:p>
          <w:p w14:paraId="2B106B10" w14:textId="77777777" w:rsidR="003F2889" w:rsidRPr="00E702C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E702C0">
              <w:rPr>
                <w:rFonts w:ascii="Times New Roman" w:eastAsia="Times" w:hAnsi="Times New Roman" w:cs="Times New Roman"/>
                <w:color w:val="000000"/>
                <w:sz w:val="24"/>
                <w:szCs w:val="24"/>
                <w:lang w:val="ro-RO"/>
              </w:rPr>
              <w:t>1.</w:t>
            </w:r>
            <w:r w:rsidRPr="00E702C0">
              <w:rPr>
                <w:rFonts w:ascii="Times New Roman" w:eastAsia="Times" w:hAnsi="Times New Roman" w:cs="Times New Roman"/>
                <w:color w:val="000000"/>
                <w:sz w:val="24"/>
                <w:szCs w:val="24"/>
                <w:lang w:val="ro-RO"/>
              </w:rPr>
              <w:tab/>
              <w:t xml:space="preserve">un test teoretic; </w:t>
            </w:r>
          </w:p>
          <w:p w14:paraId="2FE81B22" w14:textId="77777777" w:rsidR="003F2889" w:rsidRPr="00E702C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E702C0">
              <w:rPr>
                <w:rFonts w:ascii="Times New Roman" w:eastAsia="Times" w:hAnsi="Times New Roman" w:cs="Times New Roman"/>
                <w:color w:val="000000"/>
                <w:sz w:val="24"/>
                <w:szCs w:val="24"/>
                <w:lang w:val="ro-RO"/>
              </w:rPr>
              <w:t>2)</w:t>
            </w:r>
            <w:r w:rsidRPr="00E702C0">
              <w:rPr>
                <w:rFonts w:ascii="Times New Roman" w:eastAsia="Times" w:hAnsi="Times New Roman" w:cs="Times New Roman"/>
                <w:color w:val="000000"/>
                <w:sz w:val="24"/>
                <w:szCs w:val="24"/>
                <w:lang w:val="ro-RO"/>
              </w:rPr>
              <w:tab/>
              <w:t>un test practic;</w:t>
            </w:r>
          </w:p>
          <w:p w14:paraId="6F6D47C1" w14:textId="0591683A" w:rsidR="003F2889" w:rsidRPr="00E702C0" w:rsidRDefault="003F2889" w:rsidP="0008203D">
            <w:pPr>
              <w:tabs>
                <w:tab w:val="left" w:pos="315"/>
              </w:tabs>
              <w:autoSpaceDE w:val="0"/>
              <w:autoSpaceDN w:val="0"/>
              <w:adjustRightInd w:val="0"/>
              <w:rPr>
                <w:rFonts w:ascii="Times New Roman" w:hAnsi="Times New Roman" w:cs="Times New Roman"/>
                <w:b/>
                <w:bCs/>
                <w:sz w:val="24"/>
                <w:szCs w:val="24"/>
                <w:lang w:val="ro-RO"/>
              </w:rPr>
            </w:pPr>
            <w:r w:rsidRPr="00E702C0">
              <w:rPr>
                <w:rFonts w:ascii="Times New Roman" w:eastAsia="Times" w:hAnsi="Times New Roman" w:cs="Times New Roman"/>
                <w:color w:val="000000"/>
                <w:sz w:val="24"/>
                <w:szCs w:val="24"/>
                <w:lang w:val="ro-RO"/>
              </w:rPr>
              <w:t>1.</w:t>
            </w:r>
            <w:r w:rsidRPr="00E702C0">
              <w:rPr>
                <w:rFonts w:ascii="Times New Roman" w:eastAsia="Times" w:hAnsi="Times New Roman" w:cs="Times New Roman"/>
                <w:color w:val="000000"/>
                <w:sz w:val="24"/>
                <w:szCs w:val="24"/>
                <w:lang w:val="ro-RO"/>
              </w:rPr>
              <w:tab/>
              <w:t xml:space="preserve">după caz, pentru  persoanele care operează echipamente de securitate cu raze X sau EDS, precum şi  pentru operatorii de securitate care efectuează controale cu scanere de securitate cu examinator uman, un test standardizat de interpretare a imaginilor furnizate de echipamentele de securitate cu raze X sau EDS ori de scanerele de securitate cu examinator uman; </w:t>
            </w:r>
          </w:p>
        </w:tc>
        <w:tc>
          <w:tcPr>
            <w:tcW w:w="2835" w:type="dxa"/>
          </w:tcPr>
          <w:p w14:paraId="4E669825" w14:textId="3B2A7E6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1D715D3" w14:textId="509E45CC" w:rsidR="003F2889" w:rsidRPr="00090B80" w:rsidRDefault="003F2889" w:rsidP="0008203D">
            <w:pPr>
              <w:jc w:val="center"/>
              <w:rPr>
                <w:rFonts w:ascii="Times New Roman" w:hAnsi="Times New Roman" w:cs="Times New Roman"/>
                <w:sz w:val="24"/>
                <w:szCs w:val="24"/>
                <w:lang w:val="ro-RO"/>
              </w:rPr>
            </w:pPr>
            <w:r w:rsidRPr="00E702C0">
              <w:rPr>
                <w:rFonts w:ascii="Times New Roman" w:hAnsi="Times New Roman" w:cs="Times New Roman"/>
                <w:sz w:val="24"/>
                <w:szCs w:val="24"/>
                <w:lang w:val="ro-RO"/>
              </w:rPr>
              <w:t>Se va completa în procesul amendării PNICSA</w:t>
            </w:r>
          </w:p>
        </w:tc>
      </w:tr>
      <w:tr w:rsidR="003F2889" w:rsidRPr="00090B80" w14:paraId="113428D2" w14:textId="77777777" w:rsidTr="00690FA4">
        <w:tc>
          <w:tcPr>
            <w:tcW w:w="4248" w:type="dxa"/>
          </w:tcPr>
          <w:p w14:paraId="65E0F1DD" w14:textId="77777777" w:rsidR="003F2889" w:rsidRPr="00F132B1" w:rsidRDefault="003F2889" w:rsidP="0008203D">
            <w:pPr>
              <w:shd w:val="clear" w:color="auto" w:fill="FFFFFF"/>
              <w:rPr>
                <w:lang w:val="ro-MD"/>
              </w:rPr>
            </w:pPr>
            <w:r w:rsidRPr="00090B80">
              <w:rPr>
                <w:rFonts w:ascii="Times New Roman" w:hAnsi="Times New Roman" w:cs="Times New Roman"/>
                <w:sz w:val="24"/>
                <w:szCs w:val="24"/>
                <w:lang w:val="ro-RO"/>
              </w:rPr>
              <w:t xml:space="preserve">11.3.2. </w:t>
            </w:r>
            <w:r w:rsidRPr="00F132B1">
              <w:rPr>
                <w:lang w:val="ro-MD"/>
              </w:rPr>
              <w:t>Procesul de certificare sau aprobare inițială include:</w:t>
            </w:r>
          </w:p>
          <w:p w14:paraId="01AB87D3" w14:textId="77777777" w:rsidR="003F2889" w:rsidRPr="00F132B1" w:rsidRDefault="003F2889" w:rsidP="0008203D">
            <w:pPr>
              <w:shd w:val="clear" w:color="auto" w:fill="FFFFFF"/>
              <w:rPr>
                <w:lang w:val="ro-MD"/>
              </w:rPr>
            </w:pPr>
          </w:p>
          <w:p w14:paraId="2C8669A5" w14:textId="77777777" w:rsidR="003F2889" w:rsidRPr="00F132B1" w:rsidRDefault="003F2889" w:rsidP="0008203D">
            <w:pPr>
              <w:shd w:val="clear" w:color="auto" w:fill="FFFFFF"/>
              <w:rPr>
                <w:lang w:val="ro-MD"/>
              </w:rPr>
            </w:pPr>
            <w:r w:rsidRPr="00F132B1">
              <w:rPr>
                <w:lang w:val="ro-MD"/>
              </w:rPr>
              <w:t>(a) un test teoretic sau un interviu cu un juriu pentru evaluarea cunoștințelor teoretice (ale persoanelor) necesare pentru îndeplinirea funcțiilor atribuite și</w:t>
            </w:r>
          </w:p>
          <w:p w14:paraId="3B8F9711" w14:textId="77777777" w:rsidR="003F2889" w:rsidRPr="00F132B1" w:rsidRDefault="003F2889" w:rsidP="0008203D">
            <w:pPr>
              <w:rPr>
                <w:lang w:val="ro-MD"/>
              </w:rPr>
            </w:pPr>
          </w:p>
          <w:p w14:paraId="0EA33388" w14:textId="77777777" w:rsidR="003F2889" w:rsidRPr="00F132B1" w:rsidRDefault="003F2889" w:rsidP="0008203D">
            <w:pPr>
              <w:rPr>
                <w:lang w:val="ro-MD"/>
              </w:rPr>
            </w:pPr>
            <w:r w:rsidRPr="00F132B1">
              <w:rPr>
                <w:lang w:val="ro-MD"/>
              </w:rPr>
              <w:t>(b) un test practic de evaluare a competențelor necesare pentru îndeplinirea funcțiilor atribuite și</w:t>
            </w:r>
          </w:p>
          <w:p w14:paraId="25FC9F68" w14:textId="77777777" w:rsidR="003F2889" w:rsidRPr="00F132B1" w:rsidRDefault="003F2889" w:rsidP="0008203D">
            <w:pPr>
              <w:rPr>
                <w:lang w:val="ro-MD"/>
              </w:rPr>
            </w:pPr>
          </w:p>
          <w:p w14:paraId="677C18B1" w14:textId="77777777" w:rsidR="003F2889" w:rsidRPr="00F132B1" w:rsidRDefault="003F2889" w:rsidP="0008203D">
            <w:pPr>
              <w:rPr>
                <w:lang w:val="ro-MD"/>
              </w:rPr>
            </w:pPr>
            <w:r w:rsidRPr="00F132B1">
              <w:rPr>
                <w:lang w:val="ro-MD"/>
              </w:rPr>
              <w:t>(c) pentru persoanele care operează echipamente cu raze X și echipamente EDS, un test standardizat de interpretare a imaginilor.</w:t>
            </w:r>
          </w:p>
          <w:p w14:paraId="6B954548" w14:textId="1ECC3C2F" w:rsidR="003F2889" w:rsidRPr="00090B80" w:rsidRDefault="003F2889" w:rsidP="0008203D">
            <w:pPr>
              <w:rPr>
                <w:rFonts w:ascii="Times New Roman" w:hAnsi="Times New Roman" w:cs="Times New Roman"/>
                <w:sz w:val="24"/>
                <w:szCs w:val="24"/>
                <w:lang w:val="ro-RO"/>
              </w:rPr>
            </w:pPr>
          </w:p>
        </w:tc>
        <w:tc>
          <w:tcPr>
            <w:tcW w:w="3827" w:type="dxa"/>
          </w:tcPr>
          <w:p w14:paraId="04D0D429"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5A67ECDA" w14:textId="77777777"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Ordin MIDR nr. 142/2021</w:t>
            </w:r>
          </w:p>
          <w:p w14:paraId="5FF65DBB" w14:textId="77777777" w:rsidR="003F2889" w:rsidRDefault="003F2889" w:rsidP="0008203D">
            <w:pPr>
              <w:rPr>
                <w:rFonts w:ascii="Times New Roman" w:hAnsi="Times New Roman" w:cs="Times New Roman"/>
                <w:sz w:val="24"/>
                <w:szCs w:val="24"/>
                <w:lang w:val="ro-RO"/>
              </w:rPr>
            </w:pPr>
          </w:p>
          <w:p w14:paraId="1E68F861" w14:textId="0CA67408" w:rsidR="003F2889" w:rsidRPr="00F132B1" w:rsidRDefault="003F2889" w:rsidP="0008203D">
            <w:pPr>
              <w:shd w:val="clear" w:color="auto" w:fill="FFFFFF"/>
              <w:rPr>
                <w:lang w:val="ro-MD"/>
              </w:rPr>
            </w:pPr>
            <w:r w:rsidRPr="00A52778">
              <w:rPr>
                <w:rFonts w:ascii="Times New Roman" w:hAnsi="Times New Roman" w:cs="Times New Roman"/>
                <w:b/>
                <w:bCs/>
                <w:sz w:val="24"/>
                <w:szCs w:val="24"/>
                <w:lang w:val="ro-RO"/>
              </w:rPr>
              <w:t>Pct. 104.</w:t>
            </w:r>
            <w:r w:rsidRPr="00AD58F6">
              <w:rPr>
                <w:lang w:val="ro-RO"/>
              </w:rPr>
              <w:t xml:space="preserve"> </w:t>
            </w:r>
            <w:r w:rsidRPr="00AD58F6">
              <w:rPr>
                <w:rFonts w:ascii="Times New Roman" w:hAnsi="Times New Roman" w:cs="Times New Roman"/>
                <w:sz w:val="24"/>
                <w:szCs w:val="24"/>
                <w:lang w:val="ro-RO"/>
              </w:rPr>
              <w:t xml:space="preserve">Pentru persoanele care efectuează controlul de securitate cu echipamente cu raze X sau EDS, precum şi pentru operatorii de securitate care efectuează controale cu scanere de securitate cu examinator uman, </w:t>
            </w:r>
            <w:r>
              <w:rPr>
                <w:lang w:val="ro-MD"/>
              </w:rPr>
              <w:t>p</w:t>
            </w:r>
            <w:r w:rsidRPr="00F132B1">
              <w:rPr>
                <w:lang w:val="ro-MD"/>
              </w:rPr>
              <w:t>rocesul de certificare sau aprobare inițială include:</w:t>
            </w:r>
          </w:p>
          <w:p w14:paraId="3C0D5C95" w14:textId="77777777" w:rsidR="003F2889" w:rsidRPr="00F132B1" w:rsidRDefault="003F2889" w:rsidP="0008203D">
            <w:pPr>
              <w:shd w:val="clear" w:color="auto" w:fill="FFFFFF"/>
              <w:rPr>
                <w:lang w:val="ro-MD"/>
              </w:rPr>
            </w:pPr>
          </w:p>
          <w:p w14:paraId="67A59492" w14:textId="77777777" w:rsidR="003F2889" w:rsidRPr="00F132B1" w:rsidRDefault="003F2889" w:rsidP="0008203D">
            <w:pPr>
              <w:shd w:val="clear" w:color="auto" w:fill="FFFFFF"/>
              <w:rPr>
                <w:lang w:val="ro-MD"/>
              </w:rPr>
            </w:pPr>
            <w:r w:rsidRPr="00F132B1">
              <w:rPr>
                <w:lang w:val="ro-MD"/>
              </w:rPr>
              <w:t>(a) un test teoretic sau un interviu cu un juriu pentru evaluarea cunoștințelor teoretice (ale persoanelor) necesare pentru îndeplinirea funcțiilor atribuite și</w:t>
            </w:r>
          </w:p>
          <w:p w14:paraId="56419A13" w14:textId="77777777" w:rsidR="003F2889" w:rsidRPr="00F132B1" w:rsidRDefault="003F2889" w:rsidP="0008203D">
            <w:pPr>
              <w:rPr>
                <w:lang w:val="ro-MD"/>
              </w:rPr>
            </w:pPr>
          </w:p>
          <w:p w14:paraId="2DC0C077" w14:textId="77777777" w:rsidR="003F2889" w:rsidRPr="00F132B1" w:rsidRDefault="003F2889" w:rsidP="0008203D">
            <w:pPr>
              <w:rPr>
                <w:lang w:val="ro-MD"/>
              </w:rPr>
            </w:pPr>
            <w:r w:rsidRPr="00F132B1">
              <w:rPr>
                <w:lang w:val="ro-MD"/>
              </w:rPr>
              <w:t>(b) un test practic de evaluare a competențelor necesare pentru îndeplinirea funcțiilor atribuite și</w:t>
            </w:r>
          </w:p>
          <w:p w14:paraId="56A46ED8" w14:textId="77777777" w:rsidR="003F2889" w:rsidRPr="00F132B1" w:rsidRDefault="003F2889" w:rsidP="0008203D">
            <w:pPr>
              <w:rPr>
                <w:lang w:val="ro-MD"/>
              </w:rPr>
            </w:pPr>
          </w:p>
          <w:p w14:paraId="7D3D3798" w14:textId="77777777" w:rsidR="003F2889" w:rsidRPr="00F132B1" w:rsidRDefault="003F2889" w:rsidP="0008203D">
            <w:pPr>
              <w:rPr>
                <w:lang w:val="ro-MD"/>
              </w:rPr>
            </w:pPr>
            <w:r w:rsidRPr="00F132B1">
              <w:rPr>
                <w:lang w:val="ro-MD"/>
              </w:rPr>
              <w:lastRenderedPageBreak/>
              <w:t>(c) pentru persoanele care operează echipamente cu raze X și echipamente EDS, un test standardizat de interpretare a imaginilor.</w:t>
            </w:r>
          </w:p>
          <w:p w14:paraId="588FC1CF" w14:textId="308ACE56" w:rsidR="003F2889" w:rsidRPr="00090B80" w:rsidRDefault="003F2889" w:rsidP="0008203D">
            <w:pPr>
              <w:rPr>
                <w:rFonts w:ascii="Times New Roman" w:hAnsi="Times New Roman" w:cs="Times New Roman"/>
                <w:sz w:val="24"/>
                <w:szCs w:val="24"/>
                <w:lang w:val="ro-RO"/>
              </w:rPr>
            </w:pPr>
          </w:p>
        </w:tc>
        <w:tc>
          <w:tcPr>
            <w:tcW w:w="2835" w:type="dxa"/>
          </w:tcPr>
          <w:p w14:paraId="1E0AF659" w14:textId="683FB258" w:rsidR="003F2889" w:rsidRPr="00090B80" w:rsidRDefault="003F2889" w:rsidP="0008203D">
            <w:pPr>
              <w:rPr>
                <w:rFonts w:ascii="Times New Roman" w:hAnsi="Times New Roman" w:cs="Times New Roman"/>
                <w:sz w:val="24"/>
                <w:szCs w:val="24"/>
                <w:lang w:val="ro-RO"/>
              </w:rPr>
            </w:pPr>
            <w:r w:rsidRPr="00F132B1">
              <w:rPr>
                <w:rFonts w:ascii="Times New Roman" w:hAnsi="Times New Roman" w:cs="Times New Roman"/>
                <w:sz w:val="24"/>
                <w:szCs w:val="24"/>
                <w:highlight w:val="green"/>
                <w:lang w:val="ro-RO"/>
              </w:rPr>
              <w:lastRenderedPageBreak/>
              <w:t>Compatibil</w:t>
            </w:r>
          </w:p>
        </w:tc>
        <w:tc>
          <w:tcPr>
            <w:tcW w:w="3260" w:type="dxa"/>
            <w:vAlign w:val="center"/>
          </w:tcPr>
          <w:p w14:paraId="0916630A" w14:textId="3A39F49E" w:rsidR="003F2889" w:rsidRPr="00090B80" w:rsidRDefault="003F2889" w:rsidP="0008203D">
            <w:pPr>
              <w:jc w:val="center"/>
              <w:rPr>
                <w:rFonts w:ascii="Times New Roman" w:hAnsi="Times New Roman" w:cs="Times New Roman"/>
                <w:sz w:val="24"/>
                <w:szCs w:val="24"/>
                <w:lang w:val="ro-RO"/>
              </w:rPr>
            </w:pPr>
            <w:r w:rsidRPr="00A52778">
              <w:rPr>
                <w:rFonts w:ascii="Times New Roman" w:hAnsi="Times New Roman" w:cs="Times New Roman"/>
                <w:sz w:val="24"/>
                <w:szCs w:val="24"/>
                <w:lang w:val="ro-RO"/>
              </w:rPr>
              <w:t>Se va completa în procesul amendării PNICSA</w:t>
            </w:r>
          </w:p>
        </w:tc>
      </w:tr>
      <w:tr w:rsidR="003F2889" w:rsidRPr="00090B80" w14:paraId="21323AB0" w14:textId="77777777" w:rsidTr="00690FA4">
        <w:tc>
          <w:tcPr>
            <w:tcW w:w="4248" w:type="dxa"/>
          </w:tcPr>
          <w:p w14:paraId="274AA752" w14:textId="77777777" w:rsidR="003F2889" w:rsidRDefault="003F2889" w:rsidP="0008203D">
            <w:r w:rsidRPr="00090B80">
              <w:rPr>
                <w:rFonts w:ascii="Times New Roman" w:hAnsi="Times New Roman" w:cs="Times New Roman"/>
                <w:sz w:val="24"/>
                <w:szCs w:val="24"/>
                <w:lang w:val="ro-RO"/>
              </w:rPr>
              <w:t xml:space="preserve">11.3.3. </w:t>
            </w:r>
            <w:r w:rsidRPr="00381E21">
              <w:t>Procesul de recertificare sau reaprobare include:</w:t>
            </w:r>
          </w:p>
          <w:p w14:paraId="7601AD0F" w14:textId="77777777" w:rsidR="003F2889" w:rsidRDefault="003F2889" w:rsidP="0008203D"/>
          <w:p w14:paraId="39590219" w14:textId="77777777" w:rsidR="003F2889" w:rsidRDefault="003F2889" w:rsidP="0008203D">
            <w:r>
              <w:t xml:space="preserve">(a) </w:t>
            </w:r>
            <w:r w:rsidRPr="00381E21">
              <w:t>un test teoretic sau un interviu cu un juriu pentru evaluarea cunoștințelor teoretice (ale persoanelor) necesare pentru îndeplinirea funcțiilor atribuite și</w:t>
            </w:r>
          </w:p>
          <w:p w14:paraId="26B2576B" w14:textId="77777777" w:rsidR="003F2889" w:rsidRDefault="003F2889" w:rsidP="0008203D">
            <w:pPr>
              <w:rPr>
                <w:lang w:val="ro-RO"/>
              </w:rPr>
            </w:pPr>
          </w:p>
          <w:p w14:paraId="22D071A6" w14:textId="77777777" w:rsidR="003F2889" w:rsidRDefault="003F2889" w:rsidP="0008203D">
            <w:r>
              <w:rPr>
                <w:lang w:val="ro-RO"/>
              </w:rPr>
              <w:t xml:space="preserve">(b) </w:t>
            </w:r>
            <w:r w:rsidRPr="005E5F67">
              <w:t>o evaluare a performanței operaționale care acoperă toate funcțiile atribuite sau un test practic de evaluare a competențelor necesare pentru îndeplinirea funcțiilor atribuite, astfel cum sunt definite de autoritatea competentă, și</w:t>
            </w:r>
          </w:p>
          <w:p w14:paraId="31A4B59D" w14:textId="77777777" w:rsidR="003F2889" w:rsidRDefault="003F2889" w:rsidP="0008203D"/>
          <w:p w14:paraId="16D80661" w14:textId="77777777" w:rsidR="003F2889" w:rsidRDefault="003F2889" w:rsidP="0008203D">
            <w:r>
              <w:t xml:space="preserve">(c) </w:t>
            </w:r>
            <w:r w:rsidRPr="005E5F67">
              <w:t>pentru persoanele care operează echipamente cu raze X și echipamente EDS, un test standardizat de interpretare a imaginilor.</w:t>
            </w:r>
          </w:p>
          <w:p w14:paraId="190EC560" w14:textId="78796F82" w:rsidR="003F2889" w:rsidRPr="00090B80" w:rsidRDefault="003F2889" w:rsidP="0008203D">
            <w:pPr>
              <w:rPr>
                <w:rFonts w:ascii="Times New Roman" w:hAnsi="Times New Roman" w:cs="Times New Roman"/>
                <w:sz w:val="24"/>
                <w:szCs w:val="24"/>
                <w:lang w:val="ro-RO"/>
              </w:rPr>
            </w:pPr>
          </w:p>
        </w:tc>
        <w:tc>
          <w:tcPr>
            <w:tcW w:w="3827" w:type="dxa"/>
          </w:tcPr>
          <w:p w14:paraId="1AC81575" w14:textId="77777777" w:rsidR="003F2889" w:rsidRPr="00090B80" w:rsidRDefault="003F2889" w:rsidP="0008203D">
            <w:pPr>
              <w:jc w:val="cente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PNICSA</w:t>
            </w:r>
          </w:p>
          <w:p w14:paraId="08EBD903" w14:textId="0D61C46B" w:rsidR="003F2889" w:rsidRPr="00AD58F6" w:rsidRDefault="003F2889" w:rsidP="0008203D">
            <w:pPr>
              <w:jc w:val="center"/>
              <w:rPr>
                <w:rFonts w:ascii="Times New Roman" w:hAnsi="Times New Roman" w:cs="Times New Roman"/>
                <w:b/>
                <w:bCs/>
                <w:sz w:val="24"/>
                <w:szCs w:val="24"/>
                <w:shd w:val="clear" w:color="auto" w:fill="FFFFFF"/>
                <w:lang w:val="pt-BR"/>
              </w:rPr>
            </w:pPr>
            <w:r w:rsidRPr="00AD58F6">
              <w:rPr>
                <w:rFonts w:ascii="Times New Roman" w:hAnsi="Times New Roman" w:cs="Times New Roman"/>
                <w:b/>
                <w:bCs/>
                <w:sz w:val="24"/>
                <w:szCs w:val="24"/>
                <w:shd w:val="clear" w:color="auto" w:fill="FFFFFF"/>
                <w:lang w:val="pt-BR"/>
              </w:rPr>
              <w:t xml:space="preserve">Ordin MIDR </w:t>
            </w:r>
            <w:r w:rsidRPr="00694BCA">
              <w:rPr>
                <w:rFonts w:ascii="Times New Roman" w:hAnsi="Times New Roman" w:cs="Times New Roman"/>
                <w:b/>
                <w:bCs/>
                <w:sz w:val="24"/>
                <w:szCs w:val="24"/>
                <w:shd w:val="clear" w:color="auto" w:fill="FFFFFF"/>
                <w:lang w:val="ro-RO"/>
              </w:rPr>
              <w:t>nr. 85/2025</w:t>
            </w:r>
          </w:p>
          <w:p w14:paraId="5AF101B5" w14:textId="77777777" w:rsidR="003F2889" w:rsidRDefault="003F2889" w:rsidP="0008203D">
            <w:pPr>
              <w:rPr>
                <w:rFonts w:ascii="Times New Roman" w:hAnsi="Times New Roman" w:cs="Times New Roman"/>
                <w:sz w:val="24"/>
                <w:szCs w:val="24"/>
                <w:lang w:val="ro-RO"/>
              </w:rPr>
            </w:pPr>
          </w:p>
          <w:p w14:paraId="2A55FA4E" w14:textId="77777777" w:rsidR="003F2889" w:rsidRDefault="003F2889" w:rsidP="0008203D">
            <w:pPr>
              <w:rPr>
                <w:rFonts w:ascii="Times New Roman" w:hAnsi="Times New Roman" w:cs="Times New Roman"/>
                <w:sz w:val="24"/>
                <w:szCs w:val="24"/>
                <w:lang w:val="pt-BR"/>
              </w:rPr>
            </w:pPr>
            <w:r w:rsidRPr="00A52778">
              <w:rPr>
                <w:rFonts w:ascii="Times New Roman" w:hAnsi="Times New Roman" w:cs="Times New Roman"/>
                <w:b/>
                <w:bCs/>
                <w:sz w:val="24"/>
                <w:szCs w:val="24"/>
                <w:lang w:val="ro-RO"/>
              </w:rPr>
              <w:t xml:space="preserve">Pct. 106. </w:t>
            </w:r>
            <w:r w:rsidRPr="00A52778">
              <w:rPr>
                <w:rFonts w:ascii="Times New Roman" w:hAnsi="Times New Roman" w:cs="Times New Roman"/>
                <w:sz w:val="24"/>
                <w:szCs w:val="24"/>
                <w:lang w:val="pt-BR"/>
              </w:rPr>
              <w:t>Personalul responsabil de efectuarea controlului de securitate, examinarea vehiculelor, controlul accesului şi/sau activităţi de supraveghere şi de patrulare la aeroport, este supusă testelor de certificare, atât după terminarea cursului de instruire iniţială (certificare iniţială), cât şi ulterior, după terminarea cursului de instruire periodică (recertificare periodică).</w:t>
            </w:r>
          </w:p>
          <w:p w14:paraId="3F704087" w14:textId="77777777" w:rsidR="003F2889" w:rsidRDefault="003F2889" w:rsidP="0008203D">
            <w:r w:rsidRPr="00381E21">
              <w:t>Procesul de recertificare sau reaprobare include:</w:t>
            </w:r>
          </w:p>
          <w:p w14:paraId="50684BBD" w14:textId="77777777" w:rsidR="003F2889" w:rsidRDefault="003F2889" w:rsidP="0008203D"/>
          <w:p w14:paraId="4C2E838D" w14:textId="77777777" w:rsidR="003F2889" w:rsidRDefault="003F2889" w:rsidP="0008203D">
            <w:r>
              <w:t xml:space="preserve">(a) </w:t>
            </w:r>
            <w:r w:rsidRPr="00381E21">
              <w:t>un test teoretic sau un interviu cu un juriu pentru evaluarea cunoștințelor teoretice (ale persoanelor) necesare pentru îndeplinirea funcțiilor atribuite și</w:t>
            </w:r>
          </w:p>
          <w:p w14:paraId="2F7995A9" w14:textId="77777777" w:rsidR="003F2889" w:rsidRDefault="003F2889" w:rsidP="0008203D">
            <w:pPr>
              <w:rPr>
                <w:lang w:val="ro-RO"/>
              </w:rPr>
            </w:pPr>
          </w:p>
          <w:p w14:paraId="666F3B46" w14:textId="77777777" w:rsidR="003F2889" w:rsidRDefault="003F2889" w:rsidP="0008203D">
            <w:r>
              <w:rPr>
                <w:lang w:val="ro-RO"/>
              </w:rPr>
              <w:t xml:space="preserve">(b) </w:t>
            </w:r>
            <w:r w:rsidRPr="005E5F67">
              <w:t>o evaluare a performanței operaționale care acoperă toate funcțiile atribuite sau un test practic de evaluare a competențelor necesare pentru îndeplinirea funcțiilor atribuite, astfel cum sunt definite de autoritatea competentă, și</w:t>
            </w:r>
          </w:p>
          <w:p w14:paraId="5441E630" w14:textId="77777777" w:rsidR="003F2889" w:rsidRDefault="003F2889" w:rsidP="0008203D"/>
          <w:p w14:paraId="7F289FA4" w14:textId="77777777" w:rsidR="003F2889" w:rsidRDefault="003F2889" w:rsidP="0008203D">
            <w:r>
              <w:lastRenderedPageBreak/>
              <w:t xml:space="preserve">(c) </w:t>
            </w:r>
            <w:r w:rsidRPr="005E5F67">
              <w:t>pentru persoanele care operează echipamente cu raze X și echipamente EDS, un test standardizat de interpretare a imaginilor.</w:t>
            </w:r>
          </w:p>
          <w:p w14:paraId="66B6B97B" w14:textId="142D671B" w:rsidR="003F2889" w:rsidRPr="00090B80" w:rsidRDefault="003F2889" w:rsidP="0008203D">
            <w:pPr>
              <w:rPr>
                <w:rFonts w:ascii="Times New Roman" w:hAnsi="Times New Roman" w:cs="Times New Roman"/>
                <w:sz w:val="24"/>
                <w:szCs w:val="24"/>
                <w:lang w:val="ro-RO"/>
              </w:rPr>
            </w:pPr>
          </w:p>
        </w:tc>
        <w:tc>
          <w:tcPr>
            <w:tcW w:w="2835" w:type="dxa"/>
          </w:tcPr>
          <w:p w14:paraId="0AF69A13" w14:textId="6EA9C903" w:rsidR="003F2889" w:rsidRPr="00090B80" w:rsidRDefault="003F2889" w:rsidP="0008203D">
            <w:pPr>
              <w:rPr>
                <w:rFonts w:ascii="Times New Roman" w:hAnsi="Times New Roman" w:cs="Times New Roman"/>
                <w:sz w:val="24"/>
                <w:szCs w:val="24"/>
                <w:lang w:val="ro-RO"/>
              </w:rPr>
            </w:pPr>
            <w:r w:rsidRPr="003E52E3">
              <w:rPr>
                <w:rFonts w:ascii="Times New Roman" w:hAnsi="Times New Roman" w:cs="Times New Roman"/>
                <w:sz w:val="24"/>
                <w:szCs w:val="24"/>
                <w:highlight w:val="green"/>
                <w:lang w:val="ro-RO"/>
              </w:rPr>
              <w:lastRenderedPageBreak/>
              <w:t>Compatibil</w:t>
            </w:r>
          </w:p>
        </w:tc>
        <w:tc>
          <w:tcPr>
            <w:tcW w:w="3260" w:type="dxa"/>
            <w:vAlign w:val="center"/>
          </w:tcPr>
          <w:p w14:paraId="4FCEA16D" w14:textId="065866BC" w:rsidR="003F2889" w:rsidRPr="00090B80" w:rsidRDefault="003F2889" w:rsidP="0008203D">
            <w:pPr>
              <w:jc w:val="center"/>
              <w:rPr>
                <w:rFonts w:ascii="Times New Roman" w:hAnsi="Times New Roman" w:cs="Times New Roman"/>
                <w:sz w:val="24"/>
                <w:szCs w:val="24"/>
                <w:lang w:val="ro-RO"/>
              </w:rPr>
            </w:pPr>
            <w:r w:rsidRPr="00A52778">
              <w:rPr>
                <w:rFonts w:ascii="Times New Roman" w:hAnsi="Times New Roman" w:cs="Times New Roman"/>
                <w:sz w:val="24"/>
                <w:szCs w:val="24"/>
                <w:lang w:val="ro-RO"/>
              </w:rPr>
              <w:t>Se va completa în procesul amendării PNICSA</w:t>
            </w:r>
          </w:p>
        </w:tc>
      </w:tr>
      <w:tr w:rsidR="003F2889" w:rsidRPr="00090B80" w14:paraId="5983AF77" w14:textId="77777777" w:rsidTr="00690FA4">
        <w:tc>
          <w:tcPr>
            <w:tcW w:w="4248" w:type="dxa"/>
          </w:tcPr>
          <w:p w14:paraId="363F2CD5" w14:textId="77777777" w:rsidR="003F2889" w:rsidRDefault="003F2889" w:rsidP="0008203D">
            <w:r w:rsidRPr="00090B80">
              <w:rPr>
                <w:rFonts w:ascii="Times New Roman" w:hAnsi="Times New Roman" w:cs="Times New Roman"/>
                <w:sz w:val="24"/>
                <w:szCs w:val="24"/>
                <w:lang w:val="ro-RO"/>
              </w:rPr>
              <w:t xml:space="preserve">11.3.4. </w:t>
            </w:r>
            <w:r w:rsidRPr="00381E21">
              <w:t>Testul teoretic sau interviul cu juriul constă într-o serie de întrebări și/sau subiecte discutate, suficiente pentru a oferi o evaluare cuprinzătoare și aprofundată a cunoștințelor candidatului.</w:t>
            </w:r>
          </w:p>
          <w:p w14:paraId="1F02256A" w14:textId="30A7BC0D" w:rsidR="003F2889" w:rsidRPr="00090B80" w:rsidRDefault="003F2889" w:rsidP="0008203D">
            <w:pPr>
              <w:rPr>
                <w:rFonts w:ascii="Times New Roman" w:hAnsi="Times New Roman" w:cs="Times New Roman"/>
                <w:sz w:val="24"/>
                <w:szCs w:val="24"/>
                <w:lang w:val="ro-RO"/>
              </w:rPr>
            </w:pPr>
          </w:p>
        </w:tc>
        <w:tc>
          <w:tcPr>
            <w:tcW w:w="3827" w:type="dxa"/>
          </w:tcPr>
          <w:p w14:paraId="656CA44B" w14:textId="77777777" w:rsidR="003F2889" w:rsidRPr="00BD7EB9" w:rsidRDefault="003F2889" w:rsidP="0008203D">
            <w:pPr>
              <w:jc w:val="center"/>
              <w:rPr>
                <w:rFonts w:ascii="Times New Roman" w:hAnsi="Times New Roman" w:cs="Times New Roman"/>
                <w:b/>
                <w:bCs/>
                <w:sz w:val="24"/>
                <w:szCs w:val="24"/>
                <w:lang w:val="ro-RO"/>
              </w:rPr>
            </w:pPr>
            <w:r w:rsidRPr="00BD7EB9">
              <w:rPr>
                <w:rFonts w:ascii="Times New Roman" w:hAnsi="Times New Roman" w:cs="Times New Roman"/>
                <w:b/>
                <w:bCs/>
                <w:sz w:val="24"/>
                <w:szCs w:val="24"/>
                <w:lang w:val="ro-RO"/>
              </w:rPr>
              <w:t>PNICSA</w:t>
            </w:r>
          </w:p>
          <w:p w14:paraId="13E7B248" w14:textId="2661BB8E" w:rsidR="003F2889" w:rsidRPr="00AD58F6" w:rsidRDefault="003F2889" w:rsidP="0008203D">
            <w:pPr>
              <w:jc w:val="center"/>
              <w:rPr>
                <w:rFonts w:ascii="Times New Roman" w:hAnsi="Times New Roman" w:cs="Times New Roman"/>
                <w:b/>
                <w:bCs/>
                <w:sz w:val="24"/>
                <w:szCs w:val="24"/>
                <w:shd w:val="clear" w:color="auto" w:fill="FFFFFF"/>
                <w:lang w:val="pt-BR"/>
              </w:rPr>
            </w:pPr>
            <w:r w:rsidRPr="00AD58F6">
              <w:rPr>
                <w:rFonts w:ascii="Times New Roman" w:hAnsi="Times New Roman" w:cs="Times New Roman"/>
                <w:b/>
                <w:bCs/>
                <w:sz w:val="24"/>
                <w:szCs w:val="24"/>
                <w:shd w:val="clear" w:color="auto" w:fill="FFFFFF"/>
                <w:lang w:val="pt-BR"/>
              </w:rPr>
              <w:t xml:space="preserve">Ordin MIDR </w:t>
            </w:r>
            <w:r w:rsidRPr="00694BCA">
              <w:rPr>
                <w:rFonts w:ascii="Times New Roman" w:hAnsi="Times New Roman" w:cs="Times New Roman"/>
                <w:b/>
                <w:bCs/>
                <w:sz w:val="24"/>
                <w:szCs w:val="24"/>
                <w:shd w:val="clear" w:color="auto" w:fill="FFFFFF"/>
                <w:lang w:val="ro-RO"/>
              </w:rPr>
              <w:t>nr. 85/2025</w:t>
            </w:r>
          </w:p>
          <w:p w14:paraId="3AAF3040" w14:textId="77777777" w:rsidR="003F2889" w:rsidRPr="00BD7EB9" w:rsidRDefault="003F2889" w:rsidP="0008203D">
            <w:pPr>
              <w:rPr>
                <w:rFonts w:ascii="Times New Roman" w:hAnsi="Times New Roman" w:cs="Times New Roman"/>
                <w:sz w:val="24"/>
                <w:szCs w:val="24"/>
                <w:lang w:val="ro-RO"/>
              </w:rPr>
            </w:pPr>
          </w:p>
          <w:p w14:paraId="744417EC" w14:textId="77777777" w:rsidR="003F2889" w:rsidRDefault="003F2889" w:rsidP="0008203D">
            <w:pPr>
              <w:rPr>
                <w:rFonts w:ascii="Times New Roman" w:hAnsi="Times New Roman" w:cs="Times New Roman"/>
                <w:sz w:val="24"/>
                <w:szCs w:val="24"/>
                <w:lang w:val="ro-RO"/>
              </w:rPr>
            </w:pPr>
            <w:r w:rsidRPr="00A52778">
              <w:rPr>
                <w:rFonts w:ascii="Times New Roman" w:hAnsi="Times New Roman" w:cs="Times New Roman"/>
                <w:b/>
                <w:bCs/>
                <w:sz w:val="24"/>
                <w:szCs w:val="24"/>
                <w:lang w:val="ro-RO"/>
              </w:rPr>
              <w:t xml:space="preserve">Pct. 121.  </w:t>
            </w:r>
            <w:r w:rsidRPr="00A52778">
              <w:rPr>
                <w:rFonts w:ascii="Times New Roman" w:hAnsi="Times New Roman" w:cs="Times New Roman"/>
                <w:sz w:val="24"/>
                <w:szCs w:val="24"/>
                <w:lang w:val="ro-RO"/>
              </w:rPr>
              <w:t>În cazul în care procesul de recertificare nu este finalizat în termen de 30 zile de la data suspendării certificării/recertificării anterioare, persoanei vizate i se retrag drepturile de a exercita atribuţiile de securitate a aviaţiei civile, persoana respectivă urmând a fi supusă, la cererea angajatorului, unui nou proces de certificare înainte de a exercita atribuţiile de securitate a aviaţiei civile pentru care este necesară certificarea.</w:t>
            </w:r>
          </w:p>
          <w:p w14:paraId="621E2A8A" w14:textId="3A52D4B0" w:rsidR="003F2889" w:rsidRPr="00A52778" w:rsidRDefault="003F2889" w:rsidP="0008203D">
            <w:pPr>
              <w:rPr>
                <w:rFonts w:ascii="Times New Roman" w:hAnsi="Times New Roman" w:cs="Times New Roman"/>
                <w:sz w:val="24"/>
                <w:szCs w:val="24"/>
                <w:lang w:val="ro-RO"/>
              </w:rPr>
            </w:pPr>
            <w:r w:rsidRPr="00F46BD0">
              <w:rPr>
                <w:rFonts w:ascii="Times New Roman" w:hAnsi="Times New Roman" w:cs="Times New Roman"/>
                <w:sz w:val="24"/>
                <w:szCs w:val="24"/>
                <w:lang w:val="ro-RO"/>
              </w:rPr>
              <w:t>Testul teoretic sau interviul cu juriul constă într-o serie de întrebări și/sau subiecte discutate, suficiente pentru a oferi o evaluare cuprinzătoare și aprofundată a cunoștințelor candidatului.</w:t>
            </w:r>
          </w:p>
          <w:p w14:paraId="6086066B" w14:textId="77777777" w:rsidR="003F2889" w:rsidRPr="00A52778" w:rsidRDefault="003F2889" w:rsidP="0008203D">
            <w:pPr>
              <w:rPr>
                <w:rFonts w:ascii="Times New Roman" w:hAnsi="Times New Roman" w:cs="Times New Roman"/>
                <w:sz w:val="24"/>
                <w:szCs w:val="24"/>
                <w:lang w:val="ro-RO"/>
              </w:rPr>
            </w:pPr>
          </w:p>
          <w:p w14:paraId="02183905" w14:textId="77777777" w:rsidR="003F2889" w:rsidRDefault="003F2889" w:rsidP="0008203D">
            <w:pPr>
              <w:rPr>
                <w:rFonts w:ascii="Times New Roman" w:hAnsi="Times New Roman" w:cs="Times New Roman"/>
                <w:sz w:val="24"/>
                <w:szCs w:val="24"/>
                <w:lang w:val="pt-BR"/>
              </w:rPr>
            </w:pPr>
            <w:r w:rsidRPr="00A52778">
              <w:rPr>
                <w:rFonts w:ascii="Times New Roman" w:hAnsi="Times New Roman" w:cs="Times New Roman"/>
                <w:b/>
                <w:bCs/>
                <w:sz w:val="24"/>
                <w:szCs w:val="24"/>
                <w:lang w:val="ro-RO"/>
              </w:rPr>
              <w:t xml:space="preserve">Pct. 118. </w:t>
            </w:r>
            <w:r w:rsidRPr="00A52778">
              <w:rPr>
                <w:rFonts w:ascii="Times New Roman" w:hAnsi="Times New Roman" w:cs="Times New Roman"/>
                <w:sz w:val="24"/>
                <w:szCs w:val="24"/>
                <w:lang w:val="ro-RO"/>
              </w:rPr>
              <w:t xml:space="preserve">  </w:t>
            </w:r>
            <w:r w:rsidRPr="00A52778">
              <w:rPr>
                <w:rFonts w:ascii="Times New Roman" w:hAnsi="Times New Roman" w:cs="Times New Roman"/>
                <w:sz w:val="24"/>
                <w:szCs w:val="24"/>
                <w:lang w:val="pt-BR"/>
              </w:rPr>
              <w:t xml:space="preserve">În cazul în care persoana nu finalizează cu succes procesul de recertificare într-un interval de 30 zile de la data expirării perioadei de valabilitate a certificării/recertificării anterioare, acesteia i se suspendă drepturile de a exercita atribuţiile de securitate a aviaţiei civile, persoana respectivă urmând a fi </w:t>
            </w:r>
            <w:r w:rsidRPr="00A52778">
              <w:rPr>
                <w:rFonts w:ascii="Times New Roman" w:hAnsi="Times New Roman" w:cs="Times New Roman"/>
                <w:sz w:val="24"/>
                <w:szCs w:val="24"/>
                <w:lang w:val="pt-BR"/>
              </w:rPr>
              <w:lastRenderedPageBreak/>
              <w:t>supusă, la cererea angajatorului, unui nou proces de certificare înainte de a exercita atribuţiile de securitate a aviaţiei civile pentru care este necesară certificarea.</w:t>
            </w:r>
          </w:p>
          <w:p w14:paraId="76502152" w14:textId="77777777" w:rsidR="003F2889" w:rsidRPr="00A52778" w:rsidRDefault="003F2889" w:rsidP="0008203D">
            <w:pPr>
              <w:rPr>
                <w:rFonts w:ascii="Times New Roman" w:hAnsi="Times New Roman" w:cs="Times New Roman"/>
                <w:sz w:val="24"/>
                <w:szCs w:val="24"/>
                <w:lang w:val="ro-RO"/>
              </w:rPr>
            </w:pPr>
            <w:r w:rsidRPr="00F46BD0">
              <w:rPr>
                <w:rFonts w:ascii="Times New Roman" w:hAnsi="Times New Roman" w:cs="Times New Roman"/>
                <w:sz w:val="24"/>
                <w:szCs w:val="24"/>
                <w:lang w:val="ro-RO"/>
              </w:rPr>
              <w:t>Testul teoretic sau interviul cu juriul constă într-o serie de întrebări și/sau subiecte discutate, suficiente pentru a oferi o evaluare cuprinzătoare și aprofundată a cunoștințelor candidatului.</w:t>
            </w:r>
          </w:p>
          <w:p w14:paraId="3062252E" w14:textId="2CC40C07" w:rsidR="003F2889" w:rsidRPr="00BD7EB9" w:rsidRDefault="003F2889" w:rsidP="0008203D">
            <w:pPr>
              <w:rPr>
                <w:rFonts w:ascii="Times New Roman" w:hAnsi="Times New Roman" w:cs="Times New Roman"/>
                <w:sz w:val="24"/>
                <w:szCs w:val="24"/>
                <w:lang w:val="ro-RO"/>
              </w:rPr>
            </w:pPr>
          </w:p>
        </w:tc>
        <w:tc>
          <w:tcPr>
            <w:tcW w:w="2835" w:type="dxa"/>
          </w:tcPr>
          <w:p w14:paraId="40392F1A" w14:textId="0291594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2062803D" w14:textId="77F04A17" w:rsidR="003F2889" w:rsidRPr="00090B80" w:rsidRDefault="003F2889" w:rsidP="0008203D">
            <w:pPr>
              <w:jc w:val="center"/>
              <w:rPr>
                <w:rFonts w:ascii="Times New Roman" w:hAnsi="Times New Roman" w:cs="Times New Roman"/>
                <w:sz w:val="24"/>
                <w:szCs w:val="24"/>
                <w:lang w:val="ro-RO"/>
              </w:rPr>
            </w:pPr>
            <w:r w:rsidRPr="00A52778">
              <w:rPr>
                <w:rFonts w:ascii="Times New Roman" w:hAnsi="Times New Roman" w:cs="Times New Roman"/>
                <w:sz w:val="24"/>
                <w:szCs w:val="24"/>
                <w:lang w:val="ro-RO"/>
              </w:rPr>
              <w:t>Se va completa în procesul amendării PNICSA</w:t>
            </w:r>
          </w:p>
        </w:tc>
      </w:tr>
      <w:tr w:rsidR="003F2889" w:rsidRPr="00090B80" w14:paraId="12AC57F0" w14:textId="77777777" w:rsidTr="00690FA4">
        <w:tc>
          <w:tcPr>
            <w:tcW w:w="4248" w:type="dxa"/>
          </w:tcPr>
          <w:p w14:paraId="2C9EF31B" w14:textId="77777777" w:rsidR="003F2889" w:rsidRPr="00381E21" w:rsidRDefault="003F2889" w:rsidP="0008203D">
            <w:r w:rsidRPr="00090B80">
              <w:rPr>
                <w:rFonts w:ascii="Times New Roman" w:hAnsi="Times New Roman" w:cs="Times New Roman"/>
                <w:sz w:val="24"/>
                <w:szCs w:val="24"/>
                <w:lang w:val="ro-RO"/>
              </w:rPr>
              <w:t xml:space="preserve">11.3.5. </w:t>
            </w:r>
            <w:r w:rsidRPr="00381E21">
              <w:t>Testul standardizat de interpretare a imaginilor constă într-o serie de imagini, cu grade de dificultate diferite, suficiente pentru a evalua cunoștințele și abilitățile de interpretare ale candidatului cu privire la toate categoriile de articole interzise relevante pentru funcțiile atribuite</w:t>
            </w:r>
          </w:p>
          <w:p w14:paraId="2BEF5F25" w14:textId="68E1192A" w:rsidR="003F2889" w:rsidRPr="00090B80" w:rsidRDefault="003F2889" w:rsidP="0008203D">
            <w:pPr>
              <w:rPr>
                <w:rFonts w:ascii="Times New Roman" w:hAnsi="Times New Roman" w:cs="Times New Roman"/>
                <w:sz w:val="24"/>
                <w:szCs w:val="24"/>
                <w:lang w:val="ro-RO"/>
              </w:rPr>
            </w:pPr>
          </w:p>
        </w:tc>
        <w:tc>
          <w:tcPr>
            <w:tcW w:w="3827" w:type="dxa"/>
          </w:tcPr>
          <w:p w14:paraId="3AC83EDC" w14:textId="77777777" w:rsidR="003F2889" w:rsidRPr="00BD7EB9" w:rsidRDefault="003F2889" w:rsidP="0008203D">
            <w:pPr>
              <w:jc w:val="center"/>
              <w:rPr>
                <w:rFonts w:ascii="Times New Roman" w:hAnsi="Times New Roman" w:cs="Times New Roman"/>
                <w:b/>
                <w:bCs/>
                <w:sz w:val="24"/>
                <w:szCs w:val="24"/>
                <w:lang w:val="ro-RO"/>
              </w:rPr>
            </w:pPr>
            <w:r w:rsidRPr="00BD7EB9">
              <w:rPr>
                <w:rFonts w:ascii="Times New Roman" w:hAnsi="Times New Roman" w:cs="Times New Roman"/>
                <w:b/>
                <w:bCs/>
                <w:sz w:val="24"/>
                <w:szCs w:val="24"/>
                <w:lang w:val="ro-RO"/>
              </w:rPr>
              <w:t>PNICSA</w:t>
            </w:r>
          </w:p>
          <w:p w14:paraId="2F206194" w14:textId="528521B0"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084C3493" w14:textId="77777777" w:rsidR="003F2889" w:rsidRPr="00BD7EB9" w:rsidRDefault="003F2889" w:rsidP="0008203D">
            <w:pPr>
              <w:rPr>
                <w:rFonts w:ascii="Times New Roman" w:hAnsi="Times New Roman" w:cs="Times New Roman"/>
                <w:sz w:val="24"/>
                <w:szCs w:val="24"/>
                <w:lang w:val="ro-RO"/>
              </w:rPr>
            </w:pPr>
          </w:p>
          <w:p w14:paraId="1921CC09" w14:textId="0228F71A" w:rsidR="003F2889" w:rsidRPr="00373BA1" w:rsidRDefault="003F2889" w:rsidP="0008203D">
            <w:pPr>
              <w:rPr>
                <w:rFonts w:ascii="Times New Roman" w:hAnsi="Times New Roman" w:cs="Times New Roman"/>
                <w:sz w:val="24"/>
                <w:szCs w:val="24"/>
                <w:lang w:val="ro-RO"/>
              </w:rPr>
            </w:pPr>
            <w:r w:rsidRPr="00A52778">
              <w:rPr>
                <w:rFonts w:ascii="Times New Roman" w:hAnsi="Times New Roman" w:cs="Times New Roman"/>
                <w:b/>
                <w:bCs/>
                <w:sz w:val="24"/>
                <w:szCs w:val="24"/>
                <w:lang w:val="ro-RO"/>
              </w:rPr>
              <w:t xml:space="preserve">Pct. </w:t>
            </w:r>
            <w:r w:rsidRPr="00AD58F6">
              <w:rPr>
                <w:rFonts w:ascii="Times New Roman" w:hAnsi="Times New Roman" w:cs="Times New Roman"/>
                <w:b/>
                <w:bCs/>
                <w:sz w:val="24"/>
                <w:szCs w:val="24"/>
                <w:lang w:val="ro-RO"/>
              </w:rPr>
              <w:t>47.</w:t>
            </w:r>
            <w:r w:rsidRPr="00AD58F6">
              <w:rPr>
                <w:rFonts w:ascii="Times New Roman" w:hAnsi="Times New Roman" w:cs="Times New Roman"/>
                <w:sz w:val="24"/>
                <w:szCs w:val="24"/>
                <w:lang w:val="ro-RO"/>
              </w:rPr>
              <w:t xml:space="preserve"> </w:t>
            </w:r>
            <w:r w:rsidRPr="00E05255">
              <w:rPr>
                <w:rFonts w:ascii="Times New Roman" w:hAnsi="Times New Roman" w:cs="Times New Roman"/>
                <w:sz w:val="24"/>
                <w:szCs w:val="24"/>
                <w:lang w:val="ro-RO"/>
              </w:rPr>
              <w:t>Testul standardizat de interpretare a imaginilor constă într-o serie de imagini, cu grade de dificultate diferite, suficiente pentru a evalua cunoștințele și abilitățile de interpretare ale candidatului cu privire la toate categoriile de articole interzise relevante pentru funcțiile atribuite</w:t>
            </w:r>
          </w:p>
        </w:tc>
        <w:tc>
          <w:tcPr>
            <w:tcW w:w="2835" w:type="dxa"/>
          </w:tcPr>
          <w:p w14:paraId="409D3496" w14:textId="1D1A9C89" w:rsidR="003F2889" w:rsidRPr="00090B80" w:rsidRDefault="003F2889" w:rsidP="0008203D">
            <w:pPr>
              <w:rPr>
                <w:rFonts w:ascii="Times New Roman" w:hAnsi="Times New Roman" w:cs="Times New Roman"/>
                <w:sz w:val="24"/>
                <w:szCs w:val="24"/>
                <w:lang w:val="ro-RO"/>
              </w:rPr>
            </w:pPr>
            <w:r w:rsidRPr="00E05255">
              <w:rPr>
                <w:rFonts w:ascii="Times New Roman" w:hAnsi="Times New Roman" w:cs="Times New Roman"/>
                <w:sz w:val="24"/>
                <w:szCs w:val="24"/>
                <w:highlight w:val="green"/>
                <w:lang w:val="ro-RO"/>
              </w:rPr>
              <w:t>Compatibil</w:t>
            </w:r>
          </w:p>
        </w:tc>
        <w:tc>
          <w:tcPr>
            <w:tcW w:w="3260" w:type="dxa"/>
            <w:vAlign w:val="center"/>
          </w:tcPr>
          <w:p w14:paraId="4944E890" w14:textId="33665EB8" w:rsidR="003F2889" w:rsidRPr="00090B80" w:rsidRDefault="003F2889" w:rsidP="0008203D">
            <w:pPr>
              <w:jc w:val="center"/>
              <w:rPr>
                <w:rFonts w:ascii="Times New Roman" w:hAnsi="Times New Roman" w:cs="Times New Roman"/>
                <w:sz w:val="24"/>
                <w:szCs w:val="24"/>
                <w:lang w:val="ro-RO"/>
              </w:rPr>
            </w:pPr>
            <w:r w:rsidRPr="00A52778">
              <w:rPr>
                <w:rFonts w:ascii="Times New Roman" w:hAnsi="Times New Roman" w:cs="Times New Roman"/>
                <w:sz w:val="24"/>
                <w:szCs w:val="24"/>
                <w:lang w:val="ro-RO"/>
              </w:rPr>
              <w:t>Se va completa în procesul amendării PNICSA</w:t>
            </w:r>
          </w:p>
        </w:tc>
      </w:tr>
      <w:tr w:rsidR="003F2889" w:rsidRPr="00090B80" w14:paraId="5A94164C" w14:textId="77777777" w:rsidTr="00690FA4">
        <w:tc>
          <w:tcPr>
            <w:tcW w:w="4248" w:type="dxa"/>
          </w:tcPr>
          <w:p w14:paraId="717F9C91" w14:textId="2495F623" w:rsidR="003F2889" w:rsidRDefault="003F2889" w:rsidP="0008203D">
            <w:pPr>
              <w:shd w:val="clear" w:color="auto" w:fill="FFFFFF"/>
            </w:pPr>
            <w:r w:rsidRPr="0039138D">
              <w:t>11.3.6</w:t>
            </w:r>
            <w:r>
              <w:t xml:space="preserve"> </w:t>
            </w:r>
            <w:r w:rsidRPr="00381E21">
              <w:t>Autoritatea competentă poate autoriza un instructor certificat implicat în pregătirea personalului de securitate să efectueze testul practic menționat la punctul 11.3.2 litera (b) și la punctul 11.3.3 litera (b), cu condiția ca:</w:t>
            </w:r>
          </w:p>
          <w:p w14:paraId="47A65EC9" w14:textId="77777777" w:rsidR="003F2889" w:rsidRDefault="003F2889" w:rsidP="0008203D">
            <w:pPr>
              <w:shd w:val="clear" w:color="auto" w:fill="FFFFFF"/>
            </w:pPr>
          </w:p>
          <w:p w14:paraId="548F2574" w14:textId="77777777" w:rsidR="003F2889" w:rsidRDefault="003F2889" w:rsidP="0008203D">
            <w:pPr>
              <w:shd w:val="clear" w:color="auto" w:fill="FFFFFF"/>
            </w:pPr>
            <w:r w:rsidRPr="00381E21">
              <w:rPr>
                <w:lang w:val="ro-RO"/>
              </w:rPr>
              <w:t>(a</w:t>
            </w:r>
            <w:r>
              <w:t xml:space="preserve">) </w:t>
            </w:r>
            <w:r w:rsidRPr="00381E21">
              <w:t>procedura de testare și conținutul acesteia să fi fost aprobate de autoritatea competentă;</w:t>
            </w:r>
          </w:p>
          <w:p w14:paraId="129CA437" w14:textId="77777777" w:rsidR="003F2889" w:rsidRDefault="003F2889" w:rsidP="0008203D">
            <w:pPr>
              <w:rPr>
                <w:lang w:val="ro-RO"/>
              </w:rPr>
            </w:pPr>
          </w:p>
          <w:p w14:paraId="1E5499FD" w14:textId="77777777" w:rsidR="003F2889" w:rsidRDefault="003F2889" w:rsidP="0008203D">
            <w:r>
              <w:rPr>
                <w:lang w:val="ro-RO"/>
              </w:rPr>
              <w:lastRenderedPageBreak/>
              <w:t xml:space="preserve">(b) </w:t>
            </w:r>
            <w:r w:rsidRPr="00381E21">
              <w:t>rezultatele testului să fie prezentate autorității competente în vederea evaluării în cadrul procesului de certificare sau de recertificare și</w:t>
            </w:r>
          </w:p>
          <w:p w14:paraId="2EA447BE" w14:textId="77777777" w:rsidR="003F2889" w:rsidRDefault="003F2889" w:rsidP="0008203D"/>
          <w:p w14:paraId="6F610CC7" w14:textId="77777777" w:rsidR="003F2889" w:rsidRDefault="003F2889" w:rsidP="0008203D">
            <w:r>
              <w:t xml:space="preserve">(c) </w:t>
            </w:r>
            <w:r w:rsidRPr="00760FBA">
              <w:t>autoritatea competentă să efectueze în mod regulat un control al calității în acest sens.</w:t>
            </w:r>
          </w:p>
          <w:p w14:paraId="538E554A" w14:textId="77777777" w:rsidR="003F2889" w:rsidRPr="00090B80" w:rsidRDefault="003F2889" w:rsidP="0008203D">
            <w:pPr>
              <w:rPr>
                <w:rFonts w:ascii="Times New Roman" w:hAnsi="Times New Roman" w:cs="Times New Roman"/>
                <w:sz w:val="24"/>
                <w:szCs w:val="24"/>
                <w:lang w:val="ro-RO"/>
              </w:rPr>
            </w:pPr>
          </w:p>
        </w:tc>
        <w:tc>
          <w:tcPr>
            <w:tcW w:w="3827" w:type="dxa"/>
          </w:tcPr>
          <w:p w14:paraId="166AD5C5" w14:textId="77777777" w:rsidR="003F2889" w:rsidRPr="00BD7EB9" w:rsidRDefault="003F2889" w:rsidP="0008203D">
            <w:pPr>
              <w:jc w:val="center"/>
              <w:rPr>
                <w:rFonts w:ascii="Times New Roman" w:hAnsi="Times New Roman" w:cs="Times New Roman"/>
                <w:b/>
                <w:bCs/>
                <w:sz w:val="24"/>
                <w:szCs w:val="24"/>
                <w:lang w:val="ro-RO"/>
              </w:rPr>
            </w:pPr>
          </w:p>
        </w:tc>
        <w:tc>
          <w:tcPr>
            <w:tcW w:w="2835" w:type="dxa"/>
          </w:tcPr>
          <w:p w14:paraId="1B97B0E6" w14:textId="7A738D8E" w:rsidR="003F2889" w:rsidRPr="00E05255" w:rsidRDefault="003F2889" w:rsidP="0008203D">
            <w:pPr>
              <w:rPr>
                <w:rFonts w:ascii="Times New Roman" w:hAnsi="Times New Roman" w:cs="Times New Roman"/>
                <w:sz w:val="24"/>
                <w:szCs w:val="24"/>
                <w:highlight w:val="green"/>
                <w:lang w:val="ro-RO"/>
              </w:rPr>
            </w:pPr>
            <w:r w:rsidRPr="00E05255">
              <w:rPr>
                <w:rFonts w:ascii="Times New Roman" w:hAnsi="Times New Roman" w:cs="Times New Roman"/>
                <w:sz w:val="24"/>
                <w:szCs w:val="24"/>
                <w:highlight w:val="green"/>
                <w:lang w:val="ro-RO"/>
              </w:rPr>
              <w:t>Compatibil</w:t>
            </w:r>
          </w:p>
        </w:tc>
        <w:tc>
          <w:tcPr>
            <w:tcW w:w="3260" w:type="dxa"/>
            <w:vAlign w:val="center"/>
          </w:tcPr>
          <w:p w14:paraId="73AFC729" w14:textId="23508E97" w:rsidR="003F2889" w:rsidRPr="00A52778" w:rsidRDefault="003F2889" w:rsidP="0008203D">
            <w:pPr>
              <w:jc w:val="center"/>
              <w:rPr>
                <w:rFonts w:ascii="Times New Roman" w:hAnsi="Times New Roman" w:cs="Times New Roman"/>
                <w:sz w:val="24"/>
                <w:szCs w:val="24"/>
                <w:lang w:val="ro-RO"/>
              </w:rPr>
            </w:pPr>
            <w:r w:rsidRPr="00A52778">
              <w:rPr>
                <w:rFonts w:ascii="Times New Roman" w:hAnsi="Times New Roman" w:cs="Times New Roman"/>
                <w:sz w:val="24"/>
                <w:szCs w:val="24"/>
                <w:lang w:val="ro-RO"/>
              </w:rPr>
              <w:t>Se va completa în procesul amendării PNICSA</w:t>
            </w:r>
          </w:p>
        </w:tc>
      </w:tr>
      <w:tr w:rsidR="003F2889" w:rsidRPr="00090B80" w14:paraId="2EBFB85E" w14:textId="77777777" w:rsidTr="00690FA4">
        <w:tc>
          <w:tcPr>
            <w:tcW w:w="4248" w:type="dxa"/>
          </w:tcPr>
          <w:p w14:paraId="790A3F4E" w14:textId="352FB087" w:rsidR="003F2889" w:rsidRPr="0039138D" w:rsidRDefault="003F2889" w:rsidP="0008203D">
            <w:r>
              <w:t xml:space="preserve">11.3.7 </w:t>
            </w:r>
            <w:r w:rsidRPr="00760FBA">
              <w:rPr>
                <w:lang w:val="ro-RO"/>
              </w:rPr>
              <w:t>Cu excepția evaluării performanței operaționale care acoperă toate funcțiile atribuite, astfel cum se prevede la punctul 11.3.3 litera (b), toate elementele proceselor de certificare și recertificare trebuie efectuate de către autoritatea competentă sau în numele acesteia.</w:t>
            </w:r>
          </w:p>
          <w:p w14:paraId="192B92A4" w14:textId="77777777" w:rsidR="003F2889" w:rsidRPr="00760FBA" w:rsidRDefault="003F2889" w:rsidP="0008203D">
            <w:pPr>
              <w:rPr>
                <w:lang w:val="ro-RO"/>
              </w:rPr>
            </w:pPr>
          </w:p>
          <w:p w14:paraId="37A5686F" w14:textId="77777777" w:rsidR="003F2889" w:rsidRDefault="003F2889" w:rsidP="0008203D">
            <w:pPr>
              <w:rPr>
                <w:lang w:val="ro-RO"/>
              </w:rPr>
            </w:pPr>
            <w:r w:rsidRPr="00760FBA">
              <w:rPr>
                <w:lang w:val="ro-RO"/>
              </w:rPr>
              <w:t>Un institut de formare sau un institut similar angajat de autoritatea competentă pentru a efectua certificarea în numele său trebuie să fie complet independent de operatorii și furnizorii de servicii de securitate care angajează personal de securitate și de instructorii care asigură orice formare în conformitate cu capitolul 11.2. Acest lucru nu se aplică în cazul opțiunii legate de testele practice indicate la punctul 11.3.6.</w:t>
            </w:r>
          </w:p>
          <w:p w14:paraId="725389AE" w14:textId="77777777" w:rsidR="003F2889" w:rsidRPr="0039138D" w:rsidRDefault="003F2889" w:rsidP="0008203D">
            <w:pPr>
              <w:shd w:val="clear" w:color="auto" w:fill="FFFFFF"/>
            </w:pPr>
          </w:p>
        </w:tc>
        <w:tc>
          <w:tcPr>
            <w:tcW w:w="3827" w:type="dxa"/>
          </w:tcPr>
          <w:p w14:paraId="09D5D3D9" w14:textId="77777777" w:rsidR="003F2889" w:rsidRPr="00BD7EB9" w:rsidRDefault="003F2889" w:rsidP="0008203D">
            <w:pPr>
              <w:jc w:val="center"/>
              <w:rPr>
                <w:rFonts w:ascii="Times New Roman" w:hAnsi="Times New Roman" w:cs="Times New Roman"/>
                <w:b/>
                <w:bCs/>
                <w:sz w:val="24"/>
                <w:szCs w:val="24"/>
                <w:lang w:val="ro-RO"/>
              </w:rPr>
            </w:pPr>
          </w:p>
        </w:tc>
        <w:tc>
          <w:tcPr>
            <w:tcW w:w="2835" w:type="dxa"/>
          </w:tcPr>
          <w:p w14:paraId="6B2CD437" w14:textId="120B0D7C" w:rsidR="003F2889" w:rsidRPr="00E05255" w:rsidRDefault="003F2889" w:rsidP="0008203D">
            <w:pPr>
              <w:rPr>
                <w:rFonts w:ascii="Times New Roman" w:hAnsi="Times New Roman" w:cs="Times New Roman"/>
                <w:sz w:val="24"/>
                <w:szCs w:val="24"/>
                <w:highlight w:val="green"/>
                <w:lang w:val="ro-RO"/>
              </w:rPr>
            </w:pPr>
            <w:r w:rsidRPr="00E05255">
              <w:rPr>
                <w:rFonts w:ascii="Times New Roman" w:hAnsi="Times New Roman" w:cs="Times New Roman"/>
                <w:sz w:val="24"/>
                <w:szCs w:val="24"/>
                <w:highlight w:val="green"/>
                <w:lang w:val="ro-RO"/>
              </w:rPr>
              <w:t>Compatibil</w:t>
            </w:r>
          </w:p>
        </w:tc>
        <w:tc>
          <w:tcPr>
            <w:tcW w:w="3260" w:type="dxa"/>
            <w:vAlign w:val="center"/>
          </w:tcPr>
          <w:p w14:paraId="0328FD3D" w14:textId="5FAA5CD6" w:rsidR="003F2889" w:rsidRPr="00A52778" w:rsidRDefault="003F2889" w:rsidP="0008203D">
            <w:pPr>
              <w:jc w:val="center"/>
              <w:rPr>
                <w:rFonts w:ascii="Times New Roman" w:hAnsi="Times New Roman" w:cs="Times New Roman"/>
                <w:sz w:val="24"/>
                <w:szCs w:val="24"/>
                <w:lang w:val="ro-RO"/>
              </w:rPr>
            </w:pPr>
            <w:r w:rsidRPr="00A52778">
              <w:rPr>
                <w:rFonts w:ascii="Times New Roman" w:hAnsi="Times New Roman" w:cs="Times New Roman"/>
                <w:sz w:val="24"/>
                <w:szCs w:val="24"/>
                <w:lang w:val="ro-RO"/>
              </w:rPr>
              <w:t>Se va completa în procesul amendării PNICSA</w:t>
            </w:r>
          </w:p>
        </w:tc>
      </w:tr>
      <w:tr w:rsidR="003F2889" w:rsidRPr="00090B80" w14:paraId="5CF68228" w14:textId="77777777" w:rsidTr="00690FA4">
        <w:tc>
          <w:tcPr>
            <w:tcW w:w="4248" w:type="dxa"/>
          </w:tcPr>
          <w:p w14:paraId="09C8CCB6" w14:textId="47F6A22E" w:rsidR="003F2889" w:rsidRPr="0039138D" w:rsidRDefault="003F2889" w:rsidP="0008203D">
            <w:pPr>
              <w:rPr>
                <w:lang w:val="ro-RO"/>
              </w:rPr>
            </w:pPr>
            <w:r>
              <w:rPr>
                <w:lang w:val="ro-RO"/>
              </w:rPr>
              <w:t xml:space="preserve">11.3.8 </w:t>
            </w:r>
            <w:r w:rsidRPr="00760FBA">
              <w:t xml:space="preserve">Dacă procesul de recertificare sau de reaprobare nu este urmat sau nu este finalizat cu succes într-un termen rezonabil, care nu trebuie să depășească în mod normal trei luni, </w:t>
            </w:r>
            <w:r w:rsidRPr="00760FBA">
              <w:lastRenderedPageBreak/>
              <w:t>drepturile aferente în materie de securitate trebuie retrase.</w:t>
            </w:r>
          </w:p>
          <w:p w14:paraId="734387FA" w14:textId="77777777" w:rsidR="003F2889" w:rsidRDefault="003F2889" w:rsidP="0008203D"/>
        </w:tc>
        <w:tc>
          <w:tcPr>
            <w:tcW w:w="3827" w:type="dxa"/>
          </w:tcPr>
          <w:p w14:paraId="00C47EF4" w14:textId="77777777" w:rsidR="003F2889" w:rsidRPr="00BD7EB9" w:rsidRDefault="003F2889" w:rsidP="0008203D">
            <w:pPr>
              <w:jc w:val="center"/>
              <w:rPr>
                <w:rFonts w:ascii="Times New Roman" w:hAnsi="Times New Roman" w:cs="Times New Roman"/>
                <w:b/>
                <w:bCs/>
                <w:sz w:val="24"/>
                <w:szCs w:val="24"/>
                <w:lang w:val="ro-RO"/>
              </w:rPr>
            </w:pPr>
          </w:p>
        </w:tc>
        <w:tc>
          <w:tcPr>
            <w:tcW w:w="2835" w:type="dxa"/>
          </w:tcPr>
          <w:p w14:paraId="0D47174F" w14:textId="305E83EB" w:rsidR="003F2889" w:rsidRPr="00E05255" w:rsidRDefault="003F2889" w:rsidP="0008203D">
            <w:pPr>
              <w:rPr>
                <w:rFonts w:ascii="Times New Roman" w:hAnsi="Times New Roman" w:cs="Times New Roman"/>
                <w:sz w:val="24"/>
                <w:szCs w:val="24"/>
                <w:highlight w:val="green"/>
                <w:lang w:val="ro-RO"/>
              </w:rPr>
            </w:pPr>
            <w:r w:rsidRPr="00E05255">
              <w:rPr>
                <w:rFonts w:ascii="Times New Roman" w:hAnsi="Times New Roman" w:cs="Times New Roman"/>
                <w:sz w:val="24"/>
                <w:szCs w:val="24"/>
                <w:highlight w:val="green"/>
                <w:lang w:val="ro-RO"/>
              </w:rPr>
              <w:t>Compatibil</w:t>
            </w:r>
          </w:p>
        </w:tc>
        <w:tc>
          <w:tcPr>
            <w:tcW w:w="3260" w:type="dxa"/>
            <w:vAlign w:val="center"/>
          </w:tcPr>
          <w:p w14:paraId="27DE7CB0" w14:textId="34F79EC5" w:rsidR="003F2889" w:rsidRPr="00A52778" w:rsidRDefault="003F2889" w:rsidP="0008203D">
            <w:pPr>
              <w:jc w:val="center"/>
              <w:rPr>
                <w:rFonts w:ascii="Times New Roman" w:hAnsi="Times New Roman" w:cs="Times New Roman"/>
                <w:sz w:val="24"/>
                <w:szCs w:val="24"/>
                <w:lang w:val="ro-RO"/>
              </w:rPr>
            </w:pPr>
            <w:r w:rsidRPr="00A52778">
              <w:rPr>
                <w:rFonts w:ascii="Times New Roman" w:hAnsi="Times New Roman" w:cs="Times New Roman"/>
                <w:sz w:val="24"/>
                <w:szCs w:val="24"/>
                <w:lang w:val="ro-RO"/>
              </w:rPr>
              <w:t>Se va completa în procesul amendării PNICSA</w:t>
            </w:r>
          </w:p>
        </w:tc>
      </w:tr>
      <w:tr w:rsidR="003F2889" w:rsidRPr="00090B80" w14:paraId="03934E76" w14:textId="77777777" w:rsidTr="00690FA4">
        <w:tc>
          <w:tcPr>
            <w:tcW w:w="4248" w:type="dxa"/>
          </w:tcPr>
          <w:p w14:paraId="3AC603DC" w14:textId="354FA132" w:rsidR="003F2889" w:rsidRPr="0039138D" w:rsidRDefault="003F2889" w:rsidP="0008203D">
            <w:r>
              <w:t xml:space="preserve">11.3.9 </w:t>
            </w:r>
            <w:r w:rsidRPr="00760FBA">
              <w:t>Evidențele privind certificarea sau aprobarea trebuie să fie păstrate pentru toate persoanele certificate, respectiv aprobate, cel puțin pe durata contractului acestora.</w:t>
            </w:r>
          </w:p>
        </w:tc>
        <w:tc>
          <w:tcPr>
            <w:tcW w:w="3827" w:type="dxa"/>
          </w:tcPr>
          <w:p w14:paraId="598EE337" w14:textId="77777777" w:rsidR="003F2889" w:rsidRPr="00BD7EB9" w:rsidRDefault="003F2889" w:rsidP="0008203D">
            <w:pPr>
              <w:jc w:val="center"/>
              <w:rPr>
                <w:rFonts w:ascii="Times New Roman" w:hAnsi="Times New Roman" w:cs="Times New Roman"/>
                <w:b/>
                <w:bCs/>
                <w:sz w:val="24"/>
                <w:szCs w:val="24"/>
                <w:lang w:val="ro-RO"/>
              </w:rPr>
            </w:pPr>
          </w:p>
        </w:tc>
        <w:tc>
          <w:tcPr>
            <w:tcW w:w="2835" w:type="dxa"/>
          </w:tcPr>
          <w:p w14:paraId="59AF9C15" w14:textId="0391749D" w:rsidR="003F2889" w:rsidRPr="00E05255" w:rsidRDefault="003F2889" w:rsidP="0008203D">
            <w:pPr>
              <w:rPr>
                <w:rFonts w:ascii="Times New Roman" w:hAnsi="Times New Roman" w:cs="Times New Roman"/>
                <w:sz w:val="24"/>
                <w:szCs w:val="24"/>
                <w:highlight w:val="green"/>
                <w:lang w:val="ro-RO"/>
              </w:rPr>
            </w:pPr>
            <w:r w:rsidRPr="00E05255">
              <w:rPr>
                <w:rFonts w:ascii="Times New Roman" w:hAnsi="Times New Roman" w:cs="Times New Roman"/>
                <w:sz w:val="24"/>
                <w:szCs w:val="24"/>
                <w:highlight w:val="green"/>
                <w:lang w:val="ro-RO"/>
              </w:rPr>
              <w:t>Compatibil</w:t>
            </w:r>
          </w:p>
        </w:tc>
        <w:tc>
          <w:tcPr>
            <w:tcW w:w="3260" w:type="dxa"/>
            <w:vAlign w:val="center"/>
          </w:tcPr>
          <w:p w14:paraId="4479F067" w14:textId="7E335D15" w:rsidR="003F2889" w:rsidRPr="00A52778" w:rsidRDefault="003F2889" w:rsidP="0008203D">
            <w:pPr>
              <w:jc w:val="center"/>
              <w:rPr>
                <w:rFonts w:ascii="Times New Roman" w:hAnsi="Times New Roman" w:cs="Times New Roman"/>
                <w:sz w:val="24"/>
                <w:szCs w:val="24"/>
                <w:lang w:val="ro-RO"/>
              </w:rPr>
            </w:pPr>
            <w:r w:rsidRPr="00A52778">
              <w:rPr>
                <w:rFonts w:ascii="Times New Roman" w:hAnsi="Times New Roman" w:cs="Times New Roman"/>
                <w:sz w:val="24"/>
                <w:szCs w:val="24"/>
                <w:lang w:val="ro-RO"/>
              </w:rPr>
              <w:t>Se va completa în procesul amendării PNICSA</w:t>
            </w:r>
          </w:p>
        </w:tc>
      </w:tr>
      <w:tr w:rsidR="003F2889" w:rsidRPr="00090B80" w14:paraId="26BF77AB" w14:textId="77777777" w:rsidTr="00690FA4">
        <w:tc>
          <w:tcPr>
            <w:tcW w:w="4248" w:type="dxa"/>
          </w:tcPr>
          <w:p w14:paraId="15834AE9" w14:textId="77777777" w:rsidR="003F2889" w:rsidRPr="00090B80" w:rsidRDefault="003F2889" w:rsidP="0008203D">
            <w:pPr>
              <w:rPr>
                <w:rFonts w:ascii="Times New Roman" w:hAnsi="Times New Roman" w:cs="Times New Roman"/>
                <w:b/>
                <w:bCs/>
                <w:sz w:val="24"/>
                <w:szCs w:val="24"/>
                <w:lang w:val="ro-RO"/>
              </w:rPr>
            </w:pPr>
            <w:bookmarkStart w:id="200" w:name="_Hlk104359309"/>
            <w:r w:rsidRPr="00090B80">
              <w:rPr>
                <w:rFonts w:ascii="Times New Roman" w:hAnsi="Times New Roman" w:cs="Times New Roman"/>
                <w:b/>
                <w:bCs/>
                <w:sz w:val="24"/>
                <w:szCs w:val="24"/>
                <w:lang w:val="ro-RO"/>
              </w:rPr>
              <w:t>11.4.   PREGĂTIREA PERIODICĂ</w:t>
            </w:r>
          </w:p>
          <w:p w14:paraId="68DD8643" w14:textId="77777777" w:rsidR="003F2889" w:rsidRPr="00090B80" w:rsidRDefault="003F2889" w:rsidP="0008203D">
            <w:pPr>
              <w:rPr>
                <w:rFonts w:ascii="Times New Roman" w:hAnsi="Times New Roman" w:cs="Times New Roman"/>
                <w:sz w:val="24"/>
                <w:szCs w:val="24"/>
                <w:lang w:val="ro-RO"/>
              </w:rPr>
            </w:pPr>
          </w:p>
          <w:p w14:paraId="0A97A4D6" w14:textId="349E24B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11.4.1.Persoanele care operează echipamente cu raze X sau echipamente EDS trebuie să beneficieze de o pregătire periodică care să constea în cursuri și teste de recunoaștere a imaginilor. Aceasta trebuie să se facă sub forma:</w:t>
            </w:r>
          </w:p>
          <w:p w14:paraId="769B5D43" w14:textId="77777777" w:rsidR="003F2889" w:rsidRPr="00090B80" w:rsidRDefault="003F2889" w:rsidP="0008203D">
            <w:pPr>
              <w:rPr>
                <w:rFonts w:ascii="Times New Roman" w:hAnsi="Times New Roman" w:cs="Times New Roman"/>
                <w:sz w:val="24"/>
                <w:szCs w:val="24"/>
                <w:lang w:val="ro-RO"/>
              </w:rPr>
            </w:pPr>
          </w:p>
          <w:p w14:paraId="124E47F1" w14:textId="4EDD7D7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cursurilor de pregătire în cadrul unei clase și/sau pregătirii pe calculator; sau</w:t>
            </w:r>
          </w:p>
          <w:p w14:paraId="602AA4A4" w14:textId="77777777" w:rsidR="003F2889" w:rsidRPr="00090B80" w:rsidRDefault="003F2889" w:rsidP="0008203D">
            <w:pPr>
              <w:rPr>
                <w:rFonts w:ascii="Times New Roman" w:hAnsi="Times New Roman" w:cs="Times New Roman"/>
                <w:sz w:val="24"/>
                <w:szCs w:val="24"/>
                <w:lang w:val="ro-RO"/>
              </w:rPr>
            </w:pPr>
          </w:p>
          <w:p w14:paraId="6254CACB" w14:textId="2222A84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pregătirii la locul de muncă prin utilizarea sistemului TIP, cu condiția ca pe echipamentul cu raze X sau pe echipamentul EDS utilizat să funcționeze o bibliotecă TIP cu cel puțin 6 000 de imagini, conform celor specificate mai jos, și ca persoana să lucreze cu acest echipament timp de cel puțin o treime din programul său de muncă.</w:t>
            </w:r>
          </w:p>
          <w:p w14:paraId="3E22B102" w14:textId="77777777" w:rsidR="003F2889" w:rsidRPr="00090B80" w:rsidRDefault="003F2889" w:rsidP="0008203D">
            <w:pPr>
              <w:rPr>
                <w:rFonts w:ascii="Times New Roman" w:hAnsi="Times New Roman" w:cs="Times New Roman"/>
                <w:sz w:val="24"/>
                <w:szCs w:val="24"/>
                <w:lang w:val="ro-RO"/>
              </w:rPr>
            </w:pPr>
          </w:p>
          <w:p w14:paraId="53ED7177"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În cazul cursurilor de pregătire în cadrul unei clase și/sau al pregătirii pe calculator, persoanele trebuie să urmeze cursuri și teste de recunoaștere a imaginilor timp de cel puțin șase ore în fiecare perioadă de șase luni, utilizând:</w:t>
            </w:r>
          </w:p>
          <w:p w14:paraId="5726D6F8" w14:textId="77777777" w:rsidR="003F2889" w:rsidRPr="00090B80" w:rsidRDefault="003F2889" w:rsidP="0008203D">
            <w:pPr>
              <w:rPr>
                <w:rFonts w:ascii="Times New Roman" w:hAnsi="Times New Roman" w:cs="Times New Roman"/>
                <w:sz w:val="24"/>
                <w:szCs w:val="24"/>
                <w:lang w:val="ro-RO"/>
              </w:rPr>
            </w:pPr>
          </w:p>
          <w:p w14:paraId="2C43FFC2" w14:textId="269E7D2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o bibliotecă de imagini care să conțină cel puțin 1 000 de imagini a cel puțin 250 de articole periculoase, inclusiv imagini cu părți componente ale unor articole periculoase, fiecare dintre acestea fiind surprins într-o varietate de unghiuri, dispuse astfel încât să ofere o selecție imprevizibilă de imagini din bibliotecă în timpul cursurilor și testelor; sau</w:t>
            </w:r>
          </w:p>
          <w:p w14:paraId="636D1CDC" w14:textId="2934982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imaginile din biblioteca TIP utilizată care sunt cel mai frecvent neidentificate, combinate cu imagini ale unor articole periculoase surprinse recent, pertinente pentru tipul de operațiune de control de securitate și care să acopere toate tipurile pertinente de articole periculoase în cazul în care se utilizează numai o singură dată pentru pregătirea unui anumit operator pe o perioadă de trei ani.</w:t>
            </w:r>
          </w:p>
          <w:p w14:paraId="378300DA" w14:textId="77777777" w:rsidR="003F2889" w:rsidRPr="00090B80" w:rsidRDefault="003F2889" w:rsidP="0008203D">
            <w:pPr>
              <w:rPr>
                <w:rFonts w:ascii="Times New Roman" w:hAnsi="Times New Roman" w:cs="Times New Roman"/>
                <w:sz w:val="24"/>
                <w:szCs w:val="24"/>
                <w:lang w:val="ro-RO"/>
              </w:rPr>
            </w:pPr>
          </w:p>
          <w:p w14:paraId="42A95405" w14:textId="77777777" w:rsidR="003F2889"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În cazul pregătirii la locul de muncă prin utilizarea sistemului TIP, biblioteca TIP trebuie să conțină cel </w:t>
            </w:r>
            <w:r w:rsidRPr="00090B80">
              <w:rPr>
                <w:rFonts w:ascii="Times New Roman" w:hAnsi="Times New Roman" w:cs="Times New Roman"/>
                <w:sz w:val="24"/>
                <w:szCs w:val="24"/>
                <w:lang w:val="ro-RO"/>
              </w:rPr>
              <w:lastRenderedPageBreak/>
              <w:t>puțin 6 000 de imagini a cel puțin 1 500 de articole periculoase, inclusiv imagini cu părți componente ale unor articole periculoase, fiecare dintre acestea fiind surprins într-o varietate de unghiuri.</w:t>
            </w:r>
          </w:p>
          <w:p w14:paraId="5EDC7C1E" w14:textId="77777777" w:rsidR="003F2889" w:rsidRDefault="003F2889" w:rsidP="0008203D">
            <w:pPr>
              <w:rPr>
                <w:rFonts w:ascii="Times New Roman" w:hAnsi="Times New Roman" w:cs="Times New Roman"/>
                <w:sz w:val="24"/>
                <w:szCs w:val="24"/>
                <w:lang w:val="ro-RO"/>
              </w:rPr>
            </w:pPr>
          </w:p>
          <w:p w14:paraId="78B63D1E" w14:textId="135D7834" w:rsidR="003F2889" w:rsidRPr="00C0013C" w:rsidRDefault="003F2889" w:rsidP="0008203D">
            <w:pPr>
              <w:shd w:val="clear" w:color="auto" w:fill="FFFFFF"/>
            </w:pPr>
            <w:r w:rsidRPr="00C0013C">
              <w:rPr>
                <w:highlight w:val="green"/>
              </w:rPr>
              <w:t>„Pregătirea și testarea trebuie, de preferință, să fie distribuite uniform în fiecare perioadă de 6 luni. Atunci când acest lucru nu este posibil, pregătirea și testarea trebuie să aibă loc la sfârșitul fiecărei perioade de 6 luni</w:t>
            </w:r>
          </w:p>
        </w:tc>
        <w:tc>
          <w:tcPr>
            <w:tcW w:w="3827" w:type="dxa"/>
          </w:tcPr>
          <w:p w14:paraId="0F9CE795" w14:textId="77777777" w:rsidR="003F2889" w:rsidRPr="00BD7EB9" w:rsidRDefault="003F2889" w:rsidP="0008203D">
            <w:pPr>
              <w:jc w:val="center"/>
              <w:rPr>
                <w:rFonts w:ascii="Times New Roman" w:hAnsi="Times New Roman" w:cs="Times New Roman"/>
                <w:b/>
                <w:bCs/>
                <w:sz w:val="24"/>
                <w:szCs w:val="24"/>
                <w:lang w:val="ro-RO"/>
              </w:rPr>
            </w:pPr>
            <w:r w:rsidRPr="00BD7EB9">
              <w:rPr>
                <w:rFonts w:ascii="Times New Roman" w:hAnsi="Times New Roman" w:cs="Times New Roman"/>
                <w:b/>
                <w:bCs/>
                <w:sz w:val="24"/>
                <w:szCs w:val="24"/>
                <w:lang w:val="ro-RO"/>
              </w:rPr>
              <w:lastRenderedPageBreak/>
              <w:t>PNICSA</w:t>
            </w:r>
          </w:p>
          <w:p w14:paraId="116CE8B8" w14:textId="7F0BF338"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1A28870E" w14:textId="77777777" w:rsidR="003F2889" w:rsidRPr="00BD7EB9" w:rsidRDefault="003F2889" w:rsidP="0008203D">
            <w:pPr>
              <w:rPr>
                <w:rFonts w:ascii="Times New Roman" w:hAnsi="Times New Roman" w:cs="Times New Roman"/>
                <w:sz w:val="24"/>
                <w:szCs w:val="24"/>
                <w:lang w:val="ro-RO"/>
              </w:rPr>
            </w:pPr>
          </w:p>
          <w:p w14:paraId="181AAD9B" w14:textId="77777777" w:rsidR="003F2889" w:rsidRPr="00AD58F6" w:rsidRDefault="003F2889" w:rsidP="0008203D">
            <w:pPr>
              <w:rPr>
                <w:rFonts w:ascii="Times New Roman" w:hAnsi="Times New Roman" w:cs="Times New Roman"/>
                <w:sz w:val="24"/>
                <w:szCs w:val="24"/>
                <w:lang w:val="ro-RO"/>
              </w:rPr>
            </w:pPr>
            <w:r w:rsidRPr="00BF7D5E">
              <w:rPr>
                <w:rFonts w:ascii="Times New Roman" w:hAnsi="Times New Roman" w:cs="Times New Roman"/>
                <w:b/>
                <w:bCs/>
                <w:sz w:val="24"/>
                <w:szCs w:val="24"/>
                <w:lang w:val="ro-RO"/>
              </w:rPr>
              <w:t xml:space="preserve">Pct. </w:t>
            </w:r>
            <w:r>
              <w:rPr>
                <w:rFonts w:ascii="Times New Roman" w:hAnsi="Times New Roman" w:cs="Times New Roman"/>
                <w:b/>
                <w:bCs/>
                <w:sz w:val="24"/>
                <w:szCs w:val="24"/>
                <w:lang w:val="ro-RO"/>
              </w:rPr>
              <w:t>34</w:t>
            </w:r>
            <w:r w:rsidRPr="00AD58F6">
              <w:rPr>
                <w:rFonts w:ascii="Times New Roman" w:hAnsi="Times New Roman" w:cs="Times New Roman"/>
                <w:b/>
                <w:bCs/>
                <w:sz w:val="24"/>
                <w:szCs w:val="24"/>
                <w:lang w:val="ro-RO"/>
              </w:rPr>
              <w:t xml:space="preserve">. </w:t>
            </w:r>
            <w:r w:rsidRPr="00AD58F6">
              <w:rPr>
                <w:rFonts w:ascii="Times New Roman" w:hAnsi="Times New Roman" w:cs="Times New Roman"/>
                <w:sz w:val="24"/>
                <w:szCs w:val="24"/>
                <w:lang w:val="ro-RO"/>
              </w:rPr>
              <w:t xml:space="preserve">Personalul care operează echipamente cu raze X sau echipamente EDS, precum şi operatorii care efectuează controale cu scanere de securitate cu examinator uman trebuie să beneficieze de instruiri periodice care să constea în cursuri şi teste de recunoaştere a imaginilor. Aceasta trebuie să se facă sub forma: </w:t>
            </w:r>
          </w:p>
          <w:p w14:paraId="0146F9B5" w14:textId="77777777" w:rsidR="003F2889" w:rsidRPr="00AD58F6" w:rsidRDefault="003F2889" w:rsidP="0008203D">
            <w:pPr>
              <w:rPr>
                <w:rFonts w:ascii="Times New Roman" w:hAnsi="Times New Roman" w:cs="Times New Roman"/>
                <w:sz w:val="24"/>
                <w:szCs w:val="24"/>
                <w:lang w:val="ro-RO"/>
              </w:rPr>
            </w:pPr>
            <w:r w:rsidRPr="00AD58F6">
              <w:rPr>
                <w:rFonts w:ascii="Times New Roman" w:hAnsi="Times New Roman" w:cs="Times New Roman"/>
                <w:sz w:val="24"/>
                <w:szCs w:val="24"/>
                <w:lang w:val="ro-RO"/>
              </w:rPr>
              <w:t>1) cursurilor de instruire în cadrul unei clase şi/sau instruirii pe calculator; sau 2) instruirii la locul de muncă prin utilizarea sistemului TIP (Thereat Image Projection), cu condiţia ca pe echipamentul cu raze X sau pe echipamentul EDS utilizat să funcţioneze o bibliotecă TIP cu cel puţin 6000 de imagini, conform celor specificate mai jos, şi ca persoana să lucreze cu acest echipament pe parcursul a cel puţin o treime din programul său de muncă.</w:t>
            </w:r>
          </w:p>
          <w:p w14:paraId="10F4BF85" w14:textId="77777777" w:rsidR="003F2889" w:rsidRPr="00AD58F6" w:rsidRDefault="003F2889" w:rsidP="0008203D">
            <w:pPr>
              <w:rPr>
                <w:rFonts w:ascii="Times New Roman" w:hAnsi="Times New Roman" w:cs="Times New Roman"/>
                <w:sz w:val="24"/>
                <w:szCs w:val="24"/>
                <w:lang w:val="ro-RO"/>
              </w:rPr>
            </w:pPr>
          </w:p>
          <w:p w14:paraId="496C5231" w14:textId="77777777" w:rsidR="003F2889" w:rsidRPr="00AD58F6" w:rsidRDefault="003F2889" w:rsidP="0008203D">
            <w:pPr>
              <w:rPr>
                <w:rFonts w:ascii="Times New Roman" w:hAnsi="Times New Roman" w:cs="Times New Roman"/>
                <w:sz w:val="24"/>
                <w:szCs w:val="24"/>
                <w:lang w:val="ro-RO"/>
              </w:rPr>
            </w:pPr>
            <w:r w:rsidRPr="00AD58F6">
              <w:rPr>
                <w:rFonts w:ascii="Times New Roman" w:hAnsi="Times New Roman" w:cs="Times New Roman"/>
                <w:b/>
                <w:bCs/>
                <w:sz w:val="24"/>
                <w:szCs w:val="24"/>
                <w:lang w:val="ro-RO"/>
              </w:rPr>
              <w:lastRenderedPageBreak/>
              <w:t xml:space="preserve">Pct. 35. </w:t>
            </w:r>
            <w:r w:rsidRPr="00AD58F6">
              <w:rPr>
                <w:rFonts w:ascii="Times New Roman" w:hAnsi="Times New Roman" w:cs="Times New Roman"/>
                <w:sz w:val="24"/>
                <w:szCs w:val="24"/>
                <w:lang w:val="ro-RO"/>
              </w:rPr>
              <w:t>În cazul instruirii în cadrul unei clase şi/sau instruirii pe calculator, prevăzute la</w:t>
            </w:r>
          </w:p>
          <w:p w14:paraId="5B99F02D" w14:textId="77777777" w:rsidR="003F2889" w:rsidRPr="00AD58F6" w:rsidRDefault="003F2889" w:rsidP="0008203D">
            <w:pPr>
              <w:rPr>
                <w:rFonts w:ascii="Times New Roman" w:hAnsi="Times New Roman" w:cs="Times New Roman"/>
                <w:sz w:val="24"/>
                <w:szCs w:val="24"/>
                <w:lang w:val="ro-RO"/>
              </w:rPr>
            </w:pPr>
            <w:r w:rsidRPr="00AD58F6">
              <w:rPr>
                <w:rFonts w:ascii="Times New Roman" w:hAnsi="Times New Roman" w:cs="Times New Roman"/>
                <w:sz w:val="24"/>
                <w:szCs w:val="24"/>
                <w:lang w:val="ro-RO"/>
              </w:rPr>
              <w:t>pct.34, persoanele trebuie să facă obiectul unor cursuri şi teste de recunoaştere a imaginilor</w:t>
            </w:r>
          </w:p>
          <w:p w14:paraId="3B9FC80A" w14:textId="77777777" w:rsidR="003F2889" w:rsidRPr="00AD58F6" w:rsidRDefault="003F2889" w:rsidP="0008203D">
            <w:pPr>
              <w:rPr>
                <w:rFonts w:ascii="Times New Roman" w:hAnsi="Times New Roman" w:cs="Times New Roman"/>
                <w:sz w:val="24"/>
                <w:szCs w:val="24"/>
                <w:lang w:val="ro-RO"/>
              </w:rPr>
            </w:pPr>
            <w:r w:rsidRPr="00AD58F6">
              <w:rPr>
                <w:rFonts w:ascii="Times New Roman" w:hAnsi="Times New Roman" w:cs="Times New Roman"/>
                <w:sz w:val="24"/>
                <w:szCs w:val="24"/>
                <w:lang w:val="ro-RO"/>
              </w:rPr>
              <w:t>timp de cel puţin şase ore în fiecare perioadă de şase luni utilizînd:</w:t>
            </w:r>
          </w:p>
          <w:p w14:paraId="0DA90436" w14:textId="01C0289E" w:rsidR="003F2889" w:rsidRPr="00AD58F6" w:rsidRDefault="003F2889" w:rsidP="0008203D">
            <w:pPr>
              <w:rPr>
                <w:rFonts w:ascii="Times New Roman" w:hAnsi="Times New Roman" w:cs="Times New Roman"/>
                <w:sz w:val="24"/>
                <w:szCs w:val="24"/>
                <w:lang w:val="ro-RO"/>
              </w:rPr>
            </w:pPr>
            <w:r w:rsidRPr="00AD58F6">
              <w:rPr>
                <w:rFonts w:ascii="Times New Roman" w:hAnsi="Times New Roman" w:cs="Times New Roman"/>
                <w:sz w:val="24"/>
                <w:szCs w:val="24"/>
                <w:lang w:val="ro-RO"/>
              </w:rPr>
              <w:t>1) o bibliotecă de imagini care să conţină cel puţin 1000 de imagini a cel puţin 250 de articole periculoase diferite, inclusiv imagini cu părţi componente ale unor articole periculoase, fiecare dintre acestea fiind surprins într-o varietate de unghiuri diferite, dispuse astfel încât să</w:t>
            </w:r>
          </w:p>
          <w:p w14:paraId="28133F05" w14:textId="77777777" w:rsidR="003F2889" w:rsidRPr="00206EBF" w:rsidRDefault="003F2889" w:rsidP="0008203D">
            <w:pPr>
              <w:rPr>
                <w:rFonts w:ascii="Times New Roman" w:hAnsi="Times New Roman" w:cs="Times New Roman"/>
                <w:sz w:val="24"/>
                <w:szCs w:val="24"/>
                <w:lang w:val="pt-BR"/>
              </w:rPr>
            </w:pPr>
            <w:r w:rsidRPr="00206EBF">
              <w:rPr>
                <w:rFonts w:ascii="Times New Roman" w:hAnsi="Times New Roman" w:cs="Times New Roman"/>
                <w:sz w:val="24"/>
                <w:szCs w:val="24"/>
                <w:lang w:val="pt-BR"/>
              </w:rPr>
              <w:t>ofere o selecţie imprevizibilă de imagini din bibliotecă în timpul cursurilor şi testelor;</w:t>
            </w:r>
          </w:p>
          <w:p w14:paraId="1F2764D4" w14:textId="70FEA2B7" w:rsidR="003F2889" w:rsidRPr="00206EBF" w:rsidRDefault="003F2889" w:rsidP="0008203D">
            <w:pPr>
              <w:rPr>
                <w:rFonts w:ascii="Times New Roman" w:hAnsi="Times New Roman" w:cs="Times New Roman"/>
                <w:sz w:val="24"/>
                <w:szCs w:val="24"/>
                <w:lang w:val="pt-BR"/>
              </w:rPr>
            </w:pPr>
            <w:r w:rsidRPr="00206EBF">
              <w:rPr>
                <w:rFonts w:ascii="Times New Roman" w:hAnsi="Times New Roman" w:cs="Times New Roman"/>
                <w:sz w:val="24"/>
                <w:szCs w:val="24"/>
                <w:lang w:val="pt-BR"/>
              </w:rPr>
              <w:t>2) imaginile din biblioteca TIP utilizată, care sunt cel mai frecvent neidentificate, combinate cu imagini ale unor articole periculoase surprinse recent, adecvate pentru tipul de</w:t>
            </w:r>
          </w:p>
          <w:p w14:paraId="3ECCA1EC" w14:textId="080FEB3F" w:rsidR="003F2889" w:rsidRPr="00206EBF" w:rsidRDefault="003F2889" w:rsidP="0008203D">
            <w:pPr>
              <w:rPr>
                <w:rFonts w:ascii="Times New Roman" w:hAnsi="Times New Roman" w:cs="Times New Roman"/>
                <w:sz w:val="24"/>
                <w:szCs w:val="24"/>
                <w:lang w:val="pt-BR"/>
              </w:rPr>
            </w:pPr>
            <w:r w:rsidRPr="00206EBF">
              <w:rPr>
                <w:rFonts w:ascii="Times New Roman" w:hAnsi="Times New Roman" w:cs="Times New Roman"/>
                <w:sz w:val="24"/>
                <w:szCs w:val="24"/>
                <w:lang w:val="pt-BR"/>
              </w:rPr>
              <w:t>operaţiune de control de securitate şi care să acopere toate tipurile pertinente de articole periculoase în cazul în care se utilizează numai o singură dată pentru instruirea unui anumit</w:t>
            </w:r>
          </w:p>
          <w:p w14:paraId="4073DAB6" w14:textId="77777777" w:rsidR="003F2889" w:rsidRDefault="003F2889" w:rsidP="0008203D">
            <w:pPr>
              <w:rPr>
                <w:rFonts w:ascii="Times New Roman" w:hAnsi="Times New Roman" w:cs="Times New Roman"/>
                <w:b/>
                <w:bCs/>
                <w:sz w:val="24"/>
                <w:szCs w:val="24"/>
                <w:lang w:val="ro-RO"/>
              </w:rPr>
            </w:pPr>
            <w:r w:rsidRPr="00206EBF">
              <w:rPr>
                <w:rFonts w:ascii="Times New Roman" w:hAnsi="Times New Roman" w:cs="Times New Roman"/>
                <w:sz w:val="24"/>
                <w:szCs w:val="24"/>
                <w:lang w:val="pt-BR"/>
              </w:rPr>
              <w:t>operator pe o perioadă de trei ani.</w:t>
            </w:r>
            <w:r w:rsidRPr="00BF7D5E">
              <w:rPr>
                <w:rFonts w:ascii="Times New Roman" w:hAnsi="Times New Roman" w:cs="Times New Roman"/>
                <w:b/>
                <w:bCs/>
                <w:sz w:val="24"/>
                <w:szCs w:val="24"/>
                <w:lang w:val="ro-RO"/>
              </w:rPr>
              <w:t xml:space="preserve"> </w:t>
            </w:r>
          </w:p>
          <w:p w14:paraId="3421EE61" w14:textId="77777777" w:rsidR="003F2889" w:rsidRDefault="003F2889" w:rsidP="0008203D">
            <w:pPr>
              <w:rPr>
                <w:rFonts w:ascii="Times New Roman" w:hAnsi="Times New Roman" w:cs="Times New Roman"/>
                <w:b/>
                <w:bCs/>
                <w:sz w:val="24"/>
                <w:szCs w:val="24"/>
                <w:lang w:val="ro-RO"/>
              </w:rPr>
            </w:pPr>
          </w:p>
          <w:p w14:paraId="3124B4F6" w14:textId="77777777" w:rsidR="003F2889" w:rsidRDefault="003F2889" w:rsidP="0008203D">
            <w:pPr>
              <w:rPr>
                <w:rFonts w:ascii="Times New Roman" w:hAnsi="Times New Roman" w:cs="Times New Roman"/>
                <w:b/>
                <w:bCs/>
                <w:sz w:val="24"/>
                <w:szCs w:val="24"/>
                <w:lang w:val="ro-RO"/>
              </w:rPr>
            </w:pPr>
            <w:r w:rsidRPr="00BF7D5E">
              <w:rPr>
                <w:rFonts w:ascii="Times New Roman" w:hAnsi="Times New Roman" w:cs="Times New Roman"/>
                <w:b/>
                <w:bCs/>
                <w:sz w:val="24"/>
                <w:szCs w:val="24"/>
                <w:lang w:val="ro-RO"/>
              </w:rPr>
              <w:t>Pct. 3</w:t>
            </w:r>
            <w:r>
              <w:rPr>
                <w:rFonts w:ascii="Times New Roman" w:hAnsi="Times New Roman" w:cs="Times New Roman"/>
                <w:b/>
                <w:bCs/>
                <w:sz w:val="24"/>
                <w:szCs w:val="24"/>
                <w:lang w:val="ro-RO"/>
              </w:rPr>
              <w:t>6</w:t>
            </w:r>
            <w:r w:rsidRPr="00BF7D5E">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BF7D5E">
              <w:rPr>
                <w:rFonts w:ascii="Times New Roman" w:hAnsi="Times New Roman" w:cs="Times New Roman"/>
                <w:sz w:val="24"/>
                <w:szCs w:val="24"/>
                <w:lang w:val="ro-RO"/>
              </w:rPr>
              <w:t>În cazul instruirii la locul de muncă prin utilizarea sistemului TIP, prevăzute la pct.34,</w:t>
            </w:r>
            <w:r>
              <w:rPr>
                <w:rFonts w:ascii="Times New Roman" w:hAnsi="Times New Roman" w:cs="Times New Roman"/>
                <w:sz w:val="24"/>
                <w:szCs w:val="24"/>
                <w:lang w:val="ro-RO"/>
              </w:rPr>
              <w:t xml:space="preserve"> </w:t>
            </w:r>
            <w:r w:rsidRPr="00BF7D5E">
              <w:rPr>
                <w:rFonts w:ascii="Times New Roman" w:hAnsi="Times New Roman" w:cs="Times New Roman"/>
                <w:sz w:val="24"/>
                <w:szCs w:val="24"/>
                <w:lang w:val="ro-RO"/>
              </w:rPr>
              <w:t xml:space="preserve">biblioteca TIP trebuie să conţină cel puţin 6000 de </w:t>
            </w:r>
            <w:r w:rsidRPr="00BF7D5E">
              <w:rPr>
                <w:rFonts w:ascii="Times New Roman" w:hAnsi="Times New Roman" w:cs="Times New Roman"/>
                <w:sz w:val="24"/>
                <w:szCs w:val="24"/>
                <w:lang w:val="ro-RO"/>
              </w:rPr>
              <w:lastRenderedPageBreak/>
              <w:t>imagini a cel puţin 1500 de articole</w:t>
            </w:r>
            <w:r>
              <w:rPr>
                <w:rFonts w:ascii="Times New Roman" w:hAnsi="Times New Roman" w:cs="Times New Roman"/>
                <w:sz w:val="24"/>
                <w:szCs w:val="24"/>
                <w:lang w:val="ro-RO"/>
              </w:rPr>
              <w:t xml:space="preserve"> </w:t>
            </w:r>
            <w:r w:rsidRPr="00BF7D5E">
              <w:rPr>
                <w:rFonts w:ascii="Times New Roman" w:hAnsi="Times New Roman" w:cs="Times New Roman"/>
                <w:sz w:val="24"/>
                <w:szCs w:val="24"/>
                <w:lang w:val="ro-RO"/>
              </w:rPr>
              <w:t>periculoase diferite, inclusiv imagini cu părţi componente ale unor articole periculoase, fiecare</w:t>
            </w:r>
            <w:r>
              <w:rPr>
                <w:rFonts w:ascii="Times New Roman" w:hAnsi="Times New Roman" w:cs="Times New Roman"/>
                <w:sz w:val="24"/>
                <w:szCs w:val="24"/>
                <w:lang w:val="ro-RO"/>
              </w:rPr>
              <w:t xml:space="preserve"> </w:t>
            </w:r>
            <w:r w:rsidRPr="00BF7D5E">
              <w:rPr>
                <w:rFonts w:ascii="Times New Roman" w:hAnsi="Times New Roman" w:cs="Times New Roman"/>
                <w:sz w:val="24"/>
                <w:szCs w:val="24"/>
                <w:lang w:val="ro-RO"/>
              </w:rPr>
              <w:t>dintre acestea fiind surprins într-o varietate de unghiuri.</w:t>
            </w:r>
            <w:r w:rsidRPr="00BF7D5E">
              <w:rPr>
                <w:rFonts w:ascii="Times New Roman" w:hAnsi="Times New Roman" w:cs="Times New Roman"/>
                <w:b/>
                <w:bCs/>
                <w:sz w:val="24"/>
                <w:szCs w:val="24"/>
                <w:lang w:val="ro-RO"/>
              </w:rPr>
              <w:t xml:space="preserve"> </w:t>
            </w:r>
          </w:p>
          <w:p w14:paraId="555490D5" w14:textId="77777777" w:rsidR="003F2889" w:rsidRDefault="003F2889" w:rsidP="0008203D">
            <w:pPr>
              <w:rPr>
                <w:rFonts w:ascii="Times New Roman" w:hAnsi="Times New Roman" w:cs="Times New Roman"/>
                <w:b/>
                <w:bCs/>
                <w:sz w:val="24"/>
                <w:szCs w:val="24"/>
                <w:lang w:val="ro-RO"/>
              </w:rPr>
            </w:pPr>
          </w:p>
          <w:p w14:paraId="0253AB2D" w14:textId="6BEF37C6" w:rsidR="003F2889" w:rsidRPr="00BF7D5E" w:rsidRDefault="003F2889" w:rsidP="0008203D">
            <w:pPr>
              <w:rPr>
                <w:rFonts w:ascii="Times New Roman" w:hAnsi="Times New Roman" w:cs="Times New Roman"/>
                <w:b/>
                <w:bCs/>
                <w:sz w:val="24"/>
                <w:szCs w:val="24"/>
                <w:lang w:val="ro-RO"/>
              </w:rPr>
            </w:pPr>
            <w:r w:rsidRPr="00BF7D5E">
              <w:rPr>
                <w:rFonts w:ascii="Times New Roman" w:hAnsi="Times New Roman" w:cs="Times New Roman"/>
                <w:b/>
                <w:bCs/>
                <w:sz w:val="24"/>
                <w:szCs w:val="24"/>
                <w:lang w:val="ro-RO"/>
              </w:rPr>
              <w:t>Pct. 3</w:t>
            </w:r>
            <w:r>
              <w:rPr>
                <w:rFonts w:ascii="Times New Roman" w:hAnsi="Times New Roman" w:cs="Times New Roman"/>
                <w:b/>
                <w:bCs/>
                <w:sz w:val="24"/>
                <w:szCs w:val="24"/>
                <w:lang w:val="ro-RO"/>
              </w:rPr>
              <w:t>6</w:t>
            </w:r>
            <w:r w:rsidRPr="00915DEF">
              <w:rPr>
                <w:rFonts w:ascii="Times New Roman" w:eastAsia="Times New Roman" w:hAnsi="Times New Roman" w:cs="Times New Roman"/>
                <w:b/>
                <w:sz w:val="24"/>
                <w:szCs w:val="24"/>
                <w:vertAlign w:val="superscript"/>
                <w:lang w:val="ro-MD"/>
              </w:rPr>
              <w:t>1</w:t>
            </w:r>
            <w:r w:rsidRPr="004F3D42">
              <w:rPr>
                <w:rFonts w:ascii="Times New Roman" w:hAnsi="Times New Roman" w:cs="Times New Roman"/>
                <w:b/>
                <w:bCs/>
                <w:sz w:val="24"/>
                <w:szCs w:val="24"/>
                <w:lang w:val="ro-MD"/>
              </w:rPr>
              <w:t>.</w:t>
            </w:r>
            <w:r w:rsidRPr="004F3D42">
              <w:rPr>
                <w:highlight w:val="green"/>
                <w:lang w:val="ro-MD"/>
              </w:rPr>
              <w:t xml:space="preserve"> Pregătirea și testarea trebuie, de preferință, să fie distribuite uniform în fiecare perioadă de 6 luni. Atunci când acest lucru nu este posibil, pregătirea și testarea trebuie să aibă loc la sfârșitul fiecărei perioade de 6 luni</w:t>
            </w:r>
          </w:p>
        </w:tc>
        <w:tc>
          <w:tcPr>
            <w:tcW w:w="2835" w:type="dxa"/>
          </w:tcPr>
          <w:p w14:paraId="5EDA99D0" w14:textId="36DD9521" w:rsidR="003F2889" w:rsidRPr="00090B80" w:rsidRDefault="003F2889" w:rsidP="0008203D">
            <w:pPr>
              <w:rPr>
                <w:rFonts w:ascii="Times New Roman" w:hAnsi="Times New Roman" w:cs="Times New Roman"/>
                <w:sz w:val="24"/>
                <w:szCs w:val="24"/>
                <w:lang w:val="ro-RO"/>
              </w:rPr>
            </w:pPr>
            <w:r w:rsidRPr="00A27E4B">
              <w:rPr>
                <w:rFonts w:ascii="Times New Roman" w:hAnsi="Times New Roman" w:cs="Times New Roman"/>
                <w:sz w:val="24"/>
                <w:szCs w:val="24"/>
                <w:highlight w:val="green"/>
                <w:lang w:val="ro-RO"/>
              </w:rPr>
              <w:lastRenderedPageBreak/>
              <w:t>Compatibil</w:t>
            </w:r>
          </w:p>
        </w:tc>
        <w:tc>
          <w:tcPr>
            <w:tcW w:w="3260" w:type="dxa"/>
            <w:vAlign w:val="center"/>
          </w:tcPr>
          <w:p w14:paraId="09CAC36E" w14:textId="47987845" w:rsidR="003F2889" w:rsidRPr="00090B80" w:rsidRDefault="003F2889" w:rsidP="0008203D">
            <w:pPr>
              <w:jc w:val="center"/>
              <w:rPr>
                <w:rFonts w:ascii="Times New Roman" w:hAnsi="Times New Roman" w:cs="Times New Roman"/>
                <w:sz w:val="24"/>
                <w:szCs w:val="24"/>
                <w:lang w:val="ro-RO"/>
              </w:rPr>
            </w:pPr>
            <w:r w:rsidRPr="00A27E4B">
              <w:rPr>
                <w:rFonts w:ascii="Times New Roman" w:hAnsi="Times New Roman" w:cs="Times New Roman"/>
                <w:sz w:val="24"/>
                <w:szCs w:val="24"/>
                <w:highlight w:val="green"/>
                <w:lang w:val="ro-RO"/>
              </w:rPr>
              <w:t>Se va completa în procesul amendării PNICSA</w:t>
            </w:r>
          </w:p>
        </w:tc>
      </w:tr>
      <w:tr w:rsidR="003F2889" w:rsidRPr="00090B80" w14:paraId="2E2F30AA" w14:textId="77777777" w:rsidTr="00690FA4">
        <w:tc>
          <w:tcPr>
            <w:tcW w:w="4248" w:type="dxa"/>
          </w:tcPr>
          <w:p w14:paraId="59B06312" w14:textId="5B6A1B3D" w:rsidR="003F2889" w:rsidRPr="009226CC" w:rsidRDefault="003F2889" w:rsidP="0008203D">
            <w:pPr>
              <w:rPr>
                <w:rFonts w:ascii="Times New Roman" w:hAnsi="Times New Roman" w:cs="Times New Roman"/>
                <w:sz w:val="24"/>
                <w:szCs w:val="24"/>
                <w:lang w:val="ro-RO"/>
              </w:rPr>
            </w:pPr>
            <w:r w:rsidRPr="009226CC">
              <w:rPr>
                <w:rFonts w:ascii="Times New Roman" w:hAnsi="Times New Roman" w:cs="Times New Roman"/>
                <w:sz w:val="24"/>
                <w:szCs w:val="24"/>
                <w:lang w:val="ro-RO"/>
              </w:rPr>
              <w:lastRenderedPageBreak/>
              <w:t>11.4.2. Evaluarea performanței fiecărui operator se efectuează la sfârșitul fiecărei perioade de șase luni. Rezultatele acestei evaluări:</w:t>
            </w:r>
          </w:p>
          <w:p w14:paraId="5ED58447" w14:textId="77777777" w:rsidR="003F2889" w:rsidRPr="009226CC" w:rsidRDefault="003F2889" w:rsidP="0008203D">
            <w:pPr>
              <w:rPr>
                <w:rFonts w:ascii="Times New Roman" w:hAnsi="Times New Roman" w:cs="Times New Roman"/>
                <w:sz w:val="24"/>
                <w:szCs w:val="24"/>
                <w:lang w:val="ro-RO"/>
              </w:rPr>
            </w:pPr>
          </w:p>
          <w:p w14:paraId="032347BA" w14:textId="2DC83F3B" w:rsidR="003F2889" w:rsidRPr="009226CC" w:rsidRDefault="003F2889" w:rsidP="0008203D">
            <w:pPr>
              <w:rPr>
                <w:rFonts w:ascii="Times New Roman" w:hAnsi="Times New Roman" w:cs="Times New Roman"/>
                <w:sz w:val="24"/>
                <w:szCs w:val="24"/>
                <w:lang w:val="ro-RO"/>
              </w:rPr>
            </w:pPr>
            <w:r w:rsidRPr="009226CC">
              <w:rPr>
                <w:rFonts w:ascii="Times New Roman" w:hAnsi="Times New Roman" w:cs="Times New Roman"/>
                <w:sz w:val="24"/>
                <w:szCs w:val="24"/>
                <w:lang w:val="ro-RO"/>
              </w:rPr>
              <w:t>(a) trebuie să fie comunicate persoanei în cauză și înregistrate;</w:t>
            </w:r>
          </w:p>
          <w:p w14:paraId="7B8356ED" w14:textId="77777777" w:rsidR="003F2889" w:rsidRPr="009226CC" w:rsidRDefault="003F2889" w:rsidP="0008203D">
            <w:pPr>
              <w:rPr>
                <w:rFonts w:ascii="Times New Roman" w:hAnsi="Times New Roman" w:cs="Times New Roman"/>
                <w:sz w:val="24"/>
                <w:szCs w:val="24"/>
                <w:lang w:val="ro-RO"/>
              </w:rPr>
            </w:pPr>
          </w:p>
          <w:p w14:paraId="473B0BB0" w14:textId="762E9757" w:rsidR="003F2889" w:rsidRPr="009226CC" w:rsidRDefault="003F2889" w:rsidP="0008203D">
            <w:pPr>
              <w:rPr>
                <w:rFonts w:ascii="Times New Roman" w:hAnsi="Times New Roman" w:cs="Times New Roman"/>
                <w:sz w:val="24"/>
                <w:szCs w:val="24"/>
                <w:lang w:val="ro-RO"/>
              </w:rPr>
            </w:pPr>
            <w:r w:rsidRPr="009226CC">
              <w:rPr>
                <w:rFonts w:ascii="Times New Roman" w:hAnsi="Times New Roman" w:cs="Times New Roman"/>
                <w:sz w:val="24"/>
                <w:szCs w:val="24"/>
                <w:lang w:val="ro-RO"/>
              </w:rPr>
              <w:t>(b) se utilizează pentru identificarea punctelor slabe și pentru adaptarea cursurilor de pregătire și a testelor viitoare în vederea remedierii acestor puncte slabe; și</w:t>
            </w:r>
          </w:p>
          <w:p w14:paraId="3F3C26F2" w14:textId="77777777" w:rsidR="003F2889" w:rsidRPr="009226CC" w:rsidRDefault="003F2889" w:rsidP="0008203D">
            <w:pPr>
              <w:rPr>
                <w:rFonts w:ascii="Times New Roman" w:hAnsi="Times New Roman" w:cs="Times New Roman"/>
                <w:sz w:val="24"/>
                <w:szCs w:val="24"/>
                <w:lang w:val="ro-RO"/>
              </w:rPr>
            </w:pPr>
          </w:p>
          <w:p w14:paraId="1A5EA3A8" w14:textId="7470EDCC" w:rsidR="003F2889" w:rsidRPr="00090B80" w:rsidRDefault="003F2889" w:rsidP="0008203D">
            <w:pPr>
              <w:rPr>
                <w:rFonts w:ascii="Times New Roman" w:hAnsi="Times New Roman" w:cs="Times New Roman"/>
                <w:sz w:val="24"/>
                <w:szCs w:val="24"/>
                <w:lang w:val="ro-RO"/>
              </w:rPr>
            </w:pPr>
            <w:r w:rsidRPr="009226CC">
              <w:rPr>
                <w:rFonts w:ascii="Times New Roman" w:hAnsi="Times New Roman" w:cs="Times New Roman"/>
                <w:sz w:val="24"/>
                <w:szCs w:val="24"/>
                <w:lang w:val="ro-RO"/>
              </w:rPr>
              <w:t>(c) pot fi luate în considerare în cadrul procesului de recertificare sau de reaprobare.</w:t>
            </w:r>
          </w:p>
        </w:tc>
        <w:tc>
          <w:tcPr>
            <w:tcW w:w="3827" w:type="dxa"/>
          </w:tcPr>
          <w:p w14:paraId="692696EB" w14:textId="77777777" w:rsidR="003F2889" w:rsidRDefault="003F2889" w:rsidP="0008203D">
            <w:pPr>
              <w:rPr>
                <w:rFonts w:ascii="Times New Roman" w:hAnsi="Times New Roman" w:cs="Times New Roman"/>
                <w:sz w:val="24"/>
                <w:szCs w:val="24"/>
                <w:lang w:val="ro-RO"/>
              </w:rPr>
            </w:pPr>
          </w:p>
          <w:p w14:paraId="3BB910EA" w14:textId="3D5CB59F" w:rsidR="003F2889" w:rsidRPr="00BF7D5E" w:rsidRDefault="003F2889" w:rsidP="0008203D">
            <w:pPr>
              <w:rPr>
                <w:rFonts w:ascii="Times New Roman" w:hAnsi="Times New Roman" w:cs="Times New Roman"/>
                <w:b/>
                <w:bCs/>
                <w:sz w:val="24"/>
                <w:szCs w:val="24"/>
                <w:lang w:val="ro-RO"/>
              </w:rPr>
            </w:pPr>
          </w:p>
        </w:tc>
        <w:tc>
          <w:tcPr>
            <w:tcW w:w="2835" w:type="dxa"/>
          </w:tcPr>
          <w:p w14:paraId="45CAB347" w14:textId="6DAEF10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112AF4B" w14:textId="7611576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00"/>
      <w:tr w:rsidR="003F2889" w:rsidRPr="00090B80" w14:paraId="799477BF" w14:textId="77777777" w:rsidTr="00690FA4">
        <w:tc>
          <w:tcPr>
            <w:tcW w:w="4248" w:type="dxa"/>
          </w:tcPr>
          <w:p w14:paraId="1549F573" w14:textId="19348D28" w:rsidR="003F2889" w:rsidRPr="009226CC" w:rsidRDefault="003F2889" w:rsidP="0008203D">
            <w:pPr>
              <w:rPr>
                <w:rFonts w:ascii="Times New Roman" w:hAnsi="Times New Roman" w:cs="Times New Roman"/>
                <w:sz w:val="24"/>
                <w:szCs w:val="24"/>
                <w:lang w:val="ro-RO"/>
              </w:rPr>
            </w:pPr>
            <w:r w:rsidRPr="009226CC">
              <w:rPr>
                <w:rFonts w:ascii="Times New Roman" w:hAnsi="Times New Roman" w:cs="Times New Roman"/>
                <w:sz w:val="24"/>
                <w:szCs w:val="24"/>
                <w:lang w:val="ro-RO"/>
              </w:rPr>
              <w:t xml:space="preserve">11.4.3. Persoanele care execută sarcinile enumerate la punctul 11.2, altele decât cele menționate la </w:t>
            </w:r>
            <w:r w:rsidRPr="009226CC">
              <w:rPr>
                <w:rFonts w:ascii="Times New Roman" w:hAnsi="Times New Roman" w:cs="Times New Roman"/>
                <w:sz w:val="24"/>
                <w:szCs w:val="24"/>
                <w:lang w:val="ro-RO"/>
              </w:rPr>
              <w:lastRenderedPageBreak/>
              <w:t>punctele 11.4.1 și 11.4.2, trebuie să urmeze o pregătire periodică cu o frecvență suficientă pentru a asigura menținerea și dobândirea competențelor în conformitate cu evoluțiile din domeniul securității.</w:t>
            </w:r>
          </w:p>
          <w:p w14:paraId="515A04C8" w14:textId="77777777" w:rsidR="003F2889" w:rsidRPr="009226CC" w:rsidRDefault="003F2889" w:rsidP="0008203D">
            <w:pPr>
              <w:rPr>
                <w:rFonts w:ascii="Times New Roman" w:hAnsi="Times New Roman" w:cs="Times New Roman"/>
                <w:sz w:val="24"/>
                <w:szCs w:val="24"/>
                <w:lang w:val="ro-RO"/>
              </w:rPr>
            </w:pPr>
          </w:p>
          <w:p w14:paraId="05765BDB" w14:textId="77777777" w:rsidR="003F2889" w:rsidRPr="009226CC" w:rsidRDefault="003F2889" w:rsidP="0008203D">
            <w:pPr>
              <w:rPr>
                <w:rFonts w:ascii="Times New Roman" w:hAnsi="Times New Roman" w:cs="Times New Roman"/>
                <w:sz w:val="24"/>
                <w:szCs w:val="24"/>
                <w:lang w:val="ro-RO"/>
              </w:rPr>
            </w:pPr>
            <w:r w:rsidRPr="009226CC">
              <w:rPr>
                <w:rFonts w:ascii="Times New Roman" w:hAnsi="Times New Roman" w:cs="Times New Roman"/>
                <w:sz w:val="24"/>
                <w:szCs w:val="24"/>
                <w:lang w:val="ro-RO"/>
              </w:rPr>
              <w:t>Pregătirea periodică se organizează:</w:t>
            </w:r>
          </w:p>
          <w:p w14:paraId="28AE82F4" w14:textId="77777777" w:rsidR="003F2889" w:rsidRPr="009226CC" w:rsidRDefault="003F2889" w:rsidP="0008203D">
            <w:pPr>
              <w:rPr>
                <w:rFonts w:ascii="Times New Roman" w:hAnsi="Times New Roman" w:cs="Times New Roman"/>
                <w:sz w:val="24"/>
                <w:szCs w:val="24"/>
                <w:lang w:val="ro-RO"/>
              </w:rPr>
            </w:pPr>
          </w:p>
          <w:p w14:paraId="13321DDF" w14:textId="2C21CC2E" w:rsidR="003F2889" w:rsidRPr="009226CC" w:rsidRDefault="003F2889" w:rsidP="0008203D">
            <w:pPr>
              <w:rPr>
                <w:rFonts w:ascii="Times New Roman" w:hAnsi="Times New Roman" w:cs="Times New Roman"/>
                <w:sz w:val="24"/>
                <w:szCs w:val="24"/>
                <w:lang w:val="ro-RO"/>
              </w:rPr>
            </w:pPr>
            <w:r w:rsidRPr="009226CC">
              <w:rPr>
                <w:rFonts w:ascii="Times New Roman" w:hAnsi="Times New Roman" w:cs="Times New Roman"/>
                <w:sz w:val="24"/>
                <w:szCs w:val="24"/>
                <w:lang w:val="ro-RO"/>
              </w:rPr>
              <w:t>(a) pentru competențele dobândite în cadrul pregătirii inițiale de bază, specifice și de conștientizare în materie de securitate, cel puțin o dată la cinci ani sau, în cazul în care competențele nu au fost exercitate timp de peste șase luni, înainte de reluarea sarcinilor de securitate; și</w:t>
            </w:r>
          </w:p>
          <w:p w14:paraId="04B0B98D" w14:textId="77777777" w:rsidR="003F2889" w:rsidRPr="009226CC" w:rsidRDefault="003F2889" w:rsidP="0008203D">
            <w:pPr>
              <w:rPr>
                <w:rFonts w:ascii="Times New Roman" w:hAnsi="Times New Roman" w:cs="Times New Roman"/>
                <w:sz w:val="24"/>
                <w:szCs w:val="24"/>
                <w:lang w:val="ro-RO"/>
              </w:rPr>
            </w:pPr>
          </w:p>
          <w:p w14:paraId="27BC06AC" w14:textId="27A2D8AE" w:rsidR="003F2889" w:rsidRPr="009226CC" w:rsidRDefault="003F2889" w:rsidP="0008203D">
            <w:pPr>
              <w:rPr>
                <w:rFonts w:ascii="Times New Roman" w:hAnsi="Times New Roman" w:cs="Times New Roman"/>
                <w:sz w:val="24"/>
                <w:szCs w:val="24"/>
                <w:lang w:val="ro-RO"/>
              </w:rPr>
            </w:pPr>
            <w:r w:rsidRPr="009226CC">
              <w:rPr>
                <w:rFonts w:ascii="Times New Roman" w:hAnsi="Times New Roman" w:cs="Times New Roman"/>
                <w:sz w:val="24"/>
                <w:szCs w:val="24"/>
                <w:lang w:val="ro-RO"/>
              </w:rPr>
              <w:t>(b) pentru competențele noi sau extinse, în funcție de necesități, astfel încât să se asigure că persoanelor care aplică sau sunt responsabile de aplicarea măsurilor de securitate li se aduc prompt la cunoștință noile amenințări și noile cerințe legale înainte de momentul în care trebuie aplicate.</w:t>
            </w:r>
          </w:p>
          <w:p w14:paraId="7358A9E8" w14:textId="77777777" w:rsidR="003F2889" w:rsidRPr="009226CC" w:rsidRDefault="003F2889" w:rsidP="0008203D">
            <w:pPr>
              <w:rPr>
                <w:rFonts w:ascii="Times New Roman" w:hAnsi="Times New Roman" w:cs="Times New Roman"/>
                <w:sz w:val="24"/>
                <w:szCs w:val="24"/>
                <w:lang w:val="ro-RO"/>
              </w:rPr>
            </w:pPr>
          </w:p>
          <w:p w14:paraId="636AC64B" w14:textId="2B7B16AE" w:rsidR="003F2889" w:rsidRPr="009F1DA7" w:rsidRDefault="003F2889" w:rsidP="0008203D">
            <w:pPr>
              <w:rPr>
                <w:rFonts w:ascii="Times New Roman" w:hAnsi="Times New Roman" w:cs="Times New Roman"/>
                <w:sz w:val="24"/>
                <w:szCs w:val="24"/>
                <w:highlight w:val="yellow"/>
                <w:lang w:val="ro-RO"/>
              </w:rPr>
            </w:pPr>
            <w:r w:rsidRPr="009226CC">
              <w:rPr>
                <w:rFonts w:ascii="Times New Roman" w:hAnsi="Times New Roman" w:cs="Times New Roman"/>
                <w:sz w:val="24"/>
                <w:szCs w:val="24"/>
                <w:lang w:val="ro-RO"/>
              </w:rPr>
              <w:t>Cerințele de la litera (a) nu se aplică în cazul competențelor care au fost dobândite în cadrul pregătirii specifice și care nu mai sunt necesare pentru îndeplinirea sarcinilor atribuite persoanei respective.</w:t>
            </w:r>
          </w:p>
        </w:tc>
        <w:tc>
          <w:tcPr>
            <w:tcW w:w="3827" w:type="dxa"/>
          </w:tcPr>
          <w:p w14:paraId="27A43C1E" w14:textId="77777777" w:rsidR="003F2889" w:rsidRPr="00BD7EB9" w:rsidRDefault="003F2889" w:rsidP="0008203D">
            <w:pPr>
              <w:jc w:val="center"/>
              <w:rPr>
                <w:rFonts w:ascii="Times New Roman" w:hAnsi="Times New Roman" w:cs="Times New Roman"/>
                <w:b/>
                <w:bCs/>
                <w:sz w:val="24"/>
                <w:szCs w:val="24"/>
                <w:lang w:val="ro-RO"/>
              </w:rPr>
            </w:pPr>
            <w:r w:rsidRPr="00BD7EB9">
              <w:rPr>
                <w:rFonts w:ascii="Times New Roman" w:hAnsi="Times New Roman" w:cs="Times New Roman"/>
                <w:b/>
                <w:bCs/>
                <w:sz w:val="24"/>
                <w:szCs w:val="24"/>
                <w:lang w:val="ro-RO"/>
              </w:rPr>
              <w:lastRenderedPageBreak/>
              <w:t>PNICSA</w:t>
            </w:r>
          </w:p>
          <w:p w14:paraId="62A30770" w14:textId="7D0C7CAC"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23614AE7" w14:textId="77777777" w:rsidR="003F2889" w:rsidRPr="00BD7EB9" w:rsidRDefault="003F2889" w:rsidP="0008203D">
            <w:pPr>
              <w:rPr>
                <w:rFonts w:ascii="Times New Roman" w:hAnsi="Times New Roman" w:cs="Times New Roman"/>
                <w:sz w:val="24"/>
                <w:szCs w:val="24"/>
                <w:lang w:val="ro-RO"/>
              </w:rPr>
            </w:pPr>
          </w:p>
          <w:p w14:paraId="3FC5BB6A" w14:textId="77777777" w:rsidR="003F2889" w:rsidRDefault="003F2889" w:rsidP="0008203D">
            <w:pPr>
              <w:rPr>
                <w:rFonts w:ascii="Times New Roman" w:hAnsi="Times New Roman" w:cs="Times New Roman"/>
                <w:b/>
                <w:bCs/>
                <w:sz w:val="24"/>
                <w:szCs w:val="24"/>
                <w:lang w:val="ro-RO"/>
              </w:rPr>
            </w:pPr>
          </w:p>
          <w:p w14:paraId="49FAEFED" w14:textId="277E6622" w:rsidR="003F2889" w:rsidRPr="009226CC" w:rsidRDefault="003F2889" w:rsidP="0008203D">
            <w:pPr>
              <w:rPr>
                <w:rFonts w:ascii="Times New Roman" w:hAnsi="Times New Roman" w:cs="Times New Roman"/>
                <w:b/>
                <w:bCs/>
                <w:sz w:val="24"/>
                <w:szCs w:val="24"/>
                <w:lang w:val="ro-RO"/>
              </w:rPr>
            </w:pPr>
            <w:r w:rsidRPr="00AD58F6">
              <w:rPr>
                <w:rFonts w:ascii="Times New Roman" w:hAnsi="Times New Roman" w:cs="Times New Roman"/>
                <w:b/>
                <w:bCs/>
                <w:sz w:val="24"/>
                <w:szCs w:val="24"/>
                <w:lang w:val="ro-RO"/>
              </w:rPr>
              <w:t>Pct. 15.</w:t>
            </w:r>
            <w:r w:rsidRPr="00AD58F6">
              <w:rPr>
                <w:rFonts w:ascii="Times New Roman" w:hAnsi="Times New Roman" w:cs="Times New Roman"/>
                <w:sz w:val="24"/>
                <w:szCs w:val="24"/>
                <w:lang w:val="ro-RO"/>
              </w:rPr>
              <w:t xml:space="preserve"> Competenţele dobândite anterior recrutării pot fi luate în considerare atunci când se face evaluarea necesităţilor de instruire în conformitate cu PNICSA.</w:t>
            </w:r>
          </w:p>
          <w:p w14:paraId="55567E59" w14:textId="77777777" w:rsidR="003F2889" w:rsidRDefault="003F2889" w:rsidP="0008203D">
            <w:pPr>
              <w:rPr>
                <w:rFonts w:ascii="Times New Roman" w:hAnsi="Times New Roman" w:cs="Times New Roman"/>
                <w:b/>
                <w:bCs/>
                <w:sz w:val="24"/>
                <w:szCs w:val="24"/>
                <w:lang w:val="ro-RO"/>
              </w:rPr>
            </w:pPr>
          </w:p>
          <w:p w14:paraId="1246119A" w14:textId="3AD3404C" w:rsidR="003F2889" w:rsidRPr="009226CC" w:rsidRDefault="003F2889" w:rsidP="0008203D">
            <w:pPr>
              <w:rPr>
                <w:rFonts w:ascii="Times New Roman" w:hAnsi="Times New Roman" w:cs="Times New Roman"/>
                <w:b/>
                <w:bCs/>
                <w:sz w:val="24"/>
                <w:szCs w:val="24"/>
                <w:lang w:val="ro-RO"/>
              </w:rPr>
            </w:pPr>
            <w:r w:rsidRPr="009226CC">
              <w:rPr>
                <w:rFonts w:ascii="Times New Roman" w:hAnsi="Times New Roman" w:cs="Times New Roman"/>
                <w:b/>
                <w:bCs/>
                <w:sz w:val="24"/>
                <w:szCs w:val="24"/>
                <w:lang w:val="ro-RO"/>
              </w:rPr>
              <w:t xml:space="preserve">Pct. </w:t>
            </w:r>
            <w:r w:rsidRPr="00AD58F6">
              <w:rPr>
                <w:rFonts w:ascii="Times New Roman" w:hAnsi="Times New Roman" w:cs="Times New Roman"/>
                <w:b/>
                <w:bCs/>
                <w:sz w:val="24"/>
                <w:szCs w:val="24"/>
                <w:lang w:val="ro-RO"/>
              </w:rPr>
              <w:t>37.</w:t>
            </w:r>
            <w:r w:rsidRPr="00AD58F6">
              <w:rPr>
                <w:rFonts w:ascii="Times New Roman" w:hAnsi="Times New Roman" w:cs="Times New Roman"/>
                <w:sz w:val="24"/>
                <w:szCs w:val="24"/>
                <w:lang w:val="ro-RO"/>
              </w:rPr>
              <w:t xml:space="preserve"> Instruirea periodică a categoriilor de personal, prevăzute în Anexa 1, se desfăşoară cel puţin la frecvenţa menţionată în Anexa 4 sau cu o frecvenţă mai mare, pentru fiecare categorie de personal.</w:t>
            </w:r>
          </w:p>
        </w:tc>
        <w:tc>
          <w:tcPr>
            <w:tcW w:w="2835" w:type="dxa"/>
          </w:tcPr>
          <w:p w14:paraId="251DF912" w14:textId="6B614B7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56ED6E4" w14:textId="12538FB2"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6064B6C" w14:textId="77777777" w:rsidTr="00690FA4">
        <w:tc>
          <w:tcPr>
            <w:tcW w:w="4248" w:type="dxa"/>
          </w:tcPr>
          <w:p w14:paraId="4FC2C130" w14:textId="4049C218" w:rsidR="003F2889" w:rsidRPr="00090B80" w:rsidRDefault="003F2889" w:rsidP="0008203D">
            <w:pPr>
              <w:rPr>
                <w:rFonts w:ascii="Times New Roman" w:hAnsi="Times New Roman" w:cs="Times New Roman"/>
                <w:sz w:val="24"/>
                <w:szCs w:val="24"/>
                <w:lang w:val="ro-RO"/>
              </w:rPr>
            </w:pPr>
            <w:r w:rsidRPr="00F86073">
              <w:rPr>
                <w:rFonts w:ascii="Times New Roman" w:hAnsi="Times New Roman" w:cs="Times New Roman"/>
                <w:sz w:val="24"/>
                <w:szCs w:val="24"/>
                <w:lang w:val="ro-RO"/>
              </w:rPr>
              <w:lastRenderedPageBreak/>
              <w:t>11.4.4. Evidențele privind pregătirea periodică trebuie păstrate pentru toate persoanele care au beneficiat de pregătire, cel puțin pe durata contractului lor.</w:t>
            </w:r>
          </w:p>
        </w:tc>
        <w:tc>
          <w:tcPr>
            <w:tcW w:w="3827" w:type="dxa"/>
          </w:tcPr>
          <w:p w14:paraId="4B58AE85" w14:textId="77777777" w:rsidR="003F2889" w:rsidRPr="009F1DA7" w:rsidRDefault="003F2889" w:rsidP="0008203D">
            <w:pPr>
              <w:jc w:val="center"/>
              <w:rPr>
                <w:rFonts w:ascii="Times New Roman" w:hAnsi="Times New Roman" w:cs="Times New Roman"/>
                <w:b/>
                <w:bCs/>
                <w:sz w:val="24"/>
                <w:szCs w:val="24"/>
                <w:lang w:val="ro-RO"/>
              </w:rPr>
            </w:pPr>
            <w:r w:rsidRPr="009F1DA7">
              <w:rPr>
                <w:rFonts w:ascii="Times New Roman" w:hAnsi="Times New Roman" w:cs="Times New Roman"/>
                <w:b/>
                <w:bCs/>
                <w:sz w:val="24"/>
                <w:szCs w:val="24"/>
                <w:lang w:val="ro-RO"/>
              </w:rPr>
              <w:t>PNICSA</w:t>
            </w:r>
          </w:p>
          <w:p w14:paraId="2500F8D6" w14:textId="25FD049D"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6D96B1D2" w14:textId="77777777" w:rsidR="003F2889" w:rsidRPr="00AD58F6" w:rsidRDefault="003F2889" w:rsidP="0008203D">
            <w:pPr>
              <w:jc w:val="center"/>
              <w:rPr>
                <w:rFonts w:ascii="Times New Roman" w:hAnsi="Times New Roman" w:cs="Times New Roman"/>
                <w:b/>
                <w:bCs/>
                <w:sz w:val="24"/>
                <w:szCs w:val="24"/>
                <w:shd w:val="clear" w:color="auto" w:fill="FFFFFF"/>
                <w:lang w:val="ro-RO"/>
              </w:rPr>
            </w:pPr>
          </w:p>
          <w:p w14:paraId="49CEAA9F" w14:textId="77777777" w:rsidR="003F2889" w:rsidRPr="00F86073" w:rsidRDefault="003F2889" w:rsidP="0008203D">
            <w:pPr>
              <w:rPr>
                <w:rFonts w:ascii="Times New Roman" w:hAnsi="Times New Roman" w:cs="Times New Roman"/>
                <w:sz w:val="24"/>
                <w:szCs w:val="24"/>
                <w:lang w:val="ro-RO"/>
              </w:rPr>
            </w:pPr>
            <w:r w:rsidRPr="00F86073">
              <w:rPr>
                <w:rFonts w:ascii="Times New Roman" w:hAnsi="Times New Roman" w:cs="Times New Roman"/>
                <w:sz w:val="24"/>
                <w:szCs w:val="24"/>
                <w:lang w:val="ro-RO"/>
              </w:rPr>
              <w:t>47. Entităţile prevăzute la pct.4 sunt responsabile de ţinerea şi actualizarea, pentru fiecare</w:t>
            </w:r>
          </w:p>
          <w:p w14:paraId="18746C75" w14:textId="77777777" w:rsidR="003F2889" w:rsidRPr="00F86073" w:rsidRDefault="003F2889" w:rsidP="0008203D">
            <w:pPr>
              <w:rPr>
                <w:rFonts w:ascii="Times New Roman" w:hAnsi="Times New Roman" w:cs="Times New Roman"/>
                <w:sz w:val="24"/>
                <w:szCs w:val="24"/>
                <w:lang w:val="ro-RO"/>
              </w:rPr>
            </w:pPr>
            <w:r w:rsidRPr="00F86073">
              <w:rPr>
                <w:rFonts w:ascii="Times New Roman" w:hAnsi="Times New Roman" w:cs="Times New Roman"/>
                <w:sz w:val="24"/>
                <w:szCs w:val="24"/>
                <w:lang w:val="ro-RO"/>
              </w:rPr>
              <w:t>angajat, a unor evidenţe precise privind recrutarea şi instruirea acestuia. Evidenţele trebuie să</w:t>
            </w:r>
          </w:p>
          <w:p w14:paraId="7D7A305E" w14:textId="45717E0D" w:rsidR="003F2889" w:rsidRPr="00090B80" w:rsidRDefault="003F2889" w:rsidP="0008203D">
            <w:pPr>
              <w:rPr>
                <w:rFonts w:ascii="Times New Roman" w:hAnsi="Times New Roman" w:cs="Times New Roman"/>
                <w:sz w:val="24"/>
                <w:szCs w:val="24"/>
                <w:lang w:val="ro-RO"/>
              </w:rPr>
            </w:pPr>
            <w:r w:rsidRPr="00F86073">
              <w:rPr>
                <w:rFonts w:ascii="Times New Roman" w:hAnsi="Times New Roman" w:cs="Times New Roman"/>
                <w:sz w:val="24"/>
                <w:szCs w:val="24"/>
                <w:lang w:val="ro-RO"/>
              </w:rPr>
              <w:t>fie păstrate cel puţin pe toată perioada de angajare a persoanei în cauza.</w:t>
            </w:r>
          </w:p>
        </w:tc>
        <w:tc>
          <w:tcPr>
            <w:tcW w:w="2835" w:type="dxa"/>
          </w:tcPr>
          <w:p w14:paraId="539E6F7F" w14:textId="0E982D5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3C412A1" w14:textId="2ABC61D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DB98DFE" w14:textId="77777777" w:rsidTr="00690FA4">
        <w:tc>
          <w:tcPr>
            <w:tcW w:w="4248" w:type="dxa"/>
          </w:tcPr>
          <w:p w14:paraId="317F416E"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11.5.   CALIFICAREA INSTRUCTORILOR</w:t>
            </w:r>
          </w:p>
          <w:p w14:paraId="79FDECCD" w14:textId="77777777" w:rsidR="003F2889" w:rsidRPr="00090B80" w:rsidRDefault="003F2889" w:rsidP="0008203D">
            <w:pPr>
              <w:rPr>
                <w:rFonts w:ascii="Times New Roman" w:hAnsi="Times New Roman" w:cs="Times New Roman"/>
                <w:sz w:val="24"/>
                <w:szCs w:val="24"/>
                <w:lang w:val="ro-RO"/>
              </w:rPr>
            </w:pPr>
          </w:p>
          <w:p w14:paraId="50F6D120" w14:textId="2398B89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11.5.1. Instructorii trebuie să îndeplinească cel puțin următoarele cerințe:</w:t>
            </w:r>
          </w:p>
          <w:p w14:paraId="022CF0A7" w14:textId="77777777" w:rsidR="003F2889" w:rsidRPr="00090B80" w:rsidRDefault="003F2889" w:rsidP="0008203D">
            <w:pPr>
              <w:rPr>
                <w:rFonts w:ascii="Times New Roman" w:hAnsi="Times New Roman" w:cs="Times New Roman"/>
                <w:sz w:val="24"/>
                <w:szCs w:val="24"/>
                <w:lang w:val="ro-RO"/>
              </w:rPr>
            </w:pPr>
          </w:p>
          <w:p w14:paraId="01041FD7" w14:textId="2F1FC01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completarea cu succes a unei verificări aprofundate a antecedentelor în conformitate cu punctul 11.1.3;</w:t>
            </w:r>
          </w:p>
          <w:p w14:paraId="1C7C897D" w14:textId="77777777" w:rsidR="003F2889" w:rsidRPr="00090B80" w:rsidRDefault="003F2889" w:rsidP="0008203D">
            <w:pPr>
              <w:rPr>
                <w:rFonts w:ascii="Times New Roman" w:hAnsi="Times New Roman" w:cs="Times New Roman"/>
                <w:sz w:val="24"/>
                <w:szCs w:val="24"/>
                <w:lang w:val="ro-RO"/>
              </w:rPr>
            </w:pPr>
          </w:p>
          <w:p w14:paraId="2551D348" w14:textId="7019FFB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competență în tehnici de instruire;</w:t>
            </w:r>
          </w:p>
          <w:p w14:paraId="4F233B69" w14:textId="77777777" w:rsidR="003F2889" w:rsidRPr="00090B80" w:rsidRDefault="003F2889" w:rsidP="0008203D">
            <w:pPr>
              <w:rPr>
                <w:rFonts w:ascii="Times New Roman" w:hAnsi="Times New Roman" w:cs="Times New Roman"/>
                <w:sz w:val="24"/>
                <w:szCs w:val="24"/>
                <w:lang w:val="ro-RO"/>
              </w:rPr>
            </w:pPr>
          </w:p>
          <w:p w14:paraId="5CF3A8D4" w14:textId="3073C78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cunoștințe despre mediul de lucru din domeniul relevant al securității aviației;</w:t>
            </w:r>
          </w:p>
          <w:p w14:paraId="0AA0C069" w14:textId="77777777" w:rsidR="003F2889" w:rsidRPr="00090B80" w:rsidRDefault="003F2889" w:rsidP="0008203D">
            <w:pPr>
              <w:rPr>
                <w:rFonts w:ascii="Times New Roman" w:hAnsi="Times New Roman" w:cs="Times New Roman"/>
                <w:sz w:val="24"/>
                <w:szCs w:val="24"/>
                <w:lang w:val="ro-RO"/>
              </w:rPr>
            </w:pPr>
          </w:p>
          <w:p w14:paraId="71574A89" w14:textId="64BA5AC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competență în ceea ce privește elementele de securitate care urmează să fie predate.</w:t>
            </w:r>
          </w:p>
          <w:p w14:paraId="3CD36B05" w14:textId="77777777" w:rsidR="003F2889" w:rsidRPr="00090B80" w:rsidRDefault="003F2889" w:rsidP="0008203D">
            <w:pPr>
              <w:rPr>
                <w:rFonts w:ascii="Times New Roman" w:hAnsi="Times New Roman" w:cs="Times New Roman"/>
                <w:sz w:val="24"/>
                <w:szCs w:val="24"/>
                <w:lang w:val="ro-RO"/>
              </w:rPr>
            </w:pPr>
          </w:p>
          <w:p w14:paraId="51C6A231"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Certificarea se aplică cel puțin instructorilor autorizați să predea cursurile de pregătire definite la punctele 11.2.3.1-11.2.3.5 și la punctele 11.2.4 (cu excepția cazului în care este vorba despre pregătirea supraveghetorilor care supraveghează exclusiv persoanele menționate la punctele 11.2.3.6-11.2.3.11) și 11.2.5.</w:t>
            </w:r>
          </w:p>
          <w:p w14:paraId="607876A1" w14:textId="77777777" w:rsidR="003F2889" w:rsidRPr="00090B80" w:rsidRDefault="003F2889" w:rsidP="0008203D">
            <w:pPr>
              <w:rPr>
                <w:rFonts w:ascii="Times New Roman" w:hAnsi="Times New Roman" w:cs="Times New Roman"/>
                <w:sz w:val="24"/>
                <w:szCs w:val="24"/>
                <w:lang w:val="ro-RO"/>
              </w:rPr>
            </w:pPr>
          </w:p>
          <w:p w14:paraId="2A884DC5" w14:textId="086BEAEA" w:rsidR="003F2889" w:rsidRPr="00090B80" w:rsidRDefault="003F2889" w:rsidP="0008203D">
            <w:pPr>
              <w:rPr>
                <w:rFonts w:ascii="Times New Roman" w:hAnsi="Times New Roman" w:cs="Times New Roman"/>
                <w:sz w:val="24"/>
                <w:szCs w:val="24"/>
                <w:lang w:val="ro-RO"/>
              </w:rPr>
            </w:pPr>
            <w:r w:rsidRPr="00675E88">
              <w:rPr>
                <w:rFonts w:ascii="Times New Roman" w:hAnsi="Times New Roman" w:cs="Times New Roman"/>
                <w:sz w:val="24"/>
                <w:szCs w:val="24"/>
                <w:lang w:val="ro-RO"/>
              </w:rPr>
              <w:t>Instructorii fac obiectul unei recertificări cel puțin din cinci în cinci ani.</w:t>
            </w:r>
          </w:p>
        </w:tc>
        <w:tc>
          <w:tcPr>
            <w:tcW w:w="3827" w:type="dxa"/>
          </w:tcPr>
          <w:p w14:paraId="41747B71" w14:textId="77777777" w:rsidR="003F2889" w:rsidRPr="009F1DA7" w:rsidRDefault="003F2889" w:rsidP="0008203D">
            <w:pPr>
              <w:jc w:val="center"/>
              <w:rPr>
                <w:rFonts w:ascii="Times New Roman" w:hAnsi="Times New Roman" w:cs="Times New Roman"/>
                <w:b/>
                <w:bCs/>
                <w:sz w:val="24"/>
                <w:szCs w:val="24"/>
                <w:lang w:val="ro-RO"/>
              </w:rPr>
            </w:pPr>
            <w:r w:rsidRPr="009F1DA7">
              <w:rPr>
                <w:rFonts w:ascii="Times New Roman" w:hAnsi="Times New Roman" w:cs="Times New Roman"/>
                <w:b/>
                <w:bCs/>
                <w:sz w:val="24"/>
                <w:szCs w:val="24"/>
                <w:lang w:val="ro-RO"/>
              </w:rPr>
              <w:lastRenderedPageBreak/>
              <w:t>PNICSA</w:t>
            </w:r>
          </w:p>
          <w:p w14:paraId="2CB07951" w14:textId="7436C11C" w:rsidR="003F2889" w:rsidRPr="008324F1" w:rsidRDefault="003F2889" w:rsidP="0008203D">
            <w:pPr>
              <w:jc w:val="center"/>
              <w:rPr>
                <w:rFonts w:ascii="Times New Roman" w:hAnsi="Times New Roman" w:cs="Times New Roman"/>
                <w:b/>
                <w:bCs/>
                <w:sz w:val="24"/>
                <w:szCs w:val="24"/>
                <w:shd w:val="clear" w:color="auto" w:fill="FFFFFF"/>
                <w:lang w:val="ro-RO"/>
              </w:rPr>
            </w:pPr>
            <w:r w:rsidRPr="008324F1">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092AD50C" w14:textId="77777777" w:rsidR="003F2889" w:rsidRPr="009F1DA7" w:rsidRDefault="003F2889" w:rsidP="0008203D">
            <w:pPr>
              <w:rPr>
                <w:rFonts w:ascii="Times New Roman" w:hAnsi="Times New Roman" w:cs="Times New Roman"/>
                <w:sz w:val="24"/>
                <w:szCs w:val="24"/>
                <w:lang w:val="ro-RO"/>
              </w:rPr>
            </w:pPr>
          </w:p>
          <w:p w14:paraId="5834FD40" w14:textId="77777777" w:rsidR="003F2889" w:rsidRPr="00675E88" w:rsidRDefault="003F2889" w:rsidP="0008203D">
            <w:pPr>
              <w:rPr>
                <w:rFonts w:ascii="Times New Roman" w:hAnsi="Times New Roman" w:cs="Times New Roman"/>
                <w:sz w:val="24"/>
                <w:szCs w:val="24"/>
                <w:lang w:val="pt-BR"/>
              </w:rPr>
            </w:pPr>
            <w:r w:rsidRPr="00675E88">
              <w:rPr>
                <w:rFonts w:ascii="Times New Roman" w:hAnsi="Times New Roman" w:cs="Times New Roman"/>
                <w:b/>
                <w:bCs/>
                <w:sz w:val="24"/>
                <w:szCs w:val="24"/>
                <w:lang w:val="ro-RO"/>
              </w:rPr>
              <w:t>Pct. 79</w:t>
            </w:r>
            <w:r w:rsidRPr="00AD58F6">
              <w:rPr>
                <w:rFonts w:ascii="Times New Roman" w:hAnsi="Times New Roman" w:cs="Times New Roman"/>
                <w:b/>
                <w:bCs/>
                <w:sz w:val="24"/>
                <w:szCs w:val="24"/>
                <w:lang w:val="ro-RO"/>
              </w:rPr>
              <w:t xml:space="preserve">. </w:t>
            </w:r>
            <w:r w:rsidRPr="00AD58F6">
              <w:rPr>
                <w:rFonts w:ascii="Times New Roman" w:hAnsi="Times New Roman" w:cs="Times New Roman"/>
                <w:sz w:val="24"/>
                <w:szCs w:val="24"/>
                <w:lang w:val="ro-RO"/>
              </w:rPr>
              <w:t xml:space="preserve">Instructorii de securitate şi validatorii entităţilor de desemnare sunt supuşi, în cadrul procesului de recrutare, unei verificări aprofundate a antecedentelor, efectuată în conformitate cu prevederile PNSA şi trebuie să prezinte dovezi privind calificările şi cunoştinţele relevante, precum şi experienţa în domeniul securităţii aeronautice de cel puţin 3 ani. </w:t>
            </w:r>
            <w:r w:rsidRPr="00675E88">
              <w:rPr>
                <w:rFonts w:ascii="Times New Roman" w:hAnsi="Times New Roman" w:cs="Times New Roman"/>
                <w:sz w:val="24"/>
                <w:szCs w:val="24"/>
                <w:lang w:val="pt-BR"/>
              </w:rPr>
              <w:t>Această verificare este efectuată periodic la intervale regulate stabilite în cadrul PNSA.</w:t>
            </w:r>
          </w:p>
          <w:p w14:paraId="6CB11B62" w14:textId="77777777" w:rsidR="003F2889" w:rsidRPr="00675E88" w:rsidRDefault="003F2889" w:rsidP="0008203D">
            <w:pPr>
              <w:rPr>
                <w:rFonts w:ascii="Times New Roman" w:hAnsi="Times New Roman" w:cs="Times New Roman"/>
                <w:sz w:val="24"/>
                <w:szCs w:val="24"/>
                <w:lang w:val="pt-BR"/>
              </w:rPr>
            </w:pPr>
          </w:p>
          <w:p w14:paraId="4C627FE5" w14:textId="5FFDC42D" w:rsidR="003F2889" w:rsidRPr="00206EBF" w:rsidRDefault="003F2889" w:rsidP="0008203D">
            <w:pPr>
              <w:rPr>
                <w:rFonts w:ascii="Times New Roman" w:hAnsi="Times New Roman" w:cs="Times New Roman"/>
                <w:b/>
                <w:bCs/>
                <w:sz w:val="24"/>
                <w:szCs w:val="24"/>
                <w:lang w:val="pt-BR"/>
              </w:rPr>
            </w:pPr>
            <w:r w:rsidRPr="00675E88">
              <w:rPr>
                <w:rFonts w:ascii="Times New Roman" w:hAnsi="Times New Roman" w:cs="Times New Roman"/>
                <w:b/>
                <w:bCs/>
                <w:sz w:val="24"/>
                <w:szCs w:val="24"/>
                <w:lang w:val="pt-BR"/>
              </w:rPr>
              <w:t xml:space="preserve">Pct. 80. </w:t>
            </w:r>
            <w:r w:rsidRPr="00675E88">
              <w:rPr>
                <w:rFonts w:ascii="Times New Roman" w:hAnsi="Times New Roman" w:cs="Times New Roman"/>
                <w:sz w:val="24"/>
                <w:szCs w:val="24"/>
                <w:lang w:val="pt-BR"/>
              </w:rPr>
              <w:t xml:space="preserve">Pentru a obţine o certificare care permite predarea cursurilor de instruire în domeniul securităţii aviaţiei civile, persoana trebuie să demonstreze cunoştinţe despre mediul de lucru din domeniul relevant al securităţii aviaţiei </w:t>
            </w:r>
            <w:r w:rsidRPr="00675E88">
              <w:rPr>
                <w:rFonts w:ascii="Times New Roman" w:hAnsi="Times New Roman" w:cs="Times New Roman"/>
                <w:sz w:val="24"/>
                <w:szCs w:val="24"/>
                <w:lang w:val="pt-BR"/>
              </w:rPr>
              <w:lastRenderedPageBreak/>
              <w:t>civile, şi calificări şi competenţe cu privire la elementele de securitate care urmează să fie predate, precum şi să prezinte dovada unei instruiri din care să reiasă cunoaşterea tehnicilor de instruire (calificare ca instructor).</w:t>
            </w:r>
          </w:p>
          <w:p w14:paraId="4A1C48BF" w14:textId="30360660" w:rsidR="003F2889" w:rsidRPr="009F1DA7" w:rsidRDefault="003F2889" w:rsidP="0008203D">
            <w:pPr>
              <w:rPr>
                <w:rFonts w:ascii="Times New Roman" w:hAnsi="Times New Roman" w:cs="Times New Roman"/>
                <w:sz w:val="24"/>
                <w:szCs w:val="24"/>
                <w:lang w:val="ro-RO"/>
              </w:rPr>
            </w:pPr>
          </w:p>
        </w:tc>
        <w:tc>
          <w:tcPr>
            <w:tcW w:w="2835" w:type="dxa"/>
          </w:tcPr>
          <w:p w14:paraId="6D1E80EA" w14:textId="77777777" w:rsidR="003F2889" w:rsidRDefault="003F2889" w:rsidP="0008203D">
            <w:pPr>
              <w:rPr>
                <w:rFonts w:ascii="Times New Roman" w:hAnsi="Times New Roman" w:cs="Times New Roman"/>
                <w:sz w:val="24"/>
                <w:szCs w:val="24"/>
                <w:lang w:val="ro-RO"/>
              </w:rPr>
            </w:pPr>
          </w:p>
          <w:p w14:paraId="3A1F9A7C" w14:textId="0615D6B7" w:rsidR="003F2889" w:rsidRPr="00090B80" w:rsidRDefault="003F2889" w:rsidP="0008203D">
            <w:pPr>
              <w:rPr>
                <w:rFonts w:ascii="Times New Roman" w:hAnsi="Times New Roman" w:cs="Times New Roman"/>
                <w:sz w:val="24"/>
                <w:szCs w:val="24"/>
                <w:lang w:val="ro-RO"/>
              </w:rPr>
            </w:pPr>
            <w:r w:rsidRPr="00675E88">
              <w:rPr>
                <w:rFonts w:ascii="Times New Roman" w:hAnsi="Times New Roman" w:cs="Times New Roman"/>
                <w:sz w:val="24"/>
                <w:szCs w:val="24"/>
                <w:lang w:val="ro-RO"/>
              </w:rPr>
              <w:t>Compatibil</w:t>
            </w:r>
          </w:p>
        </w:tc>
        <w:tc>
          <w:tcPr>
            <w:tcW w:w="3260" w:type="dxa"/>
            <w:vAlign w:val="center"/>
          </w:tcPr>
          <w:p w14:paraId="7A36BB40" w14:textId="3B819073" w:rsidR="003F2889" w:rsidRPr="00090B80" w:rsidRDefault="003F2889" w:rsidP="0008203D">
            <w:pPr>
              <w:jc w:val="center"/>
              <w:rPr>
                <w:rFonts w:ascii="Times New Roman" w:hAnsi="Times New Roman" w:cs="Times New Roman"/>
                <w:sz w:val="24"/>
                <w:szCs w:val="24"/>
                <w:lang w:val="ro-RO"/>
              </w:rPr>
            </w:pPr>
            <w:r w:rsidRPr="00675E88">
              <w:rPr>
                <w:rFonts w:ascii="Times New Roman" w:hAnsi="Times New Roman" w:cs="Times New Roman"/>
                <w:sz w:val="24"/>
                <w:szCs w:val="24"/>
                <w:lang w:val="ro-RO"/>
              </w:rPr>
              <w:t>Se va completa în procesul amendării PNICSA</w:t>
            </w:r>
          </w:p>
        </w:tc>
      </w:tr>
      <w:tr w:rsidR="003F2889" w:rsidRPr="00090B80" w14:paraId="59C57BEA" w14:textId="77777777" w:rsidTr="00690FA4">
        <w:tc>
          <w:tcPr>
            <w:tcW w:w="4248" w:type="dxa"/>
          </w:tcPr>
          <w:p w14:paraId="428909DD" w14:textId="782E692D" w:rsidR="003F2889" w:rsidRPr="00090B80" w:rsidRDefault="003F2889" w:rsidP="0008203D">
            <w:pPr>
              <w:rPr>
                <w:rFonts w:ascii="Times New Roman" w:hAnsi="Times New Roman" w:cs="Times New Roman"/>
                <w:sz w:val="24"/>
                <w:szCs w:val="24"/>
                <w:lang w:val="ro-RO"/>
              </w:rPr>
            </w:pPr>
            <w:bookmarkStart w:id="201" w:name="_Hlk104359395"/>
            <w:r w:rsidRPr="00090B80">
              <w:rPr>
                <w:rFonts w:ascii="Times New Roman" w:hAnsi="Times New Roman" w:cs="Times New Roman"/>
                <w:sz w:val="24"/>
                <w:szCs w:val="24"/>
                <w:lang w:val="ro-RO"/>
              </w:rPr>
              <w:t>11.5.2. Instructorii trebuie să beneficieze de pregătire periodică sau de informații în legătură cu evoluțiile înregistrate în domeniile de interes.</w:t>
            </w:r>
          </w:p>
        </w:tc>
        <w:tc>
          <w:tcPr>
            <w:tcW w:w="3827" w:type="dxa"/>
          </w:tcPr>
          <w:p w14:paraId="613AD6A2" w14:textId="77777777" w:rsidR="003F2889" w:rsidRPr="00675E88" w:rsidRDefault="003F2889" w:rsidP="0008203D">
            <w:pPr>
              <w:jc w:val="center"/>
              <w:rPr>
                <w:rFonts w:ascii="Times New Roman" w:hAnsi="Times New Roman" w:cs="Times New Roman"/>
                <w:b/>
                <w:bCs/>
                <w:sz w:val="24"/>
                <w:szCs w:val="24"/>
                <w:lang w:val="ro-RO"/>
              </w:rPr>
            </w:pPr>
            <w:r w:rsidRPr="00675E88">
              <w:rPr>
                <w:rFonts w:ascii="Times New Roman" w:hAnsi="Times New Roman" w:cs="Times New Roman"/>
                <w:b/>
                <w:bCs/>
                <w:sz w:val="24"/>
                <w:szCs w:val="24"/>
                <w:lang w:val="ro-RO"/>
              </w:rPr>
              <w:t>PNICSA</w:t>
            </w:r>
          </w:p>
          <w:p w14:paraId="2948F985" w14:textId="298898E1"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0632E905" w14:textId="77777777" w:rsidR="003F2889" w:rsidRPr="00675E88" w:rsidRDefault="003F2889" w:rsidP="0008203D">
            <w:pPr>
              <w:rPr>
                <w:rFonts w:ascii="Times New Roman" w:hAnsi="Times New Roman" w:cs="Times New Roman"/>
                <w:sz w:val="24"/>
                <w:szCs w:val="24"/>
                <w:lang w:val="ro-RO"/>
              </w:rPr>
            </w:pPr>
          </w:p>
          <w:p w14:paraId="1E4C2CCB" w14:textId="08A4493F" w:rsidR="003F2889" w:rsidRPr="00675E88" w:rsidRDefault="003F2889" w:rsidP="0008203D">
            <w:pPr>
              <w:rPr>
                <w:rFonts w:ascii="Times New Roman" w:hAnsi="Times New Roman" w:cs="Times New Roman"/>
                <w:sz w:val="24"/>
                <w:szCs w:val="24"/>
                <w:lang w:val="ro-RO"/>
              </w:rPr>
            </w:pPr>
            <w:r w:rsidRPr="00675E88">
              <w:rPr>
                <w:rFonts w:ascii="Times New Roman" w:hAnsi="Times New Roman" w:cs="Times New Roman"/>
                <w:b/>
                <w:bCs/>
                <w:sz w:val="24"/>
                <w:szCs w:val="24"/>
                <w:lang w:val="ro-RO"/>
              </w:rPr>
              <w:t>Pct. 84</w:t>
            </w:r>
            <w:r w:rsidRPr="00AD58F6">
              <w:rPr>
                <w:rFonts w:ascii="Times New Roman" w:hAnsi="Times New Roman" w:cs="Times New Roman"/>
                <w:b/>
                <w:bCs/>
                <w:sz w:val="24"/>
                <w:szCs w:val="24"/>
                <w:lang w:val="ro-RO"/>
              </w:rPr>
              <w:t>.</w:t>
            </w:r>
            <w:r w:rsidRPr="00AD58F6">
              <w:rPr>
                <w:rFonts w:ascii="Times New Roman" w:hAnsi="Times New Roman" w:cs="Times New Roman"/>
                <w:sz w:val="24"/>
                <w:szCs w:val="24"/>
                <w:lang w:val="ro-RO"/>
              </w:rPr>
              <w:t xml:space="preserve"> Instructorii de securitate şi validatorii entităţilor de desemnare trebuie să fie instruiţi în conformitate cu categoriile de personal respective, după cum sunt acestea definite în Anexa nr.3 şi Anexa nr.4 a PNICSA şi trebuie să parcurgă modulele de instruire din Anexa nr.5 la PNICSA.</w:t>
            </w:r>
          </w:p>
        </w:tc>
        <w:tc>
          <w:tcPr>
            <w:tcW w:w="2835" w:type="dxa"/>
          </w:tcPr>
          <w:p w14:paraId="6B5F227D" w14:textId="018A3F1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FCF211A" w14:textId="4DB2CA75" w:rsidR="003F2889" w:rsidRPr="00090B80" w:rsidRDefault="003F2889" w:rsidP="0008203D">
            <w:pPr>
              <w:jc w:val="center"/>
              <w:rPr>
                <w:rFonts w:ascii="Times New Roman" w:hAnsi="Times New Roman" w:cs="Times New Roman"/>
                <w:sz w:val="24"/>
                <w:szCs w:val="24"/>
                <w:lang w:val="ro-RO"/>
              </w:rPr>
            </w:pPr>
            <w:r w:rsidRPr="00675E88">
              <w:rPr>
                <w:rFonts w:ascii="Times New Roman" w:hAnsi="Times New Roman" w:cs="Times New Roman"/>
                <w:sz w:val="24"/>
                <w:szCs w:val="24"/>
                <w:lang w:val="ro-RO"/>
              </w:rPr>
              <w:t>Se va completa în procesul amendării PNICSA</w:t>
            </w:r>
          </w:p>
        </w:tc>
      </w:tr>
      <w:tr w:rsidR="003F2889" w:rsidRPr="00090B80" w14:paraId="0743B3BC" w14:textId="77777777" w:rsidTr="00690FA4">
        <w:tc>
          <w:tcPr>
            <w:tcW w:w="4248" w:type="dxa"/>
          </w:tcPr>
          <w:p w14:paraId="082FAEE8" w14:textId="071868E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11.5.3. Autoritatea competentă trebuie să mențină sau să aibă acces la liste de instructori care își desfășoară activitatea în statul membru respectiv.</w:t>
            </w:r>
          </w:p>
        </w:tc>
        <w:tc>
          <w:tcPr>
            <w:tcW w:w="3827" w:type="dxa"/>
          </w:tcPr>
          <w:p w14:paraId="1B755FAA" w14:textId="77777777" w:rsidR="003F2889" w:rsidRPr="00675E88" w:rsidRDefault="003F2889" w:rsidP="0008203D">
            <w:pPr>
              <w:jc w:val="center"/>
              <w:rPr>
                <w:rFonts w:ascii="Times New Roman" w:hAnsi="Times New Roman" w:cs="Times New Roman"/>
                <w:b/>
                <w:bCs/>
                <w:sz w:val="24"/>
                <w:szCs w:val="24"/>
                <w:lang w:val="ro-RO"/>
              </w:rPr>
            </w:pPr>
            <w:r w:rsidRPr="00675E88">
              <w:rPr>
                <w:rFonts w:ascii="Times New Roman" w:hAnsi="Times New Roman" w:cs="Times New Roman"/>
                <w:b/>
                <w:bCs/>
                <w:sz w:val="24"/>
                <w:szCs w:val="24"/>
                <w:lang w:val="ro-RO"/>
              </w:rPr>
              <w:t>PNICSA</w:t>
            </w:r>
          </w:p>
          <w:p w14:paraId="00E3B52F" w14:textId="409DC95A"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3AAA76EF" w14:textId="77777777" w:rsidR="003F2889" w:rsidRPr="00675E88" w:rsidRDefault="003F2889" w:rsidP="0008203D">
            <w:pPr>
              <w:rPr>
                <w:rFonts w:ascii="Times New Roman" w:hAnsi="Times New Roman" w:cs="Times New Roman"/>
                <w:sz w:val="24"/>
                <w:szCs w:val="24"/>
                <w:lang w:val="ro-RO"/>
              </w:rPr>
            </w:pPr>
          </w:p>
          <w:p w14:paraId="2855A72A" w14:textId="297DE924" w:rsidR="003F2889" w:rsidRPr="00090B80" w:rsidRDefault="003F2889" w:rsidP="0008203D">
            <w:pPr>
              <w:rPr>
                <w:rFonts w:ascii="Times New Roman" w:hAnsi="Times New Roman" w:cs="Times New Roman"/>
                <w:sz w:val="24"/>
                <w:szCs w:val="24"/>
                <w:lang w:val="ro-RO"/>
              </w:rPr>
            </w:pPr>
            <w:r w:rsidRPr="00675E88">
              <w:rPr>
                <w:rFonts w:ascii="Times New Roman" w:hAnsi="Times New Roman" w:cs="Times New Roman"/>
                <w:b/>
                <w:bCs/>
                <w:sz w:val="24"/>
                <w:szCs w:val="24"/>
                <w:lang w:val="ro-RO"/>
              </w:rPr>
              <w:t>Pct. 81</w:t>
            </w:r>
            <w:r w:rsidRPr="00AD58F6">
              <w:rPr>
                <w:rFonts w:ascii="Times New Roman" w:hAnsi="Times New Roman" w:cs="Times New Roman"/>
                <w:b/>
                <w:bCs/>
                <w:sz w:val="24"/>
                <w:szCs w:val="24"/>
                <w:lang w:val="ro-RO"/>
              </w:rPr>
              <w:t xml:space="preserve">. </w:t>
            </w:r>
            <w:r w:rsidRPr="00AD58F6">
              <w:rPr>
                <w:rFonts w:ascii="Times New Roman" w:hAnsi="Times New Roman" w:cs="Times New Roman"/>
                <w:sz w:val="24"/>
                <w:szCs w:val="24"/>
                <w:lang w:val="ro-RO"/>
              </w:rPr>
              <w:t>AAC, prin intermediul structurii cu responsabilităţi în domeniul securităţii aviaţiei civile, întocmeşte şi menţine actualizată lista instructorilor de securitate certificaţi care îndeplinesc cerinţele de la punctul 79 şi 80.</w:t>
            </w:r>
          </w:p>
        </w:tc>
        <w:tc>
          <w:tcPr>
            <w:tcW w:w="2835" w:type="dxa"/>
          </w:tcPr>
          <w:p w14:paraId="78FAC887" w14:textId="2FA2AFB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C439E9F" w14:textId="4FC38FC5" w:rsidR="003F2889" w:rsidRPr="00090B80" w:rsidRDefault="003F2889" w:rsidP="0008203D">
            <w:pPr>
              <w:jc w:val="center"/>
              <w:rPr>
                <w:rFonts w:ascii="Times New Roman" w:hAnsi="Times New Roman" w:cs="Times New Roman"/>
                <w:sz w:val="24"/>
                <w:szCs w:val="24"/>
                <w:lang w:val="ro-RO"/>
              </w:rPr>
            </w:pPr>
            <w:r w:rsidRPr="00675E88">
              <w:rPr>
                <w:rFonts w:ascii="Times New Roman" w:hAnsi="Times New Roman" w:cs="Times New Roman"/>
                <w:sz w:val="24"/>
                <w:szCs w:val="24"/>
                <w:lang w:val="ro-RO"/>
              </w:rPr>
              <w:t>Se va completa în procesul amendării PNICSA</w:t>
            </w:r>
          </w:p>
        </w:tc>
      </w:tr>
      <w:tr w:rsidR="003F2889" w:rsidRPr="00090B80" w14:paraId="13FEA966" w14:textId="77777777" w:rsidTr="00690FA4">
        <w:tc>
          <w:tcPr>
            <w:tcW w:w="4248" w:type="dxa"/>
          </w:tcPr>
          <w:p w14:paraId="4B52E2CD" w14:textId="7654395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11.5.4. Dacă autoritatea competentă nu mai este convinsă că pregătirea oferită de un instructor are ca rezultat dobândirea competențelor corespunzătoare sau dacă instructorul nu trece cu succes de verificarea antecedentelor, autoritatea competentă trebuie fie să retragă aprobarea pentru cursul respectiv, fie să se asigure că instructorul în cauză este suspendat sau retras de pe lista instructorilor, după caz. Atunci când ia această măsură, autoritatea competentă trebuie să specifice de asemenea modul în care instructorul poate solicita ridicarea suspendării, reînscrierea pe lista instructorilor sau reaprobarea cursului.</w:t>
            </w:r>
          </w:p>
        </w:tc>
        <w:tc>
          <w:tcPr>
            <w:tcW w:w="3827" w:type="dxa"/>
          </w:tcPr>
          <w:p w14:paraId="63D40E70" w14:textId="77777777" w:rsidR="003F2889" w:rsidRPr="00675E88" w:rsidRDefault="003F2889" w:rsidP="0008203D">
            <w:pPr>
              <w:jc w:val="center"/>
              <w:rPr>
                <w:rFonts w:ascii="Times New Roman" w:hAnsi="Times New Roman" w:cs="Times New Roman"/>
                <w:b/>
                <w:bCs/>
                <w:sz w:val="24"/>
                <w:szCs w:val="24"/>
                <w:lang w:val="ro-RO"/>
              </w:rPr>
            </w:pPr>
            <w:r w:rsidRPr="00675E88">
              <w:rPr>
                <w:rFonts w:ascii="Times New Roman" w:hAnsi="Times New Roman" w:cs="Times New Roman"/>
                <w:b/>
                <w:bCs/>
                <w:sz w:val="24"/>
                <w:szCs w:val="24"/>
                <w:lang w:val="ro-RO"/>
              </w:rPr>
              <w:t>PNICSA</w:t>
            </w:r>
          </w:p>
          <w:p w14:paraId="593ACB55" w14:textId="770ECD5D" w:rsidR="003F2889" w:rsidRPr="00AD58F6" w:rsidRDefault="003F2889" w:rsidP="0008203D">
            <w:pPr>
              <w:jc w:val="center"/>
              <w:rPr>
                <w:rFonts w:ascii="Times New Roman" w:hAnsi="Times New Roman" w:cs="Times New Roman"/>
                <w:b/>
                <w:bCs/>
                <w:sz w:val="24"/>
                <w:szCs w:val="24"/>
                <w:shd w:val="clear" w:color="auto" w:fill="FFFFFF"/>
                <w:lang w:val="ro-RO"/>
              </w:rPr>
            </w:pPr>
            <w:r w:rsidRPr="00AD58F6">
              <w:rPr>
                <w:rFonts w:ascii="Times New Roman" w:hAnsi="Times New Roman" w:cs="Times New Roman"/>
                <w:b/>
                <w:bCs/>
                <w:sz w:val="24"/>
                <w:szCs w:val="24"/>
                <w:shd w:val="clear" w:color="auto" w:fill="FFFFFF"/>
                <w:lang w:val="ro-RO"/>
              </w:rPr>
              <w:t xml:space="preserve">Ordin MIDR </w:t>
            </w:r>
            <w:r w:rsidRPr="00694BCA">
              <w:rPr>
                <w:rFonts w:ascii="Times New Roman" w:hAnsi="Times New Roman" w:cs="Times New Roman"/>
                <w:b/>
                <w:bCs/>
                <w:sz w:val="24"/>
                <w:szCs w:val="24"/>
                <w:shd w:val="clear" w:color="auto" w:fill="FFFFFF"/>
                <w:lang w:val="ro-RO"/>
              </w:rPr>
              <w:t>nr. 85/2025</w:t>
            </w:r>
          </w:p>
          <w:p w14:paraId="776AF8C5" w14:textId="77777777" w:rsidR="003F2889" w:rsidRPr="00675E88" w:rsidRDefault="003F2889" w:rsidP="0008203D">
            <w:pPr>
              <w:rPr>
                <w:rFonts w:ascii="Times New Roman" w:hAnsi="Times New Roman" w:cs="Times New Roman"/>
                <w:sz w:val="24"/>
                <w:szCs w:val="24"/>
                <w:lang w:val="ro-RO"/>
              </w:rPr>
            </w:pPr>
          </w:p>
          <w:p w14:paraId="774AC50C" w14:textId="7639166A" w:rsidR="003F2889" w:rsidRPr="00AD58F6" w:rsidRDefault="003F2889" w:rsidP="0008203D">
            <w:pPr>
              <w:tabs>
                <w:tab w:val="left" w:pos="315"/>
              </w:tabs>
              <w:autoSpaceDE w:val="0"/>
              <w:autoSpaceDN w:val="0"/>
              <w:adjustRightInd w:val="0"/>
              <w:rPr>
                <w:rFonts w:ascii="Times New Roman" w:hAnsi="Times New Roman" w:cs="Times New Roman"/>
                <w:sz w:val="24"/>
                <w:szCs w:val="24"/>
                <w:lang w:val="ro-RO"/>
              </w:rPr>
            </w:pPr>
            <w:r w:rsidRPr="00675E88">
              <w:rPr>
                <w:rFonts w:ascii="Times New Roman" w:eastAsia="Times" w:hAnsi="Times New Roman" w:cs="Times New Roman"/>
                <w:color w:val="000000"/>
                <w:sz w:val="24"/>
                <w:szCs w:val="24"/>
                <w:lang w:val="ro-RO"/>
              </w:rPr>
              <w:t xml:space="preserve">Pct. 142. </w:t>
            </w:r>
            <w:r w:rsidRPr="00AD58F6">
              <w:rPr>
                <w:rFonts w:ascii="Times New Roman" w:hAnsi="Times New Roman" w:cs="Times New Roman"/>
                <w:sz w:val="24"/>
                <w:szCs w:val="24"/>
                <w:lang w:val="ro-RO"/>
              </w:rPr>
              <w:t xml:space="preserve">Statutul de instructor certificat se retrage în cazul nerespectării cerinţelor de instruire prevăzute la Capitolul V. </w:t>
            </w:r>
          </w:p>
          <w:p w14:paraId="177807FD" w14:textId="77777777" w:rsidR="003F2889" w:rsidRPr="00675E88"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45D3B275" w14:textId="6349BDB5"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675E88">
              <w:rPr>
                <w:rFonts w:ascii="Times New Roman" w:eastAsia="Times" w:hAnsi="Times New Roman" w:cs="Times New Roman"/>
                <w:color w:val="000000"/>
                <w:sz w:val="24"/>
                <w:szCs w:val="24"/>
                <w:lang w:val="ro-RO"/>
              </w:rPr>
              <w:t>Pct. 118. În cazul în care subdiviziunea (le)/ personalul cu responsabilităţi în domeniul securităţii aviaţiei civile şi/sau auditorii naționali de securitate a aviaţiei civile identifică nereguli sau necorespunderi cu programele sau privilegiile acordate/certificate în predarea cursurilor de securitate a aviaţiei civile, fie retrage certificarea pentru cursul respectiv, fie se asigură că instructorul în cauză este suspendat sau retras de pe lista instructorilor de securitate certificaţi, după caz.</w:t>
            </w:r>
          </w:p>
        </w:tc>
        <w:tc>
          <w:tcPr>
            <w:tcW w:w="2835" w:type="dxa"/>
          </w:tcPr>
          <w:p w14:paraId="65720021" w14:textId="0F3CDED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64FC9CA" w14:textId="332C8F6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3381D82" w14:textId="77777777" w:rsidTr="00690FA4">
        <w:tc>
          <w:tcPr>
            <w:tcW w:w="4248" w:type="dxa"/>
          </w:tcPr>
          <w:p w14:paraId="2BB568BA" w14:textId="626E525C" w:rsidR="003F2889" w:rsidRPr="00350787" w:rsidRDefault="003F2889" w:rsidP="0008203D">
            <w:pPr>
              <w:rPr>
                <w:rFonts w:ascii="Times New Roman" w:hAnsi="Times New Roman" w:cs="Times New Roman"/>
                <w:sz w:val="24"/>
                <w:szCs w:val="24"/>
                <w:highlight w:val="yellow"/>
                <w:lang w:val="ro-RO"/>
              </w:rPr>
            </w:pPr>
            <w:bookmarkStart w:id="202" w:name="_Hlk104359453"/>
            <w:bookmarkEnd w:id="201"/>
            <w:r w:rsidRPr="00857F15">
              <w:rPr>
                <w:rFonts w:ascii="Times New Roman" w:hAnsi="Times New Roman" w:cs="Times New Roman"/>
                <w:sz w:val="24"/>
                <w:szCs w:val="24"/>
                <w:lang w:val="ro-RO"/>
              </w:rPr>
              <w:t>11.5.5. Orice competență dobândită de un instructor în vederea îndeplinirii cerințelor din prezentul capitol într-un stat membru trebuie să fie recunoscută în alt stat membru.</w:t>
            </w:r>
          </w:p>
        </w:tc>
        <w:tc>
          <w:tcPr>
            <w:tcW w:w="3827" w:type="dxa"/>
          </w:tcPr>
          <w:p w14:paraId="697F63A9" w14:textId="2CA8BC73" w:rsidR="003F2889" w:rsidRPr="00090B80" w:rsidRDefault="003F2889" w:rsidP="0008203D">
            <w:pPr>
              <w:rPr>
                <w:rFonts w:ascii="Times New Roman" w:hAnsi="Times New Roman" w:cs="Times New Roman"/>
                <w:sz w:val="24"/>
                <w:szCs w:val="24"/>
                <w:lang w:val="ro-RO"/>
              </w:rPr>
            </w:pPr>
          </w:p>
        </w:tc>
        <w:tc>
          <w:tcPr>
            <w:tcW w:w="2835" w:type="dxa"/>
          </w:tcPr>
          <w:p w14:paraId="571F3E28" w14:textId="4F25EB03" w:rsidR="003F2889" w:rsidRPr="00694BCA" w:rsidRDefault="003F2889" w:rsidP="0008203D">
            <w:pPr>
              <w:rPr>
                <w:rFonts w:ascii="Times New Roman" w:hAnsi="Times New Roman" w:cs="Times New Roman"/>
                <w:sz w:val="24"/>
                <w:szCs w:val="24"/>
                <w:lang w:val="ro-RO"/>
              </w:rPr>
            </w:pPr>
            <w:r w:rsidRPr="00694BCA">
              <w:rPr>
                <w:rFonts w:ascii="Times New Roman" w:hAnsi="Times New Roman" w:cs="Times New Roman"/>
                <w:sz w:val="24"/>
                <w:szCs w:val="24"/>
                <w:lang w:val="ro-RO"/>
              </w:rPr>
              <w:t>Norme UE neaplicabile</w:t>
            </w:r>
          </w:p>
        </w:tc>
        <w:tc>
          <w:tcPr>
            <w:tcW w:w="3260" w:type="dxa"/>
            <w:vAlign w:val="center"/>
          </w:tcPr>
          <w:p w14:paraId="7AF76A26" w14:textId="4F8696F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FCD6579" w14:textId="77777777" w:rsidTr="00690FA4">
        <w:tc>
          <w:tcPr>
            <w:tcW w:w="4248" w:type="dxa"/>
          </w:tcPr>
          <w:p w14:paraId="39DC4A4D"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11.6.   </w:t>
            </w:r>
            <w:bookmarkStart w:id="203" w:name="_Hlk221694953"/>
            <w:r w:rsidRPr="00090B80">
              <w:rPr>
                <w:rFonts w:ascii="Times New Roman" w:hAnsi="Times New Roman" w:cs="Times New Roman"/>
                <w:b/>
                <w:bCs/>
                <w:sz w:val="24"/>
                <w:szCs w:val="24"/>
                <w:lang w:val="ro-RO"/>
              </w:rPr>
              <w:t>VALIDAREA UE DE SECURITATE A AVIAȚIEI</w:t>
            </w:r>
            <w:bookmarkEnd w:id="203"/>
          </w:p>
          <w:p w14:paraId="531B4908" w14:textId="77777777" w:rsidR="003F2889" w:rsidRPr="00090B80" w:rsidRDefault="003F2889" w:rsidP="0008203D">
            <w:pPr>
              <w:rPr>
                <w:rFonts w:ascii="Times New Roman" w:hAnsi="Times New Roman" w:cs="Times New Roman"/>
                <w:sz w:val="24"/>
                <w:szCs w:val="24"/>
                <w:lang w:val="ro-RO"/>
              </w:rPr>
            </w:pPr>
          </w:p>
          <w:p w14:paraId="1AD0BDED" w14:textId="10A2030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11.6.1. </w:t>
            </w:r>
            <w:bookmarkStart w:id="204" w:name="_Hlk221695175"/>
            <w:r w:rsidRPr="00090B80">
              <w:rPr>
                <w:rFonts w:ascii="Times New Roman" w:hAnsi="Times New Roman" w:cs="Times New Roman"/>
                <w:sz w:val="24"/>
                <w:szCs w:val="24"/>
                <w:lang w:val="ro-RO"/>
              </w:rPr>
              <w:t xml:space="preserve">Validarea UE de securitate a aviației este un proces standardizat, documentat, imparțial și obiectiv de obținere și evaluare a unor probe în vederea stabilirii nivelului de </w:t>
            </w:r>
            <w:r w:rsidRPr="00090B80">
              <w:rPr>
                <w:rFonts w:ascii="Times New Roman" w:hAnsi="Times New Roman" w:cs="Times New Roman"/>
                <w:sz w:val="24"/>
                <w:szCs w:val="24"/>
                <w:lang w:val="ro-RO"/>
              </w:rPr>
              <w:lastRenderedPageBreak/>
              <w:t xml:space="preserve">conformitate a entității validate </w:t>
            </w:r>
            <w:bookmarkEnd w:id="204"/>
            <w:r w:rsidRPr="00090B80">
              <w:rPr>
                <w:rFonts w:ascii="Times New Roman" w:hAnsi="Times New Roman" w:cs="Times New Roman"/>
                <w:sz w:val="24"/>
                <w:szCs w:val="24"/>
                <w:lang w:val="ro-RO"/>
              </w:rPr>
              <w:t>cu cerințele prevăzute în Regulamentul (CE) nr. 300/2008 și în actele de punere în aplicare a acestuia.</w:t>
            </w:r>
          </w:p>
        </w:tc>
        <w:tc>
          <w:tcPr>
            <w:tcW w:w="3827" w:type="dxa"/>
          </w:tcPr>
          <w:p w14:paraId="5512E6D4" w14:textId="55D03280" w:rsidR="003F2889" w:rsidRPr="00090B80" w:rsidRDefault="003F2889" w:rsidP="0008203D">
            <w:pPr>
              <w:rPr>
                <w:rFonts w:ascii="Times New Roman" w:hAnsi="Times New Roman" w:cs="Times New Roman"/>
                <w:sz w:val="24"/>
                <w:szCs w:val="24"/>
                <w:lang w:val="ro-RO"/>
              </w:rPr>
            </w:pPr>
          </w:p>
        </w:tc>
        <w:tc>
          <w:tcPr>
            <w:tcW w:w="2835" w:type="dxa"/>
          </w:tcPr>
          <w:p w14:paraId="0F12C6E9"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512E2746" w14:textId="05E72212" w:rsidR="003F2889" w:rsidRPr="00694BCA" w:rsidRDefault="003F2889" w:rsidP="0008203D">
            <w:pPr>
              <w:rPr>
                <w:rFonts w:ascii="Times New Roman" w:hAnsi="Times New Roman" w:cs="Times New Roman"/>
                <w:sz w:val="24"/>
                <w:szCs w:val="24"/>
                <w:lang w:val="ro-RO"/>
              </w:rPr>
            </w:pPr>
          </w:p>
        </w:tc>
        <w:tc>
          <w:tcPr>
            <w:tcW w:w="3260" w:type="dxa"/>
            <w:vAlign w:val="center"/>
          </w:tcPr>
          <w:p w14:paraId="511C12E7" w14:textId="795B850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D6FA82B" w14:textId="77777777" w:rsidTr="00690FA4">
        <w:tc>
          <w:tcPr>
            <w:tcW w:w="4248" w:type="dxa"/>
          </w:tcPr>
          <w:p w14:paraId="6E9B0F10" w14:textId="7F044D2D"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11.6.2. Validarea UE de securitate a aviației</w:t>
            </w:r>
          </w:p>
          <w:p w14:paraId="3BB23F2A" w14:textId="46B7074F" w:rsidR="003F2889" w:rsidRPr="00090B80" w:rsidRDefault="003F2889" w:rsidP="0008203D">
            <w:pPr>
              <w:rPr>
                <w:rFonts w:ascii="Times New Roman" w:hAnsi="Times New Roman" w:cs="Times New Roman"/>
                <w:sz w:val="24"/>
                <w:szCs w:val="24"/>
                <w:lang w:val="ro-RO"/>
              </w:rPr>
            </w:pPr>
          </w:p>
          <w:p w14:paraId="402E1403"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Validarea UE de securitate a aviației:</w:t>
            </w:r>
          </w:p>
          <w:p w14:paraId="42C28431" w14:textId="77777777" w:rsidR="003F2889" w:rsidRPr="00090B80" w:rsidRDefault="003F2889" w:rsidP="0008203D">
            <w:pPr>
              <w:rPr>
                <w:rFonts w:ascii="Times New Roman" w:hAnsi="Times New Roman" w:cs="Times New Roman"/>
                <w:sz w:val="24"/>
                <w:szCs w:val="24"/>
                <w:lang w:val="ro-RO"/>
              </w:rPr>
            </w:pPr>
          </w:p>
          <w:p w14:paraId="7267BC53" w14:textId="6311B9F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poate fi o condiție pentru obținerea sau menținerea unui statut juridic în temeiul Regulamentului (CE) nr. 300/2008 și al actelor de punere în aplicare a acestuia;</w:t>
            </w:r>
          </w:p>
          <w:p w14:paraId="10B0BDC8" w14:textId="77777777" w:rsidR="003F2889" w:rsidRPr="00090B80" w:rsidRDefault="003F2889" w:rsidP="0008203D">
            <w:pPr>
              <w:rPr>
                <w:rFonts w:ascii="Times New Roman" w:hAnsi="Times New Roman" w:cs="Times New Roman"/>
                <w:sz w:val="24"/>
                <w:szCs w:val="24"/>
                <w:lang w:val="ro-RO"/>
              </w:rPr>
            </w:pPr>
          </w:p>
          <w:p w14:paraId="69CC3AFC" w14:textId="3A1769D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poate fi efectuată de către o autoritate competentă sau un validator aprobat ca validator UE de securitate a aviației sau un validator recunoscut ca echivalent, în conformitate cu prezentul capitol;</w:t>
            </w:r>
          </w:p>
          <w:p w14:paraId="5AFFC903" w14:textId="77777777" w:rsidR="003F2889" w:rsidRPr="00090B80" w:rsidRDefault="003F2889" w:rsidP="0008203D">
            <w:pPr>
              <w:rPr>
                <w:rFonts w:ascii="Times New Roman" w:hAnsi="Times New Roman" w:cs="Times New Roman"/>
                <w:sz w:val="24"/>
                <w:szCs w:val="24"/>
                <w:lang w:val="ro-RO"/>
              </w:rPr>
            </w:pPr>
          </w:p>
          <w:p w14:paraId="28FFCF36" w14:textId="2F43DFF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evaluează măsurile de securitate aplicate sub responsabilitatea entității validate sau părți ale acestor măsuri pentru care entitatea solicită validarea. Aceasta constă în cel puțin:</w:t>
            </w:r>
          </w:p>
          <w:p w14:paraId="78BD25E0" w14:textId="77777777" w:rsidR="003F2889" w:rsidRPr="00090B80" w:rsidRDefault="003F2889" w:rsidP="0008203D">
            <w:pPr>
              <w:rPr>
                <w:rFonts w:ascii="Times New Roman" w:hAnsi="Times New Roman" w:cs="Times New Roman"/>
                <w:sz w:val="24"/>
                <w:szCs w:val="24"/>
                <w:lang w:val="ro-RO"/>
              </w:rPr>
            </w:pPr>
          </w:p>
          <w:p w14:paraId="71C569BB" w14:textId="59F369B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 o evaluare a documentelor relevante pentru securitate, inclusiv a programului de securitate al entității validate sau a unui echivalent al acestuia; și</w:t>
            </w:r>
          </w:p>
          <w:p w14:paraId="3D762D9C" w14:textId="77777777" w:rsidR="003F2889" w:rsidRPr="00090B80" w:rsidRDefault="003F2889" w:rsidP="0008203D">
            <w:pPr>
              <w:rPr>
                <w:rFonts w:ascii="Times New Roman" w:hAnsi="Times New Roman" w:cs="Times New Roman"/>
                <w:sz w:val="24"/>
                <w:szCs w:val="24"/>
                <w:lang w:val="ro-RO"/>
              </w:rPr>
            </w:pPr>
          </w:p>
          <w:p w14:paraId="6AA5E8BE" w14:textId="6A2C1FD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2. o verificare a implementării măsurilor de securitate a aviației, care include o verificare la fața locului, în ceea ce privește operațiunile relevante ale entității validate, cu excepția cazului în care se prevede altfel;</w:t>
            </w:r>
          </w:p>
          <w:p w14:paraId="79DEC21F" w14:textId="77777777" w:rsidR="003F2889" w:rsidRPr="00090B80" w:rsidRDefault="003F2889" w:rsidP="0008203D">
            <w:pPr>
              <w:rPr>
                <w:rFonts w:ascii="Times New Roman" w:hAnsi="Times New Roman" w:cs="Times New Roman"/>
                <w:sz w:val="24"/>
                <w:szCs w:val="24"/>
                <w:lang w:val="ro-RO"/>
              </w:rPr>
            </w:pPr>
          </w:p>
          <w:p w14:paraId="65BAACCB" w14:textId="39CDA2E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trebuie să fie recunoscută de toate statele membre.</w:t>
            </w:r>
          </w:p>
        </w:tc>
        <w:tc>
          <w:tcPr>
            <w:tcW w:w="3827" w:type="dxa"/>
          </w:tcPr>
          <w:p w14:paraId="4583DFC8" w14:textId="1942B14F" w:rsidR="003F2889" w:rsidRPr="00090B80" w:rsidRDefault="003F2889" w:rsidP="0008203D">
            <w:pPr>
              <w:rPr>
                <w:rFonts w:ascii="Times New Roman" w:hAnsi="Times New Roman" w:cs="Times New Roman"/>
                <w:sz w:val="24"/>
                <w:szCs w:val="24"/>
                <w:lang w:val="ro-RO"/>
              </w:rPr>
            </w:pPr>
          </w:p>
        </w:tc>
        <w:tc>
          <w:tcPr>
            <w:tcW w:w="2835" w:type="dxa"/>
          </w:tcPr>
          <w:p w14:paraId="024233CF" w14:textId="77777777" w:rsidR="003F2889" w:rsidRPr="002110FB"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6F2CD50B" w14:textId="3F6E3709" w:rsidR="003F2889" w:rsidRPr="00090B80" w:rsidRDefault="003F2889" w:rsidP="0008203D">
            <w:pPr>
              <w:rPr>
                <w:rFonts w:ascii="Times New Roman" w:hAnsi="Times New Roman" w:cs="Times New Roman"/>
                <w:sz w:val="24"/>
                <w:szCs w:val="24"/>
                <w:lang w:val="ro-RO"/>
              </w:rPr>
            </w:pPr>
          </w:p>
        </w:tc>
        <w:tc>
          <w:tcPr>
            <w:tcW w:w="3260" w:type="dxa"/>
            <w:vAlign w:val="center"/>
          </w:tcPr>
          <w:p w14:paraId="68C1753E" w14:textId="470B804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692C3CD" w14:textId="77777777" w:rsidTr="00690FA4">
        <w:tc>
          <w:tcPr>
            <w:tcW w:w="4248" w:type="dxa"/>
          </w:tcPr>
          <w:p w14:paraId="2B34672B" w14:textId="42FCC3D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11.6.3. Cerințe pentru aprobarea validatorilor UE de securitate a aviației</w:t>
            </w:r>
          </w:p>
          <w:p w14:paraId="3BF41543" w14:textId="77777777" w:rsidR="003F2889" w:rsidRPr="00090B80" w:rsidRDefault="003F2889" w:rsidP="0008203D">
            <w:pPr>
              <w:rPr>
                <w:rFonts w:ascii="Times New Roman" w:hAnsi="Times New Roman" w:cs="Times New Roman"/>
                <w:sz w:val="24"/>
                <w:szCs w:val="24"/>
                <w:lang w:val="ro-RO"/>
              </w:rPr>
            </w:pPr>
          </w:p>
          <w:p w14:paraId="747F582B" w14:textId="6342A75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11.6.3.1. Statele membre aprobă validatorii UE de securitate a aviației pe baza capacității de evaluare a conformității, care implică:</w:t>
            </w:r>
          </w:p>
          <w:p w14:paraId="5466676D" w14:textId="77777777" w:rsidR="003F2889" w:rsidRPr="00090B80" w:rsidRDefault="003F2889" w:rsidP="0008203D">
            <w:pPr>
              <w:rPr>
                <w:rFonts w:ascii="Times New Roman" w:hAnsi="Times New Roman" w:cs="Times New Roman"/>
                <w:sz w:val="24"/>
                <w:szCs w:val="24"/>
                <w:lang w:val="ro-RO"/>
              </w:rPr>
            </w:pPr>
          </w:p>
          <w:p w14:paraId="01010DEA" w14:textId="75F1F80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independența față de entitățile validate, cu excepția cazului în care se prevede altfel; și</w:t>
            </w:r>
          </w:p>
          <w:p w14:paraId="207F8847" w14:textId="77777777" w:rsidR="003F2889" w:rsidRPr="00090B80" w:rsidRDefault="003F2889" w:rsidP="0008203D">
            <w:pPr>
              <w:rPr>
                <w:rFonts w:ascii="Times New Roman" w:hAnsi="Times New Roman" w:cs="Times New Roman"/>
                <w:sz w:val="24"/>
                <w:szCs w:val="24"/>
                <w:lang w:val="ro-RO"/>
              </w:rPr>
            </w:pPr>
          </w:p>
          <w:p w14:paraId="0CB23AFE" w14:textId="5EC4239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competențe adecvate ale personalului în ceea ce privește domeniul securității care trebuie validat, precum și metode de menținere a acestor competențe la nivelul menționat la punctul 11.6.3.5; și</w:t>
            </w:r>
          </w:p>
          <w:p w14:paraId="2C8DE868" w14:textId="77777777" w:rsidR="003F2889" w:rsidRPr="00090B80" w:rsidRDefault="003F2889" w:rsidP="0008203D">
            <w:pPr>
              <w:rPr>
                <w:rFonts w:ascii="Times New Roman" w:hAnsi="Times New Roman" w:cs="Times New Roman"/>
                <w:sz w:val="24"/>
                <w:szCs w:val="24"/>
                <w:lang w:val="ro-RO"/>
              </w:rPr>
            </w:pPr>
          </w:p>
          <w:p w14:paraId="5F934E23" w14:textId="259640F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funcționalitatea și caracterul adecvat al procedurilor de validare.</w:t>
            </w:r>
          </w:p>
        </w:tc>
        <w:tc>
          <w:tcPr>
            <w:tcW w:w="3827" w:type="dxa"/>
          </w:tcPr>
          <w:p w14:paraId="312990B9" w14:textId="38640C71" w:rsidR="003F2889" w:rsidRPr="00090B80" w:rsidRDefault="003F2889" w:rsidP="0008203D">
            <w:pPr>
              <w:rPr>
                <w:rFonts w:ascii="Times New Roman" w:hAnsi="Times New Roman" w:cs="Times New Roman"/>
                <w:sz w:val="24"/>
                <w:szCs w:val="24"/>
                <w:lang w:val="ro-RO"/>
              </w:rPr>
            </w:pPr>
          </w:p>
        </w:tc>
        <w:tc>
          <w:tcPr>
            <w:tcW w:w="2835" w:type="dxa"/>
          </w:tcPr>
          <w:p w14:paraId="044E3D4E" w14:textId="77777777" w:rsidR="003F2889" w:rsidRPr="002110FB"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22A1D44A" w14:textId="0C99D35D" w:rsidR="003F2889" w:rsidRPr="00090B80" w:rsidRDefault="003F2889" w:rsidP="0008203D">
            <w:pPr>
              <w:rPr>
                <w:rFonts w:ascii="Times New Roman" w:hAnsi="Times New Roman" w:cs="Times New Roman"/>
                <w:sz w:val="24"/>
                <w:szCs w:val="24"/>
                <w:lang w:val="ro-RO"/>
              </w:rPr>
            </w:pPr>
          </w:p>
        </w:tc>
        <w:tc>
          <w:tcPr>
            <w:tcW w:w="3260" w:type="dxa"/>
            <w:vAlign w:val="center"/>
          </w:tcPr>
          <w:p w14:paraId="515430D6" w14:textId="1F455E71"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5680EDB" w14:textId="77777777" w:rsidTr="00690FA4">
        <w:tc>
          <w:tcPr>
            <w:tcW w:w="4248" w:type="dxa"/>
          </w:tcPr>
          <w:p w14:paraId="776E7A8B" w14:textId="1450726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11.6.3.2. Acolo unde este cazul, aprobarea trebuie să țină cont de certificatele de acreditare în ceea ce privește standardele armonizate relevante, și anume EN-ISO/IEC 17020, în loc de reevaluarea capacității de evaluare a conformității.</w:t>
            </w:r>
          </w:p>
        </w:tc>
        <w:tc>
          <w:tcPr>
            <w:tcW w:w="3827" w:type="dxa"/>
          </w:tcPr>
          <w:p w14:paraId="64601610" w14:textId="7914253F" w:rsidR="003F2889" w:rsidRPr="00090B80" w:rsidRDefault="003F2889" w:rsidP="0008203D">
            <w:pPr>
              <w:rPr>
                <w:rFonts w:ascii="Times New Roman" w:hAnsi="Times New Roman" w:cs="Times New Roman"/>
                <w:sz w:val="24"/>
                <w:szCs w:val="24"/>
                <w:lang w:val="ro-RO"/>
              </w:rPr>
            </w:pPr>
          </w:p>
        </w:tc>
        <w:tc>
          <w:tcPr>
            <w:tcW w:w="2835" w:type="dxa"/>
          </w:tcPr>
          <w:p w14:paraId="3226CDB5"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553B4F7C" w14:textId="1FAFB105" w:rsidR="003F2889" w:rsidRPr="00694BCA" w:rsidRDefault="003F2889" w:rsidP="0008203D">
            <w:pPr>
              <w:rPr>
                <w:rFonts w:ascii="Times New Roman" w:hAnsi="Times New Roman" w:cs="Times New Roman"/>
                <w:sz w:val="24"/>
                <w:szCs w:val="24"/>
                <w:lang w:val="ro-RO"/>
              </w:rPr>
            </w:pPr>
          </w:p>
        </w:tc>
        <w:tc>
          <w:tcPr>
            <w:tcW w:w="3260" w:type="dxa"/>
            <w:vAlign w:val="center"/>
          </w:tcPr>
          <w:p w14:paraId="45EBB1F9" w14:textId="4344DA6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BF38B27" w14:textId="77777777" w:rsidTr="00690FA4">
        <w:tc>
          <w:tcPr>
            <w:tcW w:w="4248" w:type="dxa"/>
          </w:tcPr>
          <w:p w14:paraId="640EE06B" w14:textId="034C74AC" w:rsidR="003F2889" w:rsidRPr="00090B80" w:rsidRDefault="003F2889" w:rsidP="0008203D">
            <w:pPr>
              <w:rPr>
                <w:rFonts w:ascii="Times New Roman" w:hAnsi="Times New Roman" w:cs="Times New Roman"/>
                <w:sz w:val="24"/>
                <w:szCs w:val="24"/>
                <w:lang w:val="ro-RO"/>
              </w:rPr>
            </w:pPr>
            <w:bookmarkStart w:id="205" w:name="_Hlk104359494"/>
            <w:bookmarkEnd w:id="202"/>
            <w:r w:rsidRPr="00090B80">
              <w:rPr>
                <w:rFonts w:ascii="Times New Roman" w:hAnsi="Times New Roman" w:cs="Times New Roman"/>
                <w:sz w:val="24"/>
                <w:szCs w:val="24"/>
                <w:lang w:val="ro-RO"/>
              </w:rPr>
              <w:t>11.6.3.3. Validatorul UE de securitate a aviației poate fi o persoană fizică sau juridică.</w:t>
            </w:r>
          </w:p>
        </w:tc>
        <w:tc>
          <w:tcPr>
            <w:tcW w:w="3827" w:type="dxa"/>
          </w:tcPr>
          <w:p w14:paraId="29C44230" w14:textId="501435A4" w:rsidR="003F2889" w:rsidRPr="00090B80" w:rsidRDefault="003F2889" w:rsidP="0008203D">
            <w:pPr>
              <w:rPr>
                <w:rFonts w:ascii="Times New Roman" w:hAnsi="Times New Roman" w:cs="Times New Roman"/>
                <w:sz w:val="24"/>
                <w:szCs w:val="24"/>
                <w:lang w:val="ro-RO"/>
              </w:rPr>
            </w:pPr>
          </w:p>
        </w:tc>
        <w:tc>
          <w:tcPr>
            <w:tcW w:w="2835" w:type="dxa"/>
          </w:tcPr>
          <w:p w14:paraId="128AD986"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692BF2B1" w14:textId="443A7AEE" w:rsidR="003F2889" w:rsidRPr="00694BCA" w:rsidRDefault="003F2889" w:rsidP="0008203D">
            <w:pPr>
              <w:rPr>
                <w:rFonts w:ascii="Times New Roman" w:hAnsi="Times New Roman" w:cs="Times New Roman"/>
                <w:sz w:val="24"/>
                <w:szCs w:val="24"/>
                <w:lang w:val="ro-RO"/>
              </w:rPr>
            </w:pPr>
          </w:p>
        </w:tc>
        <w:tc>
          <w:tcPr>
            <w:tcW w:w="3260" w:type="dxa"/>
            <w:vAlign w:val="center"/>
          </w:tcPr>
          <w:p w14:paraId="680C87BC" w14:textId="437CB5C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5A0A501" w14:textId="77777777" w:rsidTr="00690FA4">
        <w:tc>
          <w:tcPr>
            <w:tcW w:w="4248" w:type="dxa"/>
          </w:tcPr>
          <w:p w14:paraId="092E2AF1" w14:textId="7809277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11.6.3.4. Organismul național de acreditare stabilit în temeiul Regulamentului (CE) nr. 765/2008 al Parlamentului European și al Consiliului ( 24 ) poate fi împuternicit să acrediteze capacitățile de evaluare a conformității ale entităților juridice pentru efectuarea validării UE de securitate a aviației, să adopte măsuri administrative în acest sens și să desfășoare supravegherea activităților de validare UE a securității aviației.</w:t>
            </w:r>
          </w:p>
        </w:tc>
        <w:tc>
          <w:tcPr>
            <w:tcW w:w="3827" w:type="dxa"/>
          </w:tcPr>
          <w:p w14:paraId="4B3215E0" w14:textId="5A470309" w:rsidR="003F2889" w:rsidRPr="00090B80" w:rsidRDefault="003F2889" w:rsidP="0008203D">
            <w:pPr>
              <w:rPr>
                <w:rFonts w:ascii="Times New Roman" w:hAnsi="Times New Roman" w:cs="Times New Roman"/>
                <w:sz w:val="24"/>
                <w:szCs w:val="24"/>
                <w:lang w:val="ro-RO"/>
              </w:rPr>
            </w:pPr>
          </w:p>
        </w:tc>
        <w:tc>
          <w:tcPr>
            <w:tcW w:w="2835" w:type="dxa"/>
          </w:tcPr>
          <w:p w14:paraId="50A1BE96"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5B7E004D" w14:textId="0D17443E" w:rsidR="003F2889" w:rsidRPr="00694BCA" w:rsidRDefault="003F2889" w:rsidP="0008203D">
            <w:pPr>
              <w:rPr>
                <w:rFonts w:ascii="Times New Roman" w:hAnsi="Times New Roman" w:cs="Times New Roman"/>
                <w:sz w:val="24"/>
                <w:szCs w:val="24"/>
                <w:lang w:val="ro-RO"/>
              </w:rPr>
            </w:pPr>
          </w:p>
        </w:tc>
        <w:tc>
          <w:tcPr>
            <w:tcW w:w="3260" w:type="dxa"/>
            <w:vAlign w:val="center"/>
          </w:tcPr>
          <w:p w14:paraId="6D1DFA71" w14:textId="225785B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F287F26" w14:textId="77777777" w:rsidTr="00690FA4">
        <w:tc>
          <w:tcPr>
            <w:tcW w:w="4248" w:type="dxa"/>
          </w:tcPr>
          <w:p w14:paraId="5D3C3563" w14:textId="0AD4223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11.6.3.5. Fiecare persoană fizică ce efectuează validarea UE de securitate a aviației trebuie să aibă competențele și experiența corespunzătoare și trebuie să îndeplinească toate cerințele următoare:</w:t>
            </w:r>
          </w:p>
          <w:p w14:paraId="420F3B81" w14:textId="77777777" w:rsidR="003F2889" w:rsidRPr="00090B80" w:rsidRDefault="003F2889" w:rsidP="0008203D">
            <w:pPr>
              <w:rPr>
                <w:rFonts w:ascii="Times New Roman" w:hAnsi="Times New Roman" w:cs="Times New Roman"/>
                <w:sz w:val="24"/>
                <w:szCs w:val="24"/>
                <w:lang w:val="ro-RO"/>
              </w:rPr>
            </w:pPr>
          </w:p>
          <w:p w14:paraId="60501B9E" w14:textId="52FFEF8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să fi fost supusă unei verificări aprofundate a antecedentelor în conformitate cu punctul 11.1.3;</w:t>
            </w:r>
          </w:p>
          <w:p w14:paraId="1F117B78" w14:textId="77777777" w:rsidR="003F2889" w:rsidRPr="00090B80" w:rsidRDefault="003F2889" w:rsidP="0008203D">
            <w:pPr>
              <w:rPr>
                <w:rFonts w:ascii="Times New Roman" w:hAnsi="Times New Roman" w:cs="Times New Roman"/>
                <w:sz w:val="24"/>
                <w:szCs w:val="24"/>
                <w:lang w:val="ro-RO"/>
              </w:rPr>
            </w:pPr>
          </w:p>
          <w:p w14:paraId="167AF5E9" w14:textId="3F94C73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să efectueze validarea UE de securitate a aviației în mod imparțial și obiectiv, să înțeleagă ce înseamnă independența și să aplice metode de evitare a situațiilor de conflict de interese în ceea ce privește entitatea validată;</w:t>
            </w:r>
          </w:p>
          <w:p w14:paraId="0638A3EB" w14:textId="77777777" w:rsidR="003F2889" w:rsidRPr="00090B80" w:rsidRDefault="003F2889" w:rsidP="0008203D">
            <w:pPr>
              <w:rPr>
                <w:rFonts w:ascii="Times New Roman" w:hAnsi="Times New Roman" w:cs="Times New Roman"/>
                <w:sz w:val="24"/>
                <w:szCs w:val="24"/>
                <w:lang w:val="ro-RO"/>
              </w:rPr>
            </w:pPr>
          </w:p>
          <w:p w14:paraId="6A7ED837" w14:textId="49AB532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să aibă cunoștințe teoretice și experiență practică suficiente în domeniul controlului calității, precum și competențele și calitățile personale necesare pentru a colecta, a înregistra și a evalua constatările pe baza unei liste de control, în particular cu privire la:</w:t>
            </w:r>
          </w:p>
          <w:p w14:paraId="1F399C2F" w14:textId="77777777" w:rsidR="003F2889" w:rsidRPr="00090B80" w:rsidRDefault="003F2889" w:rsidP="0008203D">
            <w:pPr>
              <w:rPr>
                <w:rFonts w:ascii="Times New Roman" w:hAnsi="Times New Roman" w:cs="Times New Roman"/>
                <w:sz w:val="24"/>
                <w:szCs w:val="24"/>
                <w:lang w:val="ro-RO"/>
              </w:rPr>
            </w:pPr>
          </w:p>
          <w:p w14:paraId="5444C2B7" w14:textId="4CA21EF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 principiile, procedurile și tehnicile de monitorizare a conformității;</w:t>
            </w:r>
          </w:p>
          <w:p w14:paraId="6CEECC28" w14:textId="77777777" w:rsidR="003F2889" w:rsidRPr="00090B80" w:rsidRDefault="003F2889" w:rsidP="0008203D">
            <w:pPr>
              <w:rPr>
                <w:rFonts w:ascii="Times New Roman" w:hAnsi="Times New Roman" w:cs="Times New Roman"/>
                <w:sz w:val="24"/>
                <w:szCs w:val="24"/>
                <w:lang w:val="ro-RO"/>
              </w:rPr>
            </w:pPr>
          </w:p>
          <w:p w14:paraId="4A115927" w14:textId="028BBA9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2. factorii care afectează performanța umană și supravegherea;</w:t>
            </w:r>
          </w:p>
          <w:p w14:paraId="1695F840" w14:textId="77777777" w:rsidR="003F2889" w:rsidRPr="00090B80" w:rsidRDefault="003F2889" w:rsidP="0008203D">
            <w:pPr>
              <w:rPr>
                <w:rFonts w:ascii="Times New Roman" w:hAnsi="Times New Roman" w:cs="Times New Roman"/>
                <w:sz w:val="24"/>
                <w:szCs w:val="24"/>
                <w:lang w:val="ro-RO"/>
              </w:rPr>
            </w:pPr>
          </w:p>
          <w:p w14:paraId="3D1B0AFC" w14:textId="4582BF5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3. rolul și autoritatea validatorului, inclusiv în privința conflictelor de interese;</w:t>
            </w:r>
          </w:p>
          <w:p w14:paraId="518136B2" w14:textId="77777777" w:rsidR="003F2889" w:rsidRPr="00090B80" w:rsidRDefault="003F2889" w:rsidP="0008203D">
            <w:pPr>
              <w:rPr>
                <w:rFonts w:ascii="Times New Roman" w:hAnsi="Times New Roman" w:cs="Times New Roman"/>
                <w:sz w:val="24"/>
                <w:szCs w:val="24"/>
                <w:lang w:val="ro-RO"/>
              </w:rPr>
            </w:pPr>
          </w:p>
          <w:p w14:paraId="02106D4B" w14:textId="43F2A60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să furnizeze dovada competențelor adecvate bazate pe pregătire și/sau un minimum de experiență de lucru în următoarele domenii:</w:t>
            </w:r>
          </w:p>
          <w:p w14:paraId="4B3D7903" w14:textId="77777777" w:rsidR="003F2889" w:rsidRPr="00090B80" w:rsidRDefault="003F2889" w:rsidP="0008203D">
            <w:pPr>
              <w:rPr>
                <w:rFonts w:ascii="Times New Roman" w:hAnsi="Times New Roman" w:cs="Times New Roman"/>
                <w:sz w:val="24"/>
                <w:szCs w:val="24"/>
                <w:lang w:val="ro-RO"/>
              </w:rPr>
            </w:pPr>
          </w:p>
          <w:p w14:paraId="26841D84" w14:textId="4ED820F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 principii generale ale Uniunii în materie de securitate a aviației și standarde OACI de securitate a aviației;</w:t>
            </w:r>
          </w:p>
          <w:p w14:paraId="356D0F4B" w14:textId="77777777" w:rsidR="003F2889" w:rsidRPr="00090B80" w:rsidRDefault="003F2889" w:rsidP="0008203D">
            <w:pPr>
              <w:rPr>
                <w:rFonts w:ascii="Times New Roman" w:hAnsi="Times New Roman" w:cs="Times New Roman"/>
                <w:sz w:val="24"/>
                <w:szCs w:val="24"/>
                <w:lang w:val="ro-RO"/>
              </w:rPr>
            </w:pPr>
          </w:p>
          <w:p w14:paraId="2EA63763" w14:textId="5475E6C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2. standarde specifice legate de activitatea validată și modul în care acestea se aplică operațiunilor;</w:t>
            </w:r>
          </w:p>
          <w:p w14:paraId="39A7AF27" w14:textId="77777777" w:rsidR="003F2889" w:rsidRPr="00090B80" w:rsidRDefault="003F2889" w:rsidP="0008203D">
            <w:pPr>
              <w:rPr>
                <w:rFonts w:ascii="Times New Roman" w:hAnsi="Times New Roman" w:cs="Times New Roman"/>
                <w:sz w:val="24"/>
                <w:szCs w:val="24"/>
                <w:lang w:val="ro-RO"/>
              </w:rPr>
            </w:pPr>
          </w:p>
          <w:p w14:paraId="5539BC46" w14:textId="4A22E62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3. tehnologiile și tehnicile de securitate relevante pentru procesul de validare;</w:t>
            </w:r>
          </w:p>
          <w:p w14:paraId="22F8AD76" w14:textId="77777777" w:rsidR="003F2889" w:rsidRPr="00090B80" w:rsidRDefault="003F2889" w:rsidP="0008203D">
            <w:pPr>
              <w:rPr>
                <w:rFonts w:ascii="Times New Roman" w:hAnsi="Times New Roman" w:cs="Times New Roman"/>
                <w:sz w:val="24"/>
                <w:szCs w:val="24"/>
                <w:lang w:val="ro-RO"/>
              </w:rPr>
            </w:pPr>
          </w:p>
          <w:p w14:paraId="6EE6F9AB" w14:textId="37E3AD0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să participe la activități de pregătire periodică cu o frecvență suficientă pentru a asigura menținerea competențelor existente și însușirea de competențe noi care să țină cont de evoluțiile din domeniul securității aviației.</w:t>
            </w:r>
          </w:p>
        </w:tc>
        <w:tc>
          <w:tcPr>
            <w:tcW w:w="3827" w:type="dxa"/>
          </w:tcPr>
          <w:p w14:paraId="2E04FAF3" w14:textId="18C66EB2" w:rsidR="003F2889" w:rsidRPr="00090B80" w:rsidRDefault="003F2889" w:rsidP="0008203D">
            <w:pPr>
              <w:rPr>
                <w:rFonts w:ascii="Times New Roman" w:hAnsi="Times New Roman" w:cs="Times New Roman"/>
                <w:sz w:val="24"/>
                <w:szCs w:val="24"/>
                <w:lang w:val="ro-RO"/>
              </w:rPr>
            </w:pPr>
          </w:p>
        </w:tc>
        <w:tc>
          <w:tcPr>
            <w:tcW w:w="2835" w:type="dxa"/>
          </w:tcPr>
          <w:p w14:paraId="6252E462"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101C106D" w14:textId="00DABB5F" w:rsidR="003F2889" w:rsidRPr="00694BCA" w:rsidRDefault="003F2889" w:rsidP="0008203D">
            <w:pPr>
              <w:rPr>
                <w:rFonts w:ascii="Times New Roman" w:hAnsi="Times New Roman" w:cs="Times New Roman"/>
                <w:sz w:val="24"/>
                <w:szCs w:val="24"/>
                <w:lang w:val="ro-RO"/>
              </w:rPr>
            </w:pPr>
          </w:p>
        </w:tc>
        <w:tc>
          <w:tcPr>
            <w:tcW w:w="3260" w:type="dxa"/>
            <w:vAlign w:val="center"/>
          </w:tcPr>
          <w:p w14:paraId="11B0A0BE" w14:textId="12B27EB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927A577" w14:textId="77777777" w:rsidTr="00690FA4">
        <w:tc>
          <w:tcPr>
            <w:tcW w:w="4248" w:type="dxa"/>
          </w:tcPr>
          <w:p w14:paraId="0FA299E4" w14:textId="50F9A47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11.6.3.6. Autoritatea competentă trebuie fie să ofere ea însăși pregătire validatorilor UE de securitate a aviației, fie să aprobe și să mențină o listă de cursuri adecvate de pregătire în domeniul securității. Autoritatea competentă trebuie să pună la dispoziția validatorilor pe care îi aprobă părțile relevante ale legislației și programelor naționale nepublicate referitoare la operațiunile și domeniile de validat</w:t>
            </w:r>
          </w:p>
        </w:tc>
        <w:tc>
          <w:tcPr>
            <w:tcW w:w="3827" w:type="dxa"/>
          </w:tcPr>
          <w:p w14:paraId="6BF6856F" w14:textId="5A038250" w:rsidR="003F2889" w:rsidRPr="00090B80" w:rsidRDefault="003F2889" w:rsidP="0008203D">
            <w:pPr>
              <w:rPr>
                <w:rFonts w:ascii="Times New Roman" w:hAnsi="Times New Roman" w:cs="Times New Roman"/>
                <w:sz w:val="24"/>
                <w:szCs w:val="24"/>
                <w:lang w:val="ro-RO"/>
              </w:rPr>
            </w:pPr>
          </w:p>
        </w:tc>
        <w:tc>
          <w:tcPr>
            <w:tcW w:w="2835" w:type="dxa"/>
          </w:tcPr>
          <w:p w14:paraId="53938383"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6B69E9B5" w14:textId="633717A8" w:rsidR="003F2889" w:rsidRPr="00694BCA" w:rsidRDefault="003F2889" w:rsidP="0008203D">
            <w:pPr>
              <w:rPr>
                <w:rFonts w:ascii="Times New Roman" w:hAnsi="Times New Roman" w:cs="Times New Roman"/>
                <w:sz w:val="24"/>
                <w:szCs w:val="24"/>
                <w:lang w:val="ro-RO"/>
              </w:rPr>
            </w:pPr>
          </w:p>
        </w:tc>
        <w:tc>
          <w:tcPr>
            <w:tcW w:w="3260" w:type="dxa"/>
            <w:vAlign w:val="center"/>
          </w:tcPr>
          <w:p w14:paraId="4B803D45" w14:textId="64B3671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FFE0AC6" w14:textId="77777777" w:rsidTr="00690FA4">
        <w:tc>
          <w:tcPr>
            <w:tcW w:w="4248" w:type="dxa"/>
          </w:tcPr>
          <w:p w14:paraId="6103A071" w14:textId="4F9DCAE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11.6.3.7. Statele membre pot limita aprobarea unui validator UE de </w:t>
            </w:r>
            <w:r w:rsidRPr="00090B80">
              <w:rPr>
                <w:rFonts w:ascii="Times New Roman" w:hAnsi="Times New Roman" w:cs="Times New Roman"/>
                <w:sz w:val="24"/>
                <w:szCs w:val="24"/>
                <w:lang w:val="ro-RO"/>
              </w:rPr>
              <w:lastRenderedPageBreak/>
              <w:t>securitate a aviației la activitățile de validare care se desfășoară exclusiv pe teritoriul statului membru respectiv, în numele autorității competente din acel stat membru. În astfel de cazuri, cerințele de la punctul 11.6.4.2 nu se aplică.</w:t>
            </w:r>
          </w:p>
        </w:tc>
        <w:tc>
          <w:tcPr>
            <w:tcW w:w="3827" w:type="dxa"/>
          </w:tcPr>
          <w:p w14:paraId="632F0390" w14:textId="653E3961" w:rsidR="003F2889" w:rsidRPr="00090B80" w:rsidRDefault="003F2889" w:rsidP="0008203D">
            <w:pPr>
              <w:rPr>
                <w:rFonts w:ascii="Times New Roman" w:hAnsi="Times New Roman" w:cs="Times New Roman"/>
                <w:sz w:val="24"/>
                <w:szCs w:val="24"/>
                <w:lang w:val="ro-RO"/>
              </w:rPr>
            </w:pPr>
          </w:p>
        </w:tc>
        <w:tc>
          <w:tcPr>
            <w:tcW w:w="2835" w:type="dxa"/>
          </w:tcPr>
          <w:p w14:paraId="775D1C6D"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1DA89676" w14:textId="1440071A" w:rsidR="003F2889" w:rsidRPr="00694BCA" w:rsidRDefault="003F2889" w:rsidP="0008203D">
            <w:pPr>
              <w:rPr>
                <w:rFonts w:ascii="Times New Roman" w:hAnsi="Times New Roman" w:cs="Times New Roman"/>
                <w:sz w:val="24"/>
                <w:szCs w:val="24"/>
                <w:lang w:val="ro-RO"/>
              </w:rPr>
            </w:pPr>
          </w:p>
        </w:tc>
        <w:tc>
          <w:tcPr>
            <w:tcW w:w="3260" w:type="dxa"/>
            <w:vAlign w:val="center"/>
          </w:tcPr>
          <w:p w14:paraId="2615703D" w14:textId="518734A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Lipsesc</w:t>
            </w:r>
          </w:p>
        </w:tc>
      </w:tr>
      <w:bookmarkEnd w:id="205"/>
      <w:tr w:rsidR="003F2889" w:rsidRPr="00090B80" w14:paraId="75D7EA2E" w14:textId="77777777" w:rsidTr="00690FA4">
        <w:tc>
          <w:tcPr>
            <w:tcW w:w="4248" w:type="dxa"/>
          </w:tcPr>
          <w:p w14:paraId="4FF03D7F" w14:textId="55AEB1C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11.6.3.8. Autoritatea competentă care acționează în calitate de validator nu poate efectua validări decât în ceea ce privește transportatorii aerieni, operatorii și entitățile aflate sub răspunderea sa sau sub răspunderea autorității competente a unui alt stat membru numai dacă autoritatea respectivă i-a solicitat acest lucru în mod explicit sau a desemnat-o în acest sens.</w:t>
            </w:r>
          </w:p>
        </w:tc>
        <w:tc>
          <w:tcPr>
            <w:tcW w:w="3827" w:type="dxa"/>
          </w:tcPr>
          <w:p w14:paraId="4E741CCF" w14:textId="2A52CA72" w:rsidR="003F2889" w:rsidRPr="00090B80" w:rsidRDefault="003F2889" w:rsidP="0008203D">
            <w:pPr>
              <w:rPr>
                <w:rFonts w:ascii="Times New Roman" w:hAnsi="Times New Roman" w:cs="Times New Roman"/>
                <w:sz w:val="24"/>
                <w:szCs w:val="24"/>
                <w:lang w:val="ro-RO"/>
              </w:rPr>
            </w:pPr>
          </w:p>
        </w:tc>
        <w:tc>
          <w:tcPr>
            <w:tcW w:w="2835" w:type="dxa"/>
          </w:tcPr>
          <w:p w14:paraId="4842937A"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57820BB6" w14:textId="3BD07C6F" w:rsidR="003F2889" w:rsidRPr="00694BCA" w:rsidRDefault="003F2889" w:rsidP="0008203D">
            <w:pPr>
              <w:rPr>
                <w:rFonts w:ascii="Times New Roman" w:hAnsi="Times New Roman" w:cs="Times New Roman"/>
                <w:sz w:val="24"/>
                <w:szCs w:val="24"/>
                <w:lang w:val="ro-RO"/>
              </w:rPr>
            </w:pPr>
          </w:p>
        </w:tc>
        <w:tc>
          <w:tcPr>
            <w:tcW w:w="3260" w:type="dxa"/>
            <w:vAlign w:val="center"/>
          </w:tcPr>
          <w:p w14:paraId="5C0552BD" w14:textId="4AFAB25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3B993B5" w14:textId="77777777" w:rsidTr="00690FA4">
        <w:tc>
          <w:tcPr>
            <w:tcW w:w="4248" w:type="dxa"/>
          </w:tcPr>
          <w:p w14:paraId="6C4FB325" w14:textId="0C34E5B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11.6.3.9. Începând de la data retragerii Regatului Unit al Marii Britanii și al Irlandei de Nord din Uniunea Europeană în temeiul articolului 50 din TUE, se aplică următoarele dispoziții în ceea ce privește validatorii UE de securitate a aviației aprobați de acest stat membru pentru a efectua validări cu privire la companiile aeriene, operatorii și entitățile care solicită desemnarea ca ACC3, RA3 și KC3:</w:t>
            </w:r>
          </w:p>
          <w:p w14:paraId="48988DC6" w14:textId="77777777" w:rsidR="003F2889" w:rsidRPr="00090B80" w:rsidRDefault="003F2889" w:rsidP="0008203D">
            <w:pPr>
              <w:rPr>
                <w:rFonts w:ascii="Times New Roman" w:hAnsi="Times New Roman" w:cs="Times New Roman"/>
                <w:sz w:val="24"/>
                <w:szCs w:val="24"/>
                <w:lang w:val="ro-RO"/>
              </w:rPr>
            </w:pPr>
          </w:p>
          <w:p w14:paraId="1C235E46" w14:textId="3620262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aceștia nu mai sunt recunoscuți în Uniune;</w:t>
            </w:r>
          </w:p>
          <w:p w14:paraId="13E4776D" w14:textId="77777777" w:rsidR="003F2889" w:rsidRPr="00090B80" w:rsidRDefault="003F2889" w:rsidP="0008203D">
            <w:pPr>
              <w:rPr>
                <w:rFonts w:ascii="Times New Roman" w:hAnsi="Times New Roman" w:cs="Times New Roman"/>
                <w:sz w:val="24"/>
                <w:szCs w:val="24"/>
                <w:lang w:val="ro-RO"/>
              </w:rPr>
            </w:pPr>
          </w:p>
          <w:p w14:paraId="773FDF6B" w14:textId="0A63B84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validările UE de securitate a aviației efectuate înainte de data retragerii Regatului Unit al Marii Britanii și al Irlandei de Nord din Uniune, inclusiv rapoartele de validare ale UE emise înainte de data respectivă, rămân valabile în scopul desemnării transportatorilor aerieni, a operatorilor și a entităților pe care le-au validat.</w:t>
            </w:r>
          </w:p>
        </w:tc>
        <w:tc>
          <w:tcPr>
            <w:tcW w:w="3827" w:type="dxa"/>
          </w:tcPr>
          <w:p w14:paraId="686AFDAF" w14:textId="74E6AF8D" w:rsidR="003F2889" w:rsidRPr="00090B80" w:rsidRDefault="003F2889" w:rsidP="0008203D">
            <w:pPr>
              <w:rPr>
                <w:rFonts w:ascii="Times New Roman" w:hAnsi="Times New Roman" w:cs="Times New Roman"/>
                <w:sz w:val="24"/>
                <w:szCs w:val="24"/>
                <w:lang w:val="ro-RO"/>
              </w:rPr>
            </w:pPr>
          </w:p>
        </w:tc>
        <w:tc>
          <w:tcPr>
            <w:tcW w:w="2835" w:type="dxa"/>
          </w:tcPr>
          <w:p w14:paraId="3A4D03DE"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6B931F7A" w14:textId="427915FB" w:rsidR="003F2889" w:rsidRPr="00A65950" w:rsidRDefault="003F2889" w:rsidP="0008203D">
            <w:pPr>
              <w:rPr>
                <w:rFonts w:ascii="Times New Roman" w:hAnsi="Times New Roman" w:cs="Times New Roman"/>
                <w:sz w:val="24"/>
                <w:szCs w:val="24"/>
                <w:highlight w:val="green"/>
                <w:lang w:val="ro-RO"/>
              </w:rPr>
            </w:pPr>
          </w:p>
        </w:tc>
        <w:tc>
          <w:tcPr>
            <w:tcW w:w="3260" w:type="dxa"/>
            <w:vAlign w:val="center"/>
          </w:tcPr>
          <w:p w14:paraId="4E669314" w14:textId="0E98BA1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0E10A4B" w14:textId="77777777" w:rsidTr="00690FA4">
        <w:tc>
          <w:tcPr>
            <w:tcW w:w="4248" w:type="dxa"/>
          </w:tcPr>
          <w:p w14:paraId="7C1CECF8" w14:textId="3094D00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11.6.3.10. Persoanele și entitățile indicate la punctul precedent pot solicita aprobarea ca validator UE de securitate a aviației de către autoritatea competentă a unui stat membru. Statul membru care acordă aprobarea:</w:t>
            </w:r>
          </w:p>
          <w:p w14:paraId="7CBBD2A9" w14:textId="77777777" w:rsidR="003F2889" w:rsidRPr="00090B80" w:rsidRDefault="003F2889" w:rsidP="0008203D">
            <w:pPr>
              <w:rPr>
                <w:rFonts w:ascii="Times New Roman" w:hAnsi="Times New Roman" w:cs="Times New Roman"/>
                <w:sz w:val="24"/>
                <w:szCs w:val="24"/>
                <w:lang w:val="ro-RO"/>
              </w:rPr>
            </w:pPr>
          </w:p>
          <w:p w14:paraId="7108FB23" w14:textId="59F424F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obține de la autoritatea competentă din Regatul Unit documentația necesară pe baza căreia persoana sau entitatea juridică a fost aprobată ca validator UE de securitate a aviației;</w:t>
            </w:r>
          </w:p>
          <w:p w14:paraId="00974FBA" w14:textId="77777777" w:rsidR="003F2889" w:rsidRPr="00090B80" w:rsidRDefault="003F2889" w:rsidP="0008203D">
            <w:pPr>
              <w:rPr>
                <w:rFonts w:ascii="Times New Roman" w:hAnsi="Times New Roman" w:cs="Times New Roman"/>
                <w:sz w:val="24"/>
                <w:szCs w:val="24"/>
                <w:lang w:val="ro-RO"/>
              </w:rPr>
            </w:pPr>
          </w:p>
          <w:p w14:paraId="195CA774" w14:textId="063B363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(b) verifică dacă solicitantul îndeplinește cerințele Uniunii prevăzute în prezentul capitol. În cazul în care constată îndeplinirea acestor cerințe, autoritatea competentă poate aproba persoana sau entitatea în calitate de validator UE al securității aviației pe o perioadă care nu depășește durata </w:t>
            </w:r>
            <w:r w:rsidRPr="00090B80">
              <w:rPr>
                <w:rFonts w:ascii="Times New Roman" w:hAnsi="Times New Roman" w:cs="Times New Roman"/>
                <w:sz w:val="24"/>
                <w:szCs w:val="24"/>
                <w:lang w:val="ro-RO"/>
              </w:rPr>
              <w:lastRenderedPageBreak/>
              <w:t>aprobării acordate de autoritatea competentă din Regatul Unit;</w:t>
            </w:r>
          </w:p>
          <w:p w14:paraId="1290C2F1" w14:textId="77777777" w:rsidR="003F2889" w:rsidRPr="00090B80" w:rsidRDefault="003F2889" w:rsidP="0008203D">
            <w:pPr>
              <w:rPr>
                <w:rFonts w:ascii="Times New Roman" w:hAnsi="Times New Roman" w:cs="Times New Roman"/>
                <w:sz w:val="24"/>
                <w:szCs w:val="24"/>
                <w:lang w:val="ro-RO"/>
              </w:rPr>
            </w:pPr>
          </w:p>
          <w:p w14:paraId="41646BC2" w14:textId="289B494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informează cu promptitudine Comisia că va asigura includerea validatorului UE de securitate a aviației în baza de date a Uniunii privind securitatea lanțului de aprovizionare.</w:t>
            </w:r>
          </w:p>
        </w:tc>
        <w:tc>
          <w:tcPr>
            <w:tcW w:w="3827" w:type="dxa"/>
          </w:tcPr>
          <w:p w14:paraId="4486C59F" w14:textId="30B2EBA9" w:rsidR="003F2889" w:rsidRPr="00090B80" w:rsidRDefault="003F2889" w:rsidP="0008203D">
            <w:pPr>
              <w:rPr>
                <w:rFonts w:ascii="Times New Roman" w:hAnsi="Times New Roman" w:cs="Times New Roman"/>
                <w:sz w:val="24"/>
                <w:szCs w:val="24"/>
                <w:lang w:val="ro-RO"/>
              </w:rPr>
            </w:pPr>
          </w:p>
        </w:tc>
        <w:tc>
          <w:tcPr>
            <w:tcW w:w="2835" w:type="dxa"/>
          </w:tcPr>
          <w:p w14:paraId="4D736C2F"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01583DEE" w14:textId="713305D3" w:rsidR="003F2889" w:rsidRPr="00694BCA" w:rsidRDefault="003F2889" w:rsidP="0008203D">
            <w:pPr>
              <w:rPr>
                <w:rFonts w:ascii="Times New Roman" w:hAnsi="Times New Roman" w:cs="Times New Roman"/>
                <w:sz w:val="24"/>
                <w:szCs w:val="24"/>
                <w:lang w:val="ro-RO"/>
              </w:rPr>
            </w:pPr>
          </w:p>
        </w:tc>
        <w:tc>
          <w:tcPr>
            <w:tcW w:w="3260" w:type="dxa"/>
            <w:vAlign w:val="center"/>
          </w:tcPr>
          <w:p w14:paraId="60C1ACC5" w14:textId="1428530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574786D" w14:textId="77777777" w:rsidTr="00690FA4">
        <w:tc>
          <w:tcPr>
            <w:tcW w:w="4248" w:type="dxa"/>
          </w:tcPr>
          <w:p w14:paraId="24549593" w14:textId="7B870649" w:rsidR="003F2889" w:rsidRPr="00090B80" w:rsidRDefault="003F2889" w:rsidP="0008203D">
            <w:pPr>
              <w:rPr>
                <w:rFonts w:ascii="Times New Roman" w:hAnsi="Times New Roman" w:cs="Times New Roman"/>
                <w:sz w:val="24"/>
                <w:szCs w:val="24"/>
                <w:lang w:val="ro-RO"/>
              </w:rPr>
            </w:pPr>
            <w:bookmarkStart w:id="206" w:name="_Hlk104359543"/>
            <w:r w:rsidRPr="00090B80">
              <w:rPr>
                <w:rFonts w:ascii="Times New Roman" w:hAnsi="Times New Roman" w:cs="Times New Roman"/>
                <w:sz w:val="24"/>
                <w:szCs w:val="24"/>
                <w:lang w:val="ro-RO"/>
              </w:rPr>
              <w:t>11.6.3.11. Aprobarea validatorului UE de securitate a aviației este valabilă timp de maximum de cinci ani.</w:t>
            </w:r>
          </w:p>
        </w:tc>
        <w:tc>
          <w:tcPr>
            <w:tcW w:w="3827" w:type="dxa"/>
          </w:tcPr>
          <w:p w14:paraId="5BFADB77" w14:textId="47A4F91F" w:rsidR="003F2889" w:rsidRPr="00090B80" w:rsidRDefault="003F2889" w:rsidP="0008203D">
            <w:pPr>
              <w:rPr>
                <w:rFonts w:ascii="Times New Roman" w:hAnsi="Times New Roman" w:cs="Times New Roman"/>
                <w:sz w:val="24"/>
                <w:szCs w:val="24"/>
                <w:lang w:val="ro-RO"/>
              </w:rPr>
            </w:pPr>
          </w:p>
        </w:tc>
        <w:tc>
          <w:tcPr>
            <w:tcW w:w="2835" w:type="dxa"/>
          </w:tcPr>
          <w:p w14:paraId="4975F1D9"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41C2491F" w14:textId="139B576F" w:rsidR="003F2889" w:rsidRPr="00694BCA" w:rsidRDefault="003F2889" w:rsidP="0008203D">
            <w:pPr>
              <w:rPr>
                <w:rFonts w:ascii="Times New Roman" w:hAnsi="Times New Roman" w:cs="Times New Roman"/>
                <w:sz w:val="24"/>
                <w:szCs w:val="24"/>
                <w:lang w:val="ro-RO"/>
              </w:rPr>
            </w:pPr>
          </w:p>
        </w:tc>
        <w:tc>
          <w:tcPr>
            <w:tcW w:w="3260" w:type="dxa"/>
            <w:vAlign w:val="center"/>
          </w:tcPr>
          <w:p w14:paraId="122C05D1" w14:textId="6A054C37"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0AAA079" w14:textId="77777777" w:rsidTr="00690FA4">
        <w:tc>
          <w:tcPr>
            <w:tcW w:w="4248" w:type="dxa"/>
          </w:tcPr>
          <w:p w14:paraId="4EE234D5" w14:textId="3AA5C10F"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11.6.4. Recunoașterea și suspendarea validatorilor UE de securitate a aviației</w:t>
            </w:r>
          </w:p>
          <w:p w14:paraId="4089AE31" w14:textId="77777777" w:rsidR="003F2889" w:rsidRPr="00090B80" w:rsidRDefault="003F2889" w:rsidP="0008203D">
            <w:pPr>
              <w:rPr>
                <w:rFonts w:ascii="Times New Roman" w:hAnsi="Times New Roman" w:cs="Times New Roman"/>
                <w:sz w:val="24"/>
                <w:szCs w:val="24"/>
                <w:lang w:val="ro-RO"/>
              </w:rPr>
            </w:pPr>
          </w:p>
          <w:p w14:paraId="1AB92AAB" w14:textId="4028C19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11.6.4.1. Un validator UE de securitate a aviației:</w:t>
            </w:r>
          </w:p>
          <w:p w14:paraId="4CA6ACE6" w14:textId="77777777" w:rsidR="003F2889" w:rsidRPr="00090B80" w:rsidRDefault="003F2889" w:rsidP="0008203D">
            <w:pPr>
              <w:rPr>
                <w:rFonts w:ascii="Times New Roman" w:hAnsi="Times New Roman" w:cs="Times New Roman"/>
                <w:sz w:val="24"/>
                <w:szCs w:val="24"/>
                <w:lang w:val="ro-RO"/>
              </w:rPr>
            </w:pPr>
          </w:p>
          <w:p w14:paraId="12C39B01" w14:textId="03EC1ED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nu se consideră aprobat decât după ce datele sale figurează în „baza de date a Uniunii privind securitatea lanțului de aprovizionare”;</w:t>
            </w:r>
          </w:p>
          <w:p w14:paraId="751E1EA5" w14:textId="77777777" w:rsidR="003F2889" w:rsidRPr="00090B80" w:rsidRDefault="003F2889" w:rsidP="0008203D">
            <w:pPr>
              <w:rPr>
                <w:rFonts w:ascii="Times New Roman" w:hAnsi="Times New Roman" w:cs="Times New Roman"/>
                <w:sz w:val="24"/>
                <w:szCs w:val="24"/>
                <w:lang w:val="ro-RO"/>
              </w:rPr>
            </w:pPr>
          </w:p>
          <w:p w14:paraId="24AA17B4" w14:textId="1467CF0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trebuie să primească dovada statutului său din partea autorității competente sau în numele acesteia;</w:t>
            </w:r>
          </w:p>
          <w:p w14:paraId="59ACBD2D" w14:textId="77777777" w:rsidR="003F2889" w:rsidRPr="00090B80" w:rsidRDefault="003F2889" w:rsidP="0008203D">
            <w:pPr>
              <w:rPr>
                <w:rFonts w:ascii="Times New Roman" w:hAnsi="Times New Roman" w:cs="Times New Roman"/>
                <w:sz w:val="24"/>
                <w:szCs w:val="24"/>
                <w:lang w:val="ro-RO"/>
              </w:rPr>
            </w:pPr>
          </w:p>
          <w:p w14:paraId="4EFC8850" w14:textId="6D7E573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nu poate efectua validări UE de securitate a aviației dacă deține statutul de validator de securitate a aviației în temeiul unui sistem echivalent dintr-o țară terță sau dintr-</w:t>
            </w:r>
            <w:r w:rsidRPr="00090B80">
              <w:rPr>
                <w:rFonts w:ascii="Times New Roman" w:hAnsi="Times New Roman" w:cs="Times New Roman"/>
                <w:sz w:val="24"/>
                <w:szCs w:val="24"/>
                <w:lang w:val="ro-RO"/>
              </w:rPr>
              <w:lastRenderedPageBreak/>
              <w:t>o organizație internațională, cu excepția cazului în care țara terță sau organizația internațională acordă oportunități reciproce validatorilor UE de securitate a aviației în cadrul sistemului său.</w:t>
            </w:r>
          </w:p>
          <w:p w14:paraId="54E0A2C8" w14:textId="77777777" w:rsidR="003F2889" w:rsidRPr="00090B80" w:rsidRDefault="003F2889" w:rsidP="0008203D">
            <w:pPr>
              <w:rPr>
                <w:rFonts w:ascii="Times New Roman" w:hAnsi="Times New Roman" w:cs="Times New Roman"/>
                <w:sz w:val="24"/>
                <w:szCs w:val="24"/>
                <w:lang w:val="ro-RO"/>
              </w:rPr>
            </w:pPr>
          </w:p>
          <w:p w14:paraId="52E50415" w14:textId="48D1A53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Validatorii UE de securitate a aviației care figurează în „baza de date a Uniunii privind securitatea lanțului de aprovizionare” în numele autorității competente, nu pot efectua decât validări ale companiilor aeriene, operatorilor sau entităților aflate sub răspunderea autorității competente respective.</w:t>
            </w:r>
          </w:p>
        </w:tc>
        <w:tc>
          <w:tcPr>
            <w:tcW w:w="3827" w:type="dxa"/>
          </w:tcPr>
          <w:p w14:paraId="36DA7FFB" w14:textId="5C1B4132" w:rsidR="003F2889" w:rsidRPr="00090B80" w:rsidRDefault="003F2889" w:rsidP="0008203D">
            <w:pPr>
              <w:rPr>
                <w:rFonts w:ascii="Times New Roman" w:hAnsi="Times New Roman" w:cs="Times New Roman"/>
                <w:sz w:val="24"/>
                <w:szCs w:val="24"/>
                <w:lang w:val="ro-RO"/>
              </w:rPr>
            </w:pPr>
          </w:p>
        </w:tc>
        <w:tc>
          <w:tcPr>
            <w:tcW w:w="2835" w:type="dxa"/>
          </w:tcPr>
          <w:p w14:paraId="78BA192D" w14:textId="77777777" w:rsidR="003F2889" w:rsidRPr="00694BCA"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694BCA">
              <w:rPr>
                <w:rFonts w:ascii="Times New Roman" w:eastAsia="Times" w:hAnsi="Times New Roman" w:cs="Times New Roman"/>
                <w:color w:val="000000"/>
                <w:sz w:val="24"/>
                <w:szCs w:val="24"/>
                <w:lang w:val="ro-RO"/>
              </w:rPr>
              <w:t>Norme UE neaplicabile</w:t>
            </w:r>
          </w:p>
          <w:p w14:paraId="776C9EAA" w14:textId="6F5A5D4C" w:rsidR="003F2889" w:rsidRPr="00694BCA" w:rsidRDefault="003F2889" w:rsidP="0008203D">
            <w:pPr>
              <w:rPr>
                <w:rFonts w:ascii="Times New Roman" w:hAnsi="Times New Roman" w:cs="Times New Roman"/>
                <w:sz w:val="24"/>
                <w:szCs w:val="24"/>
                <w:lang w:val="ro-RO"/>
              </w:rPr>
            </w:pPr>
          </w:p>
        </w:tc>
        <w:tc>
          <w:tcPr>
            <w:tcW w:w="3260" w:type="dxa"/>
            <w:vAlign w:val="center"/>
          </w:tcPr>
          <w:p w14:paraId="05578ECF" w14:textId="6849C7A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06"/>
      <w:tr w:rsidR="003F2889" w:rsidRPr="00090B80" w14:paraId="08713143" w14:textId="77777777" w:rsidTr="00690FA4">
        <w:tc>
          <w:tcPr>
            <w:tcW w:w="4248" w:type="dxa"/>
          </w:tcPr>
          <w:p w14:paraId="6CDB28C2" w14:textId="26F51FB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11.6.4.2. Validatorii UE de securitate a aviației aprobați sunt recunoscuți de toate statele membre.</w:t>
            </w:r>
          </w:p>
        </w:tc>
        <w:tc>
          <w:tcPr>
            <w:tcW w:w="3827" w:type="dxa"/>
          </w:tcPr>
          <w:p w14:paraId="2EB77C69" w14:textId="5F37C078" w:rsidR="003F2889" w:rsidRPr="00090B80" w:rsidRDefault="003F2889" w:rsidP="0008203D">
            <w:pPr>
              <w:rPr>
                <w:rFonts w:ascii="Times New Roman" w:hAnsi="Times New Roman" w:cs="Times New Roman"/>
                <w:sz w:val="24"/>
                <w:szCs w:val="24"/>
                <w:lang w:val="ro-RO"/>
              </w:rPr>
            </w:pPr>
          </w:p>
        </w:tc>
        <w:tc>
          <w:tcPr>
            <w:tcW w:w="2835" w:type="dxa"/>
          </w:tcPr>
          <w:p w14:paraId="502C8B34" w14:textId="05A8AFED"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0FDD08FA" w14:textId="717E0EB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49077B1" w14:textId="77777777" w:rsidTr="00690FA4">
        <w:tc>
          <w:tcPr>
            <w:tcW w:w="4248" w:type="dxa"/>
          </w:tcPr>
          <w:p w14:paraId="797B87BE" w14:textId="536EC89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11.6.4.3. Dacă un stat membru consideră că un validator UE de securitate a aviației nu mai îndeplinește cerințele menționate la punctul 11.6.3.1 sau 11.6.3.5, acesta trebuie să retragă aprobarea și să îl radieze pe validator din baza de date a Uniunii privind securitatea lanțului de aprovizionare sau să informeze autoritatea competentă care l-a aprobat, comunicându-i acesteia motivul său de îngrijorare.</w:t>
            </w:r>
          </w:p>
        </w:tc>
        <w:tc>
          <w:tcPr>
            <w:tcW w:w="3827" w:type="dxa"/>
          </w:tcPr>
          <w:p w14:paraId="13136AE7" w14:textId="39907A27" w:rsidR="003F2889" w:rsidRPr="00090B80" w:rsidRDefault="003F2889" w:rsidP="0008203D">
            <w:pPr>
              <w:rPr>
                <w:rFonts w:ascii="Times New Roman" w:hAnsi="Times New Roman" w:cs="Times New Roman"/>
                <w:sz w:val="24"/>
                <w:szCs w:val="24"/>
                <w:lang w:val="ro-RO"/>
              </w:rPr>
            </w:pPr>
          </w:p>
        </w:tc>
        <w:tc>
          <w:tcPr>
            <w:tcW w:w="2835" w:type="dxa"/>
          </w:tcPr>
          <w:p w14:paraId="6AF8E287" w14:textId="2EF6C0C4"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3C2EA617" w14:textId="0C0663C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0FA3A09" w14:textId="77777777" w:rsidTr="00690FA4">
        <w:tc>
          <w:tcPr>
            <w:tcW w:w="4248" w:type="dxa"/>
          </w:tcPr>
          <w:p w14:paraId="154CA09D" w14:textId="6DCD711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11.6.4.4. Asociațiile sectoriale și entitățile aflate sub responsabilitatea acestora care derulează programe de </w:t>
            </w:r>
            <w:r w:rsidRPr="00090B80">
              <w:rPr>
                <w:rFonts w:ascii="Times New Roman" w:hAnsi="Times New Roman" w:cs="Times New Roman"/>
                <w:sz w:val="24"/>
                <w:szCs w:val="24"/>
                <w:lang w:val="ro-RO"/>
              </w:rPr>
              <w:lastRenderedPageBreak/>
              <w:t>asigurare a calității pot fi aprobate ca validatori UE de securitate a aviației dacă programele respective conțin măsuri echivalente care asigură o validare imparțială și obiectivă. Recunoașterea are loc prin cooperarea autorităților competente din cel puțin două state membre.</w:t>
            </w:r>
          </w:p>
        </w:tc>
        <w:tc>
          <w:tcPr>
            <w:tcW w:w="3827" w:type="dxa"/>
          </w:tcPr>
          <w:p w14:paraId="37BA5C4F" w14:textId="1A6C4AE6" w:rsidR="003F2889" w:rsidRPr="00090B80" w:rsidRDefault="003F2889" w:rsidP="0008203D">
            <w:pPr>
              <w:rPr>
                <w:rFonts w:ascii="Times New Roman" w:hAnsi="Times New Roman" w:cs="Times New Roman"/>
                <w:sz w:val="24"/>
                <w:szCs w:val="24"/>
                <w:lang w:val="ro-RO"/>
              </w:rPr>
            </w:pPr>
          </w:p>
        </w:tc>
        <w:tc>
          <w:tcPr>
            <w:tcW w:w="2835" w:type="dxa"/>
          </w:tcPr>
          <w:p w14:paraId="03742229" w14:textId="07B43F8E"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10A7DD07" w14:textId="6C2ED495"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4762417" w14:textId="77777777" w:rsidTr="00690FA4">
        <w:tc>
          <w:tcPr>
            <w:tcW w:w="4248" w:type="dxa"/>
          </w:tcPr>
          <w:p w14:paraId="7A9152BE" w14:textId="7746A84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11.6.4.5. Comisia poate să recunoască activitățile de validare întreprinse de autorități sau de validatori de securitate a aviației care se află sub jurisdicția unei țări terțe sau a unei organizații internaționale și sunt recunoscuți de acestea, dacă poate să confirme echivalența activităților respective cu validarea UE de securitate a aviației. O listă a acestor activități figurează în apendicele 6-Fiii.</w:t>
            </w:r>
          </w:p>
        </w:tc>
        <w:tc>
          <w:tcPr>
            <w:tcW w:w="3827" w:type="dxa"/>
          </w:tcPr>
          <w:p w14:paraId="34203D4F" w14:textId="67960B66" w:rsidR="003F2889" w:rsidRPr="00090B80" w:rsidRDefault="003F2889" w:rsidP="0008203D">
            <w:pPr>
              <w:rPr>
                <w:rFonts w:ascii="Times New Roman" w:hAnsi="Times New Roman" w:cs="Times New Roman"/>
                <w:sz w:val="24"/>
                <w:szCs w:val="24"/>
                <w:lang w:val="ro-RO"/>
              </w:rPr>
            </w:pPr>
          </w:p>
        </w:tc>
        <w:tc>
          <w:tcPr>
            <w:tcW w:w="2835" w:type="dxa"/>
          </w:tcPr>
          <w:p w14:paraId="53DCC3F5" w14:textId="3E7D4784"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2B951BB7" w14:textId="5B9E4BA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9A926A9" w14:textId="77777777" w:rsidTr="00690FA4">
        <w:tc>
          <w:tcPr>
            <w:tcW w:w="4248" w:type="dxa"/>
          </w:tcPr>
          <w:p w14:paraId="5FEAA878" w14:textId="23845B9A"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11.6.5. Raportul de validare UE de securitate a aviației („raportul de validare”)</w:t>
            </w:r>
          </w:p>
          <w:p w14:paraId="481C63BF" w14:textId="77777777" w:rsidR="003F2889" w:rsidRPr="00090B80" w:rsidRDefault="003F2889" w:rsidP="0008203D">
            <w:pPr>
              <w:rPr>
                <w:rFonts w:ascii="Times New Roman" w:hAnsi="Times New Roman" w:cs="Times New Roman"/>
                <w:sz w:val="24"/>
                <w:szCs w:val="24"/>
                <w:lang w:val="ro-RO"/>
              </w:rPr>
            </w:pPr>
          </w:p>
          <w:p w14:paraId="1B1AF6B7" w14:textId="2DA295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11.6.5.1. Raportul de validare trebuie să înregistreze validarea UE de securitate a aviației și să conțină cel puțin:</w:t>
            </w:r>
          </w:p>
          <w:p w14:paraId="74777842" w14:textId="77777777" w:rsidR="003F2889" w:rsidRPr="00090B80" w:rsidRDefault="003F2889" w:rsidP="0008203D">
            <w:pPr>
              <w:rPr>
                <w:rFonts w:ascii="Times New Roman" w:hAnsi="Times New Roman" w:cs="Times New Roman"/>
                <w:sz w:val="24"/>
                <w:szCs w:val="24"/>
                <w:lang w:val="ro-RO"/>
              </w:rPr>
            </w:pPr>
          </w:p>
          <w:p w14:paraId="0587E3B3" w14:textId="042B80B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o listă de verificare completată, semnată de validatorul UE de securitate a aviației, care să conțină, dacă este cazul, observațiile entității </w:t>
            </w:r>
            <w:r w:rsidRPr="00090B80">
              <w:rPr>
                <w:rFonts w:ascii="Times New Roman" w:hAnsi="Times New Roman" w:cs="Times New Roman"/>
                <w:sz w:val="24"/>
                <w:szCs w:val="24"/>
                <w:lang w:val="ro-RO"/>
              </w:rPr>
              <w:lastRenderedPageBreak/>
              <w:t>validate la nivelul de detaliere necesar; și</w:t>
            </w:r>
          </w:p>
          <w:p w14:paraId="493709B7" w14:textId="77777777" w:rsidR="003F2889" w:rsidRPr="00090B80" w:rsidRDefault="003F2889" w:rsidP="0008203D">
            <w:pPr>
              <w:rPr>
                <w:rFonts w:ascii="Times New Roman" w:hAnsi="Times New Roman" w:cs="Times New Roman"/>
                <w:sz w:val="24"/>
                <w:szCs w:val="24"/>
                <w:lang w:val="ro-RO"/>
              </w:rPr>
            </w:pPr>
          </w:p>
          <w:p w14:paraId="4A3E4056" w14:textId="13F5964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o declarație-angajament semnată de entitatea validată; și</w:t>
            </w:r>
          </w:p>
          <w:p w14:paraId="5137082B" w14:textId="77777777" w:rsidR="003F2889" w:rsidRPr="00090B80" w:rsidRDefault="003F2889" w:rsidP="0008203D">
            <w:pPr>
              <w:rPr>
                <w:rFonts w:ascii="Times New Roman" w:hAnsi="Times New Roman" w:cs="Times New Roman"/>
                <w:sz w:val="24"/>
                <w:szCs w:val="24"/>
                <w:lang w:val="ro-RO"/>
              </w:rPr>
            </w:pPr>
          </w:p>
          <w:p w14:paraId="23536CB6" w14:textId="594AF21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o declarație de independență față de entitatea validată, semnată de persoana care efectuează validarea UE de securitate a aviației.</w:t>
            </w:r>
          </w:p>
        </w:tc>
        <w:tc>
          <w:tcPr>
            <w:tcW w:w="3827" w:type="dxa"/>
          </w:tcPr>
          <w:p w14:paraId="527E3A3D" w14:textId="73274B6D" w:rsidR="003F2889" w:rsidRPr="00090B80" w:rsidRDefault="003F2889" w:rsidP="0008203D">
            <w:pPr>
              <w:rPr>
                <w:rFonts w:ascii="Times New Roman" w:hAnsi="Times New Roman" w:cs="Times New Roman"/>
                <w:sz w:val="24"/>
                <w:szCs w:val="24"/>
                <w:lang w:val="ro-RO"/>
              </w:rPr>
            </w:pPr>
          </w:p>
        </w:tc>
        <w:tc>
          <w:tcPr>
            <w:tcW w:w="2835" w:type="dxa"/>
          </w:tcPr>
          <w:p w14:paraId="4F8D11DF" w14:textId="56852477"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25467424" w14:textId="62C9BC8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0D7229A" w14:textId="77777777" w:rsidTr="00690FA4">
        <w:tc>
          <w:tcPr>
            <w:tcW w:w="4248" w:type="dxa"/>
          </w:tcPr>
          <w:p w14:paraId="693D2172" w14:textId="09AF5BB7" w:rsidR="003F2889" w:rsidRPr="00090B80" w:rsidRDefault="003F2889" w:rsidP="0008203D">
            <w:pPr>
              <w:rPr>
                <w:rFonts w:ascii="Times New Roman" w:hAnsi="Times New Roman" w:cs="Times New Roman"/>
                <w:sz w:val="24"/>
                <w:szCs w:val="24"/>
                <w:lang w:val="ro-RO"/>
              </w:rPr>
            </w:pPr>
            <w:bookmarkStart w:id="207" w:name="_Hlk104359585"/>
            <w:r w:rsidRPr="00090B80">
              <w:rPr>
                <w:rFonts w:ascii="Times New Roman" w:hAnsi="Times New Roman" w:cs="Times New Roman"/>
                <w:sz w:val="24"/>
                <w:szCs w:val="24"/>
                <w:lang w:val="ro-RO"/>
              </w:rPr>
              <w:t>11.6.5.2. Validatorul UE de securitate a aviației trebuie să stabilească nivelul de conformitate cu obiectivele cuprinse în lista de verificare și să înregistreze aceste constatări în partea corespunzătoare a listei.</w:t>
            </w:r>
          </w:p>
        </w:tc>
        <w:tc>
          <w:tcPr>
            <w:tcW w:w="3827" w:type="dxa"/>
          </w:tcPr>
          <w:p w14:paraId="6938FC96" w14:textId="30C1641D" w:rsidR="003F2889" w:rsidRPr="00090B80" w:rsidRDefault="003F2889" w:rsidP="0008203D">
            <w:pPr>
              <w:rPr>
                <w:rFonts w:ascii="Times New Roman" w:hAnsi="Times New Roman" w:cs="Times New Roman"/>
                <w:sz w:val="24"/>
                <w:szCs w:val="24"/>
                <w:lang w:val="ro-RO"/>
              </w:rPr>
            </w:pPr>
          </w:p>
        </w:tc>
        <w:tc>
          <w:tcPr>
            <w:tcW w:w="2835" w:type="dxa"/>
          </w:tcPr>
          <w:p w14:paraId="4A3EEF17" w14:textId="4891D87A"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716BED12" w14:textId="705380D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0DCF4B3" w14:textId="77777777" w:rsidTr="00690FA4">
        <w:tc>
          <w:tcPr>
            <w:tcW w:w="4248" w:type="dxa"/>
          </w:tcPr>
          <w:p w14:paraId="68573FEA" w14:textId="116381C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11.6.5.3. Declarația-angajament trebuie să indice angajamentul entității validate de a-și continua activitatea în conformitate cu standardele de operare validate cu succes.</w:t>
            </w:r>
          </w:p>
        </w:tc>
        <w:tc>
          <w:tcPr>
            <w:tcW w:w="3827" w:type="dxa"/>
          </w:tcPr>
          <w:p w14:paraId="763BE945" w14:textId="27D3C9A9" w:rsidR="003F2889" w:rsidRPr="00090B80" w:rsidRDefault="003F2889" w:rsidP="0008203D">
            <w:pPr>
              <w:rPr>
                <w:rFonts w:ascii="Times New Roman" w:hAnsi="Times New Roman" w:cs="Times New Roman"/>
                <w:sz w:val="24"/>
                <w:szCs w:val="24"/>
                <w:lang w:val="ro-RO"/>
              </w:rPr>
            </w:pPr>
          </w:p>
        </w:tc>
        <w:tc>
          <w:tcPr>
            <w:tcW w:w="2835" w:type="dxa"/>
          </w:tcPr>
          <w:p w14:paraId="7370E02B" w14:textId="648E3260"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6B1F7320" w14:textId="4E823EC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92960AC" w14:textId="77777777" w:rsidTr="00690FA4">
        <w:tc>
          <w:tcPr>
            <w:tcW w:w="4248" w:type="dxa"/>
          </w:tcPr>
          <w:p w14:paraId="27A43AEA" w14:textId="23F7B12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11.6.5.4. Entitatea validată poate să își declare acordul sau dezacordul cu privire la nivelul de conformitate constatat în raportul de validare. O astfel de declarație devine parte integrantă din raportul de validare.</w:t>
            </w:r>
          </w:p>
        </w:tc>
        <w:tc>
          <w:tcPr>
            <w:tcW w:w="3827" w:type="dxa"/>
          </w:tcPr>
          <w:p w14:paraId="6274EC36" w14:textId="39B7A053" w:rsidR="003F2889" w:rsidRPr="00090B80" w:rsidRDefault="003F2889" w:rsidP="0008203D">
            <w:pPr>
              <w:rPr>
                <w:rFonts w:ascii="Times New Roman" w:hAnsi="Times New Roman" w:cs="Times New Roman"/>
                <w:sz w:val="24"/>
                <w:szCs w:val="24"/>
                <w:lang w:val="ro-RO"/>
              </w:rPr>
            </w:pPr>
          </w:p>
        </w:tc>
        <w:tc>
          <w:tcPr>
            <w:tcW w:w="2835" w:type="dxa"/>
          </w:tcPr>
          <w:p w14:paraId="3A96BF37" w14:textId="40163784"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5EAD26D3" w14:textId="75AF123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07"/>
      <w:tr w:rsidR="003F2889" w:rsidRPr="00090B80" w14:paraId="6DC6AC52" w14:textId="77777777" w:rsidTr="00690FA4">
        <w:tc>
          <w:tcPr>
            <w:tcW w:w="4248" w:type="dxa"/>
          </w:tcPr>
          <w:p w14:paraId="636E6725" w14:textId="50FD737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11.6.5.5. Numerotarea paginilor, data validării UE de securitate a aviației și parafele puse pe fiecare pagină de către validator și entitatea validată constituie dovada integrității raportului de validare.  Parafarea </w:t>
            </w:r>
            <w:r w:rsidRPr="00090B80">
              <w:rPr>
                <w:rFonts w:ascii="Times New Roman" w:hAnsi="Times New Roman" w:cs="Times New Roman"/>
                <w:sz w:val="24"/>
                <w:szCs w:val="24"/>
                <w:lang w:val="ro-RO"/>
              </w:rPr>
              <w:lastRenderedPageBreak/>
              <w:t xml:space="preserve">fiecărei pagini poate fi înlocuită cu o semnătură electronică a întregului document. </w:t>
            </w:r>
          </w:p>
        </w:tc>
        <w:tc>
          <w:tcPr>
            <w:tcW w:w="3827" w:type="dxa"/>
          </w:tcPr>
          <w:p w14:paraId="1D77ED48" w14:textId="28F7A905" w:rsidR="003F2889" w:rsidRPr="00090B80" w:rsidRDefault="003F2889" w:rsidP="0008203D">
            <w:pPr>
              <w:rPr>
                <w:rFonts w:ascii="Times New Roman" w:hAnsi="Times New Roman" w:cs="Times New Roman"/>
                <w:sz w:val="24"/>
                <w:szCs w:val="24"/>
                <w:lang w:val="ro-RO"/>
              </w:rPr>
            </w:pPr>
          </w:p>
        </w:tc>
        <w:tc>
          <w:tcPr>
            <w:tcW w:w="2835" w:type="dxa"/>
          </w:tcPr>
          <w:p w14:paraId="1CD699C8" w14:textId="1081B7B4"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0BF1CB7B" w14:textId="585A8B1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AA45651" w14:textId="77777777" w:rsidTr="00690FA4">
        <w:tc>
          <w:tcPr>
            <w:tcW w:w="4248" w:type="dxa"/>
          </w:tcPr>
          <w:p w14:paraId="1374FBD6" w14:textId="017929B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11.6.5.6. În principiu, raportul de validare trebuie să fie în limba engleză și trebuie prezentat autorității competente și entității validate în termen de cel mult o lună de la verificarea la fața locului.</w:t>
            </w:r>
          </w:p>
          <w:p w14:paraId="09EE0169" w14:textId="77777777" w:rsidR="003F2889" w:rsidRPr="00090B80" w:rsidRDefault="003F2889" w:rsidP="0008203D">
            <w:pPr>
              <w:rPr>
                <w:rFonts w:ascii="Times New Roman" w:hAnsi="Times New Roman" w:cs="Times New Roman"/>
                <w:sz w:val="24"/>
                <w:szCs w:val="24"/>
                <w:lang w:val="ro-RO"/>
              </w:rPr>
            </w:pPr>
          </w:p>
          <w:p w14:paraId="0AB8CEC2"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Autoritatea competentă trebuie să evalueze raportul de validare în termen de cel mult șase săptămâni de la primirea lui.</w:t>
            </w:r>
          </w:p>
          <w:p w14:paraId="6EE0ADBF" w14:textId="77777777" w:rsidR="003F2889" w:rsidRPr="00090B80" w:rsidRDefault="003F2889" w:rsidP="0008203D">
            <w:pPr>
              <w:rPr>
                <w:rFonts w:ascii="Times New Roman" w:hAnsi="Times New Roman" w:cs="Times New Roman"/>
                <w:sz w:val="24"/>
                <w:szCs w:val="24"/>
                <w:lang w:val="ro-RO"/>
              </w:rPr>
            </w:pPr>
          </w:p>
          <w:p w14:paraId="3C766299"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cazul în care raportul vizează o companie aeriană, un operator sau o entitate aflată în curs de validare în scopul unei desemnări existente care expiră după perioadele menționate la paragrafele de mai sus, autoritatea competentă poate stabili un termen mai lung pentru finalizarea evaluării.</w:t>
            </w:r>
          </w:p>
          <w:p w14:paraId="24B16086" w14:textId="77777777" w:rsidR="003F2889" w:rsidRPr="00090B80" w:rsidRDefault="003F2889" w:rsidP="0008203D">
            <w:pPr>
              <w:rPr>
                <w:rFonts w:ascii="Times New Roman" w:hAnsi="Times New Roman" w:cs="Times New Roman"/>
                <w:sz w:val="24"/>
                <w:szCs w:val="24"/>
                <w:lang w:val="ro-RO"/>
              </w:rPr>
            </w:pPr>
          </w:p>
          <w:p w14:paraId="43D0BF75"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Într-o astfel de situație și cu excepția cazului în care sunt necesare mai multe informații și documente justificative suplimentare pentru a finaliza cu succes evaluarea, autoritatea competentă trebuie să se asigure că procesul este încheiat înainte de expirarea valabilității statutului.</w:t>
            </w:r>
          </w:p>
          <w:p w14:paraId="3A4DCFFC" w14:textId="77777777" w:rsidR="003F2889" w:rsidRPr="00090B80" w:rsidRDefault="003F2889" w:rsidP="0008203D">
            <w:pPr>
              <w:rPr>
                <w:rFonts w:ascii="Times New Roman" w:hAnsi="Times New Roman" w:cs="Times New Roman"/>
                <w:sz w:val="24"/>
                <w:szCs w:val="24"/>
                <w:lang w:val="ro-RO"/>
              </w:rPr>
            </w:pPr>
          </w:p>
          <w:p w14:paraId="5630C046"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În termen de trei luni de la data primirii raportului, validatorului trebuie să i se furnizeze un feedback scris cu privire la calitatea raportului și, dacă este cazul, orice recomandări și observații pe care autoritatea competentă le-ar putea considera necesare. Dacă este cazul, trebuie să se transmită o copie a acestui feedback autorității competente care a aprobat validatorul.</w:t>
            </w:r>
          </w:p>
          <w:p w14:paraId="274D3372" w14:textId="77777777" w:rsidR="003F2889" w:rsidRPr="00090B80" w:rsidRDefault="003F2889" w:rsidP="0008203D">
            <w:pPr>
              <w:rPr>
                <w:rFonts w:ascii="Times New Roman" w:hAnsi="Times New Roman" w:cs="Times New Roman"/>
                <w:sz w:val="24"/>
                <w:szCs w:val="24"/>
                <w:lang w:val="ro-RO"/>
              </w:rPr>
            </w:pPr>
          </w:p>
          <w:p w14:paraId="79CDC4F0" w14:textId="57BB531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În scopul desemnării altor companii aeriene, operatori sau entități după cum se prevede în prezentul regulament, o autoritate competentă poate solicita și trebuie să obțină, în termen de cincisprezece zile, de la autoritatea competentă care a întocmit un raport de validare în limba sa națională sau a solicitat acest lucru validatorului care a efectuat validarea, o copie a raportului complet de validare în limba engleză.</w:t>
            </w:r>
          </w:p>
        </w:tc>
        <w:tc>
          <w:tcPr>
            <w:tcW w:w="3827" w:type="dxa"/>
          </w:tcPr>
          <w:p w14:paraId="660934D4" w14:textId="0BBAB394" w:rsidR="003F2889" w:rsidRPr="00090B80" w:rsidRDefault="003F2889" w:rsidP="0008203D">
            <w:pPr>
              <w:rPr>
                <w:rFonts w:ascii="Times New Roman" w:hAnsi="Times New Roman" w:cs="Times New Roman"/>
                <w:sz w:val="24"/>
                <w:szCs w:val="24"/>
                <w:lang w:val="ro-RO"/>
              </w:rPr>
            </w:pPr>
          </w:p>
        </w:tc>
        <w:tc>
          <w:tcPr>
            <w:tcW w:w="2835" w:type="dxa"/>
          </w:tcPr>
          <w:p w14:paraId="0A3C9CC9" w14:textId="20A2CF59" w:rsidR="003F2889" w:rsidRPr="00694BCA" w:rsidRDefault="003F2889" w:rsidP="0008203D">
            <w:pPr>
              <w:rPr>
                <w:rFonts w:ascii="Times New Roman" w:hAnsi="Times New Roman" w:cs="Times New Roman"/>
                <w:sz w:val="24"/>
                <w:szCs w:val="24"/>
                <w:lang w:val="ro-RO"/>
              </w:rPr>
            </w:pPr>
            <w:r w:rsidRPr="00694BCA">
              <w:rPr>
                <w:rFonts w:ascii="Times New Roman" w:eastAsia="Times" w:hAnsi="Times New Roman" w:cs="Times New Roman"/>
                <w:color w:val="000000"/>
                <w:sz w:val="24"/>
                <w:szCs w:val="24"/>
                <w:lang w:val="ro-RO"/>
              </w:rPr>
              <w:t>Norme UE neaplicabile</w:t>
            </w:r>
          </w:p>
        </w:tc>
        <w:tc>
          <w:tcPr>
            <w:tcW w:w="3260" w:type="dxa"/>
            <w:vAlign w:val="center"/>
          </w:tcPr>
          <w:p w14:paraId="7F8317FD" w14:textId="2497CE2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79E0FA1" w14:textId="77777777" w:rsidTr="00690FA4">
        <w:tc>
          <w:tcPr>
            <w:tcW w:w="4248" w:type="dxa"/>
          </w:tcPr>
          <w:p w14:paraId="1A24CE88"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11.7.   RECUNOAȘTEREA RECIPROCĂ A PREGĂTIRII</w:t>
            </w:r>
          </w:p>
          <w:p w14:paraId="1113EC3C" w14:textId="77777777" w:rsidR="003F2889" w:rsidRPr="00090B80" w:rsidRDefault="003F2889" w:rsidP="0008203D">
            <w:pPr>
              <w:rPr>
                <w:rFonts w:ascii="Times New Roman" w:hAnsi="Times New Roman" w:cs="Times New Roman"/>
                <w:sz w:val="24"/>
                <w:szCs w:val="24"/>
                <w:lang w:val="ro-RO"/>
              </w:rPr>
            </w:pPr>
          </w:p>
          <w:p w14:paraId="2D901B1F" w14:textId="500399C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11.7.1. Orice competență dobândită de o persoană în vederea îndeplinirii cerințelor din Regulamentul (CE) nr. 300/2008 și din actele de punere în aplicare a acestuia într-un stat membru trebuie să fie recunoscută în alt stat membru.</w:t>
            </w:r>
          </w:p>
        </w:tc>
        <w:tc>
          <w:tcPr>
            <w:tcW w:w="3827" w:type="dxa"/>
          </w:tcPr>
          <w:p w14:paraId="0C6D48DC" w14:textId="31D2BFD0" w:rsidR="003F2889" w:rsidRPr="00E350C3" w:rsidRDefault="003F2889" w:rsidP="0008203D">
            <w:pPr>
              <w:rPr>
                <w:rFonts w:ascii="Times New Roman" w:hAnsi="Times New Roman" w:cs="Times New Roman"/>
                <w:b/>
                <w:bCs/>
                <w:sz w:val="24"/>
                <w:szCs w:val="24"/>
                <w:lang w:val="ro-RO"/>
              </w:rPr>
            </w:pPr>
          </w:p>
        </w:tc>
        <w:tc>
          <w:tcPr>
            <w:tcW w:w="2835" w:type="dxa"/>
          </w:tcPr>
          <w:p w14:paraId="5790D62B" w14:textId="5396B1BA" w:rsidR="003F2889" w:rsidRPr="00A65950" w:rsidRDefault="003F2889" w:rsidP="0008203D">
            <w:pPr>
              <w:rPr>
                <w:rFonts w:ascii="Times New Roman" w:hAnsi="Times New Roman" w:cs="Times New Roman"/>
                <w:sz w:val="24"/>
                <w:szCs w:val="24"/>
                <w:highlight w:val="green"/>
                <w:lang w:val="ro-RO"/>
              </w:rPr>
            </w:pPr>
            <w:r w:rsidRPr="0032115A">
              <w:rPr>
                <w:rFonts w:ascii="Times New Roman" w:eastAsia="Times" w:hAnsi="Times New Roman" w:cs="Times New Roman"/>
                <w:color w:val="000000"/>
                <w:sz w:val="24"/>
                <w:szCs w:val="24"/>
                <w:highlight w:val="green"/>
                <w:lang w:val="ro-RO"/>
              </w:rPr>
              <w:t>Compatibil</w:t>
            </w:r>
          </w:p>
        </w:tc>
        <w:tc>
          <w:tcPr>
            <w:tcW w:w="3260" w:type="dxa"/>
            <w:vAlign w:val="center"/>
          </w:tcPr>
          <w:p w14:paraId="29E423EA" w14:textId="508F5733"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Va fi inclus</w:t>
            </w:r>
            <w:r>
              <w:rPr>
                <w:rFonts w:ascii="Times New Roman" w:hAnsi="Times New Roman" w:cs="Times New Roman"/>
                <w:b/>
                <w:bCs/>
                <w:sz w:val="24"/>
                <w:szCs w:val="24"/>
                <w:highlight w:val="green"/>
                <w:lang w:val="ro-MD"/>
              </w:rPr>
              <w:t>ă</w:t>
            </w:r>
            <w:r w:rsidRPr="00D75342">
              <w:rPr>
                <w:rFonts w:ascii="Times New Roman" w:hAnsi="Times New Roman" w:cs="Times New Roman"/>
                <w:b/>
                <w:bCs/>
                <w:sz w:val="24"/>
                <w:szCs w:val="24"/>
                <w:highlight w:val="green"/>
                <w:lang w:val="ro-RO"/>
              </w:rPr>
              <w:t xml:space="preserve"> la amendarea Legii privind Securitatea Aeronautică 192/2019</w:t>
            </w:r>
          </w:p>
        </w:tc>
      </w:tr>
      <w:tr w:rsidR="003F2889" w:rsidRPr="00090B80" w14:paraId="66D593FB" w14:textId="77777777" w:rsidTr="00690FA4">
        <w:tc>
          <w:tcPr>
            <w:tcW w:w="4248" w:type="dxa"/>
          </w:tcPr>
          <w:p w14:paraId="11593F39"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11-A</w:t>
            </w:r>
          </w:p>
          <w:p w14:paraId="27DB39E9" w14:textId="77777777" w:rsidR="003F2889" w:rsidRPr="00090B80" w:rsidRDefault="003F2889" w:rsidP="0008203D">
            <w:pPr>
              <w:rPr>
                <w:rFonts w:ascii="Times New Roman" w:hAnsi="Times New Roman" w:cs="Times New Roman"/>
                <w:b/>
                <w:bCs/>
                <w:sz w:val="24"/>
                <w:szCs w:val="24"/>
                <w:lang w:val="ro-RO"/>
              </w:rPr>
            </w:pPr>
          </w:p>
          <w:p w14:paraId="20496F12"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DECLARAȚIE DE INDEPENDENȚĂ – VALIDATOR UE DE SECURITATE A AVIAȚIEI</w:t>
            </w:r>
          </w:p>
          <w:p w14:paraId="3C36CDB2" w14:textId="77777777" w:rsidR="003F2889" w:rsidRPr="00090B80" w:rsidRDefault="003F2889" w:rsidP="0008203D">
            <w:pPr>
              <w:rPr>
                <w:rFonts w:ascii="Times New Roman" w:hAnsi="Times New Roman" w:cs="Times New Roman"/>
                <w:sz w:val="24"/>
                <w:szCs w:val="24"/>
                <w:lang w:val="ro-RO"/>
              </w:rPr>
            </w:pPr>
          </w:p>
          <w:p w14:paraId="0549EED7" w14:textId="1DDACFE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Confirm că am determinat nivelul de conformitate al entității validate în mod imparțial și obiectiv.</w:t>
            </w:r>
          </w:p>
          <w:p w14:paraId="005C70A5" w14:textId="77777777" w:rsidR="003F2889" w:rsidRPr="00090B80" w:rsidRDefault="003F2889" w:rsidP="0008203D">
            <w:pPr>
              <w:rPr>
                <w:rFonts w:ascii="Times New Roman" w:hAnsi="Times New Roman" w:cs="Times New Roman"/>
                <w:sz w:val="24"/>
                <w:szCs w:val="24"/>
                <w:lang w:val="ro-RO"/>
              </w:rPr>
            </w:pPr>
          </w:p>
          <w:p w14:paraId="1EDC4FE4" w14:textId="6E6748B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Confirm că nu sunt și nici nu am fost, în ultimii doi ani, angajat al entității validate.</w:t>
            </w:r>
          </w:p>
          <w:p w14:paraId="04F192A8" w14:textId="77777777" w:rsidR="003F2889" w:rsidRPr="00090B80" w:rsidRDefault="003F2889" w:rsidP="0008203D">
            <w:pPr>
              <w:rPr>
                <w:rFonts w:ascii="Times New Roman" w:hAnsi="Times New Roman" w:cs="Times New Roman"/>
                <w:sz w:val="24"/>
                <w:szCs w:val="24"/>
                <w:lang w:val="ro-RO"/>
              </w:rPr>
            </w:pPr>
          </w:p>
          <w:p w14:paraId="3FEBAB26" w14:textId="0B5D158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Confirm că nu am niciun interes economic sau alt interes direct sau indirect în ceea ce privește rezultatele activității de validare, entitatea validată sau afiliații acesteia.</w:t>
            </w:r>
          </w:p>
          <w:p w14:paraId="4F11A5C6" w14:textId="77777777" w:rsidR="003F2889" w:rsidRPr="00090B80" w:rsidRDefault="003F2889" w:rsidP="0008203D">
            <w:pPr>
              <w:rPr>
                <w:rFonts w:ascii="Times New Roman" w:hAnsi="Times New Roman" w:cs="Times New Roman"/>
                <w:sz w:val="24"/>
                <w:szCs w:val="24"/>
                <w:lang w:val="ro-RO"/>
              </w:rPr>
            </w:pPr>
          </w:p>
          <w:p w14:paraId="7FE97687" w14:textId="0D0FCAD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Confirm că, în afara procedurii de validare, nu am și nici nu am avut în ultimele 12 luni relații de afaceri cu entitatea validată, precum pregătirea și consilierea, în domenii legate de securitatea aviației.</w:t>
            </w:r>
          </w:p>
          <w:p w14:paraId="3A751BA5" w14:textId="77777777" w:rsidR="003F2889" w:rsidRPr="00090B80" w:rsidRDefault="003F2889" w:rsidP="0008203D">
            <w:pPr>
              <w:rPr>
                <w:rFonts w:ascii="Times New Roman" w:hAnsi="Times New Roman" w:cs="Times New Roman"/>
                <w:sz w:val="24"/>
                <w:szCs w:val="24"/>
                <w:lang w:val="ro-RO"/>
              </w:rPr>
            </w:pPr>
          </w:p>
          <w:p w14:paraId="0939FEB7" w14:textId="31E64C9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Confirm că raportul de validare UE a securității aviației se bazează pe o evaluare amănunțită a faptelor constatate în documentația de securitate relevantă, constând în:</w:t>
            </w:r>
          </w:p>
          <w:p w14:paraId="10ED6237" w14:textId="77777777" w:rsidR="003F2889" w:rsidRPr="00090B80" w:rsidRDefault="003F2889" w:rsidP="0008203D">
            <w:pPr>
              <w:rPr>
                <w:rFonts w:ascii="Times New Roman" w:hAnsi="Times New Roman" w:cs="Times New Roman"/>
                <w:sz w:val="24"/>
                <w:szCs w:val="24"/>
                <w:lang w:val="ro-RO"/>
              </w:rPr>
            </w:pPr>
          </w:p>
          <w:p w14:paraId="3589CCB4" w14:textId="6B1406B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programul de securitate al entității validate sau un echivalent al acestuia și</w:t>
            </w:r>
          </w:p>
          <w:p w14:paraId="5BE2EE23" w14:textId="7A5211C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o verificare la fața locului a implementării acestuia.</w:t>
            </w:r>
          </w:p>
          <w:p w14:paraId="2FEE7D1C" w14:textId="77777777" w:rsidR="003F2889" w:rsidRPr="00090B80" w:rsidRDefault="003F2889" w:rsidP="0008203D">
            <w:pPr>
              <w:rPr>
                <w:rFonts w:ascii="Times New Roman" w:hAnsi="Times New Roman" w:cs="Times New Roman"/>
                <w:sz w:val="24"/>
                <w:szCs w:val="24"/>
                <w:lang w:val="ro-RO"/>
              </w:rPr>
            </w:pPr>
          </w:p>
          <w:p w14:paraId="6360ECA7" w14:textId="6B42766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Confirm că raportul de validare UE a securității aviației se bazează pe o evaluare a tuturor domeniilor relevante care țin de securitate referitor la care validatorul trebuie să prezinte un aviz pe baza listei de verificare relevante a UE.</w:t>
            </w:r>
          </w:p>
          <w:p w14:paraId="1863AF04" w14:textId="77777777" w:rsidR="003F2889" w:rsidRPr="00090B80" w:rsidRDefault="003F2889" w:rsidP="0008203D">
            <w:pPr>
              <w:rPr>
                <w:rFonts w:ascii="Times New Roman" w:hAnsi="Times New Roman" w:cs="Times New Roman"/>
                <w:sz w:val="24"/>
                <w:szCs w:val="24"/>
                <w:lang w:val="ro-RO"/>
              </w:rPr>
            </w:pPr>
          </w:p>
          <w:p w14:paraId="3B8493F0" w14:textId="6FC6634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(g) Confirm că am aplicat o metodologie care permite realizarea de rapoarte separate de validare UE a securității aviației pentru fiecare entitate validată și care garantează obiectivitatea și imparțialitatea în ceea ce privește constatarea faptelor și evaluarea, în cazul în care se validează mai multe entități împreună.</w:t>
            </w:r>
          </w:p>
          <w:p w14:paraId="682C3C38" w14:textId="77777777" w:rsidR="003F2889" w:rsidRPr="00090B80" w:rsidRDefault="003F2889" w:rsidP="0008203D">
            <w:pPr>
              <w:rPr>
                <w:rFonts w:ascii="Times New Roman" w:hAnsi="Times New Roman" w:cs="Times New Roman"/>
                <w:sz w:val="24"/>
                <w:szCs w:val="24"/>
                <w:lang w:val="ro-RO"/>
              </w:rPr>
            </w:pPr>
          </w:p>
          <w:p w14:paraId="5589DF3F" w14:textId="28DC7F3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(h) Confirm că nu am primit niciun beneficiu financiar sau de altă natură, în afara unui onorariu rezonabil pentru validare și a rambursării costurilor de deplasare și de ședere.</w:t>
            </w:r>
          </w:p>
          <w:p w14:paraId="25465718" w14:textId="77777777" w:rsidR="003F2889" w:rsidRPr="00090B80" w:rsidRDefault="003F2889" w:rsidP="0008203D">
            <w:pPr>
              <w:rPr>
                <w:rFonts w:ascii="Times New Roman" w:hAnsi="Times New Roman" w:cs="Times New Roman"/>
                <w:sz w:val="24"/>
                <w:szCs w:val="24"/>
                <w:lang w:val="ro-RO"/>
              </w:rPr>
            </w:pPr>
          </w:p>
          <w:p w14:paraId="1687FA14"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Îmi asum întreaga răspundere pentru raportul de validare UE a securității aviației.</w:t>
            </w:r>
          </w:p>
          <w:p w14:paraId="79919A3E" w14:textId="77777777" w:rsidR="003F2889" w:rsidRPr="00090B80" w:rsidRDefault="003F2889" w:rsidP="0008203D">
            <w:pPr>
              <w:rPr>
                <w:rFonts w:ascii="Times New Roman" w:hAnsi="Times New Roman" w:cs="Times New Roman"/>
                <w:sz w:val="24"/>
                <w:szCs w:val="24"/>
                <w:lang w:val="ro-RO"/>
              </w:rPr>
            </w:pPr>
          </w:p>
          <w:p w14:paraId="61D73994"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Numele entității validate:</w:t>
            </w:r>
          </w:p>
          <w:p w14:paraId="18C8C2C0" w14:textId="77777777" w:rsidR="003F2889" w:rsidRPr="00090B80" w:rsidRDefault="003F2889" w:rsidP="0008203D">
            <w:pPr>
              <w:rPr>
                <w:rFonts w:ascii="Times New Roman" w:hAnsi="Times New Roman" w:cs="Times New Roman"/>
                <w:sz w:val="24"/>
                <w:szCs w:val="24"/>
                <w:lang w:val="ro-RO"/>
              </w:rPr>
            </w:pPr>
          </w:p>
          <w:p w14:paraId="68E40D60"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Numele validatorului UE de securitate a aviației:</w:t>
            </w:r>
          </w:p>
          <w:p w14:paraId="0FE1FC9C" w14:textId="77777777" w:rsidR="003F2889" w:rsidRPr="00090B80" w:rsidRDefault="003F2889" w:rsidP="0008203D">
            <w:pPr>
              <w:rPr>
                <w:rFonts w:ascii="Times New Roman" w:hAnsi="Times New Roman" w:cs="Times New Roman"/>
                <w:sz w:val="24"/>
                <w:szCs w:val="24"/>
                <w:lang w:val="ro-RO"/>
              </w:rPr>
            </w:pPr>
          </w:p>
          <w:p w14:paraId="6BA4B341"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Data:</w:t>
            </w:r>
          </w:p>
          <w:p w14:paraId="287DA280" w14:textId="77777777" w:rsidR="003F2889" w:rsidRPr="00090B80" w:rsidRDefault="003F2889" w:rsidP="0008203D">
            <w:pPr>
              <w:rPr>
                <w:rFonts w:ascii="Times New Roman" w:hAnsi="Times New Roman" w:cs="Times New Roman"/>
                <w:sz w:val="24"/>
                <w:szCs w:val="24"/>
                <w:lang w:val="ro-RO"/>
              </w:rPr>
            </w:pPr>
          </w:p>
          <w:p w14:paraId="55CA3DF9" w14:textId="76CFD2E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Semnătura:</w:t>
            </w:r>
          </w:p>
        </w:tc>
        <w:tc>
          <w:tcPr>
            <w:tcW w:w="3827" w:type="dxa"/>
          </w:tcPr>
          <w:p w14:paraId="4AB852EC" w14:textId="7E8A084B" w:rsidR="003F2889" w:rsidRPr="00090B80" w:rsidRDefault="003F2889" w:rsidP="0008203D">
            <w:pPr>
              <w:rPr>
                <w:rFonts w:ascii="Times New Roman" w:hAnsi="Times New Roman" w:cs="Times New Roman"/>
                <w:sz w:val="24"/>
                <w:szCs w:val="24"/>
                <w:lang w:val="ro-RO"/>
              </w:rPr>
            </w:pPr>
          </w:p>
        </w:tc>
        <w:tc>
          <w:tcPr>
            <w:tcW w:w="2835" w:type="dxa"/>
          </w:tcPr>
          <w:p w14:paraId="1C51FCEE" w14:textId="5D98D96F" w:rsidR="003F2889" w:rsidRPr="00A65950" w:rsidRDefault="003F2889" w:rsidP="0008203D">
            <w:pPr>
              <w:rPr>
                <w:rFonts w:ascii="Times New Roman" w:hAnsi="Times New Roman" w:cs="Times New Roman"/>
                <w:sz w:val="24"/>
                <w:szCs w:val="24"/>
                <w:highlight w:val="green"/>
                <w:lang w:val="ro-RO"/>
              </w:rPr>
            </w:pPr>
            <w:r w:rsidRPr="00D75342">
              <w:rPr>
                <w:rFonts w:ascii="Times New Roman" w:eastAsia="Times" w:hAnsi="Times New Roman" w:cs="Times New Roman"/>
                <w:color w:val="000000"/>
                <w:sz w:val="24"/>
                <w:szCs w:val="24"/>
                <w:lang w:val="ro-RO"/>
              </w:rPr>
              <w:t>Norme UE neaplicabile</w:t>
            </w:r>
          </w:p>
        </w:tc>
        <w:tc>
          <w:tcPr>
            <w:tcW w:w="3260" w:type="dxa"/>
            <w:vAlign w:val="center"/>
          </w:tcPr>
          <w:p w14:paraId="7400AB11" w14:textId="2F21874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4FF63D7" w14:textId="77777777" w:rsidTr="00690FA4">
        <w:tc>
          <w:tcPr>
            <w:tcW w:w="4248" w:type="dxa"/>
          </w:tcPr>
          <w:p w14:paraId="5E33948D" w14:textId="77777777" w:rsidR="003F2889" w:rsidRPr="00090B80" w:rsidRDefault="003F2889" w:rsidP="0008203D">
            <w:pPr>
              <w:rPr>
                <w:rFonts w:ascii="Times New Roman" w:hAnsi="Times New Roman" w:cs="Times New Roman"/>
                <w:b/>
                <w:bCs/>
                <w:sz w:val="24"/>
                <w:szCs w:val="24"/>
                <w:lang w:val="ro-RO"/>
              </w:rPr>
            </w:pPr>
            <w:bookmarkStart w:id="208" w:name="_Hlk104359651"/>
            <w:r w:rsidRPr="00090B80">
              <w:rPr>
                <w:rFonts w:ascii="Times New Roman" w:hAnsi="Times New Roman" w:cs="Times New Roman"/>
                <w:b/>
                <w:bCs/>
                <w:sz w:val="24"/>
                <w:szCs w:val="24"/>
                <w:lang w:val="ro-RO"/>
              </w:rPr>
              <w:lastRenderedPageBreak/>
              <w:t xml:space="preserve">12.0.   DISPOZIȚII GENERALE ȘI </w:t>
            </w:r>
            <w:bookmarkStart w:id="209" w:name="_Hlk221695376"/>
            <w:r w:rsidRPr="00090B80">
              <w:rPr>
                <w:rFonts w:ascii="Times New Roman" w:hAnsi="Times New Roman" w:cs="Times New Roman"/>
                <w:b/>
                <w:bCs/>
                <w:sz w:val="24"/>
                <w:szCs w:val="24"/>
                <w:lang w:val="ro-RO"/>
              </w:rPr>
              <w:t>APROBAREA ECHIPAMENTELOR DE SECURITATE</w:t>
            </w:r>
            <w:bookmarkEnd w:id="209"/>
          </w:p>
          <w:p w14:paraId="7BD6C2E1" w14:textId="77777777" w:rsidR="003F2889" w:rsidRPr="00090B80" w:rsidRDefault="003F2889" w:rsidP="0008203D">
            <w:pPr>
              <w:rPr>
                <w:rFonts w:ascii="Times New Roman" w:hAnsi="Times New Roman" w:cs="Times New Roman"/>
                <w:b/>
                <w:bCs/>
                <w:sz w:val="24"/>
                <w:szCs w:val="24"/>
                <w:lang w:val="ro-RO"/>
              </w:rPr>
            </w:pPr>
          </w:p>
          <w:p w14:paraId="78FF33E3"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12.0.1.    Dispoziții generale</w:t>
            </w:r>
          </w:p>
          <w:p w14:paraId="717678EF" w14:textId="77777777" w:rsidR="003F2889" w:rsidRPr="00090B80" w:rsidRDefault="003F2889" w:rsidP="0008203D">
            <w:pPr>
              <w:rPr>
                <w:rFonts w:ascii="Times New Roman" w:hAnsi="Times New Roman" w:cs="Times New Roman"/>
                <w:sz w:val="24"/>
                <w:szCs w:val="24"/>
                <w:lang w:val="ro-RO"/>
              </w:rPr>
            </w:pPr>
          </w:p>
          <w:p w14:paraId="4BD9EC6A" w14:textId="353063E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12.0.1.1. Autoritatea, operatorul sau entitatea care folosește echipamente pentru aplicarea măsurilor de care este responsabilă în conformitate cu programul național de securitate a aviației civile menționat la articolul 10 din Regulamentul (CE) nr. 300/2008 se asigură că respectivele echipamente respectă standardele prevăzute în prezentul capitol.</w:t>
            </w:r>
          </w:p>
          <w:p w14:paraId="024F8504" w14:textId="77777777" w:rsidR="003F2889" w:rsidRPr="00090B80" w:rsidRDefault="003F2889" w:rsidP="0008203D">
            <w:pPr>
              <w:rPr>
                <w:rFonts w:ascii="Times New Roman" w:hAnsi="Times New Roman" w:cs="Times New Roman"/>
                <w:sz w:val="24"/>
                <w:szCs w:val="24"/>
                <w:lang w:val="ro-RO"/>
              </w:rPr>
            </w:pPr>
          </w:p>
          <w:p w14:paraId="6B32C4C2" w14:textId="3FAE8A26" w:rsidR="003F2889" w:rsidRPr="00090B80" w:rsidRDefault="003F2889" w:rsidP="0008203D">
            <w:pPr>
              <w:rPr>
                <w:rFonts w:ascii="Times New Roman" w:hAnsi="Times New Roman" w:cs="Times New Roman"/>
                <w:sz w:val="24"/>
                <w:szCs w:val="24"/>
                <w:lang w:val="ro-RO"/>
              </w:rPr>
            </w:pPr>
            <w:r w:rsidRPr="004744D7">
              <w:rPr>
                <w:rFonts w:ascii="Times New Roman" w:hAnsi="Times New Roman" w:cs="Times New Roman"/>
                <w:sz w:val="24"/>
                <w:szCs w:val="24"/>
                <w:lang w:val="ro-RO"/>
              </w:rPr>
              <w:t>Informațiile cuprinse în prezentul capitol și clasificate în conformitate cu Decizia (UE, Euratom) 2015/444 al Comisiei ( 25 ) sunt puse la dispoziția producătorilor de către autoritatea competentă pe baza principiului necesității de a cunoaște.</w:t>
            </w:r>
          </w:p>
        </w:tc>
        <w:tc>
          <w:tcPr>
            <w:tcW w:w="3827" w:type="dxa"/>
          </w:tcPr>
          <w:p w14:paraId="13967567" w14:textId="77777777" w:rsidR="003F2889" w:rsidRDefault="003F2889" w:rsidP="0008203D">
            <w:pPr>
              <w:jc w:val="center"/>
              <w:rPr>
                <w:rFonts w:ascii="Times New Roman" w:hAnsi="Times New Roman" w:cs="Times New Roman"/>
                <w:b/>
                <w:bCs/>
                <w:sz w:val="24"/>
                <w:szCs w:val="24"/>
                <w:lang w:val="ro-RO"/>
              </w:rPr>
            </w:pPr>
            <w:r w:rsidRPr="00F4031E">
              <w:rPr>
                <w:rFonts w:ascii="Times New Roman" w:hAnsi="Times New Roman" w:cs="Times New Roman"/>
                <w:b/>
                <w:bCs/>
                <w:sz w:val="24"/>
                <w:szCs w:val="24"/>
                <w:lang w:val="ro-RO"/>
              </w:rPr>
              <w:t>PNSA HG 124/21</w:t>
            </w:r>
          </w:p>
          <w:p w14:paraId="622737AA" w14:textId="77777777" w:rsidR="003F2889" w:rsidRDefault="003F2889" w:rsidP="0008203D">
            <w:pPr>
              <w:jc w:val="center"/>
              <w:rPr>
                <w:rFonts w:ascii="Times New Roman" w:hAnsi="Times New Roman" w:cs="Times New Roman"/>
                <w:b/>
                <w:bCs/>
                <w:sz w:val="24"/>
                <w:szCs w:val="24"/>
                <w:lang w:val="ro-RO"/>
              </w:rPr>
            </w:pPr>
          </w:p>
          <w:p w14:paraId="4E2BBBE6" w14:textId="4BDA77BC" w:rsidR="003F2889" w:rsidRPr="00F4031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 xml:space="preserve">Pct. 436. </w:t>
            </w:r>
            <w:r w:rsidRPr="00F4031E">
              <w:rPr>
                <w:rFonts w:ascii="Times New Roman" w:eastAsia="Times" w:hAnsi="Times New Roman" w:cs="Times New Roman"/>
                <w:color w:val="000000"/>
                <w:sz w:val="24"/>
                <w:szCs w:val="24"/>
                <w:lang w:val="ro-RO"/>
              </w:rPr>
              <w:t>Operatorul aeroportuar este responsabil de implementarea prevederilor prezentului capitol, inclusiv alocarea de spații adecvate, dotarea acestora cu echipamentele necesare bunei desfășurări a activităților, dotarea cu echipamente hardware și software, precum și asigurarea întreținerii, actualizarea și modernizarea acestora.</w:t>
            </w:r>
          </w:p>
          <w:p w14:paraId="15B33945" w14:textId="7ED4433D" w:rsidR="003F2889" w:rsidRPr="00F4031E" w:rsidRDefault="003F2889" w:rsidP="0008203D">
            <w:pPr>
              <w:rPr>
                <w:rFonts w:ascii="Times New Roman" w:hAnsi="Times New Roman" w:cs="Times New Roman"/>
                <w:b/>
                <w:bCs/>
                <w:sz w:val="24"/>
                <w:szCs w:val="24"/>
                <w:lang w:val="ro-RO"/>
              </w:rPr>
            </w:pPr>
          </w:p>
        </w:tc>
        <w:tc>
          <w:tcPr>
            <w:tcW w:w="2835" w:type="dxa"/>
          </w:tcPr>
          <w:p w14:paraId="7181D629" w14:textId="5D98E182" w:rsidR="003F2889" w:rsidRPr="00007767"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Pr>
                <w:rFonts w:ascii="Times New Roman" w:eastAsia="Times" w:hAnsi="Times New Roman" w:cs="Times New Roman"/>
                <w:color w:val="000000"/>
                <w:sz w:val="24"/>
                <w:szCs w:val="24"/>
                <w:lang w:val="ro-RO"/>
              </w:rPr>
              <w:t>C</w:t>
            </w:r>
            <w:r w:rsidRPr="00B77FD1">
              <w:rPr>
                <w:rFonts w:ascii="Times New Roman" w:eastAsia="Times" w:hAnsi="Times New Roman" w:cs="Times New Roman"/>
                <w:color w:val="000000"/>
                <w:sz w:val="24"/>
                <w:szCs w:val="24"/>
                <w:lang w:val="ro-RO"/>
              </w:rPr>
              <w:t>ompatibil</w:t>
            </w:r>
          </w:p>
          <w:p w14:paraId="17A8CA09" w14:textId="6B17220A" w:rsidR="003F2889" w:rsidRPr="00090B80" w:rsidRDefault="003F2889" w:rsidP="0008203D">
            <w:pPr>
              <w:rPr>
                <w:rFonts w:ascii="Times New Roman" w:hAnsi="Times New Roman" w:cs="Times New Roman"/>
                <w:sz w:val="24"/>
                <w:szCs w:val="24"/>
                <w:lang w:val="ro-RO"/>
              </w:rPr>
            </w:pPr>
          </w:p>
        </w:tc>
        <w:tc>
          <w:tcPr>
            <w:tcW w:w="3260" w:type="dxa"/>
            <w:vAlign w:val="center"/>
          </w:tcPr>
          <w:p w14:paraId="6CF378B3" w14:textId="55CFABA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CEA27F9" w14:textId="77777777" w:rsidTr="00690FA4">
        <w:tc>
          <w:tcPr>
            <w:tcW w:w="4248" w:type="dxa"/>
          </w:tcPr>
          <w:p w14:paraId="2D37E59F" w14:textId="4C7148C4" w:rsidR="003F2889" w:rsidRPr="00090B80" w:rsidRDefault="003F2889" w:rsidP="0008203D">
            <w:pPr>
              <w:rPr>
                <w:rFonts w:ascii="Times New Roman" w:hAnsi="Times New Roman" w:cs="Times New Roman"/>
                <w:sz w:val="24"/>
                <w:szCs w:val="24"/>
                <w:lang w:val="ro-RO"/>
              </w:rPr>
            </w:pPr>
            <w:bookmarkStart w:id="210" w:name="_Hlk104359695"/>
            <w:bookmarkEnd w:id="208"/>
            <w:r w:rsidRPr="00090B80">
              <w:rPr>
                <w:rFonts w:ascii="Times New Roman" w:hAnsi="Times New Roman" w:cs="Times New Roman"/>
                <w:sz w:val="24"/>
                <w:szCs w:val="24"/>
                <w:lang w:val="ro-RO"/>
              </w:rPr>
              <w:lastRenderedPageBreak/>
              <w:t xml:space="preserve">12.0.1.2. </w:t>
            </w:r>
            <w:r w:rsidRPr="001970BD">
              <w:t>Se efectuează atât un test de acceptare la fața locului pentru fiecare echipament de securitate instalat, cât și o testare de rutină ulterioară a acestuia. Testarea de rutină se efectuează indiferent de întreținerea periodică și cu o frecvență care să asigure în mod rezonabil identificarea promptă a oricărei defecțiuni sau a oricărei scăderi a performanței sau a capacității de detectare a echipamentului</w:t>
            </w:r>
            <w:r>
              <w:t>.</w:t>
            </w:r>
          </w:p>
        </w:tc>
        <w:tc>
          <w:tcPr>
            <w:tcW w:w="3827" w:type="dxa"/>
          </w:tcPr>
          <w:p w14:paraId="0646359F" w14:textId="77777777" w:rsidR="003F2889" w:rsidRDefault="003F2889" w:rsidP="0008203D">
            <w:pPr>
              <w:jc w:val="center"/>
              <w:rPr>
                <w:rFonts w:ascii="Times New Roman" w:hAnsi="Times New Roman" w:cs="Times New Roman"/>
                <w:b/>
                <w:bCs/>
                <w:sz w:val="24"/>
                <w:szCs w:val="24"/>
                <w:lang w:val="ro-RO"/>
              </w:rPr>
            </w:pPr>
            <w:r w:rsidRPr="00F4031E">
              <w:rPr>
                <w:rFonts w:ascii="Times New Roman" w:hAnsi="Times New Roman" w:cs="Times New Roman"/>
                <w:b/>
                <w:bCs/>
                <w:sz w:val="24"/>
                <w:szCs w:val="24"/>
                <w:lang w:val="ro-RO"/>
              </w:rPr>
              <w:t>PNSA HG 124/21</w:t>
            </w:r>
          </w:p>
          <w:p w14:paraId="4E83C70A" w14:textId="77777777" w:rsidR="003F2889" w:rsidRDefault="003F2889" w:rsidP="0008203D">
            <w:pPr>
              <w:jc w:val="center"/>
              <w:rPr>
                <w:rFonts w:ascii="Times New Roman" w:hAnsi="Times New Roman" w:cs="Times New Roman"/>
                <w:b/>
                <w:bCs/>
                <w:sz w:val="24"/>
                <w:szCs w:val="24"/>
                <w:lang w:val="ro-RO"/>
              </w:rPr>
            </w:pPr>
          </w:p>
          <w:p w14:paraId="5470CE44" w14:textId="3F2D7D0C" w:rsidR="003F2889" w:rsidRPr="00007767" w:rsidRDefault="003F2889" w:rsidP="0008203D">
            <w:pPr>
              <w:tabs>
                <w:tab w:val="left" w:pos="315"/>
              </w:tabs>
              <w:autoSpaceDE w:val="0"/>
              <w:autoSpaceDN w:val="0"/>
              <w:adjustRightInd w:val="0"/>
              <w:ind w:left="19"/>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 xml:space="preserve">Pct. 442. </w:t>
            </w:r>
            <w:r w:rsidRPr="004F3D42">
              <w:rPr>
                <w:rFonts w:ascii="Times New Roman" w:hAnsi="Times New Roman" w:cs="Times New Roman"/>
                <w:sz w:val="24"/>
                <w:szCs w:val="24"/>
                <w:lang w:val="ro-RO"/>
              </w:rPr>
              <w:t>Utilizatorul trebuie să  efectueaze atât un test de acceptare la fața locului pentru fiecare echipament de securitate instalat, cât și o testare de rutină ulterioară a acestuia. Testarea de rutină se efectuează indiferent de întreținerea periodică și cu o frecvență care să asigure în mod rezonabil identificarea promptă a oricărei defecțiuni sau a oricărei scăderi a performanței sau a capacității de detectare a echipamentului.</w:t>
            </w:r>
          </w:p>
        </w:tc>
        <w:tc>
          <w:tcPr>
            <w:tcW w:w="2835" w:type="dxa"/>
          </w:tcPr>
          <w:p w14:paraId="06A5E7D0" w14:textId="1F47A8AE" w:rsidR="003F2889" w:rsidRPr="00090B80" w:rsidRDefault="003F2889" w:rsidP="0008203D">
            <w:pPr>
              <w:rPr>
                <w:rFonts w:ascii="Times New Roman" w:hAnsi="Times New Roman" w:cs="Times New Roman"/>
                <w:sz w:val="24"/>
                <w:szCs w:val="24"/>
                <w:lang w:val="ro-RO"/>
              </w:rPr>
            </w:pPr>
            <w:r w:rsidRPr="004F3D42">
              <w:rPr>
                <w:rFonts w:ascii="Times New Roman" w:hAnsi="Times New Roman" w:cs="Times New Roman"/>
                <w:sz w:val="24"/>
                <w:szCs w:val="24"/>
                <w:highlight w:val="green"/>
                <w:lang w:val="ro-RO"/>
              </w:rPr>
              <w:t>Compatibil</w:t>
            </w:r>
          </w:p>
        </w:tc>
        <w:tc>
          <w:tcPr>
            <w:tcW w:w="3260" w:type="dxa"/>
            <w:vAlign w:val="center"/>
          </w:tcPr>
          <w:p w14:paraId="0C3B9869" w14:textId="1AF870D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9AFF838" w14:textId="77777777" w:rsidTr="00690FA4">
        <w:tc>
          <w:tcPr>
            <w:tcW w:w="4248" w:type="dxa"/>
          </w:tcPr>
          <w:p w14:paraId="2E0C439D" w14:textId="5A466FB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12.0.1.3. Producătorii de echipamente trebuie să furnizeze un concept de operare, iar echipamentele trebuie să fie evaluate și folosite în conformitate cu acesta.</w:t>
            </w:r>
          </w:p>
        </w:tc>
        <w:tc>
          <w:tcPr>
            <w:tcW w:w="3827" w:type="dxa"/>
          </w:tcPr>
          <w:p w14:paraId="5EE5FB2E" w14:textId="77777777" w:rsidR="003F2889" w:rsidRDefault="003F2889" w:rsidP="0008203D">
            <w:pPr>
              <w:jc w:val="center"/>
              <w:rPr>
                <w:rFonts w:ascii="Times New Roman" w:hAnsi="Times New Roman" w:cs="Times New Roman"/>
                <w:b/>
                <w:bCs/>
                <w:sz w:val="24"/>
                <w:szCs w:val="24"/>
                <w:lang w:val="ro-RO"/>
              </w:rPr>
            </w:pPr>
            <w:r w:rsidRPr="00F4031E">
              <w:rPr>
                <w:rFonts w:ascii="Times New Roman" w:hAnsi="Times New Roman" w:cs="Times New Roman"/>
                <w:b/>
                <w:bCs/>
                <w:sz w:val="24"/>
                <w:szCs w:val="24"/>
                <w:lang w:val="ro-RO"/>
              </w:rPr>
              <w:t>PNSA HG 124/21</w:t>
            </w:r>
          </w:p>
          <w:p w14:paraId="37E2053A" w14:textId="77777777" w:rsidR="003F2889" w:rsidRDefault="003F2889" w:rsidP="0008203D">
            <w:pPr>
              <w:jc w:val="center"/>
              <w:rPr>
                <w:rFonts w:ascii="Times New Roman" w:hAnsi="Times New Roman" w:cs="Times New Roman"/>
                <w:b/>
                <w:bCs/>
                <w:sz w:val="24"/>
                <w:szCs w:val="24"/>
                <w:lang w:val="ro-RO"/>
              </w:rPr>
            </w:pPr>
          </w:p>
          <w:p w14:paraId="59FF1125" w14:textId="77777777" w:rsidR="003F2889" w:rsidRPr="00386962" w:rsidRDefault="003F2889" w:rsidP="0008203D">
            <w:pPr>
              <w:tabs>
                <w:tab w:val="left" w:pos="315"/>
              </w:tabs>
              <w:autoSpaceDE w:val="0"/>
              <w:autoSpaceDN w:val="0"/>
              <w:adjustRightInd w:val="0"/>
              <w:ind w:left="19"/>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 xml:space="preserve">Pct. 438. </w:t>
            </w:r>
            <w:r w:rsidRPr="00386962">
              <w:rPr>
                <w:rFonts w:ascii="Times New Roman" w:eastAsia="Times" w:hAnsi="Times New Roman" w:cs="Times New Roman"/>
                <w:color w:val="000000"/>
                <w:sz w:val="24"/>
                <w:szCs w:val="24"/>
                <w:lang w:val="ro-RO"/>
              </w:rPr>
              <w:t xml:space="preserve">Operatorul aeroportuar trebuie să se asigure că producătorul de echipamente furnizează concepte de operare pentru echipamentele respective. </w:t>
            </w:r>
          </w:p>
          <w:p w14:paraId="6F81D2D9" w14:textId="77777777"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278AB4CE" w14:textId="4D6D538A"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386962">
              <w:rPr>
                <w:rFonts w:ascii="Times New Roman" w:eastAsia="Times" w:hAnsi="Times New Roman" w:cs="Times New Roman"/>
                <w:b/>
                <w:bCs/>
                <w:color w:val="000000"/>
                <w:sz w:val="24"/>
                <w:szCs w:val="24"/>
                <w:lang w:val="ro-RO"/>
              </w:rPr>
              <w:t>Pct. 439.</w:t>
            </w:r>
            <w:r>
              <w:rPr>
                <w:rFonts w:ascii="Times New Roman" w:eastAsia="Times" w:hAnsi="Times New Roman" w:cs="Times New Roman"/>
                <w:color w:val="000000"/>
                <w:sz w:val="24"/>
                <w:szCs w:val="24"/>
                <w:lang w:val="ro-RO"/>
              </w:rPr>
              <w:t xml:space="preserve"> </w:t>
            </w:r>
            <w:r w:rsidRPr="00386962">
              <w:rPr>
                <w:rFonts w:ascii="Times New Roman" w:eastAsia="Times" w:hAnsi="Times New Roman" w:cs="Times New Roman"/>
                <w:color w:val="000000"/>
                <w:sz w:val="24"/>
                <w:szCs w:val="24"/>
                <w:lang w:val="ro-RO"/>
              </w:rPr>
              <w:t>Echipamentele de securitate trebuie să fie evaluate și folosite în conformitate cu conceptele de operare prevăzute la pct. 438.</w:t>
            </w:r>
          </w:p>
        </w:tc>
        <w:tc>
          <w:tcPr>
            <w:tcW w:w="2835" w:type="dxa"/>
          </w:tcPr>
          <w:p w14:paraId="0F47035A" w14:textId="1B1ECF7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1F0FAAA" w14:textId="480DE622"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10"/>
      <w:tr w:rsidR="003F2889" w:rsidRPr="00090B80" w14:paraId="65BA9189" w14:textId="77777777" w:rsidTr="00690FA4">
        <w:tc>
          <w:tcPr>
            <w:tcW w:w="4248" w:type="dxa"/>
          </w:tcPr>
          <w:p w14:paraId="0ED24DCB" w14:textId="5B388683" w:rsidR="003F2889" w:rsidRPr="00354302" w:rsidRDefault="003F2889" w:rsidP="0008203D">
            <w:pPr>
              <w:rPr>
                <w:rFonts w:ascii="Times New Roman" w:hAnsi="Times New Roman" w:cs="Times New Roman"/>
                <w:sz w:val="24"/>
                <w:szCs w:val="24"/>
                <w:highlight w:val="yellow"/>
                <w:lang w:val="ro-RO"/>
              </w:rPr>
            </w:pPr>
            <w:r w:rsidRPr="004744D7">
              <w:rPr>
                <w:rFonts w:ascii="Times New Roman" w:hAnsi="Times New Roman" w:cs="Times New Roman"/>
                <w:sz w:val="24"/>
                <w:szCs w:val="24"/>
                <w:lang w:val="ro-RO"/>
              </w:rPr>
              <w:t>12.0.1.4. În cazul în care sunt combinate mai multe echipamente de securitate, fiecare dintre acestea trebuie să îndeplinească specificațiile definite și să respecte standardele prevăzute în prezentul capitol, atât în cazul în care sunt folosite separat, cât și în cazul în care sunt folosite în combinație, ca sistem.</w:t>
            </w:r>
          </w:p>
        </w:tc>
        <w:tc>
          <w:tcPr>
            <w:tcW w:w="3827" w:type="dxa"/>
          </w:tcPr>
          <w:p w14:paraId="36850300" w14:textId="77777777" w:rsidR="003F2889" w:rsidRDefault="003F2889" w:rsidP="0008203D">
            <w:pPr>
              <w:jc w:val="center"/>
              <w:rPr>
                <w:rFonts w:ascii="Times New Roman" w:hAnsi="Times New Roman" w:cs="Times New Roman"/>
                <w:b/>
                <w:bCs/>
                <w:sz w:val="24"/>
                <w:szCs w:val="24"/>
                <w:lang w:val="ro-RO"/>
              </w:rPr>
            </w:pPr>
            <w:r w:rsidRPr="00F4031E">
              <w:rPr>
                <w:rFonts w:ascii="Times New Roman" w:hAnsi="Times New Roman" w:cs="Times New Roman"/>
                <w:b/>
                <w:bCs/>
                <w:sz w:val="24"/>
                <w:szCs w:val="24"/>
                <w:lang w:val="ro-RO"/>
              </w:rPr>
              <w:t>PNSA HG 124/21</w:t>
            </w:r>
          </w:p>
          <w:p w14:paraId="27D0DD0F" w14:textId="3A6727A1" w:rsidR="003F2889"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10C8D50D" w14:textId="77777777" w:rsidR="003F2889" w:rsidRDefault="003F2889" w:rsidP="0008203D">
            <w:pPr>
              <w:jc w:val="center"/>
              <w:rPr>
                <w:rFonts w:ascii="Times New Roman" w:hAnsi="Times New Roman" w:cs="Times New Roman"/>
                <w:b/>
                <w:bCs/>
                <w:sz w:val="24"/>
                <w:szCs w:val="24"/>
                <w:lang w:val="ro-RO"/>
              </w:rPr>
            </w:pPr>
          </w:p>
          <w:p w14:paraId="34FF293B" w14:textId="49A65E66"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b/>
                <w:bCs/>
                <w:sz w:val="24"/>
                <w:szCs w:val="24"/>
                <w:lang w:val="ro-RO"/>
              </w:rPr>
              <w:t>Pct. 439</w:t>
            </w:r>
            <w:r>
              <w:rPr>
                <w:rFonts w:ascii="Times New Roman" w:hAnsi="Times New Roman" w:cs="Times New Roman"/>
                <w:b/>
                <w:bCs/>
                <w:sz w:val="24"/>
                <w:szCs w:val="24"/>
                <w:vertAlign w:val="superscript"/>
                <w:lang w:val="ro-RO"/>
              </w:rPr>
              <w:t>1</w:t>
            </w:r>
            <w:r>
              <w:rPr>
                <w:rFonts w:ascii="Times New Roman" w:hAnsi="Times New Roman" w:cs="Times New Roman"/>
                <w:b/>
                <w:bCs/>
                <w:sz w:val="24"/>
                <w:szCs w:val="24"/>
                <w:lang w:val="ro-RO"/>
              </w:rPr>
              <w:t xml:space="preserve">. </w:t>
            </w:r>
            <w:bookmarkStart w:id="211" w:name="_Hlk139543077"/>
            <w:r w:rsidRPr="00EE01E6">
              <w:rPr>
                <w:rFonts w:ascii="Times New Roman" w:hAnsi="Times New Roman" w:cs="Times New Roman"/>
                <w:sz w:val="24"/>
                <w:szCs w:val="24"/>
                <w:lang w:val="ro-RO"/>
              </w:rPr>
              <w:t xml:space="preserve">În cazul în care sunt combinate mai multe echipamente de securitate, fiecare dintre acestea trebuie să îndeplinească specificațiile definite și să respecte standardele prevăzute în prezentul capitol, atât în cazul în care </w:t>
            </w:r>
            <w:r w:rsidRPr="00EE01E6">
              <w:rPr>
                <w:rFonts w:ascii="Times New Roman" w:hAnsi="Times New Roman" w:cs="Times New Roman"/>
                <w:sz w:val="24"/>
                <w:szCs w:val="24"/>
                <w:lang w:val="ro-RO"/>
              </w:rPr>
              <w:lastRenderedPageBreak/>
              <w:t>sunt folosite separat, cât și în cazul în care sunt folosite în combinație, ca sistem.</w:t>
            </w:r>
            <w:bookmarkEnd w:id="211"/>
          </w:p>
        </w:tc>
        <w:tc>
          <w:tcPr>
            <w:tcW w:w="2835" w:type="dxa"/>
          </w:tcPr>
          <w:p w14:paraId="3BDD9706" w14:textId="0808C65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9BB5ABE" w14:textId="5842941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EDE7488" w14:textId="77777777" w:rsidTr="00690FA4">
        <w:tc>
          <w:tcPr>
            <w:tcW w:w="4248" w:type="dxa"/>
          </w:tcPr>
          <w:p w14:paraId="416E18E0" w14:textId="228D30EC" w:rsidR="003F2889" w:rsidRPr="00090B80" w:rsidRDefault="003F2889" w:rsidP="0008203D">
            <w:pPr>
              <w:rPr>
                <w:rFonts w:ascii="Times New Roman" w:hAnsi="Times New Roman" w:cs="Times New Roman"/>
                <w:sz w:val="24"/>
                <w:szCs w:val="24"/>
                <w:lang w:val="ro-RO"/>
              </w:rPr>
            </w:pPr>
            <w:r w:rsidRPr="001646DB">
              <w:rPr>
                <w:rFonts w:ascii="Times New Roman" w:hAnsi="Times New Roman" w:cs="Times New Roman"/>
                <w:sz w:val="24"/>
                <w:szCs w:val="24"/>
                <w:lang w:val="ro-RO"/>
              </w:rPr>
              <w:t>12.0.1.5. Echipamentele trebuie să fie amplasate, instalate și întreținute în conformitate cu cerințele producătorilor de echipamente.</w:t>
            </w:r>
          </w:p>
        </w:tc>
        <w:tc>
          <w:tcPr>
            <w:tcW w:w="3827" w:type="dxa"/>
          </w:tcPr>
          <w:p w14:paraId="4A170F0A" w14:textId="77777777" w:rsidR="003F2889" w:rsidRDefault="003F2889" w:rsidP="0008203D">
            <w:pPr>
              <w:jc w:val="center"/>
              <w:rPr>
                <w:rFonts w:ascii="Times New Roman" w:hAnsi="Times New Roman" w:cs="Times New Roman"/>
                <w:b/>
                <w:bCs/>
                <w:sz w:val="24"/>
                <w:szCs w:val="24"/>
                <w:lang w:val="ro-RO"/>
              </w:rPr>
            </w:pPr>
            <w:r w:rsidRPr="00F4031E">
              <w:rPr>
                <w:rFonts w:ascii="Times New Roman" w:hAnsi="Times New Roman" w:cs="Times New Roman"/>
                <w:b/>
                <w:bCs/>
                <w:sz w:val="24"/>
                <w:szCs w:val="24"/>
                <w:lang w:val="ro-RO"/>
              </w:rPr>
              <w:t>PNSA HG 124/21</w:t>
            </w:r>
          </w:p>
          <w:p w14:paraId="71A8C7D3" w14:textId="77777777" w:rsidR="003F2889"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7306D7A5" w14:textId="77777777" w:rsidR="003F2889" w:rsidRDefault="003F2889" w:rsidP="0008203D">
            <w:pPr>
              <w:jc w:val="center"/>
              <w:rPr>
                <w:rFonts w:ascii="Times New Roman" w:hAnsi="Times New Roman" w:cs="Times New Roman"/>
                <w:b/>
                <w:bCs/>
                <w:sz w:val="24"/>
                <w:szCs w:val="24"/>
                <w:lang w:val="ro-RO"/>
              </w:rPr>
            </w:pPr>
          </w:p>
          <w:p w14:paraId="37BD16A0" w14:textId="40049621"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b/>
                <w:bCs/>
                <w:sz w:val="24"/>
                <w:szCs w:val="24"/>
                <w:lang w:val="ro-RO"/>
              </w:rPr>
              <w:t>Pct. 439</w:t>
            </w:r>
            <w:r>
              <w:rPr>
                <w:rFonts w:ascii="Times New Roman" w:hAnsi="Times New Roman" w:cs="Times New Roman"/>
                <w:b/>
                <w:bCs/>
                <w:sz w:val="24"/>
                <w:szCs w:val="24"/>
                <w:vertAlign w:val="superscript"/>
                <w:lang w:val="ro-RO"/>
              </w:rPr>
              <w:t>2</w:t>
            </w:r>
            <w:r>
              <w:rPr>
                <w:rFonts w:ascii="Times New Roman" w:hAnsi="Times New Roman" w:cs="Times New Roman"/>
                <w:b/>
                <w:bCs/>
                <w:sz w:val="24"/>
                <w:szCs w:val="24"/>
                <w:lang w:val="ro-RO"/>
              </w:rPr>
              <w:t xml:space="preserve">. </w:t>
            </w:r>
            <w:bookmarkStart w:id="212" w:name="_Hlk139543208"/>
            <w:r w:rsidRPr="00EE22CB">
              <w:rPr>
                <w:rFonts w:ascii="Times New Roman" w:hAnsi="Times New Roman" w:cs="Times New Roman"/>
                <w:sz w:val="24"/>
                <w:szCs w:val="24"/>
                <w:lang w:val="ro-RO"/>
              </w:rPr>
              <w:t>Echipamentele trebuie să fie amplasate, instalate și întreținute în conformitate cu cerințele producătorilor de echipamente.</w:t>
            </w:r>
            <w:bookmarkEnd w:id="212"/>
          </w:p>
        </w:tc>
        <w:tc>
          <w:tcPr>
            <w:tcW w:w="2835" w:type="dxa"/>
          </w:tcPr>
          <w:p w14:paraId="6C19DC60" w14:textId="53ACE7F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0A241B0" w14:textId="0D39471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493C4A0" w14:textId="77777777" w:rsidTr="00690FA4">
        <w:tc>
          <w:tcPr>
            <w:tcW w:w="4248" w:type="dxa"/>
          </w:tcPr>
          <w:p w14:paraId="15AF2BAF" w14:textId="77777777" w:rsidR="003F2889" w:rsidRPr="009B54A3" w:rsidRDefault="003F2889" w:rsidP="0008203D">
            <w:pPr>
              <w:rPr>
                <w:rFonts w:ascii="Times New Roman" w:hAnsi="Times New Roman" w:cs="Times New Roman"/>
                <w:b/>
                <w:bCs/>
                <w:sz w:val="24"/>
                <w:szCs w:val="24"/>
                <w:lang w:val="ro-RO"/>
              </w:rPr>
            </w:pPr>
            <w:bookmarkStart w:id="213" w:name="_Hlk104359714"/>
            <w:r w:rsidRPr="009B54A3">
              <w:rPr>
                <w:rFonts w:ascii="Times New Roman" w:hAnsi="Times New Roman" w:cs="Times New Roman"/>
                <w:b/>
                <w:bCs/>
                <w:sz w:val="24"/>
                <w:szCs w:val="24"/>
                <w:lang w:val="ro-RO"/>
              </w:rPr>
              <w:t>12.0.2.    Aprobarea echipamentelor de securitate</w:t>
            </w:r>
          </w:p>
          <w:p w14:paraId="7589177E" w14:textId="77777777" w:rsidR="003F2889" w:rsidRPr="009B54A3" w:rsidRDefault="003F2889" w:rsidP="0008203D">
            <w:pPr>
              <w:rPr>
                <w:rFonts w:ascii="Times New Roman" w:hAnsi="Times New Roman" w:cs="Times New Roman"/>
                <w:b/>
                <w:bCs/>
                <w:sz w:val="24"/>
                <w:szCs w:val="24"/>
                <w:lang w:val="ro-RO"/>
              </w:rPr>
            </w:pPr>
          </w:p>
          <w:p w14:paraId="55026039" w14:textId="1D9AA5B4"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t>12.0.2.1. Sub rezerva punctului 12.0.5, următoarele echipamente și software de securitate pot fi instalate după 1 octombrie 2020 numai dacă au primit statutul de „marcă a UE” sau de „marcă a UE în curs de aprobare” menționat la punctul 12.0.2.5:</w:t>
            </w:r>
          </w:p>
          <w:p w14:paraId="573259C0" w14:textId="77777777" w:rsidR="003F2889" w:rsidRPr="009B54A3" w:rsidRDefault="003F2889" w:rsidP="0008203D">
            <w:pPr>
              <w:rPr>
                <w:rFonts w:ascii="Times New Roman" w:hAnsi="Times New Roman" w:cs="Times New Roman"/>
                <w:sz w:val="24"/>
                <w:szCs w:val="24"/>
                <w:lang w:val="ro-RO"/>
              </w:rPr>
            </w:pPr>
          </w:p>
          <w:p w14:paraId="3132C9DB" w14:textId="31BBAF2B"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t>(a) porțile detectoare de metale (WTMD);</w:t>
            </w:r>
          </w:p>
          <w:p w14:paraId="04769BB9" w14:textId="77777777" w:rsidR="003F2889" w:rsidRPr="009B54A3" w:rsidRDefault="003F2889" w:rsidP="0008203D">
            <w:pPr>
              <w:rPr>
                <w:rFonts w:ascii="Times New Roman" w:hAnsi="Times New Roman" w:cs="Times New Roman"/>
                <w:sz w:val="24"/>
                <w:szCs w:val="24"/>
                <w:lang w:val="ro-RO"/>
              </w:rPr>
            </w:pPr>
          </w:p>
          <w:p w14:paraId="2D703123" w14:textId="083BD553"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t>(b) sistemele de detecție a explozibililor (EDS);</w:t>
            </w:r>
          </w:p>
          <w:p w14:paraId="4419E5A1" w14:textId="77777777" w:rsidR="003F2889" w:rsidRPr="009B54A3" w:rsidRDefault="003F2889" w:rsidP="0008203D">
            <w:pPr>
              <w:rPr>
                <w:rFonts w:ascii="Times New Roman" w:hAnsi="Times New Roman" w:cs="Times New Roman"/>
                <w:sz w:val="24"/>
                <w:szCs w:val="24"/>
                <w:lang w:val="ro-RO"/>
              </w:rPr>
            </w:pPr>
          </w:p>
          <w:p w14:paraId="65DC0941" w14:textId="7A737650"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t>(c) echipamentele de detectare a urmelor de explozibili (ETD);</w:t>
            </w:r>
          </w:p>
          <w:p w14:paraId="455BF794" w14:textId="77777777" w:rsidR="003F2889" w:rsidRPr="009B54A3" w:rsidRDefault="003F2889" w:rsidP="0008203D">
            <w:pPr>
              <w:rPr>
                <w:rFonts w:ascii="Times New Roman" w:hAnsi="Times New Roman" w:cs="Times New Roman"/>
                <w:sz w:val="24"/>
                <w:szCs w:val="24"/>
                <w:lang w:val="ro-RO"/>
              </w:rPr>
            </w:pPr>
          </w:p>
          <w:p w14:paraId="4AD4045F" w14:textId="3A8EDEDD"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t>(d) echipamente dotate cu sistem de detecție a explozibililor lichizi (LEDS);</w:t>
            </w:r>
          </w:p>
          <w:p w14:paraId="42B89358" w14:textId="77777777" w:rsidR="003F2889" w:rsidRPr="009B54A3" w:rsidRDefault="003F2889" w:rsidP="0008203D">
            <w:pPr>
              <w:rPr>
                <w:rFonts w:ascii="Times New Roman" w:hAnsi="Times New Roman" w:cs="Times New Roman"/>
                <w:sz w:val="24"/>
                <w:szCs w:val="24"/>
                <w:lang w:val="ro-RO"/>
              </w:rPr>
            </w:pPr>
          </w:p>
          <w:p w14:paraId="2305426B" w14:textId="16088B3F"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lastRenderedPageBreak/>
              <w:t>(e) echipamentele de detecție a metalelor (MDE);</w:t>
            </w:r>
          </w:p>
          <w:p w14:paraId="1BD1D7B1" w14:textId="77777777" w:rsidR="003F2889" w:rsidRPr="009B54A3" w:rsidRDefault="003F2889" w:rsidP="0008203D">
            <w:pPr>
              <w:rPr>
                <w:rFonts w:ascii="Times New Roman" w:hAnsi="Times New Roman" w:cs="Times New Roman"/>
                <w:sz w:val="24"/>
                <w:szCs w:val="24"/>
                <w:lang w:val="ro-RO"/>
              </w:rPr>
            </w:pPr>
          </w:p>
          <w:p w14:paraId="7AE97F18" w14:textId="60D2A3E3"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t>(f) scanerele de securitate;</w:t>
            </w:r>
          </w:p>
          <w:p w14:paraId="6ABDBD91" w14:textId="77777777" w:rsidR="003F2889" w:rsidRPr="009B54A3" w:rsidRDefault="003F2889" w:rsidP="0008203D">
            <w:pPr>
              <w:rPr>
                <w:rFonts w:ascii="Times New Roman" w:hAnsi="Times New Roman" w:cs="Times New Roman"/>
                <w:sz w:val="24"/>
                <w:szCs w:val="24"/>
                <w:lang w:val="ro-RO"/>
              </w:rPr>
            </w:pPr>
          </w:p>
          <w:p w14:paraId="03AE4EA4" w14:textId="0BE6178E"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t>(g) scanerele pentru încălțăminte;</w:t>
            </w:r>
          </w:p>
          <w:p w14:paraId="510B958F" w14:textId="77777777" w:rsidR="003F2889" w:rsidRPr="009B54A3" w:rsidRDefault="003F2889" w:rsidP="0008203D">
            <w:pPr>
              <w:rPr>
                <w:rFonts w:ascii="Times New Roman" w:hAnsi="Times New Roman" w:cs="Times New Roman"/>
                <w:sz w:val="24"/>
                <w:szCs w:val="24"/>
                <w:lang w:val="ro-RO"/>
              </w:rPr>
            </w:pPr>
          </w:p>
          <w:p w14:paraId="6AD6D5CC" w14:textId="15225F22"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t>(h) echipamentele de detecție a vaporilor de explozibili (EVD);</w:t>
            </w:r>
          </w:p>
          <w:p w14:paraId="4ED4E899" w14:textId="77777777" w:rsidR="003F2889" w:rsidRPr="009B54A3" w:rsidRDefault="003F2889" w:rsidP="0008203D">
            <w:pPr>
              <w:rPr>
                <w:rFonts w:ascii="Times New Roman" w:hAnsi="Times New Roman" w:cs="Times New Roman"/>
                <w:sz w:val="24"/>
                <w:szCs w:val="24"/>
                <w:lang w:val="ro-RO"/>
              </w:rPr>
            </w:pPr>
          </w:p>
          <w:p w14:paraId="27295EDF" w14:textId="62A845D6" w:rsidR="003F2889" w:rsidRPr="009B54A3" w:rsidRDefault="003F2889" w:rsidP="0008203D">
            <w:pPr>
              <w:rPr>
                <w:rFonts w:ascii="Times New Roman" w:hAnsi="Times New Roman" w:cs="Times New Roman"/>
                <w:sz w:val="24"/>
                <w:szCs w:val="24"/>
                <w:lang w:val="ro-RO"/>
              </w:rPr>
            </w:pPr>
            <w:r w:rsidRPr="009B54A3">
              <w:rPr>
                <w:rFonts w:ascii="Times New Roman" w:hAnsi="Times New Roman" w:cs="Times New Roman"/>
                <w:sz w:val="24"/>
                <w:szCs w:val="24"/>
                <w:lang w:val="ro-RO"/>
              </w:rPr>
              <w:t>(i) software-ul de detectare automată a articolelor interzise (APID).</w:t>
            </w:r>
          </w:p>
        </w:tc>
        <w:tc>
          <w:tcPr>
            <w:tcW w:w="3827" w:type="dxa"/>
          </w:tcPr>
          <w:p w14:paraId="72420E61" w14:textId="77777777" w:rsidR="003F2889" w:rsidRPr="00814604" w:rsidRDefault="003F2889" w:rsidP="0008203D">
            <w:pPr>
              <w:jc w:val="center"/>
              <w:rPr>
                <w:rFonts w:ascii="Times New Roman" w:hAnsi="Times New Roman" w:cs="Times New Roman"/>
                <w:b/>
                <w:bCs/>
                <w:sz w:val="24"/>
                <w:szCs w:val="24"/>
                <w:lang w:val="ro-RO"/>
              </w:rPr>
            </w:pPr>
            <w:r w:rsidRPr="00814604">
              <w:rPr>
                <w:rFonts w:ascii="Times New Roman" w:hAnsi="Times New Roman" w:cs="Times New Roman"/>
                <w:b/>
                <w:bCs/>
                <w:sz w:val="24"/>
                <w:szCs w:val="24"/>
                <w:lang w:val="ro-RO"/>
              </w:rPr>
              <w:lastRenderedPageBreak/>
              <w:t>PNSA HG 124/21</w:t>
            </w:r>
          </w:p>
          <w:p w14:paraId="0E0B4C90" w14:textId="6EEF13B4" w:rsidR="003F2889" w:rsidRPr="00814604" w:rsidRDefault="003F2889" w:rsidP="0008203D">
            <w:pPr>
              <w:jc w:val="center"/>
              <w:rPr>
                <w:rFonts w:ascii="Times New Roman" w:hAnsi="Times New Roman" w:cs="Times New Roman"/>
                <w:b/>
                <w:bCs/>
                <w:sz w:val="24"/>
                <w:szCs w:val="24"/>
                <w:lang w:val="ro-RO"/>
              </w:rPr>
            </w:pPr>
            <w:r w:rsidRPr="00814604">
              <w:rPr>
                <w:rFonts w:ascii="Times New Roman" w:hAnsi="Times New Roman" w:cs="Times New Roman"/>
                <w:b/>
                <w:bCs/>
                <w:sz w:val="24"/>
                <w:szCs w:val="24"/>
                <w:lang w:val="ro-RO"/>
              </w:rPr>
              <w:t>PHG</w:t>
            </w:r>
          </w:p>
          <w:p w14:paraId="296248C1" w14:textId="77777777" w:rsidR="003F2889" w:rsidRPr="00814604" w:rsidRDefault="003F2889" w:rsidP="0008203D">
            <w:pPr>
              <w:tabs>
                <w:tab w:val="left" w:pos="315"/>
              </w:tabs>
              <w:autoSpaceDE w:val="0"/>
              <w:autoSpaceDN w:val="0"/>
              <w:adjustRightInd w:val="0"/>
              <w:rPr>
                <w:rFonts w:ascii="Times New Roman" w:hAnsi="Times New Roman" w:cs="Times New Roman"/>
                <w:sz w:val="24"/>
                <w:szCs w:val="24"/>
                <w:lang w:val="ro-RO"/>
              </w:rPr>
            </w:pPr>
          </w:p>
          <w:p w14:paraId="5BBC8016" w14:textId="77777777" w:rsidR="003F2889" w:rsidRPr="00AD58F6" w:rsidRDefault="003F2889" w:rsidP="0008203D">
            <w:pPr>
              <w:pStyle w:val="NormalWeb"/>
              <w:ind w:left="55" w:hanging="55"/>
              <w:rPr>
                <w:rFonts w:eastAsia="Times New Roman"/>
                <w:lang w:val="ro-RO" w:eastAsia="en-GB"/>
              </w:rPr>
            </w:pPr>
            <w:r w:rsidRPr="00814604">
              <w:rPr>
                <w:b/>
                <w:bCs/>
                <w:lang w:val="ro-RO"/>
              </w:rPr>
              <w:t xml:space="preserve">Pct. 541. </w:t>
            </w:r>
            <w:r w:rsidRPr="00AD58F6">
              <w:rPr>
                <w:rFonts w:eastAsia="Times New Roman"/>
                <w:lang w:val="ro-RO" w:eastAsia="en-GB"/>
              </w:rPr>
              <w:t xml:space="preserve">Următoarele echipamente de securitate pot fi instalate, după intrarea în vigoare a prezentului Program, numai dacă au primit statutul de „marcă a UE” sau de „marcă a UE în curs de aprobare”: </w:t>
            </w:r>
          </w:p>
          <w:p w14:paraId="698AA1C8" w14:textId="77777777" w:rsidR="003F2889" w:rsidRPr="00814604" w:rsidRDefault="003F2889" w:rsidP="0008203D">
            <w:pPr>
              <w:ind w:left="55" w:hanging="55"/>
              <w:rPr>
                <w:rFonts w:ascii="Times New Roman" w:eastAsia="Times New Roman" w:hAnsi="Times New Roman" w:cs="Times New Roman"/>
                <w:sz w:val="24"/>
                <w:szCs w:val="24"/>
                <w:lang w:val="pt-BR" w:eastAsia="en-GB"/>
              </w:rPr>
            </w:pPr>
            <w:r w:rsidRPr="00814604">
              <w:rPr>
                <w:rFonts w:ascii="Times New Roman" w:eastAsia="Times New Roman" w:hAnsi="Times New Roman" w:cs="Times New Roman"/>
                <w:sz w:val="24"/>
                <w:szCs w:val="24"/>
                <w:lang w:val="pt-BR" w:eastAsia="en-GB"/>
              </w:rPr>
              <w:t xml:space="preserve">1) porţi detectoare de metale (WTMD); </w:t>
            </w:r>
          </w:p>
          <w:p w14:paraId="066D750A" w14:textId="77777777" w:rsidR="003F2889" w:rsidRPr="00814604" w:rsidRDefault="003F2889" w:rsidP="0008203D">
            <w:pPr>
              <w:ind w:left="55" w:hanging="55"/>
              <w:rPr>
                <w:rFonts w:ascii="Times New Roman" w:eastAsia="Times New Roman" w:hAnsi="Times New Roman" w:cs="Times New Roman"/>
                <w:sz w:val="24"/>
                <w:szCs w:val="24"/>
                <w:lang w:val="pt-BR" w:eastAsia="en-GB"/>
              </w:rPr>
            </w:pPr>
            <w:r w:rsidRPr="00814604">
              <w:rPr>
                <w:rFonts w:ascii="Times New Roman" w:eastAsia="Times New Roman" w:hAnsi="Times New Roman" w:cs="Times New Roman"/>
                <w:sz w:val="24"/>
                <w:szCs w:val="24"/>
                <w:lang w:val="pt-BR" w:eastAsia="en-GB"/>
              </w:rPr>
              <w:t xml:space="preserve">2) sisteme de detectare a explozibililor (EDS); </w:t>
            </w:r>
          </w:p>
          <w:p w14:paraId="302FAC05" w14:textId="77777777" w:rsidR="003F2889" w:rsidRPr="00814604" w:rsidRDefault="003F2889" w:rsidP="0008203D">
            <w:pPr>
              <w:ind w:left="55" w:hanging="55"/>
              <w:rPr>
                <w:rFonts w:ascii="Times New Roman" w:eastAsia="Times New Roman" w:hAnsi="Times New Roman" w:cs="Times New Roman"/>
                <w:sz w:val="24"/>
                <w:szCs w:val="24"/>
                <w:lang w:val="pt-BR" w:eastAsia="en-GB"/>
              </w:rPr>
            </w:pPr>
            <w:r w:rsidRPr="00814604">
              <w:rPr>
                <w:rFonts w:ascii="Times New Roman" w:eastAsia="Times New Roman" w:hAnsi="Times New Roman" w:cs="Times New Roman"/>
                <w:sz w:val="24"/>
                <w:szCs w:val="24"/>
                <w:lang w:val="pt-BR" w:eastAsia="en-GB"/>
              </w:rPr>
              <w:t xml:space="preserve">3) echipamente de detectare a urmelor de explozibili (ETD); </w:t>
            </w:r>
          </w:p>
          <w:p w14:paraId="2FE6F5D0" w14:textId="77777777" w:rsidR="003F2889" w:rsidRPr="00814604" w:rsidRDefault="003F2889" w:rsidP="0008203D">
            <w:pPr>
              <w:ind w:left="55" w:hanging="55"/>
              <w:rPr>
                <w:rFonts w:ascii="Times New Roman" w:eastAsia="Times New Roman" w:hAnsi="Times New Roman" w:cs="Times New Roman"/>
                <w:sz w:val="24"/>
                <w:szCs w:val="24"/>
                <w:lang w:val="pt-BR" w:eastAsia="en-GB"/>
              </w:rPr>
            </w:pPr>
            <w:r w:rsidRPr="00814604">
              <w:rPr>
                <w:rFonts w:ascii="Times New Roman" w:eastAsia="Times New Roman" w:hAnsi="Times New Roman" w:cs="Times New Roman"/>
                <w:sz w:val="24"/>
                <w:szCs w:val="24"/>
                <w:lang w:val="pt-BR" w:eastAsia="en-GB"/>
              </w:rPr>
              <w:t xml:space="preserve">4) echipamente dotate cu sistem de detectare a explozibililor lichizi (LEDS); </w:t>
            </w:r>
          </w:p>
          <w:p w14:paraId="4A70F6AB" w14:textId="77777777" w:rsidR="003F2889" w:rsidRPr="00814604" w:rsidRDefault="003F2889" w:rsidP="0008203D">
            <w:pPr>
              <w:ind w:left="55" w:hanging="55"/>
              <w:rPr>
                <w:rFonts w:ascii="Times New Roman" w:eastAsia="Times New Roman" w:hAnsi="Times New Roman" w:cs="Times New Roman"/>
                <w:sz w:val="24"/>
                <w:szCs w:val="24"/>
                <w:lang w:val="pt-BR" w:eastAsia="en-GB"/>
              </w:rPr>
            </w:pPr>
            <w:r w:rsidRPr="00814604">
              <w:rPr>
                <w:rFonts w:ascii="Times New Roman" w:eastAsia="Times New Roman" w:hAnsi="Times New Roman" w:cs="Times New Roman"/>
                <w:sz w:val="24"/>
                <w:szCs w:val="24"/>
                <w:lang w:val="pt-BR" w:eastAsia="en-GB"/>
              </w:rPr>
              <w:t xml:space="preserve">5) echipamente de detecţie a metalelor (MDE); </w:t>
            </w:r>
          </w:p>
          <w:p w14:paraId="6AB3CA3F" w14:textId="77777777" w:rsidR="003F2889" w:rsidRPr="00AD58F6" w:rsidRDefault="003F2889" w:rsidP="0008203D">
            <w:pPr>
              <w:ind w:left="55" w:hanging="55"/>
              <w:rPr>
                <w:rFonts w:ascii="Times New Roman" w:eastAsia="Times New Roman" w:hAnsi="Times New Roman" w:cs="Times New Roman"/>
                <w:sz w:val="24"/>
                <w:szCs w:val="24"/>
                <w:lang w:val="fr-BE" w:eastAsia="en-GB"/>
              </w:rPr>
            </w:pPr>
            <w:r w:rsidRPr="00AD58F6">
              <w:rPr>
                <w:rFonts w:ascii="Times New Roman" w:eastAsia="Times New Roman" w:hAnsi="Times New Roman" w:cs="Times New Roman"/>
                <w:sz w:val="24"/>
                <w:szCs w:val="24"/>
                <w:lang w:val="fr-BE" w:eastAsia="en-GB"/>
              </w:rPr>
              <w:t xml:space="preserve">6) scanere de securitate; </w:t>
            </w:r>
          </w:p>
          <w:p w14:paraId="0E62C1B6" w14:textId="77777777" w:rsidR="003F2889" w:rsidRPr="00AD58F6" w:rsidRDefault="003F2889" w:rsidP="0008203D">
            <w:pPr>
              <w:ind w:left="55" w:hanging="55"/>
              <w:rPr>
                <w:rFonts w:ascii="Times New Roman" w:eastAsia="Times New Roman" w:hAnsi="Times New Roman" w:cs="Times New Roman"/>
                <w:sz w:val="24"/>
                <w:szCs w:val="24"/>
                <w:lang w:val="fr-BE" w:eastAsia="en-GB"/>
              </w:rPr>
            </w:pPr>
            <w:r w:rsidRPr="00AD58F6">
              <w:rPr>
                <w:rFonts w:ascii="Times New Roman" w:eastAsia="Times New Roman" w:hAnsi="Times New Roman" w:cs="Times New Roman"/>
                <w:sz w:val="24"/>
                <w:szCs w:val="24"/>
                <w:lang w:val="fr-BE" w:eastAsia="en-GB"/>
              </w:rPr>
              <w:t xml:space="preserve">7) scanere pentru încălţăminte; </w:t>
            </w:r>
          </w:p>
          <w:p w14:paraId="79296634" w14:textId="7DAE0907" w:rsidR="003F2889" w:rsidRPr="00436306" w:rsidRDefault="003F2889" w:rsidP="0008203D">
            <w:pPr>
              <w:tabs>
                <w:tab w:val="left" w:pos="315"/>
              </w:tabs>
              <w:autoSpaceDE w:val="0"/>
              <w:autoSpaceDN w:val="0"/>
              <w:adjustRightInd w:val="0"/>
              <w:ind w:left="55" w:hanging="55"/>
              <w:rPr>
                <w:rFonts w:ascii="Times New Roman" w:hAnsi="Times New Roman" w:cs="Times New Roman"/>
                <w:b/>
                <w:bCs/>
                <w:sz w:val="24"/>
                <w:szCs w:val="24"/>
                <w:lang w:val="ro-RO"/>
              </w:rPr>
            </w:pPr>
            <w:r w:rsidRPr="00814604">
              <w:rPr>
                <w:rFonts w:ascii="Times New Roman" w:eastAsia="Times New Roman" w:hAnsi="Times New Roman" w:cs="Times New Roman"/>
                <w:sz w:val="24"/>
                <w:szCs w:val="24"/>
                <w:lang w:val="pt-BR" w:eastAsia="en-GB"/>
              </w:rPr>
              <w:t>8) echipamente pentru detectarea vaporilor de explozibili (EVD).</w:t>
            </w:r>
          </w:p>
        </w:tc>
        <w:tc>
          <w:tcPr>
            <w:tcW w:w="2835" w:type="dxa"/>
          </w:tcPr>
          <w:p w14:paraId="4442C6E3" w14:textId="366753A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CA9354A" w14:textId="6968674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20E8BBA" w14:textId="77777777" w:rsidTr="00690FA4">
        <w:tc>
          <w:tcPr>
            <w:tcW w:w="4248" w:type="dxa"/>
          </w:tcPr>
          <w:p w14:paraId="13EB0DF6" w14:textId="50D3A74E" w:rsidR="003F2889" w:rsidRPr="00090B80" w:rsidRDefault="003F2889" w:rsidP="0008203D">
            <w:pPr>
              <w:rPr>
                <w:rFonts w:ascii="Times New Roman" w:hAnsi="Times New Roman" w:cs="Times New Roman"/>
                <w:sz w:val="24"/>
                <w:szCs w:val="24"/>
                <w:lang w:val="ro-RO"/>
              </w:rPr>
            </w:pPr>
            <w:bookmarkStart w:id="214" w:name="_Hlk104359876"/>
            <w:bookmarkEnd w:id="213"/>
            <w:r w:rsidRPr="00C54F84">
              <w:rPr>
                <w:rFonts w:ascii="Times New Roman" w:hAnsi="Times New Roman" w:cs="Times New Roman"/>
                <w:sz w:val="24"/>
                <w:szCs w:val="24"/>
                <w:lang w:val="ro-RO"/>
              </w:rPr>
              <w:t>12.0.2.2. Comisia aprobă echipamentele de securitate enumerate la punctul 12.0.2.1 și le acordă „marca UE”.</w:t>
            </w:r>
          </w:p>
        </w:tc>
        <w:tc>
          <w:tcPr>
            <w:tcW w:w="3827" w:type="dxa"/>
          </w:tcPr>
          <w:p w14:paraId="55217F4B" w14:textId="77777777" w:rsidR="003F2889" w:rsidRPr="00814604" w:rsidRDefault="003F2889" w:rsidP="0008203D">
            <w:pPr>
              <w:jc w:val="center"/>
              <w:rPr>
                <w:rFonts w:ascii="Times New Roman" w:hAnsi="Times New Roman" w:cs="Times New Roman"/>
                <w:b/>
                <w:bCs/>
                <w:sz w:val="24"/>
                <w:szCs w:val="24"/>
                <w:lang w:val="ro-RO"/>
              </w:rPr>
            </w:pPr>
            <w:r w:rsidRPr="00814604">
              <w:rPr>
                <w:rFonts w:ascii="Times New Roman" w:hAnsi="Times New Roman" w:cs="Times New Roman"/>
                <w:b/>
                <w:bCs/>
                <w:sz w:val="24"/>
                <w:szCs w:val="24"/>
                <w:lang w:val="ro-RO"/>
              </w:rPr>
              <w:t>PNSA HG 124/21</w:t>
            </w:r>
          </w:p>
          <w:p w14:paraId="011D4C12" w14:textId="77777777" w:rsidR="003F2889" w:rsidRPr="00814604" w:rsidRDefault="003F2889" w:rsidP="0008203D">
            <w:pPr>
              <w:jc w:val="center"/>
              <w:rPr>
                <w:rFonts w:ascii="Times New Roman" w:hAnsi="Times New Roman" w:cs="Times New Roman"/>
                <w:b/>
                <w:bCs/>
                <w:sz w:val="24"/>
                <w:szCs w:val="24"/>
                <w:lang w:val="ro-RO"/>
              </w:rPr>
            </w:pPr>
            <w:r w:rsidRPr="00814604">
              <w:rPr>
                <w:rFonts w:ascii="Times New Roman" w:hAnsi="Times New Roman" w:cs="Times New Roman"/>
                <w:b/>
                <w:bCs/>
                <w:sz w:val="24"/>
                <w:szCs w:val="24"/>
                <w:lang w:val="ro-RO"/>
              </w:rPr>
              <w:t>PHG</w:t>
            </w:r>
          </w:p>
          <w:p w14:paraId="5BFC10A0" w14:textId="77777777" w:rsidR="003F2889" w:rsidRPr="00814604" w:rsidRDefault="003F2889" w:rsidP="0008203D">
            <w:pPr>
              <w:rPr>
                <w:rFonts w:ascii="Times New Roman" w:hAnsi="Times New Roman" w:cs="Times New Roman"/>
                <w:sz w:val="24"/>
                <w:szCs w:val="24"/>
                <w:lang w:val="ro-RO"/>
              </w:rPr>
            </w:pPr>
          </w:p>
          <w:p w14:paraId="3B83560F" w14:textId="53EAED00" w:rsidR="003F2889" w:rsidRPr="00C54F84" w:rsidRDefault="003F2889" w:rsidP="0008203D">
            <w:pPr>
              <w:rPr>
                <w:rFonts w:ascii="Times New Roman" w:hAnsi="Times New Roman" w:cs="Times New Roman"/>
                <w:b/>
                <w:bCs/>
                <w:sz w:val="24"/>
                <w:szCs w:val="24"/>
                <w:highlight w:val="yellow"/>
                <w:lang w:val="ro-RO"/>
              </w:rPr>
            </w:pPr>
            <w:r w:rsidRPr="00814604">
              <w:rPr>
                <w:rFonts w:ascii="Times New Roman" w:hAnsi="Times New Roman" w:cs="Times New Roman"/>
                <w:b/>
                <w:bCs/>
                <w:sz w:val="24"/>
                <w:szCs w:val="24"/>
                <w:lang w:val="ro-RO"/>
              </w:rPr>
              <w:t xml:space="preserve">Pct. 542. </w:t>
            </w:r>
            <w:r w:rsidRPr="00814604">
              <w:rPr>
                <w:rFonts w:ascii="Times New Roman" w:hAnsi="Times New Roman" w:cs="Times New Roman"/>
                <w:sz w:val="24"/>
                <w:szCs w:val="24"/>
                <w:lang w:val="ro-RO"/>
              </w:rPr>
              <w:t>AAC va supune validării echipamentelor de securitate care se regăsesc pe lista CEP-CEAC și/sau OACI</w:t>
            </w:r>
          </w:p>
        </w:tc>
        <w:tc>
          <w:tcPr>
            <w:tcW w:w="2835" w:type="dxa"/>
          </w:tcPr>
          <w:p w14:paraId="38894010" w14:textId="1D48DE8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80D7DDF" w14:textId="654E5A7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DE223F1" w14:textId="77777777" w:rsidTr="00690FA4">
        <w:tc>
          <w:tcPr>
            <w:tcW w:w="4248" w:type="dxa"/>
          </w:tcPr>
          <w:p w14:paraId="03131785" w14:textId="62C64F06" w:rsidR="003F2889" w:rsidRPr="00090B80" w:rsidRDefault="003F2889" w:rsidP="0008203D">
            <w:pPr>
              <w:rPr>
                <w:rFonts w:ascii="Times New Roman" w:hAnsi="Times New Roman" w:cs="Times New Roman"/>
                <w:b/>
                <w:bCs/>
                <w:sz w:val="24"/>
                <w:szCs w:val="24"/>
                <w:lang w:val="ro-RO"/>
              </w:rPr>
            </w:pPr>
            <w:bookmarkStart w:id="215" w:name="_Hlk104359913"/>
            <w:bookmarkEnd w:id="214"/>
            <w:r w:rsidRPr="00BA4188">
              <w:rPr>
                <w:rFonts w:ascii="Times New Roman" w:hAnsi="Times New Roman" w:cs="Times New Roman"/>
                <w:sz w:val="24"/>
                <w:szCs w:val="24"/>
                <w:lang w:val="ro-RO"/>
              </w:rPr>
              <w:t>12.0.2.3. „Marca UE” se acordă echipamentelor de securitate testate în centrele de testare care implementează măsuri de control al calității în conformitate cu procesul comun de evaluare al Conferinței Europene a Aviației Civile sub răspunderea autorității competente.</w:t>
            </w:r>
          </w:p>
        </w:tc>
        <w:tc>
          <w:tcPr>
            <w:tcW w:w="3827" w:type="dxa"/>
          </w:tcPr>
          <w:p w14:paraId="0E79FE99" w14:textId="678B7C30" w:rsidR="003F2889" w:rsidRPr="00090B80" w:rsidRDefault="003F2889" w:rsidP="0008203D">
            <w:pPr>
              <w:rPr>
                <w:rFonts w:ascii="Times New Roman" w:hAnsi="Times New Roman" w:cs="Times New Roman"/>
                <w:sz w:val="24"/>
                <w:szCs w:val="24"/>
                <w:lang w:val="ro-RO"/>
              </w:rPr>
            </w:pPr>
          </w:p>
        </w:tc>
        <w:tc>
          <w:tcPr>
            <w:tcW w:w="2835" w:type="dxa"/>
          </w:tcPr>
          <w:p w14:paraId="7928DD4F" w14:textId="56F992E0"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52130C4B" w14:textId="09F275D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15"/>
      <w:tr w:rsidR="003F2889" w:rsidRPr="00090B80" w14:paraId="075A55ED" w14:textId="77777777" w:rsidTr="00690FA4">
        <w:tc>
          <w:tcPr>
            <w:tcW w:w="4248" w:type="dxa"/>
          </w:tcPr>
          <w:p w14:paraId="60132830" w14:textId="632E3A7C" w:rsidR="003F2889" w:rsidRPr="00BA4188" w:rsidRDefault="003F2889" w:rsidP="0008203D">
            <w:pPr>
              <w:rPr>
                <w:rFonts w:ascii="Times New Roman" w:hAnsi="Times New Roman" w:cs="Times New Roman"/>
                <w:sz w:val="24"/>
                <w:szCs w:val="24"/>
                <w:lang w:val="ro-RO"/>
              </w:rPr>
            </w:pPr>
            <w:r w:rsidRPr="00BA4188">
              <w:rPr>
                <w:rFonts w:ascii="Times New Roman" w:hAnsi="Times New Roman" w:cs="Times New Roman"/>
                <w:sz w:val="24"/>
                <w:szCs w:val="24"/>
                <w:lang w:val="ro-RO"/>
              </w:rPr>
              <w:t xml:space="preserve">12.0.2.4.Comisia poate acorda „marca UE” unui echipament de securitate numai după ce a primit rapoartele de testare pentru echipamentul în cauză sau rapoartele de nivel 2 elaborate prin intermediul procesului comun de evaluare al </w:t>
            </w:r>
            <w:r w:rsidRPr="00BA4188">
              <w:rPr>
                <w:rFonts w:ascii="Times New Roman" w:hAnsi="Times New Roman" w:cs="Times New Roman"/>
                <w:sz w:val="24"/>
                <w:szCs w:val="24"/>
                <w:lang w:val="ro-RO"/>
              </w:rPr>
              <w:lastRenderedPageBreak/>
              <w:t>Conferinței Europene a Aviației Civile.</w:t>
            </w:r>
          </w:p>
          <w:p w14:paraId="59F9A422" w14:textId="77777777" w:rsidR="003F2889" w:rsidRPr="00BA4188" w:rsidRDefault="003F2889" w:rsidP="0008203D">
            <w:pPr>
              <w:rPr>
                <w:rFonts w:ascii="Times New Roman" w:hAnsi="Times New Roman" w:cs="Times New Roman"/>
                <w:sz w:val="24"/>
                <w:szCs w:val="24"/>
                <w:lang w:val="ro-RO"/>
              </w:rPr>
            </w:pPr>
          </w:p>
          <w:p w14:paraId="6789CD7C" w14:textId="591A9F5E" w:rsidR="003F2889" w:rsidRPr="00090B80" w:rsidRDefault="003F2889" w:rsidP="0008203D">
            <w:pPr>
              <w:rPr>
                <w:rFonts w:ascii="Times New Roman" w:hAnsi="Times New Roman" w:cs="Times New Roman"/>
                <w:b/>
                <w:bCs/>
                <w:sz w:val="24"/>
                <w:szCs w:val="24"/>
                <w:lang w:val="ro-RO"/>
              </w:rPr>
            </w:pPr>
            <w:r w:rsidRPr="00BA4188">
              <w:rPr>
                <w:rFonts w:ascii="Times New Roman" w:hAnsi="Times New Roman" w:cs="Times New Roman"/>
                <w:sz w:val="24"/>
                <w:szCs w:val="24"/>
                <w:lang w:val="ro-RO"/>
              </w:rPr>
              <w:t>Comisia poate solicita informații suplimentare cu privire la rapoartele de testare.</w:t>
            </w:r>
          </w:p>
        </w:tc>
        <w:tc>
          <w:tcPr>
            <w:tcW w:w="3827" w:type="dxa"/>
          </w:tcPr>
          <w:p w14:paraId="2C9CEE7B" w14:textId="08949928" w:rsidR="003F2889" w:rsidRPr="00090B80" w:rsidRDefault="003F2889" w:rsidP="0008203D">
            <w:pPr>
              <w:rPr>
                <w:rFonts w:ascii="Times New Roman" w:hAnsi="Times New Roman" w:cs="Times New Roman"/>
                <w:sz w:val="24"/>
                <w:szCs w:val="24"/>
                <w:lang w:val="ro-RO"/>
              </w:rPr>
            </w:pPr>
          </w:p>
        </w:tc>
        <w:tc>
          <w:tcPr>
            <w:tcW w:w="2835" w:type="dxa"/>
          </w:tcPr>
          <w:p w14:paraId="1B75B5C2" w14:textId="1F29259C"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30BBACE1" w14:textId="35A0237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4A38499" w14:textId="77777777" w:rsidTr="00690FA4">
        <w:tc>
          <w:tcPr>
            <w:tcW w:w="4248" w:type="dxa"/>
          </w:tcPr>
          <w:p w14:paraId="2B331ED1" w14:textId="7F868394" w:rsidR="003F2889" w:rsidRPr="00BA4188" w:rsidRDefault="003F2889" w:rsidP="0008203D">
            <w:pPr>
              <w:rPr>
                <w:rFonts w:ascii="Times New Roman" w:hAnsi="Times New Roman" w:cs="Times New Roman"/>
                <w:sz w:val="24"/>
                <w:szCs w:val="24"/>
                <w:lang w:val="ro-RO"/>
              </w:rPr>
            </w:pPr>
            <w:bookmarkStart w:id="216" w:name="_Hlk104359938"/>
            <w:r w:rsidRPr="00BA4188">
              <w:rPr>
                <w:rFonts w:ascii="Times New Roman" w:hAnsi="Times New Roman" w:cs="Times New Roman"/>
                <w:sz w:val="24"/>
                <w:szCs w:val="24"/>
                <w:lang w:val="ro-RO"/>
              </w:rPr>
              <w:t>12.0.2.5. Comisia poate acorda „marca UE” echipamentului de securitate confirmat de procesul comun de evaluare al Conferinței Europene a Aviației Civile. Respectivele echipamente sunt automat eligibile pentru a primi „marca UE” și dobândesc statutul temporar de „marcă a UE în curs de aprobare” până la aprobarea finală.</w:t>
            </w:r>
          </w:p>
          <w:p w14:paraId="6331FEF5" w14:textId="77777777" w:rsidR="003F2889" w:rsidRPr="00BA4188" w:rsidRDefault="003F2889" w:rsidP="0008203D">
            <w:pPr>
              <w:rPr>
                <w:rFonts w:ascii="Times New Roman" w:hAnsi="Times New Roman" w:cs="Times New Roman"/>
                <w:sz w:val="24"/>
                <w:szCs w:val="24"/>
                <w:lang w:val="ro-RO"/>
              </w:rPr>
            </w:pPr>
          </w:p>
          <w:p w14:paraId="2F9F2B02" w14:textId="100EDE57" w:rsidR="003F2889" w:rsidRPr="00090B80" w:rsidRDefault="003F2889" w:rsidP="0008203D">
            <w:pPr>
              <w:rPr>
                <w:rFonts w:ascii="Times New Roman" w:hAnsi="Times New Roman" w:cs="Times New Roman"/>
                <w:sz w:val="24"/>
                <w:szCs w:val="24"/>
                <w:lang w:val="ro-RO"/>
              </w:rPr>
            </w:pPr>
            <w:r w:rsidRPr="00BA4188">
              <w:rPr>
                <w:rFonts w:ascii="Times New Roman" w:hAnsi="Times New Roman" w:cs="Times New Roman"/>
                <w:sz w:val="24"/>
                <w:szCs w:val="24"/>
                <w:lang w:val="ro-RO"/>
              </w:rPr>
              <w:t>Sunt permise instalarea și utilizarea echipamentelor de securitate cu statutul de „marcă a UE în curs de aprobare”.</w:t>
            </w:r>
          </w:p>
        </w:tc>
        <w:tc>
          <w:tcPr>
            <w:tcW w:w="3827" w:type="dxa"/>
          </w:tcPr>
          <w:p w14:paraId="0841B144" w14:textId="176BD3F4" w:rsidR="003F2889" w:rsidRPr="00090B80" w:rsidRDefault="003F2889" w:rsidP="0008203D">
            <w:pPr>
              <w:rPr>
                <w:rFonts w:ascii="Times New Roman" w:hAnsi="Times New Roman" w:cs="Times New Roman"/>
                <w:sz w:val="24"/>
                <w:szCs w:val="24"/>
                <w:lang w:val="ro-RO"/>
              </w:rPr>
            </w:pPr>
          </w:p>
        </w:tc>
        <w:tc>
          <w:tcPr>
            <w:tcW w:w="2835" w:type="dxa"/>
          </w:tcPr>
          <w:p w14:paraId="5B3A2065" w14:textId="50924B9E"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0689787C" w14:textId="5B7E061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19451EF" w14:textId="77777777" w:rsidTr="00690FA4">
        <w:tc>
          <w:tcPr>
            <w:tcW w:w="4248" w:type="dxa"/>
          </w:tcPr>
          <w:p w14:paraId="36E12C4C" w14:textId="77777777" w:rsidR="003F2889" w:rsidRPr="00B067C5" w:rsidRDefault="003F2889" w:rsidP="0008203D">
            <w:pPr>
              <w:rPr>
                <w:rFonts w:ascii="Times New Roman" w:hAnsi="Times New Roman" w:cs="Times New Roman"/>
                <w:b/>
                <w:bCs/>
                <w:sz w:val="24"/>
                <w:szCs w:val="24"/>
                <w:lang w:val="ro-RO"/>
              </w:rPr>
            </w:pPr>
            <w:bookmarkStart w:id="217" w:name="_Hlk104359960"/>
            <w:bookmarkEnd w:id="216"/>
            <w:r w:rsidRPr="00B067C5">
              <w:rPr>
                <w:rFonts w:ascii="Times New Roman" w:hAnsi="Times New Roman" w:cs="Times New Roman"/>
                <w:b/>
                <w:bCs/>
                <w:sz w:val="24"/>
                <w:szCs w:val="24"/>
                <w:lang w:val="ro-RO"/>
              </w:rPr>
              <w:t xml:space="preserve">12.0.3.    </w:t>
            </w:r>
            <w:bookmarkStart w:id="218" w:name="_Hlk221695495"/>
            <w:r w:rsidRPr="00B067C5">
              <w:rPr>
                <w:rFonts w:ascii="Times New Roman" w:hAnsi="Times New Roman" w:cs="Times New Roman"/>
                <w:b/>
                <w:bCs/>
                <w:sz w:val="24"/>
                <w:szCs w:val="24"/>
                <w:lang w:val="ro-RO"/>
              </w:rPr>
              <w:t>„Marca UE” și baza de date a Uniunii privind securitatea lanțului de aprovizionare - echipamente de securitate</w:t>
            </w:r>
            <w:bookmarkEnd w:id="218"/>
          </w:p>
          <w:p w14:paraId="776D3373" w14:textId="77777777" w:rsidR="003F2889" w:rsidRPr="00B067C5" w:rsidRDefault="003F2889" w:rsidP="0008203D">
            <w:pPr>
              <w:rPr>
                <w:rFonts w:ascii="Times New Roman" w:hAnsi="Times New Roman" w:cs="Times New Roman"/>
                <w:b/>
                <w:bCs/>
                <w:sz w:val="24"/>
                <w:szCs w:val="24"/>
                <w:lang w:val="ro-RO"/>
              </w:rPr>
            </w:pPr>
          </w:p>
          <w:p w14:paraId="5022B98C" w14:textId="6672D17B" w:rsidR="003F2889" w:rsidRPr="00B067C5" w:rsidRDefault="003F2889" w:rsidP="0008203D">
            <w:pPr>
              <w:rPr>
                <w:rFonts w:ascii="Times New Roman" w:hAnsi="Times New Roman" w:cs="Times New Roman"/>
                <w:b/>
                <w:bCs/>
                <w:sz w:val="24"/>
                <w:szCs w:val="24"/>
                <w:lang w:val="ro-RO"/>
              </w:rPr>
            </w:pPr>
            <w:r w:rsidRPr="00B067C5">
              <w:rPr>
                <w:rFonts w:ascii="Times New Roman" w:hAnsi="Times New Roman" w:cs="Times New Roman"/>
                <w:sz w:val="24"/>
                <w:szCs w:val="24"/>
                <w:lang w:val="ro-RO"/>
              </w:rPr>
              <w:t>12.0.3.1. Echipamentele de securitate enumerate la punctul 12.0.2.1 cărora li s-a acordat „marca UE” se introduc în „Baza de date a Uniunii privind securitatea lanțului de aprovizionare – echipamente de securitate”.</w:t>
            </w:r>
          </w:p>
        </w:tc>
        <w:tc>
          <w:tcPr>
            <w:tcW w:w="3827" w:type="dxa"/>
          </w:tcPr>
          <w:p w14:paraId="5F351323" w14:textId="2CAA329A"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122C1968" w14:textId="22512A06"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23E2BDA6" w14:textId="0CBD7DF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276938A" w14:textId="77777777" w:rsidTr="00690FA4">
        <w:tc>
          <w:tcPr>
            <w:tcW w:w="4248" w:type="dxa"/>
          </w:tcPr>
          <w:p w14:paraId="5217FE30" w14:textId="5DDB3A51" w:rsidR="003F2889" w:rsidRPr="00B067C5" w:rsidRDefault="003F2889" w:rsidP="0008203D">
            <w:pPr>
              <w:rPr>
                <w:rFonts w:ascii="Times New Roman" w:hAnsi="Times New Roman" w:cs="Times New Roman"/>
                <w:sz w:val="24"/>
                <w:szCs w:val="24"/>
                <w:lang w:val="ro-RO"/>
              </w:rPr>
            </w:pPr>
            <w:bookmarkStart w:id="219" w:name="_Hlk104359983"/>
            <w:bookmarkEnd w:id="217"/>
            <w:r w:rsidRPr="00B067C5">
              <w:rPr>
                <w:rFonts w:ascii="Times New Roman" w:hAnsi="Times New Roman" w:cs="Times New Roman"/>
                <w:sz w:val="24"/>
                <w:szCs w:val="24"/>
                <w:lang w:val="ro-RO"/>
              </w:rPr>
              <w:t xml:space="preserve">12.0.3.2. „Marca UE” se aplică de către producători pe echipamentele </w:t>
            </w:r>
            <w:r w:rsidRPr="00B067C5">
              <w:rPr>
                <w:rFonts w:ascii="Times New Roman" w:hAnsi="Times New Roman" w:cs="Times New Roman"/>
                <w:sz w:val="24"/>
                <w:szCs w:val="24"/>
                <w:lang w:val="ro-RO"/>
              </w:rPr>
              <w:lastRenderedPageBreak/>
              <w:t>de securitate aprobate de Comisie și trebuie să fie vizibilă pe lateral sau pe ecran.</w:t>
            </w:r>
          </w:p>
        </w:tc>
        <w:tc>
          <w:tcPr>
            <w:tcW w:w="3827" w:type="dxa"/>
          </w:tcPr>
          <w:p w14:paraId="7D7F5266" w14:textId="29EFBC0C"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p>
        </w:tc>
        <w:tc>
          <w:tcPr>
            <w:tcW w:w="2835" w:type="dxa"/>
          </w:tcPr>
          <w:p w14:paraId="18890087" w14:textId="10C8C919"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4429DCE6" w14:textId="5C96817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D3BD194" w14:textId="77777777" w:rsidTr="00690FA4">
        <w:tc>
          <w:tcPr>
            <w:tcW w:w="4248" w:type="dxa"/>
          </w:tcPr>
          <w:p w14:paraId="6A06C1DD" w14:textId="3E591F13" w:rsidR="003F2889" w:rsidRPr="00B067C5" w:rsidRDefault="003F2889" w:rsidP="0008203D">
            <w:pPr>
              <w:rPr>
                <w:rFonts w:ascii="Times New Roman" w:hAnsi="Times New Roman" w:cs="Times New Roman"/>
                <w:sz w:val="24"/>
                <w:szCs w:val="24"/>
                <w:lang w:val="ro-RO"/>
              </w:rPr>
            </w:pPr>
            <w:bookmarkStart w:id="220" w:name="_Hlk104360005"/>
            <w:bookmarkEnd w:id="219"/>
            <w:r w:rsidRPr="00B067C5">
              <w:rPr>
                <w:rFonts w:ascii="Times New Roman" w:hAnsi="Times New Roman" w:cs="Times New Roman"/>
                <w:sz w:val="24"/>
                <w:szCs w:val="24"/>
                <w:lang w:val="ro-RO"/>
              </w:rPr>
              <w:t>12.0.3.3. Pe echipamentele cu „marca UE” se instalează versiunile de hardware și software corespunzătoare descrierii din „Baza de date a Uniunii privind securitatea lanțului de aprovizionare – echipamente de securitate”.</w:t>
            </w:r>
          </w:p>
        </w:tc>
        <w:tc>
          <w:tcPr>
            <w:tcW w:w="3827" w:type="dxa"/>
          </w:tcPr>
          <w:p w14:paraId="204825FC" w14:textId="48BE5AF8"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0AE60134" w14:textId="68AEC61A"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178922DA" w14:textId="14F17B1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20A6519" w14:textId="77777777" w:rsidTr="00690FA4">
        <w:tc>
          <w:tcPr>
            <w:tcW w:w="4248" w:type="dxa"/>
          </w:tcPr>
          <w:p w14:paraId="0AE3FB21" w14:textId="7C09FA15" w:rsidR="003F2889" w:rsidRPr="00B067C5" w:rsidRDefault="003F2889" w:rsidP="0008203D">
            <w:pPr>
              <w:rPr>
                <w:rFonts w:ascii="Times New Roman" w:hAnsi="Times New Roman" w:cs="Times New Roman"/>
                <w:sz w:val="24"/>
                <w:szCs w:val="24"/>
                <w:lang w:val="ro-RO"/>
              </w:rPr>
            </w:pPr>
            <w:bookmarkStart w:id="221" w:name="_Hlk104360031"/>
            <w:bookmarkEnd w:id="220"/>
            <w:r w:rsidRPr="00B067C5">
              <w:rPr>
                <w:rFonts w:ascii="Times New Roman" w:hAnsi="Times New Roman" w:cs="Times New Roman"/>
                <w:sz w:val="24"/>
                <w:szCs w:val="24"/>
                <w:lang w:val="ro-RO"/>
              </w:rPr>
              <w:t>12.0.3.4. Fără a aduce atingere punctelor 12.0.4 și 12.0.5, echipamentele de securitate cu „marca UE” beneficiază de recunoaștere reciprocă și sunt recunoscute în ceea ce privește punerea la dispoziție, instalarea și utilizarea lor în toate statele membre.</w:t>
            </w:r>
          </w:p>
        </w:tc>
        <w:tc>
          <w:tcPr>
            <w:tcW w:w="3827" w:type="dxa"/>
          </w:tcPr>
          <w:p w14:paraId="6725DBBB" w14:textId="3601D47F"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326B7E5C" w14:textId="5FA51B89"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59E6BD97" w14:textId="0F0ADD92"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90039F5" w14:textId="77777777" w:rsidTr="00690FA4">
        <w:tc>
          <w:tcPr>
            <w:tcW w:w="4248" w:type="dxa"/>
          </w:tcPr>
          <w:p w14:paraId="53D546D9" w14:textId="25CC0432"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12.0.3.5. Comisia menține actualizată „Baza de date a Uniunii privind securitatea lanțului de aprovizionare – echipamente de securitate”.</w:t>
            </w:r>
          </w:p>
        </w:tc>
        <w:tc>
          <w:tcPr>
            <w:tcW w:w="3827" w:type="dxa"/>
          </w:tcPr>
          <w:p w14:paraId="380BD9B6" w14:textId="1B68D8CB"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39ABDDA7" w14:textId="6D464576"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25F11E3E" w14:textId="2EE2EBD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21"/>
      <w:tr w:rsidR="003F2889" w:rsidRPr="00090B80" w14:paraId="7BAEE04A" w14:textId="77777777" w:rsidTr="00690FA4">
        <w:tc>
          <w:tcPr>
            <w:tcW w:w="4248" w:type="dxa"/>
          </w:tcPr>
          <w:p w14:paraId="6BD1555B" w14:textId="1EC9C2B7"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12.0.3.6. O rubrică din „Baza de date a Uniunii privind securitatea lanțului de aprovizionare – echipamente de securitate” conține următoarele informații:</w:t>
            </w:r>
          </w:p>
          <w:p w14:paraId="58C46E15" w14:textId="77777777" w:rsidR="003F2889" w:rsidRPr="00B067C5" w:rsidRDefault="003F2889" w:rsidP="0008203D">
            <w:pPr>
              <w:rPr>
                <w:rFonts w:ascii="Times New Roman" w:hAnsi="Times New Roman" w:cs="Times New Roman"/>
                <w:sz w:val="24"/>
                <w:szCs w:val="24"/>
                <w:lang w:val="ro-RO"/>
              </w:rPr>
            </w:pPr>
          </w:p>
          <w:p w14:paraId="195B4CB7" w14:textId="58610890"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(a) un identificator alfanumeric unic;</w:t>
            </w:r>
          </w:p>
          <w:p w14:paraId="5E9AD6C8" w14:textId="77777777" w:rsidR="003F2889" w:rsidRPr="00B067C5" w:rsidRDefault="003F2889" w:rsidP="0008203D">
            <w:pPr>
              <w:rPr>
                <w:rFonts w:ascii="Times New Roman" w:hAnsi="Times New Roman" w:cs="Times New Roman"/>
                <w:sz w:val="24"/>
                <w:szCs w:val="24"/>
                <w:lang w:val="ro-RO"/>
              </w:rPr>
            </w:pPr>
          </w:p>
          <w:p w14:paraId="18CB8E65" w14:textId="1D926EE1"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(b) numele producătorului;</w:t>
            </w:r>
          </w:p>
          <w:p w14:paraId="5422748F" w14:textId="77777777" w:rsidR="003F2889" w:rsidRPr="00B067C5" w:rsidRDefault="003F2889" w:rsidP="0008203D">
            <w:pPr>
              <w:rPr>
                <w:rFonts w:ascii="Times New Roman" w:hAnsi="Times New Roman" w:cs="Times New Roman"/>
                <w:sz w:val="24"/>
                <w:szCs w:val="24"/>
                <w:lang w:val="ro-RO"/>
              </w:rPr>
            </w:pPr>
          </w:p>
          <w:p w14:paraId="189A8D64" w14:textId="15B47D2A"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(c) denumirea;</w:t>
            </w:r>
          </w:p>
          <w:p w14:paraId="7C2F0725" w14:textId="77777777" w:rsidR="003F2889" w:rsidRPr="00B067C5" w:rsidRDefault="003F2889" w:rsidP="0008203D">
            <w:pPr>
              <w:rPr>
                <w:rFonts w:ascii="Times New Roman" w:hAnsi="Times New Roman" w:cs="Times New Roman"/>
                <w:sz w:val="24"/>
                <w:szCs w:val="24"/>
                <w:lang w:val="ro-RO"/>
              </w:rPr>
            </w:pPr>
          </w:p>
          <w:p w14:paraId="25A0F269" w14:textId="48327C6A"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lastRenderedPageBreak/>
              <w:t>(d) configurația detaliată cuprinzând cel puțin:</w:t>
            </w:r>
          </w:p>
          <w:p w14:paraId="2A80799E" w14:textId="77777777" w:rsidR="003F2889" w:rsidRPr="00B067C5" w:rsidRDefault="003F2889" w:rsidP="0008203D">
            <w:pPr>
              <w:rPr>
                <w:rFonts w:ascii="Times New Roman" w:hAnsi="Times New Roman" w:cs="Times New Roman"/>
                <w:sz w:val="24"/>
                <w:szCs w:val="24"/>
                <w:lang w:val="ro-RO"/>
              </w:rPr>
            </w:pPr>
          </w:p>
          <w:p w14:paraId="5ED8ED06" w14:textId="53DBC546"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(i) versiunea hardware;</w:t>
            </w:r>
          </w:p>
          <w:p w14:paraId="4309FA49" w14:textId="77777777" w:rsidR="003F2889" w:rsidRPr="00B067C5" w:rsidRDefault="003F2889" w:rsidP="0008203D">
            <w:pPr>
              <w:rPr>
                <w:rFonts w:ascii="Times New Roman" w:hAnsi="Times New Roman" w:cs="Times New Roman"/>
                <w:sz w:val="24"/>
                <w:szCs w:val="24"/>
                <w:lang w:val="ro-RO"/>
              </w:rPr>
            </w:pPr>
          </w:p>
          <w:p w14:paraId="03A34A42" w14:textId="312BF54F"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(ii) algoritmul de detectare;</w:t>
            </w:r>
          </w:p>
          <w:p w14:paraId="2A647ACD" w14:textId="77777777" w:rsidR="003F2889" w:rsidRPr="00B067C5" w:rsidRDefault="003F2889" w:rsidP="0008203D">
            <w:pPr>
              <w:rPr>
                <w:rFonts w:ascii="Times New Roman" w:hAnsi="Times New Roman" w:cs="Times New Roman"/>
                <w:sz w:val="24"/>
                <w:szCs w:val="24"/>
                <w:lang w:val="ro-RO"/>
              </w:rPr>
            </w:pPr>
          </w:p>
          <w:p w14:paraId="6EE1FEFB" w14:textId="7E6E9A3B"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(iii) dacă este necesar, versiunea software-ului sistemului;</w:t>
            </w:r>
          </w:p>
          <w:p w14:paraId="6EFFDE97" w14:textId="77777777" w:rsidR="003F2889" w:rsidRPr="00B067C5" w:rsidRDefault="003F2889" w:rsidP="0008203D">
            <w:pPr>
              <w:rPr>
                <w:rFonts w:ascii="Times New Roman" w:hAnsi="Times New Roman" w:cs="Times New Roman"/>
                <w:sz w:val="24"/>
                <w:szCs w:val="24"/>
                <w:lang w:val="ro-RO"/>
              </w:rPr>
            </w:pPr>
          </w:p>
          <w:p w14:paraId="6BE3938C" w14:textId="741FD506"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(iv) dacă este necesar, versiunea echipamentului auxiliar; și</w:t>
            </w:r>
          </w:p>
          <w:p w14:paraId="14A04152" w14:textId="77777777" w:rsidR="003F2889" w:rsidRPr="00B067C5" w:rsidRDefault="003F2889" w:rsidP="0008203D">
            <w:pPr>
              <w:rPr>
                <w:rFonts w:ascii="Times New Roman" w:hAnsi="Times New Roman" w:cs="Times New Roman"/>
                <w:sz w:val="24"/>
                <w:szCs w:val="24"/>
                <w:lang w:val="ro-RO"/>
              </w:rPr>
            </w:pPr>
          </w:p>
          <w:p w14:paraId="2BEA58F6" w14:textId="043C304F"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(v) dacă este necesar, versiunea conceptului de operare;</w:t>
            </w:r>
          </w:p>
          <w:p w14:paraId="58639115" w14:textId="77777777" w:rsidR="003F2889" w:rsidRPr="00B067C5" w:rsidRDefault="003F2889" w:rsidP="0008203D">
            <w:pPr>
              <w:rPr>
                <w:rFonts w:ascii="Times New Roman" w:hAnsi="Times New Roman" w:cs="Times New Roman"/>
                <w:sz w:val="24"/>
                <w:szCs w:val="24"/>
                <w:lang w:val="ro-RO"/>
              </w:rPr>
            </w:pPr>
          </w:p>
          <w:p w14:paraId="6B6BF670" w14:textId="1415F42F"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(e) standardul obținut;</w:t>
            </w:r>
          </w:p>
          <w:p w14:paraId="27DA1E33" w14:textId="77777777" w:rsidR="003F2889" w:rsidRPr="00B067C5" w:rsidRDefault="003F2889" w:rsidP="0008203D">
            <w:pPr>
              <w:rPr>
                <w:rFonts w:ascii="Times New Roman" w:hAnsi="Times New Roman" w:cs="Times New Roman"/>
                <w:sz w:val="24"/>
                <w:szCs w:val="24"/>
                <w:lang w:val="ro-RO"/>
              </w:rPr>
            </w:pPr>
          </w:p>
          <w:p w14:paraId="2F0A4E72" w14:textId="29456C5E"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(f) statutul echipamentului, indicându-se una dintre următoarele mențiuni:</w:t>
            </w:r>
          </w:p>
          <w:p w14:paraId="39703093" w14:textId="77777777" w:rsidR="003F2889" w:rsidRPr="00B067C5" w:rsidRDefault="003F2889" w:rsidP="0008203D">
            <w:pPr>
              <w:rPr>
                <w:rFonts w:ascii="Times New Roman" w:hAnsi="Times New Roman" w:cs="Times New Roman"/>
                <w:sz w:val="24"/>
                <w:szCs w:val="24"/>
                <w:lang w:val="ro-RO"/>
              </w:rPr>
            </w:pPr>
          </w:p>
          <w:p w14:paraId="5EB0C016" w14:textId="675B1BF3"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(i) „marcă a UE”;</w:t>
            </w:r>
          </w:p>
          <w:p w14:paraId="3DC5E5E8" w14:textId="77777777" w:rsidR="003F2889" w:rsidRPr="00B067C5" w:rsidRDefault="003F2889" w:rsidP="0008203D">
            <w:pPr>
              <w:rPr>
                <w:rFonts w:ascii="Times New Roman" w:hAnsi="Times New Roman" w:cs="Times New Roman"/>
                <w:sz w:val="24"/>
                <w:szCs w:val="24"/>
                <w:lang w:val="ro-RO"/>
              </w:rPr>
            </w:pPr>
          </w:p>
          <w:p w14:paraId="0215AC02" w14:textId="2D4C3642"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(ii) „marcă a UE în curs de aprobare”;</w:t>
            </w:r>
          </w:p>
          <w:p w14:paraId="1474711E" w14:textId="77777777" w:rsidR="003F2889" w:rsidRPr="00B067C5" w:rsidRDefault="003F2889" w:rsidP="0008203D">
            <w:pPr>
              <w:rPr>
                <w:rFonts w:ascii="Times New Roman" w:hAnsi="Times New Roman" w:cs="Times New Roman"/>
                <w:sz w:val="24"/>
                <w:szCs w:val="24"/>
                <w:lang w:val="ro-RO"/>
              </w:rPr>
            </w:pPr>
          </w:p>
          <w:p w14:paraId="531354E3" w14:textId="5FCA5AEA"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(iii) „marcă a UE suspendată”;</w:t>
            </w:r>
          </w:p>
          <w:p w14:paraId="27AC62E8" w14:textId="77777777" w:rsidR="003F2889" w:rsidRPr="00B067C5" w:rsidRDefault="003F2889" w:rsidP="0008203D">
            <w:pPr>
              <w:rPr>
                <w:rFonts w:ascii="Times New Roman" w:hAnsi="Times New Roman" w:cs="Times New Roman"/>
                <w:sz w:val="24"/>
                <w:szCs w:val="24"/>
                <w:lang w:val="ro-RO"/>
              </w:rPr>
            </w:pPr>
          </w:p>
          <w:p w14:paraId="1126A13F" w14:textId="710EB426"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(iv) „marcă a UE retrasă”;</w:t>
            </w:r>
          </w:p>
          <w:p w14:paraId="120498C0" w14:textId="77777777" w:rsidR="003F2889" w:rsidRPr="00B067C5" w:rsidRDefault="003F2889" w:rsidP="0008203D">
            <w:pPr>
              <w:rPr>
                <w:rFonts w:ascii="Times New Roman" w:hAnsi="Times New Roman" w:cs="Times New Roman"/>
                <w:sz w:val="24"/>
                <w:szCs w:val="24"/>
                <w:lang w:val="ro-RO"/>
              </w:rPr>
            </w:pPr>
          </w:p>
          <w:p w14:paraId="125A5678" w14:textId="5C21FA48"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(v) „marcă a UE depășită”;</w:t>
            </w:r>
          </w:p>
          <w:p w14:paraId="2EB4031A" w14:textId="77777777" w:rsidR="003F2889" w:rsidRPr="00B067C5" w:rsidRDefault="003F2889" w:rsidP="0008203D">
            <w:pPr>
              <w:rPr>
                <w:rFonts w:ascii="Times New Roman" w:hAnsi="Times New Roman" w:cs="Times New Roman"/>
                <w:sz w:val="24"/>
                <w:szCs w:val="24"/>
                <w:lang w:val="ro-RO"/>
              </w:rPr>
            </w:pPr>
          </w:p>
          <w:p w14:paraId="48BC5FEB" w14:textId="1E8B8C54"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(g) data emiterii statutului echipamentului.</w:t>
            </w:r>
          </w:p>
        </w:tc>
        <w:tc>
          <w:tcPr>
            <w:tcW w:w="3827" w:type="dxa"/>
          </w:tcPr>
          <w:p w14:paraId="7DB89422" w14:textId="750C3869"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p>
        </w:tc>
        <w:tc>
          <w:tcPr>
            <w:tcW w:w="2835" w:type="dxa"/>
          </w:tcPr>
          <w:p w14:paraId="2D17CD6B" w14:textId="4E4E5901"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2BCAE053" w14:textId="527DE9E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9A52711" w14:textId="77777777" w:rsidTr="00690FA4">
        <w:tc>
          <w:tcPr>
            <w:tcW w:w="4248" w:type="dxa"/>
          </w:tcPr>
          <w:p w14:paraId="70A5A655" w14:textId="68242588" w:rsidR="003F2889" w:rsidRPr="00B067C5" w:rsidRDefault="003F2889" w:rsidP="0008203D">
            <w:pPr>
              <w:rPr>
                <w:rFonts w:ascii="Times New Roman" w:hAnsi="Times New Roman" w:cs="Times New Roman"/>
                <w:b/>
                <w:bCs/>
                <w:sz w:val="24"/>
                <w:szCs w:val="24"/>
                <w:lang w:val="ro-RO"/>
              </w:rPr>
            </w:pPr>
            <w:bookmarkStart w:id="222" w:name="_Hlk107383341"/>
            <w:r w:rsidRPr="00B067C5">
              <w:rPr>
                <w:rFonts w:ascii="Times New Roman" w:hAnsi="Times New Roman" w:cs="Times New Roman"/>
                <w:b/>
                <w:bCs/>
                <w:sz w:val="24"/>
                <w:szCs w:val="24"/>
                <w:lang w:val="ro-RO"/>
              </w:rPr>
              <w:lastRenderedPageBreak/>
              <w:t>12.0.4. Suspendarea și retragerea „mărcii UE”</w:t>
            </w:r>
          </w:p>
          <w:p w14:paraId="1DEB09A9" w14:textId="77777777" w:rsidR="003F2889" w:rsidRPr="00B067C5" w:rsidRDefault="003F2889" w:rsidP="0008203D">
            <w:pPr>
              <w:rPr>
                <w:rFonts w:ascii="Times New Roman" w:hAnsi="Times New Roman" w:cs="Times New Roman"/>
                <w:sz w:val="24"/>
                <w:szCs w:val="24"/>
                <w:lang w:val="ro-RO"/>
              </w:rPr>
            </w:pPr>
          </w:p>
          <w:p w14:paraId="7EDF78BB" w14:textId="3D3FA412"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12.0.4.1. La cererea statelor membre sau din proprie inițiativă, Comisia poate suspenda fără preaviz statutul de „marcă a UE” și de „marcă a UE în curs de aprobare” al unui echipament de securitate atunci când primește informații care indică faptul că echipamentul nu respectă standardul pentru care a fost aprobat. În acest sens, Comisia actualizează statutul în „Baza de date a Uniunii privind securitatea lanțului de aprovizionare – echipamente de securitate”.</w:t>
            </w:r>
          </w:p>
        </w:tc>
        <w:tc>
          <w:tcPr>
            <w:tcW w:w="3827" w:type="dxa"/>
          </w:tcPr>
          <w:p w14:paraId="5E2795E4" w14:textId="1FBFA9C5"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2FAE44B0" w14:textId="0A8C169E" w:rsidR="003F2889" w:rsidRPr="00090B80"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1ED39DDF" w14:textId="4383EEA2"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5EF1EC8" w14:textId="77777777" w:rsidTr="00690FA4">
        <w:tc>
          <w:tcPr>
            <w:tcW w:w="4248" w:type="dxa"/>
          </w:tcPr>
          <w:p w14:paraId="7FD89B93" w14:textId="33BF8747"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 xml:space="preserve">12.0.4.2. </w:t>
            </w:r>
            <w:r w:rsidRPr="005B6D7F">
              <w:rPr>
                <w:rFonts w:ascii="Times New Roman" w:hAnsi="Times New Roman" w:cs="Times New Roman"/>
                <w:sz w:val="24"/>
                <w:szCs w:val="24"/>
                <w:lang w:val="ro-MD"/>
              </w:rPr>
              <w:t>Echipamentele de securitate al căror statut de „marcă a UE” sau de „marcă a UE în curs de aprobare” a fost suspendat pot fi exploatate sub rezerva punerii în aplicare a unor măsuri compensatorii suplimentare, după caz. Atunci când suspendă statutul de «marcă a UE» sau de «marcă a UE în curs de aprobare», Comisia poate indica dacă noi echipamente pentru care a fost suspendat statutul mărcii pot fi trimise și exploatate prin adăugarea acelorași măsuri compensatorii.</w:t>
            </w:r>
          </w:p>
        </w:tc>
        <w:tc>
          <w:tcPr>
            <w:tcW w:w="3827" w:type="dxa"/>
          </w:tcPr>
          <w:p w14:paraId="33D565E4" w14:textId="0E5B3E12"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1CB2AFAD" w14:textId="78F169F2"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39D857E2" w14:textId="376685E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28609DE" w14:textId="77777777" w:rsidTr="00690FA4">
        <w:tc>
          <w:tcPr>
            <w:tcW w:w="4248" w:type="dxa"/>
          </w:tcPr>
          <w:p w14:paraId="717CCFCC" w14:textId="4DC0B131" w:rsidR="003F2889" w:rsidRPr="00B067C5" w:rsidRDefault="003F2889" w:rsidP="0008203D">
            <w:pPr>
              <w:rPr>
                <w:rFonts w:ascii="Times New Roman" w:hAnsi="Times New Roman" w:cs="Times New Roman"/>
                <w:b/>
                <w:bCs/>
                <w:sz w:val="24"/>
                <w:szCs w:val="24"/>
                <w:lang w:val="ro-RO"/>
              </w:rPr>
            </w:pPr>
            <w:bookmarkStart w:id="223" w:name="_Hlk104360068"/>
            <w:bookmarkEnd w:id="222"/>
            <w:r w:rsidRPr="00B067C5">
              <w:rPr>
                <w:rFonts w:ascii="Times New Roman" w:hAnsi="Times New Roman" w:cs="Times New Roman"/>
                <w:sz w:val="24"/>
                <w:szCs w:val="24"/>
                <w:lang w:val="ro-RO"/>
              </w:rPr>
              <w:t xml:space="preserve">12.0.4.3. La cererea statelor membre sau din proprie inițiativă, Comisia poate retrage statutul de „marcă a </w:t>
            </w:r>
            <w:r w:rsidRPr="00B067C5">
              <w:rPr>
                <w:rFonts w:ascii="Times New Roman" w:hAnsi="Times New Roman" w:cs="Times New Roman"/>
                <w:sz w:val="24"/>
                <w:szCs w:val="24"/>
                <w:lang w:val="ro-RO"/>
              </w:rPr>
              <w:lastRenderedPageBreak/>
              <w:t>UE” sau de „marcă a UE în curs de aprobare” al unui echipament de securitate atunci când nu mai consideră că echipamentul de securitate respectă standardul pentru care a fost aprobat.</w:t>
            </w:r>
          </w:p>
        </w:tc>
        <w:tc>
          <w:tcPr>
            <w:tcW w:w="3827" w:type="dxa"/>
          </w:tcPr>
          <w:p w14:paraId="5C3CA9BD" w14:textId="5D8A0297"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p>
        </w:tc>
        <w:tc>
          <w:tcPr>
            <w:tcW w:w="2835" w:type="dxa"/>
          </w:tcPr>
          <w:p w14:paraId="1E488F67" w14:textId="0B54BDF8"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2F06B570" w14:textId="732BF2F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C7075F8" w14:textId="77777777" w:rsidTr="00690FA4">
        <w:tc>
          <w:tcPr>
            <w:tcW w:w="4248" w:type="dxa"/>
          </w:tcPr>
          <w:p w14:paraId="2B355720" w14:textId="745A7605" w:rsidR="003F2889" w:rsidRPr="00B067C5" w:rsidRDefault="003F2889" w:rsidP="0008203D">
            <w:pPr>
              <w:rPr>
                <w:rFonts w:ascii="Times New Roman" w:hAnsi="Times New Roman" w:cs="Times New Roman"/>
                <w:sz w:val="24"/>
                <w:szCs w:val="24"/>
                <w:lang w:val="ro-RO"/>
              </w:rPr>
            </w:pPr>
            <w:bookmarkStart w:id="224" w:name="_Hlk104360086"/>
            <w:bookmarkEnd w:id="223"/>
            <w:r w:rsidRPr="00B067C5">
              <w:rPr>
                <w:rFonts w:ascii="Times New Roman" w:hAnsi="Times New Roman" w:cs="Times New Roman"/>
                <w:sz w:val="24"/>
                <w:szCs w:val="24"/>
                <w:lang w:val="ro-RO"/>
              </w:rPr>
              <w:t>12.0.4.4. Echipamentele de securitate al căror statut de „marcă a UE” sau de „marcă a UE în curs de aprobare” a fost retras sau a devenit depășit nu mai pot fi utilizate de la data emiterii statutului, astfel cum este înregistrat în „Baza de date a Uniunii privind securitatea lanțului de aprovizionare - echipamente de securitate”.</w:t>
            </w:r>
          </w:p>
        </w:tc>
        <w:tc>
          <w:tcPr>
            <w:tcW w:w="3827" w:type="dxa"/>
          </w:tcPr>
          <w:p w14:paraId="385C396C" w14:textId="0BFB3A54"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4513B30F" w14:textId="037AC52A"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026702DE" w14:textId="7813E35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86D82F4" w14:textId="77777777" w:rsidTr="00690FA4">
        <w:tc>
          <w:tcPr>
            <w:tcW w:w="4248" w:type="dxa"/>
          </w:tcPr>
          <w:p w14:paraId="416A8C5A" w14:textId="4D6E9A1F" w:rsidR="003F2889" w:rsidRPr="00B067C5" w:rsidRDefault="003F2889" w:rsidP="0008203D">
            <w:pPr>
              <w:rPr>
                <w:rFonts w:ascii="Times New Roman" w:hAnsi="Times New Roman" w:cs="Times New Roman"/>
                <w:b/>
                <w:bCs/>
                <w:sz w:val="24"/>
                <w:szCs w:val="24"/>
                <w:lang w:val="ro-RO"/>
              </w:rPr>
            </w:pPr>
            <w:bookmarkStart w:id="225" w:name="_Hlk104360099"/>
            <w:bookmarkEnd w:id="224"/>
            <w:r w:rsidRPr="00B067C5">
              <w:rPr>
                <w:rFonts w:ascii="Times New Roman" w:hAnsi="Times New Roman" w:cs="Times New Roman"/>
                <w:sz w:val="24"/>
                <w:szCs w:val="24"/>
                <w:lang w:val="ro-RO"/>
              </w:rPr>
              <w:t>12.0.4.5. Comisia poate acorda din nou statutul de „marcă a UE” sau de „marcă a UE în curs de aprobare” atunci când primește informații potrivit cărora echipamentul respectă din nou standardul pentru care a fost aprobat.</w:t>
            </w:r>
          </w:p>
        </w:tc>
        <w:tc>
          <w:tcPr>
            <w:tcW w:w="3827" w:type="dxa"/>
          </w:tcPr>
          <w:p w14:paraId="2F9729B2" w14:textId="1A4CFC36"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552752B3" w14:textId="53967F48"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715A4859" w14:textId="2E0547B7"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94F494F" w14:textId="77777777" w:rsidTr="00690FA4">
        <w:tc>
          <w:tcPr>
            <w:tcW w:w="4248" w:type="dxa"/>
          </w:tcPr>
          <w:p w14:paraId="26686631" w14:textId="77777777" w:rsidR="003F2889" w:rsidRPr="00B067C5" w:rsidRDefault="003F2889" w:rsidP="0008203D">
            <w:pPr>
              <w:rPr>
                <w:rFonts w:ascii="Times New Roman" w:hAnsi="Times New Roman" w:cs="Times New Roman"/>
                <w:b/>
                <w:bCs/>
                <w:sz w:val="24"/>
                <w:szCs w:val="24"/>
                <w:lang w:val="ro-RO"/>
              </w:rPr>
            </w:pPr>
            <w:bookmarkStart w:id="226" w:name="_Hlk104360111"/>
            <w:bookmarkEnd w:id="225"/>
            <w:r w:rsidRPr="00B067C5">
              <w:rPr>
                <w:rFonts w:ascii="Times New Roman" w:hAnsi="Times New Roman" w:cs="Times New Roman"/>
                <w:b/>
                <w:bCs/>
                <w:sz w:val="24"/>
                <w:szCs w:val="24"/>
                <w:lang w:val="ro-RO"/>
              </w:rPr>
              <w:t>12.0.5.    Măsuri mai stricte privind echipamentele de securitate și aprobarea națională</w:t>
            </w:r>
          </w:p>
          <w:p w14:paraId="0E2538C0" w14:textId="77777777" w:rsidR="003F2889" w:rsidRPr="00B067C5" w:rsidRDefault="003F2889" w:rsidP="0008203D">
            <w:pPr>
              <w:rPr>
                <w:rFonts w:ascii="Times New Roman" w:hAnsi="Times New Roman" w:cs="Times New Roman"/>
                <w:sz w:val="24"/>
                <w:szCs w:val="24"/>
                <w:lang w:val="ro-RO"/>
              </w:rPr>
            </w:pPr>
          </w:p>
          <w:p w14:paraId="5C459545" w14:textId="271B7E4A" w:rsidR="003F2889" w:rsidRPr="00B067C5" w:rsidRDefault="003F2889" w:rsidP="0008203D">
            <w:pPr>
              <w:rPr>
                <w:rFonts w:ascii="Times New Roman" w:hAnsi="Times New Roman" w:cs="Times New Roman"/>
                <w:sz w:val="24"/>
                <w:szCs w:val="24"/>
                <w:lang w:val="ro-RO"/>
              </w:rPr>
            </w:pPr>
            <w:r w:rsidRPr="00B067C5">
              <w:rPr>
                <w:rFonts w:ascii="Times New Roman" w:hAnsi="Times New Roman" w:cs="Times New Roman"/>
                <w:sz w:val="24"/>
                <w:szCs w:val="24"/>
                <w:lang w:val="ro-RO"/>
              </w:rPr>
              <w:t xml:space="preserve">12.0.5.1. Statele membre pot deroga de la principiul recunoașterii reciproce prin aplicarea unor măsuri mai stricte privind echipamentele de securitate. Statele membre notifică Comisiei aceste măsuri, aprobările acordate echipamentelor de securitate și măsurile luate pentru a se asigura </w:t>
            </w:r>
            <w:r w:rsidRPr="00B067C5">
              <w:rPr>
                <w:rFonts w:ascii="Times New Roman" w:hAnsi="Times New Roman" w:cs="Times New Roman"/>
                <w:sz w:val="24"/>
                <w:szCs w:val="24"/>
                <w:lang w:val="ro-RO"/>
              </w:rPr>
              <w:lastRenderedPageBreak/>
              <w:t>că echipamentele de securitate pe care le aprobă respectă standardele stabilite în prezentul capitol.</w:t>
            </w:r>
          </w:p>
        </w:tc>
        <w:tc>
          <w:tcPr>
            <w:tcW w:w="3827" w:type="dxa"/>
          </w:tcPr>
          <w:p w14:paraId="747C4E9B" w14:textId="17AAB5FA"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p>
        </w:tc>
        <w:tc>
          <w:tcPr>
            <w:tcW w:w="2835" w:type="dxa"/>
          </w:tcPr>
          <w:p w14:paraId="5FE088A4" w14:textId="207EB1B8"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0DB80BF4" w14:textId="1B9CF97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13D56FB" w14:textId="77777777" w:rsidTr="00690FA4">
        <w:tc>
          <w:tcPr>
            <w:tcW w:w="4248" w:type="dxa"/>
          </w:tcPr>
          <w:p w14:paraId="61BC2FD8" w14:textId="64C8AD5B" w:rsidR="003F2889" w:rsidRPr="00B067C5" w:rsidRDefault="003F2889" w:rsidP="0008203D">
            <w:pPr>
              <w:rPr>
                <w:rFonts w:ascii="Times New Roman" w:hAnsi="Times New Roman" w:cs="Times New Roman"/>
                <w:sz w:val="24"/>
                <w:szCs w:val="24"/>
                <w:lang w:val="ro-RO"/>
              </w:rPr>
            </w:pPr>
            <w:bookmarkStart w:id="227" w:name="_Hlk104360315"/>
            <w:bookmarkEnd w:id="226"/>
            <w:r w:rsidRPr="00B067C5">
              <w:rPr>
                <w:rFonts w:ascii="Times New Roman" w:hAnsi="Times New Roman" w:cs="Times New Roman"/>
                <w:sz w:val="24"/>
                <w:szCs w:val="24"/>
                <w:lang w:val="ro-RO"/>
              </w:rPr>
              <w:t>12.0.5.2. Statele membre pot deroga de la principiul recunoașterii reciproce prin aplicarea propriului lor mecanism național de aprobare a echipamentelor de securitate. Ele notifică Comisiei acest mecanism, aprobările acordate echipamentelor și măsurile suplimentare luate pentru a se asigura că echipamentele de securitate respectă standardele stabilite în prezentul capitol.</w:t>
            </w:r>
          </w:p>
        </w:tc>
        <w:tc>
          <w:tcPr>
            <w:tcW w:w="3827" w:type="dxa"/>
          </w:tcPr>
          <w:p w14:paraId="0B844AA3" w14:textId="197A4386"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6D300888" w14:textId="070EDB00"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13069A52" w14:textId="701C3195"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31C50D7" w14:textId="77777777" w:rsidTr="00690FA4">
        <w:tc>
          <w:tcPr>
            <w:tcW w:w="4248" w:type="dxa"/>
          </w:tcPr>
          <w:p w14:paraId="093ED1A6" w14:textId="01AF590C" w:rsidR="003F2889" w:rsidRPr="00824D61" w:rsidRDefault="003F2889" w:rsidP="0008203D">
            <w:pPr>
              <w:rPr>
                <w:rFonts w:ascii="Times New Roman" w:hAnsi="Times New Roman" w:cs="Times New Roman"/>
                <w:sz w:val="24"/>
                <w:szCs w:val="24"/>
                <w:highlight w:val="yellow"/>
                <w:lang w:val="ro-RO"/>
              </w:rPr>
            </w:pPr>
            <w:bookmarkStart w:id="228" w:name="_Hlk104360327"/>
            <w:bookmarkEnd w:id="227"/>
            <w:r w:rsidRPr="00B067C5">
              <w:rPr>
                <w:rFonts w:ascii="Times New Roman" w:hAnsi="Times New Roman" w:cs="Times New Roman"/>
                <w:sz w:val="24"/>
                <w:szCs w:val="24"/>
                <w:lang w:val="ro-RO"/>
              </w:rPr>
              <w:t>12.0.5.3. Nu se acordă „marca UE” echipamentelor de securitate aprobate la nivel național în temeiul punctului 12.0.5.1 sau 12.0.5.2.</w:t>
            </w:r>
          </w:p>
        </w:tc>
        <w:tc>
          <w:tcPr>
            <w:tcW w:w="3827" w:type="dxa"/>
          </w:tcPr>
          <w:p w14:paraId="49FD8773" w14:textId="01D8C6B5"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835" w:type="dxa"/>
          </w:tcPr>
          <w:p w14:paraId="1E421ED2" w14:textId="0AE47908"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7F1CE18D" w14:textId="04A7270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28"/>
      <w:tr w:rsidR="003F2889" w:rsidRPr="00090B80" w14:paraId="6C91A93F" w14:textId="77777777" w:rsidTr="00690FA4">
        <w:tc>
          <w:tcPr>
            <w:tcW w:w="4248" w:type="dxa"/>
          </w:tcPr>
          <w:p w14:paraId="6E17EC7B" w14:textId="7B538B2C" w:rsidR="003F2889" w:rsidRPr="00E53881" w:rsidRDefault="003F2889" w:rsidP="0008203D">
            <w:pPr>
              <w:rPr>
                <w:rFonts w:ascii="Times New Roman" w:hAnsi="Times New Roman" w:cs="Times New Roman"/>
                <w:sz w:val="24"/>
                <w:szCs w:val="24"/>
                <w:lang w:val="ro-MD"/>
              </w:rPr>
            </w:pPr>
            <w:r w:rsidRPr="00E53881">
              <w:rPr>
                <w:rFonts w:ascii="Times New Roman" w:hAnsi="Times New Roman" w:cs="Times New Roman"/>
                <w:sz w:val="24"/>
                <w:szCs w:val="24"/>
                <w:lang w:val="ro-MD"/>
              </w:rPr>
              <w:t xml:space="preserve">12.0.5.4 </w:t>
            </w:r>
            <w:r w:rsidRPr="005C4E72">
              <w:rPr>
                <w:rFonts w:ascii="Times New Roman" w:hAnsi="Times New Roman" w:cs="Times New Roman"/>
                <w:sz w:val="24"/>
                <w:szCs w:val="24"/>
              </w:rPr>
              <w:t>Comisia poate acorda statutul de «marcă a UE» echipamentelor de securitate menționate la punctul 12.0.5.3, cu condiția să primească și să valideze dovezi din partea statului membru conform cărora astfel de echipamente de securitate îndeplinesc standardele stabilite în prezentul capitol.</w:t>
            </w:r>
          </w:p>
        </w:tc>
        <w:tc>
          <w:tcPr>
            <w:tcW w:w="3827" w:type="dxa"/>
          </w:tcPr>
          <w:p w14:paraId="26D820B3" w14:textId="77777777" w:rsidR="003F2889" w:rsidRDefault="003F2889" w:rsidP="0008203D">
            <w:pPr>
              <w:rPr>
                <w:rFonts w:ascii="Times New Roman" w:hAnsi="Times New Roman" w:cs="Times New Roman"/>
                <w:sz w:val="24"/>
                <w:szCs w:val="24"/>
                <w:lang w:val="ro-RO"/>
              </w:rPr>
            </w:pPr>
          </w:p>
        </w:tc>
        <w:tc>
          <w:tcPr>
            <w:tcW w:w="2835" w:type="dxa"/>
          </w:tcPr>
          <w:p w14:paraId="4C6B29CD" w14:textId="7D4CA8F9"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24BC385A" w14:textId="40BC3D7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566EABA" w14:textId="77777777" w:rsidTr="00690FA4">
        <w:tc>
          <w:tcPr>
            <w:tcW w:w="4248" w:type="dxa"/>
          </w:tcPr>
          <w:p w14:paraId="0CDA958D" w14:textId="77777777" w:rsidR="003F2889" w:rsidRPr="00090B80" w:rsidRDefault="003F2889" w:rsidP="0008203D">
            <w:pPr>
              <w:rPr>
                <w:rFonts w:ascii="Times New Roman" w:hAnsi="Times New Roman" w:cs="Times New Roman"/>
                <w:b/>
                <w:bCs/>
                <w:sz w:val="24"/>
                <w:szCs w:val="24"/>
                <w:lang w:val="ro-RO"/>
              </w:rPr>
            </w:pPr>
            <w:bookmarkStart w:id="229" w:name="_Hlk104360339"/>
            <w:r w:rsidRPr="00090B80">
              <w:rPr>
                <w:rFonts w:ascii="Times New Roman" w:hAnsi="Times New Roman" w:cs="Times New Roman"/>
                <w:b/>
                <w:bCs/>
                <w:sz w:val="24"/>
                <w:szCs w:val="24"/>
                <w:lang w:val="ro-RO"/>
              </w:rPr>
              <w:t>12.1.   PORȚI DETECTOARE DE METALE (WTMD)</w:t>
            </w:r>
          </w:p>
          <w:p w14:paraId="38A7FA92" w14:textId="77777777" w:rsidR="003F2889" w:rsidRPr="00090B80" w:rsidRDefault="003F2889" w:rsidP="0008203D">
            <w:pPr>
              <w:rPr>
                <w:rFonts w:ascii="Times New Roman" w:hAnsi="Times New Roman" w:cs="Times New Roman"/>
                <w:sz w:val="24"/>
                <w:szCs w:val="24"/>
                <w:lang w:val="ro-RO"/>
              </w:rPr>
            </w:pPr>
          </w:p>
          <w:p w14:paraId="1F447D4C"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b/>
                <w:bCs/>
                <w:sz w:val="24"/>
                <w:szCs w:val="24"/>
                <w:lang w:val="ro-RO"/>
              </w:rPr>
              <w:t>12.1.1.    Principii generale</w:t>
            </w:r>
          </w:p>
          <w:p w14:paraId="21878050" w14:textId="77777777" w:rsidR="003F2889" w:rsidRPr="00090B80" w:rsidRDefault="003F2889" w:rsidP="0008203D">
            <w:pPr>
              <w:rPr>
                <w:rFonts w:ascii="Times New Roman" w:hAnsi="Times New Roman" w:cs="Times New Roman"/>
                <w:sz w:val="24"/>
                <w:szCs w:val="24"/>
                <w:lang w:val="ro-RO"/>
              </w:rPr>
            </w:pPr>
          </w:p>
          <w:p w14:paraId="7055E985" w14:textId="78CCD89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12.1.1.1. Porțile detectoare de metale (WTMD) trebuie să fie capabile de a </w:t>
            </w:r>
            <w:r w:rsidRPr="00090B80">
              <w:rPr>
                <w:rFonts w:ascii="Times New Roman" w:hAnsi="Times New Roman" w:cs="Times New Roman"/>
                <w:sz w:val="24"/>
                <w:szCs w:val="24"/>
                <w:lang w:val="ro-RO"/>
              </w:rPr>
              <w:lastRenderedPageBreak/>
              <w:t>detecta și a indica prin declanșarea unei alarme cel puțin obiectele metalice specificate, atât individual, cât și combinate.</w:t>
            </w:r>
          </w:p>
        </w:tc>
        <w:tc>
          <w:tcPr>
            <w:tcW w:w="3827" w:type="dxa"/>
          </w:tcPr>
          <w:p w14:paraId="02C02C4C"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lastRenderedPageBreak/>
              <w:t>PNSA HG 124/21</w:t>
            </w:r>
          </w:p>
          <w:p w14:paraId="626292A2" w14:textId="77777777" w:rsidR="003F2889" w:rsidRDefault="003F2889" w:rsidP="0008203D">
            <w:pPr>
              <w:jc w:val="center"/>
              <w:rPr>
                <w:rFonts w:ascii="Times New Roman" w:hAnsi="Times New Roman" w:cs="Times New Roman"/>
                <w:b/>
                <w:bCs/>
                <w:sz w:val="24"/>
                <w:szCs w:val="24"/>
                <w:lang w:val="ro-RO"/>
              </w:rPr>
            </w:pPr>
          </w:p>
          <w:p w14:paraId="1D2C63FA" w14:textId="6336405B" w:rsidR="003F2889" w:rsidRPr="00DF4BD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443.</w:t>
            </w:r>
            <w:r>
              <w:rPr>
                <w:rFonts w:ascii="Times New Roman" w:eastAsia="Times" w:hAnsi="Times New Roman" w:cs="Times New Roman"/>
                <w:color w:val="000000"/>
                <w:sz w:val="24"/>
                <w:szCs w:val="24"/>
                <w:lang w:val="ro-RO"/>
              </w:rPr>
              <w:t xml:space="preserve"> </w:t>
            </w:r>
            <w:r w:rsidRPr="00DF4BDE">
              <w:rPr>
                <w:rFonts w:ascii="Times New Roman" w:eastAsia="Times" w:hAnsi="Times New Roman" w:cs="Times New Roman"/>
                <w:color w:val="000000"/>
                <w:sz w:val="24"/>
                <w:szCs w:val="24"/>
                <w:lang w:val="ro-RO"/>
              </w:rPr>
              <w:t>WTMD trebuie să fie capabile de a detecta și indica prin declanșarea unei alarme cel puțin obiectele metalice specificate, atât individual, cât și combinate.</w:t>
            </w:r>
          </w:p>
          <w:p w14:paraId="4B043CF2" w14:textId="77777777" w:rsidR="003F2889" w:rsidRPr="00DF4BD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2AEC93F9" w14:textId="4A79F648" w:rsidR="003F2889" w:rsidRPr="00DF4BDE" w:rsidRDefault="003F2889" w:rsidP="0008203D">
            <w:pPr>
              <w:tabs>
                <w:tab w:val="left" w:pos="315"/>
              </w:tabs>
              <w:autoSpaceDE w:val="0"/>
              <w:autoSpaceDN w:val="0"/>
              <w:adjustRightInd w:val="0"/>
              <w:rPr>
                <w:rFonts w:ascii="Times New Roman" w:hAnsi="Times New Roman" w:cs="Times New Roman"/>
                <w:b/>
                <w:bCs/>
                <w:sz w:val="24"/>
                <w:szCs w:val="24"/>
                <w:lang w:val="ro-RO"/>
              </w:rPr>
            </w:pPr>
          </w:p>
        </w:tc>
        <w:tc>
          <w:tcPr>
            <w:tcW w:w="2835" w:type="dxa"/>
          </w:tcPr>
          <w:p w14:paraId="50F57D37" w14:textId="023EF48F"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lastRenderedPageBreak/>
              <w:t>Compatibil</w:t>
            </w:r>
          </w:p>
        </w:tc>
        <w:tc>
          <w:tcPr>
            <w:tcW w:w="3260" w:type="dxa"/>
            <w:vAlign w:val="center"/>
          </w:tcPr>
          <w:p w14:paraId="24E5E2DA" w14:textId="1B9101C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29"/>
      <w:tr w:rsidR="003F2889" w:rsidRPr="00090B80" w14:paraId="1E861318" w14:textId="77777777" w:rsidTr="00690FA4">
        <w:tc>
          <w:tcPr>
            <w:tcW w:w="4248" w:type="dxa"/>
          </w:tcPr>
          <w:p w14:paraId="16977AE0" w14:textId="2ECD841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12.1.1.2. Detectarea cu ajutorul WTMD trebuie să fie independentă de poziția și orientarea obiectului metalic.</w:t>
            </w:r>
          </w:p>
        </w:tc>
        <w:tc>
          <w:tcPr>
            <w:tcW w:w="3827" w:type="dxa"/>
          </w:tcPr>
          <w:p w14:paraId="029451A0"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0F0C29E4" w14:textId="77777777" w:rsidR="003F2889" w:rsidRDefault="003F2889" w:rsidP="0008203D">
            <w:pPr>
              <w:jc w:val="center"/>
              <w:rPr>
                <w:rFonts w:ascii="Times New Roman" w:hAnsi="Times New Roman" w:cs="Times New Roman"/>
                <w:b/>
                <w:bCs/>
                <w:sz w:val="24"/>
                <w:szCs w:val="24"/>
                <w:lang w:val="ro-RO"/>
              </w:rPr>
            </w:pPr>
          </w:p>
          <w:p w14:paraId="4C51968D" w14:textId="18C42C79"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444.</w:t>
            </w:r>
            <w:r>
              <w:rPr>
                <w:rFonts w:ascii="Times New Roman" w:eastAsia="Times" w:hAnsi="Times New Roman" w:cs="Times New Roman"/>
                <w:color w:val="000000"/>
                <w:sz w:val="24"/>
                <w:szCs w:val="24"/>
                <w:lang w:val="ro-RO"/>
              </w:rPr>
              <w:t xml:space="preserve"> </w:t>
            </w:r>
            <w:r w:rsidRPr="00DF4BDE">
              <w:rPr>
                <w:rFonts w:ascii="Times New Roman" w:eastAsia="Times" w:hAnsi="Times New Roman" w:cs="Times New Roman"/>
                <w:color w:val="000000"/>
                <w:sz w:val="24"/>
                <w:szCs w:val="24"/>
                <w:lang w:val="ro-RO"/>
              </w:rPr>
              <w:t>Detectarea cu ajutorul WTMD trebuie să fie independentă de poziția și orientarea obiectului metalic.</w:t>
            </w:r>
          </w:p>
        </w:tc>
        <w:tc>
          <w:tcPr>
            <w:tcW w:w="2835" w:type="dxa"/>
          </w:tcPr>
          <w:p w14:paraId="71097B62" w14:textId="24B25F68" w:rsidR="003F2889" w:rsidRPr="00090B80" w:rsidRDefault="003F2889" w:rsidP="0008203D">
            <w:pPr>
              <w:rPr>
                <w:rFonts w:ascii="Times New Roman" w:hAnsi="Times New Roman" w:cs="Times New Roman"/>
                <w:sz w:val="24"/>
                <w:szCs w:val="24"/>
                <w:lang w:val="ro-RO"/>
              </w:rPr>
            </w:pPr>
          </w:p>
        </w:tc>
        <w:tc>
          <w:tcPr>
            <w:tcW w:w="3260" w:type="dxa"/>
            <w:vAlign w:val="center"/>
          </w:tcPr>
          <w:p w14:paraId="121C3D20" w14:textId="4BD4FD5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21AA7B7" w14:textId="77777777" w:rsidTr="00690FA4">
        <w:tc>
          <w:tcPr>
            <w:tcW w:w="4248" w:type="dxa"/>
          </w:tcPr>
          <w:p w14:paraId="1897331F" w14:textId="2304CDA2"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12.1.1.3. WTMD trebuie să fie fixată ferm pe o bază solidă.</w:t>
            </w:r>
          </w:p>
        </w:tc>
        <w:tc>
          <w:tcPr>
            <w:tcW w:w="3827" w:type="dxa"/>
          </w:tcPr>
          <w:p w14:paraId="33B98C08"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703DE43F" w14:textId="77777777" w:rsidR="003F2889" w:rsidRDefault="003F2889" w:rsidP="0008203D">
            <w:pPr>
              <w:jc w:val="center"/>
              <w:rPr>
                <w:rFonts w:ascii="Times New Roman" w:hAnsi="Times New Roman" w:cs="Times New Roman"/>
                <w:b/>
                <w:bCs/>
                <w:sz w:val="24"/>
                <w:szCs w:val="24"/>
                <w:lang w:val="ro-RO"/>
              </w:rPr>
            </w:pPr>
          </w:p>
          <w:p w14:paraId="7B90F6F6" w14:textId="7C771818"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44</w:t>
            </w:r>
            <w:r>
              <w:rPr>
                <w:rFonts w:ascii="Times New Roman" w:eastAsia="Times" w:hAnsi="Times New Roman" w:cs="Times New Roman"/>
                <w:b/>
                <w:bCs/>
                <w:color w:val="000000"/>
                <w:sz w:val="24"/>
                <w:szCs w:val="24"/>
                <w:lang w:val="ro-RO"/>
              </w:rPr>
              <w:t>5</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0A7BA0">
              <w:rPr>
                <w:rFonts w:ascii="Times New Roman" w:eastAsia="Times" w:hAnsi="Times New Roman" w:cs="Times New Roman"/>
                <w:color w:val="000000"/>
                <w:sz w:val="24"/>
                <w:szCs w:val="24"/>
                <w:lang w:val="ro-RO"/>
              </w:rPr>
              <w:t xml:space="preserve">WTMD trebuie să fie fixată ferm pe o bază solidă. </w:t>
            </w:r>
          </w:p>
        </w:tc>
        <w:tc>
          <w:tcPr>
            <w:tcW w:w="2835" w:type="dxa"/>
          </w:tcPr>
          <w:p w14:paraId="035F3F3F" w14:textId="0BDDE990" w:rsidR="003F2889" w:rsidRPr="00090B80" w:rsidRDefault="003F2889" w:rsidP="0008203D">
            <w:pPr>
              <w:rPr>
                <w:rFonts w:ascii="Times New Roman" w:hAnsi="Times New Roman" w:cs="Times New Roman"/>
                <w:sz w:val="24"/>
                <w:szCs w:val="24"/>
                <w:lang w:val="ro-RO"/>
              </w:rPr>
            </w:pPr>
          </w:p>
        </w:tc>
        <w:tc>
          <w:tcPr>
            <w:tcW w:w="3260" w:type="dxa"/>
            <w:vAlign w:val="center"/>
          </w:tcPr>
          <w:p w14:paraId="31FD6126" w14:textId="4506B60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897C199" w14:textId="77777777" w:rsidTr="00690FA4">
        <w:tc>
          <w:tcPr>
            <w:tcW w:w="4248" w:type="dxa"/>
          </w:tcPr>
          <w:p w14:paraId="33A0F55E" w14:textId="42A6362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12.1.1.4. WTMD trebuie să dispună de un indicator vizual care să arate că echipamentul este în funcțiune.</w:t>
            </w:r>
          </w:p>
        </w:tc>
        <w:tc>
          <w:tcPr>
            <w:tcW w:w="3827" w:type="dxa"/>
          </w:tcPr>
          <w:p w14:paraId="1510E1FC"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43BA2F74" w14:textId="77777777" w:rsidR="003F2889" w:rsidRDefault="003F2889" w:rsidP="0008203D">
            <w:pPr>
              <w:jc w:val="center"/>
              <w:rPr>
                <w:rFonts w:ascii="Times New Roman" w:hAnsi="Times New Roman" w:cs="Times New Roman"/>
                <w:b/>
                <w:bCs/>
                <w:sz w:val="24"/>
                <w:szCs w:val="24"/>
                <w:lang w:val="ro-RO"/>
              </w:rPr>
            </w:pPr>
          </w:p>
          <w:p w14:paraId="40F1E17A" w14:textId="423ACC71" w:rsidR="003F2889" w:rsidRPr="00090B80" w:rsidRDefault="003F2889" w:rsidP="0008203D">
            <w:pPr>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44</w:t>
            </w:r>
            <w:r>
              <w:rPr>
                <w:rFonts w:ascii="Times New Roman" w:eastAsia="Times" w:hAnsi="Times New Roman" w:cs="Times New Roman"/>
                <w:b/>
                <w:bCs/>
                <w:color w:val="000000"/>
                <w:sz w:val="24"/>
                <w:szCs w:val="24"/>
                <w:lang w:val="ro-RO"/>
              </w:rPr>
              <w:t>5</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0A7BA0">
              <w:rPr>
                <w:rFonts w:ascii="Times New Roman" w:eastAsia="Times" w:hAnsi="Times New Roman" w:cs="Times New Roman"/>
                <w:color w:val="000000"/>
                <w:sz w:val="24"/>
                <w:szCs w:val="24"/>
                <w:lang w:val="ro-RO"/>
              </w:rPr>
              <w:t>WTMD trebuie să dispună de un indicator vizual care să arate că echipamentul este în funcțiune.</w:t>
            </w:r>
          </w:p>
        </w:tc>
        <w:tc>
          <w:tcPr>
            <w:tcW w:w="2835" w:type="dxa"/>
          </w:tcPr>
          <w:p w14:paraId="1A63E65B" w14:textId="089DE7C0" w:rsidR="003F2889" w:rsidRPr="00090B80" w:rsidRDefault="003F2889" w:rsidP="0008203D">
            <w:pPr>
              <w:rPr>
                <w:rFonts w:ascii="Times New Roman" w:hAnsi="Times New Roman" w:cs="Times New Roman"/>
                <w:sz w:val="24"/>
                <w:szCs w:val="24"/>
                <w:lang w:val="ro-RO"/>
              </w:rPr>
            </w:pPr>
          </w:p>
        </w:tc>
        <w:tc>
          <w:tcPr>
            <w:tcW w:w="3260" w:type="dxa"/>
            <w:vAlign w:val="center"/>
          </w:tcPr>
          <w:p w14:paraId="70FEBE91" w14:textId="2D8163A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A37ADD6" w14:textId="77777777" w:rsidTr="00690FA4">
        <w:tc>
          <w:tcPr>
            <w:tcW w:w="4248" w:type="dxa"/>
          </w:tcPr>
          <w:p w14:paraId="60EAC10E" w14:textId="4EAFBCF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12.1.1.5. Mijloacele de reglare a setărilor de detecție ale WTMD trebuie să fie protejate și accesibile numai persoanelor autorizate.</w:t>
            </w:r>
          </w:p>
        </w:tc>
        <w:tc>
          <w:tcPr>
            <w:tcW w:w="3827" w:type="dxa"/>
          </w:tcPr>
          <w:p w14:paraId="5167E9C1"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1A7F81BC" w14:textId="77777777" w:rsidR="003F2889" w:rsidRDefault="003F2889" w:rsidP="0008203D">
            <w:pPr>
              <w:jc w:val="center"/>
              <w:rPr>
                <w:rFonts w:ascii="Times New Roman" w:hAnsi="Times New Roman" w:cs="Times New Roman"/>
                <w:b/>
                <w:bCs/>
                <w:sz w:val="24"/>
                <w:szCs w:val="24"/>
                <w:lang w:val="ro-RO"/>
              </w:rPr>
            </w:pPr>
          </w:p>
          <w:p w14:paraId="28FD11F3" w14:textId="4AFCDCC3" w:rsidR="003F2889" w:rsidRPr="001133C8"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44</w:t>
            </w:r>
            <w:r>
              <w:rPr>
                <w:rFonts w:ascii="Times New Roman" w:eastAsia="Times" w:hAnsi="Times New Roman" w:cs="Times New Roman"/>
                <w:b/>
                <w:bCs/>
                <w:color w:val="000000"/>
                <w:sz w:val="24"/>
                <w:szCs w:val="24"/>
                <w:lang w:val="ro-RO"/>
              </w:rPr>
              <w:t>6</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1133C8">
              <w:rPr>
                <w:rFonts w:ascii="Times New Roman" w:eastAsia="Times" w:hAnsi="Times New Roman" w:cs="Times New Roman"/>
                <w:color w:val="000000"/>
                <w:sz w:val="24"/>
                <w:szCs w:val="24"/>
                <w:lang w:val="ro-RO"/>
              </w:rPr>
              <w:t>Mijloacele de reglare a setărilor de detecție ale WTMD trebuie să fie protejate și accesibile numai persoanelor autorizate.</w:t>
            </w:r>
          </w:p>
        </w:tc>
        <w:tc>
          <w:tcPr>
            <w:tcW w:w="2835" w:type="dxa"/>
          </w:tcPr>
          <w:p w14:paraId="0FA66548" w14:textId="52A48B1A" w:rsidR="003F2889" w:rsidRPr="00090B80" w:rsidRDefault="003F2889" w:rsidP="0008203D">
            <w:pPr>
              <w:rPr>
                <w:rFonts w:ascii="Times New Roman" w:hAnsi="Times New Roman" w:cs="Times New Roman"/>
                <w:sz w:val="24"/>
                <w:szCs w:val="24"/>
                <w:lang w:val="ro-RO"/>
              </w:rPr>
            </w:pPr>
          </w:p>
        </w:tc>
        <w:tc>
          <w:tcPr>
            <w:tcW w:w="3260" w:type="dxa"/>
            <w:vAlign w:val="center"/>
          </w:tcPr>
          <w:p w14:paraId="6CF328B4" w14:textId="57D92AA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36B2905" w14:textId="77777777" w:rsidTr="00690FA4">
        <w:tc>
          <w:tcPr>
            <w:tcW w:w="4248" w:type="dxa"/>
          </w:tcPr>
          <w:p w14:paraId="5514B452" w14:textId="17D2F549" w:rsidR="003F2889" w:rsidRPr="00090B80" w:rsidRDefault="003F2889" w:rsidP="0008203D">
            <w:pPr>
              <w:rPr>
                <w:rFonts w:ascii="Times New Roman" w:hAnsi="Times New Roman" w:cs="Times New Roman"/>
                <w:b/>
                <w:bCs/>
                <w:sz w:val="24"/>
                <w:szCs w:val="24"/>
                <w:lang w:val="ro-RO"/>
              </w:rPr>
            </w:pPr>
            <w:bookmarkStart w:id="230" w:name="_Hlk104360532"/>
            <w:r w:rsidRPr="00090B80">
              <w:rPr>
                <w:rFonts w:ascii="Times New Roman" w:hAnsi="Times New Roman" w:cs="Times New Roman"/>
                <w:sz w:val="24"/>
                <w:szCs w:val="24"/>
                <w:lang w:val="ro-RO"/>
              </w:rPr>
              <w:t>12.1.1.6. WTMD trebuie să aibă o dublă alarmă, vizuală și sonoră, care se declanșează în momentul detectării obiectelor metalice, conform punctului 12.1.1.1. Ambele tipuri de alarmă trebuie să fie perceptibile pe o rază de 2 metri.</w:t>
            </w:r>
          </w:p>
        </w:tc>
        <w:tc>
          <w:tcPr>
            <w:tcW w:w="3827" w:type="dxa"/>
          </w:tcPr>
          <w:p w14:paraId="2FC254A4"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4D35E8A6" w14:textId="77777777" w:rsidR="003F2889" w:rsidRDefault="003F2889" w:rsidP="0008203D">
            <w:pPr>
              <w:jc w:val="center"/>
              <w:rPr>
                <w:rFonts w:ascii="Times New Roman" w:hAnsi="Times New Roman" w:cs="Times New Roman"/>
                <w:b/>
                <w:bCs/>
                <w:sz w:val="24"/>
                <w:szCs w:val="24"/>
                <w:lang w:val="ro-RO"/>
              </w:rPr>
            </w:pPr>
          </w:p>
          <w:p w14:paraId="165695DE" w14:textId="7E94D479" w:rsidR="003F2889" w:rsidRPr="001133C8"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44</w:t>
            </w:r>
            <w:r>
              <w:rPr>
                <w:rFonts w:ascii="Times New Roman" w:eastAsia="Times" w:hAnsi="Times New Roman" w:cs="Times New Roman"/>
                <w:b/>
                <w:bCs/>
                <w:color w:val="000000"/>
                <w:sz w:val="24"/>
                <w:szCs w:val="24"/>
                <w:lang w:val="ro-RO"/>
              </w:rPr>
              <w:t>7</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1133C8">
              <w:rPr>
                <w:rFonts w:ascii="Times New Roman" w:eastAsia="Times" w:hAnsi="Times New Roman" w:cs="Times New Roman"/>
                <w:color w:val="000000"/>
                <w:sz w:val="24"/>
                <w:szCs w:val="24"/>
                <w:lang w:val="ro-RO"/>
              </w:rPr>
              <w:t>WTMD trebuie să aibă o dublă alarmă, vizuală și sonoră, care se declanșează în momentul detectării obiectelor metalice, conform  punctului 443. Ambele tipuri de alarmă trebuie să fie perceptibile pe o rază de 2 metri.</w:t>
            </w:r>
          </w:p>
        </w:tc>
        <w:tc>
          <w:tcPr>
            <w:tcW w:w="2835" w:type="dxa"/>
          </w:tcPr>
          <w:p w14:paraId="12C02497" w14:textId="012EB2FC" w:rsidR="003F2889" w:rsidRPr="00090B80" w:rsidRDefault="003F2889" w:rsidP="0008203D">
            <w:pPr>
              <w:rPr>
                <w:rFonts w:ascii="Times New Roman" w:hAnsi="Times New Roman" w:cs="Times New Roman"/>
                <w:sz w:val="24"/>
                <w:szCs w:val="24"/>
                <w:lang w:val="ro-RO"/>
              </w:rPr>
            </w:pPr>
          </w:p>
        </w:tc>
        <w:tc>
          <w:tcPr>
            <w:tcW w:w="3260" w:type="dxa"/>
            <w:vAlign w:val="center"/>
          </w:tcPr>
          <w:p w14:paraId="282A3046" w14:textId="4147185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30"/>
      <w:tr w:rsidR="003F2889" w:rsidRPr="00090B80" w14:paraId="5518FA6C" w14:textId="77777777" w:rsidTr="00690FA4">
        <w:tc>
          <w:tcPr>
            <w:tcW w:w="4248" w:type="dxa"/>
          </w:tcPr>
          <w:p w14:paraId="21118840" w14:textId="7587F47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12.1.1.7. Alarma vizuală trebuie să dea o indicație despre intensitatea semnalului detectat de WTMD.</w:t>
            </w:r>
          </w:p>
        </w:tc>
        <w:tc>
          <w:tcPr>
            <w:tcW w:w="3827" w:type="dxa"/>
          </w:tcPr>
          <w:p w14:paraId="769A6A4B"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1CECAB12" w14:textId="77777777" w:rsidR="003F2889" w:rsidRDefault="003F2889" w:rsidP="0008203D">
            <w:pPr>
              <w:jc w:val="center"/>
              <w:rPr>
                <w:rFonts w:ascii="Times New Roman" w:hAnsi="Times New Roman" w:cs="Times New Roman"/>
                <w:b/>
                <w:bCs/>
                <w:sz w:val="24"/>
                <w:szCs w:val="24"/>
                <w:lang w:val="ro-RO"/>
              </w:rPr>
            </w:pPr>
          </w:p>
          <w:p w14:paraId="38A4B426" w14:textId="7907F2F9" w:rsidR="003F2889" w:rsidRPr="004E25E1"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44</w:t>
            </w:r>
            <w:r>
              <w:rPr>
                <w:rFonts w:ascii="Times New Roman" w:eastAsia="Times" w:hAnsi="Times New Roman" w:cs="Times New Roman"/>
                <w:b/>
                <w:bCs/>
                <w:color w:val="000000"/>
                <w:sz w:val="24"/>
                <w:szCs w:val="24"/>
                <w:lang w:val="ro-RO"/>
              </w:rPr>
              <w:t>8</w:t>
            </w:r>
            <w:r w:rsidRPr="00DF4BDE">
              <w:rPr>
                <w:rFonts w:ascii="Times New Roman" w:eastAsia="Times" w:hAnsi="Times New Roman" w:cs="Times New Roman"/>
                <w:b/>
                <w:bCs/>
                <w:color w:val="000000"/>
                <w:sz w:val="24"/>
                <w:szCs w:val="24"/>
                <w:lang w:val="ro-RO"/>
              </w:rPr>
              <w:t>.</w:t>
            </w:r>
            <w:r w:rsidRPr="004E25E1">
              <w:rPr>
                <w:rFonts w:ascii="Times New Roman" w:eastAsia="Times" w:hAnsi="Times New Roman" w:cs="Times New Roman"/>
                <w:color w:val="000000"/>
                <w:sz w:val="24"/>
                <w:szCs w:val="24"/>
                <w:lang w:val="ro-RO"/>
              </w:rPr>
              <w:t xml:space="preserve"> Alarma vizuală trebuie să dea o indicație despre intensitatea semnalului detectat de WTMD.</w:t>
            </w:r>
            <w:r>
              <w:rPr>
                <w:rFonts w:ascii="Times New Roman" w:eastAsia="Times" w:hAnsi="Times New Roman" w:cs="Times New Roman"/>
                <w:b/>
                <w:bCs/>
                <w:color w:val="000000"/>
                <w:sz w:val="24"/>
                <w:szCs w:val="24"/>
                <w:lang w:val="ro-RO"/>
              </w:rPr>
              <w:t xml:space="preserve"> </w:t>
            </w:r>
          </w:p>
        </w:tc>
        <w:tc>
          <w:tcPr>
            <w:tcW w:w="2835" w:type="dxa"/>
          </w:tcPr>
          <w:p w14:paraId="219FF8CA" w14:textId="77777777" w:rsidR="003F2889" w:rsidRPr="00090B80" w:rsidRDefault="003F2889" w:rsidP="0008203D">
            <w:pPr>
              <w:rPr>
                <w:rFonts w:ascii="Times New Roman" w:hAnsi="Times New Roman" w:cs="Times New Roman"/>
                <w:sz w:val="24"/>
                <w:szCs w:val="24"/>
                <w:lang w:val="ro-RO"/>
              </w:rPr>
            </w:pPr>
          </w:p>
        </w:tc>
        <w:tc>
          <w:tcPr>
            <w:tcW w:w="3260" w:type="dxa"/>
            <w:vAlign w:val="center"/>
          </w:tcPr>
          <w:p w14:paraId="62FDFD15" w14:textId="5F7DDE9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A01EFBE" w14:textId="77777777" w:rsidTr="00690FA4">
        <w:tc>
          <w:tcPr>
            <w:tcW w:w="4248" w:type="dxa"/>
          </w:tcPr>
          <w:p w14:paraId="20FA2463" w14:textId="77777777" w:rsidR="003F2889" w:rsidRPr="00562B49" w:rsidRDefault="003F2889" w:rsidP="0008203D">
            <w:pPr>
              <w:rPr>
                <w:rFonts w:ascii="Times New Roman" w:hAnsi="Times New Roman" w:cs="Times New Roman"/>
                <w:b/>
                <w:bCs/>
                <w:sz w:val="24"/>
                <w:szCs w:val="24"/>
                <w:lang w:val="ro-RO"/>
              </w:rPr>
            </w:pPr>
            <w:r w:rsidRPr="00562B49">
              <w:rPr>
                <w:rFonts w:ascii="Times New Roman" w:hAnsi="Times New Roman" w:cs="Times New Roman"/>
                <w:b/>
                <w:bCs/>
                <w:sz w:val="24"/>
                <w:szCs w:val="24"/>
                <w:lang w:val="ro-RO"/>
              </w:rPr>
              <w:t>12.1.2.    Standarde aplicabile WTMD</w:t>
            </w:r>
          </w:p>
          <w:p w14:paraId="5465FBA2" w14:textId="77777777" w:rsidR="003F2889" w:rsidRPr="00562B49" w:rsidRDefault="003F2889" w:rsidP="0008203D">
            <w:pPr>
              <w:rPr>
                <w:rFonts w:ascii="Times New Roman" w:hAnsi="Times New Roman" w:cs="Times New Roman"/>
                <w:b/>
                <w:bCs/>
                <w:sz w:val="24"/>
                <w:szCs w:val="24"/>
                <w:lang w:val="ro-RO"/>
              </w:rPr>
            </w:pPr>
          </w:p>
          <w:p w14:paraId="3A4BDF58" w14:textId="10FCECF7" w:rsidR="003F2889" w:rsidRPr="00090B80" w:rsidRDefault="003F2889" w:rsidP="0008203D">
            <w:pPr>
              <w:rPr>
                <w:rFonts w:ascii="Times New Roman" w:hAnsi="Times New Roman" w:cs="Times New Roman"/>
                <w:sz w:val="24"/>
                <w:szCs w:val="24"/>
                <w:lang w:val="ro-RO"/>
              </w:rPr>
            </w:pPr>
            <w:r w:rsidRPr="00562B49">
              <w:rPr>
                <w:rFonts w:ascii="Times New Roman" w:hAnsi="Times New Roman" w:cs="Times New Roman"/>
                <w:sz w:val="24"/>
                <w:szCs w:val="24"/>
                <w:lang w:val="ro-RO"/>
              </w:rPr>
              <w:t>12.1.2.1. Există patru standarde aplicabile WTMD. Cerințele detaliate cu privire la aceste standarde sunt prevăzute în Decizia de punere în aplicare C(2015) 8005.</w:t>
            </w:r>
          </w:p>
        </w:tc>
        <w:tc>
          <w:tcPr>
            <w:tcW w:w="3827" w:type="dxa"/>
          </w:tcPr>
          <w:p w14:paraId="624BC377"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0F96852C" w14:textId="77777777" w:rsidR="003F2889" w:rsidRDefault="003F2889" w:rsidP="0008203D">
            <w:pPr>
              <w:jc w:val="center"/>
              <w:rPr>
                <w:rFonts w:ascii="Times New Roman" w:hAnsi="Times New Roman" w:cs="Times New Roman"/>
                <w:b/>
                <w:bCs/>
                <w:sz w:val="24"/>
                <w:szCs w:val="24"/>
                <w:lang w:val="ro-RO"/>
              </w:rPr>
            </w:pPr>
          </w:p>
          <w:p w14:paraId="030FAD31" w14:textId="77777777" w:rsidR="003F2889" w:rsidRPr="008D490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51</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8D490E">
              <w:rPr>
                <w:rFonts w:ascii="Times New Roman" w:eastAsia="Times" w:hAnsi="Times New Roman" w:cs="Times New Roman"/>
                <w:color w:val="000000"/>
                <w:sz w:val="24"/>
                <w:szCs w:val="24"/>
                <w:lang w:val="ro-RO"/>
              </w:rPr>
              <w:t>WTMD le sunt aplicabile două standarde.</w:t>
            </w:r>
          </w:p>
          <w:p w14:paraId="0B73E7CD" w14:textId="77777777" w:rsidR="003F2889" w:rsidRPr="008D490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0BC41235" w14:textId="776B62DA"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8D490E">
              <w:rPr>
                <w:rFonts w:ascii="Times New Roman" w:eastAsia="Times" w:hAnsi="Times New Roman" w:cs="Times New Roman"/>
                <w:b/>
                <w:bCs/>
                <w:color w:val="000000"/>
                <w:sz w:val="24"/>
                <w:szCs w:val="24"/>
                <w:lang w:val="ro-RO"/>
              </w:rPr>
              <w:t>Pct. 452.</w:t>
            </w:r>
            <w:r>
              <w:rPr>
                <w:rFonts w:ascii="Times New Roman" w:eastAsia="Times" w:hAnsi="Times New Roman" w:cs="Times New Roman"/>
                <w:color w:val="000000"/>
                <w:sz w:val="24"/>
                <w:szCs w:val="24"/>
                <w:lang w:val="ro-RO"/>
              </w:rPr>
              <w:t xml:space="preserve"> </w:t>
            </w:r>
            <w:r w:rsidRPr="008D490E">
              <w:rPr>
                <w:rFonts w:ascii="Times New Roman" w:eastAsia="Times" w:hAnsi="Times New Roman" w:cs="Times New Roman"/>
                <w:color w:val="000000"/>
                <w:sz w:val="24"/>
                <w:szCs w:val="24"/>
                <w:lang w:val="ro-RO"/>
              </w:rPr>
              <w:t>Cerinţele detaliate cu privire la standardele prevăzute la pct. 451 fac obiectul unor dispoziții suplimentare de securitate emise de AAC.</w:t>
            </w:r>
          </w:p>
        </w:tc>
        <w:tc>
          <w:tcPr>
            <w:tcW w:w="2835" w:type="dxa"/>
          </w:tcPr>
          <w:p w14:paraId="7BFB298E" w14:textId="4A7E4E01" w:rsidR="003F2889" w:rsidRPr="00090B80" w:rsidRDefault="003F2889" w:rsidP="0008203D">
            <w:pPr>
              <w:rPr>
                <w:rFonts w:ascii="Times New Roman" w:hAnsi="Times New Roman" w:cs="Times New Roman"/>
                <w:sz w:val="24"/>
                <w:szCs w:val="24"/>
                <w:lang w:val="ro-RO"/>
              </w:rPr>
            </w:pPr>
          </w:p>
        </w:tc>
        <w:tc>
          <w:tcPr>
            <w:tcW w:w="3260" w:type="dxa"/>
            <w:vAlign w:val="center"/>
          </w:tcPr>
          <w:p w14:paraId="6B16C251" w14:textId="7AD0C235"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0CCE3ED" w14:textId="77777777" w:rsidTr="00690FA4">
        <w:tc>
          <w:tcPr>
            <w:tcW w:w="4248" w:type="dxa"/>
          </w:tcPr>
          <w:p w14:paraId="47571D8C" w14:textId="2CD20F4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w:t>
            </w:r>
            <w:r>
              <w:rPr>
                <w:rFonts w:ascii="Times New Roman" w:hAnsi="Times New Roman" w:cs="Times New Roman"/>
                <w:sz w:val="24"/>
                <w:szCs w:val="24"/>
                <w:lang w:val="ro-RO"/>
              </w:rPr>
              <w:t>2.</w:t>
            </w:r>
            <w:r w:rsidRPr="00090B80">
              <w:rPr>
                <w:rFonts w:ascii="Times New Roman" w:hAnsi="Times New Roman" w:cs="Times New Roman"/>
                <w:sz w:val="24"/>
                <w:szCs w:val="24"/>
                <w:lang w:val="ro-RO"/>
              </w:rPr>
              <w:t xml:space="preserve"> Toate WTMD utilizate exclusiv pentru controlul de securitate al persoanelor, altele decât pasagerii, trebuie să corespundă cel puțin standardului 1.</w:t>
            </w:r>
          </w:p>
        </w:tc>
        <w:tc>
          <w:tcPr>
            <w:tcW w:w="3827" w:type="dxa"/>
          </w:tcPr>
          <w:p w14:paraId="14F239F3"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2BA5C8DD" w14:textId="77777777" w:rsidR="003F2889" w:rsidRDefault="003F2889" w:rsidP="0008203D">
            <w:pPr>
              <w:jc w:val="center"/>
              <w:rPr>
                <w:rFonts w:ascii="Times New Roman" w:hAnsi="Times New Roman" w:cs="Times New Roman"/>
                <w:b/>
                <w:bCs/>
                <w:sz w:val="24"/>
                <w:szCs w:val="24"/>
                <w:lang w:val="ro-RO"/>
              </w:rPr>
            </w:pPr>
          </w:p>
          <w:p w14:paraId="74154F4F" w14:textId="4BF2148F" w:rsidR="003F2889" w:rsidRPr="003767F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53</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3767FE">
              <w:rPr>
                <w:rFonts w:ascii="Times New Roman" w:eastAsia="Times" w:hAnsi="Times New Roman" w:cs="Times New Roman"/>
                <w:color w:val="000000"/>
                <w:sz w:val="24"/>
                <w:szCs w:val="24"/>
                <w:lang w:val="ro-RO"/>
              </w:rPr>
              <w:t xml:space="preserve">Toate WTMD utilizate exclusiv pentru controlul de securitate al persoanelor, altele decât pasagerii, trebuie să corespundă cel puțin standardului 1, în conformitate cu procesul comun de evaluare a echipamentelor de securitate al Conferinței Europene a Aviației Civile (în continuare PCE-CEAC). </w:t>
            </w:r>
            <w:r>
              <w:rPr>
                <w:rFonts w:ascii="Times New Roman" w:eastAsia="Times" w:hAnsi="Times New Roman" w:cs="Times New Roman"/>
                <w:b/>
                <w:bCs/>
                <w:color w:val="000000"/>
                <w:sz w:val="24"/>
                <w:szCs w:val="24"/>
                <w:lang w:val="ro-RO"/>
              </w:rPr>
              <w:t xml:space="preserve">  </w:t>
            </w:r>
          </w:p>
        </w:tc>
        <w:tc>
          <w:tcPr>
            <w:tcW w:w="2835" w:type="dxa"/>
          </w:tcPr>
          <w:p w14:paraId="70908687" w14:textId="4B35BE92" w:rsidR="003F2889" w:rsidRPr="00090B80" w:rsidRDefault="003F2889" w:rsidP="0008203D">
            <w:pPr>
              <w:rPr>
                <w:rFonts w:ascii="Times New Roman" w:hAnsi="Times New Roman" w:cs="Times New Roman"/>
                <w:sz w:val="24"/>
                <w:szCs w:val="24"/>
                <w:lang w:val="ro-RO"/>
              </w:rPr>
            </w:pPr>
          </w:p>
        </w:tc>
        <w:tc>
          <w:tcPr>
            <w:tcW w:w="3260" w:type="dxa"/>
            <w:vAlign w:val="center"/>
          </w:tcPr>
          <w:p w14:paraId="711E80FB" w14:textId="35B7616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556FCAB" w14:textId="77777777" w:rsidTr="00690FA4">
        <w:tc>
          <w:tcPr>
            <w:tcW w:w="4248" w:type="dxa"/>
          </w:tcPr>
          <w:p w14:paraId="5F50C9C5" w14:textId="5F4588E0" w:rsidR="003F2889" w:rsidRPr="00090B80" w:rsidRDefault="003F2889" w:rsidP="0008203D">
            <w:pPr>
              <w:rPr>
                <w:rFonts w:ascii="Times New Roman" w:hAnsi="Times New Roman" w:cs="Times New Roman"/>
                <w:sz w:val="24"/>
                <w:szCs w:val="24"/>
                <w:lang w:val="ro-RO"/>
              </w:rPr>
            </w:pPr>
            <w:bookmarkStart w:id="231" w:name="_Hlk104360679"/>
            <w:r w:rsidRPr="00090B80">
              <w:rPr>
                <w:rFonts w:ascii="Times New Roman" w:hAnsi="Times New Roman" w:cs="Times New Roman"/>
                <w:sz w:val="24"/>
                <w:szCs w:val="24"/>
                <w:lang w:val="ro-RO"/>
              </w:rPr>
              <w:t>12.1.2.3. Toate WTMD utilizate pentru controlul de securitate al pasagerilor trebuie să corespundă standardului 2.</w:t>
            </w:r>
          </w:p>
        </w:tc>
        <w:tc>
          <w:tcPr>
            <w:tcW w:w="3827" w:type="dxa"/>
          </w:tcPr>
          <w:p w14:paraId="49010D86"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4870A712" w14:textId="77777777" w:rsidR="003F2889" w:rsidRDefault="003F2889" w:rsidP="0008203D">
            <w:pPr>
              <w:jc w:val="center"/>
              <w:rPr>
                <w:rFonts w:ascii="Times New Roman" w:hAnsi="Times New Roman" w:cs="Times New Roman"/>
                <w:b/>
                <w:bCs/>
                <w:sz w:val="24"/>
                <w:szCs w:val="24"/>
                <w:lang w:val="ro-RO"/>
              </w:rPr>
            </w:pPr>
          </w:p>
          <w:p w14:paraId="39598021" w14:textId="16EB631A" w:rsidR="003F2889" w:rsidRPr="00DE5EC4"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54</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DE5EC4">
              <w:rPr>
                <w:rFonts w:ascii="Times New Roman" w:eastAsia="Times" w:hAnsi="Times New Roman" w:cs="Times New Roman"/>
                <w:color w:val="000000"/>
                <w:sz w:val="24"/>
                <w:szCs w:val="24"/>
                <w:lang w:val="ro-RO"/>
              </w:rPr>
              <w:t>Toate WTMD utilizate pentru controlul de securitate al pasagerilor trebuie să corespundă standardului 2, în conformitate cu PCE - CEAC.</w:t>
            </w:r>
          </w:p>
        </w:tc>
        <w:tc>
          <w:tcPr>
            <w:tcW w:w="2835" w:type="dxa"/>
          </w:tcPr>
          <w:p w14:paraId="39954B9A" w14:textId="604286B6" w:rsidR="003F2889" w:rsidRPr="00090B80" w:rsidRDefault="003F2889" w:rsidP="0008203D">
            <w:pPr>
              <w:rPr>
                <w:rFonts w:ascii="Times New Roman" w:hAnsi="Times New Roman" w:cs="Times New Roman"/>
                <w:sz w:val="24"/>
                <w:szCs w:val="24"/>
                <w:lang w:val="ro-RO"/>
              </w:rPr>
            </w:pPr>
          </w:p>
        </w:tc>
        <w:tc>
          <w:tcPr>
            <w:tcW w:w="3260" w:type="dxa"/>
            <w:vAlign w:val="center"/>
          </w:tcPr>
          <w:p w14:paraId="31615CA8" w14:textId="57210A9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00DE13E" w14:textId="77777777" w:rsidTr="00690FA4">
        <w:tc>
          <w:tcPr>
            <w:tcW w:w="4248" w:type="dxa"/>
          </w:tcPr>
          <w:p w14:paraId="55280F8D" w14:textId="73F4F8B4" w:rsidR="003F2889" w:rsidRPr="004E4FAE" w:rsidRDefault="003F2889" w:rsidP="0008203D">
            <w:pPr>
              <w:rPr>
                <w:rFonts w:ascii="Times New Roman" w:hAnsi="Times New Roman" w:cs="Times New Roman"/>
                <w:sz w:val="24"/>
                <w:szCs w:val="24"/>
                <w:highlight w:val="yellow"/>
                <w:lang w:val="ro-RO"/>
              </w:rPr>
            </w:pPr>
            <w:bookmarkStart w:id="232" w:name="_Hlk104360694"/>
            <w:bookmarkEnd w:id="231"/>
            <w:r w:rsidRPr="009D34E0">
              <w:rPr>
                <w:rFonts w:ascii="Times New Roman" w:hAnsi="Times New Roman" w:cs="Times New Roman"/>
                <w:sz w:val="24"/>
                <w:szCs w:val="24"/>
                <w:lang w:val="ro-RO"/>
              </w:rPr>
              <w:t xml:space="preserve">12.1.2.4. Toate WTMD instalate începând cu 1 iulie 2023 trebuie să </w:t>
            </w:r>
            <w:r w:rsidRPr="009D34E0">
              <w:rPr>
                <w:rFonts w:ascii="Times New Roman" w:hAnsi="Times New Roman" w:cs="Times New Roman"/>
                <w:sz w:val="24"/>
                <w:szCs w:val="24"/>
                <w:lang w:val="ro-RO"/>
              </w:rPr>
              <w:lastRenderedPageBreak/>
              <w:t>corespundă standardului 1.1 sau standardului 2.1.</w:t>
            </w:r>
          </w:p>
        </w:tc>
        <w:tc>
          <w:tcPr>
            <w:tcW w:w="3827" w:type="dxa"/>
          </w:tcPr>
          <w:p w14:paraId="4E9E68F7" w14:textId="72A2FCD5" w:rsidR="003F2889" w:rsidRDefault="003F2889" w:rsidP="0008203D">
            <w:pPr>
              <w:jc w:val="center"/>
              <w:rPr>
                <w:rFonts w:ascii="Times New Roman" w:hAnsi="Times New Roman" w:cs="Times New Roman"/>
                <w:b/>
                <w:bCs/>
                <w:sz w:val="24"/>
                <w:szCs w:val="24"/>
                <w:highlight w:val="green"/>
                <w:lang w:val="ro-RO"/>
              </w:rPr>
            </w:pPr>
            <w:r w:rsidRPr="005B3C5B">
              <w:rPr>
                <w:rFonts w:ascii="Times New Roman" w:hAnsi="Times New Roman" w:cs="Times New Roman"/>
                <w:b/>
                <w:bCs/>
                <w:sz w:val="24"/>
                <w:szCs w:val="24"/>
                <w:lang w:val="ro-RO"/>
              </w:rPr>
              <w:lastRenderedPageBreak/>
              <w:t>PNSA HG 124/21</w:t>
            </w:r>
          </w:p>
          <w:p w14:paraId="7425ED42" w14:textId="7A46E537" w:rsidR="003F2889" w:rsidRPr="005B3C5B" w:rsidRDefault="003F2889" w:rsidP="0008203D">
            <w:pPr>
              <w:jc w:val="center"/>
              <w:rPr>
                <w:rFonts w:ascii="Times New Roman" w:hAnsi="Times New Roman" w:cs="Times New Roman"/>
                <w:b/>
                <w:bCs/>
                <w:sz w:val="24"/>
                <w:szCs w:val="24"/>
                <w:lang w:val="ro-RO"/>
              </w:rPr>
            </w:pPr>
            <w:r w:rsidRPr="005B3C5B">
              <w:rPr>
                <w:rFonts w:ascii="Times New Roman" w:hAnsi="Times New Roman" w:cs="Times New Roman"/>
                <w:b/>
                <w:bCs/>
                <w:sz w:val="24"/>
                <w:szCs w:val="24"/>
                <w:lang w:val="ro-RO"/>
              </w:rPr>
              <w:t xml:space="preserve">PHG </w:t>
            </w:r>
          </w:p>
          <w:p w14:paraId="5A89FBA6" w14:textId="77777777" w:rsidR="003F2889" w:rsidRPr="005B3C5B" w:rsidRDefault="003F2889" w:rsidP="0008203D">
            <w:pPr>
              <w:jc w:val="center"/>
              <w:rPr>
                <w:rFonts w:ascii="Times New Roman" w:hAnsi="Times New Roman" w:cs="Times New Roman"/>
                <w:sz w:val="24"/>
                <w:szCs w:val="24"/>
                <w:lang w:val="ro-RO"/>
              </w:rPr>
            </w:pPr>
          </w:p>
          <w:p w14:paraId="7CE96F7B" w14:textId="704F9E4F" w:rsidR="003F2889" w:rsidRPr="00090B80" w:rsidRDefault="003F2889" w:rsidP="0008203D">
            <w:pPr>
              <w:rPr>
                <w:rFonts w:ascii="Times New Roman" w:hAnsi="Times New Roman" w:cs="Times New Roman"/>
                <w:sz w:val="24"/>
                <w:szCs w:val="24"/>
                <w:lang w:val="ro-RO"/>
              </w:rPr>
            </w:pPr>
            <w:r w:rsidRPr="005B3C5B">
              <w:rPr>
                <w:rFonts w:ascii="Times New Roman" w:hAnsi="Times New Roman" w:cs="Times New Roman"/>
                <w:b/>
                <w:bCs/>
                <w:sz w:val="24"/>
                <w:szCs w:val="24"/>
                <w:lang w:val="ro-RO"/>
              </w:rPr>
              <w:lastRenderedPageBreak/>
              <w:t>Pct. 454</w:t>
            </w:r>
            <w:r w:rsidRPr="005B3C5B">
              <w:rPr>
                <w:rFonts w:ascii="Times New Roman" w:hAnsi="Times New Roman" w:cs="Times New Roman"/>
                <w:b/>
                <w:bCs/>
                <w:sz w:val="24"/>
                <w:szCs w:val="24"/>
                <w:vertAlign w:val="superscript"/>
                <w:lang w:val="ro-RO"/>
              </w:rPr>
              <w:t>1</w:t>
            </w:r>
            <w:r w:rsidRPr="005B3C5B">
              <w:rPr>
                <w:rFonts w:ascii="Times New Roman" w:hAnsi="Times New Roman" w:cs="Times New Roman"/>
                <w:b/>
                <w:bCs/>
                <w:sz w:val="24"/>
                <w:szCs w:val="24"/>
                <w:lang w:val="ro-RO"/>
              </w:rPr>
              <w:t>.</w:t>
            </w:r>
            <w:r w:rsidRPr="005B3C5B">
              <w:rPr>
                <w:rFonts w:ascii="Times New Roman" w:hAnsi="Times New Roman" w:cs="Times New Roman"/>
                <w:sz w:val="24"/>
                <w:szCs w:val="24"/>
                <w:lang w:val="ro-RO"/>
              </w:rPr>
              <w:t xml:space="preserve"> Toate WTMD instalate începând cu 1 iulie 2023 trebuie să corespundă standardului 1.1 sau standardului 2.1.</w:t>
            </w:r>
          </w:p>
        </w:tc>
        <w:tc>
          <w:tcPr>
            <w:tcW w:w="2835" w:type="dxa"/>
          </w:tcPr>
          <w:p w14:paraId="2266CB07" w14:textId="234D87BA"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5A95B5A2" w14:textId="299FBF4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3C7EFCE" w14:textId="77777777" w:rsidTr="00690FA4">
        <w:tc>
          <w:tcPr>
            <w:tcW w:w="4248" w:type="dxa"/>
          </w:tcPr>
          <w:p w14:paraId="3F591BD5" w14:textId="77777777" w:rsidR="003F2889" w:rsidRPr="00090B80" w:rsidRDefault="003F2889" w:rsidP="0008203D">
            <w:pPr>
              <w:rPr>
                <w:rFonts w:ascii="Times New Roman" w:hAnsi="Times New Roman" w:cs="Times New Roman"/>
                <w:b/>
                <w:bCs/>
                <w:sz w:val="24"/>
                <w:szCs w:val="24"/>
                <w:lang w:val="ro-RO"/>
              </w:rPr>
            </w:pPr>
            <w:bookmarkStart w:id="233" w:name="_Hlk104360839"/>
            <w:bookmarkEnd w:id="232"/>
            <w:r w:rsidRPr="00090B80">
              <w:rPr>
                <w:rFonts w:ascii="Times New Roman" w:hAnsi="Times New Roman" w:cs="Times New Roman"/>
                <w:b/>
                <w:bCs/>
                <w:sz w:val="24"/>
                <w:szCs w:val="24"/>
                <w:lang w:val="ro-RO"/>
              </w:rPr>
              <w:t>12.1.3.    Cerințe suplimentare aplicabile WTMD</w:t>
            </w:r>
          </w:p>
          <w:p w14:paraId="588D8E5F" w14:textId="77777777" w:rsidR="003F2889" w:rsidRPr="00090B80" w:rsidRDefault="003F2889" w:rsidP="0008203D">
            <w:pPr>
              <w:rPr>
                <w:rFonts w:ascii="Times New Roman" w:hAnsi="Times New Roman" w:cs="Times New Roman"/>
                <w:b/>
                <w:bCs/>
                <w:sz w:val="24"/>
                <w:szCs w:val="24"/>
                <w:lang w:val="ro-RO"/>
              </w:rPr>
            </w:pPr>
          </w:p>
          <w:p w14:paraId="499BC41A"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Toate WTMD pentru care a fost semnat un contract de instalare începând cu 5 ianuarie 2007 trebuie să fie capabile:</w:t>
            </w:r>
          </w:p>
          <w:p w14:paraId="77BF015E" w14:textId="77777777" w:rsidR="003F2889" w:rsidRPr="00090B80" w:rsidRDefault="003F2889" w:rsidP="0008203D">
            <w:pPr>
              <w:rPr>
                <w:rFonts w:ascii="Times New Roman" w:hAnsi="Times New Roman" w:cs="Times New Roman"/>
                <w:sz w:val="24"/>
                <w:szCs w:val="24"/>
                <w:lang w:val="ro-RO"/>
              </w:rPr>
            </w:pPr>
          </w:p>
          <w:p w14:paraId="408B39C9" w14:textId="77E0506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să genereze un semnal sonor și/sau vizual la un anumit procentaj al persoanelor care trec prin WTMD și care nu au declanșat alarma astfel cum se menționează la punctul 12.1.1.1. Procentajul trebuie să poată fi reglat; și</w:t>
            </w:r>
          </w:p>
          <w:p w14:paraId="3834A9F7" w14:textId="77777777" w:rsidR="003F2889" w:rsidRPr="00090B80" w:rsidRDefault="003F2889" w:rsidP="0008203D">
            <w:pPr>
              <w:rPr>
                <w:rFonts w:ascii="Times New Roman" w:hAnsi="Times New Roman" w:cs="Times New Roman"/>
                <w:sz w:val="24"/>
                <w:szCs w:val="24"/>
                <w:lang w:val="ro-RO"/>
              </w:rPr>
            </w:pPr>
          </w:p>
          <w:p w14:paraId="7862F84A" w14:textId="737859C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să calculeze numărul de persoane care au făcut obiectul controlului de securitate, excluzând orice persoană care trece prin WTMD în direcția opusă; și</w:t>
            </w:r>
          </w:p>
          <w:p w14:paraId="07DC365B" w14:textId="77777777" w:rsidR="003F2889" w:rsidRPr="00090B80" w:rsidRDefault="003F2889" w:rsidP="0008203D">
            <w:pPr>
              <w:rPr>
                <w:rFonts w:ascii="Times New Roman" w:hAnsi="Times New Roman" w:cs="Times New Roman"/>
                <w:sz w:val="24"/>
                <w:szCs w:val="24"/>
                <w:lang w:val="ro-RO"/>
              </w:rPr>
            </w:pPr>
          </w:p>
          <w:p w14:paraId="6890E28A" w14:textId="6B1803B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să calculeze numărul de alarme; și</w:t>
            </w:r>
          </w:p>
          <w:p w14:paraId="194FBAB3" w14:textId="77777777" w:rsidR="003F2889" w:rsidRPr="00090B80" w:rsidRDefault="003F2889" w:rsidP="0008203D">
            <w:pPr>
              <w:rPr>
                <w:rFonts w:ascii="Times New Roman" w:hAnsi="Times New Roman" w:cs="Times New Roman"/>
                <w:sz w:val="24"/>
                <w:szCs w:val="24"/>
                <w:lang w:val="ro-RO"/>
              </w:rPr>
            </w:pPr>
          </w:p>
          <w:p w14:paraId="1F86E21D" w14:textId="1353BC7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să calculeze numărul de alarme ca procentaj din numărul persoanelor care au făcut obiectul controlului de securitate.</w:t>
            </w:r>
          </w:p>
        </w:tc>
        <w:tc>
          <w:tcPr>
            <w:tcW w:w="3827" w:type="dxa"/>
          </w:tcPr>
          <w:p w14:paraId="46F1EF96"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4A81350B" w14:textId="77777777" w:rsidR="003F2889" w:rsidRDefault="003F2889" w:rsidP="0008203D">
            <w:pPr>
              <w:jc w:val="center"/>
              <w:rPr>
                <w:rFonts w:ascii="Times New Roman" w:hAnsi="Times New Roman" w:cs="Times New Roman"/>
                <w:b/>
                <w:bCs/>
                <w:sz w:val="24"/>
                <w:szCs w:val="24"/>
                <w:lang w:val="ro-RO"/>
              </w:rPr>
            </w:pPr>
          </w:p>
          <w:p w14:paraId="05544D00" w14:textId="77777777" w:rsidR="003F2889" w:rsidRPr="00D264F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55</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D264F9">
              <w:rPr>
                <w:rFonts w:ascii="Times New Roman" w:eastAsia="Times" w:hAnsi="Times New Roman" w:cs="Times New Roman"/>
                <w:color w:val="000000"/>
                <w:sz w:val="24"/>
                <w:szCs w:val="24"/>
                <w:lang w:val="ro-RO"/>
              </w:rPr>
              <w:t>WTMD trebuie să fie capabile:</w:t>
            </w:r>
          </w:p>
          <w:p w14:paraId="0E1ABBD7" w14:textId="77777777" w:rsidR="003F2889" w:rsidRPr="00D264F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264F9">
              <w:rPr>
                <w:rFonts w:ascii="Times New Roman" w:eastAsia="Times" w:hAnsi="Times New Roman" w:cs="Times New Roman"/>
                <w:color w:val="000000"/>
                <w:sz w:val="24"/>
                <w:szCs w:val="24"/>
                <w:lang w:val="ro-RO"/>
              </w:rPr>
              <w:t>1)</w:t>
            </w:r>
            <w:r w:rsidRPr="00D264F9">
              <w:rPr>
                <w:rFonts w:ascii="Times New Roman" w:eastAsia="Times" w:hAnsi="Times New Roman" w:cs="Times New Roman"/>
                <w:color w:val="000000"/>
                <w:sz w:val="24"/>
                <w:szCs w:val="24"/>
                <w:lang w:val="ro-RO"/>
              </w:rPr>
              <w:tab/>
              <w:t>să genereze un semnal sonor și/sau vizual la un anumit procentaj al persoanelor care trec prin WTMD și care nu au declanșat alarma astfel cum se menționează la punctul 443. Trebuie să fie posibilă reglarea procentajului; și</w:t>
            </w:r>
          </w:p>
          <w:p w14:paraId="32A4DB7B" w14:textId="77777777" w:rsidR="003F2889" w:rsidRPr="00D264F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264F9">
              <w:rPr>
                <w:rFonts w:ascii="Times New Roman" w:eastAsia="Times" w:hAnsi="Times New Roman" w:cs="Times New Roman"/>
                <w:color w:val="000000"/>
                <w:sz w:val="24"/>
                <w:szCs w:val="24"/>
                <w:lang w:val="ro-RO"/>
              </w:rPr>
              <w:t>2)</w:t>
            </w:r>
            <w:r w:rsidRPr="00D264F9">
              <w:rPr>
                <w:rFonts w:ascii="Times New Roman" w:eastAsia="Times" w:hAnsi="Times New Roman" w:cs="Times New Roman"/>
                <w:color w:val="000000"/>
                <w:sz w:val="24"/>
                <w:szCs w:val="24"/>
                <w:lang w:val="ro-RO"/>
              </w:rPr>
              <w:tab/>
              <w:t>să calculeze numărul de persoane care au făcut obiectul controlului de securitate, excluzând orice persoană care trece prin WTMD în direcția opusă; și</w:t>
            </w:r>
          </w:p>
          <w:p w14:paraId="7984D63F" w14:textId="77777777" w:rsidR="003F2889" w:rsidRPr="00D264F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264F9">
              <w:rPr>
                <w:rFonts w:ascii="Times New Roman" w:eastAsia="Times" w:hAnsi="Times New Roman" w:cs="Times New Roman"/>
                <w:color w:val="000000"/>
                <w:sz w:val="24"/>
                <w:szCs w:val="24"/>
                <w:lang w:val="ro-RO"/>
              </w:rPr>
              <w:t>3)</w:t>
            </w:r>
            <w:r w:rsidRPr="00D264F9">
              <w:rPr>
                <w:rFonts w:ascii="Times New Roman" w:eastAsia="Times" w:hAnsi="Times New Roman" w:cs="Times New Roman"/>
                <w:color w:val="000000"/>
                <w:sz w:val="24"/>
                <w:szCs w:val="24"/>
                <w:lang w:val="ro-RO"/>
              </w:rPr>
              <w:tab/>
              <w:t>să calculeze numărul de alarme; și</w:t>
            </w:r>
          </w:p>
          <w:p w14:paraId="149D3D2B" w14:textId="781C238C" w:rsidR="003F2889" w:rsidRPr="00090B80" w:rsidRDefault="003F2889" w:rsidP="0008203D">
            <w:pPr>
              <w:rPr>
                <w:rFonts w:ascii="Times New Roman" w:hAnsi="Times New Roman" w:cs="Times New Roman"/>
                <w:sz w:val="24"/>
                <w:szCs w:val="24"/>
                <w:lang w:val="ro-RO"/>
              </w:rPr>
            </w:pPr>
            <w:r w:rsidRPr="00D264F9">
              <w:rPr>
                <w:rFonts w:ascii="Times New Roman" w:eastAsia="Times" w:hAnsi="Times New Roman" w:cs="Times New Roman"/>
                <w:color w:val="000000"/>
                <w:sz w:val="24"/>
                <w:szCs w:val="24"/>
                <w:lang w:val="ro-RO"/>
              </w:rPr>
              <w:t>4)</w:t>
            </w:r>
            <w:r w:rsidRPr="00D264F9">
              <w:rPr>
                <w:rFonts w:ascii="Times New Roman" w:eastAsia="Times" w:hAnsi="Times New Roman" w:cs="Times New Roman"/>
                <w:color w:val="000000"/>
                <w:sz w:val="24"/>
                <w:szCs w:val="24"/>
                <w:lang w:val="ro-RO"/>
              </w:rPr>
              <w:tab/>
              <w:t>să calculeze numărul de alarme ca procentaj din numărul persoanelor care au făcut obiectul controlului de securitate.</w:t>
            </w:r>
          </w:p>
        </w:tc>
        <w:tc>
          <w:tcPr>
            <w:tcW w:w="2835" w:type="dxa"/>
          </w:tcPr>
          <w:p w14:paraId="6F404ACC" w14:textId="484029F4"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76872076" w14:textId="70792B9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FD460CC" w14:textId="77777777" w:rsidTr="00690FA4">
        <w:tc>
          <w:tcPr>
            <w:tcW w:w="4248" w:type="dxa"/>
          </w:tcPr>
          <w:p w14:paraId="4514D049"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 xml:space="preserve">12.1.4.    Cerințe suplimentare aplicabile WTMD utilizate în </w:t>
            </w:r>
            <w:r w:rsidRPr="00090B80">
              <w:rPr>
                <w:rFonts w:ascii="Times New Roman" w:hAnsi="Times New Roman" w:cs="Times New Roman"/>
                <w:b/>
                <w:bCs/>
                <w:sz w:val="24"/>
                <w:szCs w:val="24"/>
                <w:lang w:val="ro-RO"/>
              </w:rPr>
              <w:lastRenderedPageBreak/>
              <w:t>combinație cu echipamente de detectare a metalelor din încălțăminte (shoe metal detection – SMD)</w:t>
            </w:r>
          </w:p>
          <w:p w14:paraId="4A8764B3" w14:textId="77777777" w:rsidR="003F2889" w:rsidRPr="00090B80" w:rsidRDefault="003F2889" w:rsidP="0008203D">
            <w:pPr>
              <w:rPr>
                <w:rFonts w:ascii="Times New Roman" w:hAnsi="Times New Roman" w:cs="Times New Roman"/>
                <w:sz w:val="24"/>
                <w:szCs w:val="24"/>
                <w:lang w:val="ro-RO"/>
              </w:rPr>
            </w:pPr>
          </w:p>
          <w:p w14:paraId="18477E6A" w14:textId="7B87628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12.1.4.1. Toate echipamentele WTMD utilizate în combinație cu echipamente de detectare a metalelor din încălțăminte (SMD) trebuie să fie capabile de a detecta și a indica printr-un semnal vizual cel puțin obiectele metalice specificate, atât individual, cât și combinate, iar acest semnal trebuie să corespundă înălțimii la care obiectul sau obiectele se situează pe persoana care trece prin echipamentele respective. Acest lucru trebuie să se întâmple indiferent de tipul și numărul obiectelor și orientarea acestora.</w:t>
            </w:r>
          </w:p>
        </w:tc>
        <w:tc>
          <w:tcPr>
            <w:tcW w:w="3827" w:type="dxa"/>
          </w:tcPr>
          <w:p w14:paraId="7590ED20"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lastRenderedPageBreak/>
              <w:t>PNSA HG 124/21</w:t>
            </w:r>
          </w:p>
          <w:p w14:paraId="53E5E31A" w14:textId="77777777" w:rsidR="003F2889" w:rsidRDefault="003F2889" w:rsidP="0008203D">
            <w:pPr>
              <w:jc w:val="center"/>
              <w:rPr>
                <w:rFonts w:ascii="Times New Roman" w:hAnsi="Times New Roman" w:cs="Times New Roman"/>
                <w:b/>
                <w:bCs/>
                <w:sz w:val="24"/>
                <w:szCs w:val="24"/>
                <w:lang w:val="ro-RO"/>
              </w:rPr>
            </w:pPr>
          </w:p>
          <w:p w14:paraId="08B3C466" w14:textId="69AE501A" w:rsidR="003F2889" w:rsidRPr="00CE52DB"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lastRenderedPageBreak/>
              <w:t>Pct. 4</w:t>
            </w:r>
            <w:r>
              <w:rPr>
                <w:rFonts w:ascii="Times New Roman" w:eastAsia="Times" w:hAnsi="Times New Roman" w:cs="Times New Roman"/>
                <w:b/>
                <w:bCs/>
                <w:color w:val="000000"/>
                <w:sz w:val="24"/>
                <w:szCs w:val="24"/>
                <w:lang w:val="ro-RO"/>
              </w:rPr>
              <w:t>56</w:t>
            </w:r>
            <w:r w:rsidRPr="00DF4BDE">
              <w:rPr>
                <w:rFonts w:ascii="Times New Roman" w:eastAsia="Times" w:hAnsi="Times New Roman" w:cs="Times New Roman"/>
                <w:b/>
                <w:bCs/>
                <w:color w:val="000000"/>
                <w:sz w:val="24"/>
                <w:szCs w:val="24"/>
                <w:lang w:val="ro-RO"/>
              </w:rPr>
              <w:t>.</w:t>
            </w:r>
            <w:r w:rsidRPr="00CE52DB">
              <w:rPr>
                <w:rFonts w:ascii="Times New Roman" w:eastAsia="Times" w:hAnsi="Times New Roman" w:cs="Times New Roman"/>
                <w:color w:val="000000"/>
                <w:sz w:val="24"/>
                <w:szCs w:val="24"/>
                <w:lang w:val="ro-RO"/>
              </w:rPr>
              <w:t xml:space="preserve"> Toate echipamentele WTMD utilizate în combinație cu echipamente de detectare a metalelor din încălțăminte (SMD) trebuie să fie capabile de a detecta și a indica printr-un semnal vizual cel puțin obiectele metalice specificate, atât individual, cât și combinate, iar acest semnal trebuie să corespundă înălțimii la care obiectul sau obiectele se situează pe persoana care trece prin echipamentele respective. Acest lucru trebuie să se întâmple indiferent de tipul și numărul obiectelor și orientarea acestora. </w:t>
            </w:r>
          </w:p>
          <w:p w14:paraId="738226A3" w14:textId="77777777" w:rsidR="003F2889" w:rsidRPr="00CE52DB"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09C9746A" w14:textId="63113426" w:rsidR="003F2889" w:rsidRPr="00090B80" w:rsidRDefault="003F2889" w:rsidP="0008203D">
            <w:pPr>
              <w:rPr>
                <w:rFonts w:ascii="Times New Roman" w:hAnsi="Times New Roman" w:cs="Times New Roman"/>
                <w:sz w:val="24"/>
                <w:szCs w:val="24"/>
                <w:lang w:val="ro-RO"/>
              </w:rPr>
            </w:pPr>
          </w:p>
        </w:tc>
        <w:tc>
          <w:tcPr>
            <w:tcW w:w="2835" w:type="dxa"/>
          </w:tcPr>
          <w:p w14:paraId="1083BA10" w14:textId="6096436A"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2ADB09A0" w14:textId="738AB0F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E56642A" w14:textId="77777777" w:rsidTr="00690FA4">
        <w:tc>
          <w:tcPr>
            <w:tcW w:w="4248" w:type="dxa"/>
          </w:tcPr>
          <w:p w14:paraId="11927636" w14:textId="66BE5C4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12.1.4.2. Toate echipamentele WTMD utilizate în combinație cu echipamente SMD trebuie să fie capabile să detecteze și să indice toate alarmele generate de obiectele metalice aflate asupra unei persoane în cel puțin două zone. Prima zonă trebuie să corespundă zonei inferioare ale picioarelor unei persoane și trebuie să se afle între podea și o distanță de maximum 35 cm deasupra podelei. Toate celelalte zone trebuie să se situeze mai sus de prima zonă.</w:t>
            </w:r>
          </w:p>
        </w:tc>
        <w:tc>
          <w:tcPr>
            <w:tcW w:w="3827" w:type="dxa"/>
          </w:tcPr>
          <w:p w14:paraId="71FEC23C"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556E6BEF" w14:textId="77777777" w:rsidR="003F2889" w:rsidRDefault="003F2889" w:rsidP="0008203D">
            <w:pPr>
              <w:jc w:val="center"/>
              <w:rPr>
                <w:rFonts w:ascii="Times New Roman" w:hAnsi="Times New Roman" w:cs="Times New Roman"/>
                <w:b/>
                <w:bCs/>
                <w:sz w:val="24"/>
                <w:szCs w:val="24"/>
                <w:lang w:val="ro-RO"/>
              </w:rPr>
            </w:pPr>
          </w:p>
          <w:p w14:paraId="3ACDB216" w14:textId="677164E3" w:rsidR="003F2889" w:rsidRPr="00090B80" w:rsidRDefault="003F2889" w:rsidP="0008203D">
            <w:pPr>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57</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EC20D8">
              <w:rPr>
                <w:rFonts w:ascii="Times New Roman" w:eastAsia="Times" w:hAnsi="Times New Roman" w:cs="Times New Roman"/>
                <w:color w:val="000000"/>
                <w:sz w:val="24"/>
                <w:szCs w:val="24"/>
                <w:lang w:val="ro-RO"/>
              </w:rPr>
              <w:t>Toate echipamentele WTMD utilizate în combinație cu echipamente SMD trebuie să fie capabile să detecteze și să indice toate alarmele generate de obiectele metalice aflate asupra unei persoane în cel puțin două zone. Prima zonă trebuie să corespundă zonei inferioare ale picioarelor unei persoane și trebuie să se afle între podea și o distanță de maximum 35 cm deasupra podelei. Toate celelalte zone trebuie să se situeze mai sus de prima zonă.</w:t>
            </w:r>
          </w:p>
        </w:tc>
        <w:tc>
          <w:tcPr>
            <w:tcW w:w="2835" w:type="dxa"/>
          </w:tcPr>
          <w:p w14:paraId="0035BFE0" w14:textId="7FA5282C"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32D9E167" w14:textId="2AB42E61"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0474D34" w14:textId="77777777" w:rsidTr="00690FA4">
        <w:tc>
          <w:tcPr>
            <w:tcW w:w="4248" w:type="dxa"/>
          </w:tcPr>
          <w:p w14:paraId="4ADBC710"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12.2.   DETECTOARE PORTABILE DE METALE (HHMD)</w:t>
            </w:r>
          </w:p>
          <w:p w14:paraId="6C709105" w14:textId="77777777" w:rsidR="003F2889" w:rsidRPr="00090B80" w:rsidRDefault="003F2889" w:rsidP="0008203D">
            <w:pPr>
              <w:rPr>
                <w:rFonts w:ascii="Times New Roman" w:hAnsi="Times New Roman" w:cs="Times New Roman"/>
                <w:sz w:val="24"/>
                <w:szCs w:val="24"/>
                <w:lang w:val="ro-RO"/>
              </w:rPr>
            </w:pPr>
          </w:p>
          <w:p w14:paraId="634D8948" w14:textId="4F0CA8E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12.2.1. Detectoarele portabile de metale (HHMD) trebuie să fie capabile de a detecta obiectele din metale feroase și neferoase. Detectarea și identificarea poziției metalului detectat trebuie să fie indicate prin declanșarea unei alarme.</w:t>
            </w:r>
          </w:p>
        </w:tc>
        <w:tc>
          <w:tcPr>
            <w:tcW w:w="3827" w:type="dxa"/>
          </w:tcPr>
          <w:p w14:paraId="6B8279AB"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07828BD0" w14:textId="77777777" w:rsidR="003F2889" w:rsidRDefault="003F2889" w:rsidP="0008203D">
            <w:pPr>
              <w:jc w:val="center"/>
              <w:rPr>
                <w:rFonts w:ascii="Times New Roman" w:hAnsi="Times New Roman" w:cs="Times New Roman"/>
                <w:b/>
                <w:bCs/>
                <w:sz w:val="24"/>
                <w:szCs w:val="24"/>
                <w:lang w:val="ro-RO"/>
              </w:rPr>
            </w:pPr>
          </w:p>
          <w:p w14:paraId="309869D2" w14:textId="2DF2D523" w:rsidR="003F2889" w:rsidRPr="00C01BC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58</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C01BC7">
              <w:rPr>
                <w:rFonts w:ascii="Times New Roman" w:eastAsia="Times" w:hAnsi="Times New Roman" w:cs="Times New Roman"/>
                <w:color w:val="000000"/>
                <w:sz w:val="24"/>
                <w:szCs w:val="24"/>
                <w:lang w:val="ro-RO"/>
              </w:rPr>
              <w:t xml:space="preserve">Detectoarele portabile de metale (HHMD) trebuie să fie capabile de a detecta obiectele din metale feroase și neferoase. Detectarea și identificarea poziției metalului detectat trebuie să fie indicate prin declanșarea unei alarme. </w:t>
            </w:r>
          </w:p>
        </w:tc>
        <w:tc>
          <w:tcPr>
            <w:tcW w:w="2835" w:type="dxa"/>
          </w:tcPr>
          <w:p w14:paraId="62206EE2" w14:textId="7E032B0C"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7DA2F2CF" w14:textId="5D6404B2"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D249E12" w14:textId="77777777" w:rsidTr="00690FA4">
        <w:tc>
          <w:tcPr>
            <w:tcW w:w="4248" w:type="dxa"/>
          </w:tcPr>
          <w:p w14:paraId="4A697AAA" w14:textId="6AD653F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12.2.2. Mijloacele de reglare a setărilor de sensibilitate ale HHMD trebuie să fie protejate și accesibile numai persoanelor autorizate.</w:t>
            </w:r>
          </w:p>
        </w:tc>
        <w:tc>
          <w:tcPr>
            <w:tcW w:w="3827" w:type="dxa"/>
          </w:tcPr>
          <w:p w14:paraId="57160CFF"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03FD6895" w14:textId="77777777" w:rsidR="003F2889" w:rsidRDefault="003F2889" w:rsidP="0008203D">
            <w:pPr>
              <w:jc w:val="center"/>
              <w:rPr>
                <w:rFonts w:ascii="Times New Roman" w:hAnsi="Times New Roman" w:cs="Times New Roman"/>
                <w:b/>
                <w:bCs/>
                <w:sz w:val="24"/>
                <w:szCs w:val="24"/>
                <w:lang w:val="ro-RO"/>
              </w:rPr>
            </w:pPr>
          </w:p>
          <w:p w14:paraId="4B939D22" w14:textId="6CD12DB3" w:rsidR="003F2889" w:rsidRPr="00C01BC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59</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C01BC7">
              <w:rPr>
                <w:rFonts w:ascii="Times New Roman" w:eastAsia="Times" w:hAnsi="Times New Roman" w:cs="Times New Roman"/>
                <w:color w:val="000000"/>
                <w:sz w:val="24"/>
                <w:szCs w:val="24"/>
                <w:lang w:val="ro-RO"/>
              </w:rPr>
              <w:t>Mijloacele de reglare a setărilor de sensibilitate ale HHMD trebuie să fie protejate și accesibile numai persoanelor autorizate.</w:t>
            </w:r>
          </w:p>
        </w:tc>
        <w:tc>
          <w:tcPr>
            <w:tcW w:w="2835" w:type="dxa"/>
          </w:tcPr>
          <w:p w14:paraId="78FFED40" w14:textId="5A97705B"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12AA03B0" w14:textId="6115091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822F6CA" w14:textId="77777777" w:rsidTr="00690FA4">
        <w:tc>
          <w:tcPr>
            <w:tcW w:w="4248" w:type="dxa"/>
          </w:tcPr>
          <w:p w14:paraId="70D0E0C4" w14:textId="465D262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12.2.3. HHMD trebuie să declanșeze o alarmă sonoră în momentul detectării obiectelor metalice. Alarma trebuie să fie perceptibilă pe o rază de 1 metru.</w:t>
            </w:r>
          </w:p>
        </w:tc>
        <w:tc>
          <w:tcPr>
            <w:tcW w:w="3827" w:type="dxa"/>
          </w:tcPr>
          <w:p w14:paraId="61645047"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60689EA4" w14:textId="77777777" w:rsidR="003F2889" w:rsidRDefault="003F2889" w:rsidP="0008203D">
            <w:pPr>
              <w:jc w:val="center"/>
              <w:rPr>
                <w:rFonts w:ascii="Times New Roman" w:hAnsi="Times New Roman" w:cs="Times New Roman"/>
                <w:b/>
                <w:bCs/>
                <w:sz w:val="24"/>
                <w:szCs w:val="24"/>
                <w:lang w:val="ro-RO"/>
              </w:rPr>
            </w:pPr>
          </w:p>
          <w:p w14:paraId="184BC34E" w14:textId="2B089E35" w:rsidR="003F2889" w:rsidRPr="00090B80" w:rsidRDefault="003F2889" w:rsidP="0008203D">
            <w:pPr>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60</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7F3C1C">
              <w:rPr>
                <w:rFonts w:ascii="Times New Roman" w:eastAsia="Times" w:hAnsi="Times New Roman" w:cs="Times New Roman"/>
                <w:color w:val="000000"/>
                <w:sz w:val="24"/>
                <w:szCs w:val="24"/>
                <w:lang w:val="ro-RO"/>
              </w:rPr>
              <w:t>HHMD trebuie să declanșeze o alarmă sonoră în momentul detectării obiectelor metalice. Alarma trebuie să fie perceptibilă pe o rază de 1 metru.</w:t>
            </w:r>
          </w:p>
        </w:tc>
        <w:tc>
          <w:tcPr>
            <w:tcW w:w="2835" w:type="dxa"/>
          </w:tcPr>
          <w:p w14:paraId="2D9043CE" w14:textId="7EBE3CC7"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39AFED11" w14:textId="7F0B7F5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4A7C8A8" w14:textId="77777777" w:rsidTr="00690FA4">
        <w:tc>
          <w:tcPr>
            <w:tcW w:w="4248" w:type="dxa"/>
          </w:tcPr>
          <w:p w14:paraId="30628457" w14:textId="1B96376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12.2.5. HHMD trebuie să dispună de un indicator vizual care să arate că echipamentul este în funcțiune.</w:t>
            </w:r>
          </w:p>
        </w:tc>
        <w:tc>
          <w:tcPr>
            <w:tcW w:w="3827" w:type="dxa"/>
          </w:tcPr>
          <w:p w14:paraId="32D3798A"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75EA715B" w14:textId="77777777" w:rsidR="003F2889" w:rsidRDefault="003F2889" w:rsidP="0008203D">
            <w:pPr>
              <w:jc w:val="center"/>
              <w:rPr>
                <w:rFonts w:ascii="Times New Roman" w:hAnsi="Times New Roman" w:cs="Times New Roman"/>
                <w:b/>
                <w:bCs/>
                <w:sz w:val="24"/>
                <w:szCs w:val="24"/>
                <w:lang w:val="ro-RO"/>
              </w:rPr>
            </w:pPr>
          </w:p>
          <w:p w14:paraId="4E7BD918" w14:textId="79C3466D" w:rsidR="003F2889" w:rsidRPr="00090B80" w:rsidRDefault="003F2889" w:rsidP="0008203D">
            <w:pPr>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62</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7F3C1C">
              <w:rPr>
                <w:rFonts w:ascii="Times New Roman" w:eastAsia="Times" w:hAnsi="Times New Roman" w:cs="Times New Roman"/>
                <w:color w:val="000000"/>
                <w:sz w:val="24"/>
                <w:szCs w:val="24"/>
                <w:lang w:val="ro-RO"/>
              </w:rPr>
              <w:t>HHMD trebuie să dispună de un indicator vizual care să arate că echipamentul este în funcțiune.</w:t>
            </w:r>
          </w:p>
        </w:tc>
        <w:tc>
          <w:tcPr>
            <w:tcW w:w="2835" w:type="dxa"/>
          </w:tcPr>
          <w:p w14:paraId="00443F3F" w14:textId="632EA9CF"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526E654A" w14:textId="772021D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33"/>
      <w:tr w:rsidR="003F2889" w:rsidRPr="00090B80" w14:paraId="13382EFD" w14:textId="77777777" w:rsidTr="00690FA4">
        <w:tc>
          <w:tcPr>
            <w:tcW w:w="4248" w:type="dxa"/>
          </w:tcPr>
          <w:p w14:paraId="694E3A60"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12.3.   ECHIPAMENTE CU RAZE X</w:t>
            </w:r>
          </w:p>
          <w:p w14:paraId="79225F0C" w14:textId="77777777" w:rsidR="003F2889" w:rsidRPr="00090B80" w:rsidRDefault="003F2889" w:rsidP="0008203D">
            <w:pPr>
              <w:rPr>
                <w:rFonts w:ascii="Times New Roman" w:hAnsi="Times New Roman" w:cs="Times New Roman"/>
                <w:sz w:val="24"/>
                <w:szCs w:val="24"/>
                <w:lang w:val="ro-RO"/>
              </w:rPr>
            </w:pPr>
          </w:p>
          <w:p w14:paraId="36A54EF7"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Echipamentele cu raze X trebuie să îndeplinească cerințele detaliate </w:t>
            </w:r>
            <w:r w:rsidRPr="00090B80">
              <w:rPr>
                <w:rFonts w:ascii="Times New Roman" w:hAnsi="Times New Roman" w:cs="Times New Roman"/>
                <w:sz w:val="24"/>
                <w:szCs w:val="24"/>
                <w:lang w:val="ro-RO"/>
              </w:rPr>
              <w:lastRenderedPageBreak/>
              <w:t>prevăzute în Decizia de punere în aplicare C(2015) 8005.</w:t>
            </w:r>
          </w:p>
          <w:p w14:paraId="352431D5" w14:textId="77777777" w:rsidR="003F2889" w:rsidRPr="00090B80" w:rsidRDefault="003F2889" w:rsidP="0008203D">
            <w:pPr>
              <w:rPr>
                <w:rFonts w:ascii="Times New Roman" w:hAnsi="Times New Roman" w:cs="Times New Roman"/>
                <w:sz w:val="24"/>
                <w:szCs w:val="24"/>
                <w:lang w:val="ro-RO"/>
              </w:rPr>
            </w:pPr>
          </w:p>
          <w:p w14:paraId="48988841" w14:textId="77777777" w:rsidR="003F2889" w:rsidRPr="00F24BAA" w:rsidRDefault="003F2889" w:rsidP="0008203D">
            <w:pPr>
              <w:rPr>
                <w:rFonts w:ascii="Times New Roman" w:hAnsi="Times New Roman" w:cs="Times New Roman"/>
                <w:sz w:val="24"/>
                <w:szCs w:val="24"/>
                <w:lang w:val="ro-RO"/>
              </w:rPr>
            </w:pPr>
            <w:r w:rsidRPr="00F24BAA">
              <w:rPr>
                <w:rFonts w:ascii="Times New Roman" w:hAnsi="Times New Roman" w:cs="Times New Roman"/>
                <w:sz w:val="24"/>
                <w:szCs w:val="24"/>
                <w:lang w:val="ro-RO"/>
              </w:rPr>
              <w:t>12.3.1. Toate echipamentele instalate cel târziu începând cu 1 ianuarie 2023, care urmează să fie utilizate în Uniune pentru controlul de securitate al mărfurilor și al poștei, precum și al poștei transportatorului aerian și al materialelor transportatorului aerian care fac obiectul măsurilor de securitate în conformitate cu capitolul 6, trebuie să ofere vizualizare din unghiuri multiple.</w:t>
            </w:r>
          </w:p>
          <w:p w14:paraId="1EAFF138" w14:textId="77777777" w:rsidR="003F2889" w:rsidRPr="00F24BAA" w:rsidRDefault="003F2889" w:rsidP="0008203D">
            <w:pPr>
              <w:rPr>
                <w:rFonts w:ascii="Times New Roman" w:hAnsi="Times New Roman" w:cs="Times New Roman"/>
                <w:sz w:val="24"/>
                <w:szCs w:val="24"/>
                <w:lang w:val="ro-RO"/>
              </w:rPr>
            </w:pPr>
          </w:p>
          <w:p w14:paraId="5EC5AF62" w14:textId="77777777" w:rsidR="003F2889" w:rsidRPr="00F24BAA" w:rsidRDefault="003F2889" w:rsidP="0008203D">
            <w:pPr>
              <w:rPr>
                <w:rFonts w:ascii="Times New Roman" w:hAnsi="Times New Roman" w:cs="Times New Roman"/>
                <w:sz w:val="24"/>
                <w:szCs w:val="24"/>
                <w:lang w:val="ro-RO"/>
              </w:rPr>
            </w:pPr>
            <w:r w:rsidRPr="00F24BAA">
              <w:rPr>
                <w:rFonts w:ascii="Times New Roman" w:hAnsi="Times New Roman" w:cs="Times New Roman"/>
                <w:sz w:val="24"/>
                <w:szCs w:val="24"/>
                <w:lang w:val="ro-RO"/>
              </w:rPr>
              <w:t>Din motive obiective, autoritatea competentă poate permite utilizarea echipamentelor cu raze X cu un singur unghi de vizualizare instalate înainte de 1 ianuarie 2023 până la următoarele date:</w:t>
            </w:r>
          </w:p>
          <w:p w14:paraId="60E62BB9" w14:textId="77777777" w:rsidR="003F2889" w:rsidRPr="00F24BAA" w:rsidRDefault="003F2889" w:rsidP="0008203D">
            <w:pPr>
              <w:rPr>
                <w:rFonts w:ascii="Times New Roman" w:hAnsi="Times New Roman" w:cs="Times New Roman"/>
                <w:sz w:val="24"/>
                <w:szCs w:val="24"/>
                <w:lang w:val="ro-RO"/>
              </w:rPr>
            </w:pPr>
          </w:p>
          <w:p w14:paraId="1AEBB04B" w14:textId="39BECB0C" w:rsidR="003F2889" w:rsidRPr="00F24BAA" w:rsidRDefault="003F2889" w:rsidP="0008203D">
            <w:pPr>
              <w:rPr>
                <w:rFonts w:ascii="Times New Roman" w:hAnsi="Times New Roman" w:cs="Times New Roman"/>
                <w:sz w:val="24"/>
                <w:szCs w:val="24"/>
                <w:lang w:val="ro-RO"/>
              </w:rPr>
            </w:pPr>
            <w:r w:rsidRPr="00F24BAA">
              <w:rPr>
                <w:rFonts w:ascii="Times New Roman" w:hAnsi="Times New Roman" w:cs="Times New Roman"/>
                <w:sz w:val="24"/>
                <w:szCs w:val="24"/>
                <w:lang w:val="ro-RO"/>
              </w:rPr>
              <w:t>(a) echipamentele cu raze X cu un singur unghi de vizualizare instalate înainte de 1 ianuarie 2016, cel târziu până la 31 decembrie 2025;</w:t>
            </w:r>
          </w:p>
          <w:p w14:paraId="5ED6FB3F" w14:textId="77777777" w:rsidR="003F2889" w:rsidRPr="00F24BAA" w:rsidRDefault="003F2889" w:rsidP="0008203D">
            <w:pPr>
              <w:rPr>
                <w:rFonts w:ascii="Times New Roman" w:hAnsi="Times New Roman" w:cs="Times New Roman"/>
                <w:sz w:val="24"/>
                <w:szCs w:val="24"/>
                <w:lang w:val="ro-RO"/>
              </w:rPr>
            </w:pPr>
          </w:p>
          <w:p w14:paraId="34D9006C" w14:textId="67805144" w:rsidR="003F2889" w:rsidRPr="00F24BAA" w:rsidRDefault="003F2889" w:rsidP="0008203D">
            <w:pPr>
              <w:rPr>
                <w:rFonts w:ascii="Times New Roman" w:hAnsi="Times New Roman" w:cs="Times New Roman"/>
                <w:sz w:val="24"/>
                <w:szCs w:val="24"/>
                <w:lang w:val="ro-RO"/>
              </w:rPr>
            </w:pPr>
            <w:r w:rsidRPr="00F24BAA">
              <w:rPr>
                <w:rFonts w:ascii="Times New Roman" w:hAnsi="Times New Roman" w:cs="Times New Roman"/>
                <w:sz w:val="24"/>
                <w:szCs w:val="24"/>
                <w:lang w:val="ro-RO"/>
              </w:rPr>
              <w:t>(b) echipamentele cu raze X cu un singur unghi de vizualizare instalate începând cu 1 ianuarie 2016, pe o perioadă maximă de zece ani de la data instalării lor sau cel târziu până la 31 decembrie 2027, luându-se în considerare data care survine prima.</w:t>
            </w:r>
          </w:p>
          <w:p w14:paraId="03F20F12" w14:textId="77777777" w:rsidR="003F2889" w:rsidRPr="00F24BAA" w:rsidRDefault="003F2889" w:rsidP="0008203D">
            <w:pPr>
              <w:rPr>
                <w:rFonts w:ascii="Times New Roman" w:hAnsi="Times New Roman" w:cs="Times New Roman"/>
                <w:sz w:val="24"/>
                <w:szCs w:val="24"/>
                <w:lang w:val="ro-RO"/>
              </w:rPr>
            </w:pPr>
          </w:p>
          <w:p w14:paraId="03C9A0CA" w14:textId="7838E53A" w:rsidR="003F2889" w:rsidRPr="00090B80" w:rsidRDefault="003F2889" w:rsidP="0008203D">
            <w:pPr>
              <w:rPr>
                <w:rFonts w:ascii="Times New Roman" w:hAnsi="Times New Roman" w:cs="Times New Roman"/>
                <w:sz w:val="24"/>
                <w:szCs w:val="24"/>
                <w:lang w:val="ro-RO"/>
              </w:rPr>
            </w:pPr>
            <w:r w:rsidRPr="00F24BAA">
              <w:rPr>
                <w:rFonts w:ascii="Times New Roman" w:hAnsi="Times New Roman" w:cs="Times New Roman"/>
                <w:sz w:val="24"/>
                <w:szCs w:val="24"/>
                <w:lang w:val="ro-RO"/>
              </w:rPr>
              <w:t>Autoritatea competentă trebuie să informeze Comisia atunci când aplică dispozițiile de la al doilea paragraf.</w:t>
            </w:r>
          </w:p>
        </w:tc>
        <w:tc>
          <w:tcPr>
            <w:tcW w:w="3827" w:type="dxa"/>
          </w:tcPr>
          <w:p w14:paraId="3C8D50EB" w14:textId="77777777" w:rsidR="003F2889" w:rsidRPr="0021779C" w:rsidRDefault="003F2889" w:rsidP="0008203D">
            <w:pPr>
              <w:jc w:val="center"/>
              <w:rPr>
                <w:rFonts w:ascii="Times New Roman" w:hAnsi="Times New Roman" w:cs="Times New Roman"/>
                <w:b/>
                <w:bCs/>
                <w:sz w:val="24"/>
                <w:szCs w:val="24"/>
                <w:lang w:val="ro-RO"/>
              </w:rPr>
            </w:pPr>
            <w:r w:rsidRPr="0021779C">
              <w:rPr>
                <w:rFonts w:ascii="Times New Roman" w:hAnsi="Times New Roman" w:cs="Times New Roman"/>
                <w:b/>
                <w:bCs/>
                <w:sz w:val="24"/>
                <w:szCs w:val="24"/>
                <w:lang w:val="ro-RO"/>
              </w:rPr>
              <w:lastRenderedPageBreak/>
              <w:t>PNSA HG 124/21</w:t>
            </w:r>
          </w:p>
          <w:p w14:paraId="14661F0A" w14:textId="1E9A2CFD" w:rsidR="003F2889" w:rsidRPr="0021779C" w:rsidRDefault="003F2889" w:rsidP="0008203D">
            <w:pPr>
              <w:jc w:val="center"/>
              <w:rPr>
                <w:rFonts w:ascii="Times New Roman" w:hAnsi="Times New Roman" w:cs="Times New Roman"/>
                <w:b/>
                <w:bCs/>
                <w:sz w:val="24"/>
                <w:szCs w:val="24"/>
                <w:lang w:val="ro-RO"/>
              </w:rPr>
            </w:pPr>
            <w:r w:rsidRPr="0021779C">
              <w:rPr>
                <w:rFonts w:ascii="Times New Roman" w:hAnsi="Times New Roman" w:cs="Times New Roman"/>
                <w:b/>
                <w:bCs/>
                <w:sz w:val="24"/>
                <w:szCs w:val="24"/>
                <w:lang w:val="ro-RO"/>
              </w:rPr>
              <w:t xml:space="preserve">PHG </w:t>
            </w:r>
          </w:p>
          <w:p w14:paraId="000A26CD" w14:textId="77777777" w:rsidR="003F2889" w:rsidRPr="0021779C" w:rsidRDefault="003F2889" w:rsidP="0008203D">
            <w:pPr>
              <w:jc w:val="center"/>
              <w:rPr>
                <w:rFonts w:ascii="Times New Roman" w:hAnsi="Times New Roman" w:cs="Times New Roman"/>
                <w:b/>
                <w:bCs/>
                <w:sz w:val="24"/>
                <w:szCs w:val="24"/>
                <w:lang w:val="ro-RO"/>
              </w:rPr>
            </w:pPr>
          </w:p>
          <w:p w14:paraId="7D59C829" w14:textId="77777777" w:rsidR="003F2889" w:rsidRPr="0021779C"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1779C">
              <w:rPr>
                <w:rFonts w:ascii="Times New Roman" w:eastAsia="Times" w:hAnsi="Times New Roman" w:cs="Times New Roman"/>
                <w:b/>
                <w:bCs/>
                <w:color w:val="000000"/>
                <w:sz w:val="24"/>
                <w:szCs w:val="24"/>
                <w:lang w:val="ro-RO"/>
              </w:rPr>
              <w:t xml:space="preserve">Pct. 463. </w:t>
            </w:r>
            <w:r w:rsidRPr="0021779C">
              <w:rPr>
                <w:rFonts w:ascii="Times New Roman" w:eastAsia="Times" w:hAnsi="Times New Roman" w:cs="Times New Roman"/>
                <w:color w:val="000000"/>
                <w:sz w:val="24"/>
                <w:szCs w:val="24"/>
                <w:lang w:val="ro-RO"/>
              </w:rPr>
              <w:t xml:space="preserve">Cerințele cu privire la echipamente cu raze X  și caracteristicile standard ale pieselor de testare a acestora </w:t>
            </w:r>
            <w:r w:rsidRPr="0021779C">
              <w:rPr>
                <w:rFonts w:ascii="Times New Roman" w:eastAsia="Times" w:hAnsi="Times New Roman" w:cs="Times New Roman"/>
                <w:color w:val="000000"/>
                <w:sz w:val="24"/>
                <w:szCs w:val="24"/>
                <w:lang w:val="ro-RO"/>
              </w:rPr>
              <w:lastRenderedPageBreak/>
              <w:t>sunt cuprinse în dispozițiile suplimentare de securitate emise de AAC.</w:t>
            </w:r>
          </w:p>
          <w:p w14:paraId="437ADA64" w14:textId="77777777" w:rsidR="003F2889" w:rsidRPr="0021779C" w:rsidRDefault="003F2889" w:rsidP="0008203D">
            <w:pPr>
              <w:rPr>
                <w:rFonts w:ascii="Times New Roman" w:hAnsi="Times New Roman" w:cs="Times New Roman"/>
                <w:sz w:val="24"/>
                <w:szCs w:val="24"/>
                <w:lang w:val="ro-RO"/>
              </w:rPr>
            </w:pPr>
          </w:p>
          <w:p w14:paraId="51716776" w14:textId="326756E5" w:rsidR="003F2889" w:rsidRPr="0021779C" w:rsidRDefault="003F2889" w:rsidP="0008203D">
            <w:pPr>
              <w:rPr>
                <w:rFonts w:ascii="Times New Roman" w:hAnsi="Times New Roman" w:cs="Times New Roman"/>
                <w:sz w:val="24"/>
                <w:szCs w:val="24"/>
                <w:lang w:val="ro-RO"/>
              </w:rPr>
            </w:pPr>
            <w:r w:rsidRPr="0021779C">
              <w:rPr>
                <w:rFonts w:ascii="Times New Roman" w:hAnsi="Times New Roman" w:cs="Times New Roman"/>
                <w:b/>
                <w:bCs/>
                <w:sz w:val="24"/>
                <w:szCs w:val="24"/>
                <w:lang w:val="ro-RO"/>
              </w:rPr>
              <w:t>Pct. 463</w:t>
            </w:r>
            <w:r w:rsidRPr="0021779C">
              <w:rPr>
                <w:rFonts w:ascii="Times New Roman" w:hAnsi="Times New Roman" w:cs="Times New Roman"/>
                <w:b/>
                <w:bCs/>
                <w:sz w:val="24"/>
                <w:szCs w:val="24"/>
                <w:vertAlign w:val="superscript"/>
                <w:lang w:val="ro-RO"/>
              </w:rPr>
              <w:t>1</w:t>
            </w:r>
            <w:r w:rsidRPr="0021779C">
              <w:rPr>
                <w:rFonts w:ascii="Times New Roman" w:hAnsi="Times New Roman" w:cs="Times New Roman"/>
                <w:b/>
                <w:bCs/>
                <w:sz w:val="24"/>
                <w:szCs w:val="24"/>
                <w:lang w:val="ro-RO"/>
              </w:rPr>
              <w:t>.</w:t>
            </w:r>
            <w:r w:rsidRPr="0021779C">
              <w:rPr>
                <w:rFonts w:ascii="Times New Roman" w:hAnsi="Times New Roman" w:cs="Times New Roman"/>
                <w:sz w:val="24"/>
                <w:szCs w:val="24"/>
                <w:lang w:val="ro-RO"/>
              </w:rPr>
              <w:t xml:space="preserve"> Toate echipamentele instalate cel târziu începând cu 1 ianuarie 2023, care urmează să fie utilizate pentru controlul de securitate al mărfurilor și al poștei, precum și al poștei transportatorului aerian și al materialelor transportatorului aerian care fac obiectul măsurilor de securitate în conformitate cu Capitolul V, trebuie să ofere vizualizare din unghiuri multiple.</w:t>
            </w:r>
          </w:p>
          <w:p w14:paraId="069AEA1F" w14:textId="77777777" w:rsidR="003F2889" w:rsidRPr="0021779C" w:rsidRDefault="003F2889" w:rsidP="0008203D">
            <w:pPr>
              <w:rPr>
                <w:rFonts w:ascii="Times New Roman" w:hAnsi="Times New Roman" w:cs="Times New Roman"/>
                <w:sz w:val="24"/>
                <w:szCs w:val="24"/>
                <w:lang w:val="ro-RO"/>
              </w:rPr>
            </w:pPr>
          </w:p>
          <w:p w14:paraId="001448FC" w14:textId="77777777" w:rsidR="003F2889" w:rsidRPr="0021779C" w:rsidRDefault="003F2889" w:rsidP="0008203D">
            <w:pPr>
              <w:rPr>
                <w:rFonts w:ascii="Times New Roman" w:hAnsi="Times New Roman" w:cs="Times New Roman"/>
                <w:sz w:val="24"/>
                <w:szCs w:val="24"/>
                <w:lang w:val="ro-RO"/>
              </w:rPr>
            </w:pPr>
            <w:r w:rsidRPr="0021779C">
              <w:rPr>
                <w:rFonts w:ascii="Times New Roman" w:hAnsi="Times New Roman" w:cs="Times New Roman"/>
                <w:sz w:val="24"/>
                <w:szCs w:val="24"/>
                <w:lang w:val="ro-RO"/>
              </w:rPr>
              <w:t>Se permite utilizarea echipamentelor cu raze X cu un singur unghi de vizualizare instalate înainte de 1 ianuarie 2023 până la următoarele date:</w:t>
            </w:r>
          </w:p>
          <w:p w14:paraId="254094FC" w14:textId="77777777" w:rsidR="003F2889" w:rsidRPr="00F24BAA" w:rsidRDefault="003F2889" w:rsidP="0008203D">
            <w:pPr>
              <w:rPr>
                <w:rFonts w:ascii="Times New Roman" w:hAnsi="Times New Roman" w:cs="Times New Roman"/>
                <w:sz w:val="24"/>
                <w:szCs w:val="24"/>
                <w:highlight w:val="green"/>
                <w:lang w:val="ro-RO"/>
              </w:rPr>
            </w:pPr>
          </w:p>
          <w:p w14:paraId="39A04C2F" w14:textId="77777777" w:rsidR="003F2889" w:rsidRPr="0021779C" w:rsidRDefault="003F2889" w:rsidP="0008203D">
            <w:pPr>
              <w:rPr>
                <w:rFonts w:ascii="Times New Roman" w:hAnsi="Times New Roman" w:cs="Times New Roman"/>
                <w:sz w:val="24"/>
                <w:szCs w:val="24"/>
                <w:lang w:val="ro-RO"/>
              </w:rPr>
            </w:pPr>
            <w:r w:rsidRPr="0021779C">
              <w:rPr>
                <w:rFonts w:ascii="Times New Roman" w:hAnsi="Times New Roman" w:cs="Times New Roman"/>
                <w:sz w:val="24"/>
                <w:szCs w:val="24"/>
                <w:lang w:val="ro-RO"/>
              </w:rPr>
              <w:t>1) echipamentele cu raze X cu un singur unghi de vizualizare instalate înainte de 1 ianuarie 2016, cel târziu până la 31 decembrie 2025;</w:t>
            </w:r>
          </w:p>
          <w:p w14:paraId="559776DF" w14:textId="77777777" w:rsidR="003F2889" w:rsidRPr="0021779C" w:rsidRDefault="003F2889" w:rsidP="0008203D">
            <w:pPr>
              <w:rPr>
                <w:rFonts w:ascii="Times New Roman" w:hAnsi="Times New Roman" w:cs="Times New Roman"/>
                <w:sz w:val="24"/>
                <w:szCs w:val="24"/>
                <w:lang w:val="ro-RO"/>
              </w:rPr>
            </w:pPr>
          </w:p>
          <w:p w14:paraId="2EB83403" w14:textId="77777777" w:rsidR="003F2889" w:rsidRPr="0021779C" w:rsidRDefault="003F2889" w:rsidP="0008203D">
            <w:pPr>
              <w:rPr>
                <w:rFonts w:ascii="Times New Roman" w:hAnsi="Times New Roman" w:cs="Times New Roman"/>
                <w:sz w:val="24"/>
                <w:szCs w:val="24"/>
                <w:lang w:val="ro-RO"/>
              </w:rPr>
            </w:pPr>
            <w:r w:rsidRPr="0021779C">
              <w:rPr>
                <w:rFonts w:ascii="Times New Roman" w:hAnsi="Times New Roman" w:cs="Times New Roman"/>
                <w:sz w:val="24"/>
                <w:szCs w:val="24"/>
                <w:lang w:val="ro-RO"/>
              </w:rPr>
              <w:t>2) echipamentele cu raze X cu un singur unghi de vizualizare instalate începând cu 1 ianuarie 2016, pe o perioadă maximă de zece ani de la data instalării lor sau cel târziu până la 31 decembrie 2027, luându-se în considerare data care survine prima.</w:t>
            </w:r>
          </w:p>
          <w:p w14:paraId="692A0AFF" w14:textId="6BB01940" w:rsidR="003F2889" w:rsidRPr="00F24BAA" w:rsidRDefault="003F2889" w:rsidP="0008203D">
            <w:pPr>
              <w:rPr>
                <w:rFonts w:ascii="Times New Roman" w:hAnsi="Times New Roman" w:cs="Times New Roman"/>
                <w:sz w:val="24"/>
                <w:szCs w:val="24"/>
                <w:highlight w:val="green"/>
                <w:lang w:val="ro-RO"/>
              </w:rPr>
            </w:pPr>
          </w:p>
        </w:tc>
        <w:tc>
          <w:tcPr>
            <w:tcW w:w="2835" w:type="dxa"/>
          </w:tcPr>
          <w:p w14:paraId="0CF4B986" w14:textId="011026A5"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3299A263" w14:textId="26BEFFA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1C0402E" w14:textId="77777777" w:rsidTr="00690FA4">
        <w:tc>
          <w:tcPr>
            <w:tcW w:w="4248" w:type="dxa"/>
          </w:tcPr>
          <w:p w14:paraId="67B386B5" w14:textId="4ADB6750" w:rsidR="003F2889" w:rsidRPr="00090B80" w:rsidRDefault="003F2889" w:rsidP="0008203D">
            <w:pPr>
              <w:rPr>
                <w:rFonts w:ascii="Times New Roman" w:hAnsi="Times New Roman" w:cs="Times New Roman"/>
                <w:b/>
                <w:bCs/>
                <w:sz w:val="24"/>
                <w:szCs w:val="24"/>
                <w:lang w:val="ro-RO"/>
              </w:rPr>
            </w:pPr>
            <w:bookmarkStart w:id="234" w:name="_Hlk104360972"/>
            <w:r w:rsidRPr="00090B80">
              <w:rPr>
                <w:rFonts w:ascii="Times New Roman" w:hAnsi="Times New Roman" w:cs="Times New Roman"/>
                <w:b/>
                <w:bCs/>
                <w:sz w:val="24"/>
                <w:szCs w:val="24"/>
                <w:lang w:val="ro-RO"/>
              </w:rPr>
              <w:lastRenderedPageBreak/>
              <w:t>12.4. SISTEME DE DETECTARE A EXPLOZIBILILOR (EDS)</w:t>
            </w:r>
          </w:p>
          <w:p w14:paraId="6D43A977" w14:textId="77777777" w:rsidR="003F2889" w:rsidRPr="00090B80" w:rsidRDefault="003F2889" w:rsidP="0008203D">
            <w:pPr>
              <w:rPr>
                <w:rFonts w:ascii="Times New Roman" w:hAnsi="Times New Roman" w:cs="Times New Roman"/>
                <w:sz w:val="24"/>
                <w:szCs w:val="24"/>
                <w:lang w:val="ro-RO"/>
              </w:rPr>
            </w:pPr>
          </w:p>
          <w:p w14:paraId="57C920A8"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12.4.1.    Principii generale</w:t>
            </w:r>
          </w:p>
          <w:p w14:paraId="1FF9BBE9" w14:textId="77777777" w:rsidR="003F2889" w:rsidRPr="00090B80" w:rsidRDefault="003F2889" w:rsidP="0008203D">
            <w:pPr>
              <w:rPr>
                <w:rFonts w:ascii="Times New Roman" w:hAnsi="Times New Roman" w:cs="Times New Roman"/>
                <w:sz w:val="24"/>
                <w:szCs w:val="24"/>
                <w:lang w:val="ro-RO"/>
              </w:rPr>
            </w:pPr>
          </w:p>
          <w:p w14:paraId="6D6F5927" w14:textId="5E1741A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12.4.1.1. Sistemele de detecție a explozibililor (EDS) trebuie să fie capabile de a detecta și a indica prin declanșarea unei alarme prezența unor cantități individuale specificate sau mai mari de materiale </w:t>
            </w:r>
            <w:r w:rsidRPr="003A50AF">
              <w:rPr>
                <w:rFonts w:ascii="Times New Roman" w:hAnsi="Times New Roman" w:cs="Times New Roman"/>
                <w:sz w:val="24"/>
                <w:szCs w:val="24"/>
                <w:lang w:val="ro-RO"/>
              </w:rPr>
              <w:t>explozibile sau chimice</w:t>
            </w:r>
            <w:r w:rsidRPr="00090B80">
              <w:rPr>
                <w:rFonts w:ascii="Times New Roman" w:hAnsi="Times New Roman" w:cs="Times New Roman"/>
                <w:sz w:val="24"/>
                <w:szCs w:val="24"/>
                <w:lang w:val="ro-RO"/>
              </w:rPr>
              <w:t xml:space="preserve"> conținute în bagaje sau în alte expedieri.</w:t>
            </w:r>
          </w:p>
        </w:tc>
        <w:tc>
          <w:tcPr>
            <w:tcW w:w="3827" w:type="dxa"/>
          </w:tcPr>
          <w:p w14:paraId="50AF9F9F" w14:textId="77777777" w:rsidR="003F2889" w:rsidRPr="00BC7D50" w:rsidRDefault="003F2889" w:rsidP="0008203D">
            <w:pPr>
              <w:jc w:val="center"/>
              <w:rPr>
                <w:rFonts w:ascii="Times New Roman" w:hAnsi="Times New Roman" w:cs="Times New Roman"/>
                <w:b/>
                <w:bCs/>
                <w:sz w:val="24"/>
                <w:szCs w:val="24"/>
                <w:lang w:val="ro-RO"/>
              </w:rPr>
            </w:pPr>
            <w:r w:rsidRPr="00BC7D50">
              <w:rPr>
                <w:rFonts w:ascii="Times New Roman" w:hAnsi="Times New Roman" w:cs="Times New Roman"/>
                <w:b/>
                <w:bCs/>
                <w:sz w:val="24"/>
                <w:szCs w:val="24"/>
                <w:lang w:val="ro-RO"/>
              </w:rPr>
              <w:t>PNSA HG 124/21</w:t>
            </w:r>
          </w:p>
          <w:p w14:paraId="5DBC649D" w14:textId="612EB9FE" w:rsidR="003F2889" w:rsidRPr="00BC7D50" w:rsidRDefault="003F2889" w:rsidP="0008203D">
            <w:pPr>
              <w:jc w:val="center"/>
              <w:rPr>
                <w:rFonts w:ascii="Times New Roman" w:hAnsi="Times New Roman" w:cs="Times New Roman"/>
                <w:b/>
                <w:bCs/>
                <w:sz w:val="24"/>
                <w:szCs w:val="24"/>
                <w:lang w:val="ro-RO"/>
              </w:rPr>
            </w:pPr>
            <w:r w:rsidRPr="00BC7D50">
              <w:rPr>
                <w:rFonts w:ascii="Times New Roman" w:hAnsi="Times New Roman" w:cs="Times New Roman"/>
                <w:b/>
                <w:bCs/>
                <w:sz w:val="24"/>
                <w:szCs w:val="24"/>
                <w:lang w:val="ro-RO"/>
              </w:rPr>
              <w:t>PHG</w:t>
            </w:r>
          </w:p>
          <w:p w14:paraId="7C8B8A13" w14:textId="77777777" w:rsidR="003F2889" w:rsidRPr="00BC7D50" w:rsidRDefault="003F2889" w:rsidP="0008203D">
            <w:pPr>
              <w:jc w:val="center"/>
              <w:rPr>
                <w:rFonts w:ascii="Times New Roman" w:hAnsi="Times New Roman" w:cs="Times New Roman"/>
                <w:b/>
                <w:bCs/>
                <w:sz w:val="24"/>
                <w:szCs w:val="24"/>
                <w:lang w:val="ro-RO"/>
              </w:rPr>
            </w:pPr>
          </w:p>
          <w:p w14:paraId="1E77D735" w14:textId="7B0C3E74" w:rsidR="003F2889" w:rsidRPr="00682F61" w:rsidRDefault="003F2889" w:rsidP="0008203D">
            <w:pPr>
              <w:tabs>
                <w:tab w:val="left" w:pos="0"/>
              </w:tabs>
              <w:autoSpaceDE w:val="0"/>
              <w:autoSpaceDN w:val="0"/>
              <w:adjustRightInd w:val="0"/>
              <w:ind w:left="15"/>
              <w:rPr>
                <w:rFonts w:ascii="Times New Roman" w:eastAsia="Times" w:hAnsi="Times New Roman" w:cs="Times New Roman"/>
                <w:color w:val="000000"/>
                <w:sz w:val="24"/>
                <w:szCs w:val="24"/>
                <w:lang w:val="ro-RO"/>
              </w:rPr>
            </w:pPr>
            <w:r w:rsidRPr="00BC7D50">
              <w:rPr>
                <w:rFonts w:ascii="Times New Roman" w:eastAsia="Times" w:hAnsi="Times New Roman" w:cs="Times New Roman"/>
                <w:b/>
                <w:bCs/>
                <w:color w:val="000000"/>
                <w:sz w:val="24"/>
                <w:szCs w:val="24"/>
                <w:lang w:val="ro-RO"/>
              </w:rPr>
              <w:t xml:space="preserve">Pct. 464. </w:t>
            </w:r>
            <w:r w:rsidRPr="00BC7D50">
              <w:rPr>
                <w:rFonts w:ascii="Times New Roman" w:eastAsia="Times" w:hAnsi="Times New Roman" w:cs="Times New Roman"/>
                <w:color w:val="000000"/>
                <w:sz w:val="24"/>
                <w:szCs w:val="24"/>
                <w:lang w:val="ro-RO"/>
              </w:rPr>
              <w:t>Sistemele de detectare a explozibililor (EDS) trebuie să fie capabile de a detecta și a indica prin declanșarea unei alarme prezența unor cantități individuale specificate sau mai mari de material exploziv sau chimic în bagaje sau în alte expedieri.</w:t>
            </w:r>
          </w:p>
          <w:p w14:paraId="63BC24AD" w14:textId="7687BC6E" w:rsidR="003F2889" w:rsidRPr="00090B80" w:rsidRDefault="003F2889" w:rsidP="0008203D">
            <w:pPr>
              <w:rPr>
                <w:rFonts w:ascii="Times New Roman" w:hAnsi="Times New Roman" w:cs="Times New Roman"/>
                <w:sz w:val="24"/>
                <w:szCs w:val="24"/>
                <w:lang w:val="ro-RO"/>
              </w:rPr>
            </w:pPr>
          </w:p>
        </w:tc>
        <w:tc>
          <w:tcPr>
            <w:tcW w:w="2835" w:type="dxa"/>
          </w:tcPr>
          <w:p w14:paraId="43D7F643" w14:textId="10354C6F"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154B68D4" w14:textId="0862C60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064CD6E" w14:textId="77777777" w:rsidTr="00690FA4">
        <w:tc>
          <w:tcPr>
            <w:tcW w:w="4248" w:type="dxa"/>
          </w:tcPr>
          <w:p w14:paraId="176AD784" w14:textId="739E0C80" w:rsidR="003F2889" w:rsidRPr="00090B80" w:rsidRDefault="003F2889" w:rsidP="0008203D">
            <w:pPr>
              <w:rPr>
                <w:rFonts w:ascii="Times New Roman" w:hAnsi="Times New Roman" w:cs="Times New Roman"/>
                <w:sz w:val="24"/>
                <w:szCs w:val="24"/>
                <w:lang w:val="ro-RO"/>
              </w:rPr>
            </w:pPr>
            <w:bookmarkStart w:id="235" w:name="_Hlk104369276"/>
            <w:bookmarkEnd w:id="234"/>
            <w:r w:rsidRPr="00090B80">
              <w:rPr>
                <w:rFonts w:ascii="Times New Roman" w:hAnsi="Times New Roman" w:cs="Times New Roman"/>
                <w:sz w:val="24"/>
                <w:szCs w:val="24"/>
                <w:lang w:val="ro-RO"/>
              </w:rPr>
              <w:t xml:space="preserve">12.4.1.2. Detecția trebuie să fie independentă de forma, poziția sau orientarea materialului explozibil </w:t>
            </w:r>
            <w:r w:rsidRPr="00A40FC4">
              <w:rPr>
                <w:rFonts w:ascii="Times New Roman" w:hAnsi="Times New Roman" w:cs="Times New Roman"/>
                <w:sz w:val="24"/>
                <w:szCs w:val="24"/>
                <w:lang w:val="ro-RO"/>
              </w:rPr>
              <w:t>sau chimic.</w:t>
            </w:r>
          </w:p>
        </w:tc>
        <w:tc>
          <w:tcPr>
            <w:tcW w:w="3827" w:type="dxa"/>
          </w:tcPr>
          <w:p w14:paraId="3325094A" w14:textId="77777777" w:rsidR="003F2889" w:rsidRPr="00BC7D50" w:rsidRDefault="003F2889" w:rsidP="0008203D">
            <w:pPr>
              <w:jc w:val="center"/>
              <w:rPr>
                <w:rFonts w:ascii="Times New Roman" w:hAnsi="Times New Roman" w:cs="Times New Roman"/>
                <w:b/>
                <w:bCs/>
                <w:sz w:val="24"/>
                <w:szCs w:val="24"/>
                <w:lang w:val="ro-RO"/>
              </w:rPr>
            </w:pPr>
            <w:r w:rsidRPr="00BC7D50">
              <w:rPr>
                <w:rFonts w:ascii="Times New Roman" w:hAnsi="Times New Roman" w:cs="Times New Roman"/>
                <w:b/>
                <w:bCs/>
                <w:sz w:val="24"/>
                <w:szCs w:val="24"/>
                <w:lang w:val="ro-RO"/>
              </w:rPr>
              <w:t>PNSA HG 124/21</w:t>
            </w:r>
          </w:p>
          <w:p w14:paraId="607AFE66" w14:textId="36FDA12F" w:rsidR="003F2889" w:rsidRPr="00BC7D50" w:rsidRDefault="003F2889" w:rsidP="0008203D">
            <w:pPr>
              <w:jc w:val="center"/>
              <w:rPr>
                <w:rFonts w:ascii="Times New Roman" w:hAnsi="Times New Roman" w:cs="Times New Roman"/>
                <w:b/>
                <w:bCs/>
                <w:sz w:val="24"/>
                <w:szCs w:val="24"/>
                <w:lang w:val="ro-RO"/>
              </w:rPr>
            </w:pPr>
            <w:r w:rsidRPr="00BC7D50">
              <w:rPr>
                <w:rFonts w:ascii="Times New Roman" w:hAnsi="Times New Roman" w:cs="Times New Roman"/>
                <w:b/>
                <w:bCs/>
                <w:sz w:val="24"/>
                <w:szCs w:val="24"/>
                <w:lang w:val="ro-RO"/>
              </w:rPr>
              <w:t>PHG</w:t>
            </w:r>
          </w:p>
          <w:p w14:paraId="2EE23A72" w14:textId="77777777" w:rsidR="003F2889" w:rsidRPr="00BC7D50" w:rsidRDefault="003F2889" w:rsidP="0008203D">
            <w:pPr>
              <w:jc w:val="center"/>
              <w:rPr>
                <w:rFonts w:ascii="Times New Roman" w:hAnsi="Times New Roman" w:cs="Times New Roman"/>
                <w:b/>
                <w:bCs/>
                <w:sz w:val="24"/>
                <w:szCs w:val="24"/>
                <w:lang w:val="ro-RO"/>
              </w:rPr>
            </w:pPr>
          </w:p>
          <w:p w14:paraId="78DA9C45" w14:textId="46519E61" w:rsidR="003F2889" w:rsidRPr="00E866BB" w:rsidRDefault="003F2889" w:rsidP="0008203D">
            <w:pPr>
              <w:tabs>
                <w:tab w:val="left" w:pos="0"/>
              </w:tabs>
              <w:autoSpaceDE w:val="0"/>
              <w:autoSpaceDN w:val="0"/>
              <w:adjustRightInd w:val="0"/>
              <w:ind w:left="15"/>
              <w:rPr>
                <w:rFonts w:ascii="Times New Roman" w:eastAsia="Times" w:hAnsi="Times New Roman" w:cs="Times New Roman"/>
                <w:color w:val="000000"/>
                <w:sz w:val="24"/>
                <w:szCs w:val="24"/>
                <w:lang w:val="ro-RO"/>
              </w:rPr>
            </w:pPr>
            <w:r w:rsidRPr="00BC7D50">
              <w:rPr>
                <w:rFonts w:ascii="Times New Roman" w:eastAsia="Times" w:hAnsi="Times New Roman" w:cs="Times New Roman"/>
                <w:b/>
                <w:bCs/>
                <w:color w:val="000000"/>
                <w:sz w:val="24"/>
                <w:szCs w:val="24"/>
                <w:lang w:val="ro-RO"/>
              </w:rPr>
              <w:t xml:space="preserve">Pct. 465. </w:t>
            </w:r>
            <w:r w:rsidRPr="00BC7D50">
              <w:rPr>
                <w:rFonts w:ascii="Times New Roman" w:eastAsia="Times" w:hAnsi="Times New Roman" w:cs="Times New Roman"/>
                <w:color w:val="000000"/>
                <w:sz w:val="24"/>
                <w:szCs w:val="24"/>
                <w:lang w:val="ro-RO"/>
              </w:rPr>
              <w:t>Detecția trebuie să fie independentă de forma, poziția sau orientarea materialului exploziv sau chimic.</w:t>
            </w:r>
          </w:p>
        </w:tc>
        <w:tc>
          <w:tcPr>
            <w:tcW w:w="2835" w:type="dxa"/>
          </w:tcPr>
          <w:p w14:paraId="75AA018B" w14:textId="67C1F6D1"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1DE28BA4" w14:textId="5054710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59D79E9" w14:textId="77777777" w:rsidTr="00690FA4">
        <w:tc>
          <w:tcPr>
            <w:tcW w:w="4248" w:type="dxa"/>
          </w:tcPr>
          <w:p w14:paraId="6D1272E1" w14:textId="2168E758" w:rsidR="003F2889" w:rsidRPr="00090B80" w:rsidRDefault="003F2889" w:rsidP="0008203D">
            <w:pPr>
              <w:rPr>
                <w:rFonts w:ascii="Times New Roman" w:hAnsi="Times New Roman" w:cs="Times New Roman"/>
                <w:sz w:val="24"/>
                <w:szCs w:val="24"/>
                <w:lang w:val="ro-RO"/>
              </w:rPr>
            </w:pPr>
            <w:bookmarkStart w:id="236" w:name="_Hlk104369299"/>
            <w:bookmarkEnd w:id="235"/>
            <w:r w:rsidRPr="00090B80">
              <w:rPr>
                <w:rFonts w:ascii="Times New Roman" w:hAnsi="Times New Roman" w:cs="Times New Roman"/>
                <w:sz w:val="24"/>
                <w:szCs w:val="24"/>
                <w:lang w:val="ro-RO"/>
              </w:rPr>
              <w:t>12.4.1.3. EDS trebuie să declanșeze o alarmă în fiecare dintre următoarele situații:</w:t>
            </w:r>
          </w:p>
          <w:p w14:paraId="77CE0730" w14:textId="77777777" w:rsidR="003F2889" w:rsidRPr="00090B80" w:rsidRDefault="003F2889" w:rsidP="0008203D">
            <w:pPr>
              <w:rPr>
                <w:rFonts w:ascii="Times New Roman" w:hAnsi="Times New Roman" w:cs="Times New Roman"/>
                <w:sz w:val="24"/>
                <w:szCs w:val="24"/>
                <w:lang w:val="ro-RO"/>
              </w:rPr>
            </w:pPr>
          </w:p>
          <w:p w14:paraId="6478AF04" w14:textId="406370B4" w:rsidR="003F2889" w:rsidRPr="003F77E9"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 atunci când detectează materiale </w:t>
            </w:r>
            <w:r w:rsidRPr="003F77E9">
              <w:rPr>
                <w:rFonts w:ascii="Times New Roman" w:hAnsi="Times New Roman" w:cs="Times New Roman"/>
                <w:sz w:val="24"/>
                <w:szCs w:val="24"/>
                <w:lang w:val="ro-RO"/>
              </w:rPr>
              <w:t>explozibile sau chimice; și</w:t>
            </w:r>
          </w:p>
          <w:p w14:paraId="46C21951" w14:textId="190FF54B" w:rsidR="003F2889" w:rsidRPr="003F77E9" w:rsidRDefault="003F2889" w:rsidP="0008203D">
            <w:pPr>
              <w:rPr>
                <w:rFonts w:ascii="Times New Roman" w:hAnsi="Times New Roman" w:cs="Times New Roman"/>
                <w:sz w:val="24"/>
                <w:szCs w:val="24"/>
                <w:lang w:val="ro-RO"/>
              </w:rPr>
            </w:pPr>
            <w:r w:rsidRPr="003F77E9">
              <w:rPr>
                <w:rFonts w:ascii="Times New Roman" w:hAnsi="Times New Roman" w:cs="Times New Roman"/>
                <w:sz w:val="24"/>
                <w:szCs w:val="24"/>
                <w:lang w:val="ro-RO"/>
              </w:rPr>
              <w:t>— atunci când detectează prezența unui articol care împiedică detectarea materialelor explozibile sau chimice; și</w:t>
            </w:r>
          </w:p>
          <w:p w14:paraId="6629F53C" w14:textId="14420A00" w:rsidR="003F2889" w:rsidRPr="00090B80" w:rsidRDefault="003F2889" w:rsidP="0008203D">
            <w:pPr>
              <w:rPr>
                <w:rFonts w:ascii="Times New Roman" w:hAnsi="Times New Roman" w:cs="Times New Roman"/>
                <w:b/>
                <w:bCs/>
                <w:sz w:val="24"/>
                <w:szCs w:val="24"/>
                <w:lang w:val="ro-RO"/>
              </w:rPr>
            </w:pPr>
            <w:r w:rsidRPr="003F77E9">
              <w:rPr>
                <w:rFonts w:ascii="Times New Roman" w:hAnsi="Times New Roman" w:cs="Times New Roman"/>
                <w:sz w:val="24"/>
                <w:szCs w:val="24"/>
                <w:lang w:val="ro-RO"/>
              </w:rPr>
              <w:lastRenderedPageBreak/>
              <w:t>— atunci când conținutul unui bagaj</w:t>
            </w:r>
            <w:r w:rsidRPr="00090B80">
              <w:rPr>
                <w:rFonts w:ascii="Times New Roman" w:hAnsi="Times New Roman" w:cs="Times New Roman"/>
                <w:sz w:val="24"/>
                <w:szCs w:val="24"/>
                <w:lang w:val="ro-RO"/>
              </w:rPr>
              <w:t xml:space="preserve"> sau al unei expedieri este prea dens pentru a fi analizat.</w:t>
            </w:r>
          </w:p>
        </w:tc>
        <w:tc>
          <w:tcPr>
            <w:tcW w:w="3827" w:type="dxa"/>
          </w:tcPr>
          <w:p w14:paraId="3B1F675D"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lastRenderedPageBreak/>
              <w:t>PNSA HG 124/21</w:t>
            </w:r>
          </w:p>
          <w:p w14:paraId="3ECD2005" w14:textId="77777777" w:rsidR="003F2889" w:rsidRDefault="003F2889" w:rsidP="0008203D">
            <w:pPr>
              <w:jc w:val="center"/>
              <w:rPr>
                <w:rFonts w:ascii="Times New Roman" w:hAnsi="Times New Roman" w:cs="Times New Roman"/>
                <w:b/>
                <w:bCs/>
                <w:sz w:val="24"/>
                <w:szCs w:val="24"/>
                <w:lang w:val="ro-RO"/>
              </w:rPr>
            </w:pPr>
          </w:p>
          <w:p w14:paraId="262E969D" w14:textId="3CDC2D5F" w:rsidR="003F2889" w:rsidRPr="00BC7D50" w:rsidRDefault="003F2889" w:rsidP="0008203D">
            <w:pPr>
              <w:tabs>
                <w:tab w:val="left" w:pos="0"/>
              </w:tabs>
              <w:autoSpaceDE w:val="0"/>
              <w:autoSpaceDN w:val="0"/>
              <w:adjustRightInd w:val="0"/>
              <w:rPr>
                <w:rFonts w:ascii="Times New Roman" w:eastAsia="Times" w:hAnsi="Times New Roman" w:cs="Times New Roman"/>
                <w:color w:val="000000"/>
                <w:sz w:val="24"/>
                <w:szCs w:val="24"/>
                <w:lang w:val="ro-RO"/>
              </w:rPr>
            </w:pPr>
            <w:r w:rsidRPr="00BC7D50">
              <w:rPr>
                <w:rFonts w:ascii="Times New Roman" w:eastAsia="Times" w:hAnsi="Times New Roman" w:cs="Times New Roman"/>
                <w:b/>
                <w:bCs/>
                <w:color w:val="000000"/>
                <w:sz w:val="24"/>
                <w:szCs w:val="24"/>
                <w:lang w:val="ro-RO"/>
              </w:rPr>
              <w:t xml:space="preserve">Pct. 466. </w:t>
            </w:r>
            <w:r w:rsidRPr="00BC7D50">
              <w:rPr>
                <w:rFonts w:ascii="Times New Roman" w:eastAsia="Times" w:hAnsi="Times New Roman" w:cs="Times New Roman"/>
                <w:color w:val="000000"/>
                <w:sz w:val="24"/>
                <w:szCs w:val="24"/>
                <w:lang w:val="ro-RO"/>
              </w:rPr>
              <w:t xml:space="preserve">EDS trebuie să declanșeze o alarmă în fiecare dintre următoarele situații: </w:t>
            </w:r>
          </w:p>
          <w:p w14:paraId="6454C373" w14:textId="405D1442" w:rsidR="003F2889" w:rsidRPr="00BC7D50" w:rsidRDefault="003F2889" w:rsidP="0008203D">
            <w:pPr>
              <w:tabs>
                <w:tab w:val="left" w:pos="0"/>
              </w:tabs>
              <w:autoSpaceDE w:val="0"/>
              <w:autoSpaceDN w:val="0"/>
              <w:adjustRightInd w:val="0"/>
              <w:rPr>
                <w:rFonts w:ascii="Times New Roman" w:eastAsia="Times" w:hAnsi="Times New Roman" w:cs="Times New Roman"/>
                <w:color w:val="000000"/>
                <w:sz w:val="24"/>
                <w:szCs w:val="24"/>
                <w:lang w:val="ro-RO"/>
              </w:rPr>
            </w:pPr>
            <w:r w:rsidRPr="00BC7D50">
              <w:rPr>
                <w:rFonts w:ascii="Times New Roman" w:eastAsia="Times" w:hAnsi="Times New Roman" w:cs="Times New Roman"/>
                <w:color w:val="000000"/>
                <w:sz w:val="24"/>
                <w:szCs w:val="24"/>
                <w:lang w:val="ro-RO"/>
              </w:rPr>
              <w:t>1)</w:t>
            </w:r>
            <w:r w:rsidRPr="00BC7D50">
              <w:rPr>
                <w:rFonts w:ascii="Times New Roman" w:eastAsia="Times" w:hAnsi="Times New Roman" w:cs="Times New Roman"/>
                <w:color w:val="000000"/>
                <w:sz w:val="24"/>
                <w:szCs w:val="24"/>
                <w:lang w:val="ro-RO"/>
              </w:rPr>
              <w:tab/>
              <w:t xml:space="preserve">atunci când detectează materiale explozive sau chimice; și </w:t>
            </w:r>
          </w:p>
          <w:p w14:paraId="22DAF862" w14:textId="7266353C" w:rsidR="003F2889" w:rsidRPr="00BC7D50" w:rsidRDefault="003F2889" w:rsidP="0008203D">
            <w:pPr>
              <w:tabs>
                <w:tab w:val="left" w:pos="0"/>
              </w:tabs>
              <w:autoSpaceDE w:val="0"/>
              <w:autoSpaceDN w:val="0"/>
              <w:adjustRightInd w:val="0"/>
              <w:rPr>
                <w:rFonts w:ascii="Times New Roman" w:eastAsia="Times" w:hAnsi="Times New Roman" w:cs="Times New Roman"/>
                <w:color w:val="000000"/>
                <w:sz w:val="24"/>
                <w:szCs w:val="24"/>
                <w:lang w:val="ro-RO"/>
              </w:rPr>
            </w:pPr>
            <w:r w:rsidRPr="00BC7D50">
              <w:rPr>
                <w:rFonts w:ascii="Times New Roman" w:eastAsia="Times" w:hAnsi="Times New Roman" w:cs="Times New Roman"/>
                <w:color w:val="000000"/>
                <w:sz w:val="24"/>
                <w:szCs w:val="24"/>
                <w:lang w:val="ro-RO"/>
              </w:rPr>
              <w:t>2)</w:t>
            </w:r>
            <w:r w:rsidRPr="00BC7D50">
              <w:rPr>
                <w:rFonts w:ascii="Times New Roman" w:eastAsia="Times" w:hAnsi="Times New Roman" w:cs="Times New Roman"/>
                <w:color w:val="000000"/>
                <w:sz w:val="24"/>
                <w:szCs w:val="24"/>
                <w:lang w:val="ro-RO"/>
              </w:rPr>
              <w:tab/>
              <w:t xml:space="preserve">atunci când detectează prezența unui articol care împiedică detectarea materialelor explozive sau chimice; și </w:t>
            </w:r>
          </w:p>
          <w:p w14:paraId="72B1FDCC" w14:textId="457786C4" w:rsidR="003F2889" w:rsidRPr="00090B80" w:rsidRDefault="003F2889" w:rsidP="0008203D">
            <w:pPr>
              <w:rPr>
                <w:rFonts w:ascii="Times New Roman" w:hAnsi="Times New Roman" w:cs="Times New Roman"/>
                <w:sz w:val="24"/>
                <w:szCs w:val="24"/>
                <w:lang w:val="ro-RO"/>
              </w:rPr>
            </w:pPr>
            <w:r w:rsidRPr="00BC7D50">
              <w:rPr>
                <w:rFonts w:ascii="Times New Roman" w:eastAsia="Times" w:hAnsi="Times New Roman" w:cs="Times New Roman"/>
                <w:color w:val="000000"/>
                <w:sz w:val="24"/>
                <w:szCs w:val="24"/>
                <w:lang w:val="ro-RO"/>
              </w:rPr>
              <w:lastRenderedPageBreak/>
              <w:t>3)</w:t>
            </w:r>
            <w:r w:rsidRPr="00BC7D50">
              <w:rPr>
                <w:rFonts w:ascii="Times New Roman" w:eastAsia="Times" w:hAnsi="Times New Roman" w:cs="Times New Roman"/>
                <w:color w:val="000000"/>
                <w:sz w:val="24"/>
                <w:szCs w:val="24"/>
                <w:lang w:val="ro-RO"/>
              </w:rPr>
              <w:tab/>
              <w:t>atunci când conținutul unui bagaj sau al unei expedieri este prea dens pentru a fi analizat.</w:t>
            </w:r>
          </w:p>
        </w:tc>
        <w:tc>
          <w:tcPr>
            <w:tcW w:w="2835" w:type="dxa"/>
          </w:tcPr>
          <w:p w14:paraId="316276BE" w14:textId="1726AE7C"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1B1FF31A" w14:textId="528216D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1DFC494" w14:textId="77777777" w:rsidTr="00690FA4">
        <w:tc>
          <w:tcPr>
            <w:tcW w:w="4248" w:type="dxa"/>
          </w:tcPr>
          <w:p w14:paraId="46216909" w14:textId="507FD796" w:rsidR="003F2889" w:rsidRPr="00090B80" w:rsidRDefault="003F2889" w:rsidP="0008203D">
            <w:pPr>
              <w:rPr>
                <w:rFonts w:ascii="Times New Roman" w:hAnsi="Times New Roman" w:cs="Times New Roman"/>
                <w:b/>
                <w:bCs/>
                <w:sz w:val="24"/>
                <w:szCs w:val="24"/>
                <w:lang w:val="ro-RO"/>
              </w:rPr>
            </w:pPr>
            <w:bookmarkStart w:id="237" w:name="_Hlk104369344"/>
            <w:bookmarkEnd w:id="236"/>
            <w:r w:rsidRPr="00090B80">
              <w:rPr>
                <w:rFonts w:ascii="Times New Roman" w:hAnsi="Times New Roman" w:cs="Times New Roman"/>
                <w:b/>
                <w:bCs/>
                <w:sz w:val="24"/>
                <w:szCs w:val="24"/>
                <w:lang w:val="ro-RO"/>
              </w:rPr>
              <w:t>12.4.2.   Standarde aplicabile EDS</w:t>
            </w:r>
          </w:p>
          <w:p w14:paraId="0AC76BAB" w14:textId="77777777" w:rsidR="003F2889" w:rsidRPr="00090B80" w:rsidRDefault="003F2889" w:rsidP="0008203D">
            <w:pPr>
              <w:rPr>
                <w:rFonts w:ascii="Times New Roman" w:hAnsi="Times New Roman" w:cs="Times New Roman"/>
                <w:b/>
                <w:bCs/>
                <w:sz w:val="24"/>
                <w:szCs w:val="24"/>
                <w:lang w:val="ro-RO"/>
              </w:rPr>
            </w:pPr>
          </w:p>
          <w:p w14:paraId="0DD2FB5C" w14:textId="77777777" w:rsidR="003F2889" w:rsidRPr="005C4E72" w:rsidRDefault="003F2889" w:rsidP="0008203D">
            <w:pPr>
              <w:rPr>
                <w:rFonts w:ascii="Times New Roman" w:hAnsi="Times New Roman" w:cs="Times New Roman"/>
                <w:sz w:val="24"/>
                <w:szCs w:val="24"/>
              </w:rPr>
            </w:pPr>
            <w:r w:rsidRPr="00090B80">
              <w:rPr>
                <w:rFonts w:ascii="Times New Roman" w:hAnsi="Times New Roman" w:cs="Times New Roman"/>
                <w:sz w:val="24"/>
                <w:szCs w:val="24"/>
                <w:lang w:val="ro-RO"/>
              </w:rPr>
              <w:t xml:space="preserve">12.4.2.1. </w:t>
            </w:r>
            <w:r w:rsidRPr="005C4E72">
              <w:rPr>
                <w:rFonts w:ascii="Times New Roman" w:hAnsi="Times New Roman" w:cs="Times New Roman"/>
                <w:sz w:val="24"/>
                <w:szCs w:val="24"/>
              </w:rPr>
              <w:t>Toate echipamentele EDS trebuie să îndeplinească următoarele cerințe: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6"/>
              <w:gridCol w:w="3746"/>
            </w:tblGrid>
            <w:tr w:rsidR="003F2889" w:rsidRPr="005C4E72" w14:paraId="2FB7B1D1" w14:textId="77777777" w:rsidTr="00690FA4">
              <w:tc>
                <w:tcPr>
                  <w:tcW w:w="267" w:type="dxa"/>
                  <w:shd w:val="clear" w:color="auto" w:fill="FFFFFF"/>
                  <w:hideMark/>
                </w:tcPr>
                <w:p w14:paraId="7201BF87" w14:textId="77777777" w:rsidR="003F2889" w:rsidRPr="005C4E72" w:rsidRDefault="003F2889" w:rsidP="0008203D">
                  <w:pPr>
                    <w:spacing w:before="0" w:after="0" w:line="240" w:lineRule="auto"/>
                    <w:rPr>
                      <w:rFonts w:ascii="Times New Roman" w:hAnsi="Times New Roman" w:cs="Times New Roman"/>
                      <w:sz w:val="24"/>
                      <w:szCs w:val="24"/>
                    </w:rPr>
                  </w:pPr>
                  <w:r w:rsidRPr="005C4E72">
                    <w:rPr>
                      <w:rFonts w:ascii="Times New Roman" w:hAnsi="Times New Roman" w:cs="Times New Roman"/>
                      <w:sz w:val="24"/>
                      <w:szCs w:val="24"/>
                    </w:rPr>
                    <w:t>(a)</w:t>
                  </w:r>
                </w:p>
              </w:tc>
              <w:tc>
                <w:tcPr>
                  <w:tcW w:w="3492" w:type="dxa"/>
                  <w:shd w:val="clear" w:color="auto" w:fill="FFFFFF"/>
                  <w:hideMark/>
                </w:tcPr>
                <w:p w14:paraId="481D8658" w14:textId="77777777" w:rsidR="003F2889" w:rsidRPr="005C4E72" w:rsidRDefault="003F2889" w:rsidP="0008203D">
                  <w:pPr>
                    <w:spacing w:before="0" w:after="0" w:line="240" w:lineRule="auto"/>
                    <w:rPr>
                      <w:rFonts w:ascii="Times New Roman" w:hAnsi="Times New Roman" w:cs="Times New Roman"/>
                      <w:sz w:val="24"/>
                      <w:szCs w:val="24"/>
                    </w:rPr>
                  </w:pPr>
                  <w:r w:rsidRPr="005C4E72">
                    <w:rPr>
                      <w:rFonts w:ascii="Times New Roman" w:hAnsi="Times New Roman" w:cs="Times New Roman"/>
                      <w:sz w:val="24"/>
                      <w:szCs w:val="24"/>
                    </w:rPr>
                    <w:t>echipamentele instalate înainte de 1 septembrie 2022 trebuie să corespundă cel puțin standardului 3;</w:t>
                  </w:r>
                </w:p>
              </w:tc>
            </w:tr>
          </w:tbl>
          <w:p w14:paraId="352D5C38" w14:textId="77777777" w:rsidR="003F2889" w:rsidRPr="005C4E72" w:rsidRDefault="003F2889" w:rsidP="0008203D">
            <w:pPr>
              <w:rPr>
                <w:rFonts w:ascii="Times New Roman" w:hAnsi="Times New Roman" w:cs="Times New Roman"/>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0"/>
              <w:gridCol w:w="3732"/>
            </w:tblGrid>
            <w:tr w:rsidR="003F2889" w:rsidRPr="005C4E72" w14:paraId="37625A2D" w14:textId="77777777" w:rsidTr="00690FA4">
              <w:tc>
                <w:tcPr>
                  <w:tcW w:w="280" w:type="dxa"/>
                  <w:shd w:val="clear" w:color="auto" w:fill="FFFFFF"/>
                  <w:hideMark/>
                </w:tcPr>
                <w:p w14:paraId="28379A26" w14:textId="77777777" w:rsidR="003F2889" w:rsidRPr="005C4E72" w:rsidRDefault="003F2889" w:rsidP="0008203D">
                  <w:pPr>
                    <w:spacing w:before="0" w:after="0" w:line="240" w:lineRule="auto"/>
                    <w:rPr>
                      <w:rFonts w:ascii="Times New Roman" w:hAnsi="Times New Roman" w:cs="Times New Roman"/>
                      <w:sz w:val="24"/>
                      <w:szCs w:val="24"/>
                    </w:rPr>
                  </w:pPr>
                  <w:r w:rsidRPr="005C4E72">
                    <w:rPr>
                      <w:rFonts w:ascii="Times New Roman" w:hAnsi="Times New Roman" w:cs="Times New Roman"/>
                      <w:sz w:val="24"/>
                      <w:szCs w:val="24"/>
                    </w:rPr>
                    <w:t>(b)</w:t>
                  </w:r>
                </w:p>
              </w:tc>
              <w:tc>
                <w:tcPr>
                  <w:tcW w:w="3479" w:type="dxa"/>
                  <w:shd w:val="clear" w:color="auto" w:fill="FFFFFF"/>
                  <w:hideMark/>
                </w:tcPr>
                <w:p w14:paraId="78217A6B" w14:textId="77777777" w:rsidR="003F2889" w:rsidRPr="005C4E72" w:rsidRDefault="003F2889" w:rsidP="0008203D">
                  <w:pPr>
                    <w:spacing w:before="0" w:after="0" w:line="240" w:lineRule="auto"/>
                    <w:rPr>
                      <w:rFonts w:ascii="Times New Roman" w:hAnsi="Times New Roman" w:cs="Times New Roman"/>
                      <w:sz w:val="24"/>
                      <w:szCs w:val="24"/>
                    </w:rPr>
                  </w:pPr>
                  <w:r w:rsidRPr="005C4E72">
                    <w:rPr>
                      <w:rFonts w:ascii="Times New Roman" w:hAnsi="Times New Roman" w:cs="Times New Roman"/>
                      <w:sz w:val="24"/>
                      <w:szCs w:val="24"/>
                    </w:rPr>
                    <w:t>echipamentele instalate în perioada 1 septembrie 2022-31 august 2027 trebuie să corespundă cel puțin standardului 3.1;</w:t>
                  </w:r>
                </w:p>
              </w:tc>
            </w:tr>
          </w:tbl>
          <w:p w14:paraId="532A3B33" w14:textId="77777777" w:rsidR="003F2889" w:rsidRPr="005C4E72" w:rsidRDefault="003F2889" w:rsidP="0008203D">
            <w:pPr>
              <w:rPr>
                <w:rFonts w:ascii="Times New Roman" w:hAnsi="Times New Roman" w:cs="Times New Roman"/>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6"/>
              <w:gridCol w:w="3746"/>
            </w:tblGrid>
            <w:tr w:rsidR="003F2889" w:rsidRPr="005C4E72" w14:paraId="51E785FC" w14:textId="77777777" w:rsidTr="00690FA4">
              <w:tc>
                <w:tcPr>
                  <w:tcW w:w="267" w:type="dxa"/>
                  <w:shd w:val="clear" w:color="auto" w:fill="FFFFFF"/>
                  <w:hideMark/>
                </w:tcPr>
                <w:p w14:paraId="162DFEFA" w14:textId="77777777" w:rsidR="003F2889" w:rsidRPr="005C4E72" w:rsidRDefault="003F2889" w:rsidP="0008203D">
                  <w:pPr>
                    <w:spacing w:before="0" w:after="0" w:line="240" w:lineRule="auto"/>
                    <w:rPr>
                      <w:rFonts w:ascii="Times New Roman" w:hAnsi="Times New Roman" w:cs="Times New Roman"/>
                      <w:sz w:val="24"/>
                      <w:szCs w:val="24"/>
                    </w:rPr>
                  </w:pPr>
                  <w:r w:rsidRPr="005C4E72">
                    <w:rPr>
                      <w:rFonts w:ascii="Times New Roman" w:hAnsi="Times New Roman" w:cs="Times New Roman"/>
                      <w:sz w:val="24"/>
                      <w:szCs w:val="24"/>
                    </w:rPr>
                    <w:t>(c)</w:t>
                  </w:r>
                </w:p>
              </w:tc>
              <w:tc>
                <w:tcPr>
                  <w:tcW w:w="3492" w:type="dxa"/>
                  <w:shd w:val="clear" w:color="auto" w:fill="FFFFFF"/>
                  <w:hideMark/>
                </w:tcPr>
                <w:p w14:paraId="7D9B826D" w14:textId="77777777" w:rsidR="003F2889" w:rsidRPr="005C4E72" w:rsidRDefault="003F2889" w:rsidP="0008203D">
                  <w:pPr>
                    <w:spacing w:before="0" w:after="0" w:line="240" w:lineRule="auto"/>
                    <w:rPr>
                      <w:rFonts w:ascii="Times New Roman" w:hAnsi="Times New Roman" w:cs="Times New Roman"/>
                      <w:sz w:val="24"/>
                      <w:szCs w:val="24"/>
                    </w:rPr>
                  </w:pPr>
                  <w:r w:rsidRPr="005C4E72">
                    <w:rPr>
                      <w:rFonts w:ascii="Times New Roman" w:hAnsi="Times New Roman" w:cs="Times New Roman"/>
                      <w:sz w:val="24"/>
                      <w:szCs w:val="24"/>
                    </w:rPr>
                    <w:t>echipamentele instalate începând cu 1 septembrie 2027 trebuie să corespundă cel puțin standardului 3.2.</w:t>
                  </w:r>
                </w:p>
              </w:tc>
            </w:tr>
          </w:tbl>
          <w:p w14:paraId="1966F84F" w14:textId="3A0BEE16" w:rsidR="003F2889" w:rsidRPr="00090B80" w:rsidRDefault="003F2889" w:rsidP="0008203D">
            <w:pPr>
              <w:rPr>
                <w:rFonts w:ascii="Times New Roman" w:hAnsi="Times New Roman" w:cs="Times New Roman"/>
                <w:sz w:val="24"/>
                <w:szCs w:val="24"/>
                <w:lang w:val="ro-RO"/>
              </w:rPr>
            </w:pPr>
          </w:p>
        </w:tc>
        <w:tc>
          <w:tcPr>
            <w:tcW w:w="3827" w:type="dxa"/>
          </w:tcPr>
          <w:p w14:paraId="2ACC916A" w14:textId="77777777" w:rsidR="003F2889" w:rsidRPr="00BC7D50" w:rsidRDefault="003F2889" w:rsidP="0008203D">
            <w:pPr>
              <w:jc w:val="center"/>
              <w:rPr>
                <w:rFonts w:ascii="Times New Roman" w:hAnsi="Times New Roman" w:cs="Times New Roman"/>
                <w:b/>
                <w:bCs/>
                <w:sz w:val="24"/>
                <w:szCs w:val="24"/>
                <w:lang w:val="ro-RO"/>
              </w:rPr>
            </w:pPr>
            <w:r w:rsidRPr="00BC7D50">
              <w:rPr>
                <w:rFonts w:ascii="Times New Roman" w:hAnsi="Times New Roman" w:cs="Times New Roman"/>
                <w:b/>
                <w:bCs/>
                <w:sz w:val="24"/>
                <w:szCs w:val="24"/>
                <w:lang w:val="ro-RO"/>
              </w:rPr>
              <w:t>PNSA HG 124/21</w:t>
            </w:r>
          </w:p>
          <w:p w14:paraId="586C445A" w14:textId="773C82FA" w:rsidR="003F2889" w:rsidRPr="00BC7D50" w:rsidRDefault="003F2889" w:rsidP="0008203D">
            <w:pPr>
              <w:jc w:val="center"/>
              <w:rPr>
                <w:rFonts w:ascii="Times New Roman" w:hAnsi="Times New Roman" w:cs="Times New Roman"/>
                <w:b/>
                <w:bCs/>
                <w:sz w:val="24"/>
                <w:szCs w:val="24"/>
                <w:lang w:val="ro-RO"/>
              </w:rPr>
            </w:pPr>
            <w:r w:rsidRPr="00BC7D50">
              <w:rPr>
                <w:rFonts w:ascii="Times New Roman" w:hAnsi="Times New Roman" w:cs="Times New Roman"/>
                <w:b/>
                <w:bCs/>
                <w:sz w:val="24"/>
                <w:szCs w:val="24"/>
                <w:lang w:val="ro-RO"/>
              </w:rPr>
              <w:t>PHG</w:t>
            </w:r>
          </w:p>
          <w:p w14:paraId="04F361DC" w14:textId="77777777" w:rsidR="003F2889" w:rsidRPr="00BC7D50" w:rsidRDefault="003F2889" w:rsidP="0008203D">
            <w:pPr>
              <w:rPr>
                <w:rFonts w:ascii="Times New Roman" w:hAnsi="Times New Roman" w:cs="Times New Roman"/>
                <w:sz w:val="24"/>
                <w:szCs w:val="24"/>
                <w:lang w:val="ro-RO"/>
              </w:rPr>
            </w:pPr>
          </w:p>
          <w:p w14:paraId="4E5E8C70" w14:textId="1820B33E" w:rsidR="003F2889" w:rsidRPr="00BC7D50" w:rsidRDefault="003F2889" w:rsidP="0008203D">
            <w:pPr>
              <w:rPr>
                <w:rFonts w:ascii="Times New Roman" w:hAnsi="Times New Roman" w:cs="Times New Roman"/>
                <w:sz w:val="24"/>
                <w:szCs w:val="24"/>
                <w:lang w:val="ro-RO"/>
              </w:rPr>
            </w:pPr>
            <w:r w:rsidRPr="00BC7D50">
              <w:rPr>
                <w:rFonts w:ascii="Times New Roman" w:hAnsi="Times New Roman" w:cs="Times New Roman"/>
                <w:b/>
                <w:bCs/>
                <w:sz w:val="24"/>
                <w:szCs w:val="24"/>
                <w:lang w:val="ro-RO"/>
              </w:rPr>
              <w:t>Pct. 468.</w:t>
            </w:r>
            <w:r w:rsidRPr="00082831">
              <w:rPr>
                <w:lang w:val="ro-RO"/>
              </w:rPr>
              <w:t xml:space="preserve"> </w:t>
            </w:r>
            <w:r w:rsidRPr="00BC7D50">
              <w:rPr>
                <w:rFonts w:ascii="Times New Roman" w:hAnsi="Times New Roman" w:cs="Times New Roman"/>
                <w:sz w:val="24"/>
                <w:szCs w:val="24"/>
                <w:lang w:val="ro-RO"/>
              </w:rPr>
              <w:t>Toate echipamentele EDS trebuie să îndeplinească următoarele cerințe:</w:t>
            </w:r>
          </w:p>
          <w:p w14:paraId="1C3E810F" w14:textId="77777777" w:rsidR="003F2889" w:rsidRPr="00BC7D50" w:rsidRDefault="003F2889" w:rsidP="0008203D">
            <w:pPr>
              <w:rPr>
                <w:rFonts w:ascii="Times New Roman" w:hAnsi="Times New Roman" w:cs="Times New Roman"/>
                <w:sz w:val="24"/>
                <w:szCs w:val="24"/>
                <w:lang w:val="ro-RO"/>
              </w:rPr>
            </w:pPr>
          </w:p>
          <w:p w14:paraId="24E9D65F" w14:textId="72CA02A8" w:rsidR="003F2889" w:rsidRPr="00BC7D50" w:rsidRDefault="003F2889" w:rsidP="0008203D">
            <w:pPr>
              <w:rPr>
                <w:rFonts w:ascii="Times New Roman" w:hAnsi="Times New Roman" w:cs="Times New Roman"/>
                <w:sz w:val="24"/>
                <w:szCs w:val="24"/>
                <w:lang w:val="ro-RO"/>
              </w:rPr>
            </w:pPr>
            <w:r w:rsidRPr="00BC7D50">
              <w:rPr>
                <w:rFonts w:ascii="Times New Roman" w:hAnsi="Times New Roman" w:cs="Times New Roman"/>
                <w:sz w:val="24"/>
                <w:szCs w:val="24"/>
                <w:lang w:val="ro-RO"/>
              </w:rPr>
              <w:t>1) echipamentele instalate înainte de 1 septembrie 20</w:t>
            </w:r>
            <w:r>
              <w:rPr>
                <w:rFonts w:ascii="Times New Roman" w:hAnsi="Times New Roman" w:cs="Times New Roman"/>
                <w:sz w:val="24"/>
                <w:szCs w:val="24"/>
                <w:lang w:val="ro-RO"/>
              </w:rPr>
              <w:t>22</w:t>
            </w:r>
            <w:r w:rsidRPr="00BC7D50">
              <w:rPr>
                <w:rFonts w:ascii="Times New Roman" w:hAnsi="Times New Roman" w:cs="Times New Roman"/>
                <w:sz w:val="24"/>
                <w:szCs w:val="24"/>
                <w:lang w:val="ro-RO"/>
              </w:rPr>
              <w:t xml:space="preserve"> trebuie să corespundă cel puțin standardului </w:t>
            </w:r>
            <w:r>
              <w:rPr>
                <w:rFonts w:ascii="Times New Roman" w:hAnsi="Times New Roman" w:cs="Times New Roman"/>
                <w:sz w:val="24"/>
                <w:szCs w:val="24"/>
                <w:lang w:val="ro-RO"/>
              </w:rPr>
              <w:t>3</w:t>
            </w:r>
            <w:r w:rsidRPr="00BC7D50">
              <w:rPr>
                <w:rFonts w:ascii="Times New Roman" w:hAnsi="Times New Roman" w:cs="Times New Roman"/>
                <w:sz w:val="24"/>
                <w:szCs w:val="24"/>
                <w:lang w:val="ro-RO"/>
              </w:rPr>
              <w:t>;</w:t>
            </w:r>
          </w:p>
          <w:p w14:paraId="39D1BDA6" w14:textId="77777777" w:rsidR="003F2889" w:rsidRPr="00BC7D50" w:rsidRDefault="003F2889" w:rsidP="0008203D">
            <w:pPr>
              <w:rPr>
                <w:rFonts w:ascii="Times New Roman" w:hAnsi="Times New Roman" w:cs="Times New Roman"/>
                <w:sz w:val="24"/>
                <w:szCs w:val="24"/>
                <w:lang w:val="ro-RO"/>
              </w:rPr>
            </w:pPr>
          </w:p>
          <w:p w14:paraId="3E65598E" w14:textId="40E0938C" w:rsidR="003F2889" w:rsidRPr="00BC7D50" w:rsidRDefault="003F2889" w:rsidP="0008203D">
            <w:pPr>
              <w:rPr>
                <w:rFonts w:ascii="Times New Roman" w:hAnsi="Times New Roman" w:cs="Times New Roman"/>
                <w:sz w:val="24"/>
                <w:szCs w:val="24"/>
                <w:lang w:val="ro-RO"/>
              </w:rPr>
            </w:pPr>
            <w:r w:rsidRPr="00BC7D50">
              <w:rPr>
                <w:rFonts w:ascii="Times New Roman" w:hAnsi="Times New Roman" w:cs="Times New Roman"/>
                <w:sz w:val="24"/>
                <w:szCs w:val="24"/>
                <w:lang w:val="ro-RO"/>
              </w:rPr>
              <w:t>2) echipamentele instalate în perioada 1 septembrie 20</w:t>
            </w:r>
            <w:r>
              <w:rPr>
                <w:rFonts w:ascii="Times New Roman" w:hAnsi="Times New Roman" w:cs="Times New Roman"/>
                <w:sz w:val="24"/>
                <w:szCs w:val="24"/>
                <w:lang w:val="ro-RO"/>
              </w:rPr>
              <w:t>22</w:t>
            </w:r>
            <w:r w:rsidRPr="00BC7D50">
              <w:rPr>
                <w:rFonts w:ascii="Times New Roman" w:hAnsi="Times New Roman" w:cs="Times New Roman"/>
                <w:sz w:val="24"/>
                <w:szCs w:val="24"/>
                <w:lang w:val="ro-RO"/>
              </w:rPr>
              <w:t>-31 august 202</w:t>
            </w:r>
            <w:r>
              <w:rPr>
                <w:rFonts w:ascii="Times New Roman" w:hAnsi="Times New Roman" w:cs="Times New Roman"/>
                <w:sz w:val="24"/>
                <w:szCs w:val="24"/>
                <w:lang w:val="ro-RO"/>
              </w:rPr>
              <w:t>7</w:t>
            </w:r>
            <w:r w:rsidRPr="00BC7D50">
              <w:rPr>
                <w:rFonts w:ascii="Times New Roman" w:hAnsi="Times New Roman" w:cs="Times New Roman"/>
                <w:sz w:val="24"/>
                <w:szCs w:val="24"/>
                <w:lang w:val="ro-RO"/>
              </w:rPr>
              <w:t xml:space="preserve"> trebuie să corespundă cel puțin standardului 3</w:t>
            </w:r>
            <w:r>
              <w:rPr>
                <w:rFonts w:ascii="Times New Roman" w:hAnsi="Times New Roman" w:cs="Times New Roman"/>
                <w:sz w:val="24"/>
                <w:szCs w:val="24"/>
                <w:lang w:val="ro-RO"/>
              </w:rPr>
              <w:t>.1</w:t>
            </w:r>
            <w:r w:rsidRPr="00BC7D50">
              <w:rPr>
                <w:rFonts w:ascii="Times New Roman" w:hAnsi="Times New Roman" w:cs="Times New Roman"/>
                <w:sz w:val="24"/>
                <w:szCs w:val="24"/>
                <w:lang w:val="ro-RO"/>
              </w:rPr>
              <w:t>;</w:t>
            </w:r>
          </w:p>
          <w:p w14:paraId="512964AB" w14:textId="77777777" w:rsidR="003F2889" w:rsidRPr="00BC7D50" w:rsidRDefault="003F2889" w:rsidP="0008203D">
            <w:pPr>
              <w:rPr>
                <w:rFonts w:ascii="Times New Roman" w:hAnsi="Times New Roman" w:cs="Times New Roman"/>
                <w:sz w:val="24"/>
                <w:szCs w:val="24"/>
                <w:lang w:val="ro-RO"/>
              </w:rPr>
            </w:pPr>
          </w:p>
          <w:p w14:paraId="3C07C3EC" w14:textId="6130DC81" w:rsidR="003F2889" w:rsidRPr="00BC7D50" w:rsidRDefault="003F2889" w:rsidP="0008203D">
            <w:pPr>
              <w:rPr>
                <w:rFonts w:ascii="Times New Roman" w:hAnsi="Times New Roman" w:cs="Times New Roman"/>
                <w:sz w:val="24"/>
                <w:szCs w:val="24"/>
                <w:lang w:val="ro-RO"/>
              </w:rPr>
            </w:pPr>
            <w:r w:rsidRPr="00BC7D50">
              <w:rPr>
                <w:rFonts w:ascii="Times New Roman" w:hAnsi="Times New Roman" w:cs="Times New Roman"/>
                <w:sz w:val="24"/>
                <w:szCs w:val="24"/>
                <w:lang w:val="ro-RO"/>
              </w:rPr>
              <w:t>3) echipamentele instalate î</w:t>
            </w:r>
            <w:r>
              <w:rPr>
                <w:rFonts w:ascii="Times New Roman" w:hAnsi="Times New Roman" w:cs="Times New Roman"/>
                <w:sz w:val="24"/>
                <w:szCs w:val="24"/>
                <w:lang w:val="ro-RO"/>
              </w:rPr>
              <w:t>ncepând cu</w:t>
            </w:r>
            <w:r w:rsidRPr="00BC7D50">
              <w:rPr>
                <w:rFonts w:ascii="Times New Roman" w:hAnsi="Times New Roman" w:cs="Times New Roman"/>
                <w:sz w:val="24"/>
                <w:szCs w:val="24"/>
                <w:lang w:val="ro-RO"/>
              </w:rPr>
              <w:t xml:space="preserve"> 1 septembrie 202</w:t>
            </w:r>
            <w:r>
              <w:rPr>
                <w:rFonts w:ascii="Times New Roman" w:hAnsi="Times New Roman" w:cs="Times New Roman"/>
                <w:sz w:val="24"/>
                <w:szCs w:val="24"/>
                <w:lang w:val="ro-RO"/>
              </w:rPr>
              <w:t xml:space="preserve">7 </w:t>
            </w:r>
            <w:r w:rsidRPr="00BC7D50">
              <w:rPr>
                <w:rFonts w:ascii="Times New Roman" w:hAnsi="Times New Roman" w:cs="Times New Roman"/>
                <w:sz w:val="24"/>
                <w:szCs w:val="24"/>
                <w:lang w:val="ro-RO"/>
              </w:rPr>
              <w:t>trebuie să corespundă cel puțin standardului 3.</w:t>
            </w:r>
            <w:r>
              <w:rPr>
                <w:rFonts w:ascii="Times New Roman" w:hAnsi="Times New Roman" w:cs="Times New Roman"/>
                <w:sz w:val="24"/>
                <w:szCs w:val="24"/>
                <w:lang w:val="ro-RO"/>
              </w:rPr>
              <w:t>2</w:t>
            </w:r>
            <w:r w:rsidRPr="00BC7D50">
              <w:rPr>
                <w:rFonts w:ascii="Times New Roman" w:hAnsi="Times New Roman" w:cs="Times New Roman"/>
                <w:sz w:val="24"/>
                <w:szCs w:val="24"/>
                <w:lang w:val="ro-RO"/>
              </w:rPr>
              <w:t>;</w:t>
            </w:r>
          </w:p>
          <w:p w14:paraId="10F3F95F" w14:textId="77777777" w:rsidR="003F2889" w:rsidRPr="00BC7D50" w:rsidRDefault="003F2889" w:rsidP="0008203D">
            <w:pPr>
              <w:rPr>
                <w:rFonts w:ascii="Times New Roman" w:hAnsi="Times New Roman" w:cs="Times New Roman"/>
                <w:sz w:val="24"/>
                <w:szCs w:val="24"/>
                <w:lang w:val="ro-RO"/>
              </w:rPr>
            </w:pPr>
          </w:p>
          <w:p w14:paraId="62987F1A" w14:textId="77777777" w:rsidR="003F2889" w:rsidRDefault="003F2889" w:rsidP="0008203D">
            <w:pPr>
              <w:rPr>
                <w:rFonts w:ascii="Times New Roman" w:hAnsi="Times New Roman" w:cs="Times New Roman"/>
                <w:sz w:val="24"/>
                <w:szCs w:val="24"/>
                <w:lang w:val="ro-RO"/>
              </w:rPr>
            </w:pPr>
          </w:p>
          <w:p w14:paraId="2D3F599B" w14:textId="77777777" w:rsidR="003F2889" w:rsidRDefault="003F2889" w:rsidP="0008203D">
            <w:pPr>
              <w:rPr>
                <w:rFonts w:ascii="Times New Roman" w:hAnsi="Times New Roman" w:cs="Times New Roman"/>
                <w:sz w:val="24"/>
                <w:szCs w:val="24"/>
                <w:lang w:val="ro-RO"/>
              </w:rPr>
            </w:pPr>
          </w:p>
          <w:p w14:paraId="03ABF316" w14:textId="77777777" w:rsidR="003F2889" w:rsidRDefault="003F2889" w:rsidP="0008203D">
            <w:pPr>
              <w:rPr>
                <w:rFonts w:ascii="Times New Roman" w:hAnsi="Times New Roman" w:cs="Times New Roman"/>
                <w:sz w:val="24"/>
                <w:szCs w:val="24"/>
                <w:lang w:val="ro-RO"/>
              </w:rPr>
            </w:pPr>
          </w:p>
          <w:p w14:paraId="700648B6" w14:textId="77777777" w:rsidR="003F2889" w:rsidRDefault="003F2889" w:rsidP="0008203D">
            <w:pPr>
              <w:rPr>
                <w:rFonts w:ascii="Times New Roman" w:hAnsi="Times New Roman" w:cs="Times New Roman"/>
                <w:sz w:val="24"/>
                <w:szCs w:val="24"/>
                <w:lang w:val="ro-RO"/>
              </w:rPr>
            </w:pPr>
          </w:p>
          <w:p w14:paraId="442686AC" w14:textId="77777777" w:rsidR="003F2889" w:rsidRDefault="003F2889" w:rsidP="0008203D">
            <w:pPr>
              <w:rPr>
                <w:rFonts w:ascii="Times New Roman" w:hAnsi="Times New Roman" w:cs="Times New Roman"/>
                <w:sz w:val="24"/>
                <w:szCs w:val="24"/>
                <w:lang w:val="ro-RO"/>
              </w:rPr>
            </w:pPr>
          </w:p>
          <w:p w14:paraId="21E62E20" w14:textId="77777777" w:rsidR="003F2889" w:rsidRDefault="003F2889" w:rsidP="0008203D">
            <w:pPr>
              <w:rPr>
                <w:rFonts w:ascii="Times New Roman" w:hAnsi="Times New Roman" w:cs="Times New Roman"/>
                <w:sz w:val="24"/>
                <w:szCs w:val="24"/>
                <w:lang w:val="ro-RO"/>
              </w:rPr>
            </w:pPr>
          </w:p>
          <w:p w14:paraId="6E511A6D" w14:textId="77777777" w:rsidR="003F2889" w:rsidRDefault="003F2889" w:rsidP="0008203D">
            <w:pPr>
              <w:rPr>
                <w:rFonts w:ascii="Times New Roman" w:hAnsi="Times New Roman" w:cs="Times New Roman"/>
                <w:sz w:val="24"/>
                <w:szCs w:val="24"/>
                <w:lang w:val="ro-RO"/>
              </w:rPr>
            </w:pPr>
          </w:p>
          <w:p w14:paraId="31DE05FB" w14:textId="77777777" w:rsidR="003F2889" w:rsidRDefault="003F2889" w:rsidP="0008203D">
            <w:pPr>
              <w:rPr>
                <w:rFonts w:ascii="Times New Roman" w:hAnsi="Times New Roman" w:cs="Times New Roman"/>
                <w:sz w:val="24"/>
                <w:szCs w:val="24"/>
                <w:lang w:val="ro-RO"/>
              </w:rPr>
            </w:pPr>
          </w:p>
          <w:p w14:paraId="4183B43B" w14:textId="77777777" w:rsidR="003F2889" w:rsidRDefault="003F2889" w:rsidP="0008203D">
            <w:pPr>
              <w:rPr>
                <w:rFonts w:ascii="Times New Roman" w:hAnsi="Times New Roman" w:cs="Times New Roman"/>
                <w:sz w:val="24"/>
                <w:szCs w:val="24"/>
                <w:lang w:val="ro-RO"/>
              </w:rPr>
            </w:pPr>
          </w:p>
          <w:p w14:paraId="1FA27199" w14:textId="77777777" w:rsidR="003F2889" w:rsidRDefault="003F2889" w:rsidP="0008203D">
            <w:pPr>
              <w:rPr>
                <w:rFonts w:ascii="Times New Roman" w:hAnsi="Times New Roman" w:cs="Times New Roman"/>
                <w:sz w:val="24"/>
                <w:szCs w:val="24"/>
                <w:lang w:val="ro-RO"/>
              </w:rPr>
            </w:pPr>
          </w:p>
          <w:p w14:paraId="588A1152" w14:textId="77777777" w:rsidR="003F2889" w:rsidRDefault="003F2889" w:rsidP="0008203D">
            <w:pPr>
              <w:rPr>
                <w:rFonts w:ascii="Times New Roman" w:hAnsi="Times New Roman" w:cs="Times New Roman"/>
                <w:sz w:val="24"/>
                <w:szCs w:val="24"/>
                <w:lang w:val="ro-RO"/>
              </w:rPr>
            </w:pPr>
          </w:p>
          <w:p w14:paraId="5227AE3E" w14:textId="77777777" w:rsidR="003F2889" w:rsidRDefault="003F2889" w:rsidP="0008203D">
            <w:pPr>
              <w:rPr>
                <w:rFonts w:ascii="Times New Roman" w:hAnsi="Times New Roman" w:cs="Times New Roman"/>
                <w:sz w:val="24"/>
                <w:szCs w:val="24"/>
                <w:lang w:val="ro-RO"/>
              </w:rPr>
            </w:pPr>
          </w:p>
          <w:p w14:paraId="5CAAD5F8" w14:textId="77777777" w:rsidR="003F2889" w:rsidRDefault="003F2889" w:rsidP="0008203D">
            <w:pPr>
              <w:rPr>
                <w:rFonts w:ascii="Times New Roman" w:hAnsi="Times New Roman" w:cs="Times New Roman"/>
                <w:sz w:val="24"/>
                <w:szCs w:val="24"/>
                <w:lang w:val="ro-RO"/>
              </w:rPr>
            </w:pPr>
          </w:p>
          <w:p w14:paraId="1E50A4A6" w14:textId="717B278F" w:rsidR="003F2889" w:rsidRPr="00090B80" w:rsidRDefault="003F2889" w:rsidP="0008203D">
            <w:pPr>
              <w:rPr>
                <w:rFonts w:ascii="Times New Roman" w:hAnsi="Times New Roman" w:cs="Times New Roman"/>
                <w:sz w:val="24"/>
                <w:szCs w:val="24"/>
                <w:lang w:val="ro-RO"/>
              </w:rPr>
            </w:pPr>
          </w:p>
        </w:tc>
        <w:tc>
          <w:tcPr>
            <w:tcW w:w="2835" w:type="dxa"/>
          </w:tcPr>
          <w:p w14:paraId="3A730FA9" w14:textId="27FC327A" w:rsidR="003F2889" w:rsidRPr="00F64C4E" w:rsidRDefault="003F2889" w:rsidP="0008203D">
            <w:pPr>
              <w:tabs>
                <w:tab w:val="left" w:pos="315"/>
              </w:tabs>
              <w:autoSpaceDE w:val="0"/>
              <w:autoSpaceDN w:val="0"/>
              <w:adjustRightInd w:val="0"/>
              <w:jc w:val="center"/>
              <w:rPr>
                <w:rFonts w:ascii="Times New Roman" w:eastAsia="Times" w:hAnsi="Times New Roman" w:cs="Times New Roman"/>
                <w:color w:val="000000"/>
                <w:sz w:val="24"/>
                <w:szCs w:val="24"/>
                <w:lang w:val="ro-RO"/>
              </w:rPr>
            </w:pPr>
            <w:r w:rsidRPr="0044411D">
              <w:rPr>
                <w:rFonts w:ascii="Times New Roman" w:eastAsia="Times" w:hAnsi="Times New Roman" w:cs="Times New Roman"/>
                <w:color w:val="000000"/>
                <w:sz w:val="24"/>
                <w:szCs w:val="24"/>
                <w:highlight w:val="green"/>
                <w:lang w:val="ro-RO"/>
              </w:rPr>
              <w:lastRenderedPageBreak/>
              <w:t>Compatibil</w:t>
            </w:r>
          </w:p>
          <w:p w14:paraId="16C945C1" w14:textId="747C8529" w:rsidR="003F2889" w:rsidRPr="00090B80" w:rsidRDefault="003F2889" w:rsidP="0008203D">
            <w:pPr>
              <w:rPr>
                <w:rFonts w:ascii="Times New Roman" w:hAnsi="Times New Roman" w:cs="Times New Roman"/>
                <w:sz w:val="24"/>
                <w:szCs w:val="24"/>
                <w:lang w:val="ro-RO"/>
              </w:rPr>
            </w:pPr>
          </w:p>
        </w:tc>
        <w:tc>
          <w:tcPr>
            <w:tcW w:w="3260" w:type="dxa"/>
            <w:vAlign w:val="center"/>
          </w:tcPr>
          <w:p w14:paraId="2060E52C" w14:textId="7AD6097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47041C8" w14:textId="77777777" w:rsidTr="00690FA4">
        <w:tc>
          <w:tcPr>
            <w:tcW w:w="4248" w:type="dxa"/>
          </w:tcPr>
          <w:p w14:paraId="16FCF2B5" w14:textId="6A181785" w:rsidR="003F2889" w:rsidRPr="00090B80" w:rsidRDefault="003F2889" w:rsidP="0008203D">
            <w:pPr>
              <w:rPr>
                <w:rFonts w:ascii="Times New Roman" w:hAnsi="Times New Roman" w:cs="Times New Roman"/>
                <w:sz w:val="24"/>
                <w:szCs w:val="24"/>
                <w:lang w:val="ro-RO"/>
              </w:rPr>
            </w:pPr>
            <w:bookmarkStart w:id="238" w:name="_Hlk104369437"/>
            <w:bookmarkEnd w:id="237"/>
            <w:r w:rsidRPr="00EA6507">
              <w:rPr>
                <w:rFonts w:ascii="Times New Roman" w:hAnsi="Times New Roman" w:cs="Times New Roman"/>
                <w:sz w:val="24"/>
                <w:szCs w:val="24"/>
                <w:lang w:val="ro-RO"/>
              </w:rPr>
              <w:t>12.4.2.6. Toate echipamentele EDS proiectate pentru controlul de securitate al bagajelor de mână trebuie să corespundă cel puțin standardului C1.</w:t>
            </w:r>
          </w:p>
        </w:tc>
        <w:tc>
          <w:tcPr>
            <w:tcW w:w="3827" w:type="dxa"/>
          </w:tcPr>
          <w:p w14:paraId="2FBA3D9E"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16DA93D8" w14:textId="77777777" w:rsidR="003F2889" w:rsidRDefault="003F2889" w:rsidP="0008203D">
            <w:pPr>
              <w:jc w:val="center"/>
              <w:rPr>
                <w:rFonts w:ascii="Times New Roman" w:hAnsi="Times New Roman" w:cs="Times New Roman"/>
                <w:b/>
                <w:bCs/>
                <w:sz w:val="24"/>
                <w:szCs w:val="24"/>
                <w:lang w:val="ro-RO"/>
              </w:rPr>
            </w:pPr>
          </w:p>
          <w:p w14:paraId="00F7C088" w14:textId="5A6676D8" w:rsidR="003F2889" w:rsidRPr="005D4AB8"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69</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5D4AB8">
              <w:rPr>
                <w:rFonts w:ascii="Times New Roman" w:eastAsia="Times" w:hAnsi="Times New Roman" w:cs="Times New Roman"/>
                <w:color w:val="000000"/>
                <w:sz w:val="24"/>
                <w:szCs w:val="24"/>
                <w:lang w:val="ro-RO"/>
              </w:rPr>
              <w:t>Toate echipamentele EDS concepute pentru controlul de securitate al bagajelor de mână trebuie să respecte cel puțin standardul C1 în conformitate cu PCE - CEAC.</w:t>
            </w:r>
          </w:p>
        </w:tc>
        <w:tc>
          <w:tcPr>
            <w:tcW w:w="2835" w:type="dxa"/>
          </w:tcPr>
          <w:p w14:paraId="3BA1CC6A" w14:textId="42007681"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3398DA24" w14:textId="699188E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DAD3CEC" w14:textId="77777777" w:rsidTr="00690FA4">
        <w:tc>
          <w:tcPr>
            <w:tcW w:w="4248" w:type="dxa"/>
          </w:tcPr>
          <w:p w14:paraId="019868D5" w14:textId="5F749208" w:rsidR="003F2889" w:rsidRPr="00090B80" w:rsidRDefault="003F2889" w:rsidP="0008203D">
            <w:pPr>
              <w:rPr>
                <w:rFonts w:ascii="Times New Roman" w:hAnsi="Times New Roman" w:cs="Times New Roman"/>
                <w:sz w:val="24"/>
                <w:szCs w:val="24"/>
                <w:lang w:val="ro-RO"/>
              </w:rPr>
            </w:pPr>
            <w:bookmarkStart w:id="239" w:name="_Hlk104369451"/>
            <w:bookmarkEnd w:id="238"/>
            <w:r w:rsidRPr="00EA6507">
              <w:rPr>
                <w:rFonts w:ascii="Times New Roman" w:hAnsi="Times New Roman" w:cs="Times New Roman"/>
                <w:sz w:val="24"/>
                <w:szCs w:val="24"/>
                <w:lang w:val="ro-RO"/>
              </w:rPr>
              <w:t>12.4.2.7. Toate echipamentele EDS proiectate pentru controlul de securitate al bagajelor de mână care conțin computere portabile și alte aparate electrice de mari dimensiuni trebuie să corespundă cel puțin standardului C2.</w:t>
            </w:r>
          </w:p>
        </w:tc>
        <w:tc>
          <w:tcPr>
            <w:tcW w:w="3827" w:type="dxa"/>
          </w:tcPr>
          <w:p w14:paraId="6DBE0C0F"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2EE194C2" w14:textId="77777777" w:rsidR="003F2889" w:rsidRDefault="003F2889" w:rsidP="0008203D">
            <w:pPr>
              <w:jc w:val="center"/>
              <w:rPr>
                <w:rFonts w:ascii="Times New Roman" w:hAnsi="Times New Roman" w:cs="Times New Roman"/>
                <w:b/>
                <w:bCs/>
                <w:sz w:val="24"/>
                <w:szCs w:val="24"/>
                <w:lang w:val="ro-RO"/>
              </w:rPr>
            </w:pPr>
          </w:p>
          <w:p w14:paraId="4EFA5851" w14:textId="1F14B351" w:rsidR="003F2889" w:rsidRPr="005D4AB8"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70</w:t>
            </w:r>
            <w:r w:rsidRPr="00DF4BDE">
              <w:rPr>
                <w:rFonts w:ascii="Times New Roman" w:eastAsia="Times" w:hAnsi="Times New Roman" w:cs="Times New Roman"/>
                <w:b/>
                <w:bCs/>
                <w:color w:val="000000"/>
                <w:sz w:val="24"/>
                <w:szCs w:val="24"/>
                <w:lang w:val="ro-RO"/>
              </w:rPr>
              <w:t>.</w:t>
            </w:r>
            <w:r w:rsidRPr="005D4AB8">
              <w:rPr>
                <w:rFonts w:ascii="Times New Roman" w:eastAsia="Times" w:hAnsi="Times New Roman" w:cs="Times New Roman"/>
                <w:color w:val="000000"/>
                <w:sz w:val="24"/>
                <w:szCs w:val="24"/>
                <w:lang w:val="ro-RO"/>
              </w:rPr>
              <w:t xml:space="preserve"> Toate echipamentele EDS concepute pentru controlul de securitate al bagajelor de mână care conțin computere portabile și alte aparate electrice de mari dimensiuni trebuie să respecte cel puțin standardul C2 în conformitate cu PCE - CEAC.</w:t>
            </w:r>
          </w:p>
        </w:tc>
        <w:tc>
          <w:tcPr>
            <w:tcW w:w="2835" w:type="dxa"/>
          </w:tcPr>
          <w:p w14:paraId="751B0A51" w14:textId="26CF1A31"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0DD05AC2" w14:textId="0F3D785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55FAD96" w14:textId="77777777" w:rsidTr="00690FA4">
        <w:tc>
          <w:tcPr>
            <w:tcW w:w="4248" w:type="dxa"/>
          </w:tcPr>
          <w:p w14:paraId="7A071D1F" w14:textId="0185D9BB" w:rsidR="003F2889" w:rsidRPr="00C40435" w:rsidRDefault="003F2889" w:rsidP="0008203D">
            <w:pPr>
              <w:rPr>
                <w:rFonts w:ascii="Times New Roman" w:hAnsi="Times New Roman" w:cs="Times New Roman"/>
                <w:sz w:val="24"/>
                <w:szCs w:val="24"/>
              </w:rPr>
            </w:pPr>
            <w:bookmarkStart w:id="240" w:name="_Hlk104369468"/>
            <w:bookmarkEnd w:id="239"/>
            <w:r w:rsidRPr="00EA6507">
              <w:rPr>
                <w:rFonts w:ascii="Times New Roman" w:hAnsi="Times New Roman" w:cs="Times New Roman"/>
                <w:sz w:val="24"/>
                <w:szCs w:val="24"/>
                <w:lang w:val="ro-RO"/>
              </w:rPr>
              <w:t xml:space="preserve">12.4.2.8. </w:t>
            </w:r>
            <w:r w:rsidRPr="00A0715D">
              <w:rPr>
                <w:rFonts w:ascii="Times New Roman" w:hAnsi="Times New Roman" w:cs="Times New Roman"/>
                <w:sz w:val="24"/>
                <w:szCs w:val="24"/>
              </w:rPr>
              <w:t>Toate echipamentele EDS concepute pentru controlul de securitate al bagajelor de mână care conțin computere portabile și alte aparate electrice de mari dimensiuni, precum și lichide, aerosoli și geluri trebuie să corespundă cel puțin standardului C3.</w:t>
            </w:r>
          </w:p>
        </w:tc>
        <w:tc>
          <w:tcPr>
            <w:tcW w:w="3827" w:type="dxa"/>
          </w:tcPr>
          <w:p w14:paraId="13F5C8A3"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571EDB1F" w14:textId="77777777" w:rsidR="003F2889" w:rsidRDefault="003F2889" w:rsidP="0008203D">
            <w:pPr>
              <w:jc w:val="center"/>
              <w:rPr>
                <w:rFonts w:ascii="Times New Roman" w:hAnsi="Times New Roman" w:cs="Times New Roman"/>
                <w:b/>
                <w:bCs/>
                <w:sz w:val="24"/>
                <w:szCs w:val="24"/>
                <w:lang w:val="ro-RO"/>
              </w:rPr>
            </w:pPr>
          </w:p>
          <w:p w14:paraId="7DF523F8" w14:textId="55C92028" w:rsidR="003F2889" w:rsidRPr="005D4AB8"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71</w:t>
            </w:r>
            <w:r w:rsidRPr="00DF4BDE">
              <w:rPr>
                <w:rFonts w:ascii="Times New Roman" w:eastAsia="Times" w:hAnsi="Times New Roman" w:cs="Times New Roman"/>
                <w:b/>
                <w:bCs/>
                <w:color w:val="000000"/>
                <w:sz w:val="24"/>
                <w:szCs w:val="24"/>
                <w:lang w:val="ro-RO"/>
              </w:rPr>
              <w:t>.</w:t>
            </w:r>
            <w:r w:rsidRPr="00F2379A">
              <w:rPr>
                <w:rFonts w:ascii="Times New Roman" w:eastAsia="Times" w:hAnsi="Times New Roman" w:cs="Times New Roman"/>
                <w:color w:val="000000"/>
                <w:sz w:val="24"/>
                <w:szCs w:val="24"/>
                <w:lang w:val="ro-RO"/>
              </w:rPr>
              <w:t xml:space="preserve"> Toate echipamentele EDS concepute pentru controlul de securitate al bagajelor de mână care conțin computere portabile și alte aparate electrice de mari dimensiuni, precum și lichide, aerosoli și geluri trebuie să respecte cel puțin standardul C3 în conformitate cu PCE - CEAC</w:t>
            </w:r>
          </w:p>
        </w:tc>
        <w:tc>
          <w:tcPr>
            <w:tcW w:w="2835" w:type="dxa"/>
          </w:tcPr>
          <w:p w14:paraId="4071EF15" w14:textId="722C8FC8"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58E6894C" w14:textId="443F199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01E0C91" w14:textId="77777777" w:rsidTr="00690FA4">
        <w:tc>
          <w:tcPr>
            <w:tcW w:w="4248" w:type="dxa"/>
          </w:tcPr>
          <w:p w14:paraId="02931A4E" w14:textId="682D8CA5" w:rsidR="003F2889" w:rsidRPr="00090B80" w:rsidRDefault="003F2889" w:rsidP="0008203D">
            <w:pPr>
              <w:rPr>
                <w:rFonts w:ascii="Times New Roman" w:hAnsi="Times New Roman" w:cs="Times New Roman"/>
                <w:sz w:val="24"/>
                <w:szCs w:val="24"/>
                <w:lang w:val="ro-RO"/>
              </w:rPr>
            </w:pPr>
            <w:r w:rsidRPr="00216A42">
              <w:rPr>
                <w:rFonts w:ascii="Times New Roman" w:hAnsi="Times New Roman" w:cs="Times New Roman"/>
                <w:sz w:val="24"/>
                <w:szCs w:val="24"/>
                <w:lang w:val="ro-RO"/>
              </w:rPr>
              <w:t xml:space="preserve">12.4.2.9. </w:t>
            </w:r>
            <w:r w:rsidRPr="00A0715D">
              <w:rPr>
                <w:rFonts w:ascii="Times New Roman" w:hAnsi="Times New Roman" w:cs="Times New Roman"/>
                <w:sz w:val="24"/>
                <w:szCs w:val="24"/>
              </w:rPr>
              <w:t xml:space="preserve">Toate echipamentele EDS care corespund standardului C3 se consideră a fi echivalente cu echipamentele LEDS care corespund standardului 2 pentru controlul de </w:t>
            </w:r>
            <w:r w:rsidRPr="00A0715D">
              <w:rPr>
                <w:rFonts w:ascii="Times New Roman" w:hAnsi="Times New Roman" w:cs="Times New Roman"/>
                <w:sz w:val="24"/>
                <w:szCs w:val="24"/>
              </w:rPr>
              <w:lastRenderedPageBreak/>
              <w:t>securitate al lichidelor, aerosolilor și gelurilor.</w:t>
            </w:r>
          </w:p>
        </w:tc>
        <w:tc>
          <w:tcPr>
            <w:tcW w:w="3827" w:type="dxa"/>
          </w:tcPr>
          <w:p w14:paraId="3BA1E390" w14:textId="77777777" w:rsidR="003F2889" w:rsidRPr="00574AD9" w:rsidRDefault="003F2889" w:rsidP="0008203D">
            <w:pPr>
              <w:jc w:val="center"/>
              <w:rPr>
                <w:rFonts w:ascii="Times New Roman" w:hAnsi="Times New Roman" w:cs="Times New Roman"/>
                <w:b/>
                <w:bCs/>
                <w:sz w:val="24"/>
                <w:szCs w:val="24"/>
                <w:lang w:val="ro-RO"/>
              </w:rPr>
            </w:pPr>
            <w:r w:rsidRPr="00574AD9">
              <w:rPr>
                <w:rFonts w:ascii="Times New Roman" w:hAnsi="Times New Roman" w:cs="Times New Roman"/>
                <w:b/>
                <w:bCs/>
                <w:sz w:val="24"/>
                <w:szCs w:val="24"/>
                <w:lang w:val="ro-RO"/>
              </w:rPr>
              <w:lastRenderedPageBreak/>
              <w:t>PHG</w:t>
            </w:r>
          </w:p>
          <w:p w14:paraId="474D12D2" w14:textId="77777777" w:rsidR="003F2889" w:rsidRPr="00574AD9" w:rsidRDefault="003F2889" w:rsidP="0008203D">
            <w:pPr>
              <w:jc w:val="center"/>
              <w:rPr>
                <w:rFonts w:ascii="Times New Roman" w:hAnsi="Times New Roman" w:cs="Times New Roman"/>
                <w:b/>
                <w:bCs/>
                <w:sz w:val="24"/>
                <w:szCs w:val="24"/>
                <w:lang w:val="ro-RO"/>
              </w:rPr>
            </w:pPr>
          </w:p>
          <w:p w14:paraId="6064C866" w14:textId="0CB388A4" w:rsidR="003F2889" w:rsidRPr="0059199B" w:rsidRDefault="003F2889" w:rsidP="0008203D">
            <w:pPr>
              <w:rPr>
                <w:rFonts w:ascii="Times New Roman" w:hAnsi="Times New Roman" w:cs="Times New Roman"/>
                <w:b/>
                <w:bCs/>
                <w:sz w:val="24"/>
                <w:szCs w:val="24"/>
                <w:lang w:val="ro-RO"/>
              </w:rPr>
            </w:pPr>
            <w:r w:rsidRPr="00574AD9">
              <w:rPr>
                <w:rFonts w:ascii="Times New Roman" w:hAnsi="Times New Roman" w:cs="Times New Roman"/>
                <w:b/>
                <w:bCs/>
                <w:sz w:val="24"/>
                <w:szCs w:val="24"/>
                <w:lang w:val="ro-RO"/>
              </w:rPr>
              <w:t>Pct. 471</w:t>
            </w:r>
            <w:r w:rsidRPr="00574AD9">
              <w:rPr>
                <w:rFonts w:ascii="Times New Roman" w:hAnsi="Times New Roman" w:cs="Times New Roman"/>
                <w:b/>
                <w:bCs/>
                <w:sz w:val="24"/>
                <w:szCs w:val="24"/>
                <w:vertAlign w:val="superscript"/>
                <w:lang w:val="ro-RO"/>
              </w:rPr>
              <w:t>1</w:t>
            </w:r>
            <w:r w:rsidRPr="00574AD9">
              <w:rPr>
                <w:rFonts w:ascii="Times New Roman" w:hAnsi="Times New Roman" w:cs="Times New Roman"/>
                <w:b/>
                <w:bCs/>
                <w:sz w:val="24"/>
                <w:szCs w:val="24"/>
                <w:lang w:val="ro-RO"/>
              </w:rPr>
              <w:t xml:space="preserve">. </w:t>
            </w:r>
            <w:r w:rsidRPr="00574AD9">
              <w:rPr>
                <w:rFonts w:ascii="Times New Roman" w:hAnsi="Times New Roman" w:cs="Times New Roman"/>
                <w:sz w:val="24"/>
                <w:szCs w:val="24"/>
                <w:lang w:val="ro-RO"/>
              </w:rPr>
              <w:t xml:space="preserve">Toate echipamentele EDS care corespund standardului C3 se consideră a fi echivalente cu echipamentele LEDS </w:t>
            </w:r>
            <w:r w:rsidRPr="00574AD9">
              <w:rPr>
                <w:rFonts w:ascii="Times New Roman" w:hAnsi="Times New Roman" w:cs="Times New Roman"/>
                <w:sz w:val="24"/>
                <w:szCs w:val="24"/>
                <w:lang w:val="ro-RO"/>
              </w:rPr>
              <w:lastRenderedPageBreak/>
              <w:t>care corespund standardului 2 pentru controlul de securitate al LAGS”.</w:t>
            </w:r>
          </w:p>
        </w:tc>
        <w:tc>
          <w:tcPr>
            <w:tcW w:w="2835" w:type="dxa"/>
          </w:tcPr>
          <w:p w14:paraId="1568D564" w14:textId="5A319E1A"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2EB64CAA" w14:textId="43C6A51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C4F5B07" w14:textId="77777777" w:rsidTr="00690FA4">
        <w:tc>
          <w:tcPr>
            <w:tcW w:w="4248" w:type="dxa"/>
          </w:tcPr>
          <w:p w14:paraId="399703D8" w14:textId="7DE83666" w:rsidR="003F2889" w:rsidRPr="00C57230" w:rsidRDefault="003F2889" w:rsidP="0008203D">
            <w:pPr>
              <w:shd w:val="clear" w:color="auto" w:fill="FFFFFF"/>
              <w:rPr>
                <w:rFonts w:ascii="Times New Roman" w:hAnsi="Times New Roman" w:cs="Times New Roman"/>
                <w:sz w:val="24"/>
                <w:szCs w:val="24"/>
              </w:rPr>
            </w:pPr>
            <w:r w:rsidRPr="00A0715D">
              <w:rPr>
                <w:rFonts w:ascii="Times New Roman" w:hAnsi="Times New Roman" w:cs="Times New Roman"/>
                <w:sz w:val="24"/>
                <w:szCs w:val="24"/>
              </w:rPr>
              <w:t>12.4.2.10</w:t>
            </w:r>
            <w:r>
              <w:rPr>
                <w:rFonts w:ascii="Times New Roman" w:hAnsi="Times New Roman" w:cs="Times New Roman"/>
                <w:sz w:val="24"/>
                <w:szCs w:val="24"/>
              </w:rPr>
              <w:t xml:space="preserve"> </w:t>
            </w:r>
            <w:r w:rsidRPr="00A0715D">
              <w:rPr>
                <w:rFonts w:ascii="Times New Roman" w:hAnsi="Times New Roman" w:cs="Times New Roman"/>
                <w:sz w:val="24"/>
                <w:szCs w:val="24"/>
              </w:rPr>
              <w:t>Echipamentele de standard C3 concepute pentru controlul de securitate al bagajelor de mână care au primit «marca UE» sau «marca UE în curs de aprobare» înainte de 1 august 2024 pot fi utilizate numai pentru controlul de securitate al lichidelor, aerosolilor și gelurilor cu o limită de control al volumului maxim al recipientelor individuale pentru lichide, aerosoli și geluri care nu depășește 100 ml.</w:t>
            </w:r>
          </w:p>
        </w:tc>
        <w:tc>
          <w:tcPr>
            <w:tcW w:w="3827" w:type="dxa"/>
          </w:tcPr>
          <w:p w14:paraId="717B5539" w14:textId="66F4E0D4" w:rsidR="003F2889" w:rsidRPr="00574AD9" w:rsidRDefault="003F2889" w:rsidP="0008203D">
            <w:pPr>
              <w:rPr>
                <w:rFonts w:ascii="Times New Roman" w:hAnsi="Times New Roman" w:cs="Times New Roman"/>
                <w:b/>
                <w:bCs/>
                <w:sz w:val="24"/>
                <w:szCs w:val="24"/>
                <w:lang w:val="ro-RO"/>
              </w:rPr>
            </w:pPr>
            <w:bookmarkStart w:id="241" w:name="_Hlk224551969"/>
            <w:r w:rsidRPr="00FB3B48">
              <w:rPr>
                <w:rFonts w:ascii="Times New Roman" w:hAnsi="Times New Roman" w:cs="Times New Roman"/>
                <w:b/>
                <w:bCs/>
                <w:sz w:val="24"/>
                <w:szCs w:val="24"/>
                <w:lang w:val="ro-RO"/>
              </w:rPr>
              <w:t>Pct. 471</w:t>
            </w:r>
            <w:r w:rsidRPr="00FB3B48">
              <w:rPr>
                <w:rFonts w:ascii="Times New Roman" w:hAnsi="Times New Roman" w:cs="Times New Roman"/>
                <w:b/>
                <w:bCs/>
                <w:sz w:val="24"/>
                <w:szCs w:val="24"/>
                <w:vertAlign w:val="superscript"/>
                <w:lang w:val="ro-RO"/>
              </w:rPr>
              <w:t>2</w:t>
            </w:r>
            <w:r>
              <w:rPr>
                <w:rFonts w:ascii="Times New Roman" w:hAnsi="Times New Roman" w:cs="Times New Roman"/>
                <w:b/>
                <w:bCs/>
                <w:sz w:val="24"/>
                <w:szCs w:val="24"/>
                <w:vertAlign w:val="superscript"/>
                <w:lang w:val="ro-RO"/>
              </w:rPr>
              <w:t xml:space="preserve"> </w:t>
            </w:r>
            <w:r w:rsidRPr="00A0715D">
              <w:rPr>
                <w:rFonts w:ascii="Times New Roman" w:hAnsi="Times New Roman" w:cs="Times New Roman"/>
                <w:sz w:val="24"/>
                <w:szCs w:val="24"/>
              </w:rPr>
              <w:t>Echipamentele de standard C3 concepute pentru controlul de securitate al bagajelor de mână care au primit «marca UE» sau «marca UE în curs de aprobare» înainte de 1 august 2024 pot fi utilizate numai pentru controlul de securitate al lichidelor, aerosolilor și gelurilor cu o limită de control al volumului maxim al recipientelor individuale pentru lichide, aerosoli și geluri care nu depășește 100 ml.</w:t>
            </w:r>
            <w:bookmarkEnd w:id="241"/>
          </w:p>
        </w:tc>
        <w:tc>
          <w:tcPr>
            <w:tcW w:w="2835" w:type="dxa"/>
          </w:tcPr>
          <w:p w14:paraId="23817128" w14:textId="18B0231F" w:rsidR="003F2889" w:rsidRDefault="003F2889" w:rsidP="0008203D">
            <w:pPr>
              <w:rPr>
                <w:rFonts w:ascii="Times New Roman" w:hAnsi="Times New Roman" w:cs="Times New Roman"/>
                <w:sz w:val="24"/>
                <w:szCs w:val="24"/>
                <w:lang w:val="ro-RO"/>
              </w:rPr>
            </w:pPr>
            <w:r w:rsidRPr="00C57230">
              <w:rPr>
                <w:rFonts w:ascii="Times New Roman" w:hAnsi="Times New Roman" w:cs="Times New Roman"/>
                <w:sz w:val="24"/>
                <w:szCs w:val="24"/>
                <w:highlight w:val="green"/>
                <w:lang w:val="ro-RO"/>
              </w:rPr>
              <w:t>Compatibil</w:t>
            </w:r>
          </w:p>
        </w:tc>
        <w:tc>
          <w:tcPr>
            <w:tcW w:w="3260" w:type="dxa"/>
            <w:vAlign w:val="center"/>
          </w:tcPr>
          <w:p w14:paraId="7A382007" w14:textId="0A7BB0D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40"/>
      <w:tr w:rsidR="003F2889" w:rsidRPr="00090B80" w14:paraId="724C1AB1" w14:textId="77777777" w:rsidTr="00690FA4">
        <w:tc>
          <w:tcPr>
            <w:tcW w:w="4248" w:type="dxa"/>
          </w:tcPr>
          <w:p w14:paraId="7444295B" w14:textId="3B4D725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12.4.3. Cerințe de calitate a imaginii aplicabile sistemelor EDS</w:t>
            </w:r>
          </w:p>
          <w:p w14:paraId="75F39080" w14:textId="77777777" w:rsidR="003F2889" w:rsidRPr="00090B80" w:rsidRDefault="003F2889" w:rsidP="0008203D">
            <w:pPr>
              <w:rPr>
                <w:rFonts w:ascii="Times New Roman" w:hAnsi="Times New Roman" w:cs="Times New Roman"/>
                <w:sz w:val="24"/>
                <w:szCs w:val="24"/>
                <w:lang w:val="ro-RO"/>
              </w:rPr>
            </w:pPr>
          </w:p>
          <w:p w14:paraId="3BD4D431" w14:textId="1BFB75D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Calitatea imaginii sistemelor EDS trebuie să îndeplinească cerințele detaliate prevăzute în Decizia de punere în aplicare C(2015) 8005.</w:t>
            </w:r>
          </w:p>
        </w:tc>
        <w:tc>
          <w:tcPr>
            <w:tcW w:w="3827" w:type="dxa"/>
          </w:tcPr>
          <w:p w14:paraId="1FB6C489"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419E8427" w14:textId="77777777" w:rsidR="003F2889" w:rsidRDefault="003F2889" w:rsidP="0008203D">
            <w:pPr>
              <w:jc w:val="center"/>
              <w:rPr>
                <w:rFonts w:ascii="Times New Roman" w:hAnsi="Times New Roman" w:cs="Times New Roman"/>
                <w:b/>
                <w:bCs/>
                <w:sz w:val="24"/>
                <w:szCs w:val="24"/>
                <w:lang w:val="ro-RO"/>
              </w:rPr>
            </w:pPr>
          </w:p>
          <w:p w14:paraId="6EDD3A82" w14:textId="2CFEE6CF" w:rsidR="003F2889" w:rsidRPr="00090B80" w:rsidRDefault="003F2889" w:rsidP="0008203D">
            <w:pPr>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67</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201E66">
              <w:rPr>
                <w:rFonts w:ascii="Times New Roman" w:eastAsia="Times" w:hAnsi="Times New Roman" w:cs="Times New Roman"/>
                <w:color w:val="000000"/>
                <w:sz w:val="24"/>
                <w:szCs w:val="24"/>
                <w:lang w:val="ro-RO"/>
              </w:rPr>
              <w:t>Dispoziţii detaliate privind cerinţele de performanţă pentru EDS fac obiectul unor dispoziţii suplimentare de securitate emise de AAC.</w:t>
            </w:r>
          </w:p>
        </w:tc>
        <w:tc>
          <w:tcPr>
            <w:tcW w:w="2835" w:type="dxa"/>
          </w:tcPr>
          <w:p w14:paraId="381A7DD8" w14:textId="3294DE86"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0EF6A4DB" w14:textId="36B7D29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863BB22" w14:textId="77777777" w:rsidTr="00690FA4">
        <w:tc>
          <w:tcPr>
            <w:tcW w:w="4248" w:type="dxa"/>
          </w:tcPr>
          <w:p w14:paraId="1F432803" w14:textId="382059D1" w:rsidR="003F2889" w:rsidRPr="00090B80" w:rsidRDefault="003F2889" w:rsidP="0008203D">
            <w:pPr>
              <w:rPr>
                <w:rFonts w:ascii="Times New Roman" w:hAnsi="Times New Roman" w:cs="Times New Roman"/>
                <w:b/>
                <w:bCs/>
                <w:sz w:val="24"/>
                <w:szCs w:val="24"/>
                <w:lang w:val="ro-RO"/>
              </w:rPr>
            </w:pPr>
            <w:bookmarkStart w:id="242" w:name="_Hlk104369484"/>
            <w:r w:rsidRPr="00090B80">
              <w:rPr>
                <w:rFonts w:ascii="Times New Roman" w:hAnsi="Times New Roman" w:cs="Times New Roman"/>
                <w:b/>
                <w:bCs/>
                <w:sz w:val="24"/>
                <w:szCs w:val="24"/>
                <w:lang w:val="ro-RO"/>
              </w:rPr>
              <w:t>12.5. PROIECTAREA DE IMAGINI VIRTUALE DE ARTICOLE PERICULOASE (THREAT IMAGE PROJECTION – TIP)</w:t>
            </w:r>
          </w:p>
          <w:p w14:paraId="6E62C651" w14:textId="77777777" w:rsidR="003F2889" w:rsidRPr="00090B80" w:rsidRDefault="003F2889" w:rsidP="0008203D">
            <w:pPr>
              <w:rPr>
                <w:rFonts w:ascii="Times New Roman" w:hAnsi="Times New Roman" w:cs="Times New Roman"/>
                <w:b/>
                <w:bCs/>
                <w:sz w:val="24"/>
                <w:szCs w:val="24"/>
                <w:lang w:val="ro-RO"/>
              </w:rPr>
            </w:pPr>
          </w:p>
          <w:p w14:paraId="5E5EF95A"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12.5.1.    Principii generale</w:t>
            </w:r>
          </w:p>
          <w:p w14:paraId="7C90C922" w14:textId="77777777" w:rsidR="003F2889" w:rsidRPr="00090B80" w:rsidRDefault="003F2889" w:rsidP="0008203D">
            <w:pPr>
              <w:rPr>
                <w:rFonts w:ascii="Times New Roman" w:hAnsi="Times New Roman" w:cs="Times New Roman"/>
                <w:b/>
                <w:bCs/>
                <w:sz w:val="24"/>
                <w:szCs w:val="24"/>
                <w:lang w:val="ro-RO"/>
              </w:rPr>
            </w:pPr>
          </w:p>
          <w:p w14:paraId="286AF688" w14:textId="4611DCB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12.5.1.1. Sistemul de proiectare de imagini virtuale de articole periculoase (TIP) trebuie să fie capabil de a proiecta imagini combinate de articole periculoase </w:t>
            </w:r>
            <w:r w:rsidRPr="00090B80">
              <w:rPr>
                <w:rFonts w:ascii="Times New Roman" w:hAnsi="Times New Roman" w:cs="Times New Roman"/>
                <w:sz w:val="24"/>
                <w:szCs w:val="24"/>
                <w:lang w:val="ro-RO"/>
              </w:rPr>
              <w:lastRenderedPageBreak/>
              <w:t>(combined threat images – CTI) sau imagini fictive de articole periculoase (fictional threat images – FTI).</w:t>
            </w:r>
          </w:p>
          <w:p w14:paraId="2A808085" w14:textId="77777777" w:rsidR="003F2889" w:rsidRPr="00090B80" w:rsidRDefault="003F2889" w:rsidP="0008203D">
            <w:pPr>
              <w:rPr>
                <w:rFonts w:ascii="Times New Roman" w:hAnsi="Times New Roman" w:cs="Times New Roman"/>
                <w:sz w:val="24"/>
                <w:szCs w:val="24"/>
                <w:lang w:val="ro-RO"/>
              </w:rPr>
            </w:pPr>
          </w:p>
          <w:p w14:paraId="1ECF423D"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CTI sunt imagini radioscopice ale bagajelor sau ale altor expedieri care conțin articole periculoase.</w:t>
            </w:r>
          </w:p>
          <w:p w14:paraId="102CE26C" w14:textId="77777777" w:rsidR="003F2889" w:rsidRPr="00090B80" w:rsidRDefault="003F2889" w:rsidP="0008203D">
            <w:pPr>
              <w:rPr>
                <w:rFonts w:ascii="Times New Roman" w:hAnsi="Times New Roman" w:cs="Times New Roman"/>
                <w:sz w:val="24"/>
                <w:szCs w:val="24"/>
                <w:lang w:val="ro-RO"/>
              </w:rPr>
            </w:pPr>
          </w:p>
          <w:p w14:paraId="24F70EEB"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FTI sunt imagini radioscopice ale articolelor periculoase care sunt proiectate în cadrul imaginilor radioscopice ale bagajelor sau ale altor expedieri supuse controlului de securitate.</w:t>
            </w:r>
          </w:p>
          <w:p w14:paraId="3504245D" w14:textId="77777777" w:rsidR="003F2889" w:rsidRPr="00090B80" w:rsidRDefault="003F2889" w:rsidP="0008203D">
            <w:pPr>
              <w:rPr>
                <w:rFonts w:ascii="Times New Roman" w:hAnsi="Times New Roman" w:cs="Times New Roman"/>
                <w:sz w:val="24"/>
                <w:szCs w:val="24"/>
                <w:lang w:val="ro-RO"/>
              </w:rPr>
            </w:pPr>
          </w:p>
          <w:p w14:paraId="7AF3D933"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Articolele periculoase trebuie să fie distribuite uniform în cadrul imaginii radioscopice a bagajelor și a altor expedieri supuse controlului de securitate și nu într-o poziție fixă.</w:t>
            </w:r>
          </w:p>
          <w:p w14:paraId="77E07C6D" w14:textId="77777777" w:rsidR="003F2889" w:rsidRPr="00090B80" w:rsidRDefault="003F2889" w:rsidP="0008203D">
            <w:pPr>
              <w:rPr>
                <w:rFonts w:ascii="Times New Roman" w:hAnsi="Times New Roman" w:cs="Times New Roman"/>
                <w:b/>
                <w:bCs/>
                <w:sz w:val="24"/>
                <w:szCs w:val="24"/>
                <w:lang w:val="ro-RO"/>
              </w:rPr>
            </w:pPr>
          </w:p>
          <w:p w14:paraId="7A124805"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Procentul de CTI și FTI care urmează să fie proiectate trebuie să poată fi fixat.</w:t>
            </w:r>
          </w:p>
          <w:p w14:paraId="2A61F3B6" w14:textId="77777777" w:rsidR="003F2889" w:rsidRPr="00090B80" w:rsidRDefault="003F2889" w:rsidP="0008203D">
            <w:pPr>
              <w:rPr>
                <w:rFonts w:ascii="Times New Roman" w:hAnsi="Times New Roman" w:cs="Times New Roman"/>
                <w:sz w:val="24"/>
                <w:szCs w:val="24"/>
                <w:lang w:val="ro-RO"/>
              </w:rPr>
            </w:pPr>
          </w:p>
          <w:p w14:paraId="0ACF4564"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Atunci când sunt utilizate CTI:</w:t>
            </w:r>
          </w:p>
          <w:p w14:paraId="4CA5D09D" w14:textId="77777777" w:rsidR="003F2889" w:rsidRPr="00090B80" w:rsidRDefault="003F2889" w:rsidP="0008203D">
            <w:pPr>
              <w:rPr>
                <w:rFonts w:ascii="Times New Roman" w:hAnsi="Times New Roman" w:cs="Times New Roman"/>
                <w:sz w:val="24"/>
                <w:szCs w:val="24"/>
                <w:lang w:val="ro-RO"/>
              </w:rPr>
            </w:pPr>
          </w:p>
          <w:p w14:paraId="270C4B8C" w14:textId="19CA9CF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(a) conceptul de operare trebuie să asigure că operatorul care efectuează controlul de securitate nu poate vedea bagajele și alte expedieri care sunt introduse în echipamentele cu raze X sau în echipamentele EDS și nu poate </w:t>
            </w:r>
            <w:r w:rsidRPr="00090B80">
              <w:rPr>
                <w:rFonts w:ascii="Times New Roman" w:hAnsi="Times New Roman" w:cs="Times New Roman"/>
                <w:sz w:val="24"/>
                <w:szCs w:val="24"/>
                <w:lang w:val="ro-RO"/>
              </w:rPr>
              <w:lastRenderedPageBreak/>
              <w:t>stabili că o imagine CTI este sau ar putea fi proiectată; și</w:t>
            </w:r>
          </w:p>
          <w:p w14:paraId="1DBB0A69" w14:textId="77777777" w:rsidR="003F2889" w:rsidRPr="00090B80" w:rsidRDefault="003F2889" w:rsidP="0008203D">
            <w:pPr>
              <w:rPr>
                <w:rFonts w:ascii="Times New Roman" w:hAnsi="Times New Roman" w:cs="Times New Roman"/>
                <w:sz w:val="24"/>
                <w:szCs w:val="24"/>
                <w:lang w:val="ro-RO"/>
              </w:rPr>
            </w:pPr>
          </w:p>
          <w:p w14:paraId="6CA8FA73" w14:textId="0CF41715"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(b) sistemul și dimensiunea bibliotecii TIP trebuie să asigure, în mod rezonabil, că un operator nu este expus din nou la aceeași imagine CTI în decursul a 12 luni.</w:t>
            </w:r>
          </w:p>
        </w:tc>
        <w:tc>
          <w:tcPr>
            <w:tcW w:w="3827" w:type="dxa"/>
          </w:tcPr>
          <w:p w14:paraId="389299E1"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lastRenderedPageBreak/>
              <w:t>PNSA HG 124/21</w:t>
            </w:r>
          </w:p>
          <w:p w14:paraId="6B261ABC" w14:textId="77777777" w:rsidR="003F2889" w:rsidRDefault="003F2889" w:rsidP="0008203D">
            <w:pPr>
              <w:jc w:val="center"/>
              <w:rPr>
                <w:rFonts w:ascii="Times New Roman" w:hAnsi="Times New Roman" w:cs="Times New Roman"/>
                <w:b/>
                <w:bCs/>
                <w:sz w:val="24"/>
                <w:szCs w:val="24"/>
                <w:lang w:val="ro-RO"/>
              </w:rPr>
            </w:pPr>
          </w:p>
          <w:p w14:paraId="759CE39F" w14:textId="77777777"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72</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242E3F">
              <w:rPr>
                <w:rFonts w:ascii="Times New Roman" w:eastAsia="Times" w:hAnsi="Times New Roman" w:cs="Times New Roman"/>
                <w:color w:val="000000"/>
                <w:sz w:val="24"/>
                <w:szCs w:val="24"/>
                <w:lang w:val="ro-RO"/>
              </w:rPr>
              <w:t xml:space="preserve">Sistemul de proiectare de imagini virtuale de articole periculoase (TIP) trebuie să fie capabil de a proiecta imagini combinate de articole periculoase (combined threat images – CTI) sau imagini fictive de articole periculoase (fictional threat images – FTI). </w:t>
            </w:r>
          </w:p>
          <w:p w14:paraId="1ED55023" w14:textId="77777777"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78700E7A" w14:textId="77777777"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540F4890" w14:textId="61B5289A"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42E3F">
              <w:rPr>
                <w:rFonts w:ascii="Times New Roman" w:eastAsia="Times" w:hAnsi="Times New Roman" w:cs="Times New Roman"/>
                <w:b/>
                <w:bCs/>
                <w:color w:val="000000"/>
                <w:sz w:val="24"/>
                <w:szCs w:val="24"/>
                <w:lang w:val="ro-RO"/>
              </w:rPr>
              <w:lastRenderedPageBreak/>
              <w:t>Pct. 473.</w:t>
            </w:r>
            <w:r>
              <w:rPr>
                <w:rFonts w:ascii="Times New Roman" w:eastAsia="Times" w:hAnsi="Times New Roman" w:cs="Times New Roman"/>
                <w:color w:val="000000"/>
                <w:sz w:val="24"/>
                <w:szCs w:val="24"/>
                <w:lang w:val="ro-RO"/>
              </w:rPr>
              <w:t xml:space="preserve"> </w:t>
            </w:r>
            <w:r w:rsidRPr="00242E3F">
              <w:rPr>
                <w:rFonts w:ascii="Times New Roman" w:eastAsia="Times" w:hAnsi="Times New Roman" w:cs="Times New Roman"/>
                <w:color w:val="000000"/>
                <w:sz w:val="24"/>
                <w:szCs w:val="24"/>
                <w:lang w:val="ro-RO"/>
              </w:rPr>
              <w:t xml:space="preserve">CTI sunt imagini radioscopice ale bagajelor sau ale altor expedieri care conțin articole periculoase. </w:t>
            </w:r>
          </w:p>
          <w:p w14:paraId="695FAFA0" w14:textId="77777777"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6359DF52" w14:textId="1656E44A"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42E3F">
              <w:rPr>
                <w:rFonts w:ascii="Times New Roman" w:eastAsia="Times" w:hAnsi="Times New Roman" w:cs="Times New Roman"/>
                <w:b/>
                <w:bCs/>
                <w:color w:val="000000"/>
                <w:sz w:val="24"/>
                <w:szCs w:val="24"/>
                <w:lang w:val="ro-RO"/>
              </w:rPr>
              <w:t>Pct. 474.</w:t>
            </w:r>
            <w:r>
              <w:rPr>
                <w:rFonts w:ascii="Times New Roman" w:eastAsia="Times" w:hAnsi="Times New Roman" w:cs="Times New Roman"/>
                <w:color w:val="000000"/>
                <w:sz w:val="24"/>
                <w:szCs w:val="24"/>
                <w:lang w:val="ro-RO"/>
              </w:rPr>
              <w:t xml:space="preserve"> </w:t>
            </w:r>
            <w:r w:rsidRPr="00242E3F">
              <w:rPr>
                <w:rFonts w:ascii="Times New Roman" w:eastAsia="Times" w:hAnsi="Times New Roman" w:cs="Times New Roman"/>
                <w:color w:val="000000"/>
                <w:sz w:val="24"/>
                <w:szCs w:val="24"/>
                <w:lang w:val="ro-RO"/>
              </w:rPr>
              <w:t>FTI sunt imagini radioscopice ale articolelor periculoase care sunt proiectate în cadrul imaginilor radioscopice ale bagajelor sau ale altor expedieri supuse controlului de securitate.</w:t>
            </w:r>
          </w:p>
          <w:p w14:paraId="09D9274E" w14:textId="77777777"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3A71774D" w14:textId="16245890"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42E3F">
              <w:rPr>
                <w:rFonts w:ascii="Times New Roman" w:eastAsia="Times" w:hAnsi="Times New Roman" w:cs="Times New Roman"/>
                <w:b/>
                <w:bCs/>
                <w:color w:val="000000"/>
                <w:sz w:val="24"/>
                <w:szCs w:val="24"/>
                <w:lang w:val="ro-RO"/>
              </w:rPr>
              <w:t>Pct. 475.</w:t>
            </w:r>
            <w:r>
              <w:rPr>
                <w:rFonts w:ascii="Times New Roman" w:eastAsia="Times" w:hAnsi="Times New Roman" w:cs="Times New Roman"/>
                <w:color w:val="000000"/>
                <w:sz w:val="24"/>
                <w:szCs w:val="24"/>
                <w:lang w:val="ro-RO"/>
              </w:rPr>
              <w:t xml:space="preserve"> </w:t>
            </w:r>
            <w:r w:rsidRPr="00242E3F">
              <w:rPr>
                <w:rFonts w:ascii="Times New Roman" w:eastAsia="Times" w:hAnsi="Times New Roman" w:cs="Times New Roman"/>
                <w:color w:val="000000"/>
                <w:sz w:val="24"/>
                <w:szCs w:val="24"/>
                <w:lang w:val="ro-RO"/>
              </w:rPr>
              <w:t xml:space="preserve">Articolele periculoase trebuie să fie distribuite uniform în cadrul imaginii radioscopice a bagajelor și a altor expedieri supuse controlului de securitate și nu într-o poziție fixă.  Procentul de CTI și FTI care urmează să fie proiectate trebuie să poată fi fixat. </w:t>
            </w:r>
          </w:p>
          <w:p w14:paraId="2DFA96B9" w14:textId="77777777"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7E5621FE" w14:textId="2E5C61D3"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42E3F">
              <w:rPr>
                <w:rFonts w:ascii="Times New Roman" w:eastAsia="Times" w:hAnsi="Times New Roman" w:cs="Times New Roman"/>
                <w:b/>
                <w:bCs/>
                <w:color w:val="000000"/>
                <w:sz w:val="24"/>
                <w:szCs w:val="24"/>
                <w:lang w:val="ro-RO"/>
              </w:rPr>
              <w:t>Pct. 476.</w:t>
            </w:r>
            <w:r>
              <w:rPr>
                <w:rFonts w:ascii="Times New Roman" w:eastAsia="Times" w:hAnsi="Times New Roman" w:cs="Times New Roman"/>
                <w:color w:val="000000"/>
                <w:sz w:val="24"/>
                <w:szCs w:val="24"/>
                <w:lang w:val="ro-RO"/>
              </w:rPr>
              <w:t xml:space="preserve"> </w:t>
            </w:r>
            <w:r w:rsidRPr="00242E3F">
              <w:rPr>
                <w:rFonts w:ascii="Times New Roman" w:eastAsia="Times" w:hAnsi="Times New Roman" w:cs="Times New Roman"/>
                <w:color w:val="000000"/>
                <w:sz w:val="24"/>
                <w:szCs w:val="24"/>
                <w:lang w:val="ro-RO"/>
              </w:rPr>
              <w:t xml:space="preserve">Atunci când sunt utilizate CTI: </w:t>
            </w:r>
          </w:p>
          <w:p w14:paraId="4962FFC4" w14:textId="77777777"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42E3F">
              <w:rPr>
                <w:rFonts w:ascii="Times New Roman" w:eastAsia="Times" w:hAnsi="Times New Roman" w:cs="Times New Roman"/>
                <w:color w:val="000000"/>
                <w:sz w:val="24"/>
                <w:szCs w:val="24"/>
                <w:lang w:val="ro-RO"/>
              </w:rPr>
              <w:t>1)</w:t>
            </w:r>
            <w:r w:rsidRPr="00242E3F">
              <w:rPr>
                <w:rFonts w:ascii="Times New Roman" w:eastAsia="Times" w:hAnsi="Times New Roman" w:cs="Times New Roman"/>
                <w:color w:val="000000"/>
                <w:sz w:val="24"/>
                <w:szCs w:val="24"/>
                <w:lang w:val="ro-RO"/>
              </w:rPr>
              <w:tab/>
              <w:t xml:space="preserve">conceptul de operare trebuie să asigure că operatorul care efectuează controlul de securitate nu poate vedea bagajele și alte expedieri care sunt introduse în echipamentele cu raze X sau în echipamentele EDS și nu poate stabili că o imagine CTI este sau ar putea fi proiectată; și </w:t>
            </w:r>
          </w:p>
          <w:p w14:paraId="75FAD632" w14:textId="77777777"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42E3F">
              <w:rPr>
                <w:rFonts w:ascii="Times New Roman" w:eastAsia="Times" w:hAnsi="Times New Roman" w:cs="Times New Roman"/>
                <w:color w:val="000000"/>
                <w:sz w:val="24"/>
                <w:szCs w:val="24"/>
                <w:lang w:val="ro-RO"/>
              </w:rPr>
              <w:t>2)</w:t>
            </w:r>
            <w:r w:rsidRPr="00242E3F">
              <w:rPr>
                <w:rFonts w:ascii="Times New Roman" w:eastAsia="Times" w:hAnsi="Times New Roman" w:cs="Times New Roman"/>
                <w:color w:val="000000"/>
                <w:sz w:val="24"/>
                <w:szCs w:val="24"/>
                <w:lang w:val="ro-RO"/>
              </w:rPr>
              <w:tab/>
              <w:t xml:space="preserve">sistemul și dimensiunea bibliotecii TIP trebuie să asigure, în mod rezonabil, că un operator nu este expus din nou la aceeași imagine CTI în decursul a 12 luni. </w:t>
            </w:r>
          </w:p>
          <w:p w14:paraId="32F82DC2" w14:textId="77777777" w:rsidR="003F2889" w:rsidRPr="00242E3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299CFB40" w14:textId="76002D09" w:rsidR="003F2889" w:rsidRPr="00090B80" w:rsidRDefault="003F2889" w:rsidP="0008203D">
            <w:pPr>
              <w:rPr>
                <w:rFonts w:ascii="Times New Roman" w:hAnsi="Times New Roman" w:cs="Times New Roman"/>
                <w:sz w:val="24"/>
                <w:szCs w:val="24"/>
                <w:lang w:val="ro-RO"/>
              </w:rPr>
            </w:pPr>
          </w:p>
        </w:tc>
        <w:tc>
          <w:tcPr>
            <w:tcW w:w="2835" w:type="dxa"/>
          </w:tcPr>
          <w:p w14:paraId="065F8844" w14:textId="171467F2"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58CBB0B3" w14:textId="451610D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8F0B8C9" w14:textId="77777777" w:rsidTr="00690FA4">
        <w:tc>
          <w:tcPr>
            <w:tcW w:w="4248" w:type="dxa"/>
          </w:tcPr>
          <w:p w14:paraId="703F4390" w14:textId="79417878" w:rsidR="003F2889" w:rsidRPr="00090B80" w:rsidRDefault="003F2889" w:rsidP="0008203D">
            <w:pPr>
              <w:rPr>
                <w:rFonts w:ascii="Times New Roman" w:hAnsi="Times New Roman" w:cs="Times New Roman"/>
                <w:sz w:val="24"/>
                <w:szCs w:val="24"/>
                <w:lang w:val="ro-RO"/>
              </w:rPr>
            </w:pPr>
            <w:bookmarkStart w:id="243" w:name="_Hlk104369505"/>
            <w:bookmarkEnd w:id="242"/>
            <w:r w:rsidRPr="00090B80">
              <w:rPr>
                <w:rFonts w:ascii="Times New Roman" w:hAnsi="Times New Roman" w:cs="Times New Roman"/>
                <w:sz w:val="24"/>
                <w:szCs w:val="24"/>
                <w:lang w:val="ro-RO"/>
              </w:rPr>
              <w:lastRenderedPageBreak/>
              <w:t>12.5.1.2. Sistemul TIP nu trebuie să afecteze performanțele și funcționarea normală a echipamentelor cu raze X sau a echipamentelor EDS.</w:t>
            </w:r>
          </w:p>
          <w:p w14:paraId="460FD15D" w14:textId="77777777" w:rsidR="003F2889" w:rsidRPr="00090B80" w:rsidRDefault="003F2889" w:rsidP="0008203D">
            <w:pPr>
              <w:rPr>
                <w:rFonts w:ascii="Times New Roman" w:hAnsi="Times New Roman" w:cs="Times New Roman"/>
                <w:sz w:val="24"/>
                <w:szCs w:val="24"/>
                <w:lang w:val="ro-RO"/>
              </w:rPr>
            </w:pPr>
          </w:p>
          <w:p w14:paraId="350EF20D" w14:textId="67DFC5E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Operatorul nu trebuie să primească niciun indiciu potrivit căruia o imagine CTI sau FTI urmează să fie proiectată sau a fost proiectată până la afișarea unui mesaj conform punctului 12.5.2.2.</w:t>
            </w:r>
          </w:p>
        </w:tc>
        <w:tc>
          <w:tcPr>
            <w:tcW w:w="3827" w:type="dxa"/>
          </w:tcPr>
          <w:p w14:paraId="67B2DF77"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5433BD28" w14:textId="77777777" w:rsidR="003F2889" w:rsidRDefault="003F2889" w:rsidP="0008203D">
            <w:pPr>
              <w:jc w:val="center"/>
              <w:rPr>
                <w:rFonts w:ascii="Times New Roman" w:hAnsi="Times New Roman" w:cs="Times New Roman"/>
                <w:b/>
                <w:bCs/>
                <w:sz w:val="24"/>
                <w:szCs w:val="24"/>
                <w:lang w:val="ro-RO"/>
              </w:rPr>
            </w:pPr>
          </w:p>
          <w:p w14:paraId="7B635F7E" w14:textId="77777777"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77</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FE0E10">
              <w:rPr>
                <w:rFonts w:ascii="Times New Roman" w:eastAsia="Times" w:hAnsi="Times New Roman" w:cs="Times New Roman"/>
                <w:color w:val="000000"/>
                <w:sz w:val="24"/>
                <w:szCs w:val="24"/>
                <w:lang w:val="ro-RO"/>
              </w:rPr>
              <w:t>Sistemul TIP nu trebuie să afecteze performanțele și funcționarea normală a echipamentelor cu raze X sau a echipamentelor EDS.</w:t>
            </w:r>
          </w:p>
          <w:p w14:paraId="250FF69E" w14:textId="2D85A6F9" w:rsidR="003F2889" w:rsidRPr="00FE0E1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FE0E10">
              <w:rPr>
                <w:rFonts w:ascii="Times New Roman" w:eastAsia="Times" w:hAnsi="Times New Roman" w:cs="Times New Roman"/>
                <w:color w:val="000000"/>
                <w:sz w:val="24"/>
                <w:szCs w:val="24"/>
                <w:lang w:val="ro-RO"/>
              </w:rPr>
              <w:t xml:space="preserve"> </w:t>
            </w:r>
          </w:p>
          <w:p w14:paraId="4CED64F7" w14:textId="385A2D00" w:rsidR="003F2889" w:rsidRPr="00FE0E10"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FE0E10">
              <w:rPr>
                <w:rFonts w:ascii="Times New Roman" w:eastAsia="Times" w:hAnsi="Times New Roman" w:cs="Times New Roman"/>
                <w:b/>
                <w:bCs/>
                <w:color w:val="000000"/>
                <w:sz w:val="24"/>
                <w:szCs w:val="24"/>
                <w:lang w:val="ro-RO"/>
              </w:rPr>
              <w:t>Pct. 478.</w:t>
            </w:r>
            <w:r>
              <w:rPr>
                <w:rFonts w:ascii="Times New Roman" w:eastAsia="Times" w:hAnsi="Times New Roman" w:cs="Times New Roman"/>
                <w:color w:val="000000"/>
                <w:sz w:val="24"/>
                <w:szCs w:val="24"/>
                <w:lang w:val="ro-RO"/>
              </w:rPr>
              <w:t xml:space="preserve"> </w:t>
            </w:r>
            <w:r w:rsidRPr="003B37CE">
              <w:rPr>
                <w:rFonts w:ascii="Times New Roman" w:eastAsia="Times" w:hAnsi="Times New Roman" w:cs="Times New Roman"/>
                <w:color w:val="000000"/>
                <w:sz w:val="24"/>
                <w:szCs w:val="24"/>
                <w:lang w:val="ro-RO"/>
              </w:rPr>
              <w:t>Operatorul</w:t>
            </w:r>
            <w:r w:rsidRPr="00FE0E10">
              <w:rPr>
                <w:rFonts w:ascii="Times New Roman" w:eastAsia="Times" w:hAnsi="Times New Roman" w:cs="Times New Roman"/>
                <w:color w:val="000000"/>
                <w:sz w:val="24"/>
                <w:szCs w:val="24"/>
                <w:lang w:val="ro-RO"/>
              </w:rPr>
              <w:t xml:space="preserve"> nu trebuie să primească niciun indiciu potrivit căruia o imagine CTI sau FTI urmează să fie proiectată sau a fost proiectată până la afișarea unui mesaj conform punctelor 483 și 484. </w:t>
            </w:r>
          </w:p>
          <w:p w14:paraId="1968A961" w14:textId="4A473252" w:rsidR="003F2889" w:rsidRPr="00090B80" w:rsidRDefault="003F2889" w:rsidP="0008203D">
            <w:pPr>
              <w:rPr>
                <w:rFonts w:ascii="Times New Roman" w:hAnsi="Times New Roman" w:cs="Times New Roman"/>
                <w:sz w:val="24"/>
                <w:szCs w:val="24"/>
                <w:lang w:val="ro-RO"/>
              </w:rPr>
            </w:pPr>
          </w:p>
        </w:tc>
        <w:tc>
          <w:tcPr>
            <w:tcW w:w="2835" w:type="dxa"/>
          </w:tcPr>
          <w:p w14:paraId="5F369ABE" w14:textId="50190B5F"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181228BA" w14:textId="7A91E8B7"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43"/>
      <w:tr w:rsidR="003F2889" w:rsidRPr="00090B80" w14:paraId="769B2741" w14:textId="77777777" w:rsidTr="00690FA4">
        <w:tc>
          <w:tcPr>
            <w:tcW w:w="4248" w:type="dxa"/>
          </w:tcPr>
          <w:p w14:paraId="35EDC120" w14:textId="7BB9F05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12.5.1.3. Mijloacele de gestionare a sistemului TIP trebuie să fie protejate și accesibile numai persoanelor autorizate.</w:t>
            </w:r>
          </w:p>
        </w:tc>
        <w:tc>
          <w:tcPr>
            <w:tcW w:w="3827" w:type="dxa"/>
          </w:tcPr>
          <w:p w14:paraId="2F3D9D02"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69BD3508" w14:textId="77777777" w:rsidR="003F2889" w:rsidRDefault="003F2889" w:rsidP="0008203D">
            <w:pPr>
              <w:jc w:val="center"/>
              <w:rPr>
                <w:rFonts w:ascii="Times New Roman" w:hAnsi="Times New Roman" w:cs="Times New Roman"/>
                <w:b/>
                <w:bCs/>
                <w:sz w:val="24"/>
                <w:szCs w:val="24"/>
                <w:lang w:val="ro-RO"/>
              </w:rPr>
            </w:pPr>
          </w:p>
          <w:p w14:paraId="7D16B4C0" w14:textId="7C1BEB04" w:rsidR="003F2889" w:rsidRPr="00DA3FD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79</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DA3FDE">
              <w:rPr>
                <w:rFonts w:ascii="Times New Roman" w:eastAsia="Times" w:hAnsi="Times New Roman" w:cs="Times New Roman"/>
                <w:color w:val="000000"/>
                <w:sz w:val="24"/>
                <w:szCs w:val="24"/>
                <w:lang w:val="ro-RO"/>
              </w:rPr>
              <w:t xml:space="preserve">Mijloacele de gestionare a sistemului TIP trebuie să fie protejate și accesibile numai persoanelor autorizate. </w:t>
            </w:r>
          </w:p>
        </w:tc>
        <w:tc>
          <w:tcPr>
            <w:tcW w:w="2835" w:type="dxa"/>
          </w:tcPr>
          <w:p w14:paraId="6B211891" w14:textId="6BD62562"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10168AC4" w14:textId="4A99AD0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5725C32" w14:textId="77777777" w:rsidTr="00690FA4">
        <w:tc>
          <w:tcPr>
            <w:tcW w:w="4248" w:type="dxa"/>
          </w:tcPr>
          <w:p w14:paraId="393DEB10" w14:textId="7BA564EA" w:rsidR="003F2889" w:rsidRPr="00090B80" w:rsidRDefault="003F2889" w:rsidP="0008203D">
            <w:pPr>
              <w:rPr>
                <w:rFonts w:ascii="Times New Roman" w:hAnsi="Times New Roman" w:cs="Times New Roman"/>
                <w:sz w:val="24"/>
                <w:szCs w:val="24"/>
                <w:lang w:val="ro-RO"/>
              </w:rPr>
            </w:pPr>
            <w:bookmarkStart w:id="244" w:name="_Hlk104369528"/>
            <w:r w:rsidRPr="00090B80">
              <w:rPr>
                <w:rFonts w:ascii="Times New Roman" w:hAnsi="Times New Roman" w:cs="Times New Roman"/>
                <w:sz w:val="24"/>
                <w:szCs w:val="24"/>
                <w:lang w:val="ro-RO"/>
              </w:rPr>
              <w:t>12.5.1.4. Trebuie să existe un administrator TIP responsabil de managementul configurației sistemului TIP.</w:t>
            </w:r>
          </w:p>
        </w:tc>
        <w:tc>
          <w:tcPr>
            <w:tcW w:w="3827" w:type="dxa"/>
          </w:tcPr>
          <w:p w14:paraId="343DAEE4"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3D6B435C" w14:textId="77777777" w:rsidR="003F2889" w:rsidRDefault="003F2889" w:rsidP="0008203D">
            <w:pPr>
              <w:jc w:val="center"/>
              <w:rPr>
                <w:rFonts w:ascii="Times New Roman" w:hAnsi="Times New Roman" w:cs="Times New Roman"/>
                <w:b/>
                <w:bCs/>
                <w:sz w:val="24"/>
                <w:szCs w:val="24"/>
                <w:lang w:val="ro-RO"/>
              </w:rPr>
            </w:pPr>
          </w:p>
          <w:p w14:paraId="176FA7CC" w14:textId="4A55111D" w:rsidR="003F2889" w:rsidRPr="00DA3FD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80</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DA3FDE">
              <w:rPr>
                <w:rFonts w:ascii="Times New Roman" w:eastAsia="Times" w:hAnsi="Times New Roman" w:cs="Times New Roman"/>
                <w:color w:val="000000"/>
                <w:sz w:val="24"/>
                <w:szCs w:val="24"/>
                <w:lang w:val="ro-RO"/>
              </w:rPr>
              <w:t xml:space="preserve">Operatorul aeroportuar desemnează un administrator TIP responsabil de managementul configurației sistemului TIP. </w:t>
            </w:r>
          </w:p>
        </w:tc>
        <w:tc>
          <w:tcPr>
            <w:tcW w:w="2835" w:type="dxa"/>
          </w:tcPr>
          <w:p w14:paraId="3184EE90" w14:textId="116513B2"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2951059A" w14:textId="04903C8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773E755" w14:textId="77777777" w:rsidTr="00690FA4">
        <w:tc>
          <w:tcPr>
            <w:tcW w:w="4248" w:type="dxa"/>
          </w:tcPr>
          <w:p w14:paraId="4F47C966" w14:textId="0F9E85B3" w:rsidR="003F2889" w:rsidRPr="00090B80" w:rsidRDefault="003F2889" w:rsidP="0008203D">
            <w:pPr>
              <w:rPr>
                <w:rFonts w:ascii="Times New Roman" w:hAnsi="Times New Roman" w:cs="Times New Roman"/>
                <w:sz w:val="24"/>
                <w:szCs w:val="24"/>
                <w:lang w:val="ro-RO"/>
              </w:rPr>
            </w:pPr>
            <w:bookmarkStart w:id="245" w:name="_Hlk104369576"/>
            <w:bookmarkEnd w:id="244"/>
            <w:r w:rsidRPr="00090B80">
              <w:rPr>
                <w:rFonts w:ascii="Times New Roman" w:hAnsi="Times New Roman" w:cs="Times New Roman"/>
                <w:sz w:val="24"/>
                <w:szCs w:val="24"/>
                <w:lang w:val="ro-RO"/>
              </w:rPr>
              <w:lastRenderedPageBreak/>
              <w:t>12.5.1.5. Autoritatea competentă trebuie să monitorizeze cu regularitate implementarea corectă a sistemelor TIP și să se asigure că acestea sunt configurate corect, inclusiv în ceea ce privește proiectarea realistă și relevantă de imagini CTI și FTI, dacă sunt utilizate, că sunt în conformitate cu cerințele și că dispun de biblioteci de imagini actualizate.</w:t>
            </w:r>
          </w:p>
        </w:tc>
        <w:tc>
          <w:tcPr>
            <w:tcW w:w="3827" w:type="dxa"/>
          </w:tcPr>
          <w:p w14:paraId="3E105198"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131710AF" w14:textId="77777777" w:rsidR="003F2889" w:rsidRDefault="003F2889" w:rsidP="0008203D">
            <w:pPr>
              <w:jc w:val="center"/>
              <w:rPr>
                <w:rFonts w:ascii="Times New Roman" w:hAnsi="Times New Roman" w:cs="Times New Roman"/>
                <w:b/>
                <w:bCs/>
                <w:sz w:val="24"/>
                <w:szCs w:val="24"/>
                <w:lang w:val="ro-RO"/>
              </w:rPr>
            </w:pPr>
          </w:p>
          <w:p w14:paraId="100622BA" w14:textId="7F90766E"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81</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A15A04">
              <w:rPr>
                <w:rFonts w:ascii="Times New Roman" w:eastAsia="Times" w:hAnsi="Times New Roman" w:cs="Times New Roman"/>
                <w:color w:val="000000"/>
                <w:sz w:val="24"/>
                <w:szCs w:val="24"/>
                <w:lang w:val="ro-RO"/>
              </w:rPr>
              <w:t xml:space="preserve">Operatorul aeroportuar monitorizează cu regularitate implementarea corectă a sistemelor TIP și se asigură că acestea sunt configurate corect, inclusiv în ceea ce privește proiectarea realistă și relevantă de imagini CTI și FTI, dacă sunt utilizate, că sunt în conformitate cu cerințele și că dispun de biblioteci de imagini actualizate. </w:t>
            </w:r>
          </w:p>
        </w:tc>
        <w:tc>
          <w:tcPr>
            <w:tcW w:w="2835" w:type="dxa"/>
          </w:tcPr>
          <w:p w14:paraId="566EF6C9" w14:textId="6DB14723"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2FA44D15" w14:textId="2C6E4C4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DE92E08" w14:textId="77777777" w:rsidTr="00690FA4">
        <w:tc>
          <w:tcPr>
            <w:tcW w:w="4248" w:type="dxa"/>
          </w:tcPr>
          <w:p w14:paraId="5251CDA5"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12.5.2.    Compoziția sistemului TIP</w:t>
            </w:r>
          </w:p>
          <w:p w14:paraId="274B09DC" w14:textId="77777777" w:rsidR="003F2889" w:rsidRPr="00090B80" w:rsidRDefault="003F2889" w:rsidP="0008203D">
            <w:pPr>
              <w:rPr>
                <w:rFonts w:ascii="Times New Roman" w:hAnsi="Times New Roman" w:cs="Times New Roman"/>
                <w:sz w:val="24"/>
                <w:szCs w:val="24"/>
                <w:lang w:val="ro-RO"/>
              </w:rPr>
            </w:pPr>
          </w:p>
          <w:p w14:paraId="24D8839A" w14:textId="68914AF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12.5.2.1. Sistemul TIP trebuie să conțină cel puțin următoarele elemente:</w:t>
            </w:r>
          </w:p>
          <w:p w14:paraId="213D6697" w14:textId="77777777" w:rsidR="003F2889" w:rsidRPr="00090B80" w:rsidRDefault="003F2889" w:rsidP="0008203D">
            <w:pPr>
              <w:rPr>
                <w:rFonts w:ascii="Times New Roman" w:hAnsi="Times New Roman" w:cs="Times New Roman"/>
                <w:sz w:val="24"/>
                <w:szCs w:val="24"/>
                <w:lang w:val="ro-RO"/>
              </w:rPr>
            </w:pPr>
          </w:p>
          <w:p w14:paraId="404881C1" w14:textId="6789FBE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o bibliotecă de CTI sau FTI; și</w:t>
            </w:r>
          </w:p>
          <w:p w14:paraId="38A699D0" w14:textId="77777777" w:rsidR="003F2889" w:rsidRPr="00090B80" w:rsidRDefault="003F2889" w:rsidP="0008203D">
            <w:pPr>
              <w:rPr>
                <w:rFonts w:ascii="Times New Roman" w:hAnsi="Times New Roman" w:cs="Times New Roman"/>
                <w:sz w:val="24"/>
                <w:szCs w:val="24"/>
                <w:lang w:val="ro-RO"/>
              </w:rPr>
            </w:pPr>
          </w:p>
          <w:p w14:paraId="21762BCB" w14:textId="3391EDA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un mijloc de afișare a mesajelor și de ștergere a lor; și</w:t>
            </w:r>
          </w:p>
          <w:p w14:paraId="4D7AD1A1" w14:textId="77777777" w:rsidR="003F2889" w:rsidRPr="00090B80" w:rsidRDefault="003F2889" w:rsidP="0008203D">
            <w:pPr>
              <w:rPr>
                <w:rFonts w:ascii="Times New Roman" w:hAnsi="Times New Roman" w:cs="Times New Roman"/>
                <w:sz w:val="24"/>
                <w:szCs w:val="24"/>
                <w:lang w:val="ro-RO"/>
              </w:rPr>
            </w:pPr>
          </w:p>
          <w:p w14:paraId="347E9CD8" w14:textId="005677C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un mijloc de înregistrare și de prezentare a rezultatelor privind reacțiile fiecărui operator în parte.</w:t>
            </w:r>
          </w:p>
        </w:tc>
        <w:tc>
          <w:tcPr>
            <w:tcW w:w="3827" w:type="dxa"/>
          </w:tcPr>
          <w:p w14:paraId="6A19BB74"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78394C2B" w14:textId="77777777" w:rsidR="003F2889" w:rsidRDefault="003F2889" w:rsidP="0008203D">
            <w:pPr>
              <w:jc w:val="center"/>
              <w:rPr>
                <w:rFonts w:ascii="Times New Roman" w:hAnsi="Times New Roman" w:cs="Times New Roman"/>
                <w:b/>
                <w:bCs/>
                <w:sz w:val="24"/>
                <w:szCs w:val="24"/>
                <w:lang w:val="ro-RO"/>
              </w:rPr>
            </w:pPr>
          </w:p>
          <w:p w14:paraId="6258B91E" w14:textId="77777777" w:rsidR="003F2889" w:rsidRPr="00176C0D"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82</w:t>
            </w:r>
            <w:r w:rsidRPr="00DF4BDE">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176C0D">
              <w:rPr>
                <w:rFonts w:ascii="Times New Roman" w:eastAsia="Times" w:hAnsi="Times New Roman" w:cs="Times New Roman"/>
                <w:color w:val="000000"/>
                <w:sz w:val="24"/>
                <w:szCs w:val="24"/>
                <w:lang w:val="ro-RO"/>
              </w:rPr>
              <w:t xml:space="preserve">Sistemul TIP conţine cel puțin următoarele elemente: </w:t>
            </w:r>
          </w:p>
          <w:p w14:paraId="00C297A2" w14:textId="77777777" w:rsidR="003F2889" w:rsidRPr="00176C0D"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176C0D">
              <w:rPr>
                <w:rFonts w:ascii="Times New Roman" w:eastAsia="Times" w:hAnsi="Times New Roman" w:cs="Times New Roman"/>
                <w:color w:val="000000"/>
                <w:sz w:val="24"/>
                <w:szCs w:val="24"/>
                <w:lang w:val="ro-RO"/>
              </w:rPr>
              <w:t>1)</w:t>
            </w:r>
            <w:r w:rsidRPr="00176C0D">
              <w:rPr>
                <w:rFonts w:ascii="Times New Roman" w:eastAsia="Times" w:hAnsi="Times New Roman" w:cs="Times New Roman"/>
                <w:color w:val="000000"/>
                <w:sz w:val="24"/>
                <w:szCs w:val="24"/>
                <w:lang w:val="ro-RO"/>
              </w:rPr>
              <w:tab/>
              <w:t xml:space="preserve">bibliotecă de CTI sau FTI; și </w:t>
            </w:r>
          </w:p>
          <w:p w14:paraId="443FCC43" w14:textId="77777777" w:rsidR="003F2889" w:rsidRPr="00176C0D"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176C0D">
              <w:rPr>
                <w:rFonts w:ascii="Times New Roman" w:eastAsia="Times" w:hAnsi="Times New Roman" w:cs="Times New Roman"/>
                <w:color w:val="000000"/>
                <w:sz w:val="24"/>
                <w:szCs w:val="24"/>
                <w:lang w:val="ro-RO"/>
              </w:rPr>
              <w:t>2)</w:t>
            </w:r>
            <w:r w:rsidRPr="00176C0D">
              <w:rPr>
                <w:rFonts w:ascii="Times New Roman" w:eastAsia="Times" w:hAnsi="Times New Roman" w:cs="Times New Roman"/>
                <w:color w:val="000000"/>
                <w:sz w:val="24"/>
                <w:szCs w:val="24"/>
                <w:lang w:val="ro-RO"/>
              </w:rPr>
              <w:tab/>
              <w:t xml:space="preserve">un mijloc de afișare a mesajelor și de ștergere a lor; și </w:t>
            </w:r>
          </w:p>
          <w:p w14:paraId="5E8BF8D6" w14:textId="77777777" w:rsidR="003F2889" w:rsidRPr="00176C0D"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176C0D">
              <w:rPr>
                <w:rFonts w:ascii="Times New Roman" w:eastAsia="Times" w:hAnsi="Times New Roman" w:cs="Times New Roman"/>
                <w:color w:val="000000"/>
                <w:sz w:val="24"/>
                <w:szCs w:val="24"/>
                <w:lang w:val="ro-RO"/>
              </w:rPr>
              <w:t>3)</w:t>
            </w:r>
            <w:r w:rsidRPr="00176C0D">
              <w:rPr>
                <w:rFonts w:ascii="Times New Roman" w:eastAsia="Times" w:hAnsi="Times New Roman" w:cs="Times New Roman"/>
                <w:color w:val="000000"/>
                <w:sz w:val="24"/>
                <w:szCs w:val="24"/>
                <w:lang w:val="ro-RO"/>
              </w:rPr>
              <w:tab/>
              <w:t xml:space="preserve">un mijloc de înregistrare și de prezentare a rezultatelor privind reacțiile fiecărui operator în parte. </w:t>
            </w:r>
          </w:p>
          <w:p w14:paraId="7853D2C5" w14:textId="3AD60E85" w:rsidR="003F2889" w:rsidRPr="00090B80" w:rsidRDefault="003F2889" w:rsidP="0008203D">
            <w:pPr>
              <w:rPr>
                <w:rFonts w:ascii="Times New Roman" w:hAnsi="Times New Roman" w:cs="Times New Roman"/>
                <w:sz w:val="24"/>
                <w:szCs w:val="24"/>
                <w:lang w:val="ro-RO"/>
              </w:rPr>
            </w:pPr>
          </w:p>
        </w:tc>
        <w:tc>
          <w:tcPr>
            <w:tcW w:w="2835" w:type="dxa"/>
          </w:tcPr>
          <w:p w14:paraId="42C9DAA2" w14:textId="450301C0"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178A19B3" w14:textId="1E71F03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AF4BBBB" w14:textId="77777777" w:rsidTr="00690FA4">
        <w:tc>
          <w:tcPr>
            <w:tcW w:w="4248" w:type="dxa"/>
          </w:tcPr>
          <w:p w14:paraId="6185A68D" w14:textId="4A50734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12.5.2.2. Sistemul TIP trebuie să afișeze un mesaj destinat operatorului în fiecare dintre următoarele situații:</w:t>
            </w:r>
          </w:p>
          <w:p w14:paraId="5F534E88" w14:textId="77777777" w:rsidR="003F2889" w:rsidRPr="00090B80" w:rsidRDefault="003F2889" w:rsidP="0008203D">
            <w:pPr>
              <w:rPr>
                <w:rFonts w:ascii="Times New Roman" w:hAnsi="Times New Roman" w:cs="Times New Roman"/>
                <w:sz w:val="24"/>
                <w:szCs w:val="24"/>
                <w:lang w:val="ro-RO"/>
              </w:rPr>
            </w:pPr>
          </w:p>
          <w:p w14:paraId="702DEC74" w14:textId="07AD1E6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atunci când operatorul a reacționat la proiectarea unei imagini CTI sau FTI;</w:t>
            </w:r>
          </w:p>
          <w:p w14:paraId="2CD507B7" w14:textId="77777777" w:rsidR="003F2889" w:rsidRPr="00090B80" w:rsidRDefault="003F2889" w:rsidP="0008203D">
            <w:pPr>
              <w:rPr>
                <w:rFonts w:ascii="Times New Roman" w:hAnsi="Times New Roman" w:cs="Times New Roman"/>
                <w:sz w:val="24"/>
                <w:szCs w:val="24"/>
                <w:lang w:val="ro-RO"/>
              </w:rPr>
            </w:pPr>
          </w:p>
          <w:p w14:paraId="252A4CDC" w14:textId="17750CF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atunci când operatorul nu a reacționat la proiectarea unei imagini CTI sau FTI;</w:t>
            </w:r>
          </w:p>
          <w:p w14:paraId="62D35FF9" w14:textId="77777777" w:rsidR="003F2889" w:rsidRPr="00090B80" w:rsidRDefault="003F2889" w:rsidP="0008203D">
            <w:pPr>
              <w:rPr>
                <w:rFonts w:ascii="Times New Roman" w:hAnsi="Times New Roman" w:cs="Times New Roman"/>
                <w:sz w:val="24"/>
                <w:szCs w:val="24"/>
                <w:lang w:val="ro-RO"/>
              </w:rPr>
            </w:pPr>
          </w:p>
          <w:p w14:paraId="76BF9618" w14:textId="007F69F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atunci când operatorul a reacționat, însă nu a fost proiectată o imagine CTI sau FTI;</w:t>
            </w:r>
          </w:p>
          <w:p w14:paraId="2EEE131A" w14:textId="77777777" w:rsidR="003F2889" w:rsidRPr="00090B80" w:rsidRDefault="003F2889" w:rsidP="0008203D">
            <w:pPr>
              <w:rPr>
                <w:rFonts w:ascii="Times New Roman" w:hAnsi="Times New Roman" w:cs="Times New Roman"/>
                <w:sz w:val="24"/>
                <w:szCs w:val="24"/>
                <w:lang w:val="ro-RO"/>
              </w:rPr>
            </w:pPr>
          </w:p>
          <w:p w14:paraId="33BDAFBF" w14:textId="3311542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atunci când o tentativă de proiectare a unei imagini CTI sau FTI a eșuat și a fost vizibilă pentru operator.</w:t>
            </w:r>
          </w:p>
          <w:p w14:paraId="0F0C1406" w14:textId="77777777" w:rsidR="003F2889" w:rsidRPr="00090B80" w:rsidRDefault="003F2889" w:rsidP="0008203D">
            <w:pPr>
              <w:rPr>
                <w:rFonts w:ascii="Times New Roman" w:hAnsi="Times New Roman" w:cs="Times New Roman"/>
                <w:sz w:val="24"/>
                <w:szCs w:val="24"/>
                <w:lang w:val="ro-RO"/>
              </w:rPr>
            </w:pPr>
          </w:p>
          <w:p w14:paraId="5D68D14A"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Mesajul trebuie să fie afișat astfel încât să nu mascheze imaginea bagajului sau a expedierii la care se referă.</w:t>
            </w:r>
          </w:p>
          <w:p w14:paraId="1931FD0B" w14:textId="77777777" w:rsidR="003F2889" w:rsidRPr="00090B80" w:rsidRDefault="003F2889" w:rsidP="0008203D">
            <w:pPr>
              <w:rPr>
                <w:rFonts w:ascii="Times New Roman" w:hAnsi="Times New Roman" w:cs="Times New Roman"/>
                <w:sz w:val="24"/>
                <w:szCs w:val="24"/>
                <w:lang w:val="ro-RO"/>
              </w:rPr>
            </w:pPr>
          </w:p>
          <w:p w14:paraId="2597DFD2" w14:textId="2DC55DD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Mesajul trebuie să rămână afișat până în momentul în care operatorul îl șterge. În cazurile indicate la literele (a) și (b), mesajul trebuie să fie afișat în același timp cu imaginea CTI sau FTI.</w:t>
            </w:r>
          </w:p>
        </w:tc>
        <w:tc>
          <w:tcPr>
            <w:tcW w:w="3827" w:type="dxa"/>
          </w:tcPr>
          <w:p w14:paraId="07B13625"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lastRenderedPageBreak/>
              <w:t>PNSA HG 124/21</w:t>
            </w:r>
          </w:p>
          <w:p w14:paraId="3476D9C5" w14:textId="77777777" w:rsidR="003F2889" w:rsidRDefault="003F2889" w:rsidP="0008203D">
            <w:pPr>
              <w:jc w:val="center"/>
              <w:rPr>
                <w:rFonts w:ascii="Times New Roman" w:hAnsi="Times New Roman" w:cs="Times New Roman"/>
                <w:b/>
                <w:bCs/>
                <w:sz w:val="24"/>
                <w:szCs w:val="24"/>
                <w:lang w:val="ro-RO"/>
              </w:rPr>
            </w:pPr>
          </w:p>
          <w:p w14:paraId="62555CE3" w14:textId="77777777" w:rsidR="003F2889" w:rsidRPr="004A4056"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 xml:space="preserve">83.  </w:t>
            </w:r>
            <w:r w:rsidRPr="004A4056">
              <w:rPr>
                <w:rFonts w:ascii="Times New Roman" w:eastAsia="Times" w:hAnsi="Times New Roman" w:cs="Times New Roman"/>
                <w:color w:val="000000"/>
                <w:sz w:val="24"/>
                <w:szCs w:val="24"/>
                <w:lang w:val="ro-RO"/>
              </w:rPr>
              <w:t xml:space="preserve">Sistemul TIP afişează un mesaj destinat operatorului în fiecare dintre următoarele situații: </w:t>
            </w:r>
          </w:p>
          <w:p w14:paraId="7FD95F6E" w14:textId="77777777" w:rsidR="003F2889" w:rsidRPr="004A4056"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4A4056">
              <w:rPr>
                <w:rFonts w:ascii="Times New Roman" w:eastAsia="Times" w:hAnsi="Times New Roman" w:cs="Times New Roman"/>
                <w:color w:val="000000"/>
                <w:sz w:val="24"/>
                <w:szCs w:val="24"/>
                <w:lang w:val="ro-RO"/>
              </w:rPr>
              <w:t>1)</w:t>
            </w:r>
            <w:r w:rsidRPr="004A4056">
              <w:rPr>
                <w:rFonts w:ascii="Times New Roman" w:eastAsia="Times" w:hAnsi="Times New Roman" w:cs="Times New Roman"/>
                <w:color w:val="000000"/>
                <w:sz w:val="24"/>
                <w:szCs w:val="24"/>
                <w:lang w:val="ro-RO"/>
              </w:rPr>
              <w:tab/>
              <w:t xml:space="preserve">atunci când operatorul a reacționat la proiectarea unei imagini CTI sau FTI; </w:t>
            </w:r>
          </w:p>
          <w:p w14:paraId="512EFF8A" w14:textId="77777777" w:rsidR="003F2889" w:rsidRPr="004A4056"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4A4056">
              <w:rPr>
                <w:rFonts w:ascii="Times New Roman" w:eastAsia="Times" w:hAnsi="Times New Roman" w:cs="Times New Roman"/>
                <w:color w:val="000000"/>
                <w:sz w:val="24"/>
                <w:szCs w:val="24"/>
                <w:lang w:val="ro-RO"/>
              </w:rPr>
              <w:lastRenderedPageBreak/>
              <w:t>2)</w:t>
            </w:r>
            <w:r w:rsidRPr="004A4056">
              <w:rPr>
                <w:rFonts w:ascii="Times New Roman" w:eastAsia="Times" w:hAnsi="Times New Roman" w:cs="Times New Roman"/>
                <w:color w:val="000000"/>
                <w:sz w:val="24"/>
                <w:szCs w:val="24"/>
                <w:lang w:val="ro-RO"/>
              </w:rPr>
              <w:tab/>
              <w:t>atunci când operatorul nu a reacționat la proiectarea unei imagini CTI sau FTI;</w:t>
            </w:r>
          </w:p>
          <w:p w14:paraId="130E1F49" w14:textId="77777777" w:rsidR="003F2889" w:rsidRPr="004A4056"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4A4056">
              <w:rPr>
                <w:rFonts w:ascii="Times New Roman" w:eastAsia="Times" w:hAnsi="Times New Roman" w:cs="Times New Roman"/>
                <w:color w:val="000000"/>
                <w:sz w:val="24"/>
                <w:szCs w:val="24"/>
                <w:lang w:val="ro-RO"/>
              </w:rPr>
              <w:t>3)</w:t>
            </w:r>
            <w:r w:rsidRPr="004A4056">
              <w:rPr>
                <w:rFonts w:ascii="Times New Roman" w:eastAsia="Times" w:hAnsi="Times New Roman" w:cs="Times New Roman"/>
                <w:color w:val="000000"/>
                <w:sz w:val="24"/>
                <w:szCs w:val="24"/>
                <w:lang w:val="ro-RO"/>
              </w:rPr>
              <w:tab/>
              <w:t xml:space="preserve">atunci când operatorul a reacționat, însă nu a fost proiectată o imagine CTI sau FTI; </w:t>
            </w:r>
          </w:p>
          <w:p w14:paraId="1FD2F84E" w14:textId="77777777" w:rsidR="003F2889" w:rsidRPr="004A4056"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4A4056">
              <w:rPr>
                <w:rFonts w:ascii="Times New Roman" w:eastAsia="Times" w:hAnsi="Times New Roman" w:cs="Times New Roman"/>
                <w:color w:val="000000"/>
                <w:sz w:val="24"/>
                <w:szCs w:val="24"/>
                <w:lang w:val="ro-RO"/>
              </w:rPr>
              <w:t>4)</w:t>
            </w:r>
            <w:r w:rsidRPr="004A4056">
              <w:rPr>
                <w:rFonts w:ascii="Times New Roman" w:eastAsia="Times" w:hAnsi="Times New Roman" w:cs="Times New Roman"/>
                <w:color w:val="000000"/>
                <w:sz w:val="24"/>
                <w:szCs w:val="24"/>
                <w:lang w:val="ro-RO"/>
              </w:rPr>
              <w:tab/>
              <w:t xml:space="preserve">atunci când o tentativă de proiectare a unei imagini CTI sau FTI a eșuat și a fost vizibilă pentru operator. </w:t>
            </w:r>
          </w:p>
          <w:p w14:paraId="7B8C986E" w14:textId="77777777" w:rsidR="003F2889" w:rsidRPr="004A4056"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5BC0BAD5" w14:textId="77777777" w:rsidR="003F2889" w:rsidRPr="004A4056"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1C5059BE" w14:textId="77777777"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4A4056">
              <w:rPr>
                <w:rFonts w:ascii="Times New Roman" w:eastAsia="Times" w:hAnsi="Times New Roman" w:cs="Times New Roman"/>
                <w:b/>
                <w:bCs/>
                <w:color w:val="000000"/>
                <w:sz w:val="24"/>
                <w:szCs w:val="24"/>
                <w:lang w:val="ro-RO"/>
              </w:rPr>
              <w:t>Pct. 484.</w:t>
            </w:r>
            <w:r>
              <w:rPr>
                <w:rFonts w:ascii="Times New Roman" w:eastAsia="Times" w:hAnsi="Times New Roman" w:cs="Times New Roman"/>
                <w:color w:val="000000"/>
                <w:sz w:val="24"/>
                <w:szCs w:val="24"/>
                <w:lang w:val="ro-RO"/>
              </w:rPr>
              <w:t xml:space="preserve"> </w:t>
            </w:r>
            <w:r w:rsidRPr="004A4056">
              <w:rPr>
                <w:rFonts w:ascii="Times New Roman" w:eastAsia="Times" w:hAnsi="Times New Roman" w:cs="Times New Roman"/>
                <w:color w:val="000000"/>
                <w:sz w:val="24"/>
                <w:szCs w:val="24"/>
                <w:lang w:val="ro-RO"/>
              </w:rPr>
              <w:t xml:space="preserve">Mesajul  prevăzut la pct. 483, este afișat astfel încât să nu mascheze imaginea bagajului sau a expedierii la care se referă. </w:t>
            </w:r>
          </w:p>
          <w:p w14:paraId="4E7238F4" w14:textId="6D7AD528"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4A4056">
              <w:rPr>
                <w:rFonts w:ascii="Times New Roman" w:eastAsia="Times" w:hAnsi="Times New Roman" w:cs="Times New Roman"/>
                <w:color w:val="000000"/>
                <w:sz w:val="24"/>
                <w:szCs w:val="24"/>
                <w:lang w:val="ro-RO"/>
              </w:rPr>
              <w:t>Mesajul rămâne afișat până în momentul în care operatorul îl șterge. În cazurile indicate la sbp. 1) și 2), mesajul este afișat în același timp cu imaginea CTI sau FTI.</w:t>
            </w:r>
          </w:p>
        </w:tc>
        <w:tc>
          <w:tcPr>
            <w:tcW w:w="2835" w:type="dxa"/>
          </w:tcPr>
          <w:p w14:paraId="0EFFD54A" w14:textId="1F66FC4B"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0F07E102" w14:textId="1419BB2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27CDAC2" w14:textId="77777777" w:rsidTr="00690FA4">
        <w:tc>
          <w:tcPr>
            <w:tcW w:w="4248" w:type="dxa"/>
          </w:tcPr>
          <w:p w14:paraId="79D2EE64" w14:textId="3B8E633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12.5.2.3. Accesul la echipamentul dotat cu un sistem TIP instalat și activat trebuie să necesite utilizarea unui cod unic de identificare a operatorului.</w:t>
            </w:r>
          </w:p>
        </w:tc>
        <w:tc>
          <w:tcPr>
            <w:tcW w:w="3827" w:type="dxa"/>
          </w:tcPr>
          <w:p w14:paraId="4E8694E8"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1C0B583B" w14:textId="77777777" w:rsidR="003F2889" w:rsidRDefault="003F2889" w:rsidP="0008203D">
            <w:pPr>
              <w:jc w:val="center"/>
              <w:rPr>
                <w:rFonts w:ascii="Times New Roman" w:hAnsi="Times New Roman" w:cs="Times New Roman"/>
                <w:b/>
                <w:bCs/>
                <w:sz w:val="24"/>
                <w:szCs w:val="24"/>
                <w:lang w:val="ro-RO"/>
              </w:rPr>
            </w:pPr>
          </w:p>
          <w:p w14:paraId="2C105D07" w14:textId="638F3537"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 xml:space="preserve">85. </w:t>
            </w:r>
            <w:r w:rsidRPr="004A4056">
              <w:rPr>
                <w:rFonts w:ascii="Times New Roman" w:eastAsia="Times" w:hAnsi="Times New Roman" w:cs="Times New Roman"/>
                <w:color w:val="000000"/>
                <w:sz w:val="24"/>
                <w:szCs w:val="24"/>
                <w:lang w:val="ro-RO"/>
              </w:rPr>
              <w:t xml:space="preserve">Accesul la echipamentul dotat cu un sistem TIP instalat și activat trebuie să necesite utilizarea unui cod unic de identificare a operatorului. </w:t>
            </w:r>
          </w:p>
        </w:tc>
        <w:tc>
          <w:tcPr>
            <w:tcW w:w="2835" w:type="dxa"/>
          </w:tcPr>
          <w:p w14:paraId="0ACDA233" w14:textId="50CB25F3"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1F83CE11" w14:textId="3A2CEDE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3BEFAC9" w14:textId="77777777" w:rsidTr="00690FA4">
        <w:tc>
          <w:tcPr>
            <w:tcW w:w="4248" w:type="dxa"/>
          </w:tcPr>
          <w:p w14:paraId="3AE14B33" w14:textId="1EB8F2F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12.5.2.4. Sistemul TIP trebuie să fie capabil de a stoca rezultatele privind reacțiile fiecărui operator în parte timp de cel puțin 12 luni, într-un </w:t>
            </w:r>
            <w:r w:rsidRPr="00090B80">
              <w:rPr>
                <w:rFonts w:ascii="Times New Roman" w:hAnsi="Times New Roman" w:cs="Times New Roman"/>
                <w:sz w:val="24"/>
                <w:szCs w:val="24"/>
                <w:lang w:val="ro-RO"/>
              </w:rPr>
              <w:lastRenderedPageBreak/>
              <w:t>format care să permită întocmirea de rapoarte.</w:t>
            </w:r>
          </w:p>
        </w:tc>
        <w:tc>
          <w:tcPr>
            <w:tcW w:w="3827" w:type="dxa"/>
          </w:tcPr>
          <w:p w14:paraId="61589654"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lastRenderedPageBreak/>
              <w:t>PNSA HG 124/21</w:t>
            </w:r>
          </w:p>
          <w:p w14:paraId="1E8C0DD4" w14:textId="77777777" w:rsidR="003F2889" w:rsidRDefault="003F2889" w:rsidP="0008203D">
            <w:pPr>
              <w:jc w:val="center"/>
              <w:rPr>
                <w:rFonts w:ascii="Times New Roman" w:hAnsi="Times New Roman" w:cs="Times New Roman"/>
                <w:b/>
                <w:bCs/>
                <w:sz w:val="24"/>
                <w:szCs w:val="24"/>
                <w:lang w:val="ro-RO"/>
              </w:rPr>
            </w:pPr>
          </w:p>
          <w:p w14:paraId="700EADC7" w14:textId="33C8C569" w:rsidR="003F2889" w:rsidRPr="008E17AD"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 xml:space="preserve">86. </w:t>
            </w:r>
            <w:r w:rsidRPr="008E17AD">
              <w:rPr>
                <w:rFonts w:ascii="Times New Roman" w:eastAsia="Times" w:hAnsi="Times New Roman" w:cs="Times New Roman"/>
                <w:color w:val="000000"/>
                <w:sz w:val="24"/>
                <w:szCs w:val="24"/>
                <w:lang w:val="ro-RO"/>
              </w:rPr>
              <w:t xml:space="preserve">Sistemul TIP trebuie să fie capabil de a stoca rezultatele privind </w:t>
            </w:r>
            <w:r w:rsidRPr="008E17AD">
              <w:rPr>
                <w:rFonts w:ascii="Times New Roman" w:eastAsia="Times" w:hAnsi="Times New Roman" w:cs="Times New Roman"/>
                <w:color w:val="000000"/>
                <w:sz w:val="24"/>
                <w:szCs w:val="24"/>
                <w:lang w:val="ro-RO"/>
              </w:rPr>
              <w:lastRenderedPageBreak/>
              <w:t>reacțiile fiecărui operator în parte timp de cel puțin 12 luni, într-un format care să permită întocmirea de rapoarte.</w:t>
            </w:r>
          </w:p>
        </w:tc>
        <w:tc>
          <w:tcPr>
            <w:tcW w:w="2835" w:type="dxa"/>
          </w:tcPr>
          <w:p w14:paraId="7E2DABB7" w14:textId="1C7BAC6D"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58E6F413" w14:textId="68B0907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39FEC05" w14:textId="77777777" w:rsidTr="00690FA4">
        <w:tc>
          <w:tcPr>
            <w:tcW w:w="4248" w:type="dxa"/>
          </w:tcPr>
          <w:p w14:paraId="70A7C53C" w14:textId="4468C153" w:rsidR="003F2889" w:rsidRPr="00090B80" w:rsidRDefault="003F2889" w:rsidP="0008203D">
            <w:pPr>
              <w:rPr>
                <w:rFonts w:ascii="Times New Roman" w:hAnsi="Times New Roman" w:cs="Times New Roman"/>
                <w:sz w:val="24"/>
                <w:szCs w:val="24"/>
                <w:lang w:val="ro-RO"/>
              </w:rPr>
            </w:pPr>
            <w:bookmarkStart w:id="246" w:name="_Hlk104369592"/>
            <w:bookmarkEnd w:id="245"/>
            <w:r w:rsidRPr="00090B80">
              <w:rPr>
                <w:rFonts w:ascii="Times New Roman" w:hAnsi="Times New Roman" w:cs="Times New Roman"/>
                <w:sz w:val="24"/>
                <w:szCs w:val="24"/>
                <w:lang w:val="ro-RO"/>
              </w:rPr>
              <w:t>12.5.2.5. Compoziția sistemului TIP face de asemenea obiectul cerințelor detaliate suplimentare prevăzute în Decizia de punere în aplicare C(2015) 8005.</w:t>
            </w:r>
          </w:p>
        </w:tc>
        <w:tc>
          <w:tcPr>
            <w:tcW w:w="3827" w:type="dxa"/>
          </w:tcPr>
          <w:p w14:paraId="3B6B8A9A"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27B1048C" w14:textId="77777777" w:rsidR="003F2889" w:rsidRDefault="003F2889" w:rsidP="0008203D">
            <w:pPr>
              <w:jc w:val="center"/>
              <w:rPr>
                <w:rFonts w:ascii="Times New Roman" w:hAnsi="Times New Roman" w:cs="Times New Roman"/>
                <w:b/>
                <w:bCs/>
                <w:sz w:val="24"/>
                <w:szCs w:val="24"/>
                <w:lang w:val="ro-RO"/>
              </w:rPr>
            </w:pPr>
          </w:p>
          <w:p w14:paraId="6F46954A" w14:textId="23C50EC2" w:rsidR="003F2889" w:rsidRPr="00090B80" w:rsidRDefault="003F2889" w:rsidP="0008203D">
            <w:pPr>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 xml:space="preserve">87. </w:t>
            </w:r>
            <w:r w:rsidRPr="006417D5">
              <w:rPr>
                <w:rFonts w:ascii="Times New Roman" w:eastAsia="Times" w:hAnsi="Times New Roman" w:cs="Times New Roman"/>
                <w:color w:val="000000"/>
                <w:sz w:val="24"/>
                <w:szCs w:val="24"/>
                <w:lang w:val="ro-RO"/>
              </w:rPr>
              <w:t>Detaliile suplimentare cu privire la compoziția sistemului TIP fac obiectul unor dispoziții suplimentare de securitate emise de AAC.</w:t>
            </w:r>
          </w:p>
        </w:tc>
        <w:tc>
          <w:tcPr>
            <w:tcW w:w="2835" w:type="dxa"/>
          </w:tcPr>
          <w:p w14:paraId="01DA39E3" w14:textId="4F92A092"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0299A166" w14:textId="58A3DAC2"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33C2C81" w14:textId="77777777" w:rsidTr="00690FA4">
        <w:tc>
          <w:tcPr>
            <w:tcW w:w="4248" w:type="dxa"/>
          </w:tcPr>
          <w:p w14:paraId="1E0D990A" w14:textId="423F5590" w:rsidR="003F2889" w:rsidRPr="00090B80" w:rsidRDefault="003F2889" w:rsidP="0008203D">
            <w:pPr>
              <w:rPr>
                <w:rFonts w:ascii="Times New Roman" w:hAnsi="Times New Roman" w:cs="Times New Roman"/>
                <w:b/>
                <w:bCs/>
                <w:sz w:val="24"/>
                <w:szCs w:val="24"/>
                <w:lang w:val="ro-RO"/>
              </w:rPr>
            </w:pPr>
            <w:bookmarkStart w:id="247" w:name="_Hlk104369606"/>
            <w:bookmarkEnd w:id="246"/>
            <w:r w:rsidRPr="00090B80">
              <w:rPr>
                <w:rFonts w:ascii="Times New Roman" w:hAnsi="Times New Roman" w:cs="Times New Roman"/>
                <w:b/>
                <w:bCs/>
                <w:sz w:val="24"/>
                <w:szCs w:val="24"/>
                <w:lang w:val="ro-RO"/>
              </w:rPr>
              <w:t>12.6. ECHIPAMENTE PENTRU DETECTAREA URMELOR DE EXPLOZIBILI (ETD)</w:t>
            </w:r>
          </w:p>
          <w:p w14:paraId="0AB4E2A3" w14:textId="77777777" w:rsidR="003F2889" w:rsidRPr="00090B80" w:rsidRDefault="003F2889" w:rsidP="0008203D">
            <w:pPr>
              <w:rPr>
                <w:rFonts w:ascii="Times New Roman" w:hAnsi="Times New Roman" w:cs="Times New Roman"/>
                <w:b/>
                <w:bCs/>
                <w:sz w:val="24"/>
                <w:szCs w:val="24"/>
                <w:lang w:val="ro-RO"/>
              </w:rPr>
            </w:pPr>
          </w:p>
          <w:p w14:paraId="16A5EBEE" w14:textId="6B03CF1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12.6.1. Echipamentele de detectare a urmelor de explozibili (ETD) trebuie să fie capabile să colecteze și să analizeze urme de particule de pe suprafețele contaminate, sau conținutul bagajelor sau al expedierilor, și să indice, prin </w:t>
            </w:r>
            <w:r w:rsidRPr="00F41071">
              <w:rPr>
                <w:rFonts w:ascii="Times New Roman" w:hAnsi="Times New Roman" w:cs="Times New Roman"/>
                <w:sz w:val="24"/>
                <w:szCs w:val="24"/>
                <w:lang w:val="ro-RO"/>
              </w:rPr>
              <w:t>declanșarea unei alarme, prezența explozibililor sau a materialelor chimice.</w:t>
            </w:r>
            <w:r w:rsidRPr="00090B80">
              <w:rPr>
                <w:rFonts w:ascii="Times New Roman" w:hAnsi="Times New Roman" w:cs="Times New Roman"/>
                <w:sz w:val="24"/>
                <w:szCs w:val="24"/>
                <w:lang w:val="ro-RO"/>
              </w:rPr>
              <w:t xml:space="preserve"> În scopul controlului de securitate, acestea trebuie să îndeplinească toate cerințele următoare:</w:t>
            </w:r>
          </w:p>
          <w:p w14:paraId="7658C22E" w14:textId="77777777" w:rsidR="003F2889" w:rsidRPr="00090B80" w:rsidRDefault="003F2889" w:rsidP="0008203D">
            <w:pPr>
              <w:rPr>
                <w:rFonts w:ascii="Times New Roman" w:hAnsi="Times New Roman" w:cs="Times New Roman"/>
                <w:sz w:val="24"/>
                <w:szCs w:val="24"/>
                <w:lang w:val="ro-RO"/>
              </w:rPr>
            </w:pPr>
          </w:p>
          <w:p w14:paraId="134F09A9" w14:textId="5AF9CE4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consumabilele nu trebuie să fie utilizate după data menționată în recomandările producătorului consumabilelor sau în cazul în care performanțele consumabilelor par a se fi deteriorat prin utilizare;</w:t>
            </w:r>
          </w:p>
          <w:p w14:paraId="5A325A7B" w14:textId="77777777" w:rsidR="003F2889" w:rsidRPr="00090B80" w:rsidRDefault="003F2889" w:rsidP="0008203D">
            <w:pPr>
              <w:rPr>
                <w:rFonts w:ascii="Times New Roman" w:hAnsi="Times New Roman" w:cs="Times New Roman"/>
                <w:sz w:val="24"/>
                <w:szCs w:val="24"/>
                <w:lang w:val="ro-RO"/>
              </w:rPr>
            </w:pPr>
          </w:p>
          <w:p w14:paraId="5FCF05B5" w14:textId="3FC1E52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echipamentele de detectare a urmelor de explozibili (ETD) trebuie să fie utilizate numai într-un mediu pentru care echipamentul a fost autorizat pentru utilizare.</w:t>
            </w:r>
          </w:p>
          <w:p w14:paraId="241AED36" w14:textId="77777777" w:rsidR="003F2889" w:rsidRPr="00090B80" w:rsidRDefault="003F2889" w:rsidP="0008203D">
            <w:pPr>
              <w:rPr>
                <w:rFonts w:ascii="Times New Roman" w:hAnsi="Times New Roman" w:cs="Times New Roman"/>
                <w:b/>
                <w:bCs/>
                <w:sz w:val="24"/>
                <w:szCs w:val="24"/>
                <w:lang w:val="ro-RO"/>
              </w:rPr>
            </w:pPr>
          </w:p>
          <w:p w14:paraId="192E39EF" w14:textId="380AFF2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Trebuie să fie stabilite standarde pentru echipamentele de detectare a urmelor de explozibili (ETD) care utilizează mostre de particule. Cerințele detaliate pentru aceste standarde sunt prevăzute în Decizia de punere în aplicare C(2015) 8005 a Comisiei.</w:t>
            </w:r>
          </w:p>
        </w:tc>
        <w:tc>
          <w:tcPr>
            <w:tcW w:w="3827" w:type="dxa"/>
          </w:tcPr>
          <w:p w14:paraId="5282E5F3" w14:textId="77777777" w:rsidR="003F2889" w:rsidRPr="003B37CE" w:rsidRDefault="003F2889" w:rsidP="0008203D">
            <w:pPr>
              <w:jc w:val="center"/>
              <w:rPr>
                <w:rFonts w:ascii="Times New Roman" w:hAnsi="Times New Roman" w:cs="Times New Roman"/>
                <w:b/>
                <w:bCs/>
                <w:sz w:val="24"/>
                <w:szCs w:val="24"/>
                <w:lang w:val="ro-RO"/>
              </w:rPr>
            </w:pPr>
            <w:r w:rsidRPr="003B37CE">
              <w:rPr>
                <w:rFonts w:ascii="Times New Roman" w:hAnsi="Times New Roman" w:cs="Times New Roman"/>
                <w:b/>
                <w:bCs/>
                <w:sz w:val="24"/>
                <w:szCs w:val="24"/>
                <w:lang w:val="ro-RO"/>
              </w:rPr>
              <w:lastRenderedPageBreak/>
              <w:t>PNSA HG 124/21</w:t>
            </w:r>
          </w:p>
          <w:p w14:paraId="4C1051CC" w14:textId="065DFC6C" w:rsidR="003F2889" w:rsidRPr="003B37CE" w:rsidRDefault="003F2889" w:rsidP="0008203D">
            <w:pPr>
              <w:jc w:val="center"/>
              <w:rPr>
                <w:rFonts w:ascii="Times New Roman" w:hAnsi="Times New Roman" w:cs="Times New Roman"/>
                <w:b/>
                <w:bCs/>
                <w:sz w:val="24"/>
                <w:szCs w:val="24"/>
                <w:lang w:val="ro-RO"/>
              </w:rPr>
            </w:pPr>
            <w:r w:rsidRPr="003B37CE">
              <w:rPr>
                <w:rFonts w:ascii="Times New Roman" w:hAnsi="Times New Roman" w:cs="Times New Roman"/>
                <w:b/>
                <w:bCs/>
                <w:sz w:val="24"/>
                <w:szCs w:val="24"/>
                <w:lang w:val="ro-RO"/>
              </w:rPr>
              <w:t>PHG</w:t>
            </w:r>
          </w:p>
          <w:p w14:paraId="02BC6DC7" w14:textId="77777777" w:rsidR="003F2889" w:rsidRPr="003B37CE" w:rsidRDefault="003F2889" w:rsidP="0008203D">
            <w:pPr>
              <w:jc w:val="center"/>
              <w:rPr>
                <w:rFonts w:ascii="Times New Roman" w:hAnsi="Times New Roman" w:cs="Times New Roman"/>
                <w:b/>
                <w:bCs/>
                <w:sz w:val="24"/>
                <w:szCs w:val="24"/>
                <w:lang w:val="ro-RO"/>
              </w:rPr>
            </w:pPr>
          </w:p>
          <w:p w14:paraId="3335AFEC" w14:textId="0FCC0F36" w:rsidR="003F2889" w:rsidRPr="00BC0F2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3B37CE">
              <w:rPr>
                <w:rFonts w:ascii="Times New Roman" w:eastAsia="Times" w:hAnsi="Times New Roman" w:cs="Times New Roman"/>
                <w:b/>
                <w:bCs/>
                <w:color w:val="000000"/>
                <w:sz w:val="24"/>
                <w:szCs w:val="24"/>
                <w:lang w:val="ro-RO"/>
              </w:rPr>
              <w:t xml:space="preserve">Pct. 488. </w:t>
            </w:r>
            <w:r w:rsidRPr="003B37CE">
              <w:rPr>
                <w:rFonts w:ascii="Times New Roman" w:eastAsia="Times" w:hAnsi="Times New Roman" w:cs="Times New Roman"/>
                <w:color w:val="000000"/>
                <w:sz w:val="24"/>
                <w:szCs w:val="24"/>
                <w:lang w:val="ro-RO"/>
              </w:rPr>
              <w:t>Echipamentele de detectare a urmelor de explozibili (ETD) trebuie să fie capabile să colecteze și să analizeze urme de particule de pe suprafețele contaminate/conținutul bagajelor sau al expedierilor și să indice, prin declanșarea unei alarme, prezența explozibililor sau a materialelor chimice.</w:t>
            </w:r>
            <w:r w:rsidRPr="00BC0F27">
              <w:rPr>
                <w:rFonts w:ascii="Times New Roman" w:eastAsia="Times" w:hAnsi="Times New Roman" w:cs="Times New Roman"/>
                <w:color w:val="000000"/>
                <w:sz w:val="24"/>
                <w:szCs w:val="24"/>
                <w:lang w:val="ro-RO"/>
              </w:rPr>
              <w:t xml:space="preserve"> </w:t>
            </w:r>
          </w:p>
          <w:p w14:paraId="2DAABF30" w14:textId="77777777" w:rsidR="003F2889" w:rsidRPr="00BC0F2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515A41E9" w14:textId="4161F887" w:rsidR="003F2889" w:rsidRPr="00BC0F2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BC0F27">
              <w:rPr>
                <w:rFonts w:ascii="Times New Roman" w:eastAsia="Times" w:hAnsi="Times New Roman" w:cs="Times New Roman"/>
                <w:b/>
                <w:bCs/>
                <w:color w:val="000000"/>
                <w:sz w:val="24"/>
                <w:szCs w:val="24"/>
                <w:lang w:val="ro-RO"/>
              </w:rPr>
              <w:t>Pct. 489.</w:t>
            </w:r>
            <w:r>
              <w:rPr>
                <w:rFonts w:ascii="Times New Roman" w:eastAsia="Times" w:hAnsi="Times New Roman" w:cs="Times New Roman"/>
                <w:color w:val="000000"/>
                <w:sz w:val="24"/>
                <w:szCs w:val="24"/>
                <w:lang w:val="ro-RO"/>
              </w:rPr>
              <w:t xml:space="preserve"> </w:t>
            </w:r>
            <w:r w:rsidRPr="00BC0F27">
              <w:rPr>
                <w:rFonts w:ascii="Times New Roman" w:eastAsia="Times" w:hAnsi="Times New Roman" w:cs="Times New Roman"/>
                <w:color w:val="000000"/>
                <w:sz w:val="24"/>
                <w:szCs w:val="24"/>
                <w:lang w:val="ro-RO"/>
              </w:rPr>
              <w:t>În scopul controlului de securitate, ETD trebuie să îndeplinească următoarele cerințe:</w:t>
            </w:r>
          </w:p>
          <w:p w14:paraId="0E9F69A7" w14:textId="77777777" w:rsidR="003F2889" w:rsidRPr="00BC0F2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BC0F27">
              <w:rPr>
                <w:rFonts w:ascii="Times New Roman" w:eastAsia="Times" w:hAnsi="Times New Roman" w:cs="Times New Roman"/>
                <w:color w:val="000000"/>
                <w:sz w:val="24"/>
                <w:szCs w:val="24"/>
                <w:lang w:val="ro-RO"/>
              </w:rPr>
              <w:t>1)</w:t>
            </w:r>
            <w:r w:rsidRPr="00BC0F27">
              <w:rPr>
                <w:rFonts w:ascii="Times New Roman" w:eastAsia="Times" w:hAnsi="Times New Roman" w:cs="Times New Roman"/>
                <w:color w:val="000000"/>
                <w:sz w:val="24"/>
                <w:szCs w:val="24"/>
                <w:lang w:val="ro-RO"/>
              </w:rPr>
              <w:tab/>
              <w:t>consumabilele nu trebuie să fie utilizate după data menționată în recomandările producătorului consumabilelor sau în cazul în care performanțele consumabilelor par a se fi deteriorat prin utilizare;</w:t>
            </w:r>
          </w:p>
          <w:p w14:paraId="14A4F5A0" w14:textId="77777777" w:rsidR="003F2889" w:rsidRPr="00BC0F2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BC0F27">
              <w:rPr>
                <w:rFonts w:ascii="Times New Roman" w:eastAsia="Times" w:hAnsi="Times New Roman" w:cs="Times New Roman"/>
                <w:color w:val="000000"/>
                <w:sz w:val="24"/>
                <w:szCs w:val="24"/>
                <w:lang w:val="ro-RO"/>
              </w:rPr>
              <w:t>2)</w:t>
            </w:r>
            <w:r w:rsidRPr="00BC0F27">
              <w:rPr>
                <w:rFonts w:ascii="Times New Roman" w:eastAsia="Times" w:hAnsi="Times New Roman" w:cs="Times New Roman"/>
                <w:color w:val="000000"/>
                <w:sz w:val="24"/>
                <w:szCs w:val="24"/>
                <w:lang w:val="ro-RO"/>
              </w:rPr>
              <w:tab/>
              <w:t>echipamentele ETD sunt utilizate numai într-un mediu pentru care echipamentul a fost autorizat pentru utilizare.</w:t>
            </w:r>
          </w:p>
          <w:p w14:paraId="70594625" w14:textId="77777777" w:rsidR="003F2889" w:rsidRDefault="003F2889" w:rsidP="0008203D">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08CBB1F8" w14:textId="77777777" w:rsidR="003F2889" w:rsidRDefault="003F2889" w:rsidP="0008203D">
            <w:pPr>
              <w:tabs>
                <w:tab w:val="left" w:pos="315"/>
              </w:tabs>
              <w:autoSpaceDE w:val="0"/>
              <w:autoSpaceDN w:val="0"/>
              <w:adjustRightInd w:val="0"/>
              <w:rPr>
                <w:rFonts w:ascii="Times New Roman" w:eastAsia="Times" w:hAnsi="Times New Roman" w:cs="Times New Roman"/>
                <w:b/>
                <w:bCs/>
                <w:color w:val="000000"/>
                <w:sz w:val="24"/>
                <w:szCs w:val="24"/>
                <w:lang w:val="ro-RO"/>
              </w:rPr>
            </w:pPr>
          </w:p>
          <w:p w14:paraId="489B77B0" w14:textId="2BE4EFAE" w:rsidR="003F2889" w:rsidRPr="00BC0F2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BC0F27">
              <w:rPr>
                <w:rFonts w:ascii="Times New Roman" w:eastAsia="Times" w:hAnsi="Times New Roman" w:cs="Times New Roman"/>
                <w:b/>
                <w:bCs/>
                <w:color w:val="000000"/>
                <w:sz w:val="24"/>
                <w:szCs w:val="24"/>
                <w:lang w:val="ro-RO"/>
              </w:rPr>
              <w:t>Pct. 491.</w:t>
            </w:r>
            <w:r>
              <w:rPr>
                <w:rFonts w:ascii="Times New Roman" w:eastAsia="Times" w:hAnsi="Times New Roman" w:cs="Times New Roman"/>
                <w:color w:val="000000"/>
                <w:sz w:val="24"/>
                <w:szCs w:val="24"/>
                <w:lang w:val="ro-RO"/>
              </w:rPr>
              <w:t xml:space="preserve"> </w:t>
            </w:r>
            <w:r w:rsidRPr="00BC0F27">
              <w:rPr>
                <w:rFonts w:ascii="Times New Roman" w:eastAsia="Times" w:hAnsi="Times New Roman" w:cs="Times New Roman"/>
                <w:color w:val="000000"/>
                <w:sz w:val="24"/>
                <w:szCs w:val="24"/>
                <w:lang w:val="ro-RO"/>
              </w:rPr>
              <w:t>Dispoziții detaliate privind cerinţele de performanță pentru ETD fac obiectul unor dispoziții suplimentare de securitate emise de AAC.</w:t>
            </w:r>
          </w:p>
          <w:p w14:paraId="0F4B64E5" w14:textId="77777777" w:rsidR="003F2889" w:rsidRPr="00BC0F2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1D714F8E" w14:textId="176FB951" w:rsidR="003F2889" w:rsidRPr="00090B80" w:rsidRDefault="003F2889" w:rsidP="0008203D">
            <w:pPr>
              <w:rPr>
                <w:rFonts w:ascii="Times New Roman" w:hAnsi="Times New Roman" w:cs="Times New Roman"/>
                <w:sz w:val="24"/>
                <w:szCs w:val="24"/>
                <w:lang w:val="ro-RO"/>
              </w:rPr>
            </w:pPr>
          </w:p>
        </w:tc>
        <w:tc>
          <w:tcPr>
            <w:tcW w:w="2835" w:type="dxa"/>
          </w:tcPr>
          <w:p w14:paraId="1F05CA3D" w14:textId="74064641"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08278E54" w14:textId="210C2C0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DCABD80" w14:textId="77777777" w:rsidTr="00690FA4">
        <w:tc>
          <w:tcPr>
            <w:tcW w:w="4248" w:type="dxa"/>
          </w:tcPr>
          <w:p w14:paraId="6149D43C" w14:textId="31D53305" w:rsidR="003F2889" w:rsidRPr="00090B80" w:rsidRDefault="003F2889" w:rsidP="0008203D">
            <w:pPr>
              <w:rPr>
                <w:rFonts w:ascii="Times New Roman" w:hAnsi="Times New Roman" w:cs="Times New Roman"/>
                <w:sz w:val="24"/>
                <w:szCs w:val="24"/>
                <w:lang w:val="ro-RO"/>
              </w:rPr>
            </w:pPr>
            <w:bookmarkStart w:id="248" w:name="_Hlk104369629"/>
            <w:bookmarkEnd w:id="247"/>
            <w:r w:rsidRPr="00090B80">
              <w:rPr>
                <w:rFonts w:ascii="Times New Roman" w:hAnsi="Times New Roman" w:cs="Times New Roman"/>
                <w:sz w:val="24"/>
                <w:szCs w:val="24"/>
                <w:lang w:val="ro-RO"/>
              </w:rPr>
              <w:t>12.6.2. Standardul pentru echipamentele ETD pentru detectarea urmelor de explozibili, care utilizează prelevarea de mostre de particule, se aplică echipamentelor ETD instalate începând de la 1 septembrie 2014.</w:t>
            </w:r>
          </w:p>
          <w:p w14:paraId="685FF376" w14:textId="77777777" w:rsidR="003F2889" w:rsidRPr="00090B80" w:rsidRDefault="003F2889" w:rsidP="0008203D">
            <w:pPr>
              <w:rPr>
                <w:rFonts w:ascii="Times New Roman" w:hAnsi="Times New Roman" w:cs="Times New Roman"/>
                <w:sz w:val="24"/>
                <w:szCs w:val="24"/>
                <w:lang w:val="ro-RO"/>
              </w:rPr>
            </w:pPr>
          </w:p>
          <w:p w14:paraId="76841EB6" w14:textId="5BF34B91" w:rsidR="003F2889" w:rsidRPr="00090B80" w:rsidRDefault="003F2889" w:rsidP="0008203D">
            <w:pPr>
              <w:rPr>
                <w:rFonts w:ascii="Times New Roman" w:hAnsi="Times New Roman" w:cs="Times New Roman"/>
                <w:sz w:val="24"/>
                <w:szCs w:val="24"/>
                <w:lang w:val="ro-RO"/>
              </w:rPr>
            </w:pPr>
            <w:r w:rsidRPr="00DC5CC4">
              <w:rPr>
                <w:rFonts w:ascii="Times New Roman" w:hAnsi="Times New Roman" w:cs="Times New Roman"/>
                <w:sz w:val="24"/>
                <w:szCs w:val="24"/>
                <w:lang w:val="pt-BR"/>
              </w:rPr>
              <w:t xml:space="preserve">Standardul pentru echipamentele ETD pentru detectarea materialelor chimice, care utilizează prelevarea de mostre de particule, se aplică de la </w:t>
            </w:r>
            <w:r>
              <w:rPr>
                <w:rFonts w:ascii="Times New Roman" w:hAnsi="Times New Roman" w:cs="Times New Roman"/>
                <w:sz w:val="24"/>
                <w:szCs w:val="24"/>
                <w:lang w:val="pt-BR"/>
              </w:rPr>
              <w:t>3</w:t>
            </w:r>
            <w:r w:rsidRPr="00DC5CC4">
              <w:rPr>
                <w:rFonts w:ascii="Times New Roman" w:hAnsi="Times New Roman" w:cs="Times New Roman"/>
                <w:sz w:val="24"/>
                <w:szCs w:val="24"/>
                <w:lang w:val="pt-BR"/>
              </w:rPr>
              <w:t xml:space="preserve">1 </w:t>
            </w:r>
            <w:r>
              <w:rPr>
                <w:rFonts w:ascii="Times New Roman" w:hAnsi="Times New Roman" w:cs="Times New Roman"/>
                <w:sz w:val="24"/>
                <w:szCs w:val="24"/>
                <w:lang w:val="pt-BR"/>
              </w:rPr>
              <w:t>dece</w:t>
            </w:r>
            <w:r w:rsidRPr="00DC5CC4">
              <w:rPr>
                <w:rFonts w:ascii="Times New Roman" w:hAnsi="Times New Roman" w:cs="Times New Roman"/>
                <w:sz w:val="24"/>
                <w:szCs w:val="24"/>
                <w:lang w:val="pt-BR"/>
              </w:rPr>
              <w:t>mbrie 202</w:t>
            </w:r>
            <w:r>
              <w:rPr>
                <w:rFonts w:ascii="Times New Roman" w:hAnsi="Times New Roman" w:cs="Times New Roman"/>
                <w:sz w:val="24"/>
                <w:szCs w:val="24"/>
                <w:lang w:val="pt-BR"/>
              </w:rPr>
              <w:t>6</w:t>
            </w:r>
            <w:r w:rsidRPr="00DC5CC4">
              <w:rPr>
                <w:rFonts w:ascii="Times New Roman" w:hAnsi="Times New Roman" w:cs="Times New Roman"/>
                <w:sz w:val="24"/>
                <w:szCs w:val="24"/>
                <w:lang w:val="pt-BR"/>
              </w:rPr>
              <w:t xml:space="preserve"> echipamentelor ETD instalate începând de la 1 septembrie 2014</w:t>
            </w:r>
          </w:p>
        </w:tc>
        <w:tc>
          <w:tcPr>
            <w:tcW w:w="3827" w:type="dxa"/>
          </w:tcPr>
          <w:p w14:paraId="20FAFD95"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57DF062F" w14:textId="77777777" w:rsidR="003F2889" w:rsidRDefault="003F2889" w:rsidP="0008203D">
            <w:pPr>
              <w:jc w:val="center"/>
              <w:rPr>
                <w:rFonts w:ascii="Times New Roman" w:hAnsi="Times New Roman" w:cs="Times New Roman"/>
                <w:b/>
                <w:bCs/>
                <w:sz w:val="24"/>
                <w:szCs w:val="24"/>
                <w:lang w:val="ro-RO"/>
              </w:rPr>
            </w:pPr>
          </w:p>
          <w:p w14:paraId="0AF4AD2F" w14:textId="69FBB1EB"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 xml:space="preserve">90. </w:t>
            </w:r>
            <w:r w:rsidRPr="00C5444E">
              <w:rPr>
                <w:rFonts w:ascii="Times New Roman" w:eastAsia="Times" w:hAnsi="Times New Roman" w:cs="Times New Roman"/>
                <w:color w:val="000000"/>
                <w:sz w:val="24"/>
                <w:szCs w:val="24"/>
                <w:lang w:val="ro-RO"/>
              </w:rPr>
              <w:t>Cerinţele detaliate cu privire la standardele aplicabile ETD care utilizează mostre de particule și de vapori fac obiectul unor dispoziții suplimentare de securitate emise de AAC.</w:t>
            </w:r>
          </w:p>
          <w:p w14:paraId="466FE22C" w14:textId="77777777" w:rsidR="003F2889" w:rsidRPr="00C5444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459B21C1" w14:textId="67A48D82" w:rsidR="003F2889" w:rsidRPr="00090B80" w:rsidRDefault="003F2889" w:rsidP="0008203D">
            <w:pPr>
              <w:rPr>
                <w:rFonts w:ascii="Times New Roman" w:hAnsi="Times New Roman" w:cs="Times New Roman"/>
                <w:sz w:val="24"/>
                <w:szCs w:val="24"/>
                <w:lang w:val="ro-RO"/>
              </w:rPr>
            </w:pPr>
          </w:p>
        </w:tc>
        <w:tc>
          <w:tcPr>
            <w:tcW w:w="2835" w:type="dxa"/>
          </w:tcPr>
          <w:p w14:paraId="6B6AC9D8" w14:textId="6F2BCCB9"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w:t>
            </w:r>
            <w:r w:rsidRPr="00B77FD1">
              <w:rPr>
                <w:rFonts w:ascii="Times New Roman" w:hAnsi="Times New Roman" w:cs="Times New Roman"/>
                <w:sz w:val="24"/>
                <w:szCs w:val="24"/>
                <w:lang w:val="ro-RO"/>
              </w:rPr>
              <w:t>ompatibil</w:t>
            </w:r>
          </w:p>
        </w:tc>
        <w:tc>
          <w:tcPr>
            <w:tcW w:w="3260" w:type="dxa"/>
            <w:vAlign w:val="center"/>
          </w:tcPr>
          <w:p w14:paraId="57EFD08B" w14:textId="6B01E36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EDAE4C1" w14:textId="77777777" w:rsidTr="00690FA4">
        <w:tc>
          <w:tcPr>
            <w:tcW w:w="4248" w:type="dxa"/>
          </w:tcPr>
          <w:p w14:paraId="49A52580"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12.7.   ECHIPAMENTE UTILIZATE PENTRU CONTROLUL DE SECURITATE AL LICHIDELOR, AEROSOLILOR ȘI GELURILOR</w:t>
            </w:r>
          </w:p>
          <w:p w14:paraId="5F9C755E" w14:textId="77777777" w:rsidR="003F2889" w:rsidRPr="00090B80" w:rsidRDefault="003F2889" w:rsidP="0008203D">
            <w:pPr>
              <w:rPr>
                <w:rFonts w:ascii="Times New Roman" w:hAnsi="Times New Roman" w:cs="Times New Roman"/>
                <w:b/>
                <w:bCs/>
                <w:sz w:val="24"/>
                <w:szCs w:val="24"/>
                <w:lang w:val="ro-RO"/>
              </w:rPr>
            </w:pPr>
          </w:p>
          <w:p w14:paraId="104F7723"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12.7.1.    Principii generale</w:t>
            </w:r>
          </w:p>
          <w:p w14:paraId="539A20FA" w14:textId="77777777" w:rsidR="003F2889" w:rsidRPr="00090B80" w:rsidRDefault="003F2889" w:rsidP="0008203D">
            <w:pPr>
              <w:rPr>
                <w:rFonts w:ascii="Times New Roman" w:hAnsi="Times New Roman" w:cs="Times New Roman"/>
                <w:sz w:val="24"/>
                <w:szCs w:val="24"/>
                <w:lang w:val="ro-RO"/>
              </w:rPr>
            </w:pPr>
          </w:p>
          <w:p w14:paraId="25D4B696" w14:textId="7588B8D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12.7.1.1. Echipamentele LEDS trebuie să fie capabile de a detecta și a indica prin declanșarea unei alarme prezența unor cantități individuale specificate sau mai mari de materii periculoase în lichide, aerosoli și geluri.</w:t>
            </w:r>
          </w:p>
        </w:tc>
        <w:tc>
          <w:tcPr>
            <w:tcW w:w="3827" w:type="dxa"/>
          </w:tcPr>
          <w:p w14:paraId="409DAF97"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lastRenderedPageBreak/>
              <w:t>PNSA HG 124/21</w:t>
            </w:r>
          </w:p>
          <w:p w14:paraId="7C65FE08" w14:textId="77777777" w:rsidR="003F2889" w:rsidRDefault="003F2889" w:rsidP="0008203D">
            <w:pPr>
              <w:jc w:val="center"/>
              <w:rPr>
                <w:rFonts w:ascii="Times New Roman" w:hAnsi="Times New Roman" w:cs="Times New Roman"/>
                <w:b/>
                <w:bCs/>
                <w:sz w:val="24"/>
                <w:szCs w:val="24"/>
                <w:lang w:val="ro-RO"/>
              </w:rPr>
            </w:pPr>
          </w:p>
          <w:p w14:paraId="44F63771" w14:textId="77777777" w:rsidR="003F2889" w:rsidRPr="00BE07C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 xml:space="preserve">92. </w:t>
            </w:r>
            <w:r w:rsidRPr="00BE07CA">
              <w:rPr>
                <w:rFonts w:ascii="Times New Roman" w:eastAsia="Times" w:hAnsi="Times New Roman" w:cs="Times New Roman"/>
                <w:color w:val="000000"/>
                <w:sz w:val="24"/>
                <w:szCs w:val="24"/>
                <w:lang w:val="ro-RO"/>
              </w:rPr>
              <w:t xml:space="preserve">Echipamentele LEDS trebuie să fie capabile de a detecta și a indica prin declanșarea unei alarme prezența unor cantități individuale specificate sau mai </w:t>
            </w:r>
            <w:r w:rsidRPr="00BE07CA">
              <w:rPr>
                <w:rFonts w:ascii="Times New Roman" w:eastAsia="Times" w:hAnsi="Times New Roman" w:cs="Times New Roman"/>
                <w:color w:val="000000"/>
                <w:sz w:val="24"/>
                <w:szCs w:val="24"/>
                <w:lang w:val="ro-RO"/>
              </w:rPr>
              <w:lastRenderedPageBreak/>
              <w:t xml:space="preserve">mari de materii periculoase în lichide, aerosoli și geluri. </w:t>
            </w:r>
          </w:p>
          <w:p w14:paraId="6C6D5F39" w14:textId="34B9C9A9" w:rsidR="003F2889" w:rsidRPr="00090B80" w:rsidRDefault="003F2889" w:rsidP="0008203D">
            <w:pPr>
              <w:rPr>
                <w:rFonts w:ascii="Times New Roman" w:hAnsi="Times New Roman" w:cs="Times New Roman"/>
                <w:sz w:val="24"/>
                <w:szCs w:val="24"/>
                <w:lang w:val="ro-RO"/>
              </w:rPr>
            </w:pPr>
          </w:p>
        </w:tc>
        <w:tc>
          <w:tcPr>
            <w:tcW w:w="2835" w:type="dxa"/>
          </w:tcPr>
          <w:p w14:paraId="3AEAF988" w14:textId="7E59B81C"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tc>
        <w:tc>
          <w:tcPr>
            <w:tcW w:w="3260" w:type="dxa"/>
            <w:vAlign w:val="center"/>
          </w:tcPr>
          <w:p w14:paraId="64B0DB6C" w14:textId="427ED977"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48"/>
      <w:tr w:rsidR="003F2889" w:rsidRPr="00090B80" w14:paraId="426883BC" w14:textId="77777777" w:rsidTr="00690FA4">
        <w:tc>
          <w:tcPr>
            <w:tcW w:w="4248" w:type="dxa"/>
          </w:tcPr>
          <w:p w14:paraId="3E86B287" w14:textId="40701127" w:rsidR="003F2889" w:rsidRPr="005B711D" w:rsidRDefault="003F2889" w:rsidP="0008203D">
            <w:pPr>
              <w:rPr>
                <w:rFonts w:ascii="Times New Roman" w:hAnsi="Times New Roman" w:cs="Times New Roman"/>
                <w:sz w:val="24"/>
                <w:szCs w:val="24"/>
                <w:lang w:val="ro-RO"/>
              </w:rPr>
            </w:pPr>
            <w:r w:rsidRPr="005B711D">
              <w:rPr>
                <w:rFonts w:ascii="Times New Roman" w:hAnsi="Times New Roman" w:cs="Times New Roman"/>
                <w:sz w:val="24"/>
                <w:szCs w:val="24"/>
                <w:lang w:val="ro-RO"/>
              </w:rPr>
              <w:t>12.7.1.2. Echipamentele trebuie utilizate în așa fel încât să se garanteze că recipientul este poziționat și orientat într-o manieră care să permită utilizarea în întregime a capacităților de detecție.</w:t>
            </w:r>
          </w:p>
        </w:tc>
        <w:tc>
          <w:tcPr>
            <w:tcW w:w="3827" w:type="dxa"/>
          </w:tcPr>
          <w:p w14:paraId="3319B13C"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7BB114D3" w14:textId="77777777" w:rsidR="003F2889" w:rsidRDefault="003F2889" w:rsidP="0008203D">
            <w:pPr>
              <w:jc w:val="center"/>
              <w:rPr>
                <w:rFonts w:ascii="Times New Roman" w:hAnsi="Times New Roman" w:cs="Times New Roman"/>
                <w:b/>
                <w:bCs/>
                <w:sz w:val="24"/>
                <w:szCs w:val="24"/>
                <w:lang w:val="ro-RO"/>
              </w:rPr>
            </w:pPr>
          </w:p>
          <w:p w14:paraId="507BCCE5" w14:textId="5C8A60FF"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 xml:space="preserve">94. </w:t>
            </w:r>
            <w:r w:rsidRPr="005B711D">
              <w:rPr>
                <w:rFonts w:ascii="Times New Roman" w:eastAsia="Times" w:hAnsi="Times New Roman" w:cs="Times New Roman"/>
                <w:color w:val="000000"/>
                <w:sz w:val="24"/>
                <w:szCs w:val="24"/>
                <w:lang w:val="ro-RO"/>
              </w:rPr>
              <w:t xml:space="preserve">Echipamentele LEDS trebuie utilizate în așa fel încât să se garanteze că recipientul este poziționat și orientat într-o manieră care să permită valorificarea în întregime a capacităților de detecție. </w:t>
            </w:r>
          </w:p>
        </w:tc>
        <w:tc>
          <w:tcPr>
            <w:tcW w:w="2835" w:type="dxa"/>
          </w:tcPr>
          <w:p w14:paraId="38703D97" w14:textId="52F90162"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6ABD1BEE" w14:textId="1769704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22169AF" w14:textId="77777777" w:rsidTr="00690FA4">
        <w:tc>
          <w:tcPr>
            <w:tcW w:w="4248" w:type="dxa"/>
          </w:tcPr>
          <w:p w14:paraId="34979E85" w14:textId="30898389" w:rsidR="003F2889" w:rsidRPr="00090B80" w:rsidRDefault="003F2889" w:rsidP="0008203D">
            <w:pPr>
              <w:rPr>
                <w:rFonts w:ascii="Times New Roman" w:hAnsi="Times New Roman" w:cs="Times New Roman"/>
                <w:sz w:val="24"/>
                <w:szCs w:val="24"/>
                <w:lang w:val="ro-RO"/>
              </w:rPr>
            </w:pPr>
            <w:bookmarkStart w:id="249" w:name="_Hlk104369649"/>
            <w:r w:rsidRPr="00090B80">
              <w:rPr>
                <w:rFonts w:ascii="Times New Roman" w:hAnsi="Times New Roman" w:cs="Times New Roman"/>
                <w:sz w:val="24"/>
                <w:szCs w:val="24"/>
                <w:lang w:val="ro-RO"/>
              </w:rPr>
              <w:t>12.7.1.3. Echipamentele trebuie să declanșeze o alarmă în fiecare dintre următoarele situații:</w:t>
            </w:r>
          </w:p>
          <w:p w14:paraId="37A92E3B" w14:textId="77777777" w:rsidR="003F2889" w:rsidRPr="00090B80" w:rsidRDefault="003F2889" w:rsidP="0008203D">
            <w:pPr>
              <w:rPr>
                <w:rFonts w:ascii="Times New Roman" w:hAnsi="Times New Roman" w:cs="Times New Roman"/>
                <w:sz w:val="24"/>
                <w:szCs w:val="24"/>
                <w:lang w:val="ro-RO"/>
              </w:rPr>
            </w:pPr>
          </w:p>
          <w:p w14:paraId="16DBBC2C" w14:textId="7E8DC63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atunci când detectează materiale periculoase;</w:t>
            </w:r>
          </w:p>
          <w:p w14:paraId="06CEB2BD" w14:textId="77777777" w:rsidR="003F2889" w:rsidRPr="00090B80" w:rsidRDefault="003F2889" w:rsidP="0008203D">
            <w:pPr>
              <w:rPr>
                <w:rFonts w:ascii="Times New Roman" w:hAnsi="Times New Roman" w:cs="Times New Roman"/>
                <w:sz w:val="24"/>
                <w:szCs w:val="24"/>
                <w:lang w:val="ro-RO"/>
              </w:rPr>
            </w:pPr>
          </w:p>
          <w:p w14:paraId="4F0426B9" w14:textId="1FFB4CF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atunci când detectează prezența unui articol care împiedică detectarea materialelor periculoase;</w:t>
            </w:r>
          </w:p>
          <w:p w14:paraId="6D4E6AB6" w14:textId="77777777" w:rsidR="003F2889" w:rsidRPr="00090B80" w:rsidRDefault="003F2889" w:rsidP="0008203D">
            <w:pPr>
              <w:rPr>
                <w:rFonts w:ascii="Times New Roman" w:hAnsi="Times New Roman" w:cs="Times New Roman"/>
                <w:sz w:val="24"/>
                <w:szCs w:val="24"/>
                <w:lang w:val="ro-RO"/>
              </w:rPr>
            </w:pPr>
          </w:p>
          <w:p w14:paraId="3B73F744" w14:textId="06C4266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atunci când nu poate determina dacă respectivele lichide, aerosoli sau geluri sunt inofensive sau nu;</w:t>
            </w:r>
          </w:p>
          <w:p w14:paraId="6AE1CAEF" w14:textId="77777777" w:rsidR="003F2889" w:rsidRPr="00090B80" w:rsidRDefault="003F2889" w:rsidP="0008203D">
            <w:pPr>
              <w:rPr>
                <w:rFonts w:ascii="Times New Roman" w:hAnsi="Times New Roman" w:cs="Times New Roman"/>
                <w:sz w:val="24"/>
                <w:szCs w:val="24"/>
                <w:lang w:val="ro-RO"/>
              </w:rPr>
            </w:pPr>
          </w:p>
          <w:p w14:paraId="3E92A946" w14:textId="2E01F744"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(d) atunci când conținutul bagajului supus controlului de securitate este prea dens pentru a fi analizat.</w:t>
            </w:r>
          </w:p>
        </w:tc>
        <w:tc>
          <w:tcPr>
            <w:tcW w:w="3827" w:type="dxa"/>
          </w:tcPr>
          <w:p w14:paraId="1F9C30A9"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46038C60" w14:textId="77777777" w:rsidR="003F2889" w:rsidRDefault="003F2889" w:rsidP="0008203D">
            <w:pPr>
              <w:jc w:val="center"/>
              <w:rPr>
                <w:rFonts w:ascii="Times New Roman" w:hAnsi="Times New Roman" w:cs="Times New Roman"/>
                <w:b/>
                <w:bCs/>
                <w:sz w:val="24"/>
                <w:szCs w:val="24"/>
                <w:lang w:val="ro-RO"/>
              </w:rPr>
            </w:pPr>
          </w:p>
          <w:p w14:paraId="122ED524" w14:textId="77777777" w:rsidR="003F2889" w:rsidRPr="005B711D"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 xml:space="preserve">95. </w:t>
            </w:r>
            <w:r w:rsidRPr="005B711D">
              <w:rPr>
                <w:rFonts w:ascii="Times New Roman" w:eastAsia="Times" w:hAnsi="Times New Roman" w:cs="Times New Roman"/>
                <w:color w:val="000000"/>
                <w:sz w:val="24"/>
                <w:szCs w:val="24"/>
                <w:lang w:val="ro-RO"/>
              </w:rPr>
              <w:t xml:space="preserve">Echipamentele LEDS trebuie să declanșeze o alarmă în fiecare dintre următoarele situații: </w:t>
            </w:r>
          </w:p>
          <w:p w14:paraId="29B38A91" w14:textId="77777777" w:rsidR="003F2889" w:rsidRPr="005B711D"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5B711D">
              <w:rPr>
                <w:rFonts w:ascii="Times New Roman" w:eastAsia="Times" w:hAnsi="Times New Roman" w:cs="Times New Roman"/>
                <w:color w:val="000000"/>
                <w:sz w:val="24"/>
                <w:szCs w:val="24"/>
                <w:lang w:val="ro-RO"/>
              </w:rPr>
              <w:t>1)</w:t>
            </w:r>
            <w:r w:rsidRPr="005B711D">
              <w:rPr>
                <w:rFonts w:ascii="Times New Roman" w:eastAsia="Times" w:hAnsi="Times New Roman" w:cs="Times New Roman"/>
                <w:color w:val="000000"/>
                <w:sz w:val="24"/>
                <w:szCs w:val="24"/>
                <w:lang w:val="ro-RO"/>
              </w:rPr>
              <w:tab/>
              <w:t xml:space="preserve">atunci când detectează materiale periculoase; </w:t>
            </w:r>
          </w:p>
          <w:p w14:paraId="67D7A7E7" w14:textId="77777777" w:rsidR="003F2889" w:rsidRPr="005B711D"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5B711D">
              <w:rPr>
                <w:rFonts w:ascii="Times New Roman" w:eastAsia="Times" w:hAnsi="Times New Roman" w:cs="Times New Roman"/>
                <w:color w:val="000000"/>
                <w:sz w:val="24"/>
                <w:szCs w:val="24"/>
                <w:lang w:val="ro-RO"/>
              </w:rPr>
              <w:t>2)</w:t>
            </w:r>
            <w:r w:rsidRPr="005B711D">
              <w:rPr>
                <w:rFonts w:ascii="Times New Roman" w:eastAsia="Times" w:hAnsi="Times New Roman" w:cs="Times New Roman"/>
                <w:color w:val="000000"/>
                <w:sz w:val="24"/>
                <w:szCs w:val="24"/>
                <w:lang w:val="ro-RO"/>
              </w:rPr>
              <w:tab/>
              <w:t xml:space="preserve">atunci când detectează prezența unui articol care împiedică detectarea materialelor periculoase; </w:t>
            </w:r>
          </w:p>
          <w:p w14:paraId="575130D8" w14:textId="77777777" w:rsidR="003F2889" w:rsidRPr="005B711D"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5B711D">
              <w:rPr>
                <w:rFonts w:ascii="Times New Roman" w:eastAsia="Times" w:hAnsi="Times New Roman" w:cs="Times New Roman"/>
                <w:color w:val="000000"/>
                <w:sz w:val="24"/>
                <w:szCs w:val="24"/>
                <w:lang w:val="ro-RO"/>
              </w:rPr>
              <w:t>3)</w:t>
            </w:r>
            <w:r w:rsidRPr="005B711D">
              <w:rPr>
                <w:rFonts w:ascii="Times New Roman" w:eastAsia="Times" w:hAnsi="Times New Roman" w:cs="Times New Roman"/>
                <w:color w:val="000000"/>
                <w:sz w:val="24"/>
                <w:szCs w:val="24"/>
                <w:lang w:val="ro-RO"/>
              </w:rPr>
              <w:tab/>
              <w:t xml:space="preserve">atunci când nu poate determina dacă respectivele lichide, aerosoli sau geluri sunt inofensive sau nu; </w:t>
            </w:r>
          </w:p>
          <w:p w14:paraId="1B74C470" w14:textId="60CBA5D5"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sidRPr="005B711D">
              <w:rPr>
                <w:rFonts w:ascii="Times New Roman" w:eastAsia="Times" w:hAnsi="Times New Roman" w:cs="Times New Roman"/>
                <w:color w:val="000000"/>
                <w:sz w:val="24"/>
                <w:szCs w:val="24"/>
                <w:lang w:val="ro-RO"/>
              </w:rPr>
              <w:t>4)</w:t>
            </w:r>
            <w:r w:rsidRPr="005B711D">
              <w:rPr>
                <w:rFonts w:ascii="Times New Roman" w:eastAsia="Times" w:hAnsi="Times New Roman" w:cs="Times New Roman"/>
                <w:color w:val="000000"/>
                <w:sz w:val="24"/>
                <w:szCs w:val="24"/>
                <w:lang w:val="ro-RO"/>
              </w:rPr>
              <w:tab/>
              <w:t>atunci când conținutul bagajului supus controlului de securitate este prea dens pentru a fi analizat.</w:t>
            </w:r>
          </w:p>
        </w:tc>
        <w:tc>
          <w:tcPr>
            <w:tcW w:w="2835" w:type="dxa"/>
          </w:tcPr>
          <w:p w14:paraId="69A0C6A4" w14:textId="35B6E624"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62E7F70C" w14:textId="43059A5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DB3D2C2" w14:textId="77777777" w:rsidTr="00690FA4">
        <w:tc>
          <w:tcPr>
            <w:tcW w:w="4248" w:type="dxa"/>
          </w:tcPr>
          <w:p w14:paraId="1A0437CE" w14:textId="77777777" w:rsidR="003F2889" w:rsidRPr="00090B80" w:rsidRDefault="003F2889" w:rsidP="0008203D">
            <w:pPr>
              <w:rPr>
                <w:rFonts w:ascii="Times New Roman" w:hAnsi="Times New Roman" w:cs="Times New Roman"/>
                <w:b/>
                <w:bCs/>
                <w:sz w:val="24"/>
                <w:szCs w:val="24"/>
                <w:lang w:val="ro-RO"/>
              </w:rPr>
            </w:pPr>
            <w:bookmarkStart w:id="250" w:name="_Hlk104369708"/>
            <w:bookmarkEnd w:id="249"/>
            <w:r w:rsidRPr="00090B80">
              <w:rPr>
                <w:rFonts w:ascii="Times New Roman" w:hAnsi="Times New Roman" w:cs="Times New Roman"/>
                <w:b/>
                <w:bCs/>
                <w:sz w:val="24"/>
                <w:szCs w:val="24"/>
                <w:lang w:val="ro-RO"/>
              </w:rPr>
              <w:lastRenderedPageBreak/>
              <w:t>12.7.2.    Standarde pentru echipamentele tip sistem de detectare a explozibililor lichizi (LEDS)</w:t>
            </w:r>
          </w:p>
          <w:p w14:paraId="2EDD9BB3" w14:textId="77777777" w:rsidR="003F2889" w:rsidRPr="00090B80" w:rsidRDefault="003F2889" w:rsidP="0008203D">
            <w:pPr>
              <w:rPr>
                <w:rFonts w:ascii="Times New Roman" w:hAnsi="Times New Roman" w:cs="Times New Roman"/>
                <w:b/>
                <w:bCs/>
                <w:sz w:val="24"/>
                <w:szCs w:val="24"/>
                <w:lang w:val="ro-RO"/>
              </w:rPr>
            </w:pPr>
          </w:p>
          <w:p w14:paraId="66E04BE4" w14:textId="67F28AC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12.7.2.1. Există trei standarde pentru echipamentele LEDS. Cerințele detaliate cu privire la aceste standarde sunt prevăzute în Decizia de punere în aplicare C(2015) 8005.</w:t>
            </w:r>
          </w:p>
        </w:tc>
        <w:tc>
          <w:tcPr>
            <w:tcW w:w="3827" w:type="dxa"/>
          </w:tcPr>
          <w:p w14:paraId="2B36A042" w14:textId="77777777" w:rsidR="003F2889" w:rsidRDefault="003F2889" w:rsidP="0008203D">
            <w:pPr>
              <w:jc w:val="center"/>
              <w:rPr>
                <w:rFonts w:ascii="Times New Roman" w:hAnsi="Times New Roman" w:cs="Times New Roman"/>
                <w:b/>
                <w:bCs/>
                <w:sz w:val="24"/>
                <w:szCs w:val="24"/>
                <w:lang w:val="ro-RO"/>
              </w:rPr>
            </w:pPr>
            <w:r w:rsidRPr="00DF4BDE">
              <w:rPr>
                <w:rFonts w:ascii="Times New Roman" w:hAnsi="Times New Roman" w:cs="Times New Roman"/>
                <w:b/>
                <w:bCs/>
                <w:sz w:val="24"/>
                <w:szCs w:val="24"/>
                <w:lang w:val="ro-RO"/>
              </w:rPr>
              <w:t>PNSA HG 124/21</w:t>
            </w:r>
          </w:p>
          <w:p w14:paraId="69AECC35" w14:textId="77777777" w:rsidR="003F2889" w:rsidRDefault="003F2889" w:rsidP="0008203D">
            <w:pPr>
              <w:jc w:val="center"/>
              <w:rPr>
                <w:rFonts w:ascii="Times New Roman" w:hAnsi="Times New Roman" w:cs="Times New Roman"/>
                <w:b/>
                <w:bCs/>
                <w:sz w:val="24"/>
                <w:szCs w:val="24"/>
                <w:lang w:val="ro-RO"/>
              </w:rPr>
            </w:pPr>
          </w:p>
          <w:p w14:paraId="446294CC" w14:textId="1B3DC16F" w:rsidR="003F2889" w:rsidRPr="00B20B9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DF4BDE">
              <w:rPr>
                <w:rFonts w:ascii="Times New Roman" w:eastAsia="Times" w:hAnsi="Times New Roman" w:cs="Times New Roman"/>
                <w:b/>
                <w:bCs/>
                <w:color w:val="000000"/>
                <w:sz w:val="24"/>
                <w:szCs w:val="24"/>
                <w:lang w:val="ro-RO"/>
              </w:rPr>
              <w:t>Pct. 4</w:t>
            </w:r>
            <w:r>
              <w:rPr>
                <w:rFonts w:ascii="Times New Roman" w:eastAsia="Times" w:hAnsi="Times New Roman" w:cs="Times New Roman"/>
                <w:b/>
                <w:bCs/>
                <w:color w:val="000000"/>
                <w:sz w:val="24"/>
                <w:szCs w:val="24"/>
                <w:lang w:val="ro-RO"/>
              </w:rPr>
              <w:t xml:space="preserve">96. </w:t>
            </w:r>
            <w:r w:rsidRPr="00B20B9F">
              <w:rPr>
                <w:rFonts w:ascii="Times New Roman" w:eastAsia="Times" w:hAnsi="Times New Roman" w:cs="Times New Roman"/>
                <w:color w:val="000000"/>
                <w:sz w:val="24"/>
                <w:szCs w:val="24"/>
                <w:lang w:val="ro-RO"/>
              </w:rPr>
              <w:t>Cerinţele detaliate cu privire la standardele aplicabile și cerințele de funcționare pentru echipamentele LEDS fac obiectul unor dispoziții suplimentare de securitate emise de AAC.</w:t>
            </w:r>
          </w:p>
          <w:p w14:paraId="45CC6A8E" w14:textId="14F335F2" w:rsidR="003F2889" w:rsidRPr="00090B80" w:rsidRDefault="003F2889" w:rsidP="0008203D">
            <w:pPr>
              <w:rPr>
                <w:rFonts w:ascii="Times New Roman" w:hAnsi="Times New Roman" w:cs="Times New Roman"/>
                <w:sz w:val="24"/>
                <w:szCs w:val="24"/>
                <w:lang w:val="ro-RO"/>
              </w:rPr>
            </w:pPr>
          </w:p>
        </w:tc>
        <w:tc>
          <w:tcPr>
            <w:tcW w:w="2835" w:type="dxa"/>
          </w:tcPr>
          <w:p w14:paraId="4E20A5AC" w14:textId="44A7CF3D"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41AFBF2D" w14:textId="48FF55D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50"/>
      <w:tr w:rsidR="003F2889" w:rsidRPr="00090B80" w14:paraId="5C519CED" w14:textId="77777777" w:rsidTr="00690FA4">
        <w:tc>
          <w:tcPr>
            <w:tcW w:w="4248" w:type="dxa"/>
          </w:tcPr>
          <w:p w14:paraId="14089BC6"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12.8.   METODE DE EFECTUARE A CONTROLULUI DE SECURITATE PRIN UTILIZAREA DE TEHNOLOGII NOI</w:t>
            </w:r>
          </w:p>
          <w:p w14:paraId="294CC7E2" w14:textId="77777777" w:rsidR="003F2889" w:rsidRPr="00090B80" w:rsidRDefault="003F2889" w:rsidP="0008203D">
            <w:pPr>
              <w:rPr>
                <w:rFonts w:ascii="Times New Roman" w:hAnsi="Times New Roman" w:cs="Times New Roman"/>
                <w:sz w:val="24"/>
                <w:szCs w:val="24"/>
                <w:lang w:val="ro-RO"/>
              </w:rPr>
            </w:pPr>
          </w:p>
          <w:p w14:paraId="0E006894" w14:textId="4CA647A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12.8.1. Statele membre pot accepta o metodă de efectuare a controlului de securitate prin utilizarea de tehnologii noi, altele decât cele prevăzute în prezentul regulament, dacă:</w:t>
            </w:r>
          </w:p>
          <w:p w14:paraId="40B89E9A" w14:textId="77777777" w:rsidR="003F2889" w:rsidRPr="00090B80" w:rsidRDefault="003F2889" w:rsidP="0008203D">
            <w:pPr>
              <w:rPr>
                <w:rFonts w:ascii="Times New Roman" w:hAnsi="Times New Roman" w:cs="Times New Roman"/>
                <w:sz w:val="24"/>
                <w:szCs w:val="24"/>
                <w:lang w:val="ro-RO"/>
              </w:rPr>
            </w:pPr>
          </w:p>
          <w:p w14:paraId="4BF77814" w14:textId="1517AC2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se utilizează în scopul evaluării unei noi metode de efectuare a controlului de securitate; și</w:t>
            </w:r>
          </w:p>
          <w:p w14:paraId="6FC67D04" w14:textId="77777777" w:rsidR="003F2889" w:rsidRPr="00090B80" w:rsidRDefault="003F2889" w:rsidP="0008203D">
            <w:pPr>
              <w:rPr>
                <w:rFonts w:ascii="Times New Roman" w:hAnsi="Times New Roman" w:cs="Times New Roman"/>
                <w:sz w:val="24"/>
                <w:szCs w:val="24"/>
                <w:lang w:val="ro-RO"/>
              </w:rPr>
            </w:pPr>
          </w:p>
          <w:p w14:paraId="02050EC4" w14:textId="48354F9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nu va afecta negativ nivelul general de securitate atins; și</w:t>
            </w:r>
          </w:p>
          <w:p w14:paraId="1714393E" w14:textId="77777777" w:rsidR="003F2889" w:rsidRPr="00090B80" w:rsidRDefault="003F2889" w:rsidP="0008203D">
            <w:pPr>
              <w:rPr>
                <w:rFonts w:ascii="Times New Roman" w:hAnsi="Times New Roman" w:cs="Times New Roman"/>
                <w:sz w:val="24"/>
                <w:szCs w:val="24"/>
                <w:lang w:val="ro-RO"/>
              </w:rPr>
            </w:pPr>
          </w:p>
          <w:p w14:paraId="66A9241B" w14:textId="403BC08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persoanelor afectate, inclusiv pasagerilor, li se furnizează informații corespunzătoare cu privire la faptul că un test este în curs de realizare.</w:t>
            </w:r>
          </w:p>
        </w:tc>
        <w:tc>
          <w:tcPr>
            <w:tcW w:w="3827" w:type="dxa"/>
          </w:tcPr>
          <w:p w14:paraId="01DB1287" w14:textId="17552858" w:rsidR="003F2889" w:rsidRPr="00090B80" w:rsidRDefault="003F2889" w:rsidP="0008203D">
            <w:pPr>
              <w:rPr>
                <w:rFonts w:ascii="Times New Roman" w:hAnsi="Times New Roman" w:cs="Times New Roman"/>
                <w:sz w:val="24"/>
                <w:szCs w:val="24"/>
                <w:lang w:val="ro-RO"/>
              </w:rPr>
            </w:pPr>
            <w:r>
              <w:rPr>
                <w:rFonts w:ascii="Times New Roman" w:eastAsia="Times" w:hAnsi="Times New Roman" w:cs="Times New Roman"/>
                <w:b/>
                <w:bCs/>
                <w:color w:val="000000"/>
                <w:sz w:val="24"/>
                <w:szCs w:val="24"/>
                <w:lang w:val="ro-RO"/>
              </w:rPr>
              <w:t xml:space="preserve"> </w:t>
            </w:r>
          </w:p>
        </w:tc>
        <w:tc>
          <w:tcPr>
            <w:tcW w:w="2835" w:type="dxa"/>
          </w:tcPr>
          <w:p w14:paraId="4C627C0A" w14:textId="38F98286" w:rsidR="003F2889" w:rsidRPr="00D75342" w:rsidRDefault="003F2889" w:rsidP="0008203D">
            <w:pPr>
              <w:rPr>
                <w:rFonts w:ascii="Times New Roman" w:hAnsi="Times New Roman" w:cs="Times New Roman"/>
                <w:sz w:val="24"/>
                <w:szCs w:val="24"/>
                <w:lang w:val="ro-RO"/>
              </w:rPr>
            </w:pPr>
            <w:r w:rsidRPr="00D75342">
              <w:rPr>
                <w:rFonts w:ascii="Times New Roman" w:eastAsia="Times" w:hAnsi="Times New Roman" w:cs="Times New Roman"/>
                <w:color w:val="000000"/>
                <w:sz w:val="24"/>
                <w:szCs w:val="24"/>
                <w:lang w:val="ro-RO"/>
              </w:rPr>
              <w:t>Norme UE neaplicabile</w:t>
            </w:r>
          </w:p>
        </w:tc>
        <w:tc>
          <w:tcPr>
            <w:tcW w:w="3260" w:type="dxa"/>
            <w:vAlign w:val="center"/>
          </w:tcPr>
          <w:p w14:paraId="4547E62A" w14:textId="068E2A6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766F76B" w14:textId="77777777" w:rsidTr="00690FA4">
        <w:tc>
          <w:tcPr>
            <w:tcW w:w="4248" w:type="dxa"/>
          </w:tcPr>
          <w:p w14:paraId="41FE1507" w14:textId="671C7D0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12.8.2. Înainte de introducerea planificată a acesteia, statul membru în cauză trebuie să informeze în scris Comisia și celelalte state membre cu privire la metoda propusă de efectuare a controlului de securitate pe care intenționează să o permită, anexând o evaluare care să indice modul în care garantează că aplicarea noii metode va satisface cerința de la punctul 12.8.1 litera (b). Această notificare trebuie să conțină, de asemenea, informații detaliate privind locul (locurile) unde se intenționează să se utilizeze respectiva metodă de efectuare a controlului de securitate, precum și durata estimată a perioadei de evaluare.</w:t>
            </w:r>
          </w:p>
        </w:tc>
        <w:tc>
          <w:tcPr>
            <w:tcW w:w="3827" w:type="dxa"/>
          </w:tcPr>
          <w:p w14:paraId="4B797AB8" w14:textId="6B1ACE9B" w:rsidR="003F2889" w:rsidRPr="00090B80" w:rsidRDefault="003F2889" w:rsidP="0008203D">
            <w:pPr>
              <w:rPr>
                <w:rFonts w:ascii="Times New Roman" w:hAnsi="Times New Roman" w:cs="Times New Roman"/>
                <w:sz w:val="24"/>
                <w:szCs w:val="24"/>
                <w:lang w:val="ro-RO"/>
              </w:rPr>
            </w:pPr>
          </w:p>
        </w:tc>
        <w:tc>
          <w:tcPr>
            <w:tcW w:w="2835" w:type="dxa"/>
          </w:tcPr>
          <w:p w14:paraId="0E65C222" w14:textId="33D4B4EB"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41B67E3F" w14:textId="16FE45F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D4951E8" w14:textId="77777777" w:rsidTr="00690FA4">
        <w:tc>
          <w:tcPr>
            <w:tcW w:w="4248" w:type="dxa"/>
          </w:tcPr>
          <w:p w14:paraId="1A25E52C" w14:textId="2CEFE19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12.8.3. În cazul în care Comisia dă un răspuns favorabil statului membru sau dacă nu se primește niciun răspuns în termen de trei luni de la data cererii scrise, statul membru poate autoriza introducerea metodei de efectuare a controlului de securitate prin utilizarea de tehnologii noi.</w:t>
            </w:r>
          </w:p>
          <w:p w14:paraId="3AD5877A" w14:textId="77777777" w:rsidR="003F2889" w:rsidRPr="00090B80" w:rsidRDefault="003F2889" w:rsidP="0008203D">
            <w:pPr>
              <w:rPr>
                <w:rFonts w:ascii="Times New Roman" w:hAnsi="Times New Roman" w:cs="Times New Roman"/>
                <w:sz w:val="24"/>
                <w:szCs w:val="24"/>
                <w:lang w:val="ro-RO"/>
              </w:rPr>
            </w:pPr>
          </w:p>
          <w:p w14:paraId="642E709A" w14:textId="2CBB198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În cazul în care Comisia nu este convinsă că metoda propusă pentru efectuarea controlului de securitate oferă suficiente garanții că nivelul general de securitate a aviației în </w:t>
            </w:r>
            <w:r w:rsidRPr="00090B80">
              <w:rPr>
                <w:rFonts w:ascii="Times New Roman" w:hAnsi="Times New Roman" w:cs="Times New Roman"/>
                <w:sz w:val="24"/>
                <w:szCs w:val="24"/>
                <w:lang w:val="ro-RO"/>
              </w:rPr>
              <w:lastRenderedPageBreak/>
              <w:t>Uniune va fi menținut, Comisia informează statul membru în acest sens în termen de trei luni de la primirea notificării menționate la punctul 12.8.2, explicând motivele sale de îngrijorare. În această situație, statul membru respectiv nu trebuie să înceapă punerea în aplicare a respectivei metode de efectuare a controlului de securitate înainte de a se conforma cerințelor Comisiei.</w:t>
            </w:r>
          </w:p>
        </w:tc>
        <w:tc>
          <w:tcPr>
            <w:tcW w:w="3827" w:type="dxa"/>
          </w:tcPr>
          <w:p w14:paraId="64A2AEA4" w14:textId="4119B154" w:rsidR="003F2889" w:rsidRPr="00090B80" w:rsidRDefault="003F2889" w:rsidP="0008203D">
            <w:pPr>
              <w:rPr>
                <w:rFonts w:ascii="Times New Roman" w:hAnsi="Times New Roman" w:cs="Times New Roman"/>
                <w:sz w:val="24"/>
                <w:szCs w:val="24"/>
                <w:lang w:val="ro-RO"/>
              </w:rPr>
            </w:pPr>
          </w:p>
        </w:tc>
        <w:tc>
          <w:tcPr>
            <w:tcW w:w="2835" w:type="dxa"/>
          </w:tcPr>
          <w:p w14:paraId="5012BC98" w14:textId="25554606" w:rsidR="003F2889" w:rsidRPr="001D0594"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375CD626" w14:textId="33CF725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7A85338" w14:textId="77777777" w:rsidTr="00690FA4">
        <w:tc>
          <w:tcPr>
            <w:tcW w:w="4248" w:type="dxa"/>
          </w:tcPr>
          <w:p w14:paraId="60D80D84" w14:textId="272DED9D" w:rsidR="003F2889" w:rsidRPr="00090B80" w:rsidRDefault="003F2889" w:rsidP="0008203D">
            <w:pPr>
              <w:rPr>
                <w:rFonts w:ascii="Times New Roman" w:hAnsi="Times New Roman" w:cs="Times New Roman"/>
                <w:sz w:val="24"/>
                <w:szCs w:val="24"/>
                <w:lang w:val="ro-RO"/>
              </w:rPr>
            </w:pPr>
            <w:bookmarkStart w:id="251" w:name="_Hlk104369693"/>
            <w:r w:rsidRPr="00090B80">
              <w:rPr>
                <w:rFonts w:ascii="Times New Roman" w:hAnsi="Times New Roman" w:cs="Times New Roman"/>
                <w:sz w:val="24"/>
                <w:szCs w:val="24"/>
                <w:lang w:val="ro-RO"/>
              </w:rPr>
              <w:t>12.8.4. Perioada maximă de evaluare a fiecărei metode de efectuare a controlului de securitate prin utilizarea de tehnologii noi este de 18 luni. Această perioadă de evaluare poate fi prelungită de către Comisie cu maximum 12 luni, cu condiția ca statul membru să justifice corespunzător cererea de prelungire.</w:t>
            </w:r>
          </w:p>
        </w:tc>
        <w:tc>
          <w:tcPr>
            <w:tcW w:w="3827" w:type="dxa"/>
          </w:tcPr>
          <w:p w14:paraId="5B8B71CB" w14:textId="7774F51E" w:rsidR="003F2889" w:rsidRPr="00090B80" w:rsidRDefault="003F2889" w:rsidP="0008203D">
            <w:pPr>
              <w:rPr>
                <w:rFonts w:ascii="Times New Roman" w:hAnsi="Times New Roman" w:cs="Times New Roman"/>
                <w:sz w:val="24"/>
                <w:szCs w:val="24"/>
                <w:lang w:val="ro-RO"/>
              </w:rPr>
            </w:pPr>
          </w:p>
        </w:tc>
        <w:tc>
          <w:tcPr>
            <w:tcW w:w="2835" w:type="dxa"/>
          </w:tcPr>
          <w:p w14:paraId="0F9967B8" w14:textId="42D89F7C"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4CA9C7D0" w14:textId="3863653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7400263" w14:textId="77777777" w:rsidTr="00690FA4">
        <w:tc>
          <w:tcPr>
            <w:tcW w:w="4248" w:type="dxa"/>
          </w:tcPr>
          <w:p w14:paraId="5F8D457D" w14:textId="7354351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12.8.5. În timpul perioadei de evaluare, la intervale de cel mult șase luni, autoritatea competentă din respectivul stat membru trebuie să transmită Comisiei un raport de activitate privind evaluarea. Comisia informează celelalte state membre cu privire la conținutul raportului de activitate. În cazul în care nu se prezintă un raport de activitate, Comisia poate cere respectivului stat membru să suspende testele.</w:t>
            </w:r>
          </w:p>
        </w:tc>
        <w:tc>
          <w:tcPr>
            <w:tcW w:w="3827" w:type="dxa"/>
          </w:tcPr>
          <w:p w14:paraId="49AFA473" w14:textId="67FFD617" w:rsidR="003F2889" w:rsidRPr="00090B80" w:rsidRDefault="003F2889" w:rsidP="0008203D">
            <w:pPr>
              <w:rPr>
                <w:rFonts w:ascii="Times New Roman" w:hAnsi="Times New Roman" w:cs="Times New Roman"/>
                <w:sz w:val="24"/>
                <w:szCs w:val="24"/>
                <w:lang w:val="ro-RO"/>
              </w:rPr>
            </w:pPr>
          </w:p>
        </w:tc>
        <w:tc>
          <w:tcPr>
            <w:tcW w:w="2835" w:type="dxa"/>
          </w:tcPr>
          <w:p w14:paraId="7244BA06" w14:textId="49A5B187" w:rsidR="003F2889" w:rsidRPr="00D75342" w:rsidRDefault="003F2889" w:rsidP="0008203D">
            <w:pPr>
              <w:rPr>
                <w:rFonts w:ascii="Times New Roman" w:hAnsi="Times New Roman" w:cs="Times New Roman"/>
                <w:sz w:val="24"/>
                <w:szCs w:val="24"/>
                <w:lang w:val="ro-RO"/>
              </w:rPr>
            </w:pPr>
            <w:r w:rsidRPr="00D75342">
              <w:rPr>
                <w:rFonts w:ascii="Times New Roman" w:hAnsi="Times New Roman" w:cs="Times New Roman"/>
                <w:sz w:val="24"/>
                <w:szCs w:val="24"/>
                <w:lang w:val="ro-RO"/>
              </w:rPr>
              <w:t>Norme UE neaplicabile</w:t>
            </w:r>
          </w:p>
        </w:tc>
        <w:tc>
          <w:tcPr>
            <w:tcW w:w="3260" w:type="dxa"/>
            <w:vAlign w:val="center"/>
          </w:tcPr>
          <w:p w14:paraId="3815F60F" w14:textId="582F3D2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51"/>
      <w:tr w:rsidR="003F2889" w:rsidRPr="00090B80" w14:paraId="6560FB87" w14:textId="77777777" w:rsidTr="00690FA4">
        <w:tc>
          <w:tcPr>
            <w:tcW w:w="4248" w:type="dxa"/>
          </w:tcPr>
          <w:p w14:paraId="6DA890FD" w14:textId="7EA2B28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12.8.6. În cazul în care, pe baza unui raport, Comisia nu este convinsă că </w:t>
            </w:r>
            <w:r w:rsidRPr="00090B80">
              <w:rPr>
                <w:rFonts w:ascii="Times New Roman" w:hAnsi="Times New Roman" w:cs="Times New Roman"/>
                <w:sz w:val="24"/>
                <w:szCs w:val="24"/>
                <w:lang w:val="ro-RO"/>
              </w:rPr>
              <w:lastRenderedPageBreak/>
              <w:t>noua metodă de efectuare a controlului de securitate aflată în teste oferă suficiente garanții că nivelul general de securitate a aviației în Uniune este menținut, Comisia informează statul membru că testele trebuie să fie suspendate până în momentul în care se pot oferi astfel de garanții.</w:t>
            </w:r>
          </w:p>
        </w:tc>
        <w:tc>
          <w:tcPr>
            <w:tcW w:w="3827" w:type="dxa"/>
          </w:tcPr>
          <w:p w14:paraId="76CF3204" w14:textId="16668C93" w:rsidR="003F2889" w:rsidRPr="00090B80" w:rsidRDefault="003F2889" w:rsidP="0008203D">
            <w:pPr>
              <w:rPr>
                <w:rFonts w:ascii="Times New Roman" w:hAnsi="Times New Roman" w:cs="Times New Roman"/>
                <w:sz w:val="24"/>
                <w:szCs w:val="24"/>
                <w:lang w:val="ro-RO"/>
              </w:rPr>
            </w:pPr>
          </w:p>
        </w:tc>
        <w:tc>
          <w:tcPr>
            <w:tcW w:w="2835" w:type="dxa"/>
          </w:tcPr>
          <w:p w14:paraId="05BECA41" w14:textId="6FD3EC51" w:rsidR="003F2889" w:rsidRPr="00433573" w:rsidRDefault="003F2889" w:rsidP="0008203D">
            <w:pPr>
              <w:rPr>
                <w:rFonts w:ascii="Times New Roman" w:hAnsi="Times New Roman" w:cs="Times New Roman"/>
                <w:sz w:val="24"/>
                <w:szCs w:val="24"/>
              </w:rPr>
            </w:pPr>
            <w:r w:rsidRPr="00D75342">
              <w:rPr>
                <w:rFonts w:ascii="Times New Roman" w:hAnsi="Times New Roman" w:cs="Times New Roman"/>
                <w:sz w:val="24"/>
                <w:szCs w:val="24"/>
                <w:lang w:val="ro-RO"/>
              </w:rPr>
              <w:t>Norme UE neaplicabile</w:t>
            </w:r>
          </w:p>
        </w:tc>
        <w:tc>
          <w:tcPr>
            <w:tcW w:w="3260" w:type="dxa"/>
            <w:vAlign w:val="center"/>
          </w:tcPr>
          <w:p w14:paraId="599E7A07" w14:textId="274B091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E855F8F" w14:textId="77777777" w:rsidTr="00690FA4">
        <w:tc>
          <w:tcPr>
            <w:tcW w:w="4248" w:type="dxa"/>
          </w:tcPr>
          <w:p w14:paraId="549E4EAC" w14:textId="36737D9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12.8.7. Nicio perioadă de evaluare nu poate depăși 30 de luni.</w:t>
            </w:r>
          </w:p>
        </w:tc>
        <w:tc>
          <w:tcPr>
            <w:tcW w:w="3827" w:type="dxa"/>
          </w:tcPr>
          <w:p w14:paraId="583CF426" w14:textId="64F0D7EF" w:rsidR="003F2889" w:rsidRPr="00090B80" w:rsidRDefault="003F2889" w:rsidP="0008203D">
            <w:pPr>
              <w:rPr>
                <w:rFonts w:ascii="Times New Roman" w:hAnsi="Times New Roman" w:cs="Times New Roman"/>
                <w:sz w:val="24"/>
                <w:szCs w:val="24"/>
                <w:lang w:val="ro-RO"/>
              </w:rPr>
            </w:pPr>
          </w:p>
        </w:tc>
        <w:tc>
          <w:tcPr>
            <w:tcW w:w="2835" w:type="dxa"/>
          </w:tcPr>
          <w:p w14:paraId="356F4393" w14:textId="49A5CE03" w:rsidR="003F2889" w:rsidRPr="00090B80" w:rsidRDefault="003F2889" w:rsidP="0008203D">
            <w:pPr>
              <w:rPr>
                <w:rFonts w:ascii="Times New Roman" w:hAnsi="Times New Roman" w:cs="Times New Roman"/>
                <w:sz w:val="24"/>
                <w:szCs w:val="24"/>
                <w:lang w:val="ro-RO"/>
              </w:rPr>
            </w:pPr>
            <w:r w:rsidRPr="00433573">
              <w:rPr>
                <w:rFonts w:ascii="Times New Roman" w:hAnsi="Times New Roman" w:cs="Times New Roman"/>
                <w:sz w:val="24"/>
                <w:szCs w:val="24"/>
                <w:lang w:val="ro-RO"/>
              </w:rPr>
              <w:t>Norme UE neaplicabile</w:t>
            </w:r>
          </w:p>
        </w:tc>
        <w:tc>
          <w:tcPr>
            <w:tcW w:w="3260" w:type="dxa"/>
            <w:vAlign w:val="center"/>
          </w:tcPr>
          <w:p w14:paraId="3A92CD57" w14:textId="04A9A3F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F61E7C" w14:paraId="69AF7AF5" w14:textId="77777777" w:rsidTr="00690FA4">
        <w:tc>
          <w:tcPr>
            <w:tcW w:w="4248" w:type="dxa"/>
          </w:tcPr>
          <w:p w14:paraId="4DC7F99F" w14:textId="155617EF" w:rsidR="003F2889" w:rsidRPr="00090B80" w:rsidRDefault="003F2889" w:rsidP="0008203D">
            <w:pPr>
              <w:rPr>
                <w:rFonts w:ascii="Times New Roman" w:hAnsi="Times New Roman" w:cs="Times New Roman"/>
                <w:b/>
                <w:bCs/>
                <w:sz w:val="24"/>
                <w:szCs w:val="24"/>
                <w:lang w:val="ro-RO"/>
              </w:rPr>
            </w:pPr>
            <w:bookmarkStart w:id="252" w:name="_Hlk104369786"/>
            <w:r w:rsidRPr="00B77FD1">
              <w:rPr>
                <w:rFonts w:ascii="Times New Roman" w:hAnsi="Times New Roman" w:cs="Times New Roman"/>
                <w:b/>
                <w:bCs/>
                <w:sz w:val="24"/>
                <w:szCs w:val="24"/>
                <w:highlight w:val="green"/>
                <w:lang w:val="ro-RO"/>
              </w:rPr>
              <w:t xml:space="preserve">12.9. </w:t>
            </w:r>
            <w:bookmarkStart w:id="253" w:name="_Hlk221695703"/>
            <w:r w:rsidRPr="00B77FD1">
              <w:rPr>
                <w:rFonts w:ascii="Times New Roman" w:hAnsi="Times New Roman" w:cs="Times New Roman"/>
                <w:b/>
                <w:bCs/>
                <w:sz w:val="24"/>
                <w:szCs w:val="24"/>
                <w:highlight w:val="green"/>
                <w:lang w:val="ro-RO"/>
              </w:rPr>
              <w:t>CÂINI PENTRU DETECTAREA EXPLOZIBILILOR</w:t>
            </w:r>
            <w:bookmarkEnd w:id="253"/>
          </w:p>
          <w:p w14:paraId="0BC02C58" w14:textId="77777777" w:rsidR="003F2889" w:rsidRPr="00090B80" w:rsidRDefault="003F2889" w:rsidP="0008203D">
            <w:pPr>
              <w:rPr>
                <w:rFonts w:ascii="Times New Roman" w:hAnsi="Times New Roman" w:cs="Times New Roman"/>
                <w:b/>
                <w:bCs/>
                <w:sz w:val="24"/>
                <w:szCs w:val="24"/>
                <w:lang w:val="ro-RO"/>
              </w:rPr>
            </w:pPr>
          </w:p>
          <w:p w14:paraId="6671EECE"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12.9.1.    Principii generale</w:t>
            </w:r>
          </w:p>
          <w:p w14:paraId="3BE32F93" w14:textId="77777777" w:rsidR="003F2889" w:rsidRPr="00090B80" w:rsidRDefault="003F2889" w:rsidP="0008203D">
            <w:pPr>
              <w:rPr>
                <w:rFonts w:ascii="Times New Roman" w:hAnsi="Times New Roman" w:cs="Times New Roman"/>
                <w:sz w:val="24"/>
                <w:szCs w:val="24"/>
                <w:lang w:val="ro-RO"/>
              </w:rPr>
            </w:pPr>
          </w:p>
          <w:p w14:paraId="7DAFC1DE" w14:textId="0635D9A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12.9.1.1. </w:t>
            </w:r>
            <w:r w:rsidRPr="000C54B8">
              <w:rPr>
                <w:rFonts w:ascii="Times New Roman" w:hAnsi="Times New Roman" w:cs="Times New Roman"/>
                <w:sz w:val="24"/>
                <w:szCs w:val="24"/>
              </w:rPr>
              <w:t>Un câine dresat pentru detectarea explozibililor (EDD) trebuie să fie capabil de a detecta și indica prezența unor materiale specificate prevăzute în apendicele 12-D la anexa la Decizia de punere în aplicare C(2015) 8005</w:t>
            </w:r>
          </w:p>
        </w:tc>
        <w:tc>
          <w:tcPr>
            <w:tcW w:w="3827" w:type="dxa"/>
          </w:tcPr>
          <w:p w14:paraId="15D16205" w14:textId="77777777" w:rsidR="003F2889" w:rsidRPr="00795153" w:rsidRDefault="003F2889" w:rsidP="0008203D">
            <w:pPr>
              <w:tabs>
                <w:tab w:val="left" w:pos="315"/>
              </w:tabs>
              <w:autoSpaceDE w:val="0"/>
              <w:autoSpaceDN w:val="0"/>
              <w:adjustRightInd w:val="0"/>
              <w:rPr>
                <w:rFonts w:ascii="Times New Roman" w:hAnsi="Times New Roman" w:cs="Times New Roman"/>
                <w:sz w:val="24"/>
                <w:szCs w:val="24"/>
                <w:lang w:val="ro-RO"/>
              </w:rPr>
            </w:pPr>
            <w:r w:rsidRPr="00795153">
              <w:rPr>
                <w:rFonts w:ascii="Times New Roman" w:hAnsi="Times New Roman" w:cs="Times New Roman"/>
                <w:sz w:val="24"/>
                <w:szCs w:val="24"/>
                <w:lang w:val="ro-RO"/>
              </w:rPr>
              <w:t xml:space="preserve">˝Secțiunea a 15-a Câini pentru detectarea explozibililor, </w:t>
            </w:r>
          </w:p>
          <w:p w14:paraId="1CAA232D" w14:textId="77777777" w:rsidR="003F2889" w:rsidRDefault="003F2889" w:rsidP="0008203D">
            <w:pPr>
              <w:tabs>
                <w:tab w:val="left" w:pos="315"/>
              </w:tabs>
              <w:autoSpaceDE w:val="0"/>
              <w:autoSpaceDN w:val="0"/>
              <w:adjustRightInd w:val="0"/>
              <w:rPr>
                <w:rFonts w:ascii="Times New Roman" w:hAnsi="Times New Roman" w:cs="Times New Roman"/>
                <w:sz w:val="24"/>
                <w:szCs w:val="24"/>
                <w:lang w:val="ro-RO"/>
              </w:rPr>
            </w:pPr>
            <w:r w:rsidRPr="00795153">
              <w:rPr>
                <w:rFonts w:ascii="Times New Roman" w:hAnsi="Times New Roman" w:cs="Times New Roman"/>
                <w:sz w:val="24"/>
                <w:szCs w:val="24"/>
                <w:lang w:val="ro-RO"/>
              </w:rPr>
              <w:t>Subsecțiunea 1, Principii generale</w:t>
            </w:r>
          </w:p>
          <w:p w14:paraId="47550788" w14:textId="77777777" w:rsidR="003F2889" w:rsidRPr="00795153" w:rsidRDefault="003F2889" w:rsidP="0008203D">
            <w:pPr>
              <w:tabs>
                <w:tab w:val="left" w:pos="315"/>
              </w:tabs>
              <w:autoSpaceDE w:val="0"/>
              <w:autoSpaceDN w:val="0"/>
              <w:adjustRightInd w:val="0"/>
              <w:rPr>
                <w:rFonts w:ascii="Times New Roman" w:hAnsi="Times New Roman" w:cs="Times New Roman"/>
                <w:sz w:val="24"/>
                <w:szCs w:val="24"/>
                <w:lang w:val="ro-RO"/>
              </w:rPr>
            </w:pPr>
          </w:p>
          <w:p w14:paraId="46143928" w14:textId="61403DCE" w:rsidR="003F2889" w:rsidRPr="0079515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795153">
              <w:rPr>
                <w:rFonts w:ascii="Times New Roman" w:eastAsia="Times" w:hAnsi="Times New Roman" w:cs="Times New Roman"/>
                <w:b/>
                <w:bCs/>
                <w:color w:val="000000"/>
                <w:sz w:val="24"/>
                <w:szCs w:val="24"/>
                <w:lang w:val="ro-RO"/>
              </w:rPr>
              <w:t>Pct. 544</w:t>
            </w:r>
            <w:r w:rsidRPr="00795153">
              <w:rPr>
                <w:rFonts w:ascii="Times New Roman" w:eastAsia="Times" w:hAnsi="Times New Roman" w:cs="Times New Roman"/>
                <w:b/>
                <w:bCs/>
                <w:color w:val="000000"/>
                <w:sz w:val="24"/>
                <w:szCs w:val="24"/>
                <w:vertAlign w:val="superscript"/>
                <w:lang w:val="ro-RO"/>
              </w:rPr>
              <w:t>1</w:t>
            </w:r>
            <w:r w:rsidRPr="00795153">
              <w:rPr>
                <w:rFonts w:ascii="Times New Roman" w:eastAsia="Times" w:hAnsi="Times New Roman" w:cs="Times New Roman"/>
                <w:color w:val="000000"/>
                <w:sz w:val="24"/>
                <w:szCs w:val="24"/>
                <w:lang w:val="ro-RO"/>
              </w:rPr>
              <w:t xml:space="preserve"> </w:t>
            </w:r>
            <w:bookmarkStart w:id="254" w:name="_Hlk224200357"/>
            <w:r w:rsidRPr="00795153">
              <w:rPr>
                <w:rFonts w:ascii="Times New Roman" w:hAnsi="Times New Roman" w:cs="Times New Roman"/>
                <w:sz w:val="24"/>
                <w:szCs w:val="24"/>
                <w:lang w:val="ro-RO"/>
              </w:rPr>
              <w:t>Un câine pentru detectarea explozibililor (EDD) trebuie să fie capabil de a detecta și indica prezența unor cantități individuale specificate sau mai mari de material exploziv.</w:t>
            </w:r>
            <w:bookmarkEnd w:id="254"/>
          </w:p>
          <w:p w14:paraId="5AAD6871" w14:textId="02E49268" w:rsidR="003F2889" w:rsidRPr="005A3291" w:rsidRDefault="003F2889" w:rsidP="0008203D">
            <w:pPr>
              <w:rPr>
                <w:rFonts w:ascii="Times New Roman" w:hAnsi="Times New Roman" w:cs="Times New Roman"/>
                <w:b/>
                <w:bCs/>
                <w:sz w:val="24"/>
                <w:szCs w:val="24"/>
                <w:lang w:val="ro-RO"/>
              </w:rPr>
            </w:pPr>
          </w:p>
        </w:tc>
        <w:tc>
          <w:tcPr>
            <w:tcW w:w="2835" w:type="dxa"/>
          </w:tcPr>
          <w:p w14:paraId="498CAE90" w14:textId="1B439363" w:rsidR="003F2889" w:rsidRPr="001D0594" w:rsidRDefault="003F2889" w:rsidP="0008203D">
            <w:pPr>
              <w:rPr>
                <w:rFonts w:ascii="Times New Roman" w:hAnsi="Times New Roman" w:cs="Times New Roman"/>
                <w:sz w:val="24"/>
                <w:szCs w:val="24"/>
                <w:lang w:val="ro-RO"/>
              </w:rPr>
            </w:pPr>
            <w:r>
              <w:rPr>
                <w:rFonts w:ascii="Times New Roman" w:hAnsi="Times New Roman" w:cs="Times New Roman"/>
                <w:sz w:val="24"/>
                <w:szCs w:val="24"/>
                <w:highlight w:val="green"/>
                <w:lang w:val="ro-RO"/>
              </w:rPr>
              <w:t>C</w:t>
            </w:r>
            <w:r w:rsidRPr="00A847B4">
              <w:rPr>
                <w:rFonts w:ascii="Times New Roman" w:hAnsi="Times New Roman" w:cs="Times New Roman"/>
                <w:sz w:val="24"/>
                <w:szCs w:val="24"/>
                <w:highlight w:val="green"/>
                <w:lang w:val="ro-RO"/>
              </w:rPr>
              <w:t>ompatibil</w:t>
            </w:r>
          </w:p>
        </w:tc>
        <w:tc>
          <w:tcPr>
            <w:tcW w:w="3260" w:type="dxa"/>
            <w:vAlign w:val="center"/>
          </w:tcPr>
          <w:p w14:paraId="7F327097" w14:textId="7B03C29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3C8F9B0" w14:textId="77777777" w:rsidTr="00690FA4">
        <w:tc>
          <w:tcPr>
            <w:tcW w:w="4248" w:type="dxa"/>
          </w:tcPr>
          <w:p w14:paraId="0C0D0709" w14:textId="6499427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12.9.1.2. Detecția trebuie să fie independentă de forma, poziția sau orientarea materialului exploziv.</w:t>
            </w:r>
          </w:p>
        </w:tc>
        <w:tc>
          <w:tcPr>
            <w:tcW w:w="3827" w:type="dxa"/>
          </w:tcPr>
          <w:p w14:paraId="6AD3ABAD" w14:textId="4E3CAF5F" w:rsidR="003F2889" w:rsidRPr="00090B80" w:rsidRDefault="003F2889" w:rsidP="0008203D">
            <w:pPr>
              <w:rPr>
                <w:rFonts w:ascii="Times New Roman" w:hAnsi="Times New Roman" w:cs="Times New Roman"/>
                <w:sz w:val="24"/>
                <w:szCs w:val="24"/>
                <w:lang w:val="ro-RO"/>
              </w:rPr>
            </w:pPr>
            <w:bookmarkStart w:id="255" w:name="_Hlk224200425"/>
            <w:r w:rsidRPr="00795153">
              <w:rPr>
                <w:rFonts w:ascii="Times New Roman" w:eastAsia="Times" w:hAnsi="Times New Roman" w:cs="Times New Roman"/>
                <w:b/>
                <w:bCs/>
                <w:color w:val="000000"/>
                <w:sz w:val="24"/>
                <w:szCs w:val="24"/>
                <w:lang w:val="ro-RO"/>
              </w:rPr>
              <w:t>Pct. 544</w:t>
            </w:r>
            <w:r>
              <w:rPr>
                <w:rFonts w:ascii="Times New Roman" w:eastAsia="Times" w:hAnsi="Times New Roman" w:cs="Times New Roman"/>
                <w:b/>
                <w:bCs/>
                <w:color w:val="000000"/>
                <w:sz w:val="24"/>
                <w:szCs w:val="24"/>
                <w:vertAlign w:val="superscript"/>
                <w:lang w:val="ro-RO"/>
              </w:rPr>
              <w:t xml:space="preserve">2  </w:t>
            </w:r>
            <w:r w:rsidRPr="00090B80">
              <w:rPr>
                <w:rFonts w:ascii="Times New Roman" w:hAnsi="Times New Roman" w:cs="Times New Roman"/>
                <w:sz w:val="24"/>
                <w:szCs w:val="24"/>
                <w:lang w:val="ro-RO"/>
              </w:rPr>
              <w:t>Detecția trebuie să fie independentă de forma, poziția sau orientarea materialului exploziv.</w:t>
            </w:r>
            <w:bookmarkEnd w:id="255"/>
          </w:p>
        </w:tc>
        <w:tc>
          <w:tcPr>
            <w:tcW w:w="2835" w:type="dxa"/>
          </w:tcPr>
          <w:p w14:paraId="556DE9A8" w14:textId="68A71B1B" w:rsidR="003F2889" w:rsidRPr="001D0594"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2E94C045" w14:textId="5A4D4431"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106F733" w14:textId="77777777" w:rsidTr="00690FA4">
        <w:tc>
          <w:tcPr>
            <w:tcW w:w="4248" w:type="dxa"/>
          </w:tcPr>
          <w:p w14:paraId="501F86C4" w14:textId="6DFC00B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12.9.1.3. Un EDD trebuie să semnaleze, printr-o reacție pasivă, detectarea materialelor explozive prevăzute în apendicele </w:t>
            </w:r>
            <w:r w:rsidRPr="002B73F9">
              <w:rPr>
                <w:rFonts w:ascii="Times New Roman" w:hAnsi="Times New Roman" w:cs="Times New Roman"/>
                <w:sz w:val="24"/>
                <w:szCs w:val="24"/>
                <w:lang w:val="ro-RO"/>
              </w:rPr>
              <w:t>12-D la Decizia de punere în aplicare C(2015) 8005.</w:t>
            </w:r>
          </w:p>
        </w:tc>
        <w:tc>
          <w:tcPr>
            <w:tcW w:w="3827" w:type="dxa"/>
          </w:tcPr>
          <w:p w14:paraId="6481DF06" w14:textId="5BE4224A" w:rsidR="003F2889" w:rsidRPr="00FD49AC" w:rsidRDefault="003F2889" w:rsidP="0008203D">
            <w:pPr>
              <w:rPr>
                <w:rFonts w:ascii="Times New Roman" w:hAnsi="Times New Roman" w:cs="Times New Roman"/>
                <w:b/>
                <w:bCs/>
                <w:color w:val="EE0000"/>
                <w:sz w:val="24"/>
                <w:szCs w:val="24"/>
                <w:lang w:val="ro-RO"/>
              </w:rPr>
            </w:pPr>
            <w:bookmarkStart w:id="256" w:name="_Hlk224214787"/>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3  </w:t>
            </w:r>
            <w:r w:rsidRPr="00090B80">
              <w:rPr>
                <w:rFonts w:ascii="Times New Roman" w:hAnsi="Times New Roman" w:cs="Times New Roman"/>
                <w:sz w:val="24"/>
                <w:szCs w:val="24"/>
                <w:lang w:val="ro-RO"/>
              </w:rPr>
              <w:t>Un EDD trebuie să semnaleze, printr-o reacție pasivă, detectarea materialelor explozive</w:t>
            </w:r>
            <w:r>
              <w:rPr>
                <w:rFonts w:ascii="Times New Roman" w:hAnsi="Times New Roman" w:cs="Times New Roman"/>
                <w:sz w:val="24"/>
                <w:szCs w:val="24"/>
                <w:lang w:val="ro-RO"/>
              </w:rPr>
              <w:t xml:space="preserve"> </w:t>
            </w:r>
            <w:r w:rsidRPr="001E78E2">
              <w:rPr>
                <w:rFonts w:ascii="Times New Roman" w:hAnsi="Times New Roman" w:cs="Times New Roman"/>
                <w:sz w:val="24"/>
                <w:szCs w:val="24"/>
                <w:lang w:val="ro-MD"/>
              </w:rPr>
              <w:t>prevăzute</w:t>
            </w:r>
            <w:r>
              <w:rPr>
                <w:rFonts w:ascii="Times New Roman" w:hAnsi="Times New Roman" w:cs="Times New Roman"/>
                <w:sz w:val="24"/>
                <w:szCs w:val="24"/>
                <w:lang w:val="ro-RO"/>
              </w:rPr>
              <w:t xml:space="preserve"> în</w:t>
            </w:r>
            <w:r w:rsidRPr="001E78E2">
              <w:rPr>
                <w:rFonts w:ascii="Times New Roman" w:hAnsi="Times New Roman" w:cs="Times New Roman"/>
                <w:sz w:val="24"/>
                <w:szCs w:val="24"/>
                <w:lang w:val="ro-MD"/>
              </w:rPr>
              <w:t xml:space="preserve"> dispoziții suplimentare de securitate emise de AAC.</w:t>
            </w:r>
            <w:bookmarkEnd w:id="256"/>
          </w:p>
        </w:tc>
        <w:tc>
          <w:tcPr>
            <w:tcW w:w="2835" w:type="dxa"/>
          </w:tcPr>
          <w:p w14:paraId="6555D081" w14:textId="5D8D34F9"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5A62D11E" w14:textId="613DF91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96D3F2F" w14:textId="77777777" w:rsidTr="00690FA4">
        <w:tc>
          <w:tcPr>
            <w:tcW w:w="4248" w:type="dxa"/>
          </w:tcPr>
          <w:p w14:paraId="634637CB" w14:textId="7538E60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 xml:space="preserve">12.9.1.4. </w:t>
            </w:r>
            <w:r w:rsidRPr="000C54B8">
              <w:rPr>
                <w:rFonts w:ascii="Times New Roman" w:hAnsi="Times New Roman" w:cs="Times New Roman"/>
                <w:sz w:val="24"/>
                <w:szCs w:val="24"/>
              </w:rPr>
              <w:t>Un EDD și conductorul său pot fi folosiți pentru controlul de securitate dacă conductorul a promovat examenul teoretic, dacă EDD a promovat testul de recunoaștere a mirosurilor și dacă ambii au fost aprobați în cuplu</w:t>
            </w:r>
          </w:p>
        </w:tc>
        <w:tc>
          <w:tcPr>
            <w:tcW w:w="3827" w:type="dxa"/>
          </w:tcPr>
          <w:p w14:paraId="17D73F8A" w14:textId="408F54E7" w:rsidR="003F2889" w:rsidRPr="00090B80" w:rsidRDefault="003F2889" w:rsidP="0008203D">
            <w:pPr>
              <w:rPr>
                <w:rFonts w:ascii="Times New Roman" w:hAnsi="Times New Roman" w:cs="Times New Roman"/>
                <w:sz w:val="24"/>
                <w:szCs w:val="24"/>
                <w:lang w:val="ro-RO"/>
              </w:rPr>
            </w:pPr>
            <w:bookmarkStart w:id="257" w:name="_Hlk224215040"/>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4  </w:t>
            </w:r>
            <w:r w:rsidRPr="001B7DB9">
              <w:rPr>
                <w:rFonts w:ascii="Times New Roman" w:hAnsi="Times New Roman" w:cs="Times New Roman"/>
                <w:sz w:val="24"/>
                <w:szCs w:val="24"/>
                <w:lang w:val="ro-RO"/>
              </w:rPr>
              <w:t>Un EDD și conductorul său pot fi folosiți pentru controlul de securitate dacă conductorul a promovat examenul teoretic, dacă EDD a promovat testul de recunoaștere a mirosurilor și dacă ambii au fost aprobați în cuplu</w:t>
            </w:r>
            <w:bookmarkEnd w:id="257"/>
          </w:p>
        </w:tc>
        <w:tc>
          <w:tcPr>
            <w:tcW w:w="2835" w:type="dxa"/>
          </w:tcPr>
          <w:p w14:paraId="37AD4DFA" w14:textId="21F6B28B"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0D4C4BB2" w14:textId="218AF4A1"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E082D30" w14:textId="77777777" w:rsidTr="00690FA4">
        <w:tc>
          <w:tcPr>
            <w:tcW w:w="4248" w:type="dxa"/>
          </w:tcPr>
          <w:p w14:paraId="4B47D6C2" w14:textId="220FC665" w:rsidR="003F2889" w:rsidRPr="00090B80" w:rsidRDefault="003F2889" w:rsidP="0008203D">
            <w:pPr>
              <w:rPr>
                <w:rFonts w:ascii="Times New Roman" w:hAnsi="Times New Roman" w:cs="Times New Roman"/>
                <w:sz w:val="24"/>
                <w:szCs w:val="24"/>
                <w:lang w:val="ro-RO"/>
              </w:rPr>
            </w:pPr>
            <w:bookmarkStart w:id="258" w:name="_Hlk104369812"/>
            <w:bookmarkEnd w:id="252"/>
            <w:r w:rsidRPr="00090B80">
              <w:rPr>
                <w:rFonts w:ascii="Times New Roman" w:hAnsi="Times New Roman" w:cs="Times New Roman"/>
                <w:sz w:val="24"/>
                <w:szCs w:val="24"/>
                <w:lang w:val="ro-RO"/>
              </w:rPr>
              <w:t>12.9.1.5. Un EDD și conductorul său trebuie să beneficieze de o pregătire inițială și recurentă pentru a se asigura dobândirea și menținerea competențelor necesare și, dacă este cazul, dobândirea altora noi.</w:t>
            </w:r>
          </w:p>
        </w:tc>
        <w:tc>
          <w:tcPr>
            <w:tcW w:w="3827" w:type="dxa"/>
          </w:tcPr>
          <w:p w14:paraId="1E06B4CF" w14:textId="28870E75" w:rsidR="003F2889" w:rsidRPr="00090B80" w:rsidRDefault="003F2889" w:rsidP="0008203D">
            <w:pPr>
              <w:rPr>
                <w:rFonts w:ascii="Times New Roman" w:hAnsi="Times New Roman" w:cs="Times New Roman"/>
                <w:sz w:val="24"/>
                <w:szCs w:val="24"/>
                <w:lang w:val="ro-RO"/>
              </w:rPr>
            </w:pPr>
            <w:bookmarkStart w:id="259" w:name="_Hlk224215204"/>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5  </w:t>
            </w:r>
            <w:r w:rsidRPr="00090B80">
              <w:rPr>
                <w:rFonts w:ascii="Times New Roman" w:hAnsi="Times New Roman" w:cs="Times New Roman"/>
                <w:sz w:val="24"/>
                <w:szCs w:val="24"/>
                <w:lang w:val="ro-RO"/>
              </w:rPr>
              <w:t xml:space="preserve">Un EDD și conductorul său trebuie să beneficieze de o pregătire inițială și recurentă pentru a se asigura dobândirea și menținerea competențelor necesare </w:t>
            </w:r>
            <w:r>
              <w:rPr>
                <w:rFonts w:ascii="Times New Roman" w:hAnsi="Times New Roman" w:cs="Times New Roman"/>
                <w:sz w:val="24"/>
                <w:szCs w:val="24"/>
                <w:lang w:val="ro-RO"/>
              </w:rPr>
              <w:t>cât și</w:t>
            </w:r>
            <w:r w:rsidRPr="00090B80">
              <w:rPr>
                <w:rFonts w:ascii="Times New Roman" w:hAnsi="Times New Roman" w:cs="Times New Roman"/>
                <w:sz w:val="24"/>
                <w:szCs w:val="24"/>
                <w:lang w:val="ro-RO"/>
              </w:rPr>
              <w:t xml:space="preserve"> dobândirea altora noi.</w:t>
            </w:r>
            <w:bookmarkEnd w:id="259"/>
          </w:p>
        </w:tc>
        <w:tc>
          <w:tcPr>
            <w:tcW w:w="2835" w:type="dxa"/>
          </w:tcPr>
          <w:p w14:paraId="025324FF" w14:textId="08BAFF76"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1BDCB393" w14:textId="6AD77A3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B49A6DA" w14:textId="77777777" w:rsidTr="00690FA4">
        <w:tc>
          <w:tcPr>
            <w:tcW w:w="4248" w:type="dxa"/>
          </w:tcPr>
          <w:p w14:paraId="1ABA8C4A" w14:textId="797DF92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12.9.1.6. Pentru a fi autorizat, un cuplu chinotehnic pentru detectarea explozibililor, format dintr-un EDD și unul sau mai mulți conductori, trebuie să absolve cu succes un curs de pregătire.</w:t>
            </w:r>
          </w:p>
        </w:tc>
        <w:tc>
          <w:tcPr>
            <w:tcW w:w="3827" w:type="dxa"/>
          </w:tcPr>
          <w:p w14:paraId="01A4C47C" w14:textId="30E05CC2" w:rsidR="003F2889" w:rsidRPr="00090B80" w:rsidRDefault="003F2889" w:rsidP="0008203D">
            <w:pPr>
              <w:rPr>
                <w:rFonts w:ascii="Times New Roman" w:hAnsi="Times New Roman" w:cs="Times New Roman"/>
                <w:sz w:val="24"/>
                <w:szCs w:val="24"/>
                <w:lang w:val="ro-RO"/>
              </w:rPr>
            </w:pPr>
            <w:bookmarkStart w:id="260" w:name="_Hlk224215347"/>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6  </w:t>
            </w:r>
            <w:r w:rsidRPr="00090B80">
              <w:rPr>
                <w:rFonts w:ascii="Times New Roman" w:hAnsi="Times New Roman" w:cs="Times New Roman"/>
                <w:sz w:val="24"/>
                <w:szCs w:val="24"/>
                <w:lang w:val="ro-RO"/>
              </w:rPr>
              <w:t>Pentru a fi autorizat, un cuplu chinotehnic pentru detectarea explozibililor, format dintr-un EDD și unul sau mai mulți conductori, trebuie să absolve cu succes un curs de pregătire.</w:t>
            </w:r>
            <w:bookmarkEnd w:id="260"/>
          </w:p>
        </w:tc>
        <w:tc>
          <w:tcPr>
            <w:tcW w:w="2835" w:type="dxa"/>
          </w:tcPr>
          <w:p w14:paraId="2912751B" w14:textId="0C1F8631"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1C06586A" w14:textId="67784C85"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8169235" w14:textId="77777777" w:rsidTr="00690FA4">
        <w:tc>
          <w:tcPr>
            <w:tcW w:w="4248" w:type="dxa"/>
          </w:tcPr>
          <w:p w14:paraId="25344AC4" w14:textId="3F87AFEE" w:rsidR="003F2889" w:rsidRPr="00090B80" w:rsidRDefault="003F2889" w:rsidP="0008203D">
            <w:pPr>
              <w:rPr>
                <w:rFonts w:ascii="Times New Roman" w:hAnsi="Times New Roman" w:cs="Times New Roman"/>
                <w:sz w:val="24"/>
                <w:szCs w:val="24"/>
                <w:lang w:val="ro-RO"/>
              </w:rPr>
            </w:pPr>
            <w:bookmarkStart w:id="261" w:name="_Hlk104385347"/>
            <w:bookmarkEnd w:id="258"/>
            <w:r w:rsidRPr="00090B80">
              <w:rPr>
                <w:rFonts w:ascii="Times New Roman" w:hAnsi="Times New Roman" w:cs="Times New Roman"/>
                <w:sz w:val="24"/>
                <w:szCs w:val="24"/>
                <w:lang w:val="ro-RO"/>
              </w:rPr>
              <w:t xml:space="preserve">12.9.1.7. Un cuplu chinotehnic pentru detectarea explozibililor trebuie să fie aprobat de autoritatea competentă sau în numele acesteia, în conformitate cu apendicele 12-E și 12-F la Decizia de punere în aplicare </w:t>
            </w:r>
            <w:r w:rsidRPr="00D15A20">
              <w:rPr>
                <w:rFonts w:ascii="Times New Roman" w:hAnsi="Times New Roman" w:cs="Times New Roman"/>
                <w:sz w:val="24"/>
                <w:szCs w:val="24"/>
                <w:lang w:val="ro-RO"/>
              </w:rPr>
              <w:t>C(2015) 8005</w:t>
            </w:r>
            <w:r w:rsidRPr="00090B80">
              <w:rPr>
                <w:rFonts w:ascii="Times New Roman" w:hAnsi="Times New Roman" w:cs="Times New Roman"/>
                <w:sz w:val="24"/>
                <w:szCs w:val="24"/>
                <w:lang w:val="ro-RO"/>
              </w:rPr>
              <w:t xml:space="preserve">. Autoritatea competentă poate permite introducerea și utilizarea cuplurilor chinotehnice pentru detectarea explozibililor pregătite și/sau aprobate de autoritatea competentă a unui alt stat membru, cu condiția să fi convenit în mod oficial cu autoritatea de aprobare cu privire la rolurile și responsabilitățile respective în ceea </w:t>
            </w:r>
            <w:r w:rsidRPr="00090B80">
              <w:rPr>
                <w:rFonts w:ascii="Times New Roman" w:hAnsi="Times New Roman" w:cs="Times New Roman"/>
                <w:sz w:val="24"/>
                <w:szCs w:val="24"/>
                <w:lang w:val="ro-RO"/>
              </w:rPr>
              <w:lastRenderedPageBreak/>
              <w:t>ce privește asigurarea îndeplinirii tuturor cerințelor capitolului 12.9 din prezenta anexă, în conformitate cu apendicele 12-P la prezenta anexă. În absența unui astfel de acord, responsabilitatea deplină pentru îndeplinirea tuturor cerințelor capitolului 12.9 din prezenta anexă revine autorității competente a statului membru în care este introdus și utilizat cuplul chinotehnic pentru detectarea explozibililor.</w:t>
            </w:r>
          </w:p>
        </w:tc>
        <w:tc>
          <w:tcPr>
            <w:tcW w:w="3827" w:type="dxa"/>
          </w:tcPr>
          <w:p w14:paraId="2684FA4A" w14:textId="35F866D1" w:rsidR="003F2889" w:rsidRDefault="003F2889" w:rsidP="0008203D">
            <w:pPr>
              <w:rPr>
                <w:rFonts w:ascii="Times New Roman" w:hAnsi="Times New Roman" w:cs="Times New Roman"/>
                <w:sz w:val="24"/>
                <w:szCs w:val="24"/>
                <w:lang w:val="ro-RO"/>
              </w:rPr>
            </w:pPr>
            <w:bookmarkStart w:id="262" w:name="_Hlk224215735"/>
            <w:r w:rsidRPr="00795153">
              <w:rPr>
                <w:rFonts w:ascii="Times New Roman" w:eastAsia="Times" w:hAnsi="Times New Roman" w:cs="Times New Roman"/>
                <w:b/>
                <w:bCs/>
                <w:color w:val="000000"/>
                <w:sz w:val="24"/>
                <w:szCs w:val="24"/>
                <w:lang w:val="ro-RO"/>
              </w:rPr>
              <w:lastRenderedPageBreak/>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7  </w:t>
            </w:r>
            <w:r w:rsidRPr="00090B80">
              <w:rPr>
                <w:rFonts w:ascii="Times New Roman" w:hAnsi="Times New Roman" w:cs="Times New Roman"/>
                <w:sz w:val="24"/>
                <w:szCs w:val="24"/>
                <w:lang w:val="ro-RO"/>
              </w:rPr>
              <w:t xml:space="preserve">Un cuplu chinotehnic pentru detectarea explozibililor trebuie să fie aprobat de </w:t>
            </w:r>
            <w:r>
              <w:rPr>
                <w:rFonts w:ascii="Times New Roman" w:hAnsi="Times New Roman" w:cs="Times New Roman"/>
                <w:sz w:val="24"/>
                <w:szCs w:val="24"/>
                <w:lang w:val="ro-RO"/>
              </w:rPr>
              <w:t xml:space="preserve">AAC. </w:t>
            </w:r>
          </w:p>
          <w:p w14:paraId="622DD111" w14:textId="77777777" w:rsidR="003F2889" w:rsidRDefault="003F2889" w:rsidP="0008203D">
            <w:pPr>
              <w:rPr>
                <w:rFonts w:ascii="Times New Roman" w:hAnsi="Times New Roman" w:cs="Times New Roman"/>
                <w:sz w:val="24"/>
                <w:szCs w:val="24"/>
                <w:lang w:val="ro-RO"/>
              </w:rPr>
            </w:pPr>
          </w:p>
          <w:p w14:paraId="22A1711F" w14:textId="3C7BD3E2" w:rsidR="003F2889" w:rsidRDefault="003F2889" w:rsidP="0008203D">
            <w:pPr>
              <w:rPr>
                <w:rFonts w:ascii="Times New Roman" w:hAnsi="Times New Roman" w:cs="Times New Roman"/>
                <w:sz w:val="24"/>
                <w:szCs w:val="24"/>
                <w:lang w:val="ro-RO"/>
              </w:rPr>
            </w:pPr>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8   </w:t>
            </w:r>
            <w:r>
              <w:rPr>
                <w:rFonts w:ascii="Times New Roman" w:hAnsi="Times New Roman" w:cs="Times New Roman"/>
                <w:sz w:val="24"/>
                <w:szCs w:val="24"/>
                <w:lang w:val="ro-RO"/>
              </w:rPr>
              <w:t>AAC</w:t>
            </w:r>
            <w:r w:rsidRPr="00090B80">
              <w:rPr>
                <w:rFonts w:ascii="Times New Roman" w:hAnsi="Times New Roman" w:cs="Times New Roman"/>
                <w:sz w:val="24"/>
                <w:szCs w:val="24"/>
                <w:lang w:val="ro-RO"/>
              </w:rPr>
              <w:t xml:space="preserve"> permite introducerea și utilizarea cuplurilor chinotehnice pentru detectarea explozibililor pregătite sau aprobate de autoritatea competentă a unui alt stat </w:t>
            </w:r>
            <w:r>
              <w:rPr>
                <w:rFonts w:ascii="Times New Roman" w:hAnsi="Times New Roman" w:cs="Times New Roman"/>
                <w:sz w:val="24"/>
                <w:szCs w:val="24"/>
                <w:lang w:val="ro-RO"/>
              </w:rPr>
              <w:t>din Uniunea Europeană</w:t>
            </w:r>
            <w:r w:rsidRPr="00090B80">
              <w:rPr>
                <w:rFonts w:ascii="Times New Roman" w:hAnsi="Times New Roman" w:cs="Times New Roman"/>
                <w:sz w:val="24"/>
                <w:szCs w:val="24"/>
                <w:lang w:val="ro-RO"/>
              </w:rPr>
              <w:t xml:space="preserve">, cu condiția să fi convenit în mod oficial cu </w:t>
            </w:r>
            <w:r>
              <w:rPr>
                <w:rFonts w:ascii="Times New Roman" w:hAnsi="Times New Roman" w:cs="Times New Roman"/>
                <w:sz w:val="24"/>
                <w:szCs w:val="24"/>
                <w:lang w:val="ro-RO"/>
              </w:rPr>
              <w:t>AAC</w:t>
            </w:r>
            <w:r w:rsidRPr="00090B80">
              <w:rPr>
                <w:rFonts w:ascii="Times New Roman" w:hAnsi="Times New Roman" w:cs="Times New Roman"/>
                <w:sz w:val="24"/>
                <w:szCs w:val="24"/>
                <w:lang w:val="ro-RO"/>
              </w:rPr>
              <w:t xml:space="preserve"> cu privire la rolurile și responsabilitățile respective în ceea ce privește asigurarea îndeplinirii tuturor cerințelor </w:t>
            </w:r>
            <w:r>
              <w:rPr>
                <w:rFonts w:ascii="Times New Roman" w:hAnsi="Times New Roman" w:cs="Times New Roman"/>
                <w:sz w:val="24"/>
                <w:szCs w:val="24"/>
                <w:lang w:val="ro-RO"/>
              </w:rPr>
              <w:t>prezentului program.</w:t>
            </w:r>
          </w:p>
          <w:bookmarkEnd w:id="262"/>
          <w:p w14:paraId="160BD8B5" w14:textId="77777777" w:rsidR="003F2889" w:rsidRDefault="003F2889" w:rsidP="0008203D">
            <w:pPr>
              <w:rPr>
                <w:rFonts w:ascii="Times New Roman" w:eastAsia="Times" w:hAnsi="Times New Roman" w:cs="Times New Roman"/>
                <w:b/>
                <w:bCs/>
                <w:color w:val="000000"/>
                <w:sz w:val="24"/>
                <w:szCs w:val="24"/>
                <w:vertAlign w:val="superscript"/>
                <w:lang w:val="ro-RO"/>
              </w:rPr>
            </w:pPr>
          </w:p>
          <w:p w14:paraId="622516EB" w14:textId="157A8A7B" w:rsidR="003F2889" w:rsidRPr="00090B80" w:rsidRDefault="003F2889" w:rsidP="0008203D">
            <w:pPr>
              <w:rPr>
                <w:rFonts w:ascii="Times New Roman" w:hAnsi="Times New Roman" w:cs="Times New Roman"/>
                <w:sz w:val="24"/>
                <w:szCs w:val="24"/>
                <w:lang w:val="ro-RO"/>
              </w:rPr>
            </w:pPr>
          </w:p>
        </w:tc>
        <w:tc>
          <w:tcPr>
            <w:tcW w:w="2835" w:type="dxa"/>
          </w:tcPr>
          <w:p w14:paraId="43ED2DC8" w14:textId="339F916C"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lastRenderedPageBreak/>
              <w:t>Compatibil</w:t>
            </w:r>
          </w:p>
        </w:tc>
        <w:tc>
          <w:tcPr>
            <w:tcW w:w="3260" w:type="dxa"/>
            <w:vAlign w:val="center"/>
          </w:tcPr>
          <w:p w14:paraId="56B31FA9" w14:textId="5E503888"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color w:val="EE0000"/>
                <w:sz w:val="24"/>
                <w:szCs w:val="24"/>
                <w:lang w:val="ro-RO"/>
              </w:rPr>
              <w:t>+CT-DSSA</w:t>
            </w:r>
          </w:p>
        </w:tc>
      </w:tr>
      <w:tr w:rsidR="003F2889" w:rsidRPr="00090B80" w14:paraId="48F42766" w14:textId="77777777" w:rsidTr="00690FA4">
        <w:tc>
          <w:tcPr>
            <w:tcW w:w="4248" w:type="dxa"/>
          </w:tcPr>
          <w:p w14:paraId="34F3BDB7" w14:textId="7F7F162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12.9.1.8. </w:t>
            </w:r>
            <w:r w:rsidRPr="00083F37">
              <w:rPr>
                <w:rFonts w:ascii="Times New Roman" w:hAnsi="Times New Roman" w:cs="Times New Roman"/>
                <w:sz w:val="24"/>
                <w:szCs w:val="24"/>
              </w:rPr>
              <w:t>După aprobarea de către autoritatea competentă, un cuplu chinotehnic pentru detectarea explozibililor poate fi folosit pentru controlul de securitate numai pentru metodologia și zona (zonele) pentru care a fost aprobat</w:t>
            </w:r>
          </w:p>
        </w:tc>
        <w:tc>
          <w:tcPr>
            <w:tcW w:w="3827" w:type="dxa"/>
          </w:tcPr>
          <w:p w14:paraId="05C1F3BE" w14:textId="63D2973B" w:rsidR="003F2889" w:rsidRPr="00090B80" w:rsidRDefault="003F2889" w:rsidP="0008203D">
            <w:pPr>
              <w:rPr>
                <w:rFonts w:ascii="Times New Roman" w:hAnsi="Times New Roman" w:cs="Times New Roman"/>
                <w:sz w:val="24"/>
                <w:szCs w:val="24"/>
                <w:lang w:val="ro-RO"/>
              </w:rPr>
            </w:pPr>
            <w:bookmarkStart w:id="263" w:name="_Hlk224215892"/>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9 </w:t>
            </w:r>
            <w:r w:rsidRPr="00090B80">
              <w:rPr>
                <w:rFonts w:ascii="Times New Roman" w:hAnsi="Times New Roman" w:cs="Times New Roman"/>
                <w:sz w:val="24"/>
                <w:szCs w:val="24"/>
                <w:lang w:val="ro-RO"/>
              </w:rPr>
              <w:t xml:space="preserve">După aprobarea </w:t>
            </w:r>
            <w:r>
              <w:rPr>
                <w:rFonts w:ascii="Times New Roman" w:hAnsi="Times New Roman" w:cs="Times New Roman"/>
                <w:sz w:val="24"/>
                <w:szCs w:val="24"/>
                <w:lang w:val="ro-RO"/>
              </w:rPr>
              <w:t>AAC</w:t>
            </w:r>
            <w:r w:rsidRPr="00090B80">
              <w:rPr>
                <w:rFonts w:ascii="Times New Roman" w:hAnsi="Times New Roman" w:cs="Times New Roman"/>
                <w:sz w:val="24"/>
                <w:szCs w:val="24"/>
                <w:lang w:val="ro-RO"/>
              </w:rPr>
              <w:t xml:space="preserve">, un cuplu chinotehnic pentru detectarea explozibililor poate fi folosit </w:t>
            </w:r>
            <w:r w:rsidRPr="00083F37">
              <w:rPr>
                <w:rFonts w:ascii="Times New Roman" w:hAnsi="Times New Roman" w:cs="Times New Roman"/>
                <w:sz w:val="24"/>
                <w:szCs w:val="24"/>
              </w:rPr>
              <w:t>pentru controlul de securitate numai pentru metodologia și zona (zonele) pentru care a fost aprobat</w:t>
            </w:r>
            <w:bookmarkEnd w:id="263"/>
          </w:p>
        </w:tc>
        <w:tc>
          <w:tcPr>
            <w:tcW w:w="2835" w:type="dxa"/>
          </w:tcPr>
          <w:p w14:paraId="7CB086D4" w14:textId="1FC4CDE0"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511B742A" w14:textId="0D305FC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61"/>
      <w:tr w:rsidR="003F2889" w:rsidRPr="00090B80" w14:paraId="6AEBC277" w14:textId="77777777" w:rsidTr="00690FA4">
        <w:tc>
          <w:tcPr>
            <w:tcW w:w="4248" w:type="dxa"/>
          </w:tcPr>
          <w:p w14:paraId="69675E71"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12.9.2.    Standarde aplicabile EDD</w:t>
            </w:r>
          </w:p>
          <w:p w14:paraId="3D9F115B" w14:textId="77777777" w:rsidR="003F2889" w:rsidRPr="00090B80" w:rsidRDefault="003F2889" w:rsidP="0008203D">
            <w:pPr>
              <w:rPr>
                <w:rFonts w:ascii="Times New Roman" w:hAnsi="Times New Roman" w:cs="Times New Roman"/>
                <w:b/>
                <w:bCs/>
                <w:sz w:val="24"/>
                <w:szCs w:val="24"/>
                <w:lang w:val="ro-RO"/>
              </w:rPr>
            </w:pPr>
          </w:p>
          <w:p w14:paraId="5998505D" w14:textId="572275A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12.9.2.1. Cerințele de performanță pentru EDD sunt stabilite în apendicele 12-D la Decizia de punere în aplicare C(2015) 8005.</w:t>
            </w:r>
          </w:p>
        </w:tc>
        <w:tc>
          <w:tcPr>
            <w:tcW w:w="3827" w:type="dxa"/>
          </w:tcPr>
          <w:p w14:paraId="434FF798" w14:textId="7E07D59E" w:rsidR="003F2889" w:rsidRPr="00090B80" w:rsidRDefault="003F2889" w:rsidP="0008203D">
            <w:pPr>
              <w:rPr>
                <w:rFonts w:ascii="Times New Roman" w:hAnsi="Times New Roman" w:cs="Times New Roman"/>
                <w:sz w:val="24"/>
                <w:szCs w:val="24"/>
                <w:lang w:val="ro-RO"/>
              </w:rPr>
            </w:pPr>
            <w:bookmarkStart w:id="264" w:name="_Hlk224215986"/>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10 </w:t>
            </w:r>
            <w:r w:rsidRPr="00090B80">
              <w:rPr>
                <w:rFonts w:ascii="Times New Roman" w:hAnsi="Times New Roman" w:cs="Times New Roman"/>
                <w:sz w:val="24"/>
                <w:szCs w:val="24"/>
                <w:lang w:val="ro-RO"/>
              </w:rPr>
              <w:t xml:space="preserve">. </w:t>
            </w:r>
            <w:r w:rsidRPr="006A7912">
              <w:rPr>
                <w:rFonts w:ascii="Times New Roman" w:hAnsi="Times New Roman" w:cs="Times New Roman"/>
                <w:sz w:val="24"/>
                <w:szCs w:val="24"/>
                <w:lang w:val="ro-MD"/>
              </w:rPr>
              <w:t>Cerințele de performanță pentru EDD fac obiectul unor dispoziții suplimentare de securitate emise de AAC.</w:t>
            </w:r>
            <w:bookmarkEnd w:id="264"/>
          </w:p>
        </w:tc>
        <w:tc>
          <w:tcPr>
            <w:tcW w:w="2835" w:type="dxa"/>
          </w:tcPr>
          <w:p w14:paraId="6DDA6D10" w14:textId="60C49346"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0EDECCE9" w14:textId="13D7C4B1"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F43F616" w14:textId="77777777" w:rsidTr="00690FA4">
        <w:tc>
          <w:tcPr>
            <w:tcW w:w="4248" w:type="dxa"/>
          </w:tcPr>
          <w:p w14:paraId="719040BE" w14:textId="69FC5DE1" w:rsidR="003F2889" w:rsidRPr="00090B80" w:rsidRDefault="003F2889" w:rsidP="0008203D">
            <w:pPr>
              <w:rPr>
                <w:rFonts w:ascii="Times New Roman" w:hAnsi="Times New Roman" w:cs="Times New Roman"/>
                <w:b/>
                <w:bCs/>
                <w:sz w:val="24"/>
                <w:szCs w:val="24"/>
                <w:lang w:val="ro-RO"/>
              </w:rPr>
            </w:pPr>
            <w:bookmarkStart w:id="265" w:name="_Hlk104385362"/>
            <w:r w:rsidRPr="00090B80">
              <w:rPr>
                <w:rFonts w:ascii="Times New Roman" w:hAnsi="Times New Roman" w:cs="Times New Roman"/>
                <w:sz w:val="24"/>
                <w:szCs w:val="24"/>
                <w:lang w:val="ro-RO"/>
              </w:rPr>
              <w:t xml:space="preserve">12.9.2.2. Un cuplu chinotehnic pentru detectarea explozibililor folosit pentru controlul de securitate al persoanelor, al bagajelor de mână, al articolelor transportate de alte persoane decât pasagerii, al vehiculelor, al aeronavelor, al proviziilor de bord și de aeroport și al zonelor de securitate cu acces </w:t>
            </w:r>
            <w:r w:rsidRPr="00090B80">
              <w:rPr>
                <w:rFonts w:ascii="Times New Roman" w:hAnsi="Times New Roman" w:cs="Times New Roman"/>
                <w:sz w:val="24"/>
                <w:szCs w:val="24"/>
                <w:lang w:val="ro-RO"/>
              </w:rPr>
              <w:lastRenderedPageBreak/>
              <w:t>restricționat de pe aeroport trebuie să respecte standardul 1 de detectare.</w:t>
            </w:r>
          </w:p>
        </w:tc>
        <w:tc>
          <w:tcPr>
            <w:tcW w:w="3827" w:type="dxa"/>
          </w:tcPr>
          <w:p w14:paraId="4610C06B" w14:textId="3B8B94DC" w:rsidR="003F2889" w:rsidRPr="00090B80" w:rsidRDefault="003F2889" w:rsidP="0008203D">
            <w:pPr>
              <w:rPr>
                <w:rFonts w:ascii="Times New Roman" w:hAnsi="Times New Roman" w:cs="Times New Roman"/>
                <w:sz w:val="24"/>
                <w:szCs w:val="24"/>
                <w:lang w:val="ro-RO"/>
              </w:rPr>
            </w:pPr>
            <w:bookmarkStart w:id="266" w:name="_Hlk224216186"/>
            <w:r w:rsidRPr="00795153">
              <w:rPr>
                <w:rFonts w:ascii="Times New Roman" w:eastAsia="Times" w:hAnsi="Times New Roman" w:cs="Times New Roman"/>
                <w:b/>
                <w:bCs/>
                <w:color w:val="000000"/>
                <w:sz w:val="24"/>
                <w:szCs w:val="24"/>
                <w:lang w:val="ro-RO"/>
              </w:rPr>
              <w:lastRenderedPageBreak/>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11 </w:t>
            </w:r>
            <w:r w:rsidRPr="00090B80">
              <w:rPr>
                <w:rFonts w:ascii="Times New Roman" w:hAnsi="Times New Roman" w:cs="Times New Roman"/>
                <w:sz w:val="24"/>
                <w:szCs w:val="24"/>
                <w:lang w:val="ro-RO"/>
              </w:rPr>
              <w:t xml:space="preserve">Un cuplu chinotehnic pentru detectarea explozibililor folosit pentru controlul de securitate al persoanelor, al bagajelor de mână, al articolelor transportate de alte persoane decât pasagerii, al vehiculelor, al aeronavelor, al proviziilor de bord și de aeroport și al zonelor de securitate cu acces </w:t>
            </w:r>
            <w:r w:rsidRPr="00090B80">
              <w:rPr>
                <w:rFonts w:ascii="Times New Roman" w:hAnsi="Times New Roman" w:cs="Times New Roman"/>
                <w:sz w:val="24"/>
                <w:szCs w:val="24"/>
                <w:lang w:val="ro-RO"/>
              </w:rPr>
              <w:lastRenderedPageBreak/>
              <w:t>restricționat de pe aeroport trebuie să respecte standardul 1 de detectare.</w:t>
            </w:r>
            <w:bookmarkEnd w:id="266"/>
          </w:p>
        </w:tc>
        <w:tc>
          <w:tcPr>
            <w:tcW w:w="2835" w:type="dxa"/>
          </w:tcPr>
          <w:p w14:paraId="0BB2AB68" w14:textId="22B620BE"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lastRenderedPageBreak/>
              <w:t>Compatibil</w:t>
            </w:r>
          </w:p>
        </w:tc>
        <w:tc>
          <w:tcPr>
            <w:tcW w:w="3260" w:type="dxa"/>
            <w:vAlign w:val="center"/>
          </w:tcPr>
          <w:p w14:paraId="52E8A717" w14:textId="57A17AE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9C729D5" w14:textId="77777777" w:rsidTr="00690FA4">
        <w:tc>
          <w:tcPr>
            <w:tcW w:w="4248" w:type="dxa"/>
          </w:tcPr>
          <w:p w14:paraId="7D4490A4" w14:textId="556DC194" w:rsidR="003F2889" w:rsidRPr="00090B80" w:rsidRDefault="003F2889" w:rsidP="0008203D">
            <w:pPr>
              <w:rPr>
                <w:rFonts w:ascii="Times New Roman" w:hAnsi="Times New Roman" w:cs="Times New Roman"/>
                <w:sz w:val="24"/>
                <w:szCs w:val="24"/>
                <w:lang w:val="ro-RO"/>
              </w:rPr>
            </w:pPr>
            <w:bookmarkStart w:id="267" w:name="_Hlk104385378"/>
            <w:bookmarkEnd w:id="265"/>
            <w:r w:rsidRPr="00090B80">
              <w:rPr>
                <w:rFonts w:ascii="Times New Roman" w:hAnsi="Times New Roman" w:cs="Times New Roman"/>
                <w:sz w:val="24"/>
                <w:szCs w:val="24"/>
                <w:lang w:val="ro-RO"/>
              </w:rPr>
              <w:t>12.9.2.3. Un cuplu chinotehnic pentru detectarea explozibililor folosit pentru controlul de securitate al bagajelor de cală, al poștei și materialelor transportatorului aerian, al mărfurilor și poștei trebuie să respecte standardul 2 de detectare.</w:t>
            </w:r>
          </w:p>
        </w:tc>
        <w:tc>
          <w:tcPr>
            <w:tcW w:w="3827" w:type="dxa"/>
          </w:tcPr>
          <w:p w14:paraId="4A6DDDF0" w14:textId="5F1EDCEF" w:rsidR="003F2889" w:rsidRPr="00090B80" w:rsidRDefault="003F2889" w:rsidP="0008203D">
            <w:pPr>
              <w:rPr>
                <w:rFonts w:ascii="Times New Roman" w:hAnsi="Times New Roman" w:cs="Times New Roman"/>
                <w:sz w:val="24"/>
                <w:szCs w:val="24"/>
                <w:lang w:val="ro-RO"/>
              </w:rPr>
            </w:pPr>
            <w:bookmarkStart w:id="268" w:name="_Hlk224216243"/>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12 </w:t>
            </w:r>
            <w:r w:rsidRPr="00090B80">
              <w:rPr>
                <w:rFonts w:ascii="Times New Roman" w:hAnsi="Times New Roman" w:cs="Times New Roman"/>
                <w:sz w:val="24"/>
                <w:szCs w:val="24"/>
                <w:lang w:val="ro-RO"/>
              </w:rPr>
              <w:t>Un cuplu chinotehnic pentru detectarea explozibililor folosit pentru controlul de securitate al bagajelor de cală, al poștei și materialelor transportatorului aerian, al mărfurilor și poștei trebuie să respecte standardul 2 de detectare.</w:t>
            </w:r>
            <w:bookmarkEnd w:id="268"/>
          </w:p>
        </w:tc>
        <w:tc>
          <w:tcPr>
            <w:tcW w:w="2835" w:type="dxa"/>
          </w:tcPr>
          <w:p w14:paraId="73E80B7D" w14:textId="5B7FB0CA"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2F24E895" w14:textId="68F44655"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67"/>
      <w:tr w:rsidR="003F2889" w:rsidRPr="00090B80" w14:paraId="7B4A8BCF" w14:textId="77777777" w:rsidTr="00690FA4">
        <w:tc>
          <w:tcPr>
            <w:tcW w:w="4248" w:type="dxa"/>
          </w:tcPr>
          <w:p w14:paraId="389C7DA3" w14:textId="2B53991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12.9.2.4. Un cuplu chinotehnic pentru detectarea explozibililor care primește aprobare pentru detectarea de materiale explozive prin metoda depistării mirosului de explozibil de la distanță poate fi folosit numai pentru controlul de securitate al mărfurilor, nu și în alte domenii incluse în standardul 2.</w:t>
            </w:r>
          </w:p>
        </w:tc>
        <w:tc>
          <w:tcPr>
            <w:tcW w:w="3827" w:type="dxa"/>
          </w:tcPr>
          <w:p w14:paraId="668CA4F6" w14:textId="251D414A" w:rsidR="003F2889" w:rsidRPr="00090B80" w:rsidRDefault="003F2889" w:rsidP="0008203D">
            <w:pPr>
              <w:rPr>
                <w:rFonts w:ascii="Times New Roman" w:hAnsi="Times New Roman" w:cs="Times New Roman"/>
                <w:sz w:val="24"/>
                <w:szCs w:val="24"/>
                <w:lang w:val="ro-RO"/>
              </w:rPr>
            </w:pPr>
            <w:bookmarkStart w:id="269" w:name="_Hlk224216384"/>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13 </w:t>
            </w:r>
            <w:r w:rsidRPr="00090B80">
              <w:rPr>
                <w:rFonts w:ascii="Times New Roman" w:hAnsi="Times New Roman" w:cs="Times New Roman"/>
                <w:sz w:val="24"/>
                <w:szCs w:val="24"/>
                <w:lang w:val="ro-RO"/>
              </w:rPr>
              <w:t xml:space="preserve">Un cuplu chinotehnic pentru detectarea explozibililor </w:t>
            </w:r>
            <w:r>
              <w:rPr>
                <w:rFonts w:ascii="Times New Roman" w:hAnsi="Times New Roman" w:cs="Times New Roman"/>
                <w:sz w:val="24"/>
                <w:szCs w:val="24"/>
                <w:lang w:val="ro-RO"/>
              </w:rPr>
              <w:t xml:space="preserve">aprobat de AAC </w:t>
            </w:r>
            <w:r w:rsidRPr="00090B80">
              <w:rPr>
                <w:rFonts w:ascii="Times New Roman" w:hAnsi="Times New Roman" w:cs="Times New Roman"/>
                <w:sz w:val="24"/>
                <w:szCs w:val="24"/>
                <w:lang w:val="ro-RO"/>
              </w:rPr>
              <w:t>pentru detectarea de materiale explozive prin metoda depistării mirosului de explozibil de la distanță poate fi folosit numai pentru controlul de securitate al mărfurilor, nu și în alte domenii incluse în standardul 2.</w:t>
            </w:r>
            <w:bookmarkEnd w:id="269"/>
          </w:p>
        </w:tc>
        <w:tc>
          <w:tcPr>
            <w:tcW w:w="2835" w:type="dxa"/>
          </w:tcPr>
          <w:p w14:paraId="3CA16DE6" w14:textId="4DFF97CF"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1BE33DDE" w14:textId="7E3B0BF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970BD7D" w14:textId="77777777" w:rsidTr="00690FA4">
        <w:tc>
          <w:tcPr>
            <w:tcW w:w="4248" w:type="dxa"/>
          </w:tcPr>
          <w:p w14:paraId="75E282E6" w14:textId="04DF92EB" w:rsidR="003F2889" w:rsidRPr="00090B80" w:rsidRDefault="003F2889" w:rsidP="0008203D">
            <w:pPr>
              <w:rPr>
                <w:rFonts w:ascii="Times New Roman" w:hAnsi="Times New Roman" w:cs="Times New Roman"/>
                <w:sz w:val="24"/>
                <w:szCs w:val="24"/>
                <w:lang w:val="ro-RO"/>
              </w:rPr>
            </w:pPr>
            <w:bookmarkStart w:id="270" w:name="_Hlk104385411"/>
            <w:r w:rsidRPr="00090B80">
              <w:rPr>
                <w:rFonts w:ascii="Times New Roman" w:hAnsi="Times New Roman" w:cs="Times New Roman"/>
                <w:sz w:val="24"/>
                <w:szCs w:val="24"/>
                <w:lang w:val="ro-RO"/>
              </w:rPr>
              <w:t xml:space="preserve">12.9.2.5. </w:t>
            </w:r>
            <w:r w:rsidRPr="00A64573">
              <w:rPr>
                <w:rFonts w:ascii="Times New Roman" w:hAnsi="Times New Roman" w:cs="Times New Roman"/>
                <w:sz w:val="24"/>
                <w:szCs w:val="24"/>
              </w:rPr>
              <w:t>Un EDD utilizat pentru detectarea materialelor explozive trebuie să fie marcat prin implantarea unui transponder</w:t>
            </w:r>
            <w:hyperlink r:id="rId10" w:anchor="ntr*3-L_202600449RO.000301-E0003" w:history="1">
              <w:r w:rsidRPr="00A64573">
                <w:rPr>
                  <w:rStyle w:val="Hyperlink"/>
                  <w:rFonts w:ascii="Times New Roman" w:hAnsi="Times New Roman" w:cs="Times New Roman"/>
                  <w:sz w:val="24"/>
                  <w:szCs w:val="24"/>
                </w:rPr>
                <w:t> (</w:t>
              </w:r>
              <w:r w:rsidRPr="00A64573">
                <w:rPr>
                  <w:rStyle w:val="Hyperlink"/>
                  <w:rFonts w:ascii="Times New Roman" w:hAnsi="Times New Roman" w:cs="Times New Roman"/>
                  <w:sz w:val="24"/>
                  <w:szCs w:val="24"/>
                  <w:vertAlign w:val="superscript"/>
                </w:rPr>
                <w:t>*3</w:t>
              </w:r>
              <w:r w:rsidRPr="00A64573">
                <w:rPr>
                  <w:rStyle w:val="Hyperlink"/>
                  <w:rFonts w:ascii="Times New Roman" w:hAnsi="Times New Roman" w:cs="Times New Roman"/>
                  <w:sz w:val="24"/>
                  <w:szCs w:val="24"/>
                </w:rPr>
                <w:t>)</w:t>
              </w:r>
            </w:hyperlink>
            <w:r w:rsidRPr="00A64573">
              <w:rPr>
                <w:rFonts w:ascii="Times New Roman" w:hAnsi="Times New Roman" w:cs="Times New Roman"/>
                <w:sz w:val="24"/>
                <w:szCs w:val="24"/>
              </w:rPr>
              <w:t> care să permită identificarea unică a EDD.</w:t>
            </w:r>
          </w:p>
        </w:tc>
        <w:tc>
          <w:tcPr>
            <w:tcW w:w="3827" w:type="dxa"/>
          </w:tcPr>
          <w:p w14:paraId="0DC4B7C1" w14:textId="7826DA8E" w:rsidR="003F2889" w:rsidRPr="00090B80" w:rsidRDefault="003F2889" w:rsidP="0008203D">
            <w:pPr>
              <w:rPr>
                <w:rFonts w:ascii="Times New Roman" w:hAnsi="Times New Roman" w:cs="Times New Roman"/>
                <w:sz w:val="24"/>
                <w:szCs w:val="24"/>
                <w:lang w:val="ro-RO"/>
              </w:rPr>
            </w:pPr>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bookmarkStart w:id="271" w:name="_Hlk224217031"/>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14 </w:t>
            </w:r>
            <w:r w:rsidRPr="00A64573">
              <w:rPr>
                <w:rFonts w:ascii="Times New Roman" w:hAnsi="Times New Roman" w:cs="Times New Roman"/>
                <w:sz w:val="24"/>
                <w:szCs w:val="24"/>
              </w:rPr>
              <w:t>Un EDD utilizat pentru detectarea materialelor explozive trebuie să fie marcat prin implantarea unui transponder care să permită identificarea unică a EDD.</w:t>
            </w:r>
            <w:bookmarkEnd w:id="271"/>
          </w:p>
        </w:tc>
        <w:tc>
          <w:tcPr>
            <w:tcW w:w="2835" w:type="dxa"/>
          </w:tcPr>
          <w:p w14:paraId="4ECA26E0" w14:textId="48E496A9" w:rsidR="003F2889" w:rsidRPr="00090B80" w:rsidRDefault="003F2889" w:rsidP="0008203D">
            <w:pPr>
              <w:rPr>
                <w:rFonts w:ascii="Times New Roman" w:hAnsi="Times New Roman" w:cs="Times New Roman"/>
                <w:sz w:val="24"/>
                <w:szCs w:val="24"/>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56E9BE80" w14:textId="3A47ABF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5EF8834" w14:textId="77777777" w:rsidTr="00690FA4">
        <w:tc>
          <w:tcPr>
            <w:tcW w:w="4248" w:type="dxa"/>
          </w:tcPr>
          <w:p w14:paraId="05225375" w14:textId="50E1837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12.9.2.6. În cursul operațiunilor de detectare a explozibililor, un EDD trebuie să fie întotdeauna însoțit de conductorul care a fost aprobat să lucreze cu el.</w:t>
            </w:r>
          </w:p>
        </w:tc>
        <w:tc>
          <w:tcPr>
            <w:tcW w:w="3827" w:type="dxa"/>
          </w:tcPr>
          <w:p w14:paraId="10E86A53" w14:textId="414B06A3" w:rsidR="003F2889" w:rsidRPr="00090B80" w:rsidRDefault="003F2889" w:rsidP="0008203D">
            <w:pPr>
              <w:rPr>
                <w:rFonts w:ascii="Times New Roman" w:hAnsi="Times New Roman" w:cs="Times New Roman"/>
                <w:sz w:val="24"/>
                <w:szCs w:val="24"/>
                <w:lang w:val="ro-RO"/>
              </w:rPr>
            </w:pPr>
            <w:bookmarkStart w:id="272" w:name="_Hlk224217405"/>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15 </w:t>
            </w:r>
            <w:r w:rsidRPr="00090B80">
              <w:rPr>
                <w:rFonts w:ascii="Times New Roman" w:hAnsi="Times New Roman" w:cs="Times New Roman"/>
                <w:sz w:val="24"/>
                <w:szCs w:val="24"/>
                <w:lang w:val="ro-RO"/>
              </w:rPr>
              <w:t>În cursul operațiunilor de detectare a explozibililor, un EDD trebuie să fie însoțit de conductorul care a fost aprobat să lucreze cu el.</w:t>
            </w:r>
            <w:bookmarkEnd w:id="272"/>
          </w:p>
        </w:tc>
        <w:tc>
          <w:tcPr>
            <w:tcW w:w="2835" w:type="dxa"/>
          </w:tcPr>
          <w:p w14:paraId="3F43BC2F" w14:textId="4511F378"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5422F65F" w14:textId="6A9D38C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70"/>
      <w:tr w:rsidR="003F2889" w:rsidRPr="00090B80" w14:paraId="6FA8831E" w14:textId="77777777" w:rsidTr="00690FA4">
        <w:tc>
          <w:tcPr>
            <w:tcW w:w="4248" w:type="dxa"/>
          </w:tcPr>
          <w:p w14:paraId="314931E5" w14:textId="1741D002"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12.9.2.7. Un EDD care a primit aprobare pentru metoda alergării libere va avea numai un singur conductor. Un conductor poate primi aprobare pentru a conduce maximum doi EDD.</w:t>
            </w:r>
          </w:p>
        </w:tc>
        <w:tc>
          <w:tcPr>
            <w:tcW w:w="3827" w:type="dxa"/>
          </w:tcPr>
          <w:p w14:paraId="600BF375" w14:textId="382977E3" w:rsidR="003F2889" w:rsidRPr="00090B80" w:rsidRDefault="003F2889" w:rsidP="0008203D">
            <w:pPr>
              <w:rPr>
                <w:rFonts w:ascii="Times New Roman" w:hAnsi="Times New Roman" w:cs="Times New Roman"/>
                <w:sz w:val="24"/>
                <w:szCs w:val="24"/>
                <w:lang w:val="ro-RO"/>
              </w:rPr>
            </w:pPr>
            <w:bookmarkStart w:id="273" w:name="_Hlk224218316"/>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16 </w:t>
            </w:r>
            <w:r w:rsidRPr="00090B80">
              <w:rPr>
                <w:rFonts w:ascii="Times New Roman" w:hAnsi="Times New Roman" w:cs="Times New Roman"/>
                <w:sz w:val="24"/>
                <w:szCs w:val="24"/>
                <w:lang w:val="ro-RO"/>
              </w:rPr>
              <w:t>Un EDD care a primit aprobare pentru metoda alergării libere va avea numai un singur conductor. Un conductor poate primi aprobare pentru a conduce maximum doi EDD.</w:t>
            </w:r>
            <w:bookmarkEnd w:id="273"/>
          </w:p>
        </w:tc>
        <w:tc>
          <w:tcPr>
            <w:tcW w:w="2835" w:type="dxa"/>
          </w:tcPr>
          <w:p w14:paraId="4587C478" w14:textId="093A7FC5"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15983764" w14:textId="2C9956B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391D1EC" w14:textId="77777777" w:rsidTr="00690FA4">
        <w:tc>
          <w:tcPr>
            <w:tcW w:w="4248" w:type="dxa"/>
          </w:tcPr>
          <w:p w14:paraId="2EBAF79B" w14:textId="43648C9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12.9.2.8. Un EDD care a primit aprobare pentru metoda depistării mirosului de explozibil de la distanță poate avea maximum doi conductori.</w:t>
            </w:r>
          </w:p>
        </w:tc>
        <w:tc>
          <w:tcPr>
            <w:tcW w:w="3827" w:type="dxa"/>
          </w:tcPr>
          <w:p w14:paraId="55B9C9C0" w14:textId="00615029" w:rsidR="003F2889" w:rsidRPr="00090B80" w:rsidRDefault="003F2889" w:rsidP="0008203D">
            <w:pPr>
              <w:rPr>
                <w:rFonts w:ascii="Times New Roman" w:hAnsi="Times New Roman" w:cs="Times New Roman"/>
                <w:sz w:val="24"/>
                <w:szCs w:val="24"/>
                <w:lang w:val="ro-RO"/>
              </w:rPr>
            </w:pPr>
            <w:bookmarkStart w:id="274" w:name="_Hlk224218459"/>
            <w:r w:rsidRPr="00795153">
              <w:rPr>
                <w:rFonts w:ascii="Times New Roman" w:eastAsia="Times" w:hAnsi="Times New Roman" w:cs="Times New Roman"/>
                <w:b/>
                <w:bCs/>
                <w:color w:val="000000"/>
                <w:sz w:val="24"/>
                <w:szCs w:val="24"/>
                <w:lang w:val="ro-RO"/>
              </w:rPr>
              <w:t>Pct.</w:t>
            </w:r>
            <w:r>
              <w:rPr>
                <w:rFonts w:ascii="Times New Roman" w:eastAsia="Times" w:hAnsi="Times New Roman" w:cs="Times New Roman"/>
                <w:b/>
                <w:bCs/>
                <w:color w:val="000000"/>
                <w:sz w:val="24"/>
                <w:szCs w:val="24"/>
                <w:lang w:val="ro-RO"/>
              </w:rPr>
              <w:t xml:space="preserve"> </w:t>
            </w:r>
            <w:r w:rsidRPr="00795153">
              <w:rPr>
                <w:rFonts w:ascii="Times New Roman" w:eastAsia="Times" w:hAnsi="Times New Roman" w:cs="Times New Roman"/>
                <w:b/>
                <w:bCs/>
                <w:color w:val="000000"/>
                <w:sz w:val="24"/>
                <w:szCs w:val="24"/>
                <w:lang w:val="ro-RO"/>
              </w:rPr>
              <w:t>544</w:t>
            </w:r>
            <w:r>
              <w:rPr>
                <w:rFonts w:ascii="Times New Roman" w:eastAsia="Times" w:hAnsi="Times New Roman" w:cs="Times New Roman"/>
                <w:b/>
                <w:bCs/>
                <w:color w:val="000000"/>
                <w:sz w:val="24"/>
                <w:szCs w:val="24"/>
                <w:vertAlign w:val="superscript"/>
                <w:lang w:val="ro-RO"/>
              </w:rPr>
              <w:t xml:space="preserve">17 </w:t>
            </w:r>
            <w:r w:rsidRPr="00090B80">
              <w:rPr>
                <w:rFonts w:ascii="Times New Roman" w:hAnsi="Times New Roman" w:cs="Times New Roman"/>
                <w:sz w:val="24"/>
                <w:szCs w:val="24"/>
                <w:lang w:val="ro-RO"/>
              </w:rPr>
              <w:t>Un EDD care a primit aprobare pentru metoda depistării mirosului de explozibil de la distanță poate avea maximum doi conductori.</w:t>
            </w:r>
            <w:bookmarkEnd w:id="274"/>
          </w:p>
        </w:tc>
        <w:tc>
          <w:tcPr>
            <w:tcW w:w="2835" w:type="dxa"/>
          </w:tcPr>
          <w:p w14:paraId="537DBFCA" w14:textId="18821125"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437F68BE" w14:textId="11A1359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2BC7EB8" w14:textId="77777777" w:rsidTr="00690FA4">
        <w:tc>
          <w:tcPr>
            <w:tcW w:w="4248" w:type="dxa"/>
          </w:tcPr>
          <w:p w14:paraId="5AF8B5F5"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12.9.3.    Cerințe de pregătire</w:t>
            </w:r>
          </w:p>
          <w:p w14:paraId="126954B1" w14:textId="77777777" w:rsidR="003F2889" w:rsidRPr="00090B80" w:rsidRDefault="003F2889" w:rsidP="0008203D">
            <w:pPr>
              <w:rPr>
                <w:rFonts w:ascii="Times New Roman" w:hAnsi="Times New Roman" w:cs="Times New Roman"/>
                <w:b/>
                <w:bCs/>
                <w:sz w:val="24"/>
                <w:szCs w:val="24"/>
                <w:lang w:val="ro-RO"/>
              </w:rPr>
            </w:pPr>
          </w:p>
          <w:p w14:paraId="6DE2D839" w14:textId="77777777" w:rsidR="003F2889" w:rsidRPr="00090B80" w:rsidRDefault="003F2889" w:rsidP="0008203D">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Obligații generale privind pregătirea</w:t>
            </w:r>
          </w:p>
          <w:p w14:paraId="328DFF50" w14:textId="77777777" w:rsidR="003F2889" w:rsidRPr="00090B80" w:rsidRDefault="003F2889" w:rsidP="0008203D">
            <w:pPr>
              <w:rPr>
                <w:rFonts w:ascii="Times New Roman" w:hAnsi="Times New Roman" w:cs="Times New Roman"/>
                <w:i/>
                <w:iCs/>
                <w:sz w:val="24"/>
                <w:szCs w:val="24"/>
                <w:lang w:val="ro-RO"/>
              </w:rPr>
            </w:pPr>
          </w:p>
          <w:p w14:paraId="4C2F17D6" w14:textId="6056E25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12.9.3.1. Pregătirea unui cuplu chinotehnic pentru detectarea explozibililor trebuie să includă elemente teoretice, practice și de pregătire la locul de muncă.</w:t>
            </w:r>
          </w:p>
        </w:tc>
        <w:tc>
          <w:tcPr>
            <w:tcW w:w="3827" w:type="dxa"/>
          </w:tcPr>
          <w:p w14:paraId="45B2430F" w14:textId="6FF3485A" w:rsidR="003F2889" w:rsidRPr="00090B80" w:rsidRDefault="003F2889" w:rsidP="0008203D">
            <w:pPr>
              <w:rPr>
                <w:rFonts w:ascii="Times New Roman" w:hAnsi="Times New Roman" w:cs="Times New Roman"/>
                <w:sz w:val="24"/>
                <w:szCs w:val="24"/>
                <w:lang w:val="ro-RO"/>
              </w:rPr>
            </w:pPr>
          </w:p>
        </w:tc>
        <w:tc>
          <w:tcPr>
            <w:tcW w:w="2835" w:type="dxa"/>
          </w:tcPr>
          <w:p w14:paraId="62C379E1" w14:textId="4F8EF44C"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07994AFC" w14:textId="14882035"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55F4D5F6" w14:textId="77777777" w:rsidTr="00690FA4">
        <w:tc>
          <w:tcPr>
            <w:tcW w:w="4248" w:type="dxa"/>
          </w:tcPr>
          <w:p w14:paraId="245640BC" w14:textId="5DC5F03A" w:rsidR="003F2889" w:rsidRPr="00090B80" w:rsidRDefault="003F2889" w:rsidP="0008203D">
            <w:pPr>
              <w:rPr>
                <w:rFonts w:ascii="Times New Roman" w:hAnsi="Times New Roman" w:cs="Times New Roman"/>
                <w:sz w:val="24"/>
                <w:szCs w:val="24"/>
                <w:lang w:val="ro-RO"/>
              </w:rPr>
            </w:pPr>
            <w:bookmarkStart w:id="275" w:name="_Hlk104385485"/>
            <w:r w:rsidRPr="00090B80">
              <w:rPr>
                <w:rFonts w:ascii="Times New Roman" w:hAnsi="Times New Roman" w:cs="Times New Roman"/>
                <w:sz w:val="24"/>
                <w:szCs w:val="24"/>
                <w:lang w:val="ro-RO"/>
              </w:rPr>
              <w:t>12.9.3.2. Conținutul cursurilor de pregătire trebuie să fie stabilit sau aprobat de autoritatea competentă. Pregătirea teoretică a conductorului trebuie să includă dispozițiile prevăzute în capitolul 11.2 referitoare la controlul de securitate al zonei sau zonelor specifice pentru care este aprobat cuplul chinotehnic pentru detectarea explozibililor.</w:t>
            </w:r>
          </w:p>
        </w:tc>
        <w:tc>
          <w:tcPr>
            <w:tcW w:w="3827" w:type="dxa"/>
          </w:tcPr>
          <w:p w14:paraId="1BFE2D0A" w14:textId="273F6492" w:rsidR="003F2889" w:rsidRPr="00090B80" w:rsidRDefault="003F2889" w:rsidP="0008203D">
            <w:pPr>
              <w:rPr>
                <w:rFonts w:ascii="Times New Roman" w:hAnsi="Times New Roman" w:cs="Times New Roman"/>
                <w:sz w:val="24"/>
                <w:szCs w:val="24"/>
                <w:lang w:val="ro-RO"/>
              </w:rPr>
            </w:pPr>
          </w:p>
        </w:tc>
        <w:tc>
          <w:tcPr>
            <w:tcW w:w="2835" w:type="dxa"/>
          </w:tcPr>
          <w:p w14:paraId="011289B7" w14:textId="73157D79"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2AEBFE5C" w14:textId="12BF5239"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bookmarkEnd w:id="275"/>
      <w:tr w:rsidR="003F2889" w:rsidRPr="00090B80" w14:paraId="66189450" w14:textId="77777777" w:rsidTr="00690FA4">
        <w:tc>
          <w:tcPr>
            <w:tcW w:w="4248" w:type="dxa"/>
          </w:tcPr>
          <w:p w14:paraId="2CC12732" w14:textId="6B0B4A1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12.9.3.3. </w:t>
            </w:r>
            <w:r w:rsidRPr="00D038C7">
              <w:rPr>
                <w:rFonts w:ascii="Times New Roman" w:hAnsi="Times New Roman" w:cs="Times New Roman"/>
                <w:sz w:val="24"/>
                <w:szCs w:val="24"/>
              </w:rPr>
              <w:t>Pregătirea trebuie efectuată de instructori calificați în conformitate cu punctul 11.5.</w:t>
            </w:r>
          </w:p>
        </w:tc>
        <w:tc>
          <w:tcPr>
            <w:tcW w:w="3827" w:type="dxa"/>
          </w:tcPr>
          <w:p w14:paraId="09096110" w14:textId="4601F0D5" w:rsidR="003F2889" w:rsidRPr="00090B80" w:rsidRDefault="003F2889" w:rsidP="0008203D">
            <w:pPr>
              <w:rPr>
                <w:rFonts w:ascii="Times New Roman" w:hAnsi="Times New Roman" w:cs="Times New Roman"/>
                <w:sz w:val="24"/>
                <w:szCs w:val="24"/>
                <w:lang w:val="ro-RO"/>
              </w:rPr>
            </w:pPr>
          </w:p>
        </w:tc>
        <w:tc>
          <w:tcPr>
            <w:tcW w:w="2835" w:type="dxa"/>
          </w:tcPr>
          <w:p w14:paraId="47DD699F" w14:textId="0F268633"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217EA6C5" w14:textId="41A66361"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0D3B9DE8" w14:textId="77777777" w:rsidTr="00690FA4">
        <w:tc>
          <w:tcPr>
            <w:tcW w:w="4248" w:type="dxa"/>
          </w:tcPr>
          <w:p w14:paraId="57FE9D5F" w14:textId="56633EF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12.9.3.4. </w:t>
            </w:r>
            <w:r w:rsidRPr="00D038C7">
              <w:rPr>
                <w:rFonts w:ascii="Times New Roman" w:hAnsi="Times New Roman" w:cs="Times New Roman"/>
                <w:sz w:val="24"/>
                <w:szCs w:val="24"/>
              </w:rPr>
              <w:t>Câinii care urmează să fie antrenați pentru detectarea explozibililor trebuie utilizați exclusiv în acest scop.</w:t>
            </w:r>
          </w:p>
        </w:tc>
        <w:tc>
          <w:tcPr>
            <w:tcW w:w="3827" w:type="dxa"/>
          </w:tcPr>
          <w:p w14:paraId="5DE83D52" w14:textId="5380F345" w:rsidR="003F2889" w:rsidRPr="00090B80" w:rsidRDefault="003F2889" w:rsidP="0008203D">
            <w:pPr>
              <w:rPr>
                <w:rFonts w:ascii="Times New Roman" w:hAnsi="Times New Roman" w:cs="Times New Roman"/>
                <w:sz w:val="24"/>
                <w:szCs w:val="24"/>
                <w:lang w:val="ro-RO"/>
              </w:rPr>
            </w:pPr>
          </w:p>
        </w:tc>
        <w:tc>
          <w:tcPr>
            <w:tcW w:w="2835" w:type="dxa"/>
          </w:tcPr>
          <w:p w14:paraId="31855DA3" w14:textId="46384B56"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3A9F7977" w14:textId="74C0ACAF"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7E0EA4A3" w14:textId="77777777" w:rsidTr="00690FA4">
        <w:tc>
          <w:tcPr>
            <w:tcW w:w="4248" w:type="dxa"/>
          </w:tcPr>
          <w:p w14:paraId="432575D1" w14:textId="2ECFC6E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12.9.3.5. </w:t>
            </w:r>
            <w:r w:rsidRPr="00D038C7">
              <w:rPr>
                <w:rFonts w:ascii="Times New Roman" w:hAnsi="Times New Roman" w:cs="Times New Roman"/>
                <w:sz w:val="24"/>
                <w:szCs w:val="24"/>
              </w:rPr>
              <w:t>Pe durata pregătirii, se vor utiliza explozibili reali sau accesorii de antrenament reprezentând materiale explozive.</w:t>
            </w:r>
          </w:p>
        </w:tc>
        <w:tc>
          <w:tcPr>
            <w:tcW w:w="3827" w:type="dxa"/>
          </w:tcPr>
          <w:p w14:paraId="0F25B709" w14:textId="69870E05" w:rsidR="003F2889" w:rsidRPr="00090B80" w:rsidRDefault="003F2889" w:rsidP="0008203D">
            <w:pPr>
              <w:rPr>
                <w:rFonts w:ascii="Times New Roman" w:hAnsi="Times New Roman" w:cs="Times New Roman"/>
                <w:sz w:val="24"/>
                <w:szCs w:val="24"/>
                <w:lang w:val="ro-RO"/>
              </w:rPr>
            </w:pPr>
          </w:p>
        </w:tc>
        <w:tc>
          <w:tcPr>
            <w:tcW w:w="2835" w:type="dxa"/>
          </w:tcPr>
          <w:p w14:paraId="34EB7B29" w14:textId="6E4B494E"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6A45A734" w14:textId="05F029FA"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044FD779" w14:textId="77777777" w:rsidTr="00690FA4">
        <w:tc>
          <w:tcPr>
            <w:tcW w:w="4248" w:type="dxa"/>
          </w:tcPr>
          <w:p w14:paraId="12CEFC8D" w14:textId="5C03E314" w:rsidR="003F2889" w:rsidRPr="00090B80" w:rsidRDefault="003F2889" w:rsidP="0008203D">
            <w:pPr>
              <w:rPr>
                <w:rFonts w:ascii="Times New Roman" w:hAnsi="Times New Roman" w:cs="Times New Roman"/>
                <w:i/>
                <w:iCs/>
                <w:sz w:val="24"/>
                <w:szCs w:val="24"/>
                <w:lang w:val="ro-RO"/>
              </w:rPr>
            </w:pPr>
            <w:r w:rsidRPr="00090B80">
              <w:rPr>
                <w:rFonts w:ascii="Times New Roman" w:hAnsi="Times New Roman" w:cs="Times New Roman"/>
                <w:sz w:val="24"/>
                <w:szCs w:val="24"/>
                <w:lang w:val="ro-RO"/>
              </w:rPr>
              <w:lastRenderedPageBreak/>
              <w:t xml:space="preserve">12.9.3.6. </w:t>
            </w:r>
            <w:r w:rsidRPr="007829DC">
              <w:rPr>
                <w:rFonts w:ascii="Times New Roman" w:hAnsi="Times New Roman" w:cs="Times New Roman"/>
                <w:sz w:val="24"/>
                <w:szCs w:val="24"/>
              </w:rPr>
              <w:t>Persoanele care manevrează explozibilii reali sau accesoriile de antrenament vor beneficia de pregătire adecvată pentru a se evita contaminarea.</w:t>
            </w:r>
          </w:p>
        </w:tc>
        <w:tc>
          <w:tcPr>
            <w:tcW w:w="3827" w:type="dxa"/>
          </w:tcPr>
          <w:p w14:paraId="29BB601A" w14:textId="5D5694A3" w:rsidR="003F2889" w:rsidRPr="00090B80" w:rsidRDefault="003F2889" w:rsidP="0008203D">
            <w:pPr>
              <w:rPr>
                <w:rFonts w:ascii="Times New Roman" w:hAnsi="Times New Roman" w:cs="Times New Roman"/>
                <w:sz w:val="24"/>
                <w:szCs w:val="24"/>
                <w:lang w:val="ro-RO"/>
              </w:rPr>
            </w:pPr>
          </w:p>
        </w:tc>
        <w:tc>
          <w:tcPr>
            <w:tcW w:w="2835" w:type="dxa"/>
          </w:tcPr>
          <w:p w14:paraId="146285BD" w14:textId="3EC568B6"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0788757A" w14:textId="7A31A367"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3D3922B7" w14:textId="77777777" w:rsidTr="00690FA4">
        <w:tc>
          <w:tcPr>
            <w:tcW w:w="4248" w:type="dxa"/>
          </w:tcPr>
          <w:p w14:paraId="0609E87F" w14:textId="51DB742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12.9.3.7. Un cuplu chinotehnic pentru detectarea explozibililor trebuie să beneficieze de o pregătire inițială în conformitate cu cerințele prevăzute la punctul 12.9.3 din Decizia de punere în aplicare </w:t>
            </w:r>
            <w:r w:rsidRPr="005D688B">
              <w:rPr>
                <w:rFonts w:ascii="Times New Roman" w:hAnsi="Times New Roman" w:cs="Times New Roman"/>
                <w:sz w:val="24"/>
                <w:szCs w:val="24"/>
                <w:lang w:val="ro-RO"/>
              </w:rPr>
              <w:t>C(2015) 8005.</w:t>
            </w:r>
          </w:p>
        </w:tc>
        <w:tc>
          <w:tcPr>
            <w:tcW w:w="3827" w:type="dxa"/>
          </w:tcPr>
          <w:p w14:paraId="4528F1B4" w14:textId="5D91128C" w:rsidR="003F2889" w:rsidRPr="00090B80" w:rsidRDefault="003F2889" w:rsidP="0008203D">
            <w:pPr>
              <w:rPr>
                <w:rFonts w:ascii="Times New Roman" w:hAnsi="Times New Roman" w:cs="Times New Roman"/>
                <w:sz w:val="24"/>
                <w:szCs w:val="24"/>
                <w:lang w:val="ro-RO"/>
              </w:rPr>
            </w:pPr>
          </w:p>
        </w:tc>
        <w:tc>
          <w:tcPr>
            <w:tcW w:w="2835" w:type="dxa"/>
          </w:tcPr>
          <w:p w14:paraId="4ECD6E9E" w14:textId="0D9E02BD"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7CF51534" w14:textId="7AD2EDEE"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5C7D69DE" w14:textId="77777777" w:rsidTr="00690FA4">
        <w:tc>
          <w:tcPr>
            <w:tcW w:w="4248" w:type="dxa"/>
          </w:tcPr>
          <w:p w14:paraId="47345915" w14:textId="53246F5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12.9.3.8. Pregătirea inițială a unui cuplu chinotehnic pentru detectarea explozibililor trebuie să includă pregătirea practică în viitorul mediu de lucru.</w:t>
            </w:r>
          </w:p>
          <w:p w14:paraId="3E4A4628" w14:textId="77777777" w:rsidR="003F2889" w:rsidRPr="00090B80" w:rsidRDefault="003F2889" w:rsidP="0008203D">
            <w:pPr>
              <w:rPr>
                <w:rFonts w:ascii="Times New Roman" w:hAnsi="Times New Roman" w:cs="Times New Roman"/>
                <w:sz w:val="24"/>
                <w:szCs w:val="24"/>
                <w:lang w:val="ro-RO"/>
              </w:rPr>
            </w:pPr>
          </w:p>
          <w:p w14:paraId="53F58DA9" w14:textId="427249F8" w:rsidR="003F2889" w:rsidRPr="00090B80" w:rsidRDefault="003F2889" w:rsidP="0008203D">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Pregătirea recurentă a cuplurilor chinotehnice pentru detectarea explozibililor</w:t>
            </w:r>
          </w:p>
        </w:tc>
        <w:tc>
          <w:tcPr>
            <w:tcW w:w="3827" w:type="dxa"/>
          </w:tcPr>
          <w:p w14:paraId="0E487BAB" w14:textId="08FEB727" w:rsidR="003F2889" w:rsidRPr="00090B80" w:rsidRDefault="003F2889" w:rsidP="0008203D">
            <w:pPr>
              <w:rPr>
                <w:rFonts w:ascii="Times New Roman" w:hAnsi="Times New Roman" w:cs="Times New Roman"/>
                <w:sz w:val="24"/>
                <w:szCs w:val="24"/>
                <w:lang w:val="ro-RO"/>
              </w:rPr>
            </w:pPr>
          </w:p>
        </w:tc>
        <w:tc>
          <w:tcPr>
            <w:tcW w:w="2835" w:type="dxa"/>
          </w:tcPr>
          <w:p w14:paraId="0DBCF87C" w14:textId="65EB35F2"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702BB4C3" w14:textId="5A379B9C"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496E098E" w14:textId="77777777" w:rsidTr="00690FA4">
        <w:tc>
          <w:tcPr>
            <w:tcW w:w="4248" w:type="dxa"/>
          </w:tcPr>
          <w:p w14:paraId="52535026" w14:textId="267DF44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12.9.3.9. Un EDD și conductorul său trebuie să respecte cerințele de pregătire recurentă, atât individual, cât și în cuplu.</w:t>
            </w:r>
          </w:p>
        </w:tc>
        <w:tc>
          <w:tcPr>
            <w:tcW w:w="3827" w:type="dxa"/>
          </w:tcPr>
          <w:p w14:paraId="6136AE39" w14:textId="22598C10" w:rsidR="003F2889" w:rsidRPr="00090B80" w:rsidRDefault="003F2889" w:rsidP="0008203D">
            <w:pPr>
              <w:rPr>
                <w:rFonts w:ascii="Times New Roman" w:hAnsi="Times New Roman" w:cs="Times New Roman"/>
                <w:sz w:val="24"/>
                <w:szCs w:val="24"/>
                <w:lang w:val="ro-RO"/>
              </w:rPr>
            </w:pPr>
          </w:p>
        </w:tc>
        <w:tc>
          <w:tcPr>
            <w:tcW w:w="2835" w:type="dxa"/>
          </w:tcPr>
          <w:p w14:paraId="09C6BA8B" w14:textId="009AF292"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1CC3E01D" w14:textId="35BE4C03"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5FEB0FED" w14:textId="77777777" w:rsidTr="00690FA4">
        <w:tc>
          <w:tcPr>
            <w:tcW w:w="4248" w:type="dxa"/>
          </w:tcPr>
          <w:p w14:paraId="1D7171AB" w14:textId="6A15DEA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12.9.3.10. Pregătirea recurentă trebuie asigure menținerea competențelor existente la nivelul cerut în cadrul pregătirii inițiale și a competențelor dobândite în conformitate cu evoluțiile din domeniul securității.</w:t>
            </w:r>
          </w:p>
        </w:tc>
        <w:tc>
          <w:tcPr>
            <w:tcW w:w="3827" w:type="dxa"/>
          </w:tcPr>
          <w:p w14:paraId="242261DF" w14:textId="6076EA0D" w:rsidR="003F2889" w:rsidRPr="00090B80" w:rsidRDefault="003F2889" w:rsidP="0008203D">
            <w:pPr>
              <w:rPr>
                <w:rFonts w:ascii="Times New Roman" w:hAnsi="Times New Roman" w:cs="Times New Roman"/>
                <w:sz w:val="24"/>
                <w:szCs w:val="24"/>
                <w:lang w:val="ro-RO"/>
              </w:rPr>
            </w:pPr>
          </w:p>
        </w:tc>
        <w:tc>
          <w:tcPr>
            <w:tcW w:w="2835" w:type="dxa"/>
          </w:tcPr>
          <w:p w14:paraId="56117D0E" w14:textId="06F448DE"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687CFA09" w14:textId="42DB5A1A"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2B14B75A" w14:textId="77777777" w:rsidTr="00690FA4">
        <w:tc>
          <w:tcPr>
            <w:tcW w:w="4248" w:type="dxa"/>
          </w:tcPr>
          <w:p w14:paraId="57CEF3B4" w14:textId="779E1308" w:rsidR="003F2889" w:rsidRPr="00090B80" w:rsidRDefault="003F2889" w:rsidP="0008203D">
            <w:pPr>
              <w:rPr>
                <w:rFonts w:ascii="Times New Roman" w:hAnsi="Times New Roman" w:cs="Times New Roman"/>
                <w:b/>
                <w:bCs/>
                <w:sz w:val="24"/>
                <w:szCs w:val="24"/>
                <w:lang w:val="ro-RO"/>
              </w:rPr>
            </w:pPr>
            <w:bookmarkStart w:id="276" w:name="_Hlk104385517"/>
            <w:r w:rsidRPr="00090B80">
              <w:rPr>
                <w:rFonts w:ascii="Times New Roman" w:hAnsi="Times New Roman" w:cs="Times New Roman"/>
                <w:sz w:val="24"/>
                <w:szCs w:val="24"/>
                <w:lang w:val="ro-RO"/>
              </w:rPr>
              <w:t xml:space="preserve">12.9.3.11. </w:t>
            </w:r>
            <w:r w:rsidRPr="007829DC">
              <w:rPr>
                <w:rFonts w:ascii="Times New Roman" w:hAnsi="Times New Roman" w:cs="Times New Roman"/>
                <w:sz w:val="24"/>
                <w:szCs w:val="24"/>
              </w:rPr>
              <w:t xml:space="preserve">Pregătirea recurentă a unui cuplu chinotehnic pentru detectarea explozibililor trebuie efectuată cel </w:t>
            </w:r>
            <w:r w:rsidRPr="007829DC">
              <w:rPr>
                <w:rFonts w:ascii="Times New Roman" w:hAnsi="Times New Roman" w:cs="Times New Roman"/>
                <w:sz w:val="24"/>
                <w:szCs w:val="24"/>
              </w:rPr>
              <w:lastRenderedPageBreak/>
              <w:t>puțin o dată la șase săptămâni. Durata minimă a pregătirii recurente trebuie să fie de cel puțin patru ore într-un interval de șase săptămâni. Această cerință nu se aplică în cazul în care un EDD participă cel puțin o dată pe săptămână la pregătirea pentru recunoașterea tuturor materialelor enumerate în apendicele 12-D la anexa la Decizia de punere în aplicare C(2015) 8005.</w:t>
            </w:r>
          </w:p>
        </w:tc>
        <w:tc>
          <w:tcPr>
            <w:tcW w:w="3827" w:type="dxa"/>
          </w:tcPr>
          <w:p w14:paraId="39681CDA" w14:textId="7C424D15" w:rsidR="003F2889" w:rsidRPr="00090B80" w:rsidRDefault="003F2889" w:rsidP="0008203D">
            <w:pPr>
              <w:rPr>
                <w:rFonts w:ascii="Times New Roman" w:hAnsi="Times New Roman" w:cs="Times New Roman"/>
                <w:sz w:val="24"/>
                <w:szCs w:val="24"/>
                <w:lang w:val="ro-RO"/>
              </w:rPr>
            </w:pPr>
          </w:p>
        </w:tc>
        <w:tc>
          <w:tcPr>
            <w:tcW w:w="2835" w:type="dxa"/>
          </w:tcPr>
          <w:p w14:paraId="6A27B694" w14:textId="56B9C414"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1FC3CDDA" w14:textId="014CD98B"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bookmarkEnd w:id="276"/>
      <w:tr w:rsidR="003F2889" w:rsidRPr="00090B80" w14:paraId="13098291" w14:textId="77777777" w:rsidTr="00690FA4">
        <w:tc>
          <w:tcPr>
            <w:tcW w:w="4248" w:type="dxa"/>
          </w:tcPr>
          <w:p w14:paraId="54CACD6A" w14:textId="008B017A" w:rsidR="003F2889" w:rsidRPr="00090B80" w:rsidRDefault="003F2889" w:rsidP="0008203D">
            <w:pPr>
              <w:rPr>
                <w:rFonts w:ascii="Times New Roman" w:hAnsi="Times New Roman" w:cs="Times New Roman"/>
                <w:i/>
                <w:iCs/>
                <w:sz w:val="24"/>
                <w:szCs w:val="24"/>
                <w:lang w:val="ro-RO"/>
              </w:rPr>
            </w:pPr>
            <w:r w:rsidRPr="00090B80">
              <w:rPr>
                <w:rFonts w:ascii="Times New Roman" w:hAnsi="Times New Roman" w:cs="Times New Roman"/>
                <w:sz w:val="24"/>
                <w:szCs w:val="24"/>
                <w:lang w:val="ro-RO"/>
              </w:rPr>
              <w:t xml:space="preserve">12.9.3.12. </w:t>
            </w:r>
            <w:r w:rsidRPr="007829DC">
              <w:rPr>
                <w:rFonts w:ascii="Times New Roman" w:hAnsi="Times New Roman" w:cs="Times New Roman"/>
                <w:sz w:val="24"/>
                <w:szCs w:val="24"/>
              </w:rPr>
              <w:t>Pe durata pregătirii recurente, se vor explozibili reali sau accesorii de antrenament reprezentând materiale explozive.</w:t>
            </w:r>
          </w:p>
        </w:tc>
        <w:tc>
          <w:tcPr>
            <w:tcW w:w="3827" w:type="dxa"/>
          </w:tcPr>
          <w:p w14:paraId="03372D8F" w14:textId="1694298D" w:rsidR="003F2889" w:rsidRPr="00090B80" w:rsidRDefault="003F2889" w:rsidP="0008203D">
            <w:pPr>
              <w:rPr>
                <w:rFonts w:ascii="Times New Roman" w:hAnsi="Times New Roman" w:cs="Times New Roman"/>
                <w:sz w:val="24"/>
                <w:szCs w:val="24"/>
                <w:lang w:val="ro-RO"/>
              </w:rPr>
            </w:pPr>
          </w:p>
        </w:tc>
        <w:tc>
          <w:tcPr>
            <w:tcW w:w="2835" w:type="dxa"/>
          </w:tcPr>
          <w:p w14:paraId="76DB7673" w14:textId="43D3F3C4"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55495041" w14:textId="2FDED590"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0F38AC66" w14:textId="77777777" w:rsidTr="00690FA4">
        <w:tc>
          <w:tcPr>
            <w:tcW w:w="4248" w:type="dxa"/>
          </w:tcPr>
          <w:p w14:paraId="0F809887" w14:textId="24A311E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12.9.3.13. Evidențele cursurilor de pregătire inițială și recurentă trebuie păstrate atât pentru EDD, cât și pentru conductorul său cel puțin pe durata contractului lor și trebuie puse la dispoziția autorității competente la cererea acesteia.</w:t>
            </w:r>
          </w:p>
          <w:p w14:paraId="53683787" w14:textId="77777777" w:rsidR="003F2889" w:rsidRPr="00090B80" w:rsidRDefault="003F2889" w:rsidP="0008203D">
            <w:pPr>
              <w:rPr>
                <w:rFonts w:ascii="Times New Roman" w:hAnsi="Times New Roman" w:cs="Times New Roman"/>
                <w:sz w:val="24"/>
                <w:szCs w:val="24"/>
                <w:lang w:val="ro-RO"/>
              </w:rPr>
            </w:pPr>
          </w:p>
          <w:p w14:paraId="6EE2AC32" w14:textId="602710A1" w:rsidR="003F2889" w:rsidRPr="00090B80" w:rsidRDefault="003F2889" w:rsidP="0008203D">
            <w:pPr>
              <w:rPr>
                <w:rFonts w:ascii="Times New Roman" w:hAnsi="Times New Roman" w:cs="Times New Roman"/>
                <w:i/>
                <w:iCs/>
                <w:sz w:val="24"/>
                <w:szCs w:val="24"/>
                <w:lang w:val="ro-RO"/>
              </w:rPr>
            </w:pPr>
            <w:r w:rsidRPr="00090B80">
              <w:rPr>
                <w:rFonts w:ascii="Times New Roman" w:hAnsi="Times New Roman" w:cs="Times New Roman"/>
                <w:i/>
                <w:iCs/>
                <w:sz w:val="24"/>
                <w:szCs w:val="24"/>
                <w:lang w:val="ro-RO"/>
              </w:rPr>
              <w:t>Pregătirea operațională a cuplurilor chinotehnice pentru detectarea explozibililor</w:t>
            </w:r>
          </w:p>
        </w:tc>
        <w:tc>
          <w:tcPr>
            <w:tcW w:w="3827" w:type="dxa"/>
          </w:tcPr>
          <w:p w14:paraId="08F4EADC" w14:textId="12B3BDEC" w:rsidR="003F2889" w:rsidRPr="00090B80" w:rsidRDefault="003F2889" w:rsidP="0008203D">
            <w:pPr>
              <w:rPr>
                <w:rFonts w:ascii="Times New Roman" w:hAnsi="Times New Roman" w:cs="Times New Roman"/>
                <w:sz w:val="24"/>
                <w:szCs w:val="24"/>
                <w:lang w:val="ro-RO"/>
              </w:rPr>
            </w:pPr>
          </w:p>
        </w:tc>
        <w:tc>
          <w:tcPr>
            <w:tcW w:w="2835" w:type="dxa"/>
          </w:tcPr>
          <w:p w14:paraId="36E2B497" w14:textId="45222963"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7F54B576" w14:textId="02C7DAA5"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19603394" w14:textId="77777777" w:rsidTr="00690FA4">
        <w:tc>
          <w:tcPr>
            <w:tcW w:w="4248" w:type="dxa"/>
          </w:tcPr>
          <w:p w14:paraId="0C3A7B88" w14:textId="0C0F1327" w:rsidR="003F2889" w:rsidRPr="00090B80" w:rsidRDefault="003F2889" w:rsidP="0008203D">
            <w:pPr>
              <w:rPr>
                <w:rFonts w:ascii="Times New Roman" w:hAnsi="Times New Roman" w:cs="Times New Roman"/>
                <w:sz w:val="24"/>
                <w:szCs w:val="24"/>
                <w:lang w:val="ro-RO"/>
              </w:rPr>
            </w:pPr>
            <w:bookmarkStart w:id="277" w:name="_Hlk104385532"/>
            <w:r w:rsidRPr="00090B80">
              <w:rPr>
                <w:rFonts w:ascii="Times New Roman" w:hAnsi="Times New Roman" w:cs="Times New Roman"/>
                <w:sz w:val="24"/>
                <w:szCs w:val="24"/>
                <w:lang w:val="ro-RO"/>
              </w:rPr>
              <w:t xml:space="preserve">12.9.3.14. </w:t>
            </w:r>
            <w:r w:rsidRPr="0072667A">
              <w:rPr>
                <w:rFonts w:ascii="Times New Roman" w:hAnsi="Times New Roman" w:cs="Times New Roman"/>
                <w:sz w:val="24"/>
                <w:szCs w:val="24"/>
              </w:rPr>
              <w:t xml:space="preserve">Atunci când urmează să efectueze operațiuni de control de securitate, un EDD trebuie să participe la pregătire în fiecare dintre zonele operaționale menționate în apendicele 12-F la anexa la Decizia de punere în aplicare C(2015) 8005 unde este introdus cuplul </w:t>
            </w:r>
            <w:r w:rsidRPr="0072667A">
              <w:rPr>
                <w:rFonts w:ascii="Times New Roman" w:hAnsi="Times New Roman" w:cs="Times New Roman"/>
                <w:sz w:val="24"/>
                <w:szCs w:val="24"/>
              </w:rPr>
              <w:lastRenderedPageBreak/>
              <w:t>chinotehnic, pentru a se asigura că EDD îndeplinește standardele de performanță prevăzute în apendicele 12-D la anexa la Decizia de punere în aplicare C(2015) 8005.</w:t>
            </w:r>
          </w:p>
        </w:tc>
        <w:tc>
          <w:tcPr>
            <w:tcW w:w="3827" w:type="dxa"/>
          </w:tcPr>
          <w:p w14:paraId="3AA1C5E8" w14:textId="0078D4BB" w:rsidR="003F2889" w:rsidRPr="003665C8" w:rsidRDefault="003F2889" w:rsidP="0008203D">
            <w:pPr>
              <w:rPr>
                <w:rFonts w:ascii="Times New Roman" w:hAnsi="Times New Roman" w:cs="Times New Roman"/>
                <w:b/>
                <w:bCs/>
                <w:sz w:val="24"/>
                <w:szCs w:val="24"/>
                <w:lang w:val="ro-RO"/>
              </w:rPr>
            </w:pPr>
          </w:p>
        </w:tc>
        <w:tc>
          <w:tcPr>
            <w:tcW w:w="2835" w:type="dxa"/>
          </w:tcPr>
          <w:p w14:paraId="6B322347" w14:textId="2599680A"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40B1147D" w14:textId="69579FAB"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bookmarkEnd w:id="277"/>
      <w:tr w:rsidR="003F2889" w:rsidRPr="00090B80" w14:paraId="7974357F" w14:textId="77777777" w:rsidTr="00690FA4">
        <w:tc>
          <w:tcPr>
            <w:tcW w:w="4248" w:type="dxa"/>
          </w:tcPr>
          <w:p w14:paraId="1AA77761" w14:textId="614B761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12.9.3.15. </w:t>
            </w:r>
            <w:r w:rsidRPr="0072667A">
              <w:rPr>
                <w:rFonts w:ascii="Times New Roman" w:hAnsi="Times New Roman" w:cs="Times New Roman"/>
                <w:sz w:val="24"/>
                <w:szCs w:val="24"/>
              </w:rPr>
              <w:t>Pregătirea în zonele operaționale, astfel cum sunt enumerate în apendicele 12-F la anexa la Decizia de punere în aplicare C(2015) 8005 trebuie efectuată în mod continuu și aleatoriu pe durata desfășurării operațiunilor și trebuie să permită evaluarea performanțelor EDD în materie de detectare cu ajutorul unor accesorii de antrenament omologate în fiecare zonă în care este introdus EDD</w:t>
            </w:r>
          </w:p>
        </w:tc>
        <w:tc>
          <w:tcPr>
            <w:tcW w:w="3827" w:type="dxa"/>
          </w:tcPr>
          <w:p w14:paraId="259B8A13" w14:textId="3685ACB4" w:rsidR="003F2889" w:rsidRPr="00090B80" w:rsidRDefault="003F2889" w:rsidP="0008203D">
            <w:pPr>
              <w:rPr>
                <w:rFonts w:ascii="Times New Roman" w:hAnsi="Times New Roman" w:cs="Times New Roman"/>
                <w:sz w:val="24"/>
                <w:szCs w:val="24"/>
                <w:lang w:val="ro-RO"/>
              </w:rPr>
            </w:pPr>
          </w:p>
        </w:tc>
        <w:tc>
          <w:tcPr>
            <w:tcW w:w="2835" w:type="dxa"/>
          </w:tcPr>
          <w:p w14:paraId="5B0CB977" w14:textId="6B39C501"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6F9B4BD9" w14:textId="39C2C7D4"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524E8309" w14:textId="77777777" w:rsidTr="00690FA4">
        <w:tc>
          <w:tcPr>
            <w:tcW w:w="4248" w:type="dxa"/>
          </w:tcPr>
          <w:p w14:paraId="7A82080B" w14:textId="1923F58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12.9.3.1</w:t>
            </w:r>
            <w:r>
              <w:rPr>
                <w:rFonts w:ascii="Times New Roman" w:hAnsi="Times New Roman" w:cs="Times New Roman"/>
                <w:sz w:val="24"/>
                <w:szCs w:val="24"/>
                <w:lang w:val="ro-RO"/>
              </w:rPr>
              <w:t>6</w:t>
            </w:r>
            <w:r w:rsidRPr="00090B80">
              <w:rPr>
                <w:rFonts w:ascii="Times New Roman" w:hAnsi="Times New Roman" w:cs="Times New Roman"/>
                <w:sz w:val="24"/>
                <w:szCs w:val="24"/>
                <w:lang w:val="ro-RO"/>
              </w:rPr>
              <w:t xml:space="preserve">. </w:t>
            </w:r>
            <w:r w:rsidRPr="0072667A">
              <w:rPr>
                <w:rFonts w:ascii="Times New Roman" w:hAnsi="Times New Roman" w:cs="Times New Roman"/>
                <w:sz w:val="24"/>
                <w:szCs w:val="24"/>
              </w:rPr>
              <w:t>Pregătirea va fi efectuată pe articole care au fost deja supuse controlului de securitate și au fost securizate.</w:t>
            </w:r>
          </w:p>
        </w:tc>
        <w:tc>
          <w:tcPr>
            <w:tcW w:w="3827" w:type="dxa"/>
          </w:tcPr>
          <w:p w14:paraId="697B885A" w14:textId="77777777" w:rsidR="003F2889" w:rsidRPr="00090B80" w:rsidRDefault="003F2889" w:rsidP="0008203D">
            <w:pPr>
              <w:rPr>
                <w:rFonts w:ascii="Times New Roman" w:hAnsi="Times New Roman" w:cs="Times New Roman"/>
                <w:sz w:val="24"/>
                <w:szCs w:val="24"/>
                <w:lang w:val="ro-RO"/>
              </w:rPr>
            </w:pPr>
          </w:p>
        </w:tc>
        <w:tc>
          <w:tcPr>
            <w:tcW w:w="2835" w:type="dxa"/>
          </w:tcPr>
          <w:p w14:paraId="432AD65D" w14:textId="37EB8125" w:rsidR="003F2889" w:rsidRPr="00795153"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71BDD4AB" w14:textId="5E778F14" w:rsidR="003F2889" w:rsidRDefault="003F2889" w:rsidP="0008203D">
            <w:pPr>
              <w:jc w:val="center"/>
              <w:rPr>
                <w:rFonts w:ascii="Times New Roman" w:hAnsi="Times New Roman" w:cs="Times New Roman"/>
                <w:b/>
                <w:bCs/>
                <w:sz w:val="24"/>
                <w:szCs w:val="24"/>
                <w:highlight w:val="green"/>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7B528A81" w14:textId="77777777" w:rsidTr="00690FA4">
        <w:tc>
          <w:tcPr>
            <w:tcW w:w="4248" w:type="dxa"/>
          </w:tcPr>
          <w:p w14:paraId="1049E909" w14:textId="77777777" w:rsidR="003F2889" w:rsidRPr="00090B80" w:rsidRDefault="003F2889" w:rsidP="0008203D">
            <w:pPr>
              <w:rPr>
                <w:rFonts w:ascii="Times New Roman" w:hAnsi="Times New Roman" w:cs="Times New Roman"/>
                <w:b/>
                <w:bCs/>
                <w:sz w:val="24"/>
                <w:szCs w:val="24"/>
                <w:lang w:val="ro-RO"/>
              </w:rPr>
            </w:pPr>
            <w:bookmarkStart w:id="278" w:name="_Hlk104385556"/>
            <w:r w:rsidRPr="00090B80">
              <w:rPr>
                <w:rFonts w:ascii="Times New Roman" w:hAnsi="Times New Roman" w:cs="Times New Roman"/>
                <w:b/>
                <w:bCs/>
                <w:sz w:val="24"/>
                <w:szCs w:val="24"/>
                <w:lang w:val="ro-RO"/>
              </w:rPr>
              <w:t>12.9.4.    Proceduri de aprobare</w:t>
            </w:r>
          </w:p>
          <w:p w14:paraId="7E7DAFDE" w14:textId="77777777" w:rsidR="003F2889" w:rsidRPr="00090B80" w:rsidRDefault="003F2889" w:rsidP="0008203D">
            <w:pPr>
              <w:rPr>
                <w:rFonts w:ascii="Times New Roman" w:hAnsi="Times New Roman" w:cs="Times New Roman"/>
                <w:b/>
                <w:bCs/>
                <w:sz w:val="24"/>
                <w:szCs w:val="24"/>
                <w:lang w:val="ro-RO"/>
              </w:rPr>
            </w:pPr>
          </w:p>
          <w:p w14:paraId="237AF722" w14:textId="4B8FF0E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12.9.4.1. Procedura de aprobare trebuie să garanteze evaluarea tuturor competențelor următoare:</w:t>
            </w:r>
          </w:p>
          <w:p w14:paraId="3F67A64C" w14:textId="77777777" w:rsidR="003F2889" w:rsidRPr="00090B80" w:rsidRDefault="003F2889" w:rsidP="0008203D">
            <w:pPr>
              <w:rPr>
                <w:rFonts w:ascii="Times New Roman" w:hAnsi="Times New Roman" w:cs="Times New Roman"/>
                <w:sz w:val="24"/>
                <w:szCs w:val="24"/>
                <w:lang w:val="ro-RO"/>
              </w:rPr>
            </w:pPr>
          </w:p>
          <w:p w14:paraId="3459A768" w14:textId="4F47244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capacitatea EDD de a îndeplini standardele de performanță în materie de detectare stabilite în apendicele 12-D la Decizia de punere în aplicare C(2015);</w:t>
            </w:r>
          </w:p>
          <w:p w14:paraId="6E7812E6" w14:textId="77777777" w:rsidR="003F2889" w:rsidRPr="00090B80" w:rsidRDefault="003F2889" w:rsidP="0008203D">
            <w:pPr>
              <w:rPr>
                <w:rFonts w:ascii="Times New Roman" w:hAnsi="Times New Roman" w:cs="Times New Roman"/>
                <w:sz w:val="24"/>
                <w:szCs w:val="24"/>
                <w:lang w:val="ro-RO"/>
              </w:rPr>
            </w:pPr>
          </w:p>
          <w:p w14:paraId="57153C0D" w14:textId="7747393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(b) capacitatea EDD de a semnala în mod pasiv prezența materialelor explozive;</w:t>
            </w:r>
          </w:p>
          <w:p w14:paraId="64AD93B0" w14:textId="77777777" w:rsidR="003F2889" w:rsidRPr="00090B80" w:rsidRDefault="003F2889" w:rsidP="0008203D">
            <w:pPr>
              <w:rPr>
                <w:rFonts w:ascii="Times New Roman" w:hAnsi="Times New Roman" w:cs="Times New Roman"/>
                <w:sz w:val="24"/>
                <w:szCs w:val="24"/>
                <w:lang w:val="ro-RO"/>
              </w:rPr>
            </w:pPr>
          </w:p>
          <w:p w14:paraId="2F52C30B" w14:textId="026ADE2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capacitatea EDD și a conductorului sau conductorilor acestuia de a lucra eficient în cuplu;</w:t>
            </w:r>
          </w:p>
          <w:p w14:paraId="1511593C" w14:textId="77777777" w:rsidR="003F2889" w:rsidRPr="00090B80" w:rsidRDefault="003F2889" w:rsidP="0008203D">
            <w:pPr>
              <w:rPr>
                <w:rFonts w:ascii="Times New Roman" w:hAnsi="Times New Roman" w:cs="Times New Roman"/>
                <w:sz w:val="24"/>
                <w:szCs w:val="24"/>
                <w:lang w:val="ro-RO"/>
              </w:rPr>
            </w:pPr>
          </w:p>
          <w:p w14:paraId="7A354EF5" w14:textId="58D8683C"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(d) capacitatea conductorului de a dirija în mod corect EDD, de a interpreta și de a răspunde în mod corespunzător la reacțiile acestuia în prezența materialului exploziv.</w:t>
            </w:r>
          </w:p>
        </w:tc>
        <w:tc>
          <w:tcPr>
            <w:tcW w:w="3827" w:type="dxa"/>
          </w:tcPr>
          <w:p w14:paraId="6A22F6BA" w14:textId="413F33A8" w:rsidR="003F2889" w:rsidRPr="00090B80" w:rsidRDefault="003F2889" w:rsidP="0008203D">
            <w:pPr>
              <w:rPr>
                <w:rFonts w:ascii="Times New Roman" w:hAnsi="Times New Roman" w:cs="Times New Roman"/>
                <w:sz w:val="24"/>
                <w:szCs w:val="24"/>
                <w:lang w:val="ro-RO"/>
              </w:rPr>
            </w:pPr>
          </w:p>
        </w:tc>
        <w:tc>
          <w:tcPr>
            <w:tcW w:w="2835" w:type="dxa"/>
          </w:tcPr>
          <w:p w14:paraId="5A6022CC" w14:textId="317188D8"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3AB552B2" w14:textId="0E8CE5A7"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bookmarkEnd w:id="278"/>
      <w:tr w:rsidR="003F2889" w:rsidRPr="00090B80" w14:paraId="0B0BFB4C" w14:textId="77777777" w:rsidTr="00690FA4">
        <w:tc>
          <w:tcPr>
            <w:tcW w:w="4248" w:type="dxa"/>
          </w:tcPr>
          <w:p w14:paraId="289876FE" w14:textId="7EA5B2D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12.9.4.2. Procedura de aprobare trebuie să simuleze fiecare mediu de lucru în care își va desfășura activitatea cuplul chinotehnic pentru detectarea explozibililor.</w:t>
            </w:r>
          </w:p>
        </w:tc>
        <w:tc>
          <w:tcPr>
            <w:tcW w:w="3827" w:type="dxa"/>
          </w:tcPr>
          <w:p w14:paraId="7C19B920" w14:textId="7B622C82" w:rsidR="003F2889" w:rsidRPr="00090B80" w:rsidRDefault="003F2889" w:rsidP="0008203D">
            <w:pPr>
              <w:rPr>
                <w:rFonts w:ascii="Times New Roman" w:hAnsi="Times New Roman" w:cs="Times New Roman"/>
                <w:sz w:val="24"/>
                <w:szCs w:val="24"/>
                <w:lang w:val="ro-RO"/>
              </w:rPr>
            </w:pPr>
          </w:p>
        </w:tc>
        <w:tc>
          <w:tcPr>
            <w:tcW w:w="2835" w:type="dxa"/>
          </w:tcPr>
          <w:p w14:paraId="01DFEC14" w14:textId="4B4AF4EA"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1F52E35C" w14:textId="5C2B1219"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1944290A" w14:textId="77777777" w:rsidTr="00690FA4">
        <w:tc>
          <w:tcPr>
            <w:tcW w:w="4248" w:type="dxa"/>
          </w:tcPr>
          <w:p w14:paraId="13216FDF" w14:textId="71EEF9B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12.9.4.3. Cuplul chinotehnic pentru detectarea explozibililor trebuie să fi absolvit cu succes pregătirea aferentă fiecărui mediu de lucru pentru care solicită aprobarea.</w:t>
            </w:r>
          </w:p>
        </w:tc>
        <w:tc>
          <w:tcPr>
            <w:tcW w:w="3827" w:type="dxa"/>
          </w:tcPr>
          <w:p w14:paraId="04CD7071" w14:textId="691223E7" w:rsidR="003F2889" w:rsidRPr="00090B80" w:rsidRDefault="003F2889" w:rsidP="0008203D">
            <w:pPr>
              <w:rPr>
                <w:rFonts w:ascii="Times New Roman" w:hAnsi="Times New Roman" w:cs="Times New Roman"/>
                <w:sz w:val="24"/>
                <w:szCs w:val="24"/>
                <w:lang w:val="ro-RO"/>
              </w:rPr>
            </w:pPr>
          </w:p>
        </w:tc>
        <w:tc>
          <w:tcPr>
            <w:tcW w:w="2835" w:type="dxa"/>
          </w:tcPr>
          <w:p w14:paraId="585F5BE4" w14:textId="1AAA9159"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26B4B834" w14:textId="76F32653"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67474AAB" w14:textId="77777777" w:rsidTr="00690FA4">
        <w:tc>
          <w:tcPr>
            <w:tcW w:w="4248" w:type="dxa"/>
          </w:tcPr>
          <w:p w14:paraId="66E72B4A" w14:textId="095E1E6A"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12.9.4.4. Procedurile de aprobare trebuie să se deruleze în conformitate cu apendicele 12-E și 12-F la Decizia de punere în aplicare C(2015) 8005.</w:t>
            </w:r>
          </w:p>
        </w:tc>
        <w:tc>
          <w:tcPr>
            <w:tcW w:w="3827" w:type="dxa"/>
          </w:tcPr>
          <w:p w14:paraId="4D749ABC" w14:textId="77F856C4" w:rsidR="003F2889" w:rsidRPr="00090B80" w:rsidRDefault="003F2889" w:rsidP="0008203D">
            <w:pPr>
              <w:rPr>
                <w:rFonts w:ascii="Times New Roman" w:hAnsi="Times New Roman" w:cs="Times New Roman"/>
                <w:sz w:val="24"/>
                <w:szCs w:val="24"/>
                <w:lang w:val="ro-RO"/>
              </w:rPr>
            </w:pPr>
          </w:p>
        </w:tc>
        <w:tc>
          <w:tcPr>
            <w:tcW w:w="2835" w:type="dxa"/>
          </w:tcPr>
          <w:p w14:paraId="0D610ADF" w14:textId="5F68586B"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7009A004" w14:textId="75D55ECE"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523C7393" w14:textId="77777777" w:rsidTr="00690FA4">
        <w:tc>
          <w:tcPr>
            <w:tcW w:w="4248" w:type="dxa"/>
          </w:tcPr>
          <w:p w14:paraId="350877C2" w14:textId="422C4913" w:rsidR="003F2889" w:rsidRPr="00090B80" w:rsidRDefault="003F2889" w:rsidP="0008203D">
            <w:pPr>
              <w:rPr>
                <w:rFonts w:ascii="Times New Roman" w:hAnsi="Times New Roman" w:cs="Times New Roman"/>
                <w:sz w:val="24"/>
                <w:szCs w:val="24"/>
                <w:lang w:val="ro-RO"/>
              </w:rPr>
            </w:pPr>
            <w:bookmarkStart w:id="279" w:name="_Hlk104385583"/>
            <w:r w:rsidRPr="00090B80">
              <w:rPr>
                <w:rFonts w:ascii="Times New Roman" w:hAnsi="Times New Roman" w:cs="Times New Roman"/>
                <w:sz w:val="24"/>
                <w:szCs w:val="24"/>
                <w:lang w:val="ro-RO"/>
              </w:rPr>
              <w:t>12.9.4.5. Valabilitatea fiecărei perioade de aprobare nu trebuie să depășească 12 luni.</w:t>
            </w:r>
          </w:p>
        </w:tc>
        <w:tc>
          <w:tcPr>
            <w:tcW w:w="3827" w:type="dxa"/>
          </w:tcPr>
          <w:p w14:paraId="20E72E10" w14:textId="540536A9" w:rsidR="003F2889" w:rsidRPr="00090B80" w:rsidRDefault="003F2889" w:rsidP="0008203D">
            <w:pPr>
              <w:rPr>
                <w:rFonts w:ascii="Times New Roman" w:hAnsi="Times New Roman" w:cs="Times New Roman"/>
                <w:sz w:val="24"/>
                <w:szCs w:val="24"/>
                <w:lang w:val="ro-RO"/>
              </w:rPr>
            </w:pPr>
          </w:p>
        </w:tc>
        <w:tc>
          <w:tcPr>
            <w:tcW w:w="2835" w:type="dxa"/>
          </w:tcPr>
          <w:p w14:paraId="5FDED475" w14:textId="5A227240"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6DFF7A6E" w14:textId="2983C847"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bookmarkEnd w:id="279"/>
      <w:tr w:rsidR="003F2889" w:rsidRPr="00090B80" w14:paraId="286BA03A" w14:textId="77777777" w:rsidTr="00690FA4">
        <w:tc>
          <w:tcPr>
            <w:tcW w:w="4248" w:type="dxa"/>
          </w:tcPr>
          <w:p w14:paraId="2C27B259"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12.9.5.    Controlul calității</w:t>
            </w:r>
          </w:p>
          <w:p w14:paraId="09F1DC93" w14:textId="77777777" w:rsidR="003F2889" w:rsidRPr="00090B80" w:rsidRDefault="003F2889" w:rsidP="0008203D">
            <w:pPr>
              <w:rPr>
                <w:rFonts w:ascii="Times New Roman" w:hAnsi="Times New Roman" w:cs="Times New Roman"/>
                <w:sz w:val="24"/>
                <w:szCs w:val="24"/>
                <w:lang w:val="ro-RO"/>
              </w:rPr>
            </w:pPr>
          </w:p>
          <w:p w14:paraId="742AB56D" w14:textId="249357B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12.9.5.1. Cuplul chinotehnic pentru detectarea explozibililor trebuie să se </w:t>
            </w:r>
            <w:r w:rsidRPr="00090B80">
              <w:rPr>
                <w:rFonts w:ascii="Times New Roman" w:hAnsi="Times New Roman" w:cs="Times New Roman"/>
                <w:sz w:val="24"/>
                <w:szCs w:val="24"/>
                <w:lang w:val="ro-RO"/>
              </w:rPr>
              <w:lastRenderedPageBreak/>
              <w:t>supună măsurilor de control al calității stabilite în apendicele 12-G la Decizia de punere în aplicare C(2015) 8005.</w:t>
            </w:r>
          </w:p>
        </w:tc>
        <w:tc>
          <w:tcPr>
            <w:tcW w:w="3827" w:type="dxa"/>
          </w:tcPr>
          <w:p w14:paraId="257F0D70" w14:textId="670EE335" w:rsidR="003F2889" w:rsidRPr="00090B80" w:rsidRDefault="003F2889" w:rsidP="0008203D">
            <w:pPr>
              <w:rPr>
                <w:rFonts w:ascii="Times New Roman" w:hAnsi="Times New Roman" w:cs="Times New Roman"/>
                <w:sz w:val="24"/>
                <w:szCs w:val="24"/>
                <w:lang w:val="ro-RO"/>
              </w:rPr>
            </w:pPr>
          </w:p>
        </w:tc>
        <w:tc>
          <w:tcPr>
            <w:tcW w:w="2835" w:type="dxa"/>
          </w:tcPr>
          <w:p w14:paraId="16333877" w14:textId="0AB6B610"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02B9800B" w14:textId="05ACDF75"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6E393D94" w14:textId="77777777" w:rsidTr="00690FA4">
        <w:tc>
          <w:tcPr>
            <w:tcW w:w="4248" w:type="dxa"/>
          </w:tcPr>
          <w:p w14:paraId="12B65B76" w14:textId="77777777" w:rsidR="003F2889" w:rsidRPr="00090B80" w:rsidRDefault="003F2889" w:rsidP="0008203D">
            <w:pPr>
              <w:rPr>
                <w:rFonts w:ascii="Times New Roman" w:hAnsi="Times New Roman" w:cs="Times New Roman"/>
                <w:b/>
                <w:bCs/>
                <w:sz w:val="24"/>
                <w:szCs w:val="24"/>
                <w:lang w:val="ro-RO"/>
              </w:rPr>
            </w:pPr>
            <w:bookmarkStart w:id="280" w:name="_Hlk104385608"/>
            <w:r w:rsidRPr="00090B80">
              <w:rPr>
                <w:rFonts w:ascii="Times New Roman" w:hAnsi="Times New Roman" w:cs="Times New Roman"/>
                <w:b/>
                <w:bCs/>
                <w:sz w:val="24"/>
                <w:szCs w:val="24"/>
                <w:lang w:val="ro-RO"/>
              </w:rPr>
              <w:t>12.9.6.    Metodologia specifică controlului de securitate</w:t>
            </w:r>
          </w:p>
          <w:p w14:paraId="78DF6B1F" w14:textId="77777777" w:rsidR="003F2889" w:rsidRPr="00090B80" w:rsidRDefault="003F2889" w:rsidP="0008203D">
            <w:pPr>
              <w:rPr>
                <w:rFonts w:ascii="Times New Roman" w:hAnsi="Times New Roman" w:cs="Times New Roman"/>
                <w:sz w:val="24"/>
                <w:szCs w:val="24"/>
                <w:lang w:val="ro-RO"/>
              </w:rPr>
            </w:pPr>
          </w:p>
          <w:p w14:paraId="43EE9BC6" w14:textId="2E1D7960"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Alte cerințe detaliate în acest sens sunt prevăzute în Decizia de punere în aplicare C (2015) 8005.</w:t>
            </w:r>
          </w:p>
        </w:tc>
        <w:tc>
          <w:tcPr>
            <w:tcW w:w="3827" w:type="dxa"/>
          </w:tcPr>
          <w:p w14:paraId="357F2620" w14:textId="5B989471" w:rsidR="003F2889" w:rsidRDefault="003F2889" w:rsidP="0008203D">
            <w:pPr>
              <w:jc w:val="center"/>
              <w:rPr>
                <w:rFonts w:ascii="Times New Roman" w:hAnsi="Times New Roman" w:cs="Times New Roman"/>
                <w:b/>
                <w:bCs/>
                <w:sz w:val="24"/>
                <w:szCs w:val="24"/>
                <w:lang w:val="ro-RO"/>
              </w:rPr>
            </w:pPr>
          </w:p>
          <w:p w14:paraId="33DAD871" w14:textId="412F6516" w:rsidR="003F2889" w:rsidRPr="00CC2D8B" w:rsidRDefault="003F2889" w:rsidP="0008203D">
            <w:pPr>
              <w:tabs>
                <w:tab w:val="left" w:pos="315"/>
              </w:tabs>
              <w:autoSpaceDE w:val="0"/>
              <w:autoSpaceDN w:val="0"/>
              <w:adjustRightInd w:val="0"/>
              <w:rPr>
                <w:rFonts w:ascii="Times New Roman" w:hAnsi="Times New Roman" w:cs="Times New Roman"/>
                <w:b/>
                <w:bCs/>
                <w:sz w:val="24"/>
                <w:szCs w:val="24"/>
                <w:lang w:val="ro-RO"/>
              </w:rPr>
            </w:pPr>
          </w:p>
        </w:tc>
        <w:tc>
          <w:tcPr>
            <w:tcW w:w="2835" w:type="dxa"/>
          </w:tcPr>
          <w:p w14:paraId="6DAE34E6" w14:textId="44B56836" w:rsidR="003F2889" w:rsidRPr="00A847B4" w:rsidRDefault="003F2889" w:rsidP="0008203D">
            <w:pPr>
              <w:rPr>
                <w:rFonts w:ascii="Times New Roman" w:hAnsi="Times New Roman" w:cs="Times New Roman"/>
                <w:sz w:val="24"/>
                <w:szCs w:val="24"/>
                <w:highlight w:val="green"/>
                <w:lang w:val="ro-RO"/>
              </w:rPr>
            </w:pPr>
            <w:r w:rsidRPr="00795153">
              <w:rPr>
                <w:rFonts w:ascii="Times New Roman" w:hAnsi="Times New Roman" w:cs="Times New Roman"/>
                <w:sz w:val="24"/>
                <w:szCs w:val="24"/>
                <w:highlight w:val="green"/>
                <w:lang w:val="ro-RO"/>
              </w:rPr>
              <w:t>Compatibil</w:t>
            </w:r>
          </w:p>
        </w:tc>
        <w:tc>
          <w:tcPr>
            <w:tcW w:w="3260" w:type="dxa"/>
            <w:vAlign w:val="center"/>
          </w:tcPr>
          <w:p w14:paraId="0BA7A589" w14:textId="5A1654A8" w:rsidR="003F2889" w:rsidRPr="00090B80" w:rsidRDefault="003F2889" w:rsidP="0008203D">
            <w:pPr>
              <w:jc w:val="center"/>
              <w:rPr>
                <w:rFonts w:ascii="Times New Roman" w:hAnsi="Times New Roman" w:cs="Times New Roman"/>
                <w:sz w:val="24"/>
                <w:szCs w:val="24"/>
                <w:lang w:val="ro-RO"/>
              </w:rPr>
            </w:pPr>
            <w:r>
              <w:rPr>
                <w:rFonts w:ascii="Times New Roman" w:hAnsi="Times New Roman" w:cs="Times New Roman"/>
                <w:b/>
                <w:bCs/>
                <w:sz w:val="24"/>
                <w:szCs w:val="24"/>
                <w:highlight w:val="green"/>
                <w:lang w:val="ro-RO"/>
              </w:rPr>
              <w:t xml:space="preserve">Va fi inclus la </w:t>
            </w:r>
            <w:r w:rsidRPr="00A83EA8">
              <w:rPr>
                <w:rFonts w:ascii="Times New Roman" w:hAnsi="Times New Roman" w:cs="Times New Roman"/>
                <w:b/>
                <w:bCs/>
                <w:sz w:val="24"/>
                <w:szCs w:val="24"/>
                <w:highlight w:val="green"/>
                <w:lang w:val="ro-RO"/>
              </w:rPr>
              <w:t>Modificare PNICSA</w:t>
            </w:r>
          </w:p>
        </w:tc>
      </w:tr>
      <w:tr w:rsidR="003F2889" w:rsidRPr="00090B80" w14:paraId="1ECA46E6" w14:textId="77777777" w:rsidTr="00690FA4">
        <w:tc>
          <w:tcPr>
            <w:tcW w:w="4248" w:type="dxa"/>
          </w:tcPr>
          <w:p w14:paraId="6B96561A"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12.10.   ECHIPAMENTE DE DETECTARE A METALELOR (MDE)</w:t>
            </w:r>
          </w:p>
          <w:p w14:paraId="01721ACF" w14:textId="77777777" w:rsidR="003F2889" w:rsidRPr="00090B80" w:rsidRDefault="003F2889" w:rsidP="0008203D">
            <w:pPr>
              <w:rPr>
                <w:rFonts w:ascii="Times New Roman" w:hAnsi="Times New Roman" w:cs="Times New Roman"/>
                <w:sz w:val="24"/>
                <w:szCs w:val="24"/>
                <w:lang w:val="ro-RO"/>
              </w:rPr>
            </w:pPr>
          </w:p>
          <w:p w14:paraId="24FC4776" w14:textId="117B385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utilizarea MDE sunt prevăzute în Decizia de punere în aplicare C(2015) 8005.</w:t>
            </w:r>
          </w:p>
        </w:tc>
        <w:tc>
          <w:tcPr>
            <w:tcW w:w="3827" w:type="dxa"/>
          </w:tcPr>
          <w:p w14:paraId="019E2671"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6CAC507C" w14:textId="77777777" w:rsidR="003F2889" w:rsidRDefault="003F2889" w:rsidP="0008203D">
            <w:pPr>
              <w:jc w:val="center"/>
              <w:rPr>
                <w:rFonts w:ascii="Times New Roman" w:hAnsi="Times New Roman" w:cs="Times New Roman"/>
                <w:b/>
                <w:bCs/>
                <w:sz w:val="24"/>
                <w:szCs w:val="24"/>
                <w:lang w:val="ro-RO"/>
              </w:rPr>
            </w:pPr>
          </w:p>
          <w:p w14:paraId="5B98ED01" w14:textId="1B606F49" w:rsidR="003F2889" w:rsidRDefault="003F2889" w:rsidP="0008203D">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Pct. </w:t>
            </w:r>
            <w:r w:rsidRPr="00CC2D8B">
              <w:rPr>
                <w:rFonts w:ascii="Times New Roman" w:eastAsia="Times" w:hAnsi="Times New Roman" w:cs="Times New Roman"/>
                <w:b/>
                <w:bCs/>
                <w:color w:val="000000"/>
                <w:sz w:val="24"/>
                <w:szCs w:val="24"/>
                <w:lang w:val="ro-RO"/>
              </w:rPr>
              <w:t>538.</w:t>
            </w:r>
            <w:r>
              <w:rPr>
                <w:rFonts w:ascii="Times New Roman" w:eastAsia="Times" w:hAnsi="Times New Roman" w:cs="Times New Roman"/>
                <w:color w:val="000000"/>
                <w:sz w:val="24"/>
                <w:szCs w:val="24"/>
                <w:lang w:val="ro-RO"/>
              </w:rPr>
              <w:t xml:space="preserve"> </w:t>
            </w:r>
            <w:r w:rsidRPr="00CC2D8B">
              <w:rPr>
                <w:rFonts w:ascii="Times New Roman" w:eastAsia="Times" w:hAnsi="Times New Roman" w:cs="Times New Roman"/>
                <w:color w:val="000000"/>
                <w:sz w:val="24"/>
                <w:szCs w:val="24"/>
                <w:lang w:val="ro-RO"/>
              </w:rPr>
              <w:t>Dispoziţiile detaliate privind utilizarea MDE fac obiectul unor dispoziții suplimentare de securitate emise de AAC.</w:t>
            </w:r>
          </w:p>
          <w:p w14:paraId="2B356BF5" w14:textId="77777777" w:rsidR="003F2889" w:rsidRDefault="003F2889" w:rsidP="0008203D">
            <w:pPr>
              <w:jc w:val="center"/>
              <w:rPr>
                <w:rFonts w:ascii="Times New Roman" w:hAnsi="Times New Roman" w:cs="Times New Roman"/>
                <w:b/>
                <w:bCs/>
                <w:sz w:val="24"/>
                <w:szCs w:val="24"/>
                <w:lang w:val="ro-RO"/>
              </w:rPr>
            </w:pPr>
          </w:p>
          <w:p w14:paraId="7D4E3488" w14:textId="555328BE"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b/>
                <w:bCs/>
                <w:sz w:val="24"/>
                <w:szCs w:val="24"/>
                <w:lang w:val="ro-RO"/>
              </w:rPr>
              <w:t xml:space="preserve">Pct. </w:t>
            </w:r>
            <w:r w:rsidRPr="00CC2D8B">
              <w:rPr>
                <w:rFonts w:ascii="Times New Roman" w:eastAsia="Times" w:hAnsi="Times New Roman" w:cs="Times New Roman"/>
                <w:b/>
                <w:bCs/>
                <w:color w:val="000000"/>
                <w:sz w:val="24"/>
                <w:szCs w:val="24"/>
                <w:lang w:val="ro-RO"/>
              </w:rPr>
              <w:t>53</w:t>
            </w:r>
            <w:r>
              <w:rPr>
                <w:rFonts w:ascii="Times New Roman" w:eastAsia="Times" w:hAnsi="Times New Roman" w:cs="Times New Roman"/>
                <w:b/>
                <w:bCs/>
                <w:color w:val="000000"/>
                <w:sz w:val="24"/>
                <w:szCs w:val="24"/>
                <w:lang w:val="ro-RO"/>
              </w:rPr>
              <w:t>9</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694EDA">
              <w:rPr>
                <w:rFonts w:ascii="Times New Roman" w:eastAsia="Times" w:hAnsi="Times New Roman" w:cs="Times New Roman"/>
                <w:color w:val="000000"/>
                <w:sz w:val="24"/>
                <w:szCs w:val="24"/>
                <w:lang w:val="ro-RO"/>
              </w:rPr>
              <w:t>Dispoziţiile detaliate privind cerinţele de performanţă pentru MDE fac obiectul unor dispoziții suplimentare de securitate emise de AAC.</w:t>
            </w:r>
          </w:p>
        </w:tc>
        <w:tc>
          <w:tcPr>
            <w:tcW w:w="2835" w:type="dxa"/>
          </w:tcPr>
          <w:p w14:paraId="3C424E3A" w14:textId="0A85B4F5"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3260" w:type="dxa"/>
            <w:vAlign w:val="center"/>
          </w:tcPr>
          <w:p w14:paraId="184CB187" w14:textId="25D20381"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046B066" w14:textId="77777777" w:rsidTr="00690FA4">
        <w:tc>
          <w:tcPr>
            <w:tcW w:w="4248" w:type="dxa"/>
          </w:tcPr>
          <w:p w14:paraId="4A2A3DA3"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12.11.   SCANERE DE SECURITATE</w:t>
            </w:r>
          </w:p>
          <w:p w14:paraId="518B71A0" w14:textId="77777777" w:rsidR="003F2889" w:rsidRPr="00090B80" w:rsidRDefault="003F2889" w:rsidP="0008203D">
            <w:pPr>
              <w:rPr>
                <w:rFonts w:ascii="Times New Roman" w:hAnsi="Times New Roman" w:cs="Times New Roman"/>
                <w:b/>
                <w:bCs/>
                <w:sz w:val="24"/>
                <w:szCs w:val="24"/>
                <w:lang w:val="ro-RO"/>
              </w:rPr>
            </w:pPr>
          </w:p>
          <w:p w14:paraId="6D92F80A"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12.11.1.    Principii generale</w:t>
            </w:r>
          </w:p>
          <w:p w14:paraId="3A428D92" w14:textId="77777777" w:rsidR="003F2889" w:rsidRPr="00090B80" w:rsidRDefault="003F2889" w:rsidP="0008203D">
            <w:pPr>
              <w:rPr>
                <w:rFonts w:ascii="Times New Roman" w:hAnsi="Times New Roman" w:cs="Times New Roman"/>
                <w:sz w:val="24"/>
                <w:szCs w:val="24"/>
                <w:lang w:val="ro-RO"/>
              </w:rPr>
            </w:pPr>
          </w:p>
          <w:p w14:paraId="263DF049"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Un scaner de securitate este un sistem de examinare a persoanelor care are capacitatea de a detecta obiecte metalice și nemetalice distincte de pielea umană, purtate asupra corpului sau în haine.</w:t>
            </w:r>
          </w:p>
          <w:p w14:paraId="3137D69E" w14:textId="77777777" w:rsidR="003F2889" w:rsidRPr="00090B80" w:rsidRDefault="003F2889" w:rsidP="0008203D">
            <w:pPr>
              <w:rPr>
                <w:rFonts w:ascii="Times New Roman" w:hAnsi="Times New Roman" w:cs="Times New Roman"/>
                <w:sz w:val="24"/>
                <w:szCs w:val="24"/>
                <w:lang w:val="ro-RO"/>
              </w:rPr>
            </w:pPr>
          </w:p>
          <w:p w14:paraId="46314AC8"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Un scaner de securitate cu examinator uman poate consta într-un sistem de detectare care redă imaginea corpului unei persoane pentru ca examinatorul uman să o analizeze și să stabilească faptul că persoana supusă controlului de securitate nu poartă pe corp niciun obiect metalic sau nemetalic distinct de pielea umană. În cazul în care examinatorul uman identifică un astfel de obiect, acesta îi comunică operatorului care efectuează controlul de securitate locul unde se află obiectul, pentru ca acesta din urmă să efectueze un control detaliat. În acest caz, se consideră că examinatorul uman face parte integrantă din sistemul de detectare.</w:t>
            </w:r>
          </w:p>
          <w:p w14:paraId="6C0EBD42" w14:textId="77777777" w:rsidR="003F2889" w:rsidRPr="00090B80" w:rsidRDefault="003F2889" w:rsidP="0008203D">
            <w:pPr>
              <w:rPr>
                <w:rFonts w:ascii="Times New Roman" w:hAnsi="Times New Roman" w:cs="Times New Roman"/>
                <w:sz w:val="24"/>
                <w:szCs w:val="24"/>
                <w:lang w:val="ro-RO"/>
              </w:rPr>
            </w:pPr>
          </w:p>
          <w:p w14:paraId="0C7F8EAE"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Un scaner de securitate cu detectare automată a amenințărilor poate consta într-un sistem de detectare care recunoaște automat obiectele metalice și nemetalice distincte de pielea umană care sunt purtate pe corp de persoana supusă controlului de securitate. Atunci când sistemul identifică un astfel de obiect, locul unde se află acesta îi este indicat operatorului care efectuează controlul de securitate pe o figură schematică.</w:t>
            </w:r>
          </w:p>
          <w:p w14:paraId="14916CE0" w14:textId="77777777" w:rsidR="003F2889" w:rsidRPr="00090B80" w:rsidRDefault="003F2889" w:rsidP="0008203D">
            <w:pPr>
              <w:rPr>
                <w:rFonts w:ascii="Times New Roman" w:hAnsi="Times New Roman" w:cs="Times New Roman"/>
                <w:sz w:val="24"/>
                <w:szCs w:val="24"/>
                <w:lang w:val="ro-RO"/>
              </w:rPr>
            </w:pPr>
          </w:p>
          <w:p w14:paraId="2A0A81AD"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În scopul controlului de securitate al pasagerilor, un scaner de securitate trebuie să îndeplinească toate standardele următoare:</w:t>
            </w:r>
          </w:p>
          <w:p w14:paraId="701D9B71" w14:textId="77777777" w:rsidR="003F2889" w:rsidRPr="00090B80" w:rsidRDefault="003F2889" w:rsidP="0008203D">
            <w:pPr>
              <w:rPr>
                <w:rFonts w:ascii="Times New Roman" w:hAnsi="Times New Roman" w:cs="Times New Roman"/>
                <w:sz w:val="24"/>
                <w:szCs w:val="24"/>
                <w:lang w:val="ro-RO"/>
              </w:rPr>
            </w:pPr>
          </w:p>
          <w:p w14:paraId="6D018216" w14:textId="7936833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 scanerele de securitate detectează și indică prin intermediul unei alarme cel puțin obiectele metalice și nemetalice specificate, inclusiv explozibili, atât individual, cât și în combinație;</w:t>
            </w:r>
          </w:p>
          <w:p w14:paraId="6DE877BB" w14:textId="77777777" w:rsidR="003F2889" w:rsidRPr="00090B80" w:rsidRDefault="003F2889" w:rsidP="0008203D">
            <w:pPr>
              <w:rPr>
                <w:rFonts w:ascii="Times New Roman" w:hAnsi="Times New Roman" w:cs="Times New Roman"/>
                <w:sz w:val="24"/>
                <w:szCs w:val="24"/>
                <w:lang w:val="ro-RO"/>
              </w:rPr>
            </w:pPr>
          </w:p>
          <w:p w14:paraId="42B6BF0D" w14:textId="3B541C1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(b) obiectul trebuie să poată fi detectat indiferent de poziția și orientarea sa;</w:t>
            </w:r>
          </w:p>
          <w:p w14:paraId="77CC2717" w14:textId="77777777" w:rsidR="003F2889" w:rsidRPr="00090B80" w:rsidRDefault="003F2889" w:rsidP="0008203D">
            <w:pPr>
              <w:rPr>
                <w:rFonts w:ascii="Times New Roman" w:hAnsi="Times New Roman" w:cs="Times New Roman"/>
                <w:sz w:val="24"/>
                <w:szCs w:val="24"/>
                <w:lang w:val="ro-RO"/>
              </w:rPr>
            </w:pPr>
          </w:p>
          <w:p w14:paraId="439E775E" w14:textId="24C73D4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 sistemul trebuie să dispună de un indicator vizual care să arate că echipamentul este în funcțiune;</w:t>
            </w:r>
          </w:p>
          <w:p w14:paraId="31562272" w14:textId="77777777" w:rsidR="003F2889" w:rsidRPr="00090B80" w:rsidRDefault="003F2889" w:rsidP="0008203D">
            <w:pPr>
              <w:rPr>
                <w:rFonts w:ascii="Times New Roman" w:hAnsi="Times New Roman" w:cs="Times New Roman"/>
                <w:sz w:val="24"/>
                <w:szCs w:val="24"/>
                <w:lang w:val="ro-RO"/>
              </w:rPr>
            </w:pPr>
          </w:p>
          <w:p w14:paraId="18A0EEFC" w14:textId="0A85D3B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 scanerele de securitate trebuie poziționate astfel încât funcționarea lor să nu fie afectată de nicio sursă de interferență;</w:t>
            </w:r>
          </w:p>
          <w:p w14:paraId="70FD036C" w14:textId="77777777" w:rsidR="003F2889" w:rsidRPr="00090B80" w:rsidRDefault="003F2889" w:rsidP="0008203D">
            <w:pPr>
              <w:rPr>
                <w:rFonts w:ascii="Times New Roman" w:hAnsi="Times New Roman" w:cs="Times New Roman"/>
                <w:sz w:val="24"/>
                <w:szCs w:val="24"/>
                <w:lang w:val="ro-RO"/>
              </w:rPr>
            </w:pPr>
          </w:p>
          <w:p w14:paraId="091FC1F9" w14:textId="4B17B29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(e) funcționarea corectă a scanerelor de securitate trebuie testată zilnic;</w:t>
            </w:r>
          </w:p>
          <w:p w14:paraId="22611938" w14:textId="77777777" w:rsidR="003F2889" w:rsidRPr="00090B80" w:rsidRDefault="003F2889" w:rsidP="0008203D">
            <w:pPr>
              <w:rPr>
                <w:rFonts w:ascii="Times New Roman" w:hAnsi="Times New Roman" w:cs="Times New Roman"/>
                <w:sz w:val="24"/>
                <w:szCs w:val="24"/>
                <w:lang w:val="ro-RO"/>
              </w:rPr>
            </w:pPr>
          </w:p>
          <w:p w14:paraId="686440C9" w14:textId="672A99D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(f) scanerul de securitate trebuie folosit în conformitate cu conceptul de operare furnizat de producător.</w:t>
            </w:r>
          </w:p>
          <w:p w14:paraId="69165362" w14:textId="77777777" w:rsidR="003F2889" w:rsidRPr="00090B80" w:rsidRDefault="003F2889" w:rsidP="0008203D">
            <w:pPr>
              <w:rPr>
                <w:rFonts w:ascii="Times New Roman" w:hAnsi="Times New Roman" w:cs="Times New Roman"/>
                <w:sz w:val="24"/>
                <w:szCs w:val="24"/>
                <w:lang w:val="ro-RO"/>
              </w:rPr>
            </w:pPr>
          </w:p>
          <w:p w14:paraId="510EB368" w14:textId="1889CAD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Scanerele de securitate pentru controlul de securitate al pasagerilor </w:t>
            </w:r>
            <w:r w:rsidRPr="00090B80">
              <w:rPr>
                <w:rFonts w:ascii="Times New Roman" w:hAnsi="Times New Roman" w:cs="Times New Roman"/>
                <w:sz w:val="24"/>
                <w:szCs w:val="24"/>
                <w:lang w:val="ro-RO"/>
              </w:rPr>
              <w:lastRenderedPageBreak/>
              <w:t>se instalează și se utilizează în conformitate cu Recomandarea nr. 1999/519/CE a Consiliului ( 26 ) și cu Directiva 2013/35/UE a Parlamentului European și a Consiliului ( 27 ).</w:t>
            </w:r>
          </w:p>
        </w:tc>
        <w:tc>
          <w:tcPr>
            <w:tcW w:w="3827" w:type="dxa"/>
          </w:tcPr>
          <w:p w14:paraId="5749AB29"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lastRenderedPageBreak/>
              <w:t>PNSA HG 124/21</w:t>
            </w:r>
          </w:p>
          <w:p w14:paraId="40382C6B" w14:textId="77777777" w:rsidR="003F2889" w:rsidRDefault="003F2889" w:rsidP="0008203D">
            <w:pPr>
              <w:jc w:val="center"/>
              <w:rPr>
                <w:rFonts w:ascii="Times New Roman" w:hAnsi="Times New Roman" w:cs="Times New Roman"/>
                <w:b/>
                <w:bCs/>
                <w:sz w:val="24"/>
                <w:szCs w:val="24"/>
                <w:lang w:val="ro-RO"/>
              </w:rPr>
            </w:pPr>
          </w:p>
          <w:p w14:paraId="2FEAF2FB" w14:textId="77777777"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Pct. 498</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235573">
              <w:rPr>
                <w:rFonts w:ascii="Times New Roman" w:eastAsia="Times" w:hAnsi="Times New Roman" w:cs="Times New Roman"/>
                <w:color w:val="000000"/>
                <w:sz w:val="24"/>
                <w:szCs w:val="24"/>
                <w:lang w:val="ro-RO"/>
              </w:rPr>
              <w:t xml:space="preserve">Un scaner de securitate este un sistem de examinare a persoanelor care are capacitatea de a detecta obiecte metalice și nemetalice distincte de pielea umană, purtate asupra corpului sau în haine. </w:t>
            </w:r>
          </w:p>
          <w:p w14:paraId="06AD932D" w14:textId="77777777" w:rsidR="003F2889" w:rsidRDefault="003F2889" w:rsidP="0008203D">
            <w:pPr>
              <w:rPr>
                <w:rFonts w:ascii="Times New Roman" w:hAnsi="Times New Roman" w:cs="Times New Roman"/>
                <w:sz w:val="24"/>
                <w:szCs w:val="24"/>
                <w:lang w:val="ro-RO"/>
              </w:rPr>
            </w:pPr>
          </w:p>
          <w:p w14:paraId="667E350D" w14:textId="77777777" w:rsidR="003F2889" w:rsidRDefault="003F2889" w:rsidP="0008203D">
            <w:pPr>
              <w:rPr>
                <w:rFonts w:ascii="Times New Roman" w:hAnsi="Times New Roman" w:cs="Times New Roman"/>
                <w:sz w:val="24"/>
                <w:szCs w:val="24"/>
                <w:lang w:val="ro-RO"/>
              </w:rPr>
            </w:pPr>
          </w:p>
          <w:p w14:paraId="58A8FDEF" w14:textId="5F8BCB40"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35573">
              <w:rPr>
                <w:rFonts w:ascii="Times New Roman" w:eastAsia="Times" w:hAnsi="Times New Roman" w:cs="Times New Roman"/>
                <w:b/>
                <w:bCs/>
                <w:color w:val="000000"/>
                <w:sz w:val="24"/>
                <w:szCs w:val="24"/>
                <w:lang w:val="ro-RO"/>
              </w:rPr>
              <w:t>Pct. 499</w:t>
            </w:r>
            <w:r w:rsidRPr="00235573">
              <w:rPr>
                <w:rFonts w:ascii="Times New Roman" w:eastAsia="Times" w:hAnsi="Times New Roman" w:cs="Times New Roman"/>
                <w:color w:val="000000"/>
                <w:sz w:val="24"/>
                <w:szCs w:val="24"/>
                <w:lang w:val="ro-RO"/>
              </w:rPr>
              <w:t>.</w:t>
            </w:r>
            <w:r>
              <w:rPr>
                <w:rFonts w:ascii="Times New Roman" w:eastAsia="Times" w:hAnsi="Times New Roman" w:cs="Times New Roman"/>
                <w:color w:val="000000"/>
                <w:sz w:val="24"/>
                <w:szCs w:val="24"/>
                <w:lang w:val="ro-RO"/>
              </w:rPr>
              <w:t xml:space="preserve"> </w:t>
            </w:r>
            <w:r w:rsidRPr="00235573">
              <w:rPr>
                <w:rFonts w:ascii="Times New Roman" w:eastAsia="Times" w:hAnsi="Times New Roman" w:cs="Times New Roman"/>
                <w:color w:val="000000"/>
                <w:sz w:val="24"/>
                <w:szCs w:val="24"/>
                <w:lang w:val="ro-RO"/>
              </w:rPr>
              <w:t xml:space="preserve">Un scaner de securitate cu examinator uman poate consta într-un sistem de detectare care redă imaginea </w:t>
            </w:r>
            <w:r w:rsidRPr="00235573">
              <w:rPr>
                <w:rFonts w:ascii="Times New Roman" w:eastAsia="Times" w:hAnsi="Times New Roman" w:cs="Times New Roman"/>
                <w:color w:val="000000"/>
                <w:sz w:val="24"/>
                <w:szCs w:val="24"/>
                <w:lang w:val="ro-RO"/>
              </w:rPr>
              <w:lastRenderedPageBreak/>
              <w:t xml:space="preserve">corpului unei persoane pentru ca examinatorul uman să o analizeze și să stabilească faptul că persoana supusă controlului de securitate nu poartă pe corp niciun obiect metalic sau nemetalic distinct de pielea umană. </w:t>
            </w:r>
          </w:p>
          <w:p w14:paraId="1FC2317B" w14:textId="77777777" w:rsidR="003F2889"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p>
          <w:p w14:paraId="662291F0" w14:textId="5E98BFBF"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06BAA">
              <w:rPr>
                <w:rFonts w:ascii="Times New Roman" w:eastAsia="Times" w:hAnsi="Times New Roman" w:cs="Times New Roman"/>
                <w:b/>
                <w:bCs/>
                <w:color w:val="000000"/>
                <w:sz w:val="24"/>
                <w:szCs w:val="24"/>
                <w:lang w:val="ro-RO"/>
              </w:rPr>
              <w:t xml:space="preserve">Pct. </w:t>
            </w:r>
            <w:r w:rsidRPr="00235573">
              <w:rPr>
                <w:rFonts w:ascii="Times New Roman" w:eastAsia="Times" w:hAnsi="Times New Roman" w:cs="Times New Roman"/>
                <w:b/>
                <w:bCs/>
                <w:color w:val="000000"/>
                <w:sz w:val="24"/>
                <w:szCs w:val="24"/>
                <w:lang w:val="ro-RO"/>
              </w:rPr>
              <w:t>50</w:t>
            </w:r>
            <w:r>
              <w:rPr>
                <w:rFonts w:ascii="Times New Roman" w:eastAsia="Times" w:hAnsi="Times New Roman" w:cs="Times New Roman"/>
                <w:b/>
                <w:bCs/>
                <w:color w:val="000000"/>
                <w:sz w:val="24"/>
                <w:szCs w:val="24"/>
                <w:lang w:val="ro-RO"/>
              </w:rPr>
              <w:t>0</w:t>
            </w:r>
            <w:r w:rsidRPr="00235573">
              <w:rPr>
                <w:rFonts w:ascii="Times New Roman" w:eastAsia="Times" w:hAnsi="Times New Roman" w:cs="Times New Roman"/>
                <w:b/>
                <w:bCs/>
                <w:color w:val="000000"/>
                <w:sz w:val="24"/>
                <w:szCs w:val="24"/>
                <w:lang w:val="ro-RO"/>
              </w:rPr>
              <w:t>.</w:t>
            </w:r>
            <w:r>
              <w:rPr>
                <w:rFonts w:ascii="Times New Roman" w:eastAsia="Times" w:hAnsi="Times New Roman" w:cs="Times New Roman"/>
                <w:color w:val="000000"/>
                <w:sz w:val="24"/>
                <w:szCs w:val="24"/>
                <w:lang w:val="ro-RO"/>
              </w:rPr>
              <w:t xml:space="preserve"> </w:t>
            </w:r>
            <w:r w:rsidRPr="00235573">
              <w:rPr>
                <w:rFonts w:ascii="Times New Roman" w:eastAsia="Times" w:hAnsi="Times New Roman" w:cs="Times New Roman"/>
                <w:color w:val="000000"/>
                <w:sz w:val="24"/>
                <w:szCs w:val="24"/>
                <w:lang w:val="ro-RO"/>
              </w:rPr>
              <w:t xml:space="preserve">În cazul în care examinatorul uman identifică un obiect metalic sau nemetalic distinct de pielea umană, acesta îi comunică </w:t>
            </w:r>
            <w:r w:rsidRPr="00B32C39">
              <w:rPr>
                <w:rFonts w:ascii="Times New Roman" w:eastAsia="Times" w:hAnsi="Times New Roman" w:cs="Times New Roman"/>
                <w:color w:val="000000"/>
                <w:sz w:val="24"/>
                <w:szCs w:val="24"/>
                <w:lang w:val="ro-RO"/>
              </w:rPr>
              <w:t>operatorului</w:t>
            </w:r>
            <w:r w:rsidRPr="00235573">
              <w:rPr>
                <w:rFonts w:ascii="Times New Roman" w:eastAsia="Times" w:hAnsi="Times New Roman" w:cs="Times New Roman"/>
                <w:color w:val="000000"/>
                <w:sz w:val="24"/>
                <w:szCs w:val="24"/>
                <w:lang w:val="ro-RO"/>
              </w:rPr>
              <w:t xml:space="preserve"> care efectuează controlul de securitate locul unde se află obiectul, pentru ca acesta din urmă să efectueze un control detaliat. În acest caz, se consideră că examinatorul uman face parte integrantă din sistemul de detectare.</w:t>
            </w:r>
          </w:p>
          <w:p w14:paraId="2ED33DC6" w14:textId="77777777" w:rsidR="003F2889" w:rsidRDefault="003F2889" w:rsidP="0008203D">
            <w:pPr>
              <w:rPr>
                <w:rFonts w:ascii="Times New Roman" w:hAnsi="Times New Roman" w:cs="Times New Roman"/>
                <w:sz w:val="24"/>
                <w:szCs w:val="24"/>
                <w:lang w:val="ro-RO"/>
              </w:rPr>
            </w:pPr>
          </w:p>
          <w:p w14:paraId="78F598F6" w14:textId="3A0EBC1E"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35573">
              <w:rPr>
                <w:rFonts w:ascii="Times New Roman" w:eastAsia="Times" w:hAnsi="Times New Roman" w:cs="Times New Roman"/>
                <w:b/>
                <w:bCs/>
                <w:color w:val="000000"/>
                <w:sz w:val="24"/>
                <w:szCs w:val="24"/>
                <w:lang w:val="ro-RO"/>
              </w:rPr>
              <w:t>Pct. 501.</w:t>
            </w:r>
            <w:r>
              <w:rPr>
                <w:rFonts w:ascii="Times New Roman" w:eastAsia="Times" w:hAnsi="Times New Roman" w:cs="Times New Roman"/>
                <w:color w:val="000000"/>
                <w:sz w:val="24"/>
                <w:szCs w:val="24"/>
                <w:lang w:val="ro-RO"/>
              </w:rPr>
              <w:t xml:space="preserve"> </w:t>
            </w:r>
            <w:r w:rsidRPr="00235573">
              <w:rPr>
                <w:rFonts w:ascii="Times New Roman" w:eastAsia="Times" w:hAnsi="Times New Roman" w:cs="Times New Roman"/>
                <w:color w:val="000000"/>
                <w:sz w:val="24"/>
                <w:szCs w:val="24"/>
                <w:lang w:val="ro-RO"/>
              </w:rPr>
              <w:t>Un scaner de securitate cu detectare automată a amenințărilor constă într-un sistem de detectare care recunoaște automat obiectele metalice și nemetalice distincte de pielea umană care sunt purtate pe corp de persoana supusă controlului de securitate. Atunci când sistemul identifică un astfel de obiect, locul unde se află acesta îi este indicat operatorului care efectuează controlul de securitate pe o figură schematică.</w:t>
            </w:r>
          </w:p>
          <w:p w14:paraId="17277E4A" w14:textId="77777777" w:rsidR="003F2889" w:rsidRDefault="003F2889" w:rsidP="0008203D">
            <w:pPr>
              <w:rPr>
                <w:rFonts w:ascii="Times New Roman" w:hAnsi="Times New Roman" w:cs="Times New Roman"/>
                <w:sz w:val="24"/>
                <w:szCs w:val="24"/>
                <w:lang w:val="ro-RO"/>
              </w:rPr>
            </w:pPr>
          </w:p>
          <w:p w14:paraId="52A06CA5" w14:textId="21799D58"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35573">
              <w:rPr>
                <w:rFonts w:ascii="Times New Roman" w:eastAsia="Times" w:hAnsi="Times New Roman" w:cs="Times New Roman"/>
                <w:b/>
                <w:bCs/>
                <w:color w:val="000000"/>
                <w:sz w:val="24"/>
                <w:szCs w:val="24"/>
                <w:lang w:val="ro-RO"/>
              </w:rPr>
              <w:t>Pct. 502.</w:t>
            </w:r>
            <w:r>
              <w:rPr>
                <w:rFonts w:ascii="Times New Roman" w:eastAsia="Times" w:hAnsi="Times New Roman" w:cs="Times New Roman"/>
                <w:color w:val="000000"/>
                <w:sz w:val="24"/>
                <w:szCs w:val="24"/>
                <w:lang w:val="ro-RO"/>
              </w:rPr>
              <w:t xml:space="preserve"> </w:t>
            </w:r>
            <w:r w:rsidRPr="00235573">
              <w:rPr>
                <w:rFonts w:ascii="Times New Roman" w:eastAsia="Times" w:hAnsi="Times New Roman" w:cs="Times New Roman"/>
                <w:color w:val="000000"/>
                <w:sz w:val="24"/>
                <w:szCs w:val="24"/>
                <w:lang w:val="ro-RO"/>
              </w:rPr>
              <w:t xml:space="preserve">În scopul controlului de securitate al pasagerilor, un scaner de </w:t>
            </w:r>
            <w:r w:rsidRPr="00235573">
              <w:rPr>
                <w:rFonts w:ascii="Times New Roman" w:eastAsia="Times" w:hAnsi="Times New Roman" w:cs="Times New Roman"/>
                <w:color w:val="000000"/>
                <w:sz w:val="24"/>
                <w:szCs w:val="24"/>
                <w:lang w:val="ro-RO"/>
              </w:rPr>
              <w:lastRenderedPageBreak/>
              <w:t xml:space="preserve">securitate trebuie să îndeplinească toate standardele următoare: </w:t>
            </w:r>
          </w:p>
          <w:p w14:paraId="6F74DA6B" w14:textId="77777777"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35573">
              <w:rPr>
                <w:rFonts w:ascii="Times New Roman" w:eastAsia="Times" w:hAnsi="Times New Roman" w:cs="Times New Roman"/>
                <w:color w:val="000000"/>
                <w:sz w:val="24"/>
                <w:szCs w:val="24"/>
                <w:lang w:val="ro-RO"/>
              </w:rPr>
              <w:t>1)</w:t>
            </w:r>
            <w:r w:rsidRPr="00235573">
              <w:rPr>
                <w:rFonts w:ascii="Times New Roman" w:eastAsia="Times" w:hAnsi="Times New Roman" w:cs="Times New Roman"/>
                <w:color w:val="000000"/>
                <w:sz w:val="24"/>
                <w:szCs w:val="24"/>
                <w:lang w:val="ro-RO"/>
              </w:rPr>
              <w:tab/>
              <w:t xml:space="preserve">scanerele de securitate detectează și indică prin intermediul unei alarme cel puțin obiectele metalice și nemetalice specificate, inclusiv explozibili, atât individual, cât și în combinație; </w:t>
            </w:r>
          </w:p>
          <w:p w14:paraId="70EC2AF6" w14:textId="77777777"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35573">
              <w:rPr>
                <w:rFonts w:ascii="Times New Roman" w:eastAsia="Times" w:hAnsi="Times New Roman" w:cs="Times New Roman"/>
                <w:color w:val="000000"/>
                <w:sz w:val="24"/>
                <w:szCs w:val="24"/>
                <w:lang w:val="ro-RO"/>
              </w:rPr>
              <w:t>2)</w:t>
            </w:r>
            <w:r w:rsidRPr="00235573">
              <w:rPr>
                <w:rFonts w:ascii="Times New Roman" w:eastAsia="Times" w:hAnsi="Times New Roman" w:cs="Times New Roman"/>
                <w:color w:val="000000"/>
                <w:sz w:val="24"/>
                <w:szCs w:val="24"/>
                <w:lang w:val="ro-RO"/>
              </w:rPr>
              <w:tab/>
              <w:t xml:space="preserve">obiectul trebuie să poată fi detectat indiferent de poziția și orientarea sa; </w:t>
            </w:r>
          </w:p>
          <w:p w14:paraId="2F391561" w14:textId="77777777"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35573">
              <w:rPr>
                <w:rFonts w:ascii="Times New Roman" w:eastAsia="Times" w:hAnsi="Times New Roman" w:cs="Times New Roman"/>
                <w:color w:val="000000"/>
                <w:sz w:val="24"/>
                <w:szCs w:val="24"/>
                <w:lang w:val="ro-RO"/>
              </w:rPr>
              <w:t>3)</w:t>
            </w:r>
            <w:r w:rsidRPr="00235573">
              <w:rPr>
                <w:rFonts w:ascii="Times New Roman" w:eastAsia="Times" w:hAnsi="Times New Roman" w:cs="Times New Roman"/>
                <w:color w:val="000000"/>
                <w:sz w:val="24"/>
                <w:szCs w:val="24"/>
                <w:lang w:val="ro-RO"/>
              </w:rPr>
              <w:tab/>
              <w:t xml:space="preserve">sistemul trebuie să dispună de un indicator vizual care să arate că echipamentul este în funcțiune; </w:t>
            </w:r>
          </w:p>
          <w:p w14:paraId="3BF60760" w14:textId="77777777"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35573">
              <w:rPr>
                <w:rFonts w:ascii="Times New Roman" w:eastAsia="Times" w:hAnsi="Times New Roman" w:cs="Times New Roman"/>
                <w:color w:val="000000"/>
                <w:sz w:val="24"/>
                <w:szCs w:val="24"/>
                <w:lang w:val="ro-RO"/>
              </w:rPr>
              <w:t>4)</w:t>
            </w:r>
            <w:r w:rsidRPr="00235573">
              <w:rPr>
                <w:rFonts w:ascii="Times New Roman" w:eastAsia="Times" w:hAnsi="Times New Roman" w:cs="Times New Roman"/>
                <w:color w:val="000000"/>
                <w:sz w:val="24"/>
                <w:szCs w:val="24"/>
                <w:lang w:val="ro-RO"/>
              </w:rPr>
              <w:tab/>
              <w:t xml:space="preserve">scanerele de securitate trebuie poziționate astfel încât funcționarea lor să nu fie afectată de nici-o sursă de interferență; </w:t>
            </w:r>
          </w:p>
          <w:p w14:paraId="6885BF3F" w14:textId="77777777"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35573">
              <w:rPr>
                <w:rFonts w:ascii="Times New Roman" w:eastAsia="Times" w:hAnsi="Times New Roman" w:cs="Times New Roman"/>
                <w:color w:val="000000"/>
                <w:sz w:val="24"/>
                <w:szCs w:val="24"/>
                <w:lang w:val="ro-RO"/>
              </w:rPr>
              <w:t>5)</w:t>
            </w:r>
            <w:r w:rsidRPr="00235573">
              <w:rPr>
                <w:rFonts w:ascii="Times New Roman" w:eastAsia="Times" w:hAnsi="Times New Roman" w:cs="Times New Roman"/>
                <w:color w:val="000000"/>
                <w:sz w:val="24"/>
                <w:szCs w:val="24"/>
                <w:lang w:val="ro-RO"/>
              </w:rPr>
              <w:tab/>
              <w:t>funcționarea corectă a scanerelor de securitate trebuie testată zilnic;</w:t>
            </w:r>
          </w:p>
          <w:p w14:paraId="6E06B7C3" w14:textId="77777777" w:rsidR="003F2889" w:rsidRPr="0023557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sidRPr="00235573">
              <w:rPr>
                <w:rFonts w:ascii="Times New Roman" w:eastAsia="Times" w:hAnsi="Times New Roman" w:cs="Times New Roman"/>
                <w:color w:val="000000"/>
                <w:sz w:val="24"/>
                <w:szCs w:val="24"/>
                <w:lang w:val="ro-RO"/>
              </w:rPr>
              <w:t>6)</w:t>
            </w:r>
            <w:r w:rsidRPr="00235573">
              <w:rPr>
                <w:rFonts w:ascii="Times New Roman" w:eastAsia="Times" w:hAnsi="Times New Roman" w:cs="Times New Roman"/>
                <w:color w:val="000000"/>
                <w:sz w:val="24"/>
                <w:szCs w:val="24"/>
                <w:lang w:val="ro-RO"/>
              </w:rPr>
              <w:tab/>
              <w:t>scanerul de securitate trebuie folosit în conformitate cu conceptul de operare furnizat de producător.</w:t>
            </w:r>
          </w:p>
          <w:p w14:paraId="717C8782" w14:textId="77777777" w:rsidR="003F2889" w:rsidRDefault="003F2889" w:rsidP="0008203D">
            <w:pPr>
              <w:rPr>
                <w:rFonts w:ascii="Times New Roman" w:hAnsi="Times New Roman" w:cs="Times New Roman"/>
                <w:sz w:val="24"/>
                <w:szCs w:val="24"/>
                <w:lang w:val="ro-RO"/>
              </w:rPr>
            </w:pPr>
          </w:p>
          <w:p w14:paraId="3C056C0E" w14:textId="6C28F1CC" w:rsidR="003F2889" w:rsidRPr="00235573" w:rsidRDefault="003F2889" w:rsidP="0008203D">
            <w:pPr>
              <w:tabs>
                <w:tab w:val="left" w:pos="315"/>
              </w:tabs>
              <w:autoSpaceDE w:val="0"/>
              <w:autoSpaceDN w:val="0"/>
              <w:adjustRightInd w:val="0"/>
              <w:rPr>
                <w:rFonts w:ascii="Times New Roman" w:hAnsi="Times New Roman" w:cs="Times New Roman"/>
                <w:sz w:val="24"/>
                <w:szCs w:val="24"/>
                <w:lang w:val="ro-RO"/>
              </w:rPr>
            </w:pPr>
            <w:r w:rsidRPr="00235573">
              <w:rPr>
                <w:rFonts w:ascii="Times New Roman" w:eastAsia="Times" w:hAnsi="Times New Roman" w:cs="Times New Roman"/>
                <w:b/>
                <w:bCs/>
                <w:color w:val="000000"/>
                <w:sz w:val="24"/>
                <w:szCs w:val="24"/>
                <w:lang w:val="ro-RO"/>
              </w:rPr>
              <w:t>Pct. 503.</w:t>
            </w:r>
            <w:r>
              <w:rPr>
                <w:rFonts w:ascii="Times New Roman" w:eastAsia="Times" w:hAnsi="Times New Roman" w:cs="Times New Roman"/>
                <w:color w:val="000000"/>
                <w:sz w:val="24"/>
                <w:szCs w:val="24"/>
                <w:lang w:val="ro-RO"/>
              </w:rPr>
              <w:t xml:space="preserve"> </w:t>
            </w:r>
            <w:r w:rsidRPr="00235573">
              <w:rPr>
                <w:rFonts w:ascii="Times New Roman" w:eastAsia="Times" w:hAnsi="Times New Roman" w:cs="Times New Roman"/>
                <w:color w:val="000000"/>
                <w:sz w:val="24"/>
                <w:szCs w:val="24"/>
                <w:lang w:val="ro-RO"/>
              </w:rPr>
              <w:t>Scanerele de securitate pentru controlul de securitate a pasagerilor trebuie să fie utilizate în conformitate cu reglementările naționale aplicabile din domeniul ocrotirii sănătății și siguranței privind limitarea expunerii publicului larg la câmpurile electromagnetice, precum și cu cerințele minime privind expunerea operatorilor la riscurile care pot fi provocate de câmpuri electromagnetice.</w:t>
            </w:r>
          </w:p>
        </w:tc>
        <w:tc>
          <w:tcPr>
            <w:tcW w:w="2835" w:type="dxa"/>
          </w:tcPr>
          <w:p w14:paraId="370F35AB" w14:textId="0FC1F4D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2EF9981E" w14:textId="04DD44CF"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bookmarkEnd w:id="280"/>
      <w:tr w:rsidR="003F2889" w:rsidRPr="00090B80" w14:paraId="4B6F8747" w14:textId="77777777" w:rsidTr="00690FA4">
        <w:tc>
          <w:tcPr>
            <w:tcW w:w="4248" w:type="dxa"/>
          </w:tcPr>
          <w:p w14:paraId="5575A510"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12.11.2.    Standarde pentru scanerele de securitate</w:t>
            </w:r>
          </w:p>
          <w:p w14:paraId="1D4A3453" w14:textId="77777777" w:rsidR="003F2889" w:rsidRPr="00090B80" w:rsidRDefault="003F2889" w:rsidP="0008203D">
            <w:pPr>
              <w:rPr>
                <w:rFonts w:ascii="Times New Roman" w:hAnsi="Times New Roman" w:cs="Times New Roman"/>
                <w:b/>
                <w:bCs/>
                <w:sz w:val="24"/>
                <w:szCs w:val="24"/>
                <w:lang w:val="ro-RO"/>
              </w:rPr>
            </w:pPr>
          </w:p>
          <w:p w14:paraId="42C62201"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Cerințele de performanță pentru scanerele de securitate sunt stabilite în apendicele 12-K, clasificat ca fiind „CONFIDENTIEL UE/EU</w:t>
            </w:r>
            <w:r w:rsidRPr="00090B80">
              <w:rPr>
                <w:rFonts w:ascii="Times New Roman" w:hAnsi="Times New Roman" w:cs="Times New Roman"/>
                <w:b/>
                <w:bCs/>
                <w:sz w:val="24"/>
                <w:szCs w:val="24"/>
                <w:lang w:val="ro-RO"/>
              </w:rPr>
              <w:t xml:space="preserve"> </w:t>
            </w:r>
            <w:r w:rsidRPr="00090B80">
              <w:rPr>
                <w:rFonts w:ascii="Times New Roman" w:hAnsi="Times New Roman" w:cs="Times New Roman"/>
                <w:sz w:val="24"/>
                <w:szCs w:val="24"/>
                <w:lang w:val="ro-RO"/>
              </w:rPr>
              <w:t>CONFIDENTIAL” și tratat în conformitate cu Decizia (UE, Euratom) 2015/444.</w:t>
            </w:r>
          </w:p>
          <w:p w14:paraId="46134FA3" w14:textId="77777777" w:rsidR="003F2889" w:rsidRPr="00090B80" w:rsidRDefault="003F2889" w:rsidP="0008203D">
            <w:pPr>
              <w:rPr>
                <w:rFonts w:ascii="Times New Roman" w:hAnsi="Times New Roman" w:cs="Times New Roman"/>
                <w:sz w:val="24"/>
                <w:szCs w:val="24"/>
                <w:lang w:val="ro-RO"/>
              </w:rPr>
            </w:pPr>
          </w:p>
          <w:p w14:paraId="02E9F800" w14:textId="6DE300CC"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sz w:val="24"/>
                <w:szCs w:val="24"/>
                <w:lang w:val="ro-RO"/>
              </w:rPr>
              <w:t>Începând cu data intrării în vigoare a prezentului regulament, toate scanerele de securitate trebuie să îndeplinească standardul definit în apendicele 12-K.</w:t>
            </w:r>
          </w:p>
        </w:tc>
        <w:tc>
          <w:tcPr>
            <w:tcW w:w="3827" w:type="dxa"/>
          </w:tcPr>
          <w:p w14:paraId="031BD5D4"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5DE6E2DB" w14:textId="77777777" w:rsidR="003F2889" w:rsidRDefault="003F2889" w:rsidP="0008203D">
            <w:pPr>
              <w:jc w:val="center"/>
              <w:rPr>
                <w:rFonts w:ascii="Times New Roman" w:hAnsi="Times New Roman" w:cs="Times New Roman"/>
                <w:b/>
                <w:bCs/>
                <w:sz w:val="24"/>
                <w:szCs w:val="24"/>
                <w:lang w:val="ro-RO"/>
              </w:rPr>
            </w:pPr>
          </w:p>
          <w:p w14:paraId="0E87EAA0" w14:textId="77777777" w:rsidR="003F2889" w:rsidRPr="00206BAA"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Pct. 504</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206BAA">
              <w:rPr>
                <w:rFonts w:ascii="Times New Roman" w:eastAsia="Times" w:hAnsi="Times New Roman" w:cs="Times New Roman"/>
                <w:color w:val="000000"/>
                <w:sz w:val="24"/>
                <w:szCs w:val="24"/>
                <w:lang w:val="ro-RO"/>
              </w:rPr>
              <w:t>Dispoziţiile detaliate privind cerinţele de performanţă pentru scanerele de securitate fac obiectul unor dispoziţii suplimentare de securitate emise de AAC.</w:t>
            </w:r>
          </w:p>
          <w:p w14:paraId="64DBBB4A" w14:textId="0F40C0FD" w:rsidR="003F2889" w:rsidRPr="00090B80" w:rsidRDefault="003F2889" w:rsidP="0008203D">
            <w:pPr>
              <w:rPr>
                <w:rFonts w:ascii="Times New Roman" w:hAnsi="Times New Roman" w:cs="Times New Roman"/>
                <w:sz w:val="24"/>
                <w:szCs w:val="24"/>
                <w:lang w:val="ro-RO"/>
              </w:rPr>
            </w:pPr>
          </w:p>
        </w:tc>
        <w:tc>
          <w:tcPr>
            <w:tcW w:w="2835" w:type="dxa"/>
          </w:tcPr>
          <w:p w14:paraId="5CACF4ED" w14:textId="1ED98956" w:rsidR="003F2889" w:rsidRPr="00090B80" w:rsidRDefault="003F2889" w:rsidP="0008203D">
            <w:pPr>
              <w:rPr>
                <w:rFonts w:ascii="Times New Roman" w:hAnsi="Times New Roman" w:cs="Times New Roman"/>
                <w:sz w:val="24"/>
                <w:szCs w:val="24"/>
                <w:lang w:val="ro-RO"/>
              </w:rPr>
            </w:pPr>
            <w:r w:rsidRPr="00067921">
              <w:rPr>
                <w:rFonts w:ascii="Times New Roman" w:hAnsi="Times New Roman" w:cs="Times New Roman"/>
                <w:sz w:val="24"/>
                <w:szCs w:val="24"/>
                <w:lang w:val="ro-RO"/>
              </w:rPr>
              <w:t>Compatibil</w:t>
            </w:r>
          </w:p>
        </w:tc>
        <w:tc>
          <w:tcPr>
            <w:tcW w:w="3260" w:type="dxa"/>
            <w:vAlign w:val="center"/>
          </w:tcPr>
          <w:p w14:paraId="2E0C517C" w14:textId="37A55D9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39B7B6E" w14:textId="77777777" w:rsidTr="00690FA4">
        <w:tc>
          <w:tcPr>
            <w:tcW w:w="4248" w:type="dxa"/>
          </w:tcPr>
          <w:p w14:paraId="011469AC" w14:textId="231C67DD" w:rsidR="003F2889" w:rsidRPr="00090B80" w:rsidRDefault="003F2889" w:rsidP="0008203D">
            <w:pPr>
              <w:tabs>
                <w:tab w:val="left" w:pos="1206"/>
              </w:tabs>
              <w:rPr>
                <w:rFonts w:ascii="Times New Roman" w:hAnsi="Times New Roman" w:cs="Times New Roman"/>
                <w:sz w:val="24"/>
                <w:szCs w:val="24"/>
                <w:lang w:val="ro-RO"/>
              </w:rPr>
            </w:pPr>
            <w:bookmarkStart w:id="281" w:name="_Hlk104385842"/>
            <w:r w:rsidRPr="00090B80">
              <w:rPr>
                <w:rFonts w:ascii="Times New Roman" w:hAnsi="Times New Roman" w:cs="Times New Roman"/>
                <w:sz w:val="24"/>
                <w:szCs w:val="24"/>
                <w:lang w:val="ro-RO"/>
              </w:rPr>
              <w:t>12.11.2.1. Toate scanerele de securitate trebuie să îndeplinească standardul 1.</w:t>
            </w:r>
          </w:p>
          <w:p w14:paraId="07269A65" w14:textId="77777777" w:rsidR="003F2889" w:rsidRPr="00090B80" w:rsidRDefault="003F2889" w:rsidP="0008203D">
            <w:pPr>
              <w:tabs>
                <w:tab w:val="left" w:pos="1206"/>
              </w:tabs>
              <w:rPr>
                <w:rFonts w:ascii="Times New Roman" w:hAnsi="Times New Roman" w:cs="Times New Roman"/>
                <w:sz w:val="24"/>
                <w:szCs w:val="24"/>
                <w:lang w:val="ro-RO"/>
              </w:rPr>
            </w:pPr>
          </w:p>
          <w:p w14:paraId="10A595F9" w14:textId="6EFDBCED" w:rsidR="003F2889" w:rsidRPr="00090B80" w:rsidRDefault="003F2889" w:rsidP="0008203D">
            <w:pPr>
              <w:tabs>
                <w:tab w:val="left" w:pos="1206"/>
              </w:tabs>
              <w:rPr>
                <w:rFonts w:ascii="Times New Roman" w:hAnsi="Times New Roman" w:cs="Times New Roman"/>
                <w:sz w:val="24"/>
                <w:szCs w:val="24"/>
                <w:lang w:val="ro-RO"/>
              </w:rPr>
            </w:pPr>
            <w:r w:rsidRPr="00090B80">
              <w:rPr>
                <w:rFonts w:ascii="Times New Roman" w:hAnsi="Times New Roman" w:cs="Times New Roman"/>
                <w:sz w:val="24"/>
                <w:szCs w:val="24"/>
                <w:lang w:val="ro-RO"/>
              </w:rPr>
              <w:t>Standardul 1 expiră la 1 ianuarie 2022.</w:t>
            </w:r>
          </w:p>
        </w:tc>
        <w:tc>
          <w:tcPr>
            <w:tcW w:w="3827" w:type="dxa"/>
          </w:tcPr>
          <w:p w14:paraId="3B772981" w14:textId="661ACC10"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p>
        </w:tc>
        <w:tc>
          <w:tcPr>
            <w:tcW w:w="2835" w:type="dxa"/>
          </w:tcPr>
          <w:p w14:paraId="65800E9B" w14:textId="429C8796" w:rsidR="003F2889" w:rsidRPr="00090B80" w:rsidRDefault="003F2889" w:rsidP="0008203D">
            <w:pPr>
              <w:rPr>
                <w:rFonts w:ascii="Times New Roman" w:hAnsi="Times New Roman" w:cs="Times New Roman"/>
                <w:sz w:val="24"/>
                <w:szCs w:val="24"/>
                <w:lang w:val="ro-RO"/>
              </w:rPr>
            </w:pPr>
            <w:r w:rsidRPr="005D688B">
              <w:rPr>
                <w:rFonts w:ascii="Times New Roman" w:hAnsi="Times New Roman" w:cs="Times New Roman"/>
                <w:sz w:val="24"/>
                <w:szCs w:val="24"/>
                <w:lang w:val="ro-RO"/>
              </w:rPr>
              <w:t>Norme UE neaplicabile</w:t>
            </w:r>
          </w:p>
        </w:tc>
        <w:tc>
          <w:tcPr>
            <w:tcW w:w="3260" w:type="dxa"/>
            <w:vAlign w:val="center"/>
          </w:tcPr>
          <w:p w14:paraId="0287C8A4" w14:textId="5E05348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E9209E6" w14:textId="77777777" w:rsidTr="00690FA4">
        <w:tc>
          <w:tcPr>
            <w:tcW w:w="4248" w:type="dxa"/>
          </w:tcPr>
          <w:p w14:paraId="2EDB1DE7" w14:textId="26C8B1F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12.11.2.2. Standardul 2 se aplică scanerelor de securitate instalate începând cu 1 ianuarie 2019.</w:t>
            </w:r>
          </w:p>
        </w:tc>
        <w:tc>
          <w:tcPr>
            <w:tcW w:w="3827" w:type="dxa"/>
          </w:tcPr>
          <w:p w14:paraId="45B142C2" w14:textId="77777777" w:rsidR="003F2889" w:rsidRPr="00067921" w:rsidRDefault="003F2889" w:rsidP="0008203D">
            <w:pPr>
              <w:jc w:val="center"/>
              <w:rPr>
                <w:rFonts w:ascii="Times New Roman" w:hAnsi="Times New Roman" w:cs="Times New Roman"/>
                <w:b/>
                <w:bCs/>
                <w:sz w:val="24"/>
                <w:szCs w:val="24"/>
                <w:lang w:val="ro-RO"/>
              </w:rPr>
            </w:pPr>
            <w:r w:rsidRPr="00067921">
              <w:rPr>
                <w:rFonts w:ascii="Times New Roman" w:hAnsi="Times New Roman" w:cs="Times New Roman"/>
                <w:b/>
                <w:bCs/>
                <w:sz w:val="24"/>
                <w:szCs w:val="24"/>
                <w:lang w:val="ro-RO"/>
              </w:rPr>
              <w:t>PNSA HG 124/21</w:t>
            </w:r>
          </w:p>
          <w:p w14:paraId="3C5AEF4F" w14:textId="77777777" w:rsidR="003F2889" w:rsidRPr="00067921" w:rsidRDefault="003F2889" w:rsidP="0008203D">
            <w:pPr>
              <w:jc w:val="center"/>
              <w:rPr>
                <w:rFonts w:ascii="Times New Roman" w:hAnsi="Times New Roman" w:cs="Times New Roman"/>
                <w:b/>
                <w:bCs/>
                <w:sz w:val="24"/>
                <w:szCs w:val="24"/>
                <w:lang w:val="ro-RO"/>
              </w:rPr>
            </w:pPr>
          </w:p>
          <w:p w14:paraId="2716F2F9" w14:textId="46DD006E" w:rsidR="003F2889" w:rsidRPr="00067921" w:rsidRDefault="003F2889" w:rsidP="0008203D">
            <w:pPr>
              <w:rPr>
                <w:rFonts w:ascii="Times New Roman" w:hAnsi="Times New Roman" w:cs="Times New Roman"/>
                <w:sz w:val="24"/>
                <w:szCs w:val="24"/>
                <w:lang w:val="ro-RO"/>
              </w:rPr>
            </w:pPr>
            <w:r w:rsidRPr="00067921">
              <w:rPr>
                <w:rFonts w:ascii="Times New Roman" w:hAnsi="Times New Roman" w:cs="Times New Roman"/>
                <w:b/>
                <w:bCs/>
                <w:sz w:val="24"/>
                <w:szCs w:val="24"/>
                <w:lang w:val="ro-RO"/>
              </w:rPr>
              <w:t>Pct. 506</w:t>
            </w:r>
            <w:r w:rsidRPr="00067921">
              <w:rPr>
                <w:rFonts w:ascii="Times New Roman" w:eastAsia="Times" w:hAnsi="Times New Roman" w:cs="Times New Roman"/>
                <w:b/>
                <w:bCs/>
                <w:color w:val="000000"/>
                <w:sz w:val="24"/>
                <w:szCs w:val="24"/>
                <w:lang w:val="ro-RO"/>
              </w:rPr>
              <w:t>.</w:t>
            </w:r>
            <w:r w:rsidRPr="00067921">
              <w:rPr>
                <w:rFonts w:ascii="Times New Roman" w:hAnsi="Times New Roman" w:cs="Times New Roman"/>
                <w:sz w:val="24"/>
                <w:szCs w:val="24"/>
                <w:lang w:val="ro-RO"/>
              </w:rPr>
              <w:t xml:space="preserve"> Standardul 2 se aplică scanerelor de securitate instalate începând cu 1 ianuarie 2019</w:t>
            </w:r>
          </w:p>
        </w:tc>
        <w:tc>
          <w:tcPr>
            <w:tcW w:w="2835" w:type="dxa"/>
          </w:tcPr>
          <w:p w14:paraId="3673FBF2" w14:textId="1CD5704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B442A14" w14:textId="08BC75B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52296F7" w14:textId="77777777" w:rsidTr="00690FA4">
        <w:tc>
          <w:tcPr>
            <w:tcW w:w="4248" w:type="dxa"/>
          </w:tcPr>
          <w:p w14:paraId="33927EA4" w14:textId="6063239E" w:rsidR="003F2889" w:rsidRPr="00090B80" w:rsidRDefault="003F2889" w:rsidP="0008203D">
            <w:pPr>
              <w:rPr>
                <w:rFonts w:ascii="Times New Roman" w:hAnsi="Times New Roman" w:cs="Times New Roman"/>
                <w:sz w:val="24"/>
                <w:szCs w:val="24"/>
                <w:lang w:val="ro-RO"/>
              </w:rPr>
            </w:pPr>
            <w:r w:rsidRPr="00344DD0">
              <w:rPr>
                <w:rFonts w:ascii="Times New Roman" w:hAnsi="Times New Roman" w:cs="Times New Roman"/>
                <w:sz w:val="24"/>
                <w:szCs w:val="24"/>
                <w:lang w:val="ro-RO"/>
              </w:rPr>
              <w:lastRenderedPageBreak/>
              <w:t>12.11.2.3. Standardul 2.1 se aplică scanerelor de securitate instalate începând cu 1 ianuarie 2021.</w:t>
            </w:r>
          </w:p>
        </w:tc>
        <w:tc>
          <w:tcPr>
            <w:tcW w:w="3827" w:type="dxa"/>
          </w:tcPr>
          <w:p w14:paraId="16113B5D" w14:textId="1003ACE4" w:rsidR="003F2889" w:rsidRPr="00090B80" w:rsidRDefault="003F2889" w:rsidP="0008203D">
            <w:pPr>
              <w:rPr>
                <w:rFonts w:ascii="Times New Roman" w:hAnsi="Times New Roman" w:cs="Times New Roman"/>
                <w:sz w:val="24"/>
                <w:szCs w:val="24"/>
                <w:lang w:val="ro-RO"/>
              </w:rPr>
            </w:pPr>
          </w:p>
        </w:tc>
        <w:tc>
          <w:tcPr>
            <w:tcW w:w="2835" w:type="dxa"/>
          </w:tcPr>
          <w:p w14:paraId="2E1F13D6" w14:textId="2FD2E747" w:rsidR="003F2889" w:rsidRPr="00090B80" w:rsidRDefault="003F2889" w:rsidP="0008203D">
            <w:pPr>
              <w:rPr>
                <w:rFonts w:ascii="Times New Roman" w:hAnsi="Times New Roman" w:cs="Times New Roman"/>
                <w:sz w:val="24"/>
                <w:szCs w:val="24"/>
                <w:lang w:val="ro-RO"/>
              </w:rPr>
            </w:pPr>
            <w:r w:rsidRPr="005D688B">
              <w:rPr>
                <w:rFonts w:ascii="Times New Roman" w:hAnsi="Times New Roman" w:cs="Times New Roman"/>
                <w:sz w:val="24"/>
                <w:szCs w:val="24"/>
                <w:lang w:val="ro-RO"/>
              </w:rPr>
              <w:t>Norme UE neaplicabile</w:t>
            </w:r>
          </w:p>
        </w:tc>
        <w:tc>
          <w:tcPr>
            <w:tcW w:w="3260" w:type="dxa"/>
            <w:vAlign w:val="center"/>
          </w:tcPr>
          <w:p w14:paraId="77790A2E" w14:textId="40FB8A3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0D06460" w14:textId="77777777" w:rsidTr="00690FA4">
        <w:tc>
          <w:tcPr>
            <w:tcW w:w="4248" w:type="dxa"/>
          </w:tcPr>
          <w:p w14:paraId="1BEFA624"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12.12.   SCANERE PENTRU ÎNCĂLȚĂMINTE</w:t>
            </w:r>
          </w:p>
          <w:p w14:paraId="53C580EE" w14:textId="77777777" w:rsidR="003F2889" w:rsidRPr="00090B80" w:rsidRDefault="003F2889" w:rsidP="0008203D">
            <w:pPr>
              <w:rPr>
                <w:rFonts w:ascii="Times New Roman" w:hAnsi="Times New Roman" w:cs="Times New Roman"/>
                <w:b/>
                <w:bCs/>
                <w:sz w:val="24"/>
                <w:szCs w:val="24"/>
                <w:lang w:val="ro-RO"/>
              </w:rPr>
            </w:pPr>
          </w:p>
          <w:p w14:paraId="5AEFF9BC"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12.12.1.    Principii generale</w:t>
            </w:r>
          </w:p>
          <w:p w14:paraId="434C81E1" w14:textId="77777777" w:rsidR="003F2889" w:rsidRPr="00090B80" w:rsidRDefault="003F2889" w:rsidP="0008203D">
            <w:pPr>
              <w:rPr>
                <w:rFonts w:ascii="Times New Roman" w:hAnsi="Times New Roman" w:cs="Times New Roman"/>
                <w:sz w:val="24"/>
                <w:szCs w:val="24"/>
                <w:lang w:val="ro-RO"/>
              </w:rPr>
            </w:pPr>
          </w:p>
          <w:p w14:paraId="1B0641CC" w14:textId="022F465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12.12.1.1. Echipamentele de detectare a metalelor din încălțăminte (SMD) trebuie să fie capabile de a detecta și a indica prin declanșarea unei alarme cel puțin obiectele metalice specificate, atât individual, cât și combinate.</w:t>
            </w:r>
          </w:p>
        </w:tc>
        <w:tc>
          <w:tcPr>
            <w:tcW w:w="3827" w:type="dxa"/>
          </w:tcPr>
          <w:p w14:paraId="751AF4B6"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262AEE25" w14:textId="77777777" w:rsidR="003F2889" w:rsidRDefault="003F2889" w:rsidP="0008203D">
            <w:pPr>
              <w:jc w:val="center"/>
              <w:rPr>
                <w:rFonts w:ascii="Times New Roman" w:hAnsi="Times New Roman" w:cs="Times New Roman"/>
                <w:b/>
                <w:bCs/>
                <w:sz w:val="24"/>
                <w:szCs w:val="24"/>
                <w:lang w:val="ro-RO"/>
              </w:rPr>
            </w:pPr>
          </w:p>
          <w:p w14:paraId="0FF77515" w14:textId="77777777" w:rsidR="003F2889" w:rsidRPr="000325A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Pct. 511</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0325AF">
              <w:rPr>
                <w:rFonts w:ascii="Times New Roman" w:eastAsia="Times" w:hAnsi="Times New Roman" w:cs="Times New Roman"/>
                <w:color w:val="000000"/>
                <w:sz w:val="24"/>
                <w:szCs w:val="24"/>
                <w:lang w:val="ro-RO"/>
              </w:rPr>
              <w:t>Echipamentele de detectare a metalelor din încălțăminte (SMD) trebuie să fie capabile de a detecta și a indica prin declanșarea unei alarme cel puțin obiectele metalice specificate, atât individual, cât și combinate.</w:t>
            </w:r>
          </w:p>
          <w:p w14:paraId="5A16EE33" w14:textId="235370BC" w:rsidR="003F2889" w:rsidRPr="00090B80" w:rsidRDefault="003F2889" w:rsidP="0008203D">
            <w:pPr>
              <w:rPr>
                <w:rFonts w:ascii="Times New Roman" w:hAnsi="Times New Roman" w:cs="Times New Roman"/>
                <w:sz w:val="24"/>
                <w:szCs w:val="24"/>
                <w:lang w:val="ro-RO"/>
              </w:rPr>
            </w:pPr>
          </w:p>
        </w:tc>
        <w:tc>
          <w:tcPr>
            <w:tcW w:w="2835" w:type="dxa"/>
          </w:tcPr>
          <w:p w14:paraId="3CBCF21E" w14:textId="0A628DA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27B67F5" w14:textId="0CF289C5"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F2CEEDF" w14:textId="77777777" w:rsidTr="00690FA4">
        <w:tc>
          <w:tcPr>
            <w:tcW w:w="4248" w:type="dxa"/>
          </w:tcPr>
          <w:p w14:paraId="55A760D5" w14:textId="4218869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12.12.1.2. Echipamentele de detectare a explozibililor din încălțăminte (SED) trebuie să fie capabile de a detecta și a indica prin declanșarea unei alarme cel puțin explozibilii specificați.</w:t>
            </w:r>
          </w:p>
        </w:tc>
        <w:tc>
          <w:tcPr>
            <w:tcW w:w="3827" w:type="dxa"/>
          </w:tcPr>
          <w:p w14:paraId="420E94AF"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446ACF9F" w14:textId="77777777" w:rsidR="003F2889" w:rsidRDefault="003F2889" w:rsidP="0008203D">
            <w:pPr>
              <w:jc w:val="center"/>
              <w:rPr>
                <w:rFonts w:ascii="Times New Roman" w:hAnsi="Times New Roman" w:cs="Times New Roman"/>
                <w:b/>
                <w:bCs/>
                <w:sz w:val="24"/>
                <w:szCs w:val="24"/>
                <w:lang w:val="ro-RO"/>
              </w:rPr>
            </w:pPr>
          </w:p>
          <w:p w14:paraId="113AC0CC" w14:textId="27D2D0F5"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Pr>
                <w:rFonts w:ascii="Times New Roman" w:hAnsi="Times New Roman" w:cs="Times New Roman"/>
                <w:b/>
                <w:bCs/>
                <w:sz w:val="24"/>
                <w:szCs w:val="24"/>
                <w:lang w:val="ro-RO"/>
              </w:rPr>
              <w:t>Pct. 512</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090B80">
              <w:rPr>
                <w:rFonts w:ascii="Times New Roman" w:hAnsi="Times New Roman" w:cs="Times New Roman"/>
                <w:sz w:val="24"/>
                <w:szCs w:val="24"/>
                <w:lang w:val="ro-RO"/>
              </w:rPr>
              <w:t>Echipamentele de detectare a explozibililor din încălțăminte (SED) trebuie să fie capabile de a detecta și a indica prin declanșarea unei alarme cel puțin explozibilii specificați.</w:t>
            </w:r>
          </w:p>
        </w:tc>
        <w:tc>
          <w:tcPr>
            <w:tcW w:w="2835" w:type="dxa"/>
          </w:tcPr>
          <w:p w14:paraId="160302E4" w14:textId="01E0CEA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056C995" w14:textId="4F9C14F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EEB7A6C" w14:textId="77777777" w:rsidTr="00690FA4">
        <w:tc>
          <w:tcPr>
            <w:tcW w:w="4248" w:type="dxa"/>
          </w:tcPr>
          <w:p w14:paraId="29D4E03E" w14:textId="62797F2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12.12.1.3. Detectarea cu ajutorul SMD și SED trebuie să fie independentă de poziția și orientarea obiectului metalic sau a explozibilului.</w:t>
            </w:r>
          </w:p>
        </w:tc>
        <w:tc>
          <w:tcPr>
            <w:tcW w:w="3827" w:type="dxa"/>
          </w:tcPr>
          <w:p w14:paraId="3B5EF910"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4585BE3E" w14:textId="77777777" w:rsidR="003F2889" w:rsidRDefault="003F2889" w:rsidP="0008203D">
            <w:pPr>
              <w:jc w:val="center"/>
              <w:rPr>
                <w:rFonts w:ascii="Times New Roman" w:hAnsi="Times New Roman" w:cs="Times New Roman"/>
                <w:b/>
                <w:bCs/>
                <w:sz w:val="24"/>
                <w:szCs w:val="24"/>
                <w:lang w:val="ro-RO"/>
              </w:rPr>
            </w:pPr>
          </w:p>
          <w:p w14:paraId="36E02BC9" w14:textId="77777777" w:rsidR="003F2889" w:rsidRPr="000325AF"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Pct. 513</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0325AF">
              <w:rPr>
                <w:rFonts w:ascii="Times New Roman" w:eastAsia="Times" w:hAnsi="Times New Roman" w:cs="Times New Roman"/>
                <w:color w:val="000000"/>
                <w:sz w:val="24"/>
                <w:szCs w:val="24"/>
                <w:lang w:val="ro-RO"/>
              </w:rPr>
              <w:t>Detectarea cu ajutorul SMD şi SED trebuie să fie independentă de poziția și orientarea obiectului metalic.</w:t>
            </w:r>
          </w:p>
          <w:p w14:paraId="66AB6E7B" w14:textId="593F1122" w:rsidR="003F2889" w:rsidRPr="00090B80" w:rsidRDefault="003F2889" w:rsidP="0008203D">
            <w:pPr>
              <w:rPr>
                <w:rFonts w:ascii="Times New Roman" w:hAnsi="Times New Roman" w:cs="Times New Roman"/>
                <w:sz w:val="24"/>
                <w:szCs w:val="24"/>
                <w:lang w:val="ro-RO"/>
              </w:rPr>
            </w:pPr>
          </w:p>
        </w:tc>
        <w:tc>
          <w:tcPr>
            <w:tcW w:w="2835" w:type="dxa"/>
          </w:tcPr>
          <w:p w14:paraId="59BA5B38" w14:textId="2864C31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88AFE36" w14:textId="31DD561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2C9D73B" w14:textId="77777777" w:rsidTr="00690FA4">
        <w:tc>
          <w:tcPr>
            <w:tcW w:w="4248" w:type="dxa"/>
          </w:tcPr>
          <w:p w14:paraId="0AC4583B" w14:textId="7E2C2FF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12.12.1.4. SMD și SED trebuie să fie fixate pe o bază solidă.</w:t>
            </w:r>
          </w:p>
        </w:tc>
        <w:tc>
          <w:tcPr>
            <w:tcW w:w="3827" w:type="dxa"/>
          </w:tcPr>
          <w:p w14:paraId="6F234C81"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383AE78D" w14:textId="77777777" w:rsidR="003F2889" w:rsidRDefault="003F2889" w:rsidP="0008203D">
            <w:pPr>
              <w:jc w:val="center"/>
              <w:rPr>
                <w:rFonts w:ascii="Times New Roman" w:hAnsi="Times New Roman" w:cs="Times New Roman"/>
                <w:b/>
                <w:bCs/>
                <w:sz w:val="24"/>
                <w:szCs w:val="24"/>
                <w:lang w:val="ro-RO"/>
              </w:rPr>
            </w:pPr>
          </w:p>
          <w:p w14:paraId="29797E7E" w14:textId="465B7B06" w:rsidR="003F2889" w:rsidRPr="00EC59DE"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Pct. 514</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EC59DE">
              <w:rPr>
                <w:rFonts w:ascii="Times New Roman" w:eastAsia="Times" w:hAnsi="Times New Roman" w:cs="Times New Roman"/>
                <w:color w:val="000000"/>
                <w:sz w:val="24"/>
                <w:szCs w:val="24"/>
                <w:lang w:val="ro-RO"/>
              </w:rPr>
              <w:t>SMD şi SED trebuie să fie fixate pe o bază solidă.</w:t>
            </w:r>
          </w:p>
        </w:tc>
        <w:tc>
          <w:tcPr>
            <w:tcW w:w="2835" w:type="dxa"/>
          </w:tcPr>
          <w:p w14:paraId="34F65DF3" w14:textId="3C9D552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3475631" w14:textId="133CB50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6D8B248" w14:textId="77777777" w:rsidTr="00690FA4">
        <w:tc>
          <w:tcPr>
            <w:tcW w:w="4248" w:type="dxa"/>
          </w:tcPr>
          <w:p w14:paraId="4452D7E4" w14:textId="1F8248A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12.12.1.5. SMD și SED trebuie să dispună de un indicator vizual care să </w:t>
            </w:r>
            <w:r w:rsidRPr="00090B80">
              <w:rPr>
                <w:rFonts w:ascii="Times New Roman" w:hAnsi="Times New Roman" w:cs="Times New Roman"/>
                <w:sz w:val="24"/>
                <w:szCs w:val="24"/>
                <w:lang w:val="ro-RO"/>
              </w:rPr>
              <w:lastRenderedPageBreak/>
              <w:t>arate că echipamentul este în funcțiune.</w:t>
            </w:r>
          </w:p>
        </w:tc>
        <w:tc>
          <w:tcPr>
            <w:tcW w:w="3827" w:type="dxa"/>
          </w:tcPr>
          <w:p w14:paraId="4B3EDFB6"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lastRenderedPageBreak/>
              <w:t>PNSA HG 124/21</w:t>
            </w:r>
          </w:p>
          <w:p w14:paraId="461929B3" w14:textId="77777777" w:rsidR="003F2889" w:rsidRDefault="003F2889" w:rsidP="0008203D">
            <w:pPr>
              <w:jc w:val="center"/>
              <w:rPr>
                <w:rFonts w:ascii="Times New Roman" w:hAnsi="Times New Roman" w:cs="Times New Roman"/>
                <w:b/>
                <w:bCs/>
                <w:sz w:val="24"/>
                <w:szCs w:val="24"/>
                <w:lang w:val="ro-RO"/>
              </w:rPr>
            </w:pPr>
          </w:p>
          <w:p w14:paraId="39310E22" w14:textId="17408465" w:rsidR="003F2889" w:rsidRPr="007640C7"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lastRenderedPageBreak/>
              <w:t>Pct. 515</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7640C7">
              <w:rPr>
                <w:rFonts w:ascii="Times New Roman" w:eastAsia="Times" w:hAnsi="Times New Roman" w:cs="Times New Roman"/>
                <w:color w:val="000000"/>
                <w:sz w:val="24"/>
                <w:szCs w:val="24"/>
                <w:lang w:val="ro-RO"/>
              </w:rPr>
              <w:t>SMD şi SED trebuie să dispună de un indicator vizual care să arate că echipamentul este în funcțiune.</w:t>
            </w:r>
          </w:p>
        </w:tc>
        <w:tc>
          <w:tcPr>
            <w:tcW w:w="2835" w:type="dxa"/>
          </w:tcPr>
          <w:p w14:paraId="29F8130F" w14:textId="7AD9679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F10227D" w14:textId="1AFAA7DD"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50D9170" w14:textId="77777777" w:rsidTr="00690FA4">
        <w:tc>
          <w:tcPr>
            <w:tcW w:w="4248" w:type="dxa"/>
          </w:tcPr>
          <w:p w14:paraId="623C4BAC" w14:textId="47BF778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12.12.1.6. Mijloacele de reglare a setărilor de detecție ale SMD și SED trebuie să fie protejate și accesibile numai persoanelor autorizate.</w:t>
            </w:r>
          </w:p>
        </w:tc>
        <w:tc>
          <w:tcPr>
            <w:tcW w:w="3827" w:type="dxa"/>
          </w:tcPr>
          <w:p w14:paraId="365D40E5"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328F6410" w14:textId="77777777" w:rsidR="003F2889" w:rsidRDefault="003F2889" w:rsidP="0008203D">
            <w:pPr>
              <w:jc w:val="center"/>
              <w:rPr>
                <w:rFonts w:ascii="Times New Roman" w:hAnsi="Times New Roman" w:cs="Times New Roman"/>
                <w:b/>
                <w:bCs/>
                <w:sz w:val="24"/>
                <w:szCs w:val="24"/>
                <w:lang w:val="ro-RO"/>
              </w:rPr>
            </w:pPr>
          </w:p>
          <w:p w14:paraId="3E2FE551" w14:textId="0745AE34" w:rsidR="003F2889" w:rsidRPr="00090B80" w:rsidRDefault="003F2889" w:rsidP="0008203D">
            <w:pPr>
              <w:tabs>
                <w:tab w:val="left" w:pos="315"/>
              </w:tabs>
              <w:autoSpaceDE w:val="0"/>
              <w:autoSpaceDN w:val="0"/>
              <w:adjustRightInd w:val="0"/>
              <w:rPr>
                <w:rFonts w:ascii="Times New Roman" w:hAnsi="Times New Roman" w:cs="Times New Roman"/>
                <w:sz w:val="24"/>
                <w:szCs w:val="24"/>
                <w:lang w:val="ro-RO"/>
              </w:rPr>
            </w:pPr>
            <w:r>
              <w:rPr>
                <w:rFonts w:ascii="Times New Roman" w:hAnsi="Times New Roman" w:cs="Times New Roman"/>
                <w:b/>
                <w:bCs/>
                <w:sz w:val="24"/>
                <w:szCs w:val="24"/>
                <w:lang w:val="ro-RO"/>
              </w:rPr>
              <w:t>Pct. 516</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7640C7">
              <w:rPr>
                <w:rFonts w:ascii="Times New Roman" w:eastAsia="Times" w:hAnsi="Times New Roman" w:cs="Times New Roman"/>
                <w:color w:val="000000"/>
                <w:sz w:val="24"/>
                <w:szCs w:val="24"/>
                <w:lang w:val="ro-RO"/>
              </w:rPr>
              <w:t>Mijloacele de reglare a setărilor de detecție ale SMD şi SED trebuie să fie protejate și accesibile numai persoanelor autorizate.</w:t>
            </w:r>
          </w:p>
        </w:tc>
        <w:tc>
          <w:tcPr>
            <w:tcW w:w="2835" w:type="dxa"/>
          </w:tcPr>
          <w:p w14:paraId="4E7D3A7A" w14:textId="01677681"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0D78071" w14:textId="1D06919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E8882D0" w14:textId="77777777" w:rsidTr="00690FA4">
        <w:tc>
          <w:tcPr>
            <w:tcW w:w="4248" w:type="dxa"/>
          </w:tcPr>
          <w:p w14:paraId="44913394" w14:textId="4E21A6B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 xml:space="preserve">12.12.1.7. SMD trebuie să </w:t>
            </w:r>
            <w:r w:rsidRPr="00344DD0">
              <w:rPr>
                <w:rFonts w:ascii="Times New Roman" w:hAnsi="Times New Roman" w:cs="Times New Roman"/>
                <w:sz w:val="24"/>
                <w:szCs w:val="24"/>
                <w:lang w:val="ro-RO"/>
              </w:rPr>
              <w:t>aibă cel puțin</w:t>
            </w:r>
            <w:r w:rsidRPr="00090B80">
              <w:rPr>
                <w:rFonts w:ascii="Times New Roman" w:hAnsi="Times New Roman" w:cs="Times New Roman"/>
                <w:sz w:val="24"/>
                <w:szCs w:val="24"/>
                <w:lang w:val="ro-RO"/>
              </w:rPr>
              <w:t xml:space="preserve"> o alarmă vizuală și sonoră care se declanșează în momentul detectării obiectelor metalice, conform punctului 12.12.1.1. Ambele tipuri de alarmă trebuie să fie perceptibile pe o rază de 1 m.</w:t>
            </w:r>
          </w:p>
        </w:tc>
        <w:tc>
          <w:tcPr>
            <w:tcW w:w="3827" w:type="dxa"/>
          </w:tcPr>
          <w:p w14:paraId="5AC663CA"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07EF3565" w14:textId="77777777" w:rsidR="003F2889" w:rsidRDefault="003F2889" w:rsidP="0008203D">
            <w:pPr>
              <w:jc w:val="center"/>
              <w:rPr>
                <w:rFonts w:ascii="Times New Roman" w:hAnsi="Times New Roman" w:cs="Times New Roman"/>
                <w:b/>
                <w:bCs/>
                <w:sz w:val="24"/>
                <w:szCs w:val="24"/>
                <w:lang w:val="ro-RO"/>
              </w:rPr>
            </w:pPr>
          </w:p>
          <w:p w14:paraId="11748FF5" w14:textId="135182DF"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b/>
                <w:bCs/>
                <w:sz w:val="24"/>
                <w:szCs w:val="24"/>
                <w:lang w:val="ro-RO"/>
              </w:rPr>
              <w:t>Pct. 517</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7640C7">
              <w:rPr>
                <w:rFonts w:ascii="Times New Roman" w:eastAsia="Times" w:hAnsi="Times New Roman" w:cs="Times New Roman"/>
                <w:color w:val="000000"/>
                <w:sz w:val="24"/>
                <w:szCs w:val="24"/>
                <w:lang w:val="ro-RO"/>
              </w:rPr>
              <w:t xml:space="preserve">SMD trebuie să </w:t>
            </w:r>
            <w:r w:rsidRPr="00344DD0">
              <w:rPr>
                <w:rFonts w:ascii="Times New Roman" w:eastAsia="Times" w:hAnsi="Times New Roman" w:cs="Times New Roman"/>
                <w:color w:val="000000"/>
                <w:sz w:val="24"/>
                <w:szCs w:val="24"/>
                <w:lang w:val="ro-RO"/>
              </w:rPr>
              <w:t>aibă o dublă alarmă, vizuală și sonoră, c</w:t>
            </w:r>
            <w:r w:rsidRPr="007640C7">
              <w:rPr>
                <w:rFonts w:ascii="Times New Roman" w:eastAsia="Times" w:hAnsi="Times New Roman" w:cs="Times New Roman"/>
                <w:color w:val="000000"/>
                <w:sz w:val="24"/>
                <w:szCs w:val="24"/>
                <w:lang w:val="ro-RO"/>
              </w:rPr>
              <w:t>are se declanșează în momentul detectării obiectelor metalice, conform pct. 511. Ambele tipuri de alarmă trebuie să fie perceptibile pe o rază de 1 metru</w:t>
            </w:r>
          </w:p>
        </w:tc>
        <w:tc>
          <w:tcPr>
            <w:tcW w:w="2835" w:type="dxa"/>
          </w:tcPr>
          <w:p w14:paraId="3FC35FA7" w14:textId="7939EF5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5FBC047" w14:textId="200C329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FD5803C" w14:textId="77777777" w:rsidTr="00690FA4">
        <w:tc>
          <w:tcPr>
            <w:tcW w:w="4248" w:type="dxa"/>
          </w:tcPr>
          <w:p w14:paraId="560F6829" w14:textId="007F8AE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12.12.1.8. SED trebuie să aibă cel puțin o alarmă vizuală și sonoră care se declanșează în momentul detectării explozibililor, conform punctului 12.12.1.2. Ambele tipuri de alarmă trebuie să fie perceptibile pe o rază de 1 m.</w:t>
            </w:r>
          </w:p>
        </w:tc>
        <w:tc>
          <w:tcPr>
            <w:tcW w:w="3827" w:type="dxa"/>
          </w:tcPr>
          <w:p w14:paraId="33443654" w14:textId="77777777" w:rsidR="003F2889" w:rsidRDefault="003F2889" w:rsidP="0008203D">
            <w:pPr>
              <w:jc w:val="center"/>
              <w:rPr>
                <w:rFonts w:ascii="Times New Roman" w:hAnsi="Times New Roman" w:cs="Times New Roman"/>
                <w:b/>
                <w:bCs/>
                <w:sz w:val="24"/>
                <w:szCs w:val="24"/>
                <w:lang w:val="ro-RO"/>
              </w:rPr>
            </w:pPr>
            <w:r>
              <w:rPr>
                <w:rFonts w:ascii="Times New Roman" w:eastAsia="Times" w:hAnsi="Times New Roman" w:cs="Times New Roman"/>
                <w:b/>
                <w:bCs/>
                <w:color w:val="000000"/>
                <w:sz w:val="24"/>
                <w:szCs w:val="24"/>
                <w:lang w:val="ro-RO"/>
              </w:rPr>
              <w:t xml:space="preserve"> </w:t>
            </w:r>
            <w:r w:rsidRPr="00CC2D8B">
              <w:rPr>
                <w:rFonts w:ascii="Times New Roman" w:hAnsi="Times New Roman" w:cs="Times New Roman"/>
                <w:b/>
                <w:bCs/>
                <w:sz w:val="24"/>
                <w:szCs w:val="24"/>
                <w:lang w:val="ro-RO"/>
              </w:rPr>
              <w:t>PNSA HG 124/21</w:t>
            </w:r>
          </w:p>
          <w:p w14:paraId="5AE4F5DA" w14:textId="77777777" w:rsidR="003F2889" w:rsidRDefault="003F2889" w:rsidP="0008203D">
            <w:pPr>
              <w:jc w:val="center"/>
              <w:rPr>
                <w:rFonts w:ascii="Times New Roman" w:hAnsi="Times New Roman" w:cs="Times New Roman"/>
                <w:b/>
                <w:bCs/>
                <w:sz w:val="24"/>
                <w:szCs w:val="24"/>
                <w:lang w:val="ro-RO"/>
              </w:rPr>
            </w:pPr>
          </w:p>
          <w:p w14:paraId="281BDDD0" w14:textId="53B22D3E"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b/>
                <w:bCs/>
                <w:sz w:val="24"/>
                <w:szCs w:val="24"/>
                <w:lang w:val="ro-RO"/>
              </w:rPr>
              <w:t>Pct. 518</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6856A2">
              <w:rPr>
                <w:rFonts w:ascii="Times New Roman" w:eastAsia="Times" w:hAnsi="Times New Roman" w:cs="Times New Roman"/>
                <w:color w:val="000000"/>
                <w:sz w:val="24"/>
                <w:szCs w:val="24"/>
                <w:lang w:val="ro-RO"/>
              </w:rPr>
              <w:t>SED trebuie să aibă cel puțin o alarmă vizuală și sonoră care se declanșează în momentul detectării explozibililor, conform pct. 512. Ambele tipuri de alarmă trebuie să fie perceptibile pe o rază de 1 m.</w:t>
            </w:r>
          </w:p>
        </w:tc>
        <w:tc>
          <w:tcPr>
            <w:tcW w:w="2835" w:type="dxa"/>
          </w:tcPr>
          <w:p w14:paraId="50194423" w14:textId="3E9F59C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6BF7BB9" w14:textId="0EFC7696"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D65E8FA" w14:textId="77777777" w:rsidTr="00690FA4">
        <w:tc>
          <w:tcPr>
            <w:tcW w:w="4248" w:type="dxa"/>
          </w:tcPr>
          <w:p w14:paraId="6C0692B0"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12.12.2.    Standarde aplicabile SMD</w:t>
            </w:r>
          </w:p>
          <w:p w14:paraId="53365DA0" w14:textId="77777777" w:rsidR="003F2889" w:rsidRPr="00090B80" w:rsidRDefault="003F2889" w:rsidP="0008203D">
            <w:pPr>
              <w:rPr>
                <w:rFonts w:ascii="Times New Roman" w:hAnsi="Times New Roman" w:cs="Times New Roman"/>
                <w:b/>
                <w:bCs/>
                <w:sz w:val="24"/>
                <w:szCs w:val="24"/>
                <w:lang w:val="ro-RO"/>
              </w:rPr>
            </w:pPr>
          </w:p>
          <w:p w14:paraId="4CA5602D" w14:textId="66B4A38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12.12.2.1. Există două standarde aplicabile SMD. Cerințele detaliate cu privire la aceste standarde sunt prevăzute în Decizia de punere în aplicare C(2015) 8005 a Comisiei.</w:t>
            </w:r>
          </w:p>
        </w:tc>
        <w:tc>
          <w:tcPr>
            <w:tcW w:w="3827" w:type="dxa"/>
          </w:tcPr>
          <w:p w14:paraId="7918BF7A"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4576B484" w14:textId="77777777" w:rsidR="003F2889" w:rsidRDefault="003F2889" w:rsidP="0008203D">
            <w:pPr>
              <w:jc w:val="center"/>
              <w:rPr>
                <w:rFonts w:ascii="Times New Roman" w:hAnsi="Times New Roman" w:cs="Times New Roman"/>
                <w:b/>
                <w:bCs/>
                <w:sz w:val="24"/>
                <w:szCs w:val="24"/>
                <w:lang w:val="ro-RO"/>
              </w:rPr>
            </w:pPr>
          </w:p>
          <w:p w14:paraId="1C6E36A0" w14:textId="77777777" w:rsidR="003F2889" w:rsidRPr="00A4106B"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Pct. 521</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A4106B">
              <w:rPr>
                <w:rFonts w:ascii="Times New Roman" w:eastAsia="Times" w:hAnsi="Times New Roman" w:cs="Times New Roman"/>
                <w:color w:val="000000"/>
                <w:sz w:val="24"/>
                <w:szCs w:val="24"/>
                <w:lang w:val="ro-RO"/>
              </w:rPr>
              <w:t>Cerințele detaliate cu privire la standardele aplicabile SMD fac obiectul unor dispoziţii suplimentare de securitate emise de AAC.</w:t>
            </w:r>
          </w:p>
          <w:p w14:paraId="7F678B24" w14:textId="4B3253FE" w:rsidR="003F2889" w:rsidRPr="00090B80" w:rsidRDefault="003F2889" w:rsidP="0008203D">
            <w:pPr>
              <w:rPr>
                <w:rFonts w:ascii="Times New Roman" w:hAnsi="Times New Roman" w:cs="Times New Roman"/>
                <w:sz w:val="24"/>
                <w:szCs w:val="24"/>
                <w:lang w:val="ro-RO"/>
              </w:rPr>
            </w:pPr>
          </w:p>
        </w:tc>
        <w:tc>
          <w:tcPr>
            <w:tcW w:w="2835" w:type="dxa"/>
          </w:tcPr>
          <w:p w14:paraId="4251DA64" w14:textId="0243509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B1637B5" w14:textId="065E1BC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0C0815F" w14:textId="77777777" w:rsidTr="00690FA4">
        <w:tc>
          <w:tcPr>
            <w:tcW w:w="4248" w:type="dxa"/>
          </w:tcPr>
          <w:p w14:paraId="09A78362" w14:textId="7E7B030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12.12.2.2. Toate SMD utilizate exclusiv pentru controlul de securitate al persoanelor, altele decât pasagerii, trebuie să corespundă cel puțin standardului 1.</w:t>
            </w:r>
          </w:p>
        </w:tc>
        <w:tc>
          <w:tcPr>
            <w:tcW w:w="3827" w:type="dxa"/>
          </w:tcPr>
          <w:p w14:paraId="26284F1D"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736FD75C" w14:textId="77777777" w:rsidR="003F2889" w:rsidRDefault="003F2889" w:rsidP="0008203D">
            <w:pPr>
              <w:jc w:val="center"/>
              <w:rPr>
                <w:rFonts w:ascii="Times New Roman" w:hAnsi="Times New Roman" w:cs="Times New Roman"/>
                <w:b/>
                <w:bCs/>
                <w:sz w:val="24"/>
                <w:szCs w:val="24"/>
                <w:lang w:val="ro-RO"/>
              </w:rPr>
            </w:pPr>
          </w:p>
          <w:p w14:paraId="7A6801CB" w14:textId="4E40CB9C" w:rsidR="003F2889" w:rsidRPr="003A50A3"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Pct. 522</w:t>
            </w:r>
            <w:r w:rsidRPr="00CC2D8B">
              <w:rPr>
                <w:rFonts w:ascii="Times New Roman" w:eastAsia="Times" w:hAnsi="Times New Roman" w:cs="Times New Roman"/>
                <w:b/>
                <w:bCs/>
                <w:color w:val="000000"/>
                <w:sz w:val="24"/>
                <w:szCs w:val="24"/>
                <w:lang w:val="ro-RO"/>
              </w:rPr>
              <w:t>.</w:t>
            </w:r>
            <w:r>
              <w:rPr>
                <w:rFonts w:ascii="Times New Roman" w:eastAsia="Times" w:hAnsi="Times New Roman" w:cs="Times New Roman"/>
                <w:b/>
                <w:bCs/>
                <w:color w:val="000000"/>
                <w:sz w:val="24"/>
                <w:szCs w:val="24"/>
                <w:lang w:val="ro-RO"/>
              </w:rPr>
              <w:t xml:space="preserve"> </w:t>
            </w:r>
            <w:r w:rsidRPr="003A50A3">
              <w:rPr>
                <w:rFonts w:ascii="Times New Roman" w:eastAsia="Times" w:hAnsi="Times New Roman" w:cs="Times New Roman"/>
                <w:color w:val="000000"/>
                <w:sz w:val="24"/>
                <w:szCs w:val="24"/>
                <w:lang w:val="ro-RO"/>
              </w:rPr>
              <w:t xml:space="preserve">Toate SMD utilizate exclusiv pentru controlul de securitate al persoanelor, altele decât pasagerii, trebuie să corespundă cel puțin standardului 1 în conformitate cu PCE - CEAC. </w:t>
            </w:r>
          </w:p>
        </w:tc>
        <w:tc>
          <w:tcPr>
            <w:tcW w:w="2835" w:type="dxa"/>
          </w:tcPr>
          <w:p w14:paraId="0319B59F" w14:textId="14D778E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7C7E2BF" w14:textId="635C7F7A"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2A2B2FD" w14:textId="77777777" w:rsidTr="00690FA4">
        <w:tc>
          <w:tcPr>
            <w:tcW w:w="4248" w:type="dxa"/>
          </w:tcPr>
          <w:p w14:paraId="342FF6B9" w14:textId="62DB79D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12.12.2.3. Toate SMD utilizate pentru controlul de securitate al pasagerilor trebuie să corespundă standardului 2.</w:t>
            </w:r>
          </w:p>
        </w:tc>
        <w:tc>
          <w:tcPr>
            <w:tcW w:w="3827" w:type="dxa"/>
          </w:tcPr>
          <w:p w14:paraId="181DB163"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462ACFD9" w14:textId="77777777" w:rsidR="003F2889" w:rsidRDefault="003F2889" w:rsidP="0008203D">
            <w:pPr>
              <w:jc w:val="center"/>
              <w:rPr>
                <w:rFonts w:ascii="Times New Roman" w:hAnsi="Times New Roman" w:cs="Times New Roman"/>
                <w:b/>
                <w:bCs/>
                <w:sz w:val="24"/>
                <w:szCs w:val="24"/>
                <w:lang w:val="ro-RO"/>
              </w:rPr>
            </w:pPr>
          </w:p>
          <w:p w14:paraId="4AB2E8EA" w14:textId="77777777" w:rsidR="003F2889" w:rsidRPr="00BD2D02" w:rsidRDefault="003F2889" w:rsidP="0008203D">
            <w:pPr>
              <w:tabs>
                <w:tab w:val="left" w:pos="315"/>
              </w:tabs>
              <w:autoSpaceDE w:val="0"/>
              <w:autoSpaceDN w:val="0"/>
              <w:adjustRightInd w:val="0"/>
              <w:rPr>
                <w:rFonts w:ascii="Times New Roman" w:eastAsia="Times" w:hAnsi="Times New Roman" w:cs="Times New Roman"/>
                <w:color w:val="000000"/>
                <w:sz w:val="24"/>
                <w:szCs w:val="24"/>
                <w:lang w:val="ro-RO"/>
              </w:rPr>
            </w:pPr>
            <w:r>
              <w:rPr>
                <w:rFonts w:ascii="Times New Roman" w:hAnsi="Times New Roman" w:cs="Times New Roman"/>
                <w:b/>
                <w:bCs/>
                <w:sz w:val="24"/>
                <w:szCs w:val="24"/>
                <w:lang w:val="ro-RO"/>
              </w:rPr>
              <w:t xml:space="preserve">Pct. 523. </w:t>
            </w:r>
            <w:r w:rsidRPr="00BD2D02">
              <w:rPr>
                <w:rFonts w:ascii="Times New Roman" w:eastAsia="Times" w:hAnsi="Times New Roman" w:cs="Times New Roman"/>
                <w:color w:val="000000"/>
                <w:sz w:val="24"/>
                <w:szCs w:val="24"/>
                <w:lang w:val="ro-RO"/>
              </w:rPr>
              <w:t xml:space="preserve">Toate SMD utilizate pentru controlul de securitate al pasagerilor trebuie să corespundă standardului 2 în conformitate cu PCE - CEAC. </w:t>
            </w:r>
          </w:p>
          <w:p w14:paraId="2F18EF8D" w14:textId="4C9E2F66" w:rsidR="003F2889" w:rsidRPr="00090B80" w:rsidRDefault="003F2889" w:rsidP="0008203D">
            <w:pPr>
              <w:rPr>
                <w:rFonts w:ascii="Times New Roman" w:hAnsi="Times New Roman" w:cs="Times New Roman"/>
                <w:sz w:val="24"/>
                <w:szCs w:val="24"/>
                <w:lang w:val="ro-RO"/>
              </w:rPr>
            </w:pPr>
          </w:p>
        </w:tc>
        <w:tc>
          <w:tcPr>
            <w:tcW w:w="2835" w:type="dxa"/>
          </w:tcPr>
          <w:p w14:paraId="6AAAAD9E" w14:textId="2945F26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8E90CC8" w14:textId="6E935185"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6B368DD" w14:textId="77777777" w:rsidTr="00690FA4">
        <w:tc>
          <w:tcPr>
            <w:tcW w:w="4248" w:type="dxa"/>
          </w:tcPr>
          <w:p w14:paraId="36B94F54" w14:textId="537D23A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12.12.2.4. Toate SMD trebuie să fie în măsură să stabilească cauza alarmelor generate de o WTMD, în zona cuprinsă între suprafața de sprijin a articolului de încălțăminte și cel puțin 35 cm deasupra acesteia.</w:t>
            </w:r>
          </w:p>
        </w:tc>
        <w:tc>
          <w:tcPr>
            <w:tcW w:w="3827" w:type="dxa"/>
          </w:tcPr>
          <w:p w14:paraId="3639AE3A" w14:textId="77777777" w:rsidR="003F2889" w:rsidRDefault="003F2889" w:rsidP="0008203D">
            <w:pPr>
              <w:jc w:val="center"/>
              <w:rPr>
                <w:rFonts w:ascii="Times New Roman" w:hAnsi="Times New Roman" w:cs="Times New Roman"/>
                <w:b/>
                <w:bCs/>
                <w:sz w:val="24"/>
                <w:szCs w:val="24"/>
                <w:lang w:val="ro-RO"/>
              </w:rPr>
            </w:pPr>
            <w:r w:rsidRPr="00CC2D8B">
              <w:rPr>
                <w:rFonts w:ascii="Times New Roman" w:hAnsi="Times New Roman" w:cs="Times New Roman"/>
                <w:b/>
                <w:bCs/>
                <w:sz w:val="24"/>
                <w:szCs w:val="24"/>
                <w:lang w:val="ro-RO"/>
              </w:rPr>
              <w:t>PNSA HG 124/21</w:t>
            </w:r>
          </w:p>
          <w:p w14:paraId="5DDDA4F6" w14:textId="77777777" w:rsidR="003F2889" w:rsidRDefault="003F2889" w:rsidP="0008203D">
            <w:pPr>
              <w:jc w:val="center"/>
              <w:rPr>
                <w:rFonts w:ascii="Times New Roman" w:hAnsi="Times New Roman" w:cs="Times New Roman"/>
                <w:b/>
                <w:bCs/>
                <w:sz w:val="24"/>
                <w:szCs w:val="24"/>
                <w:lang w:val="ro-RO"/>
              </w:rPr>
            </w:pPr>
          </w:p>
          <w:p w14:paraId="7E2524ED" w14:textId="73713E46"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b/>
                <w:bCs/>
                <w:sz w:val="24"/>
                <w:szCs w:val="24"/>
                <w:lang w:val="ro-RO"/>
              </w:rPr>
              <w:t xml:space="preserve">Pct. 524. </w:t>
            </w:r>
            <w:r w:rsidRPr="00875F46">
              <w:rPr>
                <w:rFonts w:ascii="Times New Roman" w:eastAsia="Times" w:hAnsi="Times New Roman" w:cs="Times New Roman"/>
                <w:color w:val="000000"/>
                <w:sz w:val="24"/>
                <w:szCs w:val="24"/>
                <w:lang w:val="ro-RO"/>
              </w:rPr>
              <w:t>Toate SMD trebuie să fie în măsură să stabilească cauza alarmelor generate de o WTMD, în zona cuprinsă între suprafaţa de sprijin a articolului de încălţăminte și cel puţin 35 cm deasupra acesteia.</w:t>
            </w:r>
          </w:p>
        </w:tc>
        <w:tc>
          <w:tcPr>
            <w:tcW w:w="2835" w:type="dxa"/>
          </w:tcPr>
          <w:p w14:paraId="7206A004" w14:textId="7B7089D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C4054E3" w14:textId="24AB523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4300158" w14:textId="77777777" w:rsidTr="00690FA4">
        <w:tc>
          <w:tcPr>
            <w:tcW w:w="4248" w:type="dxa"/>
          </w:tcPr>
          <w:p w14:paraId="2CE3FCA1" w14:textId="77777777" w:rsidR="003F2889" w:rsidRPr="007D7BB2" w:rsidRDefault="003F2889" w:rsidP="0008203D">
            <w:pPr>
              <w:rPr>
                <w:rFonts w:ascii="Times New Roman" w:hAnsi="Times New Roman" w:cs="Times New Roman"/>
                <w:b/>
                <w:bCs/>
                <w:sz w:val="24"/>
                <w:szCs w:val="24"/>
                <w:lang w:val="ro-RO"/>
              </w:rPr>
            </w:pPr>
            <w:r w:rsidRPr="007D7BB2">
              <w:rPr>
                <w:rFonts w:ascii="Times New Roman" w:hAnsi="Times New Roman" w:cs="Times New Roman"/>
                <w:b/>
                <w:bCs/>
                <w:sz w:val="24"/>
                <w:szCs w:val="24"/>
                <w:lang w:val="ro-RO"/>
              </w:rPr>
              <w:t>2.12.3.    Standard aplicabil SED</w:t>
            </w:r>
          </w:p>
          <w:p w14:paraId="415F747F" w14:textId="77777777" w:rsidR="003F2889" w:rsidRPr="007D7BB2" w:rsidRDefault="003F2889" w:rsidP="0008203D">
            <w:pPr>
              <w:rPr>
                <w:rFonts w:ascii="Times New Roman" w:hAnsi="Times New Roman" w:cs="Times New Roman"/>
                <w:sz w:val="24"/>
                <w:szCs w:val="24"/>
                <w:lang w:val="ro-RO"/>
              </w:rPr>
            </w:pPr>
          </w:p>
          <w:p w14:paraId="0BCAE2E5" w14:textId="1394D2BB" w:rsidR="003F2889" w:rsidRPr="00090B80" w:rsidRDefault="003F2889" w:rsidP="0008203D">
            <w:pPr>
              <w:rPr>
                <w:rFonts w:ascii="Times New Roman" w:hAnsi="Times New Roman" w:cs="Times New Roman"/>
                <w:sz w:val="24"/>
                <w:szCs w:val="24"/>
                <w:lang w:val="ro-RO"/>
              </w:rPr>
            </w:pPr>
            <w:r w:rsidRPr="007D7BB2">
              <w:rPr>
                <w:rFonts w:ascii="Times New Roman" w:hAnsi="Times New Roman" w:cs="Times New Roman"/>
                <w:sz w:val="24"/>
                <w:szCs w:val="24"/>
                <w:lang w:val="ro-RO"/>
              </w:rPr>
              <w:t>12.12.3.1. Cerințele detaliate cu privire la acest standard sunt prevăzute în Decizia de punere în aplicare C(2015) 8005 a Comisiei.</w:t>
            </w:r>
          </w:p>
        </w:tc>
        <w:tc>
          <w:tcPr>
            <w:tcW w:w="3827" w:type="dxa"/>
          </w:tcPr>
          <w:p w14:paraId="032FFB94" w14:textId="77777777" w:rsidR="003F2889" w:rsidRPr="0076172F" w:rsidRDefault="003F2889" w:rsidP="0008203D">
            <w:pPr>
              <w:jc w:val="center"/>
              <w:rPr>
                <w:rFonts w:ascii="Times New Roman" w:hAnsi="Times New Roman" w:cs="Times New Roman"/>
                <w:b/>
                <w:bCs/>
                <w:sz w:val="24"/>
                <w:szCs w:val="24"/>
                <w:lang w:val="ro-RO"/>
              </w:rPr>
            </w:pPr>
            <w:r w:rsidRPr="0076172F">
              <w:rPr>
                <w:rFonts w:ascii="Times New Roman" w:hAnsi="Times New Roman" w:cs="Times New Roman"/>
                <w:b/>
                <w:bCs/>
                <w:sz w:val="24"/>
                <w:szCs w:val="24"/>
                <w:lang w:val="ro-RO"/>
              </w:rPr>
              <w:t>PNSA HG 124/21</w:t>
            </w:r>
          </w:p>
          <w:p w14:paraId="62D3036D" w14:textId="77777777" w:rsidR="003F2889" w:rsidRPr="0076172F" w:rsidRDefault="003F2889" w:rsidP="0008203D">
            <w:pPr>
              <w:jc w:val="center"/>
              <w:rPr>
                <w:rFonts w:ascii="Times New Roman" w:hAnsi="Times New Roman" w:cs="Times New Roman"/>
                <w:b/>
                <w:bCs/>
                <w:sz w:val="24"/>
                <w:szCs w:val="24"/>
                <w:lang w:val="ro-RO"/>
              </w:rPr>
            </w:pPr>
          </w:p>
          <w:p w14:paraId="016F214B" w14:textId="68A5F978" w:rsidR="003F2889" w:rsidRPr="00090B80" w:rsidRDefault="003F2889" w:rsidP="0008203D">
            <w:pPr>
              <w:jc w:val="left"/>
              <w:rPr>
                <w:rFonts w:ascii="Times New Roman" w:hAnsi="Times New Roman" w:cs="Times New Roman"/>
                <w:sz w:val="24"/>
                <w:szCs w:val="24"/>
                <w:lang w:val="ro-RO"/>
              </w:rPr>
            </w:pPr>
            <w:r w:rsidRPr="0076172F">
              <w:rPr>
                <w:rFonts w:ascii="Times New Roman" w:hAnsi="Times New Roman" w:cs="Times New Roman"/>
                <w:b/>
                <w:bCs/>
                <w:sz w:val="24"/>
                <w:szCs w:val="24"/>
                <w:lang w:val="ro-RO"/>
              </w:rPr>
              <w:t>Pct. 52</w:t>
            </w:r>
            <w:r>
              <w:rPr>
                <w:rFonts w:ascii="Times New Roman" w:hAnsi="Times New Roman" w:cs="Times New Roman"/>
                <w:b/>
                <w:bCs/>
                <w:sz w:val="24"/>
                <w:szCs w:val="24"/>
                <w:lang w:val="ro-RO"/>
              </w:rPr>
              <w:t>5</w:t>
            </w:r>
            <w:r w:rsidRPr="0076172F">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76172F">
              <w:rPr>
                <w:rFonts w:ascii="Times New Roman" w:hAnsi="Times New Roman" w:cs="Times New Roman"/>
                <w:sz w:val="24"/>
                <w:szCs w:val="24"/>
                <w:lang w:val="ro-RO"/>
              </w:rPr>
              <w:t>Cerințele detaliate cu privire la standardele aplicabile SED fac obiectul unor dispoziții suplimentare de securitate emise de AAC.</w:t>
            </w:r>
            <w:r>
              <w:rPr>
                <w:rFonts w:ascii="Times New Roman" w:hAnsi="Times New Roman" w:cs="Times New Roman"/>
                <w:b/>
                <w:bCs/>
                <w:sz w:val="24"/>
                <w:szCs w:val="24"/>
                <w:lang w:val="ro-RO"/>
              </w:rPr>
              <w:t xml:space="preserve"> </w:t>
            </w:r>
          </w:p>
        </w:tc>
        <w:tc>
          <w:tcPr>
            <w:tcW w:w="2835" w:type="dxa"/>
          </w:tcPr>
          <w:p w14:paraId="1F5CF345" w14:textId="2765010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BAE6F89" w14:textId="5B7E5F1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9F94349" w14:textId="77777777" w:rsidTr="00690FA4">
        <w:tc>
          <w:tcPr>
            <w:tcW w:w="4248" w:type="dxa"/>
          </w:tcPr>
          <w:p w14:paraId="02EBA057" w14:textId="34ABB034" w:rsidR="003F2889" w:rsidRPr="00E05CB7" w:rsidRDefault="003F2889" w:rsidP="0008203D">
            <w:pPr>
              <w:rPr>
                <w:rFonts w:ascii="Times New Roman" w:hAnsi="Times New Roman" w:cs="Times New Roman"/>
                <w:b/>
                <w:bCs/>
                <w:sz w:val="24"/>
                <w:szCs w:val="24"/>
                <w:lang w:val="ro-RO"/>
              </w:rPr>
            </w:pPr>
            <w:r w:rsidRPr="00E05CB7">
              <w:rPr>
                <w:rFonts w:ascii="Times New Roman" w:hAnsi="Times New Roman" w:cs="Times New Roman"/>
                <w:b/>
                <w:bCs/>
                <w:sz w:val="24"/>
                <w:szCs w:val="24"/>
                <w:lang w:val="ro-RO"/>
              </w:rPr>
              <w:t>12.13. SOFTWARE DE DETECTARE AUTOMATĂ A ARTICOLELOR INTERZISE (APID)</w:t>
            </w:r>
          </w:p>
          <w:p w14:paraId="2472D73D" w14:textId="77777777" w:rsidR="003F2889" w:rsidRPr="006156A4" w:rsidRDefault="003F2889" w:rsidP="0008203D">
            <w:pPr>
              <w:rPr>
                <w:rFonts w:ascii="Times New Roman" w:hAnsi="Times New Roman" w:cs="Times New Roman"/>
                <w:b/>
                <w:bCs/>
                <w:sz w:val="24"/>
                <w:szCs w:val="24"/>
                <w:highlight w:val="yellow"/>
                <w:lang w:val="ro-RO"/>
              </w:rPr>
            </w:pPr>
          </w:p>
          <w:p w14:paraId="7FA4FD7D" w14:textId="122195E4" w:rsidR="003F2889" w:rsidRPr="00E05CB7" w:rsidRDefault="003F2889" w:rsidP="0008203D">
            <w:pPr>
              <w:rPr>
                <w:rFonts w:ascii="Times New Roman" w:hAnsi="Times New Roman" w:cs="Times New Roman"/>
                <w:b/>
                <w:bCs/>
                <w:sz w:val="24"/>
                <w:szCs w:val="24"/>
                <w:lang w:val="ro-RO"/>
              </w:rPr>
            </w:pPr>
            <w:r w:rsidRPr="00E05CB7">
              <w:rPr>
                <w:rFonts w:ascii="Times New Roman" w:hAnsi="Times New Roman" w:cs="Times New Roman"/>
                <w:b/>
                <w:bCs/>
                <w:sz w:val="24"/>
                <w:szCs w:val="24"/>
                <w:lang w:val="ro-RO"/>
              </w:rPr>
              <w:lastRenderedPageBreak/>
              <w:t>12.13.1. Principii generale</w:t>
            </w:r>
          </w:p>
          <w:p w14:paraId="779D9D7E" w14:textId="77777777" w:rsidR="003F2889" w:rsidRPr="00E05CB7" w:rsidRDefault="003F2889" w:rsidP="0008203D">
            <w:pPr>
              <w:rPr>
                <w:rFonts w:ascii="Times New Roman" w:hAnsi="Times New Roman" w:cs="Times New Roman"/>
                <w:sz w:val="24"/>
                <w:szCs w:val="24"/>
                <w:lang w:val="ro-RO"/>
              </w:rPr>
            </w:pPr>
          </w:p>
          <w:p w14:paraId="10B0482A" w14:textId="7E29E3E5" w:rsidR="003F2889" w:rsidRPr="00090B80" w:rsidRDefault="003F2889" w:rsidP="0008203D">
            <w:pPr>
              <w:rPr>
                <w:rFonts w:ascii="Times New Roman" w:hAnsi="Times New Roman" w:cs="Times New Roman"/>
                <w:sz w:val="24"/>
                <w:szCs w:val="24"/>
                <w:lang w:val="ro-RO"/>
              </w:rPr>
            </w:pPr>
            <w:r w:rsidRPr="00E05CB7">
              <w:rPr>
                <w:rFonts w:ascii="Times New Roman" w:hAnsi="Times New Roman" w:cs="Times New Roman"/>
                <w:sz w:val="24"/>
                <w:szCs w:val="24"/>
                <w:lang w:val="ro-RO"/>
              </w:rPr>
              <w:t>12.13.1.1. Software-ul de detectare automată a articolelor interzise (APID) trebuie să poată detecta și indica prin declanșarea unei alarme articolele interzise conținute în bagaje sau în alte expedieri.</w:t>
            </w:r>
          </w:p>
        </w:tc>
        <w:tc>
          <w:tcPr>
            <w:tcW w:w="3827" w:type="dxa"/>
          </w:tcPr>
          <w:p w14:paraId="2604A542" w14:textId="77777777" w:rsidR="003F2889" w:rsidRDefault="003F2889" w:rsidP="0008203D">
            <w:pPr>
              <w:tabs>
                <w:tab w:val="left" w:pos="315"/>
              </w:tabs>
              <w:autoSpaceDE w:val="0"/>
              <w:autoSpaceDN w:val="0"/>
              <w:adjustRightInd w:val="0"/>
              <w:jc w:val="center"/>
              <w:rPr>
                <w:rFonts w:ascii="Times New Roman" w:eastAsia="Times" w:hAnsi="Times New Roman" w:cs="Times New Roman"/>
                <w:b/>
                <w:bCs/>
                <w:color w:val="000000"/>
                <w:sz w:val="24"/>
                <w:szCs w:val="24"/>
                <w:lang w:val="ro-RO"/>
              </w:rPr>
            </w:pPr>
            <w:r w:rsidRPr="00A45A0A">
              <w:rPr>
                <w:rFonts w:ascii="Times New Roman" w:eastAsia="Times" w:hAnsi="Times New Roman" w:cs="Times New Roman"/>
                <w:b/>
                <w:bCs/>
                <w:color w:val="000000"/>
                <w:sz w:val="24"/>
                <w:szCs w:val="24"/>
                <w:lang w:val="ro-RO"/>
              </w:rPr>
              <w:lastRenderedPageBreak/>
              <w:t>PHG</w:t>
            </w:r>
          </w:p>
          <w:p w14:paraId="3407A434" w14:textId="77777777" w:rsidR="003F2889" w:rsidRDefault="003F2889" w:rsidP="0008203D">
            <w:pPr>
              <w:tabs>
                <w:tab w:val="left" w:pos="315"/>
              </w:tabs>
              <w:autoSpaceDE w:val="0"/>
              <w:autoSpaceDN w:val="0"/>
              <w:adjustRightInd w:val="0"/>
              <w:jc w:val="center"/>
              <w:rPr>
                <w:rFonts w:ascii="Times New Roman" w:eastAsia="Times" w:hAnsi="Times New Roman" w:cs="Times New Roman"/>
                <w:b/>
                <w:bCs/>
                <w:color w:val="000000"/>
                <w:sz w:val="24"/>
                <w:szCs w:val="24"/>
                <w:lang w:val="ro-RO"/>
              </w:rPr>
            </w:pPr>
          </w:p>
          <w:p w14:paraId="55CD39C4" w14:textId="3BD3066F" w:rsidR="003F2889" w:rsidRPr="00A45A0A" w:rsidRDefault="003F2889" w:rsidP="0008203D">
            <w:pPr>
              <w:tabs>
                <w:tab w:val="left" w:pos="315"/>
              </w:tabs>
              <w:autoSpaceDE w:val="0"/>
              <w:autoSpaceDN w:val="0"/>
              <w:adjustRightInd w:val="0"/>
              <w:rPr>
                <w:rFonts w:ascii="Times New Roman" w:eastAsia="Times" w:hAnsi="Times New Roman" w:cs="Times New Roman"/>
                <w:b/>
                <w:bCs/>
                <w:color w:val="000000"/>
                <w:sz w:val="24"/>
                <w:szCs w:val="24"/>
                <w:lang w:val="ro-RO"/>
              </w:rPr>
            </w:pPr>
            <w:r>
              <w:rPr>
                <w:rFonts w:ascii="Times New Roman" w:eastAsia="Times" w:hAnsi="Times New Roman" w:cs="Times New Roman"/>
                <w:b/>
                <w:bCs/>
                <w:color w:val="000000"/>
                <w:sz w:val="24"/>
                <w:szCs w:val="24"/>
                <w:lang w:val="ro-RO"/>
              </w:rPr>
              <w:t>Pct. 525</w:t>
            </w:r>
            <w:r>
              <w:rPr>
                <w:rFonts w:ascii="Times New Roman" w:eastAsia="Times" w:hAnsi="Times New Roman" w:cs="Times New Roman"/>
                <w:b/>
                <w:bCs/>
                <w:color w:val="000000"/>
                <w:sz w:val="24"/>
                <w:szCs w:val="24"/>
                <w:vertAlign w:val="superscript"/>
                <w:lang w:val="ro-RO"/>
              </w:rPr>
              <w:t>1</w:t>
            </w:r>
            <w:r>
              <w:rPr>
                <w:rFonts w:ascii="Times New Roman" w:eastAsia="Times" w:hAnsi="Times New Roman" w:cs="Times New Roman"/>
                <w:b/>
                <w:bCs/>
                <w:color w:val="000000"/>
                <w:sz w:val="24"/>
                <w:szCs w:val="24"/>
                <w:lang w:val="ro-RO"/>
              </w:rPr>
              <w:t xml:space="preserve">. </w:t>
            </w:r>
            <w:bookmarkStart w:id="282" w:name="_Hlk139545338"/>
            <w:r w:rsidRPr="00E05CB7">
              <w:rPr>
                <w:rFonts w:ascii="Times New Roman" w:eastAsia="Times" w:hAnsi="Times New Roman" w:cs="Times New Roman"/>
                <w:color w:val="000000"/>
                <w:sz w:val="24"/>
                <w:szCs w:val="24"/>
                <w:lang w:val="ro-RO"/>
              </w:rPr>
              <w:t>Echipamentul</w:t>
            </w:r>
            <w:r w:rsidRPr="00E05CB7">
              <w:rPr>
                <w:rFonts w:ascii="Times New Roman" w:hAnsi="Times New Roman" w:cs="Times New Roman"/>
                <w:sz w:val="24"/>
                <w:szCs w:val="24"/>
                <w:lang w:val="ro-RO"/>
              </w:rPr>
              <w:t xml:space="preserve"> de detectare automată a articolelor interzise (APID) trebuie să poată detecta și indica prin </w:t>
            </w:r>
            <w:r w:rsidRPr="00E05CB7">
              <w:rPr>
                <w:rFonts w:ascii="Times New Roman" w:hAnsi="Times New Roman" w:cs="Times New Roman"/>
                <w:sz w:val="24"/>
                <w:szCs w:val="24"/>
                <w:lang w:val="ro-RO"/>
              </w:rPr>
              <w:lastRenderedPageBreak/>
              <w:t>declanșarea unei alarme articolele interzise conținute în bagaje sau în alte expedieri.</w:t>
            </w:r>
            <w:bookmarkEnd w:id="282"/>
          </w:p>
        </w:tc>
        <w:tc>
          <w:tcPr>
            <w:tcW w:w="2835" w:type="dxa"/>
          </w:tcPr>
          <w:p w14:paraId="3D2DEB1F" w14:textId="68E64AF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4C1D70C6" w14:textId="1A132EB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0CD3892" w14:textId="77777777" w:rsidTr="00690FA4">
        <w:tc>
          <w:tcPr>
            <w:tcW w:w="4248" w:type="dxa"/>
          </w:tcPr>
          <w:p w14:paraId="3F1CD56E" w14:textId="7BBF97C7" w:rsidR="003F2889" w:rsidRPr="00E05CB7" w:rsidRDefault="003F2889" w:rsidP="0008203D">
            <w:pPr>
              <w:rPr>
                <w:rFonts w:ascii="Times New Roman" w:hAnsi="Times New Roman" w:cs="Times New Roman"/>
                <w:b/>
                <w:bCs/>
                <w:sz w:val="24"/>
                <w:szCs w:val="24"/>
                <w:lang w:val="ro-RO"/>
              </w:rPr>
            </w:pPr>
            <w:r w:rsidRPr="00E05CB7">
              <w:rPr>
                <w:rFonts w:ascii="Times New Roman" w:hAnsi="Times New Roman" w:cs="Times New Roman"/>
                <w:b/>
                <w:bCs/>
                <w:sz w:val="24"/>
                <w:szCs w:val="24"/>
                <w:lang w:val="ro-RO"/>
              </w:rPr>
              <w:t>12.13.2. Standarde pentru software-ul APID</w:t>
            </w:r>
          </w:p>
          <w:p w14:paraId="5034A92A" w14:textId="77777777" w:rsidR="003F2889" w:rsidRPr="00E05CB7" w:rsidRDefault="003F2889" w:rsidP="0008203D">
            <w:pPr>
              <w:rPr>
                <w:rFonts w:ascii="Times New Roman" w:hAnsi="Times New Roman" w:cs="Times New Roman"/>
                <w:sz w:val="24"/>
                <w:szCs w:val="24"/>
                <w:lang w:val="ro-RO"/>
              </w:rPr>
            </w:pPr>
          </w:p>
          <w:p w14:paraId="4A9737D6" w14:textId="1449F1C0" w:rsidR="003F2889" w:rsidRPr="00090B80" w:rsidRDefault="003F2889" w:rsidP="0008203D">
            <w:pPr>
              <w:rPr>
                <w:rFonts w:ascii="Times New Roman" w:hAnsi="Times New Roman" w:cs="Times New Roman"/>
                <w:sz w:val="24"/>
                <w:szCs w:val="24"/>
                <w:lang w:val="ro-RO"/>
              </w:rPr>
            </w:pPr>
            <w:r w:rsidRPr="00E05CB7">
              <w:rPr>
                <w:rFonts w:ascii="Times New Roman" w:hAnsi="Times New Roman" w:cs="Times New Roman"/>
                <w:sz w:val="24"/>
                <w:szCs w:val="24"/>
                <w:lang w:val="ro-RO"/>
              </w:rPr>
              <w:t>12.13.2.1. Există trei standarde pentru software-ul APID. Cerințele detaliate cu privire la aceste standarde sunt prevăzute în Decizia de punere în aplicare C(2015) 8005 a Comisiei.</w:t>
            </w:r>
          </w:p>
        </w:tc>
        <w:tc>
          <w:tcPr>
            <w:tcW w:w="3827" w:type="dxa"/>
          </w:tcPr>
          <w:p w14:paraId="3FADD72D" w14:textId="77777777" w:rsidR="003F2889" w:rsidRPr="00E05CB7" w:rsidRDefault="003F2889" w:rsidP="0008203D">
            <w:pPr>
              <w:jc w:val="center"/>
              <w:rPr>
                <w:rFonts w:ascii="Times New Roman" w:hAnsi="Times New Roman" w:cs="Times New Roman"/>
                <w:b/>
                <w:bCs/>
                <w:sz w:val="24"/>
                <w:szCs w:val="24"/>
                <w:lang w:val="ro-RO"/>
              </w:rPr>
            </w:pPr>
            <w:r w:rsidRPr="00E05CB7">
              <w:rPr>
                <w:rFonts w:ascii="Times New Roman" w:hAnsi="Times New Roman" w:cs="Times New Roman"/>
                <w:b/>
                <w:bCs/>
                <w:sz w:val="24"/>
                <w:szCs w:val="24"/>
                <w:lang w:val="ro-RO"/>
              </w:rPr>
              <w:t>PHG</w:t>
            </w:r>
          </w:p>
          <w:p w14:paraId="181AFFB6" w14:textId="77777777" w:rsidR="003F2889" w:rsidRPr="00E05CB7" w:rsidRDefault="003F2889" w:rsidP="0008203D">
            <w:pPr>
              <w:jc w:val="center"/>
              <w:rPr>
                <w:rFonts w:ascii="Times New Roman" w:hAnsi="Times New Roman" w:cs="Times New Roman"/>
                <w:b/>
                <w:bCs/>
                <w:sz w:val="24"/>
                <w:szCs w:val="24"/>
                <w:lang w:val="ro-RO"/>
              </w:rPr>
            </w:pPr>
          </w:p>
          <w:p w14:paraId="2645F14C" w14:textId="001E49E0" w:rsidR="003F2889" w:rsidRPr="00E05CB7" w:rsidRDefault="003F2889" w:rsidP="0008203D">
            <w:pPr>
              <w:rPr>
                <w:rFonts w:ascii="Times New Roman" w:hAnsi="Times New Roman" w:cs="Times New Roman"/>
                <w:b/>
                <w:bCs/>
                <w:sz w:val="24"/>
                <w:szCs w:val="24"/>
                <w:lang w:val="ro-RO"/>
              </w:rPr>
            </w:pPr>
            <w:r w:rsidRPr="00E05CB7">
              <w:rPr>
                <w:rFonts w:ascii="Times New Roman" w:hAnsi="Times New Roman" w:cs="Times New Roman"/>
                <w:b/>
                <w:bCs/>
                <w:sz w:val="24"/>
                <w:szCs w:val="24"/>
                <w:lang w:val="ro-RO"/>
              </w:rPr>
              <w:t>Pct. 525</w:t>
            </w:r>
            <w:r w:rsidRPr="00E05CB7">
              <w:rPr>
                <w:rFonts w:ascii="Times New Roman" w:hAnsi="Times New Roman" w:cs="Times New Roman"/>
                <w:b/>
                <w:bCs/>
                <w:sz w:val="24"/>
                <w:szCs w:val="24"/>
                <w:vertAlign w:val="superscript"/>
                <w:lang w:val="ro-RO"/>
              </w:rPr>
              <w:t>2</w:t>
            </w:r>
            <w:r>
              <w:rPr>
                <w:rFonts w:ascii="Times New Roman" w:hAnsi="Times New Roman" w:cs="Times New Roman"/>
                <w:b/>
                <w:bCs/>
                <w:sz w:val="24"/>
                <w:szCs w:val="24"/>
                <w:lang w:val="ro-RO"/>
              </w:rPr>
              <w:t xml:space="preserve">. </w:t>
            </w:r>
            <w:bookmarkStart w:id="283" w:name="_Hlk139545774"/>
            <w:r w:rsidRPr="00E05CB7">
              <w:rPr>
                <w:rFonts w:ascii="Times New Roman" w:hAnsi="Times New Roman" w:cs="Times New Roman"/>
                <w:sz w:val="24"/>
                <w:szCs w:val="24"/>
                <w:lang w:val="ro-RO"/>
              </w:rPr>
              <w:t>Cerințele detaliate cu privire la standardele echipamentul APID fac obiectul dispozițiilor suplimentare emise de AAC</w:t>
            </w:r>
            <w:bookmarkEnd w:id="283"/>
          </w:p>
        </w:tc>
        <w:tc>
          <w:tcPr>
            <w:tcW w:w="2835" w:type="dxa"/>
          </w:tcPr>
          <w:p w14:paraId="6446C14E" w14:textId="65D7514E"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121EF182" w14:textId="6CF47DF1"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D17E582" w14:textId="77777777" w:rsidTr="00690FA4">
        <w:tc>
          <w:tcPr>
            <w:tcW w:w="4248" w:type="dxa"/>
          </w:tcPr>
          <w:p w14:paraId="4063848E" w14:textId="6DE3B6EF" w:rsidR="003F2889" w:rsidRPr="00E10B6D" w:rsidRDefault="003F2889" w:rsidP="0008203D">
            <w:pPr>
              <w:rPr>
                <w:rFonts w:ascii="Times New Roman" w:hAnsi="Times New Roman" w:cs="Times New Roman"/>
                <w:b/>
                <w:bCs/>
                <w:sz w:val="24"/>
                <w:szCs w:val="24"/>
                <w:lang w:val="ro-RO"/>
              </w:rPr>
            </w:pPr>
            <w:r w:rsidRPr="00E10B6D">
              <w:rPr>
                <w:rFonts w:ascii="Times New Roman" w:hAnsi="Times New Roman" w:cs="Times New Roman"/>
                <w:b/>
                <w:bCs/>
                <w:sz w:val="24"/>
                <w:szCs w:val="24"/>
                <w:lang w:val="ro-RO"/>
              </w:rPr>
              <w:t>12.14. ECHIPAMENTE DE DETECTARE A VAPORILOR DE EXPLOZIBILI (EVD)</w:t>
            </w:r>
          </w:p>
          <w:p w14:paraId="44E0FFD8" w14:textId="77777777" w:rsidR="003F2889" w:rsidRPr="00E10B6D" w:rsidRDefault="003F2889" w:rsidP="0008203D">
            <w:pPr>
              <w:rPr>
                <w:rFonts w:ascii="Times New Roman" w:hAnsi="Times New Roman" w:cs="Times New Roman"/>
                <w:b/>
                <w:bCs/>
                <w:sz w:val="24"/>
                <w:szCs w:val="24"/>
                <w:lang w:val="ro-RO"/>
              </w:rPr>
            </w:pPr>
          </w:p>
          <w:p w14:paraId="164C9456" w14:textId="0023C69D" w:rsidR="003F2889" w:rsidRPr="00E10B6D" w:rsidRDefault="003F2889" w:rsidP="0008203D">
            <w:pPr>
              <w:rPr>
                <w:rFonts w:ascii="Times New Roman" w:hAnsi="Times New Roman" w:cs="Times New Roman"/>
                <w:b/>
                <w:bCs/>
                <w:sz w:val="24"/>
                <w:szCs w:val="24"/>
                <w:lang w:val="ro-RO"/>
              </w:rPr>
            </w:pPr>
            <w:r w:rsidRPr="00E10B6D">
              <w:rPr>
                <w:rFonts w:ascii="Times New Roman" w:hAnsi="Times New Roman" w:cs="Times New Roman"/>
                <w:b/>
                <w:bCs/>
                <w:sz w:val="24"/>
                <w:szCs w:val="24"/>
                <w:lang w:val="ro-RO"/>
              </w:rPr>
              <w:t>12.14.1. Principii generale</w:t>
            </w:r>
          </w:p>
          <w:p w14:paraId="12E35D6B" w14:textId="77777777" w:rsidR="003F2889" w:rsidRPr="00E10B6D" w:rsidRDefault="003F2889" w:rsidP="0008203D">
            <w:pPr>
              <w:rPr>
                <w:rFonts w:ascii="Times New Roman" w:hAnsi="Times New Roman" w:cs="Times New Roman"/>
                <w:sz w:val="24"/>
                <w:szCs w:val="24"/>
                <w:lang w:val="ro-RO"/>
              </w:rPr>
            </w:pPr>
          </w:p>
          <w:p w14:paraId="2FE1087F" w14:textId="3952A210" w:rsidR="003F2889" w:rsidRPr="00E10B6D" w:rsidRDefault="003F2889" w:rsidP="0008203D">
            <w:pPr>
              <w:rPr>
                <w:rFonts w:ascii="Times New Roman" w:hAnsi="Times New Roman" w:cs="Times New Roman"/>
                <w:sz w:val="24"/>
                <w:szCs w:val="24"/>
                <w:lang w:val="ro-RO"/>
              </w:rPr>
            </w:pPr>
            <w:r w:rsidRPr="00E10B6D">
              <w:rPr>
                <w:rFonts w:ascii="Times New Roman" w:hAnsi="Times New Roman" w:cs="Times New Roman"/>
                <w:sz w:val="24"/>
                <w:szCs w:val="24"/>
                <w:lang w:val="ro-RO"/>
              </w:rPr>
              <w:t>12.14.1.1. Echipamentele de detectare a vaporilor de explozibili (EVD) trebuie să fie capabile să colecteze eșantioane de aer și să analizeze eșantioanele colectate pentru a detecta vaporii, aerosolii și/sau particulele prezente în aer care indică prezența explozibililor și a materialelor conexe explozibile.</w:t>
            </w:r>
          </w:p>
          <w:p w14:paraId="670FB033" w14:textId="77777777" w:rsidR="003F2889" w:rsidRPr="00E10B6D" w:rsidRDefault="003F2889" w:rsidP="0008203D">
            <w:pPr>
              <w:rPr>
                <w:rFonts w:ascii="Times New Roman" w:hAnsi="Times New Roman" w:cs="Times New Roman"/>
                <w:sz w:val="24"/>
                <w:szCs w:val="24"/>
                <w:lang w:val="ro-RO"/>
              </w:rPr>
            </w:pPr>
          </w:p>
          <w:p w14:paraId="7BFFF2E1" w14:textId="5FE779FB" w:rsidR="003F2889" w:rsidRPr="0094022D" w:rsidRDefault="003F2889" w:rsidP="0008203D">
            <w:pPr>
              <w:rPr>
                <w:rFonts w:ascii="Times New Roman" w:hAnsi="Times New Roman" w:cs="Times New Roman"/>
                <w:sz w:val="24"/>
                <w:szCs w:val="24"/>
                <w:highlight w:val="yellow"/>
                <w:lang w:val="ro-RO"/>
              </w:rPr>
            </w:pPr>
            <w:r w:rsidRPr="00E10B6D">
              <w:rPr>
                <w:rFonts w:ascii="Times New Roman" w:hAnsi="Times New Roman" w:cs="Times New Roman"/>
                <w:sz w:val="24"/>
                <w:szCs w:val="24"/>
                <w:lang w:val="ro-RO"/>
              </w:rPr>
              <w:t xml:space="preserve">În cazul în care într-un eșantion se identifică prezența unor urme de </w:t>
            </w:r>
            <w:r w:rsidRPr="00E10B6D">
              <w:rPr>
                <w:rFonts w:ascii="Times New Roman" w:hAnsi="Times New Roman" w:cs="Times New Roman"/>
                <w:sz w:val="24"/>
                <w:szCs w:val="24"/>
                <w:lang w:val="ro-RO"/>
              </w:rPr>
              <w:lastRenderedPageBreak/>
              <w:t>explozibili sau materiale conexe explozibile, echipamentul EVD trebuie să declanșeze o alarmă.</w:t>
            </w:r>
          </w:p>
        </w:tc>
        <w:tc>
          <w:tcPr>
            <w:tcW w:w="3827" w:type="dxa"/>
          </w:tcPr>
          <w:p w14:paraId="1E0A9263" w14:textId="0AA79603" w:rsidR="003F2889"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PHG</w:t>
            </w:r>
          </w:p>
          <w:p w14:paraId="62565210" w14:textId="77777777" w:rsidR="003F2889" w:rsidRDefault="003F2889" w:rsidP="0008203D">
            <w:pPr>
              <w:jc w:val="center"/>
              <w:rPr>
                <w:rFonts w:ascii="Times New Roman" w:hAnsi="Times New Roman" w:cs="Times New Roman"/>
                <w:b/>
                <w:bCs/>
                <w:sz w:val="24"/>
                <w:szCs w:val="24"/>
                <w:lang w:val="ro-RO"/>
              </w:rPr>
            </w:pPr>
          </w:p>
          <w:p w14:paraId="5567CEA7" w14:textId="77777777" w:rsidR="003F2889" w:rsidRDefault="003F2889" w:rsidP="0008203D">
            <w:pPr>
              <w:rPr>
                <w:rFonts w:ascii="Times New Roman" w:hAnsi="Times New Roman" w:cs="Times New Roman"/>
                <w:b/>
                <w:bCs/>
                <w:sz w:val="24"/>
                <w:szCs w:val="24"/>
                <w:lang w:val="ro-RO"/>
              </w:rPr>
            </w:pPr>
          </w:p>
          <w:p w14:paraId="06169FF8" w14:textId="77777777" w:rsidR="003F2889" w:rsidRDefault="003F2889" w:rsidP="0008203D">
            <w:pPr>
              <w:jc w:val="center"/>
              <w:rPr>
                <w:rFonts w:ascii="Times New Roman" w:hAnsi="Times New Roman" w:cs="Times New Roman"/>
                <w:b/>
                <w:bCs/>
                <w:sz w:val="24"/>
                <w:szCs w:val="24"/>
                <w:lang w:val="ro-RO"/>
              </w:rPr>
            </w:pPr>
          </w:p>
          <w:p w14:paraId="24FA4CEF" w14:textId="47F2CBD0" w:rsidR="003F2889" w:rsidRDefault="003F2889" w:rsidP="0008203D">
            <w:pPr>
              <w:rPr>
                <w:rFonts w:ascii="Times New Roman" w:hAnsi="Times New Roman" w:cs="Times New Roman"/>
                <w:sz w:val="24"/>
                <w:szCs w:val="24"/>
                <w:lang w:val="ro-RO"/>
              </w:rPr>
            </w:pPr>
            <w:r w:rsidRPr="00E10B6D">
              <w:rPr>
                <w:rFonts w:ascii="Times New Roman" w:hAnsi="Times New Roman" w:cs="Times New Roman"/>
                <w:b/>
                <w:bCs/>
                <w:sz w:val="24"/>
                <w:szCs w:val="24"/>
                <w:lang w:val="ro-RO"/>
              </w:rPr>
              <w:t>Pct. 5</w:t>
            </w:r>
            <w:r>
              <w:rPr>
                <w:rFonts w:ascii="Times New Roman" w:hAnsi="Times New Roman" w:cs="Times New Roman"/>
                <w:b/>
                <w:bCs/>
                <w:sz w:val="24"/>
                <w:szCs w:val="24"/>
                <w:lang w:val="ro-RO"/>
              </w:rPr>
              <w:t>2</w:t>
            </w:r>
            <w:r w:rsidRPr="00E10B6D">
              <w:rPr>
                <w:rFonts w:ascii="Times New Roman" w:hAnsi="Times New Roman" w:cs="Times New Roman"/>
                <w:b/>
                <w:bCs/>
                <w:sz w:val="24"/>
                <w:szCs w:val="24"/>
                <w:lang w:val="ro-RO"/>
              </w:rPr>
              <w:t>5</w:t>
            </w:r>
            <w:r>
              <w:rPr>
                <w:rFonts w:ascii="Times New Roman" w:hAnsi="Times New Roman" w:cs="Times New Roman"/>
                <w:b/>
                <w:bCs/>
                <w:sz w:val="24"/>
                <w:szCs w:val="24"/>
                <w:vertAlign w:val="superscript"/>
                <w:lang w:val="ro-RO"/>
              </w:rPr>
              <w:t>3</w:t>
            </w:r>
            <w:r w:rsidRPr="00E10B6D">
              <w:rPr>
                <w:rFonts w:ascii="Times New Roman" w:hAnsi="Times New Roman" w:cs="Times New Roman"/>
                <w:b/>
                <w:bCs/>
                <w:sz w:val="24"/>
                <w:szCs w:val="24"/>
                <w:lang w:val="ro-RO"/>
              </w:rPr>
              <w:t xml:space="preserve">. </w:t>
            </w:r>
            <w:bookmarkStart w:id="284" w:name="_Hlk139547265"/>
            <w:r w:rsidRPr="00E10B6D">
              <w:rPr>
                <w:rFonts w:ascii="Times New Roman" w:hAnsi="Times New Roman" w:cs="Times New Roman"/>
                <w:sz w:val="24"/>
                <w:szCs w:val="24"/>
                <w:lang w:val="ro-RO"/>
              </w:rPr>
              <w:t>Echipamentele de detectare a vaporilor de explozibili (EVD) trebuie să fie capabile să colecteze eșantioane de aer și să analizeze eșantioanele colectate pentru a detecta vaporii, aerosolii și/sau particulele prezente în aer care indică prezența explozibililor și a materialelor conexe explozibile.</w:t>
            </w:r>
            <w:bookmarkEnd w:id="284"/>
          </w:p>
          <w:p w14:paraId="7E069909" w14:textId="77777777" w:rsidR="003F2889" w:rsidRDefault="003F2889" w:rsidP="0008203D">
            <w:pPr>
              <w:rPr>
                <w:rFonts w:ascii="Times New Roman" w:hAnsi="Times New Roman" w:cs="Times New Roman"/>
                <w:sz w:val="24"/>
                <w:szCs w:val="24"/>
                <w:lang w:val="ro-RO"/>
              </w:rPr>
            </w:pPr>
            <w:bookmarkStart w:id="285" w:name="_Hlk139547336"/>
          </w:p>
          <w:p w14:paraId="2515AAA2" w14:textId="07073981" w:rsidR="003F2889" w:rsidRPr="00E10B6D" w:rsidRDefault="003F2889" w:rsidP="0008203D">
            <w:pPr>
              <w:rPr>
                <w:rFonts w:ascii="Times New Roman" w:hAnsi="Times New Roman" w:cs="Times New Roman"/>
                <w:sz w:val="24"/>
                <w:szCs w:val="24"/>
                <w:lang w:val="ro-RO"/>
              </w:rPr>
            </w:pPr>
            <w:r w:rsidRPr="00F25800">
              <w:rPr>
                <w:rFonts w:ascii="Times New Roman" w:hAnsi="Times New Roman" w:cs="Times New Roman"/>
                <w:b/>
                <w:bCs/>
                <w:sz w:val="24"/>
                <w:szCs w:val="24"/>
                <w:lang w:val="ro-RO"/>
              </w:rPr>
              <w:t>Pct. 525</w:t>
            </w:r>
            <w:r w:rsidRPr="00F25800">
              <w:rPr>
                <w:rFonts w:ascii="Times New Roman" w:hAnsi="Times New Roman" w:cs="Times New Roman"/>
                <w:b/>
                <w:bCs/>
                <w:sz w:val="24"/>
                <w:szCs w:val="24"/>
                <w:vertAlign w:val="superscript"/>
                <w:lang w:val="ro-RO"/>
              </w:rPr>
              <w:t>4</w:t>
            </w:r>
            <w:r>
              <w:rPr>
                <w:rFonts w:ascii="Times New Roman" w:hAnsi="Times New Roman" w:cs="Times New Roman"/>
                <w:sz w:val="24"/>
                <w:szCs w:val="24"/>
                <w:lang w:val="ro-RO"/>
              </w:rPr>
              <w:t xml:space="preserve"> </w:t>
            </w:r>
            <w:r w:rsidRPr="00E10B6D">
              <w:rPr>
                <w:rFonts w:ascii="Times New Roman" w:hAnsi="Times New Roman" w:cs="Times New Roman"/>
                <w:sz w:val="24"/>
                <w:szCs w:val="24"/>
                <w:lang w:val="ro-RO"/>
              </w:rPr>
              <w:t>În cazul în care într-un eșantion se identifică prezența unor urme de explozibili sau materiale conexe explozibile, echipamentul EVD trebuie să declanșeze o alarmă.</w:t>
            </w:r>
            <w:bookmarkEnd w:id="285"/>
          </w:p>
        </w:tc>
        <w:tc>
          <w:tcPr>
            <w:tcW w:w="2835" w:type="dxa"/>
          </w:tcPr>
          <w:p w14:paraId="4B3FDD4C" w14:textId="1056FA2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89B6EB8" w14:textId="7A9087B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E7CB10A" w14:textId="77777777" w:rsidTr="00690FA4">
        <w:tc>
          <w:tcPr>
            <w:tcW w:w="4248" w:type="dxa"/>
          </w:tcPr>
          <w:p w14:paraId="2050DEC5" w14:textId="3567F514" w:rsidR="003F2889" w:rsidRPr="00BC6AC6" w:rsidRDefault="003F2889" w:rsidP="0008203D">
            <w:pPr>
              <w:rPr>
                <w:rFonts w:ascii="Times New Roman" w:hAnsi="Times New Roman" w:cs="Times New Roman"/>
                <w:sz w:val="24"/>
                <w:szCs w:val="24"/>
                <w:lang w:val="ro-RO"/>
              </w:rPr>
            </w:pPr>
            <w:r w:rsidRPr="00BC6AC6">
              <w:rPr>
                <w:rFonts w:ascii="Times New Roman" w:hAnsi="Times New Roman" w:cs="Times New Roman"/>
                <w:sz w:val="24"/>
                <w:szCs w:val="24"/>
                <w:lang w:val="ro-RO"/>
              </w:rPr>
              <w:t>12.14.1.2. În scopul controlului de securitate cu echipamente EVD, se aplică următoarele cerințe:</w:t>
            </w:r>
          </w:p>
          <w:p w14:paraId="597F01CF" w14:textId="77777777" w:rsidR="003F2889" w:rsidRPr="00BC6AC6" w:rsidRDefault="003F2889" w:rsidP="0008203D">
            <w:pPr>
              <w:rPr>
                <w:rFonts w:ascii="Times New Roman" w:hAnsi="Times New Roman" w:cs="Times New Roman"/>
                <w:sz w:val="24"/>
                <w:szCs w:val="24"/>
                <w:lang w:val="ro-RO"/>
              </w:rPr>
            </w:pPr>
          </w:p>
          <w:p w14:paraId="44F1B8C7" w14:textId="61B0A78C" w:rsidR="003F2889" w:rsidRPr="00BC6AC6" w:rsidRDefault="003F2889" w:rsidP="0008203D">
            <w:pPr>
              <w:rPr>
                <w:rFonts w:ascii="Times New Roman" w:hAnsi="Times New Roman" w:cs="Times New Roman"/>
                <w:sz w:val="24"/>
                <w:szCs w:val="24"/>
                <w:lang w:val="ro-RO"/>
              </w:rPr>
            </w:pPr>
            <w:r w:rsidRPr="00BC6AC6">
              <w:rPr>
                <w:rFonts w:ascii="Times New Roman" w:hAnsi="Times New Roman" w:cs="Times New Roman"/>
                <w:sz w:val="24"/>
                <w:szCs w:val="24"/>
                <w:lang w:val="ro-RO"/>
              </w:rPr>
              <w:t>(a) echipamentele EVD se utilizează numai într-un mediu și în scopul pentru care au fost aprobate, și anume controlul de securitate al:</w:t>
            </w:r>
          </w:p>
          <w:p w14:paraId="084A8CFA" w14:textId="77777777" w:rsidR="003F2889" w:rsidRPr="00BC6AC6" w:rsidRDefault="003F2889" w:rsidP="0008203D">
            <w:pPr>
              <w:rPr>
                <w:rFonts w:ascii="Times New Roman" w:hAnsi="Times New Roman" w:cs="Times New Roman"/>
                <w:sz w:val="24"/>
                <w:szCs w:val="24"/>
                <w:lang w:val="ro-RO"/>
              </w:rPr>
            </w:pPr>
          </w:p>
          <w:p w14:paraId="6FB634AA" w14:textId="511890C8" w:rsidR="003F2889" w:rsidRPr="00BC6AC6" w:rsidRDefault="003F2889" w:rsidP="0008203D">
            <w:pPr>
              <w:rPr>
                <w:rFonts w:ascii="Times New Roman" w:hAnsi="Times New Roman" w:cs="Times New Roman"/>
                <w:sz w:val="24"/>
                <w:szCs w:val="24"/>
                <w:lang w:val="ro-RO"/>
              </w:rPr>
            </w:pPr>
            <w:r w:rsidRPr="00BC6AC6">
              <w:rPr>
                <w:rFonts w:ascii="Times New Roman" w:hAnsi="Times New Roman" w:cs="Times New Roman"/>
                <w:sz w:val="24"/>
                <w:szCs w:val="24"/>
                <w:lang w:val="ro-RO"/>
              </w:rPr>
              <w:t>— pasagerilor și al persoanelor, altele decât pasagerii (EVD-PX);</w:t>
            </w:r>
          </w:p>
          <w:p w14:paraId="33B72226" w14:textId="36772A37" w:rsidR="003F2889" w:rsidRPr="00BC6AC6" w:rsidRDefault="003F2889" w:rsidP="0008203D">
            <w:pPr>
              <w:rPr>
                <w:rFonts w:ascii="Times New Roman" w:hAnsi="Times New Roman" w:cs="Times New Roman"/>
                <w:sz w:val="24"/>
                <w:szCs w:val="24"/>
                <w:lang w:val="ro-RO"/>
              </w:rPr>
            </w:pPr>
            <w:r w:rsidRPr="00BC6AC6">
              <w:rPr>
                <w:rFonts w:ascii="Times New Roman" w:hAnsi="Times New Roman" w:cs="Times New Roman"/>
                <w:sz w:val="24"/>
                <w:szCs w:val="24"/>
                <w:lang w:val="ro-RO"/>
              </w:rPr>
              <w:t>— bagajelor de mână (EVD-CB);</w:t>
            </w:r>
          </w:p>
          <w:p w14:paraId="5C3CF592" w14:textId="149B467E" w:rsidR="003F2889" w:rsidRPr="00BC6AC6" w:rsidRDefault="003F2889" w:rsidP="0008203D">
            <w:pPr>
              <w:rPr>
                <w:rFonts w:ascii="Times New Roman" w:hAnsi="Times New Roman" w:cs="Times New Roman"/>
                <w:sz w:val="24"/>
                <w:szCs w:val="24"/>
                <w:lang w:val="ro-RO"/>
              </w:rPr>
            </w:pPr>
            <w:r w:rsidRPr="00BC6AC6">
              <w:rPr>
                <w:rFonts w:ascii="Times New Roman" w:hAnsi="Times New Roman" w:cs="Times New Roman"/>
                <w:sz w:val="24"/>
                <w:szCs w:val="24"/>
                <w:lang w:val="ro-RO"/>
              </w:rPr>
              <w:t>— bagajelor de cală (EVD-HB);</w:t>
            </w:r>
          </w:p>
          <w:p w14:paraId="5A4A28B0" w14:textId="23EC0054" w:rsidR="003F2889" w:rsidRPr="00BC6AC6" w:rsidRDefault="003F2889" w:rsidP="0008203D">
            <w:pPr>
              <w:rPr>
                <w:rFonts w:ascii="Times New Roman" w:hAnsi="Times New Roman" w:cs="Times New Roman"/>
                <w:sz w:val="24"/>
                <w:szCs w:val="24"/>
                <w:lang w:val="ro-RO"/>
              </w:rPr>
            </w:pPr>
            <w:r w:rsidRPr="00BC6AC6">
              <w:rPr>
                <w:rFonts w:ascii="Times New Roman" w:hAnsi="Times New Roman" w:cs="Times New Roman"/>
                <w:sz w:val="24"/>
                <w:szCs w:val="24"/>
                <w:lang w:val="ro-RO"/>
              </w:rPr>
              <w:t>— mărfurilor și poștei destinate transportului aerian, al poștei transportatorului aerian și al materialelor transportatorului aerian, al proviziilor de bord și al proviziilor de aeroport (EVD-CS);</w:t>
            </w:r>
          </w:p>
          <w:p w14:paraId="5F29C5E7" w14:textId="77777777" w:rsidR="003F2889" w:rsidRPr="00BC6AC6" w:rsidRDefault="003F2889" w:rsidP="0008203D">
            <w:pPr>
              <w:rPr>
                <w:rFonts w:ascii="Times New Roman" w:hAnsi="Times New Roman" w:cs="Times New Roman"/>
                <w:sz w:val="24"/>
                <w:szCs w:val="24"/>
                <w:lang w:val="ro-RO"/>
              </w:rPr>
            </w:pPr>
          </w:p>
          <w:p w14:paraId="08CC6780" w14:textId="609A138C" w:rsidR="003F2889" w:rsidRPr="0094022D" w:rsidRDefault="003F2889" w:rsidP="0008203D">
            <w:pPr>
              <w:rPr>
                <w:rFonts w:ascii="Times New Roman" w:hAnsi="Times New Roman" w:cs="Times New Roman"/>
                <w:sz w:val="24"/>
                <w:szCs w:val="24"/>
                <w:highlight w:val="yellow"/>
                <w:lang w:val="ro-RO"/>
              </w:rPr>
            </w:pPr>
            <w:r w:rsidRPr="00BC6AC6">
              <w:rPr>
                <w:rFonts w:ascii="Times New Roman" w:hAnsi="Times New Roman" w:cs="Times New Roman"/>
                <w:sz w:val="24"/>
                <w:szCs w:val="24"/>
                <w:lang w:val="ro-RO"/>
              </w:rPr>
              <w:t>(b) consumabilele nu trebuie să fie utilizate dincolo de recomandările producătorului acestora sau dacă performanțele consumabilelor par a se fi deteriorat prin utilizare.</w:t>
            </w:r>
          </w:p>
        </w:tc>
        <w:tc>
          <w:tcPr>
            <w:tcW w:w="3827" w:type="dxa"/>
          </w:tcPr>
          <w:p w14:paraId="74489664" w14:textId="77777777" w:rsidR="003F2889" w:rsidRDefault="003F2889" w:rsidP="0008203D">
            <w:pPr>
              <w:jc w:val="center"/>
              <w:rPr>
                <w:rFonts w:ascii="Times New Roman" w:hAnsi="Times New Roman" w:cs="Times New Roman"/>
                <w:b/>
                <w:bCs/>
                <w:sz w:val="24"/>
                <w:szCs w:val="24"/>
                <w:lang w:val="ro-RO"/>
              </w:rPr>
            </w:pPr>
            <w:r w:rsidRPr="00E10B6D">
              <w:rPr>
                <w:rFonts w:ascii="Times New Roman" w:hAnsi="Times New Roman" w:cs="Times New Roman"/>
                <w:b/>
                <w:bCs/>
                <w:sz w:val="24"/>
                <w:szCs w:val="24"/>
                <w:lang w:val="ro-RO"/>
              </w:rPr>
              <w:t>PHG</w:t>
            </w:r>
          </w:p>
          <w:p w14:paraId="697B04A2" w14:textId="77777777" w:rsidR="003F2889" w:rsidRDefault="003F2889" w:rsidP="0008203D">
            <w:pPr>
              <w:jc w:val="center"/>
              <w:rPr>
                <w:rFonts w:ascii="Times New Roman" w:hAnsi="Times New Roman" w:cs="Times New Roman"/>
                <w:b/>
                <w:bCs/>
                <w:sz w:val="24"/>
                <w:szCs w:val="24"/>
                <w:lang w:val="ro-RO"/>
              </w:rPr>
            </w:pPr>
          </w:p>
          <w:p w14:paraId="37EC3CF4" w14:textId="2BCA6B93" w:rsidR="003F2889" w:rsidRPr="00E10B6D" w:rsidRDefault="003F2889" w:rsidP="0008203D">
            <w:pPr>
              <w:rPr>
                <w:rFonts w:ascii="Times New Roman" w:hAnsi="Times New Roman" w:cs="Times New Roman"/>
                <w:sz w:val="24"/>
                <w:szCs w:val="24"/>
                <w:lang w:val="ro-RO"/>
              </w:rPr>
            </w:pPr>
            <w:r>
              <w:rPr>
                <w:rFonts w:ascii="Times New Roman" w:hAnsi="Times New Roman" w:cs="Times New Roman"/>
                <w:b/>
                <w:bCs/>
                <w:sz w:val="24"/>
                <w:szCs w:val="24"/>
                <w:lang w:val="ro-RO"/>
              </w:rPr>
              <w:t>Pct. 525</w:t>
            </w:r>
            <w:r>
              <w:rPr>
                <w:rFonts w:ascii="Times New Roman" w:hAnsi="Times New Roman" w:cs="Times New Roman"/>
                <w:b/>
                <w:bCs/>
                <w:sz w:val="24"/>
                <w:szCs w:val="24"/>
                <w:vertAlign w:val="superscript"/>
                <w:lang w:val="ro-RO"/>
              </w:rPr>
              <w:t>5</w:t>
            </w:r>
            <w:r>
              <w:rPr>
                <w:rFonts w:ascii="Times New Roman" w:hAnsi="Times New Roman" w:cs="Times New Roman"/>
                <w:b/>
                <w:bCs/>
                <w:sz w:val="24"/>
                <w:szCs w:val="24"/>
                <w:lang w:val="ro-RO"/>
              </w:rPr>
              <w:t xml:space="preserve">. </w:t>
            </w:r>
            <w:bookmarkStart w:id="286" w:name="_Hlk139547604"/>
            <w:r w:rsidRPr="00E10B6D">
              <w:rPr>
                <w:rFonts w:ascii="Times New Roman" w:hAnsi="Times New Roman" w:cs="Times New Roman"/>
                <w:sz w:val="24"/>
                <w:szCs w:val="24"/>
                <w:lang w:val="ro-RO"/>
              </w:rPr>
              <w:t>În scopul controlului de securitate cu echipamente EVD, se aplică următoarele cerințe:</w:t>
            </w:r>
          </w:p>
          <w:p w14:paraId="7CEB21F2" w14:textId="77777777" w:rsidR="003F2889" w:rsidRPr="00E10B6D" w:rsidRDefault="003F2889" w:rsidP="0008203D">
            <w:pPr>
              <w:rPr>
                <w:rFonts w:ascii="Times New Roman" w:hAnsi="Times New Roman" w:cs="Times New Roman"/>
                <w:sz w:val="24"/>
                <w:szCs w:val="24"/>
                <w:lang w:val="ro-RO"/>
              </w:rPr>
            </w:pPr>
          </w:p>
          <w:p w14:paraId="638241CA" w14:textId="26C59F0B" w:rsidR="003F2889" w:rsidRPr="00E10B6D"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1</w:t>
            </w:r>
            <w:r w:rsidRPr="00E10B6D">
              <w:rPr>
                <w:rFonts w:ascii="Times New Roman" w:hAnsi="Times New Roman" w:cs="Times New Roman"/>
                <w:sz w:val="24"/>
                <w:szCs w:val="24"/>
                <w:lang w:val="ro-RO"/>
              </w:rPr>
              <w:t>) echipamentele EVD se utilizează numai într-un mediu și în scopul pentru care au fost aprobate, și anume controlul de securitate al:</w:t>
            </w:r>
          </w:p>
          <w:p w14:paraId="1722CC69" w14:textId="77777777" w:rsidR="003F2889" w:rsidRPr="00E10B6D" w:rsidRDefault="003F2889" w:rsidP="0008203D">
            <w:pPr>
              <w:rPr>
                <w:rFonts w:ascii="Times New Roman" w:hAnsi="Times New Roman" w:cs="Times New Roman"/>
                <w:sz w:val="24"/>
                <w:szCs w:val="24"/>
                <w:lang w:val="ro-RO"/>
              </w:rPr>
            </w:pPr>
          </w:p>
          <w:p w14:paraId="2D088C72" w14:textId="1EB7DC2D" w:rsidR="003F2889" w:rsidRPr="00E10B6D"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a)</w:t>
            </w:r>
            <w:r w:rsidRPr="00E10B6D">
              <w:rPr>
                <w:rFonts w:ascii="Times New Roman" w:hAnsi="Times New Roman" w:cs="Times New Roman"/>
                <w:sz w:val="24"/>
                <w:szCs w:val="24"/>
                <w:lang w:val="ro-RO"/>
              </w:rPr>
              <w:t>pasagerilor și al persoanelor, altele decât pasagerii (EVD-PX);</w:t>
            </w:r>
          </w:p>
          <w:p w14:paraId="3C00C303" w14:textId="0A933F12" w:rsidR="003F2889" w:rsidRPr="00E10B6D"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b)</w:t>
            </w:r>
            <w:r w:rsidRPr="00E10B6D">
              <w:rPr>
                <w:rFonts w:ascii="Times New Roman" w:hAnsi="Times New Roman" w:cs="Times New Roman"/>
                <w:sz w:val="24"/>
                <w:szCs w:val="24"/>
                <w:lang w:val="ro-RO"/>
              </w:rPr>
              <w:t xml:space="preserve"> bagajelor de mână (EVD-CB);</w:t>
            </w:r>
          </w:p>
          <w:p w14:paraId="04461C84" w14:textId="2A34FEF3" w:rsidR="003F2889" w:rsidRPr="00E10B6D"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c)</w:t>
            </w:r>
            <w:r w:rsidRPr="00E10B6D">
              <w:rPr>
                <w:rFonts w:ascii="Times New Roman" w:hAnsi="Times New Roman" w:cs="Times New Roman"/>
                <w:sz w:val="24"/>
                <w:szCs w:val="24"/>
                <w:lang w:val="ro-RO"/>
              </w:rPr>
              <w:t xml:space="preserve"> bagajelor de cală (EVD-HB);</w:t>
            </w:r>
          </w:p>
          <w:p w14:paraId="10C09FF0" w14:textId="194EA10E" w:rsidR="003F2889" w:rsidRPr="00E10B6D" w:rsidRDefault="003F2889" w:rsidP="0008203D">
            <w:pPr>
              <w:rPr>
                <w:rFonts w:ascii="Times New Roman" w:hAnsi="Times New Roman" w:cs="Times New Roman"/>
                <w:sz w:val="24"/>
                <w:szCs w:val="24"/>
                <w:lang w:val="ro-RO"/>
              </w:rPr>
            </w:pPr>
            <w:r>
              <w:rPr>
                <w:rFonts w:ascii="Times New Roman" w:hAnsi="Times New Roman" w:cs="Times New Roman"/>
                <w:sz w:val="24"/>
                <w:szCs w:val="24"/>
                <w:lang w:val="ro-RO"/>
              </w:rPr>
              <w:t>d)</w:t>
            </w:r>
            <w:r w:rsidRPr="00E10B6D">
              <w:rPr>
                <w:rFonts w:ascii="Times New Roman" w:hAnsi="Times New Roman" w:cs="Times New Roman"/>
                <w:sz w:val="24"/>
                <w:szCs w:val="24"/>
                <w:lang w:val="ro-RO"/>
              </w:rPr>
              <w:t xml:space="preserve"> mărfurilor și poștei destinate transportului aerian, al poștei transportatorului aerian și al materialelor transportatorului aerian, al proviziilor de bord și al proviziilor de aeroport (EVD-CS);</w:t>
            </w:r>
          </w:p>
          <w:p w14:paraId="48C48591" w14:textId="77777777" w:rsidR="003F2889" w:rsidRPr="00E10B6D" w:rsidRDefault="003F2889" w:rsidP="0008203D">
            <w:pPr>
              <w:rPr>
                <w:rFonts w:ascii="Times New Roman" w:hAnsi="Times New Roman" w:cs="Times New Roman"/>
                <w:sz w:val="24"/>
                <w:szCs w:val="24"/>
                <w:lang w:val="ro-RO"/>
              </w:rPr>
            </w:pPr>
          </w:p>
          <w:p w14:paraId="24AB409D" w14:textId="54FBD918" w:rsidR="003F2889" w:rsidRPr="00E10B6D" w:rsidRDefault="003F2889" w:rsidP="0008203D">
            <w:pPr>
              <w:rPr>
                <w:rFonts w:ascii="Times New Roman" w:hAnsi="Times New Roman" w:cs="Times New Roman"/>
                <w:b/>
                <w:bCs/>
                <w:sz w:val="24"/>
                <w:szCs w:val="24"/>
                <w:lang w:val="ro-RO"/>
              </w:rPr>
            </w:pPr>
            <w:r>
              <w:rPr>
                <w:rFonts w:ascii="Times New Roman" w:hAnsi="Times New Roman" w:cs="Times New Roman"/>
                <w:sz w:val="24"/>
                <w:szCs w:val="24"/>
                <w:lang w:val="ro-RO"/>
              </w:rPr>
              <w:t>2</w:t>
            </w:r>
            <w:r w:rsidRPr="00E10B6D">
              <w:rPr>
                <w:rFonts w:ascii="Times New Roman" w:hAnsi="Times New Roman" w:cs="Times New Roman"/>
                <w:sz w:val="24"/>
                <w:szCs w:val="24"/>
                <w:lang w:val="ro-RO"/>
              </w:rPr>
              <w:t>) consumabilele nu trebuie să fie utilizate dincolo de recomandările producătorului acestora sau dacă performanțele consumabilelor par a se fi deteriorat prin utilizare.</w:t>
            </w:r>
            <w:bookmarkEnd w:id="286"/>
          </w:p>
        </w:tc>
        <w:tc>
          <w:tcPr>
            <w:tcW w:w="2835" w:type="dxa"/>
          </w:tcPr>
          <w:p w14:paraId="58DA99D4" w14:textId="77777777" w:rsidR="003F2889" w:rsidRPr="00090B80" w:rsidRDefault="003F2889" w:rsidP="0008203D">
            <w:pPr>
              <w:rPr>
                <w:rFonts w:ascii="Times New Roman" w:hAnsi="Times New Roman" w:cs="Times New Roman"/>
                <w:sz w:val="24"/>
                <w:szCs w:val="24"/>
                <w:lang w:val="ro-RO"/>
              </w:rPr>
            </w:pPr>
          </w:p>
        </w:tc>
        <w:tc>
          <w:tcPr>
            <w:tcW w:w="3260" w:type="dxa"/>
            <w:vAlign w:val="center"/>
          </w:tcPr>
          <w:p w14:paraId="6B875B06" w14:textId="15B3CA1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F80717D" w14:textId="77777777" w:rsidTr="00690FA4">
        <w:tc>
          <w:tcPr>
            <w:tcW w:w="4248" w:type="dxa"/>
          </w:tcPr>
          <w:p w14:paraId="24C88CEA" w14:textId="742AD392" w:rsidR="003F2889" w:rsidRPr="00590B98" w:rsidRDefault="003F2889" w:rsidP="0008203D">
            <w:pPr>
              <w:rPr>
                <w:rFonts w:ascii="Times New Roman" w:hAnsi="Times New Roman" w:cs="Times New Roman"/>
                <w:b/>
                <w:bCs/>
                <w:sz w:val="24"/>
                <w:szCs w:val="24"/>
                <w:lang w:val="ro-RO"/>
              </w:rPr>
            </w:pPr>
            <w:r w:rsidRPr="00590B98">
              <w:rPr>
                <w:rFonts w:ascii="Times New Roman" w:hAnsi="Times New Roman" w:cs="Times New Roman"/>
                <w:b/>
                <w:bCs/>
                <w:sz w:val="24"/>
                <w:szCs w:val="24"/>
                <w:lang w:val="ro-RO"/>
              </w:rPr>
              <w:t>12.14.2. Standarde pentru EVD</w:t>
            </w:r>
          </w:p>
          <w:p w14:paraId="3CD2AC8C" w14:textId="77777777" w:rsidR="003F2889" w:rsidRPr="00590B98" w:rsidRDefault="003F2889" w:rsidP="0008203D">
            <w:pPr>
              <w:rPr>
                <w:rFonts w:ascii="Times New Roman" w:hAnsi="Times New Roman" w:cs="Times New Roman"/>
                <w:sz w:val="24"/>
                <w:szCs w:val="24"/>
                <w:lang w:val="ro-RO"/>
              </w:rPr>
            </w:pPr>
          </w:p>
          <w:p w14:paraId="50A092EA" w14:textId="60B4586E" w:rsidR="003F2889" w:rsidRPr="00590B98" w:rsidRDefault="003F2889" w:rsidP="0008203D">
            <w:pPr>
              <w:rPr>
                <w:rFonts w:ascii="Times New Roman" w:hAnsi="Times New Roman" w:cs="Times New Roman"/>
                <w:sz w:val="24"/>
                <w:szCs w:val="24"/>
                <w:lang w:val="ro-RO"/>
              </w:rPr>
            </w:pPr>
            <w:r w:rsidRPr="00590B98">
              <w:rPr>
                <w:rFonts w:ascii="Times New Roman" w:hAnsi="Times New Roman" w:cs="Times New Roman"/>
                <w:sz w:val="24"/>
                <w:szCs w:val="24"/>
                <w:lang w:val="ro-RO"/>
              </w:rPr>
              <w:t xml:space="preserve">12.14.2.1. Toate echipamentele EVD utilizate pentru controlul de securitate </w:t>
            </w:r>
            <w:r w:rsidRPr="00590B98">
              <w:rPr>
                <w:rFonts w:ascii="Times New Roman" w:hAnsi="Times New Roman" w:cs="Times New Roman"/>
                <w:sz w:val="24"/>
                <w:szCs w:val="24"/>
                <w:lang w:val="ro-RO"/>
              </w:rPr>
              <w:lastRenderedPageBreak/>
              <w:t>al bagajelor de cală, al mărfurilor și poștei destinate transportului aerian, al poștei transportatorului aerian și al materialelor transportatorului aerian încărcate în cala aeronavei, al proviziilor de bord, precum și al proviziilor de aeroport trebuie să respecte cel puțin standardul 1.</w:t>
            </w:r>
          </w:p>
        </w:tc>
        <w:tc>
          <w:tcPr>
            <w:tcW w:w="3827" w:type="dxa"/>
          </w:tcPr>
          <w:p w14:paraId="14352F37" w14:textId="77777777" w:rsidR="003F2889" w:rsidRDefault="003F2889" w:rsidP="0008203D">
            <w:pPr>
              <w:jc w:val="center"/>
              <w:rPr>
                <w:rFonts w:ascii="Times New Roman" w:hAnsi="Times New Roman" w:cs="Times New Roman"/>
                <w:b/>
                <w:bCs/>
                <w:sz w:val="24"/>
                <w:szCs w:val="24"/>
                <w:lang w:val="ro-RO"/>
              </w:rPr>
            </w:pPr>
            <w:r w:rsidRPr="0076172F">
              <w:rPr>
                <w:rFonts w:ascii="Times New Roman" w:hAnsi="Times New Roman" w:cs="Times New Roman"/>
                <w:b/>
                <w:bCs/>
                <w:sz w:val="24"/>
                <w:szCs w:val="24"/>
                <w:lang w:val="ro-RO"/>
              </w:rPr>
              <w:lastRenderedPageBreak/>
              <w:t>PNSA HG 124/21</w:t>
            </w:r>
          </w:p>
          <w:p w14:paraId="303F2BA1" w14:textId="1F64159F" w:rsidR="003F2889" w:rsidRPr="0076172F"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576100DC" w14:textId="77777777" w:rsidR="003F2889" w:rsidRPr="0076172F" w:rsidRDefault="003F2889" w:rsidP="0008203D">
            <w:pPr>
              <w:jc w:val="center"/>
              <w:rPr>
                <w:rFonts w:ascii="Times New Roman" w:hAnsi="Times New Roman" w:cs="Times New Roman"/>
                <w:b/>
                <w:bCs/>
                <w:sz w:val="24"/>
                <w:szCs w:val="24"/>
                <w:lang w:val="ro-RO"/>
              </w:rPr>
            </w:pPr>
          </w:p>
          <w:p w14:paraId="0E18E9B8" w14:textId="1BEEED6F" w:rsidR="003F2889" w:rsidRDefault="003F2889" w:rsidP="0008203D">
            <w:pPr>
              <w:rPr>
                <w:rFonts w:ascii="Times New Roman" w:hAnsi="Times New Roman" w:cs="Times New Roman"/>
                <w:sz w:val="24"/>
                <w:szCs w:val="24"/>
                <w:lang w:val="ro-RO"/>
              </w:rPr>
            </w:pPr>
            <w:r w:rsidRPr="00590B98">
              <w:rPr>
                <w:rFonts w:ascii="Times New Roman" w:hAnsi="Times New Roman" w:cs="Times New Roman"/>
                <w:b/>
                <w:bCs/>
                <w:sz w:val="24"/>
                <w:szCs w:val="24"/>
                <w:lang w:val="ro-RO"/>
              </w:rPr>
              <w:lastRenderedPageBreak/>
              <w:t xml:space="preserve">Pct. 534. </w:t>
            </w:r>
            <w:bookmarkStart w:id="287" w:name="_Hlk139548606"/>
            <w:r w:rsidRPr="00590B98">
              <w:rPr>
                <w:rFonts w:ascii="Times New Roman" w:hAnsi="Times New Roman" w:cs="Times New Roman"/>
                <w:sz w:val="24"/>
                <w:szCs w:val="24"/>
                <w:lang w:val="ro-RO"/>
              </w:rPr>
              <w:t>Toate echipamentele pentru detectarea vaporilor de explozibili (în continuare - EVD) utilizate pentru controlul de securitate al bagajelor de cală</w:t>
            </w:r>
            <w:r>
              <w:rPr>
                <w:rFonts w:ascii="Times New Roman" w:hAnsi="Times New Roman" w:cs="Times New Roman"/>
                <w:sz w:val="24"/>
                <w:szCs w:val="24"/>
                <w:lang w:val="ro-RO"/>
              </w:rPr>
              <w:t>,</w:t>
            </w:r>
            <w:r w:rsidRPr="00590B98">
              <w:rPr>
                <w:rFonts w:ascii="Times New Roman" w:hAnsi="Times New Roman" w:cs="Times New Roman"/>
                <w:sz w:val="24"/>
                <w:szCs w:val="24"/>
                <w:lang w:val="ro-RO"/>
              </w:rPr>
              <w:t xml:space="preserve"> al mărfurilor</w:t>
            </w:r>
            <w:r>
              <w:rPr>
                <w:rFonts w:ascii="Times New Roman" w:hAnsi="Times New Roman" w:cs="Times New Roman"/>
                <w:sz w:val="24"/>
                <w:szCs w:val="24"/>
                <w:lang w:val="ro-RO"/>
              </w:rPr>
              <w:t xml:space="preserve"> și poștei destinate transportului aerian, al poștei transportatorului aerian și al materialelor transportatorului aerian încărcate în cala aeronavei, al proviziilor de bord, precum și al proviziilor de aeroport</w:t>
            </w:r>
            <w:r w:rsidRPr="00590B98">
              <w:rPr>
                <w:rFonts w:ascii="Times New Roman" w:hAnsi="Times New Roman" w:cs="Times New Roman"/>
                <w:sz w:val="24"/>
                <w:szCs w:val="24"/>
                <w:lang w:val="ro-RO"/>
              </w:rPr>
              <w:t xml:space="preserve"> trebuie să corespundă cel puțin standardului 1, în conformitate cu PCE-CEAC.</w:t>
            </w:r>
            <w:bookmarkEnd w:id="287"/>
          </w:p>
          <w:p w14:paraId="3F3F7FA2" w14:textId="77777777" w:rsidR="003F2889" w:rsidRDefault="003F2889" w:rsidP="0008203D">
            <w:pPr>
              <w:rPr>
                <w:rFonts w:ascii="Times New Roman" w:hAnsi="Times New Roman" w:cs="Times New Roman"/>
                <w:sz w:val="24"/>
                <w:szCs w:val="24"/>
                <w:lang w:val="ro-RO"/>
              </w:rPr>
            </w:pPr>
          </w:p>
          <w:p w14:paraId="3B310362" w14:textId="0B569E2A" w:rsidR="003F2889" w:rsidRPr="00090B80" w:rsidRDefault="003F2889" w:rsidP="0008203D">
            <w:pPr>
              <w:rPr>
                <w:rFonts w:ascii="Times New Roman" w:hAnsi="Times New Roman" w:cs="Times New Roman"/>
                <w:sz w:val="24"/>
                <w:szCs w:val="24"/>
                <w:lang w:val="ro-RO"/>
              </w:rPr>
            </w:pPr>
          </w:p>
        </w:tc>
        <w:tc>
          <w:tcPr>
            <w:tcW w:w="2835" w:type="dxa"/>
          </w:tcPr>
          <w:p w14:paraId="625BA16A" w14:textId="656ACD0D"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381B532D" w14:textId="2D5D381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52D9DAE" w14:textId="77777777" w:rsidTr="00690FA4">
        <w:tc>
          <w:tcPr>
            <w:tcW w:w="4248" w:type="dxa"/>
          </w:tcPr>
          <w:p w14:paraId="7D8EB32E" w14:textId="7B653F3F" w:rsidR="003F2889" w:rsidRPr="00590B98" w:rsidRDefault="003F2889" w:rsidP="0008203D">
            <w:pPr>
              <w:rPr>
                <w:rFonts w:ascii="Times New Roman" w:hAnsi="Times New Roman" w:cs="Times New Roman"/>
                <w:sz w:val="24"/>
                <w:szCs w:val="24"/>
                <w:lang w:val="ro-RO"/>
              </w:rPr>
            </w:pPr>
            <w:r w:rsidRPr="00590B98">
              <w:rPr>
                <w:rFonts w:ascii="Times New Roman" w:hAnsi="Times New Roman" w:cs="Times New Roman"/>
                <w:sz w:val="24"/>
                <w:szCs w:val="24"/>
                <w:lang w:val="ro-RO"/>
              </w:rPr>
              <w:t>12.14.2.2. Toate echipamentele EVD utilizate pentru controlul de securitate al pasagerilor și al persoanelor, altele decât pasagerii, precum și al bagajelor de mână trebuie să respecte cel puțin standardul 3.</w:t>
            </w:r>
          </w:p>
        </w:tc>
        <w:tc>
          <w:tcPr>
            <w:tcW w:w="3827" w:type="dxa"/>
          </w:tcPr>
          <w:p w14:paraId="03C3EDEA" w14:textId="77777777" w:rsidR="003F2889" w:rsidRDefault="003F2889" w:rsidP="0008203D">
            <w:pPr>
              <w:jc w:val="center"/>
              <w:rPr>
                <w:rFonts w:ascii="Times New Roman" w:hAnsi="Times New Roman" w:cs="Times New Roman"/>
                <w:b/>
                <w:bCs/>
                <w:sz w:val="24"/>
                <w:szCs w:val="24"/>
                <w:lang w:val="ro-RO"/>
              </w:rPr>
            </w:pPr>
            <w:r w:rsidRPr="00590B98">
              <w:rPr>
                <w:rFonts w:ascii="Times New Roman" w:hAnsi="Times New Roman" w:cs="Times New Roman"/>
                <w:b/>
                <w:bCs/>
                <w:sz w:val="24"/>
                <w:szCs w:val="24"/>
                <w:lang w:val="ro-RO"/>
              </w:rPr>
              <w:t>PNSA HG 124/21</w:t>
            </w:r>
          </w:p>
          <w:p w14:paraId="1A851ED0" w14:textId="4B79EABB" w:rsidR="003F2889" w:rsidRPr="00590B98"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0E8AE86D" w14:textId="77777777" w:rsidR="003F2889" w:rsidRPr="00590B98" w:rsidRDefault="003F2889" w:rsidP="0008203D">
            <w:pPr>
              <w:jc w:val="center"/>
              <w:rPr>
                <w:rFonts w:ascii="Times New Roman" w:hAnsi="Times New Roman" w:cs="Times New Roman"/>
                <w:b/>
                <w:bCs/>
                <w:sz w:val="24"/>
                <w:szCs w:val="24"/>
                <w:lang w:val="ro-RO"/>
              </w:rPr>
            </w:pPr>
          </w:p>
          <w:p w14:paraId="667CE5C4" w14:textId="4C9A1234" w:rsidR="003F2889" w:rsidRPr="00590B98" w:rsidRDefault="003F2889" w:rsidP="0008203D">
            <w:pPr>
              <w:rPr>
                <w:rFonts w:ascii="Times New Roman" w:hAnsi="Times New Roman" w:cs="Times New Roman"/>
                <w:sz w:val="24"/>
                <w:szCs w:val="24"/>
                <w:lang w:val="ro-RO"/>
              </w:rPr>
            </w:pPr>
            <w:r w:rsidRPr="00590B98">
              <w:rPr>
                <w:rFonts w:ascii="Times New Roman" w:hAnsi="Times New Roman" w:cs="Times New Roman"/>
                <w:b/>
                <w:bCs/>
                <w:sz w:val="24"/>
                <w:szCs w:val="24"/>
                <w:lang w:val="ro-RO"/>
              </w:rPr>
              <w:t xml:space="preserve">Pct. 535. </w:t>
            </w:r>
            <w:bookmarkStart w:id="288" w:name="_Hlk139548626"/>
            <w:r w:rsidRPr="00590B98">
              <w:rPr>
                <w:rFonts w:ascii="Times New Roman" w:hAnsi="Times New Roman" w:cs="Times New Roman"/>
                <w:sz w:val="24"/>
                <w:szCs w:val="24"/>
                <w:lang w:val="ro-RO"/>
              </w:rPr>
              <w:t xml:space="preserve">Toate echipamentele EVD utilizate pentru controlul de securitate al pasagerilor </w:t>
            </w:r>
            <w:r>
              <w:rPr>
                <w:rFonts w:ascii="Times New Roman" w:hAnsi="Times New Roman" w:cs="Times New Roman"/>
                <w:sz w:val="24"/>
                <w:szCs w:val="24"/>
                <w:lang w:val="ro-RO"/>
              </w:rPr>
              <w:t>și al persoanelor, altele decât pasagerii, precum și al bagajelor</w:t>
            </w:r>
            <w:r w:rsidRPr="00590B98">
              <w:rPr>
                <w:rFonts w:ascii="Times New Roman" w:hAnsi="Times New Roman" w:cs="Times New Roman"/>
                <w:sz w:val="24"/>
                <w:szCs w:val="24"/>
                <w:lang w:val="ro-RO"/>
              </w:rPr>
              <w:t xml:space="preserve"> </w:t>
            </w:r>
            <w:r>
              <w:rPr>
                <w:rFonts w:ascii="Times New Roman" w:hAnsi="Times New Roman" w:cs="Times New Roman"/>
                <w:sz w:val="24"/>
                <w:szCs w:val="24"/>
                <w:lang w:val="ro-RO"/>
              </w:rPr>
              <w:t>d</w:t>
            </w:r>
            <w:r w:rsidRPr="00590B98">
              <w:rPr>
                <w:rFonts w:ascii="Times New Roman" w:hAnsi="Times New Roman" w:cs="Times New Roman"/>
                <w:sz w:val="24"/>
                <w:szCs w:val="24"/>
                <w:lang w:val="ro-RO"/>
              </w:rPr>
              <w:t xml:space="preserve">e mână </w:t>
            </w:r>
            <w:r>
              <w:rPr>
                <w:rFonts w:ascii="Times New Roman" w:hAnsi="Times New Roman" w:cs="Times New Roman"/>
                <w:sz w:val="24"/>
                <w:szCs w:val="24"/>
                <w:lang w:val="ro-RO"/>
              </w:rPr>
              <w:t>t</w:t>
            </w:r>
            <w:r w:rsidRPr="00590B98">
              <w:rPr>
                <w:rFonts w:ascii="Times New Roman" w:hAnsi="Times New Roman" w:cs="Times New Roman"/>
                <w:sz w:val="24"/>
                <w:szCs w:val="24"/>
                <w:lang w:val="ro-RO"/>
              </w:rPr>
              <w:t>rebuie să corespundă cel puțin standardul 3, în conformitate cu PCE-CEAC.</w:t>
            </w:r>
            <w:bookmarkEnd w:id="288"/>
          </w:p>
        </w:tc>
        <w:tc>
          <w:tcPr>
            <w:tcW w:w="2835" w:type="dxa"/>
          </w:tcPr>
          <w:p w14:paraId="60878C5C" w14:textId="4D494D34"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389F606F" w14:textId="6C3C97E0"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B574340" w14:textId="77777777" w:rsidTr="00690FA4">
        <w:tc>
          <w:tcPr>
            <w:tcW w:w="4248" w:type="dxa"/>
          </w:tcPr>
          <w:p w14:paraId="1206E857" w14:textId="1777464B" w:rsidR="003F2889" w:rsidRPr="0094022D" w:rsidRDefault="003F2889" w:rsidP="0008203D">
            <w:pPr>
              <w:rPr>
                <w:rFonts w:ascii="Times New Roman" w:hAnsi="Times New Roman" w:cs="Times New Roman"/>
                <w:sz w:val="24"/>
                <w:szCs w:val="24"/>
                <w:highlight w:val="yellow"/>
                <w:lang w:val="ro-RO"/>
              </w:rPr>
            </w:pPr>
            <w:r w:rsidRPr="004D02A7">
              <w:rPr>
                <w:rFonts w:ascii="Times New Roman" w:hAnsi="Times New Roman" w:cs="Times New Roman"/>
                <w:sz w:val="24"/>
                <w:szCs w:val="24"/>
                <w:lang w:val="ro-RO"/>
              </w:rPr>
              <w:t>12.14.2.3. Cerințele detaliate cu privire la aceste standarde sunt prevăzute în Decizia de punere în aplicare C(2015) 8005 a Comisiei.</w:t>
            </w:r>
          </w:p>
        </w:tc>
        <w:tc>
          <w:tcPr>
            <w:tcW w:w="3827" w:type="dxa"/>
          </w:tcPr>
          <w:p w14:paraId="6E98659A" w14:textId="77777777" w:rsidR="003F2889" w:rsidRDefault="003F2889" w:rsidP="0008203D">
            <w:pPr>
              <w:jc w:val="center"/>
              <w:rPr>
                <w:rFonts w:ascii="Times New Roman" w:hAnsi="Times New Roman" w:cs="Times New Roman"/>
                <w:b/>
                <w:bCs/>
                <w:sz w:val="24"/>
                <w:szCs w:val="24"/>
                <w:lang w:val="ro-RO"/>
              </w:rPr>
            </w:pPr>
            <w:r w:rsidRPr="0076172F">
              <w:rPr>
                <w:rFonts w:ascii="Times New Roman" w:hAnsi="Times New Roman" w:cs="Times New Roman"/>
                <w:b/>
                <w:bCs/>
                <w:sz w:val="24"/>
                <w:szCs w:val="24"/>
                <w:lang w:val="ro-RO"/>
              </w:rPr>
              <w:t>PNSA HG 124/21</w:t>
            </w:r>
          </w:p>
          <w:p w14:paraId="6441FE7B" w14:textId="57580E46" w:rsidR="003F2889" w:rsidRPr="0076172F" w:rsidRDefault="003F2889" w:rsidP="0008203D">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PHG</w:t>
            </w:r>
          </w:p>
          <w:p w14:paraId="677EBB08" w14:textId="77777777" w:rsidR="003F2889" w:rsidRPr="0076172F" w:rsidRDefault="003F2889" w:rsidP="0008203D">
            <w:pPr>
              <w:jc w:val="center"/>
              <w:rPr>
                <w:rFonts w:ascii="Times New Roman" w:hAnsi="Times New Roman" w:cs="Times New Roman"/>
                <w:b/>
                <w:bCs/>
                <w:sz w:val="24"/>
                <w:szCs w:val="24"/>
                <w:lang w:val="ro-RO"/>
              </w:rPr>
            </w:pPr>
          </w:p>
          <w:p w14:paraId="16CB5C6C" w14:textId="77777777" w:rsidR="003F2889" w:rsidRDefault="003F2889" w:rsidP="0008203D">
            <w:pPr>
              <w:rPr>
                <w:rFonts w:ascii="Times New Roman" w:hAnsi="Times New Roman" w:cs="Times New Roman"/>
                <w:sz w:val="24"/>
                <w:szCs w:val="24"/>
                <w:lang w:val="ro-RO"/>
              </w:rPr>
            </w:pPr>
            <w:r w:rsidRPr="00D76717">
              <w:rPr>
                <w:rFonts w:ascii="Times New Roman" w:hAnsi="Times New Roman" w:cs="Times New Roman"/>
                <w:b/>
                <w:bCs/>
                <w:sz w:val="24"/>
                <w:szCs w:val="24"/>
                <w:lang w:val="ro-RO"/>
              </w:rPr>
              <w:t>Pct. 5</w:t>
            </w:r>
            <w:r>
              <w:rPr>
                <w:rFonts w:ascii="Times New Roman" w:hAnsi="Times New Roman" w:cs="Times New Roman"/>
                <w:b/>
                <w:bCs/>
                <w:sz w:val="24"/>
                <w:szCs w:val="24"/>
                <w:lang w:val="ro-RO"/>
              </w:rPr>
              <w:t>36</w:t>
            </w:r>
            <w:r w:rsidRPr="00D76717">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bookmarkStart w:id="289" w:name="_Hlk139548656"/>
            <w:r w:rsidRPr="00D76717">
              <w:rPr>
                <w:rFonts w:ascii="Times New Roman" w:hAnsi="Times New Roman" w:cs="Times New Roman"/>
                <w:sz w:val="24"/>
                <w:szCs w:val="24"/>
                <w:lang w:val="ro-RO"/>
              </w:rPr>
              <w:t>Cerințele detaliate cu privire la standarde prevăzute la pct. 534 și pct. 535 fac obiectul unor dispoziții suplimentare de securitate emise de AAC.</w:t>
            </w:r>
            <w:bookmarkEnd w:id="289"/>
          </w:p>
          <w:p w14:paraId="6CE8B558" w14:textId="77777777" w:rsidR="003F2889" w:rsidRDefault="003F2889" w:rsidP="0008203D">
            <w:pPr>
              <w:rPr>
                <w:rFonts w:ascii="Times New Roman" w:hAnsi="Times New Roman" w:cs="Times New Roman"/>
                <w:sz w:val="24"/>
                <w:szCs w:val="24"/>
                <w:lang w:val="ro-RO"/>
              </w:rPr>
            </w:pPr>
          </w:p>
          <w:p w14:paraId="2E0C1A10" w14:textId="50B43B2D" w:rsidR="003F2889" w:rsidRPr="00090B80" w:rsidRDefault="003F2889" w:rsidP="0008203D">
            <w:pPr>
              <w:rPr>
                <w:rFonts w:ascii="Times New Roman" w:hAnsi="Times New Roman" w:cs="Times New Roman"/>
                <w:sz w:val="24"/>
                <w:szCs w:val="24"/>
                <w:lang w:val="ro-RO"/>
              </w:rPr>
            </w:pPr>
            <w:r w:rsidRPr="0018094C">
              <w:rPr>
                <w:rFonts w:ascii="Times New Roman" w:hAnsi="Times New Roman" w:cs="Times New Roman"/>
                <w:b/>
                <w:bCs/>
                <w:sz w:val="24"/>
                <w:szCs w:val="24"/>
                <w:lang w:val="ro-RO"/>
              </w:rPr>
              <w:lastRenderedPageBreak/>
              <w:t>Pct. 537.</w:t>
            </w:r>
            <w:r>
              <w:rPr>
                <w:rFonts w:ascii="Times New Roman" w:hAnsi="Times New Roman" w:cs="Times New Roman"/>
                <w:sz w:val="24"/>
                <w:szCs w:val="24"/>
                <w:lang w:val="ro-RO"/>
              </w:rPr>
              <w:t xml:space="preserve"> </w:t>
            </w:r>
            <w:r w:rsidRPr="0018094C">
              <w:rPr>
                <w:rFonts w:ascii="Times New Roman" w:hAnsi="Times New Roman" w:cs="Times New Roman"/>
                <w:sz w:val="24"/>
                <w:szCs w:val="24"/>
                <w:lang w:val="ro-RO"/>
              </w:rPr>
              <w:t>Cerințele detaliate de performanță pentru EVD fac obiectul unor dispoziții suplimentare de securitate emise de AAC</w:t>
            </w:r>
          </w:p>
        </w:tc>
        <w:tc>
          <w:tcPr>
            <w:tcW w:w="2835" w:type="dxa"/>
          </w:tcPr>
          <w:p w14:paraId="2150A417" w14:textId="1023A9C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lastRenderedPageBreak/>
              <w:t>Compatibil</w:t>
            </w:r>
          </w:p>
        </w:tc>
        <w:tc>
          <w:tcPr>
            <w:tcW w:w="3260" w:type="dxa"/>
            <w:vAlign w:val="center"/>
          </w:tcPr>
          <w:p w14:paraId="682875C8" w14:textId="6B9B52F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D1AE61C" w14:textId="77777777" w:rsidTr="00690FA4">
        <w:tc>
          <w:tcPr>
            <w:tcW w:w="4248" w:type="dxa"/>
          </w:tcPr>
          <w:p w14:paraId="5EBF4C66"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12-A</w:t>
            </w:r>
          </w:p>
          <w:p w14:paraId="6BE2CD47" w14:textId="77777777" w:rsidR="003F2889" w:rsidRPr="00090B80" w:rsidRDefault="003F2889" w:rsidP="0008203D">
            <w:pPr>
              <w:rPr>
                <w:rFonts w:ascii="Times New Roman" w:hAnsi="Times New Roman" w:cs="Times New Roman"/>
                <w:sz w:val="24"/>
                <w:szCs w:val="24"/>
                <w:lang w:val="ro-RO"/>
              </w:rPr>
            </w:pPr>
          </w:p>
          <w:p w14:paraId="6DBBC2B1" w14:textId="76EA100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cerințele de performanță pentru WTMD și SMD sunt prevăzute în Decizia de punere în aplicare C(2015) 8005.</w:t>
            </w:r>
          </w:p>
        </w:tc>
        <w:tc>
          <w:tcPr>
            <w:tcW w:w="3827" w:type="dxa"/>
          </w:tcPr>
          <w:p w14:paraId="5728F556" w14:textId="74FA07F7"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securiate aeronautică. RESTRICȚIONAT</w:t>
            </w:r>
          </w:p>
        </w:tc>
        <w:tc>
          <w:tcPr>
            <w:tcW w:w="2835" w:type="dxa"/>
          </w:tcPr>
          <w:p w14:paraId="5958D9F4" w14:textId="4335ABC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9D42BB0" w14:textId="40CA27BE"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4BA8CED" w14:textId="77777777" w:rsidTr="00690FA4">
        <w:tc>
          <w:tcPr>
            <w:tcW w:w="4248" w:type="dxa"/>
          </w:tcPr>
          <w:p w14:paraId="07D0CBBB"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12-C</w:t>
            </w:r>
          </w:p>
          <w:p w14:paraId="70248991" w14:textId="77777777" w:rsidR="003F2889" w:rsidRPr="00090B80" w:rsidRDefault="003F2889" w:rsidP="0008203D">
            <w:pPr>
              <w:rPr>
                <w:rFonts w:ascii="Times New Roman" w:hAnsi="Times New Roman" w:cs="Times New Roman"/>
                <w:sz w:val="24"/>
                <w:szCs w:val="24"/>
                <w:lang w:val="ro-RO"/>
              </w:rPr>
            </w:pPr>
          </w:p>
          <w:p w14:paraId="7BFA93A3" w14:textId="44BE683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cerințele de funcționare pentru echipamentele utilizate pentru controlul de securitate al lichidelor, aerosolilor și gelurilor sunt prevăzute în Decizia de punere în aplicare C(2015) 8005.</w:t>
            </w:r>
          </w:p>
        </w:tc>
        <w:tc>
          <w:tcPr>
            <w:tcW w:w="3827" w:type="dxa"/>
          </w:tcPr>
          <w:p w14:paraId="56FEE1C1" w14:textId="1A9616E3"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securiate aeronautică. RESTRICȚIONAT</w:t>
            </w:r>
          </w:p>
        </w:tc>
        <w:tc>
          <w:tcPr>
            <w:tcW w:w="2835" w:type="dxa"/>
          </w:tcPr>
          <w:p w14:paraId="0B27879A" w14:textId="7D0C0C1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0A227AC" w14:textId="26637A6B"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50BF737" w14:textId="77777777" w:rsidTr="00690FA4">
        <w:tc>
          <w:tcPr>
            <w:tcW w:w="4248" w:type="dxa"/>
          </w:tcPr>
          <w:p w14:paraId="5F694FB2"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12-D</w:t>
            </w:r>
          </w:p>
          <w:p w14:paraId="662346B0" w14:textId="77777777" w:rsidR="003F2889" w:rsidRPr="00090B80" w:rsidRDefault="003F2889" w:rsidP="0008203D">
            <w:pPr>
              <w:rPr>
                <w:rFonts w:ascii="Times New Roman" w:hAnsi="Times New Roman" w:cs="Times New Roman"/>
                <w:sz w:val="24"/>
                <w:szCs w:val="24"/>
                <w:lang w:val="ro-RO"/>
              </w:rPr>
            </w:pPr>
          </w:p>
          <w:p w14:paraId="33BD54D6" w14:textId="725BC4C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cerințele de performanță pentru EDD sunt prevăzute în Decizia de punere în aplicare C(2015) 8005.</w:t>
            </w:r>
          </w:p>
        </w:tc>
        <w:tc>
          <w:tcPr>
            <w:tcW w:w="3827" w:type="dxa"/>
          </w:tcPr>
          <w:p w14:paraId="016C6F96" w14:textId="12E05B84"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380178CD" w14:textId="5238D8E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846DCFA" w14:textId="515C1EE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AF4FE2F" w14:textId="77777777" w:rsidTr="00690FA4">
        <w:tc>
          <w:tcPr>
            <w:tcW w:w="4248" w:type="dxa"/>
          </w:tcPr>
          <w:p w14:paraId="7EA173C7"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12-E</w:t>
            </w:r>
          </w:p>
          <w:p w14:paraId="12E3A21D" w14:textId="77777777" w:rsidR="003F2889" w:rsidRPr="00090B80" w:rsidRDefault="003F2889" w:rsidP="0008203D">
            <w:pPr>
              <w:rPr>
                <w:rFonts w:ascii="Times New Roman" w:hAnsi="Times New Roman" w:cs="Times New Roman"/>
                <w:sz w:val="24"/>
                <w:szCs w:val="24"/>
                <w:lang w:val="ro-RO"/>
              </w:rPr>
            </w:pPr>
          </w:p>
          <w:p w14:paraId="1717ECD3" w14:textId="41CF001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procedurile de aprobare pentru EDD sunt prevăzute în Decizia de punere în aplicare C(2015) 8005.</w:t>
            </w:r>
          </w:p>
        </w:tc>
        <w:tc>
          <w:tcPr>
            <w:tcW w:w="3827" w:type="dxa"/>
          </w:tcPr>
          <w:p w14:paraId="0BE50717" w14:textId="442390BA"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6C4DA5D0" w14:textId="69E5C3D9"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FDDD742" w14:textId="561A816C"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96AD1C1" w14:textId="77777777" w:rsidTr="00690FA4">
        <w:tc>
          <w:tcPr>
            <w:tcW w:w="4248" w:type="dxa"/>
          </w:tcPr>
          <w:p w14:paraId="07CFBC1D"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12-F</w:t>
            </w:r>
          </w:p>
          <w:p w14:paraId="4770657F" w14:textId="77777777" w:rsidR="003F2889" w:rsidRPr="00090B80" w:rsidRDefault="003F2889" w:rsidP="0008203D">
            <w:pPr>
              <w:rPr>
                <w:rFonts w:ascii="Times New Roman" w:hAnsi="Times New Roman" w:cs="Times New Roman"/>
                <w:sz w:val="24"/>
                <w:szCs w:val="24"/>
                <w:lang w:val="ro-RO"/>
              </w:rPr>
            </w:pPr>
          </w:p>
          <w:p w14:paraId="53C844FD" w14:textId="3DF2A57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mediile și condițiile de testare pentru aprobarea unui EDD sunt prevăzute în Decizia de punere în aplicare C(2015) 8005.</w:t>
            </w:r>
          </w:p>
        </w:tc>
        <w:tc>
          <w:tcPr>
            <w:tcW w:w="3827" w:type="dxa"/>
          </w:tcPr>
          <w:p w14:paraId="450B77C0" w14:textId="2373FBC6"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63FDD26C" w14:textId="2E9742E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8349259" w14:textId="51E3EF97"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CD05F84" w14:textId="77777777" w:rsidTr="00690FA4">
        <w:tc>
          <w:tcPr>
            <w:tcW w:w="4248" w:type="dxa"/>
          </w:tcPr>
          <w:p w14:paraId="0FE0950C"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12-G</w:t>
            </w:r>
          </w:p>
          <w:p w14:paraId="35C2B332" w14:textId="77777777" w:rsidR="003F2889" w:rsidRPr="00090B80" w:rsidRDefault="003F2889" w:rsidP="0008203D">
            <w:pPr>
              <w:rPr>
                <w:rFonts w:ascii="Times New Roman" w:hAnsi="Times New Roman" w:cs="Times New Roman"/>
                <w:sz w:val="24"/>
                <w:szCs w:val="24"/>
                <w:lang w:val="ro-RO"/>
              </w:rPr>
            </w:pPr>
          </w:p>
          <w:p w14:paraId="71FDBA25" w14:textId="096143BC"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controlul calității pentru EDD sunt prevăzute în Decizia de punere în aplicare C(2015) 8005.</w:t>
            </w:r>
          </w:p>
        </w:tc>
        <w:tc>
          <w:tcPr>
            <w:tcW w:w="3827" w:type="dxa"/>
          </w:tcPr>
          <w:p w14:paraId="2DDAFFE6" w14:textId="338EAA5B"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4597E81B" w14:textId="7BEFA24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54D12B1B" w14:textId="306B4827"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1CF422B7" w14:textId="77777777" w:rsidTr="00690FA4">
        <w:tc>
          <w:tcPr>
            <w:tcW w:w="4248" w:type="dxa"/>
          </w:tcPr>
          <w:p w14:paraId="44EA822F"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12-H</w:t>
            </w:r>
          </w:p>
          <w:p w14:paraId="73911E16" w14:textId="77777777" w:rsidR="003F2889" w:rsidRPr="00090B80" w:rsidRDefault="003F2889" w:rsidP="0008203D">
            <w:pPr>
              <w:rPr>
                <w:rFonts w:ascii="Times New Roman" w:hAnsi="Times New Roman" w:cs="Times New Roman"/>
                <w:sz w:val="24"/>
                <w:szCs w:val="24"/>
                <w:lang w:val="ro-RO"/>
              </w:rPr>
            </w:pPr>
          </w:p>
          <w:p w14:paraId="30ECEFBF" w14:textId="213C2A1B"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„EDD utilizați cu metoda alergării libere – Standarde pentru metodologia de utilizare” sunt prevăzute în Decizia de punere în aplicare C(2015) 8005.</w:t>
            </w:r>
          </w:p>
        </w:tc>
        <w:tc>
          <w:tcPr>
            <w:tcW w:w="3827" w:type="dxa"/>
          </w:tcPr>
          <w:p w14:paraId="0CB62CFC" w14:textId="032A2D38"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43E874AC" w14:textId="3330E39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2DC9642E" w14:textId="1EBBC0E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62A30245" w14:textId="77777777" w:rsidTr="00690FA4">
        <w:tc>
          <w:tcPr>
            <w:tcW w:w="4248" w:type="dxa"/>
          </w:tcPr>
          <w:p w14:paraId="47DB9728"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12-I</w:t>
            </w:r>
          </w:p>
          <w:p w14:paraId="4E42B551" w14:textId="77777777" w:rsidR="003F2889" w:rsidRPr="00090B80" w:rsidRDefault="003F2889" w:rsidP="0008203D">
            <w:pPr>
              <w:rPr>
                <w:rFonts w:ascii="Times New Roman" w:hAnsi="Times New Roman" w:cs="Times New Roman"/>
                <w:sz w:val="24"/>
                <w:szCs w:val="24"/>
                <w:lang w:val="ro-RO"/>
              </w:rPr>
            </w:pPr>
          </w:p>
          <w:p w14:paraId="5CE49980" w14:textId="7032D1D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„EDD utilizați cu metoda depistării mirosului de explozibil de la distanță – Standarde pentru metodologia de utilizare” sunt prevăzute în Decizia de punere în aplicare C(2015) 8005.</w:t>
            </w:r>
          </w:p>
        </w:tc>
        <w:tc>
          <w:tcPr>
            <w:tcW w:w="3827" w:type="dxa"/>
          </w:tcPr>
          <w:p w14:paraId="48E1A73B" w14:textId="04156DC0"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13D95336" w14:textId="508719A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7B8FA110" w14:textId="23E45BB9"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4B4262E4" w14:textId="77777777" w:rsidTr="00690FA4">
        <w:tc>
          <w:tcPr>
            <w:tcW w:w="4248" w:type="dxa"/>
          </w:tcPr>
          <w:p w14:paraId="30248522"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12-J</w:t>
            </w:r>
          </w:p>
          <w:p w14:paraId="04142A78" w14:textId="77777777" w:rsidR="003F2889" w:rsidRPr="00090B80" w:rsidRDefault="003F2889" w:rsidP="0008203D">
            <w:pPr>
              <w:rPr>
                <w:rFonts w:ascii="Times New Roman" w:hAnsi="Times New Roman" w:cs="Times New Roman"/>
                <w:sz w:val="24"/>
                <w:szCs w:val="24"/>
                <w:lang w:val="ro-RO"/>
              </w:rPr>
            </w:pPr>
          </w:p>
          <w:p w14:paraId="229B0A01" w14:textId="14ADEB2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cerințele de performanță pentru MDE sunt prevăzute în Decizia de punere în aplicare C(2015) 8005.</w:t>
            </w:r>
          </w:p>
        </w:tc>
        <w:tc>
          <w:tcPr>
            <w:tcW w:w="3827" w:type="dxa"/>
          </w:tcPr>
          <w:p w14:paraId="30DB8249" w14:textId="45201F44"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7021EDA7" w14:textId="69EF6F62"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50E9051" w14:textId="0A9FA11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04075612" w14:textId="77777777" w:rsidTr="00690FA4">
        <w:tc>
          <w:tcPr>
            <w:tcW w:w="4248" w:type="dxa"/>
          </w:tcPr>
          <w:p w14:paraId="657506FF"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12-K</w:t>
            </w:r>
          </w:p>
          <w:p w14:paraId="559A5973" w14:textId="77777777" w:rsidR="003F2889" w:rsidRPr="00090B80" w:rsidRDefault="003F2889" w:rsidP="0008203D">
            <w:pPr>
              <w:rPr>
                <w:rFonts w:ascii="Times New Roman" w:hAnsi="Times New Roman" w:cs="Times New Roman"/>
                <w:sz w:val="24"/>
                <w:szCs w:val="24"/>
                <w:lang w:val="ro-RO"/>
              </w:rPr>
            </w:pPr>
          </w:p>
          <w:p w14:paraId="4CD8ADBA" w14:textId="1D66717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cerințele de performanță pentru scanerele de securitate sunt prevăzute în Decizia de punere în aplicare C(2015) 8005.</w:t>
            </w:r>
          </w:p>
        </w:tc>
        <w:tc>
          <w:tcPr>
            <w:tcW w:w="3827" w:type="dxa"/>
          </w:tcPr>
          <w:p w14:paraId="2F8D9DCD" w14:textId="7C5C4D3B"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66EB8428" w14:textId="2190F565"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C2DBE78" w14:textId="28F319B7"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33997BCD" w14:textId="77777777" w:rsidTr="00690FA4">
        <w:tc>
          <w:tcPr>
            <w:tcW w:w="4248" w:type="dxa"/>
          </w:tcPr>
          <w:p w14:paraId="5A849C25"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12-L</w:t>
            </w:r>
          </w:p>
          <w:p w14:paraId="2C67297C" w14:textId="77777777" w:rsidR="003F2889" w:rsidRPr="00090B80" w:rsidRDefault="003F2889" w:rsidP="0008203D">
            <w:pPr>
              <w:rPr>
                <w:rFonts w:ascii="Times New Roman" w:hAnsi="Times New Roman" w:cs="Times New Roman"/>
                <w:sz w:val="24"/>
                <w:szCs w:val="24"/>
                <w:lang w:val="ro-RO"/>
              </w:rPr>
            </w:pPr>
          </w:p>
          <w:p w14:paraId="287D9BD9" w14:textId="0CAF3F0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cerințele de performanță pentru echipamentele pentru detectarea urmelor de explozibili (ETD) sunt prevăzute în Decizia de punere în aplicare C(2015) 8005.</w:t>
            </w:r>
          </w:p>
        </w:tc>
        <w:tc>
          <w:tcPr>
            <w:tcW w:w="3827" w:type="dxa"/>
          </w:tcPr>
          <w:p w14:paraId="75D0AD38" w14:textId="7C0BC3AC"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619231EE" w14:textId="5122E1A8"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4BE91EBE" w14:textId="112E43B8"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2987608F" w14:textId="77777777" w:rsidTr="00690FA4">
        <w:tc>
          <w:tcPr>
            <w:tcW w:w="4248" w:type="dxa"/>
          </w:tcPr>
          <w:p w14:paraId="3645EB69"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12-M</w:t>
            </w:r>
          </w:p>
          <w:p w14:paraId="3364ECF8" w14:textId="77777777" w:rsidR="003F2889" w:rsidRPr="00090B80" w:rsidRDefault="003F2889" w:rsidP="0008203D">
            <w:pPr>
              <w:rPr>
                <w:rFonts w:ascii="Times New Roman" w:hAnsi="Times New Roman" w:cs="Times New Roman"/>
                <w:sz w:val="24"/>
                <w:szCs w:val="24"/>
                <w:lang w:val="ro-RO"/>
              </w:rPr>
            </w:pPr>
          </w:p>
          <w:p w14:paraId="222F3D1E" w14:textId="41E3A70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cerințele de performanță pentru APID sunt prevăzute în Decizia de punere în aplicare C(2015) 8005 a Comisiei.</w:t>
            </w:r>
          </w:p>
        </w:tc>
        <w:tc>
          <w:tcPr>
            <w:tcW w:w="3827" w:type="dxa"/>
          </w:tcPr>
          <w:p w14:paraId="094872FB" w14:textId="6A5E8568"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3B6FBACF" w14:textId="4237CC30"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6B00B458" w14:textId="36E8B33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552D4542" w14:textId="77777777" w:rsidTr="00690FA4">
        <w:tc>
          <w:tcPr>
            <w:tcW w:w="4248" w:type="dxa"/>
          </w:tcPr>
          <w:p w14:paraId="0A9052B3"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12-N</w:t>
            </w:r>
          </w:p>
          <w:p w14:paraId="5DC15299" w14:textId="77777777" w:rsidR="003F2889" w:rsidRPr="00090B80" w:rsidRDefault="003F2889" w:rsidP="0008203D">
            <w:pPr>
              <w:rPr>
                <w:rFonts w:ascii="Times New Roman" w:hAnsi="Times New Roman" w:cs="Times New Roman"/>
                <w:sz w:val="24"/>
                <w:szCs w:val="24"/>
                <w:lang w:val="ro-RO"/>
              </w:rPr>
            </w:pPr>
          </w:p>
          <w:p w14:paraId="49902504" w14:textId="5C8AB2E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cerințele de performanță pentru SED sunt prevăzute în Decizia de punere în aplicare C(2015) 8005 a Comisiei.</w:t>
            </w:r>
          </w:p>
        </w:tc>
        <w:tc>
          <w:tcPr>
            <w:tcW w:w="3827" w:type="dxa"/>
          </w:tcPr>
          <w:p w14:paraId="39E8E6D7" w14:textId="4730E496"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36EC9E86" w14:textId="71A12553"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807EFF6" w14:textId="182F7EB3"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35FFE4C" w14:textId="77777777" w:rsidTr="00690FA4">
        <w:tc>
          <w:tcPr>
            <w:tcW w:w="4248" w:type="dxa"/>
          </w:tcPr>
          <w:p w14:paraId="56ABEE3C"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t>APENDICELE 12-O</w:t>
            </w:r>
          </w:p>
          <w:p w14:paraId="1CDF5D13" w14:textId="77777777" w:rsidR="003F2889" w:rsidRPr="00090B80" w:rsidRDefault="003F2889" w:rsidP="0008203D">
            <w:pPr>
              <w:rPr>
                <w:rFonts w:ascii="Times New Roman" w:hAnsi="Times New Roman" w:cs="Times New Roman"/>
                <w:sz w:val="24"/>
                <w:szCs w:val="24"/>
                <w:lang w:val="ro-RO"/>
              </w:rPr>
            </w:pPr>
          </w:p>
          <w:p w14:paraId="44C6C8D2" w14:textId="40025D3F"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Dispozițiile detaliate privind cerințele de performanță pentru EVD sunt prevăzute în Decizia de punere în aplicare C(2015) 8005 a Comisiei.</w:t>
            </w:r>
          </w:p>
        </w:tc>
        <w:tc>
          <w:tcPr>
            <w:tcW w:w="3827" w:type="dxa"/>
          </w:tcPr>
          <w:p w14:paraId="191303F2" w14:textId="39BE275C" w:rsidR="003F2889" w:rsidRPr="00090B80" w:rsidRDefault="003F2889" w:rsidP="0008203D">
            <w:pPr>
              <w:rPr>
                <w:rFonts w:ascii="Times New Roman" w:hAnsi="Times New Roman" w:cs="Times New Roman"/>
                <w:sz w:val="24"/>
                <w:szCs w:val="24"/>
                <w:lang w:val="ro-RO"/>
              </w:rPr>
            </w:pPr>
            <w:r w:rsidRPr="003B5FF1">
              <w:rPr>
                <w:rFonts w:ascii="Times New Roman" w:hAnsi="Times New Roman" w:cs="Times New Roman"/>
                <w:sz w:val="24"/>
                <w:szCs w:val="24"/>
                <w:lang w:val="ro-RO"/>
              </w:rPr>
              <w:t>Cerințe tehnice Dispoziții suplimentare de securi</w:t>
            </w:r>
            <w:r>
              <w:rPr>
                <w:rFonts w:ascii="Times New Roman" w:hAnsi="Times New Roman" w:cs="Times New Roman"/>
                <w:sz w:val="24"/>
                <w:szCs w:val="24"/>
                <w:lang w:val="ro-RO"/>
              </w:rPr>
              <w:t>t</w:t>
            </w:r>
            <w:r w:rsidRPr="003B5FF1">
              <w:rPr>
                <w:rFonts w:ascii="Times New Roman" w:hAnsi="Times New Roman" w:cs="Times New Roman"/>
                <w:sz w:val="24"/>
                <w:szCs w:val="24"/>
                <w:lang w:val="ro-RO"/>
              </w:rPr>
              <w:t>ate aeronautică. RESTRICȚIONAT</w:t>
            </w:r>
          </w:p>
        </w:tc>
        <w:tc>
          <w:tcPr>
            <w:tcW w:w="2835" w:type="dxa"/>
          </w:tcPr>
          <w:p w14:paraId="098B24B9" w14:textId="09506CA6"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Compatibil</w:t>
            </w:r>
          </w:p>
        </w:tc>
        <w:tc>
          <w:tcPr>
            <w:tcW w:w="3260" w:type="dxa"/>
            <w:vAlign w:val="center"/>
          </w:tcPr>
          <w:p w14:paraId="0C35F0D0" w14:textId="711C6454" w:rsidR="003F2889" w:rsidRPr="00090B80" w:rsidRDefault="003F2889" w:rsidP="0008203D">
            <w:pPr>
              <w:jc w:val="center"/>
              <w:rPr>
                <w:rFonts w:ascii="Times New Roman" w:hAnsi="Times New Roman" w:cs="Times New Roman"/>
                <w:sz w:val="24"/>
                <w:szCs w:val="24"/>
                <w:lang w:val="ro-RO"/>
              </w:rPr>
            </w:pPr>
            <w:r w:rsidRPr="00090B80">
              <w:rPr>
                <w:rFonts w:ascii="Times New Roman" w:hAnsi="Times New Roman" w:cs="Times New Roman"/>
                <w:sz w:val="24"/>
                <w:szCs w:val="24"/>
                <w:lang w:val="ro-RO"/>
              </w:rPr>
              <w:t>Lipsesc</w:t>
            </w:r>
          </w:p>
        </w:tc>
      </w:tr>
      <w:tr w:rsidR="003F2889" w:rsidRPr="00090B80" w14:paraId="75323C59" w14:textId="77777777" w:rsidTr="00690FA4">
        <w:tc>
          <w:tcPr>
            <w:tcW w:w="4248" w:type="dxa"/>
          </w:tcPr>
          <w:p w14:paraId="22028F8B" w14:textId="77777777" w:rsidR="003F2889" w:rsidRPr="00090B80" w:rsidRDefault="003F2889" w:rsidP="0008203D">
            <w:pPr>
              <w:rPr>
                <w:rFonts w:ascii="Times New Roman" w:hAnsi="Times New Roman" w:cs="Times New Roman"/>
                <w:b/>
                <w:bCs/>
                <w:sz w:val="24"/>
                <w:szCs w:val="24"/>
                <w:lang w:val="ro-RO"/>
              </w:rPr>
            </w:pPr>
            <w:r w:rsidRPr="00090B80">
              <w:rPr>
                <w:rFonts w:ascii="Times New Roman" w:hAnsi="Times New Roman" w:cs="Times New Roman"/>
                <w:b/>
                <w:bCs/>
                <w:sz w:val="24"/>
                <w:szCs w:val="24"/>
                <w:lang w:val="ro-RO"/>
              </w:rPr>
              <w:lastRenderedPageBreak/>
              <w:t>APENDICELE 12-P</w:t>
            </w:r>
          </w:p>
          <w:p w14:paraId="57497D5E" w14:textId="77777777" w:rsidR="003F2889" w:rsidRPr="00090B80" w:rsidRDefault="003F2889" w:rsidP="0008203D">
            <w:pPr>
              <w:rPr>
                <w:rFonts w:ascii="Times New Roman" w:hAnsi="Times New Roman" w:cs="Times New Roman"/>
                <w:b/>
                <w:bCs/>
                <w:sz w:val="24"/>
                <w:szCs w:val="24"/>
                <w:lang w:val="ro-RO"/>
              </w:rPr>
            </w:pPr>
          </w:p>
          <w:p w14:paraId="395B6FFE" w14:textId="77777777" w:rsidR="003F2889" w:rsidRPr="00090B80" w:rsidRDefault="003F2889" w:rsidP="0008203D">
            <w:pPr>
              <w:rPr>
                <w:rFonts w:ascii="Times New Roman" w:hAnsi="Times New Roman" w:cs="Times New Roman"/>
                <w:b/>
                <w:bCs/>
                <w:sz w:val="24"/>
                <w:szCs w:val="24"/>
                <w:lang w:val="ro-RO"/>
              </w:rPr>
            </w:pPr>
            <w:bookmarkStart w:id="290" w:name="_Hlk224558130"/>
            <w:bookmarkStart w:id="291" w:name="_Hlk224561043"/>
            <w:r w:rsidRPr="00090B80">
              <w:rPr>
                <w:rFonts w:ascii="Times New Roman" w:hAnsi="Times New Roman" w:cs="Times New Roman"/>
                <w:b/>
                <w:bCs/>
                <w:sz w:val="24"/>
                <w:szCs w:val="24"/>
                <w:lang w:val="ro-RO"/>
              </w:rPr>
              <w:t>SCRISOARE DE ÎNȚELEGERE ÎNTRE AUTORITĂȚILE COMPETENTE CARE SPRIJINĂ INTRODUCEREA CUPLURILOR CHINOTEHNICE PENTRU DETECTAREA EXPLOZIBILILOR</w:t>
            </w:r>
          </w:p>
          <w:bookmarkEnd w:id="290"/>
          <w:p w14:paraId="03E42BE2" w14:textId="77777777" w:rsidR="003F2889" w:rsidRPr="00090B80" w:rsidRDefault="003F2889" w:rsidP="0008203D">
            <w:pPr>
              <w:rPr>
                <w:rFonts w:ascii="Times New Roman" w:hAnsi="Times New Roman" w:cs="Times New Roman"/>
                <w:sz w:val="24"/>
                <w:szCs w:val="24"/>
                <w:lang w:val="ro-RO"/>
              </w:rPr>
            </w:pPr>
          </w:p>
          <w:p w14:paraId="637430F3"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Prezenta scrisoare de înțelegere este întocmită între următoarele părți:</w:t>
            </w:r>
          </w:p>
          <w:p w14:paraId="7B86CECA" w14:textId="77777777" w:rsidR="003F2889" w:rsidRPr="00090B80" w:rsidRDefault="003F2889" w:rsidP="0008203D">
            <w:pPr>
              <w:rPr>
                <w:rFonts w:ascii="Times New Roman" w:hAnsi="Times New Roman" w:cs="Times New Roman"/>
                <w:sz w:val="24"/>
                <w:szCs w:val="24"/>
                <w:lang w:val="ro-RO"/>
              </w:rPr>
            </w:pPr>
          </w:p>
          <w:p w14:paraId="7DB80687"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Autoritatea competentă care primește sprijin pentru introducerea cuplurilor chinotehnice pentru detectarea explozibililor:</w:t>
            </w:r>
          </w:p>
          <w:p w14:paraId="17DF5FA8" w14:textId="77777777" w:rsidR="003F2889" w:rsidRPr="00090B80" w:rsidRDefault="003F2889" w:rsidP="0008203D">
            <w:pPr>
              <w:rPr>
                <w:rFonts w:ascii="Times New Roman" w:hAnsi="Times New Roman" w:cs="Times New Roman"/>
                <w:sz w:val="24"/>
                <w:szCs w:val="24"/>
                <w:lang w:val="ro-RO"/>
              </w:rPr>
            </w:pPr>
          </w:p>
          <w:p w14:paraId="6F65782F"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p>
          <w:p w14:paraId="22C0A035" w14:textId="77777777" w:rsidR="003F2889" w:rsidRPr="00090B80" w:rsidRDefault="003F2889" w:rsidP="0008203D">
            <w:pPr>
              <w:rPr>
                <w:rFonts w:ascii="Times New Roman" w:hAnsi="Times New Roman" w:cs="Times New Roman"/>
                <w:sz w:val="24"/>
                <w:szCs w:val="24"/>
                <w:lang w:val="ro-RO"/>
              </w:rPr>
            </w:pPr>
          </w:p>
          <w:p w14:paraId="52CED1EB"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Autoritatea sau autoritățile competente care furnizează sprijin pentru introducerea cuplurilor chinotehnice pentru detectarea explozibililor:</w:t>
            </w:r>
          </w:p>
          <w:p w14:paraId="6357F4D8" w14:textId="77777777" w:rsidR="003F2889" w:rsidRPr="00090B80" w:rsidRDefault="003F2889" w:rsidP="0008203D">
            <w:pPr>
              <w:rPr>
                <w:rFonts w:ascii="Times New Roman" w:hAnsi="Times New Roman" w:cs="Times New Roman"/>
                <w:sz w:val="24"/>
                <w:szCs w:val="24"/>
                <w:lang w:val="ro-RO"/>
              </w:rPr>
            </w:pPr>
          </w:p>
          <w:p w14:paraId="4058DF74"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p>
          <w:p w14:paraId="2C814EF1" w14:textId="77777777" w:rsidR="003F2889" w:rsidRPr="00090B80" w:rsidRDefault="003F2889" w:rsidP="0008203D">
            <w:pPr>
              <w:rPr>
                <w:rFonts w:ascii="Times New Roman" w:hAnsi="Times New Roman" w:cs="Times New Roman"/>
                <w:sz w:val="24"/>
                <w:szCs w:val="24"/>
                <w:lang w:val="ro-RO"/>
              </w:rPr>
            </w:pPr>
          </w:p>
          <w:p w14:paraId="77BE394E"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Pentru identificarea următoarelor roluri ( 28 ), în vederea asigurării faptului că introducerea cuplurilor chinotehnice pentru detectarea explozibililor îndeplinește cerințele UE:</w:t>
            </w:r>
          </w:p>
          <w:p w14:paraId="57A969A8" w14:textId="77777777" w:rsidR="003F2889" w:rsidRPr="00090B80" w:rsidRDefault="003F2889" w:rsidP="0008203D">
            <w:pPr>
              <w:rPr>
                <w:rFonts w:ascii="Times New Roman" w:hAnsi="Times New Roman" w:cs="Times New Roman"/>
                <w:sz w:val="24"/>
                <w:szCs w:val="24"/>
                <w:lang w:val="ro-RO"/>
              </w:rPr>
            </w:pPr>
          </w:p>
          <w:p w14:paraId="194749D8"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Autoritatea competentă responsabilă cu specificarea sau aprobarea conținutului cursurilor de pregătire:</w:t>
            </w:r>
          </w:p>
          <w:p w14:paraId="5EE8A7F4" w14:textId="77777777" w:rsidR="003F2889" w:rsidRPr="00090B80" w:rsidRDefault="003F2889" w:rsidP="0008203D">
            <w:pPr>
              <w:rPr>
                <w:rFonts w:ascii="Times New Roman" w:hAnsi="Times New Roman" w:cs="Times New Roman"/>
                <w:sz w:val="24"/>
                <w:szCs w:val="24"/>
                <w:lang w:val="ro-RO"/>
              </w:rPr>
            </w:pPr>
          </w:p>
          <w:p w14:paraId="1E80163B"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p>
          <w:p w14:paraId="32E1A010" w14:textId="77777777" w:rsidR="003F2889" w:rsidRPr="00090B80" w:rsidRDefault="003F2889" w:rsidP="0008203D">
            <w:pPr>
              <w:rPr>
                <w:rFonts w:ascii="Times New Roman" w:hAnsi="Times New Roman" w:cs="Times New Roman"/>
                <w:sz w:val="24"/>
                <w:szCs w:val="24"/>
                <w:lang w:val="ro-RO"/>
              </w:rPr>
            </w:pPr>
          </w:p>
          <w:p w14:paraId="14C65C5C"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Autoritatea competentă responsabilă cu aprobarea cuplurilor chinotehnice pentru detectarea explozibililor:</w:t>
            </w:r>
          </w:p>
          <w:p w14:paraId="18D1E108" w14:textId="77777777" w:rsidR="003F2889" w:rsidRPr="00090B80" w:rsidRDefault="003F2889" w:rsidP="0008203D">
            <w:pPr>
              <w:rPr>
                <w:rFonts w:ascii="Times New Roman" w:hAnsi="Times New Roman" w:cs="Times New Roman"/>
                <w:sz w:val="24"/>
                <w:szCs w:val="24"/>
                <w:lang w:val="ro-RO"/>
              </w:rPr>
            </w:pPr>
          </w:p>
          <w:p w14:paraId="46B2BECE"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p>
          <w:p w14:paraId="524EC8F0" w14:textId="77777777" w:rsidR="003F2889" w:rsidRPr="00090B80" w:rsidRDefault="003F2889" w:rsidP="0008203D">
            <w:pPr>
              <w:rPr>
                <w:rFonts w:ascii="Times New Roman" w:hAnsi="Times New Roman" w:cs="Times New Roman"/>
                <w:sz w:val="24"/>
                <w:szCs w:val="24"/>
                <w:lang w:val="ro-RO"/>
              </w:rPr>
            </w:pPr>
          </w:p>
          <w:p w14:paraId="337F92CE"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Autoritatea competentă responsabilă cu controlul extern al calității:</w:t>
            </w:r>
          </w:p>
          <w:p w14:paraId="402FA6BA" w14:textId="77777777" w:rsidR="003F2889" w:rsidRPr="00090B80" w:rsidRDefault="003F2889" w:rsidP="0008203D">
            <w:pPr>
              <w:rPr>
                <w:rFonts w:ascii="Times New Roman" w:hAnsi="Times New Roman" w:cs="Times New Roman"/>
                <w:sz w:val="24"/>
                <w:szCs w:val="24"/>
                <w:lang w:val="ro-RO"/>
              </w:rPr>
            </w:pPr>
          </w:p>
          <w:p w14:paraId="7F1C08C1"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w:t>
            </w:r>
          </w:p>
          <w:p w14:paraId="7188D67C" w14:textId="77777777" w:rsidR="003F2889" w:rsidRPr="00090B80" w:rsidRDefault="003F2889" w:rsidP="0008203D">
            <w:pPr>
              <w:rPr>
                <w:rFonts w:ascii="Times New Roman" w:hAnsi="Times New Roman" w:cs="Times New Roman"/>
                <w:sz w:val="24"/>
                <w:szCs w:val="24"/>
                <w:lang w:val="ro-RO"/>
              </w:rPr>
            </w:pPr>
          </w:p>
          <w:p w14:paraId="29995559"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Pentru perioada de valabilitate următoare:</w:t>
            </w:r>
          </w:p>
          <w:p w14:paraId="7A6C0C5F" w14:textId="77777777" w:rsidR="003F2889" w:rsidRPr="00090B80" w:rsidRDefault="003F2889" w:rsidP="0008203D">
            <w:pPr>
              <w:rPr>
                <w:rFonts w:ascii="Times New Roman" w:hAnsi="Times New Roman" w:cs="Times New Roman"/>
                <w:sz w:val="24"/>
                <w:szCs w:val="24"/>
                <w:lang w:val="ro-RO"/>
              </w:rPr>
            </w:pPr>
          </w:p>
          <w:p w14:paraId="1E239EEF" w14:textId="77777777"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Data:</w:t>
            </w:r>
          </w:p>
          <w:p w14:paraId="57950B91" w14:textId="77777777" w:rsidR="003F2889" w:rsidRPr="00090B80" w:rsidRDefault="003F2889" w:rsidP="0008203D">
            <w:pPr>
              <w:rPr>
                <w:rFonts w:ascii="Times New Roman" w:hAnsi="Times New Roman" w:cs="Times New Roman"/>
                <w:sz w:val="24"/>
                <w:szCs w:val="24"/>
                <w:lang w:val="ro-RO"/>
              </w:rPr>
            </w:pPr>
          </w:p>
          <w:p w14:paraId="44AB99B4" w14:textId="0BE9A43A" w:rsidR="003F2889" w:rsidRPr="00090B80" w:rsidRDefault="003F2889" w:rsidP="0008203D">
            <w:pPr>
              <w:rPr>
                <w:rFonts w:ascii="Times New Roman" w:hAnsi="Times New Roman" w:cs="Times New Roman"/>
                <w:sz w:val="24"/>
                <w:szCs w:val="24"/>
                <w:lang w:val="ro-RO"/>
              </w:rPr>
            </w:pPr>
            <w:r w:rsidRPr="00090B80">
              <w:rPr>
                <w:rFonts w:ascii="Times New Roman" w:hAnsi="Times New Roman" w:cs="Times New Roman"/>
                <w:sz w:val="24"/>
                <w:szCs w:val="24"/>
                <w:lang w:val="ro-RO"/>
              </w:rPr>
              <w:t>Semnături:</w:t>
            </w:r>
            <w:bookmarkEnd w:id="291"/>
          </w:p>
        </w:tc>
        <w:tc>
          <w:tcPr>
            <w:tcW w:w="3827" w:type="dxa"/>
          </w:tcPr>
          <w:p w14:paraId="06345E0B" w14:textId="75C305DB" w:rsidR="003F2889" w:rsidRPr="007B511F" w:rsidRDefault="003F2889" w:rsidP="0008203D">
            <w:pPr>
              <w:rPr>
                <w:rFonts w:ascii="Times New Roman" w:hAnsi="Times New Roman" w:cs="Times New Roman"/>
                <w:sz w:val="24"/>
                <w:szCs w:val="24"/>
                <w:lang w:val="ro-RO"/>
              </w:rPr>
            </w:pPr>
            <w:r w:rsidRPr="00C30C9B">
              <w:rPr>
                <w:rFonts w:ascii="Times New Roman" w:hAnsi="Times New Roman" w:cs="Times New Roman"/>
                <w:sz w:val="24"/>
                <w:szCs w:val="24"/>
                <w:lang w:val="ro-RO"/>
              </w:rPr>
              <w:lastRenderedPageBreak/>
              <w:t>Anexa</w:t>
            </w:r>
            <w:r w:rsidRPr="007B511F">
              <w:rPr>
                <w:rFonts w:ascii="Times New Roman" w:hAnsi="Times New Roman" w:cs="Times New Roman"/>
                <w:sz w:val="24"/>
                <w:szCs w:val="24"/>
                <w:lang w:val="ro-RO"/>
              </w:rPr>
              <w:t xml:space="preserve"> Nr.9 la Programul național de securitate aeronautică în domeniul aviației civile</w:t>
            </w:r>
          </w:p>
        </w:tc>
        <w:tc>
          <w:tcPr>
            <w:tcW w:w="2835" w:type="dxa"/>
          </w:tcPr>
          <w:p w14:paraId="220882B2" w14:textId="7E37998C" w:rsidR="003F2889" w:rsidRPr="00090B80" w:rsidRDefault="003F2889" w:rsidP="0008203D">
            <w:pPr>
              <w:rPr>
                <w:rFonts w:ascii="Times New Roman" w:hAnsi="Times New Roman" w:cs="Times New Roman"/>
                <w:sz w:val="24"/>
                <w:szCs w:val="24"/>
                <w:lang w:val="ro-RO"/>
              </w:rPr>
            </w:pPr>
            <w:r>
              <w:rPr>
                <w:rFonts w:ascii="Times New Roman" w:hAnsi="Times New Roman" w:cs="Times New Roman"/>
                <w:sz w:val="24"/>
                <w:szCs w:val="24"/>
                <w:highlight w:val="green"/>
                <w:lang w:val="ro-RO"/>
              </w:rPr>
              <w:t>C</w:t>
            </w:r>
            <w:r w:rsidRPr="00F075EA">
              <w:rPr>
                <w:rFonts w:ascii="Times New Roman" w:hAnsi="Times New Roman" w:cs="Times New Roman"/>
                <w:sz w:val="24"/>
                <w:szCs w:val="24"/>
                <w:highlight w:val="green"/>
                <w:lang w:val="ro-RO"/>
              </w:rPr>
              <w:t>ompatibil</w:t>
            </w:r>
          </w:p>
        </w:tc>
        <w:tc>
          <w:tcPr>
            <w:tcW w:w="3260" w:type="dxa"/>
            <w:vAlign w:val="center"/>
          </w:tcPr>
          <w:p w14:paraId="52B7C12D" w14:textId="64253D7C" w:rsidR="003F2889" w:rsidRPr="00090B80" w:rsidRDefault="003F2889" w:rsidP="0008203D">
            <w:pPr>
              <w:jc w:val="center"/>
              <w:rPr>
                <w:rFonts w:ascii="Times New Roman" w:hAnsi="Times New Roman" w:cs="Times New Roman"/>
                <w:sz w:val="24"/>
                <w:szCs w:val="24"/>
                <w:lang w:val="ro-RO"/>
              </w:rPr>
            </w:pPr>
            <w:r w:rsidRPr="00B32C39">
              <w:rPr>
                <w:rFonts w:ascii="Times New Roman" w:hAnsi="Times New Roman" w:cs="Times New Roman"/>
                <w:sz w:val="24"/>
                <w:szCs w:val="24"/>
                <w:lang w:val="ro-RO"/>
              </w:rPr>
              <w:t xml:space="preserve">Utlizarea câinilor ca și „echipament de securitate” nu poartă un caracter obligatoriu la nivelul UE, fiind utlizate doar ca și echipamente suplimentare.             </w:t>
            </w:r>
          </w:p>
        </w:tc>
      </w:tr>
      <w:bookmarkEnd w:id="281"/>
    </w:tbl>
    <w:p w14:paraId="15C4538A" w14:textId="77777777" w:rsidR="00CF4D47" w:rsidRPr="00090B80" w:rsidRDefault="00CF4D47">
      <w:pPr>
        <w:rPr>
          <w:rFonts w:ascii="Times New Roman" w:hAnsi="Times New Roman" w:cs="Times New Roman"/>
          <w:sz w:val="24"/>
          <w:szCs w:val="24"/>
          <w:lang w:val="en-GB"/>
        </w:rPr>
      </w:pPr>
    </w:p>
    <w:sectPr w:rsidR="00CF4D47" w:rsidRPr="00090B80" w:rsidSect="00BB0789">
      <w:headerReference w:type="default" r:id="rId11"/>
      <w:footerReference w:type="default" r:id="rId12"/>
      <w:headerReference w:type="first" r:id="rId13"/>
      <w:footerReference w:type="first" r:id="rId14"/>
      <w:pgSz w:w="16838" w:h="11906" w:orient="landscape"/>
      <w:pgMar w:top="1134" w:right="850" w:bottom="1134" w:left="1701"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F011" w14:textId="77777777" w:rsidR="003C797E" w:rsidRDefault="003C797E" w:rsidP="00E00ADF">
      <w:pPr>
        <w:spacing w:before="0" w:after="0" w:line="240" w:lineRule="auto"/>
      </w:pPr>
      <w:r>
        <w:separator/>
      </w:r>
    </w:p>
  </w:endnote>
  <w:endnote w:type="continuationSeparator" w:id="0">
    <w:p w14:paraId="466BFAA8" w14:textId="77777777" w:rsidR="003C797E" w:rsidRDefault="003C797E" w:rsidP="00E00A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5533"/>
      <w:docPartObj>
        <w:docPartGallery w:val="Page Numbers (Bottom of Page)"/>
        <w:docPartUnique/>
      </w:docPartObj>
    </w:sdtPr>
    <w:sdtEndPr>
      <w:rPr>
        <w:noProof/>
      </w:rPr>
    </w:sdtEndPr>
    <w:sdtContent>
      <w:p w14:paraId="7A8F97E4" w14:textId="61E7F15C" w:rsidR="00B031FD" w:rsidRDefault="00B031FD">
        <w:pPr>
          <w:pStyle w:val="Footer"/>
          <w:jc w:val="center"/>
        </w:pPr>
        <w:r>
          <w:fldChar w:fldCharType="begin"/>
        </w:r>
        <w:r>
          <w:instrText xml:space="preserve"> PAGE   \* MERGEFORMAT </w:instrText>
        </w:r>
        <w:r>
          <w:fldChar w:fldCharType="separate"/>
        </w:r>
        <w:r w:rsidR="005A6541">
          <w:rPr>
            <w:noProof/>
          </w:rPr>
          <w:t>22</w:t>
        </w:r>
        <w:r>
          <w:rPr>
            <w:noProof/>
          </w:rPr>
          <w:fldChar w:fldCharType="end"/>
        </w:r>
      </w:p>
    </w:sdtContent>
  </w:sdt>
  <w:p w14:paraId="32FEF87D" w14:textId="77777777" w:rsidR="00B031FD" w:rsidRDefault="00B03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16573"/>
      <w:docPartObj>
        <w:docPartGallery w:val="Page Numbers (Bottom of Page)"/>
        <w:docPartUnique/>
      </w:docPartObj>
    </w:sdtPr>
    <w:sdtEndPr>
      <w:rPr>
        <w:noProof/>
      </w:rPr>
    </w:sdtEndPr>
    <w:sdtContent>
      <w:p w14:paraId="756800B8" w14:textId="714992F0" w:rsidR="00B031FD" w:rsidRDefault="00B031FD">
        <w:pPr>
          <w:pStyle w:val="Footer"/>
          <w:jc w:val="center"/>
        </w:pPr>
        <w:r>
          <w:fldChar w:fldCharType="begin"/>
        </w:r>
        <w:r>
          <w:instrText xml:space="preserve"> PAGE   \* MERGEFORMAT </w:instrText>
        </w:r>
        <w:r>
          <w:fldChar w:fldCharType="separate"/>
        </w:r>
        <w:r w:rsidR="005A6541">
          <w:rPr>
            <w:noProof/>
          </w:rPr>
          <w:t>1</w:t>
        </w:r>
        <w:r>
          <w:rPr>
            <w:noProof/>
          </w:rPr>
          <w:fldChar w:fldCharType="end"/>
        </w:r>
      </w:p>
    </w:sdtContent>
  </w:sdt>
  <w:p w14:paraId="0B832223" w14:textId="77777777" w:rsidR="00B031FD" w:rsidRDefault="00B03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37B6" w14:textId="77777777" w:rsidR="003C797E" w:rsidRDefault="003C797E" w:rsidP="00E00ADF">
      <w:pPr>
        <w:spacing w:before="0" w:after="0" w:line="240" w:lineRule="auto"/>
      </w:pPr>
      <w:r>
        <w:separator/>
      </w:r>
    </w:p>
  </w:footnote>
  <w:footnote w:type="continuationSeparator" w:id="0">
    <w:p w14:paraId="6C251FEB" w14:textId="77777777" w:rsidR="003C797E" w:rsidRDefault="003C797E" w:rsidP="00E00A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170" w:type="dxa"/>
      <w:tblLook w:val="04A0" w:firstRow="1" w:lastRow="0" w:firstColumn="1" w:lastColumn="0" w:noHBand="0" w:noVBand="1"/>
    </w:tblPr>
    <w:tblGrid>
      <w:gridCol w:w="4214"/>
      <w:gridCol w:w="3938"/>
      <w:gridCol w:w="2758"/>
      <w:gridCol w:w="3260"/>
    </w:tblGrid>
    <w:tr w:rsidR="003F2889" w14:paraId="499BD765" w14:textId="77777777" w:rsidTr="003F2889">
      <w:tc>
        <w:tcPr>
          <w:tcW w:w="4214" w:type="dxa"/>
        </w:tcPr>
        <w:p w14:paraId="0A9BA539" w14:textId="6559D4A0" w:rsidR="003F2889" w:rsidRPr="00E00ADF" w:rsidRDefault="003F2889" w:rsidP="00E00ADF">
          <w:pPr>
            <w:pStyle w:val="Header"/>
            <w:jc w:val="center"/>
            <w:rPr>
              <w:rFonts w:ascii="Times New Roman" w:hAnsi="Times New Roman" w:cs="Times New Roman"/>
              <w:b/>
              <w:bCs/>
              <w:lang w:val="ro-RO"/>
            </w:rPr>
          </w:pPr>
          <w:r w:rsidRPr="00E00ADF">
            <w:rPr>
              <w:rFonts w:ascii="Times New Roman" w:hAnsi="Times New Roman" w:cs="Times New Roman"/>
              <w:b/>
              <w:bCs/>
              <w:lang w:val="ro-RO"/>
            </w:rPr>
            <w:t>Actul Uniunii Europene</w:t>
          </w:r>
        </w:p>
      </w:tc>
      <w:tc>
        <w:tcPr>
          <w:tcW w:w="3938" w:type="dxa"/>
        </w:tcPr>
        <w:p w14:paraId="101E2A64" w14:textId="0079EA33" w:rsidR="003F2889" w:rsidRPr="00E00ADF" w:rsidRDefault="003F2889" w:rsidP="00E00ADF">
          <w:pPr>
            <w:pStyle w:val="Header"/>
            <w:jc w:val="center"/>
            <w:rPr>
              <w:rFonts w:ascii="Times New Roman" w:hAnsi="Times New Roman" w:cs="Times New Roman"/>
              <w:b/>
              <w:bCs/>
              <w:lang w:val="ro-RO"/>
            </w:rPr>
          </w:pPr>
          <w:r w:rsidRPr="00E00ADF">
            <w:rPr>
              <w:rFonts w:ascii="Times New Roman" w:hAnsi="Times New Roman" w:cs="Times New Roman"/>
              <w:b/>
              <w:bCs/>
              <w:lang w:val="ro-RO"/>
            </w:rPr>
            <w:t>Proiectul de act normativ național</w:t>
          </w:r>
        </w:p>
      </w:tc>
      <w:tc>
        <w:tcPr>
          <w:tcW w:w="2758" w:type="dxa"/>
        </w:tcPr>
        <w:p w14:paraId="704CF805" w14:textId="6D047528" w:rsidR="003F2889" w:rsidRPr="00E00ADF" w:rsidRDefault="003F2889" w:rsidP="00E00ADF">
          <w:pPr>
            <w:pStyle w:val="Header"/>
            <w:jc w:val="center"/>
            <w:rPr>
              <w:rFonts w:ascii="Times New Roman" w:hAnsi="Times New Roman" w:cs="Times New Roman"/>
              <w:b/>
              <w:bCs/>
              <w:lang w:val="ro-RO"/>
            </w:rPr>
          </w:pPr>
          <w:r w:rsidRPr="00E00ADF">
            <w:rPr>
              <w:rFonts w:ascii="Times New Roman" w:hAnsi="Times New Roman" w:cs="Times New Roman"/>
              <w:b/>
              <w:bCs/>
              <w:lang w:val="ro-RO"/>
            </w:rPr>
            <w:t>Gradul de compatibilitate</w:t>
          </w:r>
        </w:p>
      </w:tc>
      <w:tc>
        <w:tcPr>
          <w:tcW w:w="3260" w:type="dxa"/>
          <w:vAlign w:val="center"/>
        </w:tcPr>
        <w:p w14:paraId="0049D29F" w14:textId="3E33852D" w:rsidR="003F2889" w:rsidRPr="00E00ADF" w:rsidRDefault="003F2889" w:rsidP="00E00ADF">
          <w:pPr>
            <w:pStyle w:val="Header"/>
            <w:jc w:val="center"/>
            <w:rPr>
              <w:rFonts w:ascii="Times New Roman" w:hAnsi="Times New Roman" w:cs="Times New Roman"/>
              <w:b/>
              <w:bCs/>
              <w:lang w:val="ro-RO"/>
            </w:rPr>
          </w:pPr>
          <w:r w:rsidRPr="00E00ADF">
            <w:rPr>
              <w:rFonts w:ascii="Times New Roman" w:hAnsi="Times New Roman" w:cs="Times New Roman"/>
              <w:b/>
              <w:bCs/>
              <w:lang w:val="ro-RO"/>
            </w:rPr>
            <w:t>Observați</w:t>
          </w:r>
          <w:r>
            <w:rPr>
              <w:rFonts w:ascii="Times New Roman" w:hAnsi="Times New Roman" w:cs="Times New Roman"/>
              <w:b/>
              <w:bCs/>
              <w:lang w:val="ro-RO"/>
            </w:rPr>
            <w:t>i</w:t>
          </w:r>
        </w:p>
      </w:tc>
    </w:tr>
  </w:tbl>
  <w:p w14:paraId="686FAF20" w14:textId="77777777" w:rsidR="00B031FD" w:rsidRDefault="00B03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360D" w14:textId="75CFC546" w:rsidR="00B031FD" w:rsidRPr="00E00ADF" w:rsidRDefault="00B031FD" w:rsidP="00E00ADF">
    <w:pPr>
      <w:pStyle w:val="Header"/>
      <w:jc w:val="center"/>
      <w:rPr>
        <w:rFonts w:ascii="Times New Roman" w:hAnsi="Times New Roman" w:cs="Times New Roman"/>
        <w:b/>
        <w:bCs/>
        <w:sz w:val="32"/>
        <w:szCs w:val="32"/>
        <w:lang w:val="ro-RO"/>
      </w:rPr>
    </w:pPr>
    <w:r w:rsidRPr="00E00ADF">
      <w:rPr>
        <w:rFonts w:ascii="Times New Roman" w:hAnsi="Times New Roman" w:cs="Times New Roman"/>
        <w:b/>
        <w:bCs/>
        <w:sz w:val="32"/>
        <w:szCs w:val="32"/>
        <w:lang w:val="ro-RO"/>
      </w:rPr>
      <w:t>Tabel de Concordanță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4233"/>
    <w:multiLevelType w:val="hybridMultilevel"/>
    <w:tmpl w:val="A4A0F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9402C"/>
    <w:multiLevelType w:val="hybridMultilevel"/>
    <w:tmpl w:val="4C2EE8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90231"/>
    <w:multiLevelType w:val="hybridMultilevel"/>
    <w:tmpl w:val="17C07900"/>
    <w:lvl w:ilvl="0" w:tplc="83FE1D80">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3" w15:restartNumberingAfterBreak="0">
    <w:nsid w:val="1E345FE9"/>
    <w:multiLevelType w:val="hybridMultilevel"/>
    <w:tmpl w:val="70666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A3467"/>
    <w:multiLevelType w:val="hybridMultilevel"/>
    <w:tmpl w:val="0510AC14"/>
    <w:lvl w:ilvl="0" w:tplc="EEC49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D0B0E"/>
    <w:multiLevelType w:val="hybridMultilevel"/>
    <w:tmpl w:val="4C3E7CF6"/>
    <w:lvl w:ilvl="0" w:tplc="4B4AE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A216A"/>
    <w:multiLevelType w:val="multilevel"/>
    <w:tmpl w:val="1EB8BBB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6E4720"/>
    <w:multiLevelType w:val="hybridMultilevel"/>
    <w:tmpl w:val="27683456"/>
    <w:lvl w:ilvl="0" w:tplc="B68EEA88">
      <w:start w:val="1"/>
      <w:numFmt w:val="decimal"/>
      <w:lvlText w:val="%1)"/>
      <w:lvlJc w:val="left"/>
      <w:pPr>
        <w:ind w:left="72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A3CEE"/>
    <w:multiLevelType w:val="hybridMultilevel"/>
    <w:tmpl w:val="3A82FA9C"/>
    <w:lvl w:ilvl="0" w:tplc="95D6B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35832"/>
    <w:multiLevelType w:val="hybridMultilevel"/>
    <w:tmpl w:val="275078D0"/>
    <w:lvl w:ilvl="0" w:tplc="48C41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A795A"/>
    <w:multiLevelType w:val="hybridMultilevel"/>
    <w:tmpl w:val="6776720A"/>
    <w:lvl w:ilvl="0" w:tplc="426EFDA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76877"/>
    <w:multiLevelType w:val="multilevel"/>
    <w:tmpl w:val="EA7E9D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F23D2D"/>
    <w:multiLevelType w:val="hybridMultilevel"/>
    <w:tmpl w:val="142C5FBA"/>
    <w:lvl w:ilvl="0" w:tplc="E0E09678">
      <w:start w:val="1"/>
      <w:numFmt w:val="decimal"/>
      <w:lvlText w:val="%1."/>
      <w:lvlJc w:val="left"/>
      <w:pPr>
        <w:ind w:left="270" w:hanging="360"/>
      </w:pPr>
      <w:rPr>
        <w:rFonts w:hint="default"/>
      </w:rPr>
    </w:lvl>
    <w:lvl w:ilvl="1" w:tplc="08180019" w:tentative="1">
      <w:start w:val="1"/>
      <w:numFmt w:val="lowerLetter"/>
      <w:lvlText w:val="%2."/>
      <w:lvlJc w:val="left"/>
      <w:pPr>
        <w:ind w:left="990" w:hanging="360"/>
      </w:pPr>
    </w:lvl>
    <w:lvl w:ilvl="2" w:tplc="0818001B" w:tentative="1">
      <w:start w:val="1"/>
      <w:numFmt w:val="lowerRoman"/>
      <w:lvlText w:val="%3."/>
      <w:lvlJc w:val="right"/>
      <w:pPr>
        <w:ind w:left="1710" w:hanging="180"/>
      </w:pPr>
    </w:lvl>
    <w:lvl w:ilvl="3" w:tplc="0818000F" w:tentative="1">
      <w:start w:val="1"/>
      <w:numFmt w:val="decimal"/>
      <w:lvlText w:val="%4."/>
      <w:lvlJc w:val="left"/>
      <w:pPr>
        <w:ind w:left="2430" w:hanging="360"/>
      </w:pPr>
    </w:lvl>
    <w:lvl w:ilvl="4" w:tplc="08180019" w:tentative="1">
      <w:start w:val="1"/>
      <w:numFmt w:val="lowerLetter"/>
      <w:lvlText w:val="%5."/>
      <w:lvlJc w:val="left"/>
      <w:pPr>
        <w:ind w:left="3150" w:hanging="360"/>
      </w:pPr>
    </w:lvl>
    <w:lvl w:ilvl="5" w:tplc="0818001B" w:tentative="1">
      <w:start w:val="1"/>
      <w:numFmt w:val="lowerRoman"/>
      <w:lvlText w:val="%6."/>
      <w:lvlJc w:val="right"/>
      <w:pPr>
        <w:ind w:left="3870" w:hanging="180"/>
      </w:pPr>
    </w:lvl>
    <w:lvl w:ilvl="6" w:tplc="0818000F" w:tentative="1">
      <w:start w:val="1"/>
      <w:numFmt w:val="decimal"/>
      <w:lvlText w:val="%7."/>
      <w:lvlJc w:val="left"/>
      <w:pPr>
        <w:ind w:left="4590" w:hanging="360"/>
      </w:pPr>
    </w:lvl>
    <w:lvl w:ilvl="7" w:tplc="08180019" w:tentative="1">
      <w:start w:val="1"/>
      <w:numFmt w:val="lowerLetter"/>
      <w:lvlText w:val="%8."/>
      <w:lvlJc w:val="left"/>
      <w:pPr>
        <w:ind w:left="5310" w:hanging="360"/>
      </w:pPr>
    </w:lvl>
    <w:lvl w:ilvl="8" w:tplc="0818001B" w:tentative="1">
      <w:start w:val="1"/>
      <w:numFmt w:val="lowerRoman"/>
      <w:lvlText w:val="%9."/>
      <w:lvlJc w:val="right"/>
      <w:pPr>
        <w:ind w:left="6030" w:hanging="180"/>
      </w:pPr>
    </w:lvl>
  </w:abstractNum>
  <w:abstractNum w:abstractNumId="13" w15:restartNumberingAfterBreak="0">
    <w:nsid w:val="79FA3496"/>
    <w:multiLevelType w:val="hybridMultilevel"/>
    <w:tmpl w:val="D99E1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831150">
    <w:abstractNumId w:val="9"/>
  </w:num>
  <w:num w:numId="2" w16cid:durableId="64450175">
    <w:abstractNumId w:val="8"/>
  </w:num>
  <w:num w:numId="3" w16cid:durableId="753626583">
    <w:abstractNumId w:val="4"/>
  </w:num>
  <w:num w:numId="4" w16cid:durableId="1419011901">
    <w:abstractNumId w:val="5"/>
  </w:num>
  <w:num w:numId="5" w16cid:durableId="1517692245">
    <w:abstractNumId w:val="12"/>
  </w:num>
  <w:num w:numId="6" w16cid:durableId="997997400">
    <w:abstractNumId w:val="2"/>
  </w:num>
  <w:num w:numId="7" w16cid:durableId="531656149">
    <w:abstractNumId w:val="6"/>
  </w:num>
  <w:num w:numId="8" w16cid:durableId="335036607">
    <w:abstractNumId w:val="11"/>
  </w:num>
  <w:num w:numId="9" w16cid:durableId="1211767135">
    <w:abstractNumId w:val="10"/>
  </w:num>
  <w:num w:numId="10" w16cid:durableId="714237744">
    <w:abstractNumId w:val="1"/>
  </w:num>
  <w:num w:numId="11" w16cid:durableId="689835838">
    <w:abstractNumId w:val="3"/>
  </w:num>
  <w:num w:numId="12" w16cid:durableId="1987468364">
    <w:abstractNumId w:val="13"/>
  </w:num>
  <w:num w:numId="13" w16cid:durableId="2121335718">
    <w:abstractNumId w:val="7"/>
  </w:num>
  <w:num w:numId="14" w16cid:durableId="44847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A0"/>
    <w:rsid w:val="00000252"/>
    <w:rsid w:val="0000155E"/>
    <w:rsid w:val="0000427C"/>
    <w:rsid w:val="000046B5"/>
    <w:rsid w:val="00004EBE"/>
    <w:rsid w:val="00005612"/>
    <w:rsid w:val="0000701A"/>
    <w:rsid w:val="000075C3"/>
    <w:rsid w:val="00007767"/>
    <w:rsid w:val="00010988"/>
    <w:rsid w:val="00010FA7"/>
    <w:rsid w:val="00012201"/>
    <w:rsid w:val="00012B2F"/>
    <w:rsid w:val="00013CE4"/>
    <w:rsid w:val="00013EA7"/>
    <w:rsid w:val="0001543B"/>
    <w:rsid w:val="000172EF"/>
    <w:rsid w:val="000173E4"/>
    <w:rsid w:val="00020363"/>
    <w:rsid w:val="00020EA7"/>
    <w:rsid w:val="0002207D"/>
    <w:rsid w:val="00022E16"/>
    <w:rsid w:val="00024EE0"/>
    <w:rsid w:val="0002581A"/>
    <w:rsid w:val="00026DE0"/>
    <w:rsid w:val="00027A4F"/>
    <w:rsid w:val="00030356"/>
    <w:rsid w:val="00031335"/>
    <w:rsid w:val="00031B20"/>
    <w:rsid w:val="000325AF"/>
    <w:rsid w:val="000326CC"/>
    <w:rsid w:val="00034330"/>
    <w:rsid w:val="00034FE1"/>
    <w:rsid w:val="00037095"/>
    <w:rsid w:val="00037EBD"/>
    <w:rsid w:val="00040B68"/>
    <w:rsid w:val="00040B73"/>
    <w:rsid w:val="000415AB"/>
    <w:rsid w:val="00043048"/>
    <w:rsid w:val="00043421"/>
    <w:rsid w:val="00043EDE"/>
    <w:rsid w:val="00044948"/>
    <w:rsid w:val="00046374"/>
    <w:rsid w:val="00047C94"/>
    <w:rsid w:val="00050586"/>
    <w:rsid w:val="00050A4C"/>
    <w:rsid w:val="00050C9D"/>
    <w:rsid w:val="0005158B"/>
    <w:rsid w:val="00051A78"/>
    <w:rsid w:val="000530D6"/>
    <w:rsid w:val="00055840"/>
    <w:rsid w:val="00055851"/>
    <w:rsid w:val="00055FAB"/>
    <w:rsid w:val="000561DD"/>
    <w:rsid w:val="0005639B"/>
    <w:rsid w:val="00056BCA"/>
    <w:rsid w:val="000573C4"/>
    <w:rsid w:val="0006064E"/>
    <w:rsid w:val="00063CE9"/>
    <w:rsid w:val="00063F96"/>
    <w:rsid w:val="00065E37"/>
    <w:rsid w:val="0006700B"/>
    <w:rsid w:val="00067921"/>
    <w:rsid w:val="00070670"/>
    <w:rsid w:val="00070FBC"/>
    <w:rsid w:val="00072233"/>
    <w:rsid w:val="000722B0"/>
    <w:rsid w:val="000725C0"/>
    <w:rsid w:val="00075DDA"/>
    <w:rsid w:val="000760EF"/>
    <w:rsid w:val="00076926"/>
    <w:rsid w:val="00081006"/>
    <w:rsid w:val="0008203D"/>
    <w:rsid w:val="00082831"/>
    <w:rsid w:val="00083F37"/>
    <w:rsid w:val="000864A2"/>
    <w:rsid w:val="00086AD8"/>
    <w:rsid w:val="00087243"/>
    <w:rsid w:val="00087706"/>
    <w:rsid w:val="00090B59"/>
    <w:rsid w:val="00090B80"/>
    <w:rsid w:val="00092FD1"/>
    <w:rsid w:val="00093005"/>
    <w:rsid w:val="000932F2"/>
    <w:rsid w:val="00093C18"/>
    <w:rsid w:val="00094774"/>
    <w:rsid w:val="00095034"/>
    <w:rsid w:val="000955AE"/>
    <w:rsid w:val="00096664"/>
    <w:rsid w:val="000A0A4D"/>
    <w:rsid w:val="000A2A43"/>
    <w:rsid w:val="000A3125"/>
    <w:rsid w:val="000A36D2"/>
    <w:rsid w:val="000A3E47"/>
    <w:rsid w:val="000A4A2D"/>
    <w:rsid w:val="000A5C90"/>
    <w:rsid w:val="000A739F"/>
    <w:rsid w:val="000A7BA0"/>
    <w:rsid w:val="000B078A"/>
    <w:rsid w:val="000B1719"/>
    <w:rsid w:val="000B195A"/>
    <w:rsid w:val="000B2438"/>
    <w:rsid w:val="000B2D74"/>
    <w:rsid w:val="000B433E"/>
    <w:rsid w:val="000B45B9"/>
    <w:rsid w:val="000B5BD4"/>
    <w:rsid w:val="000C0C3E"/>
    <w:rsid w:val="000C1471"/>
    <w:rsid w:val="000C32D4"/>
    <w:rsid w:val="000C35CD"/>
    <w:rsid w:val="000C3921"/>
    <w:rsid w:val="000C54B8"/>
    <w:rsid w:val="000C5C7F"/>
    <w:rsid w:val="000C6B9B"/>
    <w:rsid w:val="000C6EBA"/>
    <w:rsid w:val="000C6FE5"/>
    <w:rsid w:val="000C76C2"/>
    <w:rsid w:val="000C7E58"/>
    <w:rsid w:val="000D1CC3"/>
    <w:rsid w:val="000D2254"/>
    <w:rsid w:val="000D2E8D"/>
    <w:rsid w:val="000D4A95"/>
    <w:rsid w:val="000D530B"/>
    <w:rsid w:val="000D5493"/>
    <w:rsid w:val="000D5E97"/>
    <w:rsid w:val="000D6A9E"/>
    <w:rsid w:val="000E0529"/>
    <w:rsid w:val="000E08AF"/>
    <w:rsid w:val="000E0B5A"/>
    <w:rsid w:val="000E1A49"/>
    <w:rsid w:val="000E6448"/>
    <w:rsid w:val="000E6ED3"/>
    <w:rsid w:val="000E779B"/>
    <w:rsid w:val="000F0745"/>
    <w:rsid w:val="000F151E"/>
    <w:rsid w:val="000F2F0F"/>
    <w:rsid w:val="000F5F97"/>
    <w:rsid w:val="000F6FC8"/>
    <w:rsid w:val="001009DE"/>
    <w:rsid w:val="001022CB"/>
    <w:rsid w:val="0010377A"/>
    <w:rsid w:val="0010523A"/>
    <w:rsid w:val="0010778F"/>
    <w:rsid w:val="00112ACF"/>
    <w:rsid w:val="001133C8"/>
    <w:rsid w:val="001150C2"/>
    <w:rsid w:val="00115557"/>
    <w:rsid w:val="00115D1B"/>
    <w:rsid w:val="00115E6B"/>
    <w:rsid w:val="00117327"/>
    <w:rsid w:val="00117DEA"/>
    <w:rsid w:val="00117DF9"/>
    <w:rsid w:val="001203A2"/>
    <w:rsid w:val="00120B09"/>
    <w:rsid w:val="00120BC5"/>
    <w:rsid w:val="001213C6"/>
    <w:rsid w:val="00121EEE"/>
    <w:rsid w:val="00122DD8"/>
    <w:rsid w:val="00123F7C"/>
    <w:rsid w:val="001242C2"/>
    <w:rsid w:val="00126FDC"/>
    <w:rsid w:val="00131828"/>
    <w:rsid w:val="00132B19"/>
    <w:rsid w:val="00132D79"/>
    <w:rsid w:val="00133255"/>
    <w:rsid w:val="00133B0F"/>
    <w:rsid w:val="00133CCB"/>
    <w:rsid w:val="00134206"/>
    <w:rsid w:val="001347F1"/>
    <w:rsid w:val="001349D1"/>
    <w:rsid w:val="00135A2F"/>
    <w:rsid w:val="00135BB4"/>
    <w:rsid w:val="00136A80"/>
    <w:rsid w:val="0014004C"/>
    <w:rsid w:val="00140178"/>
    <w:rsid w:val="00143B2C"/>
    <w:rsid w:val="0014488F"/>
    <w:rsid w:val="00144A29"/>
    <w:rsid w:val="0014597A"/>
    <w:rsid w:val="00150043"/>
    <w:rsid w:val="001508D1"/>
    <w:rsid w:val="00151246"/>
    <w:rsid w:val="00151A38"/>
    <w:rsid w:val="00151AF8"/>
    <w:rsid w:val="00152F36"/>
    <w:rsid w:val="00153568"/>
    <w:rsid w:val="00154271"/>
    <w:rsid w:val="0016033A"/>
    <w:rsid w:val="00162398"/>
    <w:rsid w:val="001646DB"/>
    <w:rsid w:val="00165599"/>
    <w:rsid w:val="00166B32"/>
    <w:rsid w:val="0016766F"/>
    <w:rsid w:val="00170950"/>
    <w:rsid w:val="001713F3"/>
    <w:rsid w:val="00172207"/>
    <w:rsid w:val="00172A29"/>
    <w:rsid w:val="001733CD"/>
    <w:rsid w:val="0017392D"/>
    <w:rsid w:val="00173B83"/>
    <w:rsid w:val="00174CC5"/>
    <w:rsid w:val="00175DB3"/>
    <w:rsid w:val="001766F4"/>
    <w:rsid w:val="00176C0D"/>
    <w:rsid w:val="001778AD"/>
    <w:rsid w:val="0018094C"/>
    <w:rsid w:val="001812F4"/>
    <w:rsid w:val="00182D83"/>
    <w:rsid w:val="00182DF8"/>
    <w:rsid w:val="0018447B"/>
    <w:rsid w:val="0018620A"/>
    <w:rsid w:val="00186B4A"/>
    <w:rsid w:val="001874A7"/>
    <w:rsid w:val="001878B2"/>
    <w:rsid w:val="00187F64"/>
    <w:rsid w:val="001902E2"/>
    <w:rsid w:val="00191748"/>
    <w:rsid w:val="001929C7"/>
    <w:rsid w:val="00193AEF"/>
    <w:rsid w:val="0019468F"/>
    <w:rsid w:val="00195A39"/>
    <w:rsid w:val="001969B9"/>
    <w:rsid w:val="001A0865"/>
    <w:rsid w:val="001A139C"/>
    <w:rsid w:val="001A18C7"/>
    <w:rsid w:val="001A425F"/>
    <w:rsid w:val="001A431C"/>
    <w:rsid w:val="001A45A4"/>
    <w:rsid w:val="001B07F6"/>
    <w:rsid w:val="001B0C5E"/>
    <w:rsid w:val="001B1095"/>
    <w:rsid w:val="001B200F"/>
    <w:rsid w:val="001B2208"/>
    <w:rsid w:val="001B263E"/>
    <w:rsid w:val="001B29B7"/>
    <w:rsid w:val="001B3001"/>
    <w:rsid w:val="001B3478"/>
    <w:rsid w:val="001B36BB"/>
    <w:rsid w:val="001B475A"/>
    <w:rsid w:val="001B689B"/>
    <w:rsid w:val="001B6C06"/>
    <w:rsid w:val="001B7184"/>
    <w:rsid w:val="001B7DB9"/>
    <w:rsid w:val="001C0422"/>
    <w:rsid w:val="001C1B14"/>
    <w:rsid w:val="001C3EA8"/>
    <w:rsid w:val="001C4011"/>
    <w:rsid w:val="001C4BCF"/>
    <w:rsid w:val="001C5020"/>
    <w:rsid w:val="001C6045"/>
    <w:rsid w:val="001C6B2A"/>
    <w:rsid w:val="001C738D"/>
    <w:rsid w:val="001C772E"/>
    <w:rsid w:val="001D0594"/>
    <w:rsid w:val="001D08C5"/>
    <w:rsid w:val="001D0B6C"/>
    <w:rsid w:val="001D1E3A"/>
    <w:rsid w:val="001D21BF"/>
    <w:rsid w:val="001D2C70"/>
    <w:rsid w:val="001D3D09"/>
    <w:rsid w:val="001D4829"/>
    <w:rsid w:val="001D4D0F"/>
    <w:rsid w:val="001E0905"/>
    <w:rsid w:val="001E115C"/>
    <w:rsid w:val="001E18F6"/>
    <w:rsid w:val="001E1D53"/>
    <w:rsid w:val="001E33D2"/>
    <w:rsid w:val="001E3436"/>
    <w:rsid w:val="001E3998"/>
    <w:rsid w:val="001E39F9"/>
    <w:rsid w:val="001E3EB7"/>
    <w:rsid w:val="001E4EB3"/>
    <w:rsid w:val="001E514C"/>
    <w:rsid w:val="001E5B7D"/>
    <w:rsid w:val="001E78E2"/>
    <w:rsid w:val="001F0698"/>
    <w:rsid w:val="001F0731"/>
    <w:rsid w:val="001F0FFB"/>
    <w:rsid w:val="001F371D"/>
    <w:rsid w:val="001F4610"/>
    <w:rsid w:val="001F4920"/>
    <w:rsid w:val="001F5723"/>
    <w:rsid w:val="001F5C19"/>
    <w:rsid w:val="001F746B"/>
    <w:rsid w:val="00201017"/>
    <w:rsid w:val="00201E66"/>
    <w:rsid w:val="00202AA0"/>
    <w:rsid w:val="00202DDD"/>
    <w:rsid w:val="0020375A"/>
    <w:rsid w:val="00204D65"/>
    <w:rsid w:val="002054A6"/>
    <w:rsid w:val="002065DF"/>
    <w:rsid w:val="00206BAA"/>
    <w:rsid w:val="00206C10"/>
    <w:rsid w:val="00206EBF"/>
    <w:rsid w:val="00207DB1"/>
    <w:rsid w:val="00210261"/>
    <w:rsid w:val="00210923"/>
    <w:rsid w:val="00210AEA"/>
    <w:rsid w:val="002110FB"/>
    <w:rsid w:val="0021138D"/>
    <w:rsid w:val="002137C5"/>
    <w:rsid w:val="00213AD9"/>
    <w:rsid w:val="00213CE5"/>
    <w:rsid w:val="002143AD"/>
    <w:rsid w:val="002153AE"/>
    <w:rsid w:val="00215E2B"/>
    <w:rsid w:val="00216473"/>
    <w:rsid w:val="002167FC"/>
    <w:rsid w:val="00216A42"/>
    <w:rsid w:val="00216BED"/>
    <w:rsid w:val="0021754E"/>
    <w:rsid w:val="0021779C"/>
    <w:rsid w:val="00217BD3"/>
    <w:rsid w:val="00217C9C"/>
    <w:rsid w:val="002203C2"/>
    <w:rsid w:val="00221D8D"/>
    <w:rsid w:val="00222637"/>
    <w:rsid w:val="00222A62"/>
    <w:rsid w:val="00222DC1"/>
    <w:rsid w:val="00223769"/>
    <w:rsid w:val="0022447A"/>
    <w:rsid w:val="00224E54"/>
    <w:rsid w:val="00225C29"/>
    <w:rsid w:val="002309E3"/>
    <w:rsid w:val="00231941"/>
    <w:rsid w:val="00232331"/>
    <w:rsid w:val="0023289A"/>
    <w:rsid w:val="002328F3"/>
    <w:rsid w:val="002342AA"/>
    <w:rsid w:val="00234598"/>
    <w:rsid w:val="00235573"/>
    <w:rsid w:val="00235B6C"/>
    <w:rsid w:val="00236591"/>
    <w:rsid w:val="00240786"/>
    <w:rsid w:val="00240C23"/>
    <w:rsid w:val="00241749"/>
    <w:rsid w:val="00242E3F"/>
    <w:rsid w:val="00245AA2"/>
    <w:rsid w:val="00245ABD"/>
    <w:rsid w:val="00246096"/>
    <w:rsid w:val="00246FC2"/>
    <w:rsid w:val="00251697"/>
    <w:rsid w:val="002526CD"/>
    <w:rsid w:val="00254A06"/>
    <w:rsid w:val="00255516"/>
    <w:rsid w:val="002559BD"/>
    <w:rsid w:val="00257520"/>
    <w:rsid w:val="00260370"/>
    <w:rsid w:val="002625FC"/>
    <w:rsid w:val="00262B32"/>
    <w:rsid w:val="0026333A"/>
    <w:rsid w:val="00265518"/>
    <w:rsid w:val="0026686E"/>
    <w:rsid w:val="00267AA1"/>
    <w:rsid w:val="00267CFD"/>
    <w:rsid w:val="002703E8"/>
    <w:rsid w:val="00270512"/>
    <w:rsid w:val="00270584"/>
    <w:rsid w:val="0027148F"/>
    <w:rsid w:val="00272AC2"/>
    <w:rsid w:val="0027323F"/>
    <w:rsid w:val="00273C02"/>
    <w:rsid w:val="00273DE1"/>
    <w:rsid w:val="00273F45"/>
    <w:rsid w:val="002742B5"/>
    <w:rsid w:val="00275890"/>
    <w:rsid w:val="00276044"/>
    <w:rsid w:val="00276E89"/>
    <w:rsid w:val="002834C1"/>
    <w:rsid w:val="00284162"/>
    <w:rsid w:val="002858F0"/>
    <w:rsid w:val="00285A8E"/>
    <w:rsid w:val="002867D5"/>
    <w:rsid w:val="002913DB"/>
    <w:rsid w:val="00291495"/>
    <w:rsid w:val="00293A85"/>
    <w:rsid w:val="00293D65"/>
    <w:rsid w:val="002942CB"/>
    <w:rsid w:val="00294FDE"/>
    <w:rsid w:val="00295733"/>
    <w:rsid w:val="00295C50"/>
    <w:rsid w:val="002A0261"/>
    <w:rsid w:val="002A141E"/>
    <w:rsid w:val="002A14BE"/>
    <w:rsid w:val="002A22F4"/>
    <w:rsid w:val="002A2F9C"/>
    <w:rsid w:val="002A526A"/>
    <w:rsid w:val="002A5696"/>
    <w:rsid w:val="002A5822"/>
    <w:rsid w:val="002A7054"/>
    <w:rsid w:val="002A7A15"/>
    <w:rsid w:val="002B0B65"/>
    <w:rsid w:val="002B160B"/>
    <w:rsid w:val="002B162F"/>
    <w:rsid w:val="002B25BC"/>
    <w:rsid w:val="002B26EA"/>
    <w:rsid w:val="002B314D"/>
    <w:rsid w:val="002B3F79"/>
    <w:rsid w:val="002B4D59"/>
    <w:rsid w:val="002B4E8E"/>
    <w:rsid w:val="002B586B"/>
    <w:rsid w:val="002B5AFB"/>
    <w:rsid w:val="002B673D"/>
    <w:rsid w:val="002B6994"/>
    <w:rsid w:val="002B6CBE"/>
    <w:rsid w:val="002B73F9"/>
    <w:rsid w:val="002C0B59"/>
    <w:rsid w:val="002C0DEE"/>
    <w:rsid w:val="002C2AC6"/>
    <w:rsid w:val="002C3D89"/>
    <w:rsid w:val="002C4DCB"/>
    <w:rsid w:val="002C6A25"/>
    <w:rsid w:val="002C7167"/>
    <w:rsid w:val="002C7538"/>
    <w:rsid w:val="002D0905"/>
    <w:rsid w:val="002D09FD"/>
    <w:rsid w:val="002D35EA"/>
    <w:rsid w:val="002D3F3D"/>
    <w:rsid w:val="002D50F5"/>
    <w:rsid w:val="002D54D8"/>
    <w:rsid w:val="002D662B"/>
    <w:rsid w:val="002D6F97"/>
    <w:rsid w:val="002D707E"/>
    <w:rsid w:val="002D72CC"/>
    <w:rsid w:val="002D7B5D"/>
    <w:rsid w:val="002E0EBC"/>
    <w:rsid w:val="002E353A"/>
    <w:rsid w:val="002E478F"/>
    <w:rsid w:val="002E5C45"/>
    <w:rsid w:val="002E6252"/>
    <w:rsid w:val="002E77A2"/>
    <w:rsid w:val="002F07F1"/>
    <w:rsid w:val="002F0CFD"/>
    <w:rsid w:val="002F2770"/>
    <w:rsid w:val="002F398C"/>
    <w:rsid w:val="002F3AA7"/>
    <w:rsid w:val="002F4A09"/>
    <w:rsid w:val="002F5CA8"/>
    <w:rsid w:val="002F63C2"/>
    <w:rsid w:val="002F6687"/>
    <w:rsid w:val="002F6F50"/>
    <w:rsid w:val="003010C7"/>
    <w:rsid w:val="00302489"/>
    <w:rsid w:val="003025D8"/>
    <w:rsid w:val="00302CF3"/>
    <w:rsid w:val="003030DF"/>
    <w:rsid w:val="00303B5B"/>
    <w:rsid w:val="00303B6E"/>
    <w:rsid w:val="00304F9F"/>
    <w:rsid w:val="00307F61"/>
    <w:rsid w:val="00312A5E"/>
    <w:rsid w:val="00315065"/>
    <w:rsid w:val="00316318"/>
    <w:rsid w:val="003174AD"/>
    <w:rsid w:val="00320647"/>
    <w:rsid w:val="0032115A"/>
    <w:rsid w:val="0032120F"/>
    <w:rsid w:val="003222EC"/>
    <w:rsid w:val="00322382"/>
    <w:rsid w:val="0032361C"/>
    <w:rsid w:val="0032437A"/>
    <w:rsid w:val="00324B8D"/>
    <w:rsid w:val="003256C5"/>
    <w:rsid w:val="00325D5A"/>
    <w:rsid w:val="0032780A"/>
    <w:rsid w:val="0033080A"/>
    <w:rsid w:val="00331062"/>
    <w:rsid w:val="00331467"/>
    <w:rsid w:val="00331C0B"/>
    <w:rsid w:val="00331CFC"/>
    <w:rsid w:val="003331F4"/>
    <w:rsid w:val="003355C0"/>
    <w:rsid w:val="003375DE"/>
    <w:rsid w:val="00337CFA"/>
    <w:rsid w:val="00340C97"/>
    <w:rsid w:val="00341262"/>
    <w:rsid w:val="0034140B"/>
    <w:rsid w:val="003418DE"/>
    <w:rsid w:val="003443E2"/>
    <w:rsid w:val="00344878"/>
    <w:rsid w:val="00344D75"/>
    <w:rsid w:val="00344DD0"/>
    <w:rsid w:val="00346C81"/>
    <w:rsid w:val="00347597"/>
    <w:rsid w:val="00347D1B"/>
    <w:rsid w:val="00347F59"/>
    <w:rsid w:val="00350787"/>
    <w:rsid w:val="003517B9"/>
    <w:rsid w:val="00352968"/>
    <w:rsid w:val="0035308D"/>
    <w:rsid w:val="00353379"/>
    <w:rsid w:val="00354302"/>
    <w:rsid w:val="00355A24"/>
    <w:rsid w:val="00356D91"/>
    <w:rsid w:val="00356FA0"/>
    <w:rsid w:val="00357A30"/>
    <w:rsid w:val="00357D4D"/>
    <w:rsid w:val="00360091"/>
    <w:rsid w:val="00360ABB"/>
    <w:rsid w:val="00360E98"/>
    <w:rsid w:val="003617B6"/>
    <w:rsid w:val="0036199E"/>
    <w:rsid w:val="0036203C"/>
    <w:rsid w:val="003623E2"/>
    <w:rsid w:val="0036249F"/>
    <w:rsid w:val="003624A2"/>
    <w:rsid w:val="00362D8F"/>
    <w:rsid w:val="00362FF6"/>
    <w:rsid w:val="0036312A"/>
    <w:rsid w:val="00363155"/>
    <w:rsid w:val="0036622C"/>
    <w:rsid w:val="003665C8"/>
    <w:rsid w:val="00366F58"/>
    <w:rsid w:val="00366FF2"/>
    <w:rsid w:val="003674ED"/>
    <w:rsid w:val="00370933"/>
    <w:rsid w:val="0037279A"/>
    <w:rsid w:val="00372A25"/>
    <w:rsid w:val="00373A88"/>
    <w:rsid w:val="00373B56"/>
    <w:rsid w:val="00373BA1"/>
    <w:rsid w:val="0037420C"/>
    <w:rsid w:val="003754A1"/>
    <w:rsid w:val="00375904"/>
    <w:rsid w:val="003767FE"/>
    <w:rsid w:val="0037695B"/>
    <w:rsid w:val="00377BC9"/>
    <w:rsid w:val="003811CA"/>
    <w:rsid w:val="00382D91"/>
    <w:rsid w:val="00382E7E"/>
    <w:rsid w:val="00383CF5"/>
    <w:rsid w:val="00383D4F"/>
    <w:rsid w:val="00386962"/>
    <w:rsid w:val="00390C93"/>
    <w:rsid w:val="00390E33"/>
    <w:rsid w:val="0039138D"/>
    <w:rsid w:val="00392E2E"/>
    <w:rsid w:val="0039327D"/>
    <w:rsid w:val="003970EB"/>
    <w:rsid w:val="003A0369"/>
    <w:rsid w:val="003A1514"/>
    <w:rsid w:val="003A3FE5"/>
    <w:rsid w:val="003A4575"/>
    <w:rsid w:val="003A50A3"/>
    <w:rsid w:val="003A50AF"/>
    <w:rsid w:val="003A52AB"/>
    <w:rsid w:val="003A70FA"/>
    <w:rsid w:val="003A7171"/>
    <w:rsid w:val="003A7212"/>
    <w:rsid w:val="003B176C"/>
    <w:rsid w:val="003B17D0"/>
    <w:rsid w:val="003B18CC"/>
    <w:rsid w:val="003B1CF0"/>
    <w:rsid w:val="003B2834"/>
    <w:rsid w:val="003B28B0"/>
    <w:rsid w:val="003B37CE"/>
    <w:rsid w:val="003B4FBD"/>
    <w:rsid w:val="003B57DE"/>
    <w:rsid w:val="003B5FF1"/>
    <w:rsid w:val="003C045A"/>
    <w:rsid w:val="003C0DBA"/>
    <w:rsid w:val="003C115A"/>
    <w:rsid w:val="003C24E2"/>
    <w:rsid w:val="003C2650"/>
    <w:rsid w:val="003C2B67"/>
    <w:rsid w:val="003C2C44"/>
    <w:rsid w:val="003C6469"/>
    <w:rsid w:val="003C6822"/>
    <w:rsid w:val="003C741B"/>
    <w:rsid w:val="003C797E"/>
    <w:rsid w:val="003C7AD6"/>
    <w:rsid w:val="003D02D3"/>
    <w:rsid w:val="003D0311"/>
    <w:rsid w:val="003D042A"/>
    <w:rsid w:val="003D06E9"/>
    <w:rsid w:val="003D06FD"/>
    <w:rsid w:val="003D0DF7"/>
    <w:rsid w:val="003D14E1"/>
    <w:rsid w:val="003D2C79"/>
    <w:rsid w:val="003D3B15"/>
    <w:rsid w:val="003D4163"/>
    <w:rsid w:val="003D5982"/>
    <w:rsid w:val="003D64FB"/>
    <w:rsid w:val="003D7880"/>
    <w:rsid w:val="003E045D"/>
    <w:rsid w:val="003E0B77"/>
    <w:rsid w:val="003E1C14"/>
    <w:rsid w:val="003E2C4A"/>
    <w:rsid w:val="003E3312"/>
    <w:rsid w:val="003E3CFB"/>
    <w:rsid w:val="003E3F59"/>
    <w:rsid w:val="003E47AB"/>
    <w:rsid w:val="003E52CE"/>
    <w:rsid w:val="003E52E3"/>
    <w:rsid w:val="003F0673"/>
    <w:rsid w:val="003F10A2"/>
    <w:rsid w:val="003F2889"/>
    <w:rsid w:val="003F5D5F"/>
    <w:rsid w:val="003F7105"/>
    <w:rsid w:val="003F77E9"/>
    <w:rsid w:val="003F7D61"/>
    <w:rsid w:val="00400E4E"/>
    <w:rsid w:val="00401990"/>
    <w:rsid w:val="00401D74"/>
    <w:rsid w:val="004027EA"/>
    <w:rsid w:val="00402B75"/>
    <w:rsid w:val="0040395B"/>
    <w:rsid w:val="00403C17"/>
    <w:rsid w:val="00403F82"/>
    <w:rsid w:val="00407499"/>
    <w:rsid w:val="00410724"/>
    <w:rsid w:val="004109AE"/>
    <w:rsid w:val="0041414E"/>
    <w:rsid w:val="004158B0"/>
    <w:rsid w:val="0041752B"/>
    <w:rsid w:val="0041784D"/>
    <w:rsid w:val="00420977"/>
    <w:rsid w:val="00421D79"/>
    <w:rsid w:val="004244B4"/>
    <w:rsid w:val="004246F4"/>
    <w:rsid w:val="004253F6"/>
    <w:rsid w:val="00426BB9"/>
    <w:rsid w:val="00427431"/>
    <w:rsid w:val="00427976"/>
    <w:rsid w:val="004304D3"/>
    <w:rsid w:val="004305F0"/>
    <w:rsid w:val="00433573"/>
    <w:rsid w:val="00434A70"/>
    <w:rsid w:val="00435858"/>
    <w:rsid w:val="00436306"/>
    <w:rsid w:val="00436E68"/>
    <w:rsid w:val="0043704D"/>
    <w:rsid w:val="00437FD8"/>
    <w:rsid w:val="004402FC"/>
    <w:rsid w:val="004403F3"/>
    <w:rsid w:val="004404D2"/>
    <w:rsid w:val="00440B26"/>
    <w:rsid w:val="00441B49"/>
    <w:rsid w:val="00442AEC"/>
    <w:rsid w:val="0044411D"/>
    <w:rsid w:val="004450E2"/>
    <w:rsid w:val="004451D4"/>
    <w:rsid w:val="004451DA"/>
    <w:rsid w:val="00445235"/>
    <w:rsid w:val="00446336"/>
    <w:rsid w:val="00446567"/>
    <w:rsid w:val="004475CB"/>
    <w:rsid w:val="004475DF"/>
    <w:rsid w:val="004475E6"/>
    <w:rsid w:val="004500BB"/>
    <w:rsid w:val="0045070C"/>
    <w:rsid w:val="00450D5A"/>
    <w:rsid w:val="00452258"/>
    <w:rsid w:val="004529CC"/>
    <w:rsid w:val="00452ECA"/>
    <w:rsid w:val="00453AC7"/>
    <w:rsid w:val="00453E81"/>
    <w:rsid w:val="00454FCD"/>
    <w:rsid w:val="00455A14"/>
    <w:rsid w:val="0045662C"/>
    <w:rsid w:val="00460A32"/>
    <w:rsid w:val="00461FA1"/>
    <w:rsid w:val="0046235D"/>
    <w:rsid w:val="0046244A"/>
    <w:rsid w:val="00462EF9"/>
    <w:rsid w:val="00464EDD"/>
    <w:rsid w:val="00466C26"/>
    <w:rsid w:val="00471AC1"/>
    <w:rsid w:val="004732CC"/>
    <w:rsid w:val="00473975"/>
    <w:rsid w:val="004744D7"/>
    <w:rsid w:val="00480941"/>
    <w:rsid w:val="00480B26"/>
    <w:rsid w:val="004815A9"/>
    <w:rsid w:val="0048233E"/>
    <w:rsid w:val="00483CD2"/>
    <w:rsid w:val="004862CE"/>
    <w:rsid w:val="0048637E"/>
    <w:rsid w:val="00486402"/>
    <w:rsid w:val="0048652A"/>
    <w:rsid w:val="00486668"/>
    <w:rsid w:val="004877DA"/>
    <w:rsid w:val="00490551"/>
    <w:rsid w:val="00492569"/>
    <w:rsid w:val="0049301D"/>
    <w:rsid w:val="00493510"/>
    <w:rsid w:val="00493F15"/>
    <w:rsid w:val="004952B2"/>
    <w:rsid w:val="004966F7"/>
    <w:rsid w:val="0049715B"/>
    <w:rsid w:val="00497ADC"/>
    <w:rsid w:val="004A05D5"/>
    <w:rsid w:val="004A068E"/>
    <w:rsid w:val="004A1C7B"/>
    <w:rsid w:val="004A220A"/>
    <w:rsid w:val="004A2AEB"/>
    <w:rsid w:val="004A39B6"/>
    <w:rsid w:val="004A3DC5"/>
    <w:rsid w:val="004A4056"/>
    <w:rsid w:val="004A5000"/>
    <w:rsid w:val="004A5C94"/>
    <w:rsid w:val="004A6E26"/>
    <w:rsid w:val="004A6E8D"/>
    <w:rsid w:val="004A705C"/>
    <w:rsid w:val="004B0382"/>
    <w:rsid w:val="004B0D72"/>
    <w:rsid w:val="004B16E5"/>
    <w:rsid w:val="004B3585"/>
    <w:rsid w:val="004B43E0"/>
    <w:rsid w:val="004B473A"/>
    <w:rsid w:val="004B6721"/>
    <w:rsid w:val="004C07A9"/>
    <w:rsid w:val="004C13CA"/>
    <w:rsid w:val="004C161F"/>
    <w:rsid w:val="004C21B6"/>
    <w:rsid w:val="004C3431"/>
    <w:rsid w:val="004C3858"/>
    <w:rsid w:val="004C4267"/>
    <w:rsid w:val="004C4CCA"/>
    <w:rsid w:val="004C4DE4"/>
    <w:rsid w:val="004C556F"/>
    <w:rsid w:val="004C55F3"/>
    <w:rsid w:val="004C6125"/>
    <w:rsid w:val="004D02A7"/>
    <w:rsid w:val="004D0BCE"/>
    <w:rsid w:val="004D0FCC"/>
    <w:rsid w:val="004D383D"/>
    <w:rsid w:val="004D4701"/>
    <w:rsid w:val="004D4FD8"/>
    <w:rsid w:val="004D565E"/>
    <w:rsid w:val="004D5CE1"/>
    <w:rsid w:val="004D606B"/>
    <w:rsid w:val="004E1A73"/>
    <w:rsid w:val="004E25E1"/>
    <w:rsid w:val="004E3593"/>
    <w:rsid w:val="004E45BB"/>
    <w:rsid w:val="004E4FAE"/>
    <w:rsid w:val="004E52FD"/>
    <w:rsid w:val="004E56B3"/>
    <w:rsid w:val="004E6835"/>
    <w:rsid w:val="004E799B"/>
    <w:rsid w:val="004E7AEB"/>
    <w:rsid w:val="004F0E56"/>
    <w:rsid w:val="004F25C3"/>
    <w:rsid w:val="004F3A4E"/>
    <w:rsid w:val="004F3D42"/>
    <w:rsid w:val="004F3E26"/>
    <w:rsid w:val="004F4A99"/>
    <w:rsid w:val="004F5812"/>
    <w:rsid w:val="004F6634"/>
    <w:rsid w:val="0050037A"/>
    <w:rsid w:val="00500882"/>
    <w:rsid w:val="00505E7E"/>
    <w:rsid w:val="00507825"/>
    <w:rsid w:val="00507E59"/>
    <w:rsid w:val="00512E32"/>
    <w:rsid w:val="0051348A"/>
    <w:rsid w:val="00515D5D"/>
    <w:rsid w:val="00515E40"/>
    <w:rsid w:val="00517659"/>
    <w:rsid w:val="0051785C"/>
    <w:rsid w:val="005217B4"/>
    <w:rsid w:val="00522DF0"/>
    <w:rsid w:val="0052370A"/>
    <w:rsid w:val="00523A55"/>
    <w:rsid w:val="00523ED9"/>
    <w:rsid w:val="00524449"/>
    <w:rsid w:val="00525CAF"/>
    <w:rsid w:val="00526754"/>
    <w:rsid w:val="00526FC8"/>
    <w:rsid w:val="00531058"/>
    <w:rsid w:val="00532733"/>
    <w:rsid w:val="00533CBC"/>
    <w:rsid w:val="00533E2E"/>
    <w:rsid w:val="00533EE0"/>
    <w:rsid w:val="00534030"/>
    <w:rsid w:val="00534560"/>
    <w:rsid w:val="00536BC8"/>
    <w:rsid w:val="0053768F"/>
    <w:rsid w:val="00537887"/>
    <w:rsid w:val="00537B05"/>
    <w:rsid w:val="005420FA"/>
    <w:rsid w:val="00542422"/>
    <w:rsid w:val="00542629"/>
    <w:rsid w:val="00542BB9"/>
    <w:rsid w:val="00543271"/>
    <w:rsid w:val="00543C97"/>
    <w:rsid w:val="005462F6"/>
    <w:rsid w:val="0054630A"/>
    <w:rsid w:val="005550CF"/>
    <w:rsid w:val="0055634A"/>
    <w:rsid w:val="0055681E"/>
    <w:rsid w:val="00557087"/>
    <w:rsid w:val="005579B6"/>
    <w:rsid w:val="00557D40"/>
    <w:rsid w:val="00560801"/>
    <w:rsid w:val="00560D30"/>
    <w:rsid w:val="00562B49"/>
    <w:rsid w:val="00562ED6"/>
    <w:rsid w:val="00563924"/>
    <w:rsid w:val="00563E91"/>
    <w:rsid w:val="005645A1"/>
    <w:rsid w:val="00564BA4"/>
    <w:rsid w:val="00565FE0"/>
    <w:rsid w:val="00567454"/>
    <w:rsid w:val="005703E8"/>
    <w:rsid w:val="005710A7"/>
    <w:rsid w:val="00571A95"/>
    <w:rsid w:val="00572A64"/>
    <w:rsid w:val="00573D78"/>
    <w:rsid w:val="005741CD"/>
    <w:rsid w:val="005743D8"/>
    <w:rsid w:val="00574AD9"/>
    <w:rsid w:val="00577FD6"/>
    <w:rsid w:val="0058083A"/>
    <w:rsid w:val="005811DD"/>
    <w:rsid w:val="0058321F"/>
    <w:rsid w:val="00583301"/>
    <w:rsid w:val="00583E4C"/>
    <w:rsid w:val="0058408F"/>
    <w:rsid w:val="005854C4"/>
    <w:rsid w:val="00587A7D"/>
    <w:rsid w:val="00590093"/>
    <w:rsid w:val="00590A21"/>
    <w:rsid w:val="00590B98"/>
    <w:rsid w:val="0059199B"/>
    <w:rsid w:val="00591AA2"/>
    <w:rsid w:val="00591EFF"/>
    <w:rsid w:val="00592A25"/>
    <w:rsid w:val="0059332D"/>
    <w:rsid w:val="00593570"/>
    <w:rsid w:val="00593B23"/>
    <w:rsid w:val="005945AE"/>
    <w:rsid w:val="00594788"/>
    <w:rsid w:val="00594A5A"/>
    <w:rsid w:val="00595669"/>
    <w:rsid w:val="00595C45"/>
    <w:rsid w:val="005967B1"/>
    <w:rsid w:val="00596FB5"/>
    <w:rsid w:val="005977A3"/>
    <w:rsid w:val="005A0377"/>
    <w:rsid w:val="005A1214"/>
    <w:rsid w:val="005A1502"/>
    <w:rsid w:val="005A2969"/>
    <w:rsid w:val="005A2C0E"/>
    <w:rsid w:val="005A3291"/>
    <w:rsid w:val="005A3F8A"/>
    <w:rsid w:val="005A4DE5"/>
    <w:rsid w:val="005A51E2"/>
    <w:rsid w:val="005A624F"/>
    <w:rsid w:val="005A6541"/>
    <w:rsid w:val="005B1B4F"/>
    <w:rsid w:val="005B3C5B"/>
    <w:rsid w:val="005B44B3"/>
    <w:rsid w:val="005B682E"/>
    <w:rsid w:val="005B6D7F"/>
    <w:rsid w:val="005B711D"/>
    <w:rsid w:val="005B748B"/>
    <w:rsid w:val="005C0407"/>
    <w:rsid w:val="005C15F8"/>
    <w:rsid w:val="005C180A"/>
    <w:rsid w:val="005C1A00"/>
    <w:rsid w:val="005C4E72"/>
    <w:rsid w:val="005C6A33"/>
    <w:rsid w:val="005D0519"/>
    <w:rsid w:val="005D0A01"/>
    <w:rsid w:val="005D1B0C"/>
    <w:rsid w:val="005D2145"/>
    <w:rsid w:val="005D2C15"/>
    <w:rsid w:val="005D2CD7"/>
    <w:rsid w:val="005D3B35"/>
    <w:rsid w:val="005D4AB8"/>
    <w:rsid w:val="005D5E3A"/>
    <w:rsid w:val="005D5FD8"/>
    <w:rsid w:val="005D688B"/>
    <w:rsid w:val="005D7664"/>
    <w:rsid w:val="005D7FD2"/>
    <w:rsid w:val="005E0334"/>
    <w:rsid w:val="005E0C06"/>
    <w:rsid w:val="005E1A04"/>
    <w:rsid w:val="005E2B5E"/>
    <w:rsid w:val="005E3FDD"/>
    <w:rsid w:val="005E46B1"/>
    <w:rsid w:val="005E6B5D"/>
    <w:rsid w:val="005F1983"/>
    <w:rsid w:val="005F292F"/>
    <w:rsid w:val="005F530A"/>
    <w:rsid w:val="005F548C"/>
    <w:rsid w:val="005F5644"/>
    <w:rsid w:val="005F60DC"/>
    <w:rsid w:val="005F6F04"/>
    <w:rsid w:val="005F71DC"/>
    <w:rsid w:val="005F72BA"/>
    <w:rsid w:val="005F789F"/>
    <w:rsid w:val="0060030C"/>
    <w:rsid w:val="00601309"/>
    <w:rsid w:val="00601930"/>
    <w:rsid w:val="00601B2E"/>
    <w:rsid w:val="00602383"/>
    <w:rsid w:val="00602470"/>
    <w:rsid w:val="00603502"/>
    <w:rsid w:val="00605711"/>
    <w:rsid w:val="0060642D"/>
    <w:rsid w:val="0060683D"/>
    <w:rsid w:val="006129E2"/>
    <w:rsid w:val="006156A4"/>
    <w:rsid w:val="00616176"/>
    <w:rsid w:val="006169FA"/>
    <w:rsid w:val="006174E9"/>
    <w:rsid w:val="006176CF"/>
    <w:rsid w:val="00617F6E"/>
    <w:rsid w:val="006212F1"/>
    <w:rsid w:val="006231A6"/>
    <w:rsid w:val="00623B07"/>
    <w:rsid w:val="0062414A"/>
    <w:rsid w:val="00624DAA"/>
    <w:rsid w:val="00624FDE"/>
    <w:rsid w:val="00626D7C"/>
    <w:rsid w:val="00626DD3"/>
    <w:rsid w:val="006277A4"/>
    <w:rsid w:val="00627BD7"/>
    <w:rsid w:val="00627D6E"/>
    <w:rsid w:val="00630868"/>
    <w:rsid w:val="0063133E"/>
    <w:rsid w:val="006315E2"/>
    <w:rsid w:val="00631D2C"/>
    <w:rsid w:val="00632367"/>
    <w:rsid w:val="006325EE"/>
    <w:rsid w:val="00633360"/>
    <w:rsid w:val="00637DB6"/>
    <w:rsid w:val="00640C8B"/>
    <w:rsid w:val="006417D5"/>
    <w:rsid w:val="00641DF8"/>
    <w:rsid w:val="00644C83"/>
    <w:rsid w:val="0064641E"/>
    <w:rsid w:val="00646A60"/>
    <w:rsid w:val="00653511"/>
    <w:rsid w:val="00654344"/>
    <w:rsid w:val="00654BE0"/>
    <w:rsid w:val="006557C1"/>
    <w:rsid w:val="00656356"/>
    <w:rsid w:val="0065771F"/>
    <w:rsid w:val="00657E04"/>
    <w:rsid w:val="00660EA1"/>
    <w:rsid w:val="00661870"/>
    <w:rsid w:val="00661A4D"/>
    <w:rsid w:val="00662A08"/>
    <w:rsid w:val="0066379F"/>
    <w:rsid w:val="00663C54"/>
    <w:rsid w:val="00664DAE"/>
    <w:rsid w:val="00665B30"/>
    <w:rsid w:val="00665C18"/>
    <w:rsid w:val="00666AA8"/>
    <w:rsid w:val="00667AA8"/>
    <w:rsid w:val="00671CCA"/>
    <w:rsid w:val="00672927"/>
    <w:rsid w:val="00672A5D"/>
    <w:rsid w:val="00675E88"/>
    <w:rsid w:val="00682039"/>
    <w:rsid w:val="00682276"/>
    <w:rsid w:val="00682F61"/>
    <w:rsid w:val="00684DD9"/>
    <w:rsid w:val="006856A2"/>
    <w:rsid w:val="00685AC6"/>
    <w:rsid w:val="00685BF2"/>
    <w:rsid w:val="00690FA4"/>
    <w:rsid w:val="00691F86"/>
    <w:rsid w:val="00694BCA"/>
    <w:rsid w:val="00694EDA"/>
    <w:rsid w:val="00695B5C"/>
    <w:rsid w:val="00695BF7"/>
    <w:rsid w:val="00695F82"/>
    <w:rsid w:val="00697970"/>
    <w:rsid w:val="00697A3E"/>
    <w:rsid w:val="006A05E7"/>
    <w:rsid w:val="006A0B51"/>
    <w:rsid w:val="006A0BBF"/>
    <w:rsid w:val="006A0D02"/>
    <w:rsid w:val="006A1733"/>
    <w:rsid w:val="006A1B32"/>
    <w:rsid w:val="006A211D"/>
    <w:rsid w:val="006A27ED"/>
    <w:rsid w:val="006A2A54"/>
    <w:rsid w:val="006A2EBF"/>
    <w:rsid w:val="006A33F3"/>
    <w:rsid w:val="006A41C2"/>
    <w:rsid w:val="006A4DF8"/>
    <w:rsid w:val="006A5F3F"/>
    <w:rsid w:val="006A6793"/>
    <w:rsid w:val="006A6D95"/>
    <w:rsid w:val="006A7324"/>
    <w:rsid w:val="006A7912"/>
    <w:rsid w:val="006B05A0"/>
    <w:rsid w:val="006B23C4"/>
    <w:rsid w:val="006B2C5B"/>
    <w:rsid w:val="006B3F5B"/>
    <w:rsid w:val="006B40EF"/>
    <w:rsid w:val="006B4247"/>
    <w:rsid w:val="006B5061"/>
    <w:rsid w:val="006B57C7"/>
    <w:rsid w:val="006B5B8B"/>
    <w:rsid w:val="006B6C8B"/>
    <w:rsid w:val="006B79FE"/>
    <w:rsid w:val="006B7EA3"/>
    <w:rsid w:val="006C08A6"/>
    <w:rsid w:val="006C0E3C"/>
    <w:rsid w:val="006C16AA"/>
    <w:rsid w:val="006C1AAD"/>
    <w:rsid w:val="006C1F3D"/>
    <w:rsid w:val="006C4285"/>
    <w:rsid w:val="006C67E6"/>
    <w:rsid w:val="006C776C"/>
    <w:rsid w:val="006C7F23"/>
    <w:rsid w:val="006D2A59"/>
    <w:rsid w:val="006D2F40"/>
    <w:rsid w:val="006D3175"/>
    <w:rsid w:val="006D35E4"/>
    <w:rsid w:val="006D5039"/>
    <w:rsid w:val="006D70B2"/>
    <w:rsid w:val="006D7773"/>
    <w:rsid w:val="006E1195"/>
    <w:rsid w:val="006E1397"/>
    <w:rsid w:val="006E3725"/>
    <w:rsid w:val="006E4095"/>
    <w:rsid w:val="006E5727"/>
    <w:rsid w:val="006E613B"/>
    <w:rsid w:val="006E662F"/>
    <w:rsid w:val="006E6646"/>
    <w:rsid w:val="006E6FC1"/>
    <w:rsid w:val="006E725D"/>
    <w:rsid w:val="006E76FB"/>
    <w:rsid w:val="006F0C20"/>
    <w:rsid w:val="006F140D"/>
    <w:rsid w:val="006F1C62"/>
    <w:rsid w:val="006F340D"/>
    <w:rsid w:val="006F3FF0"/>
    <w:rsid w:val="006F4470"/>
    <w:rsid w:val="006F5540"/>
    <w:rsid w:val="006F6819"/>
    <w:rsid w:val="006F6988"/>
    <w:rsid w:val="00700720"/>
    <w:rsid w:val="00701795"/>
    <w:rsid w:val="007024E7"/>
    <w:rsid w:val="00702F25"/>
    <w:rsid w:val="00703C45"/>
    <w:rsid w:val="00704C8F"/>
    <w:rsid w:val="00704E40"/>
    <w:rsid w:val="007066E3"/>
    <w:rsid w:val="00706B35"/>
    <w:rsid w:val="00707109"/>
    <w:rsid w:val="00707B46"/>
    <w:rsid w:val="00707D24"/>
    <w:rsid w:val="007101DC"/>
    <w:rsid w:val="00711409"/>
    <w:rsid w:val="00711476"/>
    <w:rsid w:val="00712E75"/>
    <w:rsid w:val="007137DD"/>
    <w:rsid w:val="007138F7"/>
    <w:rsid w:val="00713F98"/>
    <w:rsid w:val="0071452C"/>
    <w:rsid w:val="007151D6"/>
    <w:rsid w:val="007152AC"/>
    <w:rsid w:val="00715DA1"/>
    <w:rsid w:val="00717EC2"/>
    <w:rsid w:val="00721133"/>
    <w:rsid w:val="0072482A"/>
    <w:rsid w:val="00725640"/>
    <w:rsid w:val="0072667A"/>
    <w:rsid w:val="007270F9"/>
    <w:rsid w:val="007323EC"/>
    <w:rsid w:val="00734B67"/>
    <w:rsid w:val="00734B93"/>
    <w:rsid w:val="00735456"/>
    <w:rsid w:val="0073572F"/>
    <w:rsid w:val="0073629D"/>
    <w:rsid w:val="0073738D"/>
    <w:rsid w:val="00737948"/>
    <w:rsid w:val="00740636"/>
    <w:rsid w:val="0074261A"/>
    <w:rsid w:val="00744865"/>
    <w:rsid w:val="00744D95"/>
    <w:rsid w:val="00747F10"/>
    <w:rsid w:val="00750CF4"/>
    <w:rsid w:val="00752008"/>
    <w:rsid w:val="00753CFE"/>
    <w:rsid w:val="00753D48"/>
    <w:rsid w:val="00755139"/>
    <w:rsid w:val="007559EA"/>
    <w:rsid w:val="0075604E"/>
    <w:rsid w:val="0075798C"/>
    <w:rsid w:val="0076172F"/>
    <w:rsid w:val="00762B47"/>
    <w:rsid w:val="00762E97"/>
    <w:rsid w:val="007640C7"/>
    <w:rsid w:val="007659CF"/>
    <w:rsid w:val="007669D2"/>
    <w:rsid w:val="007679EC"/>
    <w:rsid w:val="00771748"/>
    <w:rsid w:val="00771C13"/>
    <w:rsid w:val="00772549"/>
    <w:rsid w:val="00773040"/>
    <w:rsid w:val="007739B9"/>
    <w:rsid w:val="00773CA7"/>
    <w:rsid w:val="007759A1"/>
    <w:rsid w:val="00780D19"/>
    <w:rsid w:val="00780DDF"/>
    <w:rsid w:val="007812E4"/>
    <w:rsid w:val="00781467"/>
    <w:rsid w:val="0078227B"/>
    <w:rsid w:val="0078289E"/>
    <w:rsid w:val="007829DC"/>
    <w:rsid w:val="00782BFF"/>
    <w:rsid w:val="00782D7A"/>
    <w:rsid w:val="007838FE"/>
    <w:rsid w:val="00783C2F"/>
    <w:rsid w:val="007840F7"/>
    <w:rsid w:val="00784414"/>
    <w:rsid w:val="007849E2"/>
    <w:rsid w:val="007855D5"/>
    <w:rsid w:val="0078574E"/>
    <w:rsid w:val="00785F29"/>
    <w:rsid w:val="00786C6A"/>
    <w:rsid w:val="00786DA0"/>
    <w:rsid w:val="00786F74"/>
    <w:rsid w:val="00787A33"/>
    <w:rsid w:val="00790502"/>
    <w:rsid w:val="0079057E"/>
    <w:rsid w:val="0079060C"/>
    <w:rsid w:val="0079080A"/>
    <w:rsid w:val="0079158C"/>
    <w:rsid w:val="00791EF6"/>
    <w:rsid w:val="007938AC"/>
    <w:rsid w:val="00793ECB"/>
    <w:rsid w:val="00794189"/>
    <w:rsid w:val="00794C8E"/>
    <w:rsid w:val="00795153"/>
    <w:rsid w:val="007955C9"/>
    <w:rsid w:val="007955D3"/>
    <w:rsid w:val="00795C69"/>
    <w:rsid w:val="00796262"/>
    <w:rsid w:val="007966B1"/>
    <w:rsid w:val="007A00E7"/>
    <w:rsid w:val="007A0EDE"/>
    <w:rsid w:val="007A3040"/>
    <w:rsid w:val="007A31F9"/>
    <w:rsid w:val="007A3EFC"/>
    <w:rsid w:val="007A5475"/>
    <w:rsid w:val="007A6CBE"/>
    <w:rsid w:val="007A7636"/>
    <w:rsid w:val="007A7AC9"/>
    <w:rsid w:val="007A7E63"/>
    <w:rsid w:val="007A7F22"/>
    <w:rsid w:val="007B2E28"/>
    <w:rsid w:val="007B4636"/>
    <w:rsid w:val="007B511F"/>
    <w:rsid w:val="007B604E"/>
    <w:rsid w:val="007B63AE"/>
    <w:rsid w:val="007C1CC9"/>
    <w:rsid w:val="007C213A"/>
    <w:rsid w:val="007C2646"/>
    <w:rsid w:val="007C2CC3"/>
    <w:rsid w:val="007C3302"/>
    <w:rsid w:val="007C5B46"/>
    <w:rsid w:val="007C5F06"/>
    <w:rsid w:val="007C697E"/>
    <w:rsid w:val="007C7CE1"/>
    <w:rsid w:val="007D0F36"/>
    <w:rsid w:val="007D1326"/>
    <w:rsid w:val="007D1FD9"/>
    <w:rsid w:val="007D2DD5"/>
    <w:rsid w:val="007D349F"/>
    <w:rsid w:val="007D3562"/>
    <w:rsid w:val="007D42AC"/>
    <w:rsid w:val="007D62AD"/>
    <w:rsid w:val="007D7744"/>
    <w:rsid w:val="007D7BB2"/>
    <w:rsid w:val="007E0ABF"/>
    <w:rsid w:val="007E186A"/>
    <w:rsid w:val="007E2127"/>
    <w:rsid w:val="007E2C26"/>
    <w:rsid w:val="007E3963"/>
    <w:rsid w:val="007E5871"/>
    <w:rsid w:val="007E6649"/>
    <w:rsid w:val="007E6C2A"/>
    <w:rsid w:val="007F017C"/>
    <w:rsid w:val="007F15AF"/>
    <w:rsid w:val="007F2B06"/>
    <w:rsid w:val="007F359A"/>
    <w:rsid w:val="007F3C1C"/>
    <w:rsid w:val="007F4A04"/>
    <w:rsid w:val="007F4FB1"/>
    <w:rsid w:val="007F6D77"/>
    <w:rsid w:val="007F7A7E"/>
    <w:rsid w:val="007F7AE8"/>
    <w:rsid w:val="00800846"/>
    <w:rsid w:val="00800AFC"/>
    <w:rsid w:val="00801C26"/>
    <w:rsid w:val="00801CE8"/>
    <w:rsid w:val="00804C4A"/>
    <w:rsid w:val="00805A42"/>
    <w:rsid w:val="00805D5B"/>
    <w:rsid w:val="00806833"/>
    <w:rsid w:val="00807A2F"/>
    <w:rsid w:val="0081114E"/>
    <w:rsid w:val="00811B8A"/>
    <w:rsid w:val="00813654"/>
    <w:rsid w:val="0081441B"/>
    <w:rsid w:val="00814604"/>
    <w:rsid w:val="008162F9"/>
    <w:rsid w:val="0081759D"/>
    <w:rsid w:val="00824D61"/>
    <w:rsid w:val="00825A9F"/>
    <w:rsid w:val="008264D3"/>
    <w:rsid w:val="00826C2F"/>
    <w:rsid w:val="00826E9B"/>
    <w:rsid w:val="0082724F"/>
    <w:rsid w:val="00827959"/>
    <w:rsid w:val="00830E84"/>
    <w:rsid w:val="00830EAD"/>
    <w:rsid w:val="00831D82"/>
    <w:rsid w:val="008320EA"/>
    <w:rsid w:val="0083215F"/>
    <w:rsid w:val="008321C2"/>
    <w:rsid w:val="008322AA"/>
    <w:rsid w:val="008324F1"/>
    <w:rsid w:val="00834D18"/>
    <w:rsid w:val="00840244"/>
    <w:rsid w:val="008402DB"/>
    <w:rsid w:val="008408C1"/>
    <w:rsid w:val="008414F4"/>
    <w:rsid w:val="00841D42"/>
    <w:rsid w:val="00842C09"/>
    <w:rsid w:val="008446F8"/>
    <w:rsid w:val="00844744"/>
    <w:rsid w:val="008468E5"/>
    <w:rsid w:val="008470AD"/>
    <w:rsid w:val="008474C1"/>
    <w:rsid w:val="00847A00"/>
    <w:rsid w:val="0085291E"/>
    <w:rsid w:val="00852B52"/>
    <w:rsid w:val="0085308F"/>
    <w:rsid w:val="00857C8F"/>
    <w:rsid w:val="00857F15"/>
    <w:rsid w:val="00860C6F"/>
    <w:rsid w:val="00862176"/>
    <w:rsid w:val="008626EE"/>
    <w:rsid w:val="008629CA"/>
    <w:rsid w:val="008629E4"/>
    <w:rsid w:val="00862DFA"/>
    <w:rsid w:val="00866215"/>
    <w:rsid w:val="00871464"/>
    <w:rsid w:val="0087159A"/>
    <w:rsid w:val="008729B0"/>
    <w:rsid w:val="00873485"/>
    <w:rsid w:val="0087392C"/>
    <w:rsid w:val="00873C1E"/>
    <w:rsid w:val="00874176"/>
    <w:rsid w:val="008742EF"/>
    <w:rsid w:val="00874F00"/>
    <w:rsid w:val="00874F86"/>
    <w:rsid w:val="0087592C"/>
    <w:rsid w:val="00875F46"/>
    <w:rsid w:val="0087679A"/>
    <w:rsid w:val="00880784"/>
    <w:rsid w:val="0088091D"/>
    <w:rsid w:val="00880E52"/>
    <w:rsid w:val="008817AF"/>
    <w:rsid w:val="00881A5E"/>
    <w:rsid w:val="00882BF0"/>
    <w:rsid w:val="00882DED"/>
    <w:rsid w:val="00883C85"/>
    <w:rsid w:val="00883CF7"/>
    <w:rsid w:val="0088583E"/>
    <w:rsid w:val="00886246"/>
    <w:rsid w:val="0088675C"/>
    <w:rsid w:val="0088697D"/>
    <w:rsid w:val="008877C3"/>
    <w:rsid w:val="00887817"/>
    <w:rsid w:val="00887B76"/>
    <w:rsid w:val="008905C8"/>
    <w:rsid w:val="00890662"/>
    <w:rsid w:val="00891B9F"/>
    <w:rsid w:val="00892325"/>
    <w:rsid w:val="00892B0D"/>
    <w:rsid w:val="0089349D"/>
    <w:rsid w:val="00893AE1"/>
    <w:rsid w:val="00893C34"/>
    <w:rsid w:val="00895634"/>
    <w:rsid w:val="00896AE1"/>
    <w:rsid w:val="00896DBD"/>
    <w:rsid w:val="008A01CC"/>
    <w:rsid w:val="008A0C6B"/>
    <w:rsid w:val="008A1634"/>
    <w:rsid w:val="008A1C99"/>
    <w:rsid w:val="008A329D"/>
    <w:rsid w:val="008A3884"/>
    <w:rsid w:val="008A3B53"/>
    <w:rsid w:val="008A3FFA"/>
    <w:rsid w:val="008A4530"/>
    <w:rsid w:val="008A68DD"/>
    <w:rsid w:val="008A732B"/>
    <w:rsid w:val="008A749B"/>
    <w:rsid w:val="008A74E5"/>
    <w:rsid w:val="008B0538"/>
    <w:rsid w:val="008B085C"/>
    <w:rsid w:val="008B219C"/>
    <w:rsid w:val="008B390F"/>
    <w:rsid w:val="008B4AEC"/>
    <w:rsid w:val="008B5CEE"/>
    <w:rsid w:val="008B68A1"/>
    <w:rsid w:val="008B7E80"/>
    <w:rsid w:val="008B7FAD"/>
    <w:rsid w:val="008C04A0"/>
    <w:rsid w:val="008C1BD2"/>
    <w:rsid w:val="008C2986"/>
    <w:rsid w:val="008C3EF4"/>
    <w:rsid w:val="008C51D6"/>
    <w:rsid w:val="008C6081"/>
    <w:rsid w:val="008D0848"/>
    <w:rsid w:val="008D107B"/>
    <w:rsid w:val="008D13C7"/>
    <w:rsid w:val="008D248F"/>
    <w:rsid w:val="008D2772"/>
    <w:rsid w:val="008D382C"/>
    <w:rsid w:val="008D3C18"/>
    <w:rsid w:val="008D4498"/>
    <w:rsid w:val="008D490E"/>
    <w:rsid w:val="008D52C4"/>
    <w:rsid w:val="008D6EE2"/>
    <w:rsid w:val="008D75F2"/>
    <w:rsid w:val="008D7B9D"/>
    <w:rsid w:val="008E0309"/>
    <w:rsid w:val="008E0A2E"/>
    <w:rsid w:val="008E0A3A"/>
    <w:rsid w:val="008E17AD"/>
    <w:rsid w:val="008E1C1E"/>
    <w:rsid w:val="008E26D3"/>
    <w:rsid w:val="008E3D49"/>
    <w:rsid w:val="008E3D54"/>
    <w:rsid w:val="008E5C50"/>
    <w:rsid w:val="008E648B"/>
    <w:rsid w:val="008E756E"/>
    <w:rsid w:val="008E7784"/>
    <w:rsid w:val="008F0082"/>
    <w:rsid w:val="008F07F2"/>
    <w:rsid w:val="008F15C9"/>
    <w:rsid w:val="008F1BA9"/>
    <w:rsid w:val="008F31F0"/>
    <w:rsid w:val="008F3494"/>
    <w:rsid w:val="008F35EA"/>
    <w:rsid w:val="008F441F"/>
    <w:rsid w:val="0090069E"/>
    <w:rsid w:val="00900C13"/>
    <w:rsid w:val="009034CF"/>
    <w:rsid w:val="00904C07"/>
    <w:rsid w:val="009056FF"/>
    <w:rsid w:val="00906897"/>
    <w:rsid w:val="0090692A"/>
    <w:rsid w:val="00906DB7"/>
    <w:rsid w:val="009074D5"/>
    <w:rsid w:val="00907694"/>
    <w:rsid w:val="009077D3"/>
    <w:rsid w:val="00911D92"/>
    <w:rsid w:val="00912F8F"/>
    <w:rsid w:val="0091387A"/>
    <w:rsid w:val="0091539E"/>
    <w:rsid w:val="009167B9"/>
    <w:rsid w:val="009167C3"/>
    <w:rsid w:val="00916B80"/>
    <w:rsid w:val="0091718D"/>
    <w:rsid w:val="009171CF"/>
    <w:rsid w:val="00917E40"/>
    <w:rsid w:val="00920E5F"/>
    <w:rsid w:val="009222C3"/>
    <w:rsid w:val="00922344"/>
    <w:rsid w:val="009226CC"/>
    <w:rsid w:val="0092293E"/>
    <w:rsid w:val="00922E99"/>
    <w:rsid w:val="00924099"/>
    <w:rsid w:val="009243AB"/>
    <w:rsid w:val="00926D0F"/>
    <w:rsid w:val="00926F84"/>
    <w:rsid w:val="00930039"/>
    <w:rsid w:val="00930E27"/>
    <w:rsid w:val="00931E29"/>
    <w:rsid w:val="0093413E"/>
    <w:rsid w:val="0093545B"/>
    <w:rsid w:val="0093645D"/>
    <w:rsid w:val="00937F8B"/>
    <w:rsid w:val="0094022D"/>
    <w:rsid w:val="00941281"/>
    <w:rsid w:val="00941C71"/>
    <w:rsid w:val="009439D3"/>
    <w:rsid w:val="00943A3D"/>
    <w:rsid w:val="00945E1D"/>
    <w:rsid w:val="00946E4F"/>
    <w:rsid w:val="00951CDF"/>
    <w:rsid w:val="009521AD"/>
    <w:rsid w:val="00953786"/>
    <w:rsid w:val="00953F48"/>
    <w:rsid w:val="00955521"/>
    <w:rsid w:val="00955C16"/>
    <w:rsid w:val="0095625C"/>
    <w:rsid w:val="00956578"/>
    <w:rsid w:val="00961E5E"/>
    <w:rsid w:val="00961ECD"/>
    <w:rsid w:val="00962018"/>
    <w:rsid w:val="0096254E"/>
    <w:rsid w:val="00962F49"/>
    <w:rsid w:val="0096358D"/>
    <w:rsid w:val="00965CB1"/>
    <w:rsid w:val="00965DEE"/>
    <w:rsid w:val="00966059"/>
    <w:rsid w:val="00966BC8"/>
    <w:rsid w:val="0096723A"/>
    <w:rsid w:val="0096753D"/>
    <w:rsid w:val="00967605"/>
    <w:rsid w:val="009733B7"/>
    <w:rsid w:val="009734F1"/>
    <w:rsid w:val="0097489A"/>
    <w:rsid w:val="009762BE"/>
    <w:rsid w:val="00977D39"/>
    <w:rsid w:val="009809EF"/>
    <w:rsid w:val="00980D4A"/>
    <w:rsid w:val="0098122C"/>
    <w:rsid w:val="00981711"/>
    <w:rsid w:val="00981DC3"/>
    <w:rsid w:val="00982B7D"/>
    <w:rsid w:val="00984B8D"/>
    <w:rsid w:val="009853D9"/>
    <w:rsid w:val="0098566A"/>
    <w:rsid w:val="00986117"/>
    <w:rsid w:val="00986568"/>
    <w:rsid w:val="009874CF"/>
    <w:rsid w:val="00987910"/>
    <w:rsid w:val="00990899"/>
    <w:rsid w:val="00990924"/>
    <w:rsid w:val="00990C92"/>
    <w:rsid w:val="00990E01"/>
    <w:rsid w:val="00990FDF"/>
    <w:rsid w:val="00991474"/>
    <w:rsid w:val="00991E56"/>
    <w:rsid w:val="0099244D"/>
    <w:rsid w:val="00992A7B"/>
    <w:rsid w:val="00993E30"/>
    <w:rsid w:val="00994044"/>
    <w:rsid w:val="0099519D"/>
    <w:rsid w:val="009A1023"/>
    <w:rsid w:val="009A126A"/>
    <w:rsid w:val="009A167C"/>
    <w:rsid w:val="009A2213"/>
    <w:rsid w:val="009A2F43"/>
    <w:rsid w:val="009A3A67"/>
    <w:rsid w:val="009A3FF6"/>
    <w:rsid w:val="009A5930"/>
    <w:rsid w:val="009A6280"/>
    <w:rsid w:val="009A65CC"/>
    <w:rsid w:val="009A7EF2"/>
    <w:rsid w:val="009A7F26"/>
    <w:rsid w:val="009B0200"/>
    <w:rsid w:val="009B065D"/>
    <w:rsid w:val="009B18DD"/>
    <w:rsid w:val="009B4F5C"/>
    <w:rsid w:val="009B54A3"/>
    <w:rsid w:val="009B56A5"/>
    <w:rsid w:val="009B661E"/>
    <w:rsid w:val="009B6C54"/>
    <w:rsid w:val="009B703A"/>
    <w:rsid w:val="009B746B"/>
    <w:rsid w:val="009C00ED"/>
    <w:rsid w:val="009C0D59"/>
    <w:rsid w:val="009C7055"/>
    <w:rsid w:val="009C71D9"/>
    <w:rsid w:val="009C7E04"/>
    <w:rsid w:val="009D34E0"/>
    <w:rsid w:val="009D3B7E"/>
    <w:rsid w:val="009D4E5D"/>
    <w:rsid w:val="009D5CB3"/>
    <w:rsid w:val="009D63E8"/>
    <w:rsid w:val="009D6667"/>
    <w:rsid w:val="009D69E3"/>
    <w:rsid w:val="009E18F8"/>
    <w:rsid w:val="009E1BC9"/>
    <w:rsid w:val="009E2B65"/>
    <w:rsid w:val="009E30E4"/>
    <w:rsid w:val="009E46D8"/>
    <w:rsid w:val="009E5674"/>
    <w:rsid w:val="009E5FB1"/>
    <w:rsid w:val="009E7DC4"/>
    <w:rsid w:val="009F01DA"/>
    <w:rsid w:val="009F0887"/>
    <w:rsid w:val="009F08CD"/>
    <w:rsid w:val="009F17BA"/>
    <w:rsid w:val="009F1DA7"/>
    <w:rsid w:val="009F209B"/>
    <w:rsid w:val="009F24F0"/>
    <w:rsid w:val="009F33BD"/>
    <w:rsid w:val="009F34F3"/>
    <w:rsid w:val="009F5E11"/>
    <w:rsid w:val="009F5FCF"/>
    <w:rsid w:val="009F648A"/>
    <w:rsid w:val="009F6952"/>
    <w:rsid w:val="00A00979"/>
    <w:rsid w:val="00A00C56"/>
    <w:rsid w:val="00A01E6B"/>
    <w:rsid w:val="00A02DB8"/>
    <w:rsid w:val="00A04E09"/>
    <w:rsid w:val="00A04F63"/>
    <w:rsid w:val="00A0580D"/>
    <w:rsid w:val="00A05848"/>
    <w:rsid w:val="00A06254"/>
    <w:rsid w:val="00A1095A"/>
    <w:rsid w:val="00A1278E"/>
    <w:rsid w:val="00A13285"/>
    <w:rsid w:val="00A15A04"/>
    <w:rsid w:val="00A16A0B"/>
    <w:rsid w:val="00A16ACD"/>
    <w:rsid w:val="00A1725A"/>
    <w:rsid w:val="00A176DB"/>
    <w:rsid w:val="00A17B07"/>
    <w:rsid w:val="00A200A1"/>
    <w:rsid w:val="00A20245"/>
    <w:rsid w:val="00A2062F"/>
    <w:rsid w:val="00A22027"/>
    <w:rsid w:val="00A223DE"/>
    <w:rsid w:val="00A2345E"/>
    <w:rsid w:val="00A23E6E"/>
    <w:rsid w:val="00A24119"/>
    <w:rsid w:val="00A25302"/>
    <w:rsid w:val="00A25516"/>
    <w:rsid w:val="00A26C28"/>
    <w:rsid w:val="00A2754D"/>
    <w:rsid w:val="00A27E4B"/>
    <w:rsid w:val="00A300D9"/>
    <w:rsid w:val="00A31C5F"/>
    <w:rsid w:val="00A31ED8"/>
    <w:rsid w:val="00A37A64"/>
    <w:rsid w:val="00A40580"/>
    <w:rsid w:val="00A40FC4"/>
    <w:rsid w:val="00A4106B"/>
    <w:rsid w:val="00A41365"/>
    <w:rsid w:val="00A41980"/>
    <w:rsid w:val="00A42058"/>
    <w:rsid w:val="00A42812"/>
    <w:rsid w:val="00A431F5"/>
    <w:rsid w:val="00A439C6"/>
    <w:rsid w:val="00A44BC0"/>
    <w:rsid w:val="00A45069"/>
    <w:rsid w:val="00A45A0A"/>
    <w:rsid w:val="00A47838"/>
    <w:rsid w:val="00A502DF"/>
    <w:rsid w:val="00A51333"/>
    <w:rsid w:val="00A51A61"/>
    <w:rsid w:val="00A51E9D"/>
    <w:rsid w:val="00A52778"/>
    <w:rsid w:val="00A5287F"/>
    <w:rsid w:val="00A52D61"/>
    <w:rsid w:val="00A52FB6"/>
    <w:rsid w:val="00A5324B"/>
    <w:rsid w:val="00A5325B"/>
    <w:rsid w:val="00A546F3"/>
    <w:rsid w:val="00A54B78"/>
    <w:rsid w:val="00A57D7C"/>
    <w:rsid w:val="00A61B3D"/>
    <w:rsid w:val="00A626D7"/>
    <w:rsid w:val="00A637CC"/>
    <w:rsid w:val="00A64013"/>
    <w:rsid w:val="00A64573"/>
    <w:rsid w:val="00A65679"/>
    <w:rsid w:val="00A65950"/>
    <w:rsid w:val="00A65E06"/>
    <w:rsid w:val="00A661CC"/>
    <w:rsid w:val="00A67122"/>
    <w:rsid w:val="00A723F7"/>
    <w:rsid w:val="00A741F8"/>
    <w:rsid w:val="00A74625"/>
    <w:rsid w:val="00A746A6"/>
    <w:rsid w:val="00A758E6"/>
    <w:rsid w:val="00A7654E"/>
    <w:rsid w:val="00A800E1"/>
    <w:rsid w:val="00A80335"/>
    <w:rsid w:val="00A80E19"/>
    <w:rsid w:val="00A81531"/>
    <w:rsid w:val="00A82B42"/>
    <w:rsid w:val="00A831B1"/>
    <w:rsid w:val="00A832DE"/>
    <w:rsid w:val="00A83EA8"/>
    <w:rsid w:val="00A847B4"/>
    <w:rsid w:val="00A85251"/>
    <w:rsid w:val="00A85B81"/>
    <w:rsid w:val="00A85E81"/>
    <w:rsid w:val="00A921AB"/>
    <w:rsid w:val="00A94B7C"/>
    <w:rsid w:val="00A94C47"/>
    <w:rsid w:val="00A96289"/>
    <w:rsid w:val="00AA012B"/>
    <w:rsid w:val="00AA19A8"/>
    <w:rsid w:val="00AA1BA2"/>
    <w:rsid w:val="00AA1F98"/>
    <w:rsid w:val="00AA512A"/>
    <w:rsid w:val="00AA54A3"/>
    <w:rsid w:val="00AA55C1"/>
    <w:rsid w:val="00AA681C"/>
    <w:rsid w:val="00AB0A26"/>
    <w:rsid w:val="00AB2408"/>
    <w:rsid w:val="00AB2AFF"/>
    <w:rsid w:val="00AB4AD8"/>
    <w:rsid w:val="00AB4E31"/>
    <w:rsid w:val="00AB6844"/>
    <w:rsid w:val="00AB68D1"/>
    <w:rsid w:val="00AB6EFB"/>
    <w:rsid w:val="00AB7617"/>
    <w:rsid w:val="00AB78AB"/>
    <w:rsid w:val="00AB7BB9"/>
    <w:rsid w:val="00AC08CB"/>
    <w:rsid w:val="00AC09DD"/>
    <w:rsid w:val="00AC11D7"/>
    <w:rsid w:val="00AC1A08"/>
    <w:rsid w:val="00AC1A1F"/>
    <w:rsid w:val="00AC1E56"/>
    <w:rsid w:val="00AC22CA"/>
    <w:rsid w:val="00AC36BD"/>
    <w:rsid w:val="00AC6200"/>
    <w:rsid w:val="00AC7988"/>
    <w:rsid w:val="00AD002B"/>
    <w:rsid w:val="00AD06D7"/>
    <w:rsid w:val="00AD0B9F"/>
    <w:rsid w:val="00AD1958"/>
    <w:rsid w:val="00AD21CE"/>
    <w:rsid w:val="00AD2783"/>
    <w:rsid w:val="00AD2A8A"/>
    <w:rsid w:val="00AD2FA5"/>
    <w:rsid w:val="00AD3B8A"/>
    <w:rsid w:val="00AD3F44"/>
    <w:rsid w:val="00AD58F6"/>
    <w:rsid w:val="00AD7C91"/>
    <w:rsid w:val="00AE143C"/>
    <w:rsid w:val="00AE3A0A"/>
    <w:rsid w:val="00AE3D96"/>
    <w:rsid w:val="00AE45ED"/>
    <w:rsid w:val="00AE4B06"/>
    <w:rsid w:val="00AE672B"/>
    <w:rsid w:val="00AE7657"/>
    <w:rsid w:val="00AE7692"/>
    <w:rsid w:val="00AE7837"/>
    <w:rsid w:val="00AE79A3"/>
    <w:rsid w:val="00AF12BE"/>
    <w:rsid w:val="00AF2820"/>
    <w:rsid w:val="00AF3B86"/>
    <w:rsid w:val="00AF49A3"/>
    <w:rsid w:val="00AF4F92"/>
    <w:rsid w:val="00AF593B"/>
    <w:rsid w:val="00AF5B50"/>
    <w:rsid w:val="00AF6C30"/>
    <w:rsid w:val="00AF7A40"/>
    <w:rsid w:val="00B000AA"/>
    <w:rsid w:val="00B006AE"/>
    <w:rsid w:val="00B008D9"/>
    <w:rsid w:val="00B00E36"/>
    <w:rsid w:val="00B025B4"/>
    <w:rsid w:val="00B031FD"/>
    <w:rsid w:val="00B03E7E"/>
    <w:rsid w:val="00B0442C"/>
    <w:rsid w:val="00B05B4D"/>
    <w:rsid w:val="00B067C5"/>
    <w:rsid w:val="00B0745A"/>
    <w:rsid w:val="00B076FE"/>
    <w:rsid w:val="00B07DB6"/>
    <w:rsid w:val="00B131CD"/>
    <w:rsid w:val="00B13DE9"/>
    <w:rsid w:val="00B13ECC"/>
    <w:rsid w:val="00B1455A"/>
    <w:rsid w:val="00B15174"/>
    <w:rsid w:val="00B15371"/>
    <w:rsid w:val="00B15BAA"/>
    <w:rsid w:val="00B206E5"/>
    <w:rsid w:val="00B20B9F"/>
    <w:rsid w:val="00B213C7"/>
    <w:rsid w:val="00B216CD"/>
    <w:rsid w:val="00B21A62"/>
    <w:rsid w:val="00B2226D"/>
    <w:rsid w:val="00B246F0"/>
    <w:rsid w:val="00B247C3"/>
    <w:rsid w:val="00B255C0"/>
    <w:rsid w:val="00B25CBA"/>
    <w:rsid w:val="00B269AC"/>
    <w:rsid w:val="00B26E52"/>
    <w:rsid w:val="00B31BE4"/>
    <w:rsid w:val="00B31D0B"/>
    <w:rsid w:val="00B32C39"/>
    <w:rsid w:val="00B32C81"/>
    <w:rsid w:val="00B35CA9"/>
    <w:rsid w:val="00B3647A"/>
    <w:rsid w:val="00B369FD"/>
    <w:rsid w:val="00B4318D"/>
    <w:rsid w:val="00B43C6C"/>
    <w:rsid w:val="00B440A0"/>
    <w:rsid w:val="00B47369"/>
    <w:rsid w:val="00B509FF"/>
    <w:rsid w:val="00B50F72"/>
    <w:rsid w:val="00B51C90"/>
    <w:rsid w:val="00B54C46"/>
    <w:rsid w:val="00B55EEA"/>
    <w:rsid w:val="00B5600D"/>
    <w:rsid w:val="00B56AB7"/>
    <w:rsid w:val="00B61EBB"/>
    <w:rsid w:val="00B635B1"/>
    <w:rsid w:val="00B64CC4"/>
    <w:rsid w:val="00B6555D"/>
    <w:rsid w:val="00B65C8B"/>
    <w:rsid w:val="00B667E8"/>
    <w:rsid w:val="00B70121"/>
    <w:rsid w:val="00B70D20"/>
    <w:rsid w:val="00B714E1"/>
    <w:rsid w:val="00B71902"/>
    <w:rsid w:val="00B721B4"/>
    <w:rsid w:val="00B741D2"/>
    <w:rsid w:val="00B7542C"/>
    <w:rsid w:val="00B76122"/>
    <w:rsid w:val="00B77FD1"/>
    <w:rsid w:val="00B80F1E"/>
    <w:rsid w:val="00B84C3D"/>
    <w:rsid w:val="00B84CE9"/>
    <w:rsid w:val="00B84CF7"/>
    <w:rsid w:val="00B87A6D"/>
    <w:rsid w:val="00B87FA7"/>
    <w:rsid w:val="00B91630"/>
    <w:rsid w:val="00B91FE1"/>
    <w:rsid w:val="00B92378"/>
    <w:rsid w:val="00B93040"/>
    <w:rsid w:val="00B941EF"/>
    <w:rsid w:val="00B9678B"/>
    <w:rsid w:val="00B96985"/>
    <w:rsid w:val="00B97381"/>
    <w:rsid w:val="00BA0CBD"/>
    <w:rsid w:val="00BA0D73"/>
    <w:rsid w:val="00BA2C45"/>
    <w:rsid w:val="00BA340E"/>
    <w:rsid w:val="00BA4188"/>
    <w:rsid w:val="00BA439B"/>
    <w:rsid w:val="00BA5F41"/>
    <w:rsid w:val="00BB01C3"/>
    <w:rsid w:val="00BB0217"/>
    <w:rsid w:val="00BB0739"/>
    <w:rsid w:val="00BB076D"/>
    <w:rsid w:val="00BB0789"/>
    <w:rsid w:val="00BB09E0"/>
    <w:rsid w:val="00BB10D3"/>
    <w:rsid w:val="00BB1A74"/>
    <w:rsid w:val="00BB2176"/>
    <w:rsid w:val="00BB2F10"/>
    <w:rsid w:val="00BB2FCA"/>
    <w:rsid w:val="00BB39D3"/>
    <w:rsid w:val="00BB3C9D"/>
    <w:rsid w:val="00BB434E"/>
    <w:rsid w:val="00BB4A2F"/>
    <w:rsid w:val="00BB6159"/>
    <w:rsid w:val="00BB69CA"/>
    <w:rsid w:val="00BB6F0D"/>
    <w:rsid w:val="00BC080D"/>
    <w:rsid w:val="00BC0C94"/>
    <w:rsid w:val="00BC0E3B"/>
    <w:rsid w:val="00BC0F27"/>
    <w:rsid w:val="00BC1C9A"/>
    <w:rsid w:val="00BC26F7"/>
    <w:rsid w:val="00BC2E73"/>
    <w:rsid w:val="00BC33EE"/>
    <w:rsid w:val="00BC4DB1"/>
    <w:rsid w:val="00BC5DE6"/>
    <w:rsid w:val="00BC5FD7"/>
    <w:rsid w:val="00BC6AC6"/>
    <w:rsid w:val="00BC7314"/>
    <w:rsid w:val="00BC76A9"/>
    <w:rsid w:val="00BC78CE"/>
    <w:rsid w:val="00BC79BF"/>
    <w:rsid w:val="00BC7D50"/>
    <w:rsid w:val="00BD07C5"/>
    <w:rsid w:val="00BD08D6"/>
    <w:rsid w:val="00BD2D02"/>
    <w:rsid w:val="00BD30ED"/>
    <w:rsid w:val="00BD373C"/>
    <w:rsid w:val="00BD4B11"/>
    <w:rsid w:val="00BD4D92"/>
    <w:rsid w:val="00BD4F4E"/>
    <w:rsid w:val="00BD553E"/>
    <w:rsid w:val="00BD604A"/>
    <w:rsid w:val="00BD6309"/>
    <w:rsid w:val="00BD6E0B"/>
    <w:rsid w:val="00BD7A7D"/>
    <w:rsid w:val="00BD7EB9"/>
    <w:rsid w:val="00BE07CA"/>
    <w:rsid w:val="00BE1259"/>
    <w:rsid w:val="00BE1E4F"/>
    <w:rsid w:val="00BE29BE"/>
    <w:rsid w:val="00BE38D4"/>
    <w:rsid w:val="00BE51B3"/>
    <w:rsid w:val="00BE5E05"/>
    <w:rsid w:val="00BE6493"/>
    <w:rsid w:val="00BE69E0"/>
    <w:rsid w:val="00BE753E"/>
    <w:rsid w:val="00BE7EBE"/>
    <w:rsid w:val="00BF08E0"/>
    <w:rsid w:val="00BF0C67"/>
    <w:rsid w:val="00BF1440"/>
    <w:rsid w:val="00BF21F3"/>
    <w:rsid w:val="00BF2317"/>
    <w:rsid w:val="00BF28BD"/>
    <w:rsid w:val="00BF29FA"/>
    <w:rsid w:val="00BF2D96"/>
    <w:rsid w:val="00BF4464"/>
    <w:rsid w:val="00BF4549"/>
    <w:rsid w:val="00BF48E2"/>
    <w:rsid w:val="00BF4BB4"/>
    <w:rsid w:val="00BF6413"/>
    <w:rsid w:val="00BF65CA"/>
    <w:rsid w:val="00BF7D5E"/>
    <w:rsid w:val="00C0013C"/>
    <w:rsid w:val="00C01BC7"/>
    <w:rsid w:val="00C02F37"/>
    <w:rsid w:val="00C043AF"/>
    <w:rsid w:val="00C04CAE"/>
    <w:rsid w:val="00C05E83"/>
    <w:rsid w:val="00C06506"/>
    <w:rsid w:val="00C06646"/>
    <w:rsid w:val="00C06940"/>
    <w:rsid w:val="00C069B2"/>
    <w:rsid w:val="00C07268"/>
    <w:rsid w:val="00C0732E"/>
    <w:rsid w:val="00C07339"/>
    <w:rsid w:val="00C07800"/>
    <w:rsid w:val="00C07837"/>
    <w:rsid w:val="00C07B21"/>
    <w:rsid w:val="00C07C5A"/>
    <w:rsid w:val="00C10A50"/>
    <w:rsid w:val="00C11DC3"/>
    <w:rsid w:val="00C121F7"/>
    <w:rsid w:val="00C12AB4"/>
    <w:rsid w:val="00C12B5E"/>
    <w:rsid w:val="00C12FAB"/>
    <w:rsid w:val="00C13C6E"/>
    <w:rsid w:val="00C14687"/>
    <w:rsid w:val="00C148D2"/>
    <w:rsid w:val="00C14AB3"/>
    <w:rsid w:val="00C1795C"/>
    <w:rsid w:val="00C2087A"/>
    <w:rsid w:val="00C20965"/>
    <w:rsid w:val="00C21C3A"/>
    <w:rsid w:val="00C23FB8"/>
    <w:rsid w:val="00C248DB"/>
    <w:rsid w:val="00C25467"/>
    <w:rsid w:val="00C2670E"/>
    <w:rsid w:val="00C30C9B"/>
    <w:rsid w:val="00C31F5D"/>
    <w:rsid w:val="00C330D3"/>
    <w:rsid w:val="00C3338D"/>
    <w:rsid w:val="00C33A55"/>
    <w:rsid w:val="00C3412E"/>
    <w:rsid w:val="00C35256"/>
    <w:rsid w:val="00C3554F"/>
    <w:rsid w:val="00C36C0F"/>
    <w:rsid w:val="00C36D30"/>
    <w:rsid w:val="00C40435"/>
    <w:rsid w:val="00C40529"/>
    <w:rsid w:val="00C40CC4"/>
    <w:rsid w:val="00C41E0A"/>
    <w:rsid w:val="00C42576"/>
    <w:rsid w:val="00C42E84"/>
    <w:rsid w:val="00C431B3"/>
    <w:rsid w:val="00C46178"/>
    <w:rsid w:val="00C4773E"/>
    <w:rsid w:val="00C47F1A"/>
    <w:rsid w:val="00C52971"/>
    <w:rsid w:val="00C529B7"/>
    <w:rsid w:val="00C5320F"/>
    <w:rsid w:val="00C5444E"/>
    <w:rsid w:val="00C54AE7"/>
    <w:rsid w:val="00C54C2F"/>
    <w:rsid w:val="00C54F84"/>
    <w:rsid w:val="00C55508"/>
    <w:rsid w:val="00C56455"/>
    <w:rsid w:val="00C56764"/>
    <w:rsid w:val="00C56945"/>
    <w:rsid w:val="00C57230"/>
    <w:rsid w:val="00C57288"/>
    <w:rsid w:val="00C61763"/>
    <w:rsid w:val="00C6219C"/>
    <w:rsid w:val="00C62553"/>
    <w:rsid w:val="00C62D22"/>
    <w:rsid w:val="00C63C64"/>
    <w:rsid w:val="00C66011"/>
    <w:rsid w:val="00C70A14"/>
    <w:rsid w:val="00C728F7"/>
    <w:rsid w:val="00C72B69"/>
    <w:rsid w:val="00C72C3C"/>
    <w:rsid w:val="00C73276"/>
    <w:rsid w:val="00C81116"/>
    <w:rsid w:val="00C8302E"/>
    <w:rsid w:val="00C83D69"/>
    <w:rsid w:val="00C83DB7"/>
    <w:rsid w:val="00C863B6"/>
    <w:rsid w:val="00C86FE4"/>
    <w:rsid w:val="00C90ABA"/>
    <w:rsid w:val="00C915E7"/>
    <w:rsid w:val="00C91FD8"/>
    <w:rsid w:val="00C92174"/>
    <w:rsid w:val="00C94971"/>
    <w:rsid w:val="00C94C46"/>
    <w:rsid w:val="00C95398"/>
    <w:rsid w:val="00C97D59"/>
    <w:rsid w:val="00CA0AE4"/>
    <w:rsid w:val="00CA14D1"/>
    <w:rsid w:val="00CA299B"/>
    <w:rsid w:val="00CA439A"/>
    <w:rsid w:val="00CA650C"/>
    <w:rsid w:val="00CA6798"/>
    <w:rsid w:val="00CA6B7E"/>
    <w:rsid w:val="00CB0374"/>
    <w:rsid w:val="00CB071B"/>
    <w:rsid w:val="00CB1F45"/>
    <w:rsid w:val="00CB25DD"/>
    <w:rsid w:val="00CB362D"/>
    <w:rsid w:val="00CB3B41"/>
    <w:rsid w:val="00CB52CB"/>
    <w:rsid w:val="00CB6638"/>
    <w:rsid w:val="00CB66BE"/>
    <w:rsid w:val="00CB6AC2"/>
    <w:rsid w:val="00CB6C00"/>
    <w:rsid w:val="00CC028F"/>
    <w:rsid w:val="00CC2D8B"/>
    <w:rsid w:val="00CC3495"/>
    <w:rsid w:val="00CC4A88"/>
    <w:rsid w:val="00CD0F1B"/>
    <w:rsid w:val="00CD2767"/>
    <w:rsid w:val="00CD329D"/>
    <w:rsid w:val="00CD443B"/>
    <w:rsid w:val="00CD5830"/>
    <w:rsid w:val="00CD669E"/>
    <w:rsid w:val="00CD78FD"/>
    <w:rsid w:val="00CE1DBE"/>
    <w:rsid w:val="00CE3110"/>
    <w:rsid w:val="00CE3A86"/>
    <w:rsid w:val="00CE3D45"/>
    <w:rsid w:val="00CE44A5"/>
    <w:rsid w:val="00CE4B7E"/>
    <w:rsid w:val="00CE52DB"/>
    <w:rsid w:val="00CE5863"/>
    <w:rsid w:val="00CE59F5"/>
    <w:rsid w:val="00CE5C3A"/>
    <w:rsid w:val="00CE6150"/>
    <w:rsid w:val="00CE6505"/>
    <w:rsid w:val="00CE731A"/>
    <w:rsid w:val="00CE7EFA"/>
    <w:rsid w:val="00CE7FDE"/>
    <w:rsid w:val="00CF10E6"/>
    <w:rsid w:val="00CF1305"/>
    <w:rsid w:val="00CF1807"/>
    <w:rsid w:val="00CF2030"/>
    <w:rsid w:val="00CF4D47"/>
    <w:rsid w:val="00CF608C"/>
    <w:rsid w:val="00CF7477"/>
    <w:rsid w:val="00CF7478"/>
    <w:rsid w:val="00D0050F"/>
    <w:rsid w:val="00D01307"/>
    <w:rsid w:val="00D02C61"/>
    <w:rsid w:val="00D038C7"/>
    <w:rsid w:val="00D046CE"/>
    <w:rsid w:val="00D04B3B"/>
    <w:rsid w:val="00D050FF"/>
    <w:rsid w:val="00D06934"/>
    <w:rsid w:val="00D06BB0"/>
    <w:rsid w:val="00D06CCC"/>
    <w:rsid w:val="00D07D12"/>
    <w:rsid w:val="00D1195D"/>
    <w:rsid w:val="00D126AE"/>
    <w:rsid w:val="00D135FE"/>
    <w:rsid w:val="00D136D7"/>
    <w:rsid w:val="00D15109"/>
    <w:rsid w:val="00D15A20"/>
    <w:rsid w:val="00D15C35"/>
    <w:rsid w:val="00D16845"/>
    <w:rsid w:val="00D20316"/>
    <w:rsid w:val="00D228C2"/>
    <w:rsid w:val="00D234B5"/>
    <w:rsid w:val="00D241B7"/>
    <w:rsid w:val="00D248CF"/>
    <w:rsid w:val="00D24CFF"/>
    <w:rsid w:val="00D264BD"/>
    <w:rsid w:val="00D264F9"/>
    <w:rsid w:val="00D30AA7"/>
    <w:rsid w:val="00D33470"/>
    <w:rsid w:val="00D34261"/>
    <w:rsid w:val="00D3532A"/>
    <w:rsid w:val="00D35EE4"/>
    <w:rsid w:val="00D36A3F"/>
    <w:rsid w:val="00D41743"/>
    <w:rsid w:val="00D4289B"/>
    <w:rsid w:val="00D44D46"/>
    <w:rsid w:val="00D45A5B"/>
    <w:rsid w:val="00D45ED0"/>
    <w:rsid w:val="00D55268"/>
    <w:rsid w:val="00D55636"/>
    <w:rsid w:val="00D571A1"/>
    <w:rsid w:val="00D57DC0"/>
    <w:rsid w:val="00D61776"/>
    <w:rsid w:val="00D649B6"/>
    <w:rsid w:val="00D6687F"/>
    <w:rsid w:val="00D70596"/>
    <w:rsid w:val="00D71122"/>
    <w:rsid w:val="00D73BF9"/>
    <w:rsid w:val="00D73FEA"/>
    <w:rsid w:val="00D74665"/>
    <w:rsid w:val="00D75342"/>
    <w:rsid w:val="00D76348"/>
    <w:rsid w:val="00D76717"/>
    <w:rsid w:val="00D76D70"/>
    <w:rsid w:val="00D7724C"/>
    <w:rsid w:val="00D77331"/>
    <w:rsid w:val="00D81658"/>
    <w:rsid w:val="00D8251A"/>
    <w:rsid w:val="00D82BBE"/>
    <w:rsid w:val="00D85720"/>
    <w:rsid w:val="00D8667A"/>
    <w:rsid w:val="00D8782B"/>
    <w:rsid w:val="00D87F56"/>
    <w:rsid w:val="00D90B7D"/>
    <w:rsid w:val="00D92BB9"/>
    <w:rsid w:val="00D93B3B"/>
    <w:rsid w:val="00D93F1E"/>
    <w:rsid w:val="00D948E8"/>
    <w:rsid w:val="00D9546E"/>
    <w:rsid w:val="00D95F19"/>
    <w:rsid w:val="00D962C2"/>
    <w:rsid w:val="00D97149"/>
    <w:rsid w:val="00D977DD"/>
    <w:rsid w:val="00DA1E94"/>
    <w:rsid w:val="00DA281B"/>
    <w:rsid w:val="00DA3C2B"/>
    <w:rsid w:val="00DA3FDE"/>
    <w:rsid w:val="00DA4199"/>
    <w:rsid w:val="00DA47E2"/>
    <w:rsid w:val="00DA5E1B"/>
    <w:rsid w:val="00DA5F7B"/>
    <w:rsid w:val="00DA7C49"/>
    <w:rsid w:val="00DB0647"/>
    <w:rsid w:val="00DB0EAC"/>
    <w:rsid w:val="00DB1232"/>
    <w:rsid w:val="00DB5D24"/>
    <w:rsid w:val="00DB5F56"/>
    <w:rsid w:val="00DB7C6E"/>
    <w:rsid w:val="00DB7EEC"/>
    <w:rsid w:val="00DC16D9"/>
    <w:rsid w:val="00DC2E94"/>
    <w:rsid w:val="00DC35EE"/>
    <w:rsid w:val="00DC567A"/>
    <w:rsid w:val="00DC57EF"/>
    <w:rsid w:val="00DC5803"/>
    <w:rsid w:val="00DC5A73"/>
    <w:rsid w:val="00DC6D43"/>
    <w:rsid w:val="00DD04B0"/>
    <w:rsid w:val="00DD052E"/>
    <w:rsid w:val="00DD0586"/>
    <w:rsid w:val="00DD1B2B"/>
    <w:rsid w:val="00DD220B"/>
    <w:rsid w:val="00DD36B6"/>
    <w:rsid w:val="00DD5256"/>
    <w:rsid w:val="00DD5A96"/>
    <w:rsid w:val="00DD5C82"/>
    <w:rsid w:val="00DD6829"/>
    <w:rsid w:val="00DD6D52"/>
    <w:rsid w:val="00DE0805"/>
    <w:rsid w:val="00DE107C"/>
    <w:rsid w:val="00DE1347"/>
    <w:rsid w:val="00DE208C"/>
    <w:rsid w:val="00DE295C"/>
    <w:rsid w:val="00DE29E2"/>
    <w:rsid w:val="00DE5902"/>
    <w:rsid w:val="00DE5EC4"/>
    <w:rsid w:val="00DE6D68"/>
    <w:rsid w:val="00DE7C1B"/>
    <w:rsid w:val="00DF1202"/>
    <w:rsid w:val="00DF2292"/>
    <w:rsid w:val="00DF2714"/>
    <w:rsid w:val="00DF2CE6"/>
    <w:rsid w:val="00DF30BD"/>
    <w:rsid w:val="00DF4576"/>
    <w:rsid w:val="00DF47CF"/>
    <w:rsid w:val="00DF481A"/>
    <w:rsid w:val="00DF4BDE"/>
    <w:rsid w:val="00DF4D0A"/>
    <w:rsid w:val="00DF5A8A"/>
    <w:rsid w:val="00DF5AA0"/>
    <w:rsid w:val="00DF5C7C"/>
    <w:rsid w:val="00DF617B"/>
    <w:rsid w:val="00DF666D"/>
    <w:rsid w:val="00DF6871"/>
    <w:rsid w:val="00DF6B89"/>
    <w:rsid w:val="00DF6C2D"/>
    <w:rsid w:val="00E00574"/>
    <w:rsid w:val="00E00ADF"/>
    <w:rsid w:val="00E01C10"/>
    <w:rsid w:val="00E01D9C"/>
    <w:rsid w:val="00E01E82"/>
    <w:rsid w:val="00E03779"/>
    <w:rsid w:val="00E04C78"/>
    <w:rsid w:val="00E05255"/>
    <w:rsid w:val="00E05CB7"/>
    <w:rsid w:val="00E06224"/>
    <w:rsid w:val="00E06D8E"/>
    <w:rsid w:val="00E100B3"/>
    <w:rsid w:val="00E10578"/>
    <w:rsid w:val="00E10B6D"/>
    <w:rsid w:val="00E11BE4"/>
    <w:rsid w:val="00E11C61"/>
    <w:rsid w:val="00E123BC"/>
    <w:rsid w:val="00E1339F"/>
    <w:rsid w:val="00E13625"/>
    <w:rsid w:val="00E14B36"/>
    <w:rsid w:val="00E15103"/>
    <w:rsid w:val="00E1517C"/>
    <w:rsid w:val="00E15B61"/>
    <w:rsid w:val="00E15CE6"/>
    <w:rsid w:val="00E20B50"/>
    <w:rsid w:val="00E21C4F"/>
    <w:rsid w:val="00E22179"/>
    <w:rsid w:val="00E22885"/>
    <w:rsid w:val="00E22D32"/>
    <w:rsid w:val="00E2335E"/>
    <w:rsid w:val="00E23387"/>
    <w:rsid w:val="00E236B5"/>
    <w:rsid w:val="00E23CC3"/>
    <w:rsid w:val="00E24D0F"/>
    <w:rsid w:val="00E24E58"/>
    <w:rsid w:val="00E2524C"/>
    <w:rsid w:val="00E26988"/>
    <w:rsid w:val="00E26AFF"/>
    <w:rsid w:val="00E26C34"/>
    <w:rsid w:val="00E26EC1"/>
    <w:rsid w:val="00E2776D"/>
    <w:rsid w:val="00E27E64"/>
    <w:rsid w:val="00E303B3"/>
    <w:rsid w:val="00E30957"/>
    <w:rsid w:val="00E30F3D"/>
    <w:rsid w:val="00E324BA"/>
    <w:rsid w:val="00E326EE"/>
    <w:rsid w:val="00E350C3"/>
    <w:rsid w:val="00E353E1"/>
    <w:rsid w:val="00E40DD4"/>
    <w:rsid w:val="00E41292"/>
    <w:rsid w:val="00E42364"/>
    <w:rsid w:val="00E4393A"/>
    <w:rsid w:val="00E43979"/>
    <w:rsid w:val="00E4496B"/>
    <w:rsid w:val="00E45C75"/>
    <w:rsid w:val="00E468E1"/>
    <w:rsid w:val="00E46BF8"/>
    <w:rsid w:val="00E502C1"/>
    <w:rsid w:val="00E50B45"/>
    <w:rsid w:val="00E5190B"/>
    <w:rsid w:val="00E536D1"/>
    <w:rsid w:val="00E53881"/>
    <w:rsid w:val="00E53C4A"/>
    <w:rsid w:val="00E54979"/>
    <w:rsid w:val="00E555E4"/>
    <w:rsid w:val="00E557AC"/>
    <w:rsid w:val="00E55A20"/>
    <w:rsid w:val="00E60EFE"/>
    <w:rsid w:val="00E61E12"/>
    <w:rsid w:val="00E6227C"/>
    <w:rsid w:val="00E62EFB"/>
    <w:rsid w:val="00E63956"/>
    <w:rsid w:val="00E647C1"/>
    <w:rsid w:val="00E647D5"/>
    <w:rsid w:val="00E65EAA"/>
    <w:rsid w:val="00E66223"/>
    <w:rsid w:val="00E668EA"/>
    <w:rsid w:val="00E67DE4"/>
    <w:rsid w:val="00E70290"/>
    <w:rsid w:val="00E702C0"/>
    <w:rsid w:val="00E727A8"/>
    <w:rsid w:val="00E7294E"/>
    <w:rsid w:val="00E7348B"/>
    <w:rsid w:val="00E736BD"/>
    <w:rsid w:val="00E73CDF"/>
    <w:rsid w:val="00E74639"/>
    <w:rsid w:val="00E76523"/>
    <w:rsid w:val="00E76527"/>
    <w:rsid w:val="00E81FCC"/>
    <w:rsid w:val="00E835EC"/>
    <w:rsid w:val="00E83805"/>
    <w:rsid w:val="00E83B68"/>
    <w:rsid w:val="00E85804"/>
    <w:rsid w:val="00E866BB"/>
    <w:rsid w:val="00E87F05"/>
    <w:rsid w:val="00E905BE"/>
    <w:rsid w:val="00E92210"/>
    <w:rsid w:val="00E92E81"/>
    <w:rsid w:val="00E9322C"/>
    <w:rsid w:val="00E942A1"/>
    <w:rsid w:val="00E9510C"/>
    <w:rsid w:val="00E95906"/>
    <w:rsid w:val="00EA0301"/>
    <w:rsid w:val="00EA2079"/>
    <w:rsid w:val="00EA2397"/>
    <w:rsid w:val="00EA2C98"/>
    <w:rsid w:val="00EA38B5"/>
    <w:rsid w:val="00EA5D0A"/>
    <w:rsid w:val="00EA62F9"/>
    <w:rsid w:val="00EA6507"/>
    <w:rsid w:val="00EB03C5"/>
    <w:rsid w:val="00EB07A3"/>
    <w:rsid w:val="00EB0AA0"/>
    <w:rsid w:val="00EB1016"/>
    <w:rsid w:val="00EB1997"/>
    <w:rsid w:val="00EB2454"/>
    <w:rsid w:val="00EB2BD4"/>
    <w:rsid w:val="00EB49D1"/>
    <w:rsid w:val="00EB49E5"/>
    <w:rsid w:val="00EB4A47"/>
    <w:rsid w:val="00EB4B2F"/>
    <w:rsid w:val="00EB7710"/>
    <w:rsid w:val="00EB7B5B"/>
    <w:rsid w:val="00EB7E25"/>
    <w:rsid w:val="00EC0EA5"/>
    <w:rsid w:val="00EC20D8"/>
    <w:rsid w:val="00EC2203"/>
    <w:rsid w:val="00EC247D"/>
    <w:rsid w:val="00EC2676"/>
    <w:rsid w:val="00EC2E2B"/>
    <w:rsid w:val="00EC46B6"/>
    <w:rsid w:val="00EC49AF"/>
    <w:rsid w:val="00EC59DE"/>
    <w:rsid w:val="00EC6F23"/>
    <w:rsid w:val="00EC7E68"/>
    <w:rsid w:val="00ED0463"/>
    <w:rsid w:val="00ED1DBE"/>
    <w:rsid w:val="00ED21E8"/>
    <w:rsid w:val="00ED2365"/>
    <w:rsid w:val="00ED2F73"/>
    <w:rsid w:val="00ED30B9"/>
    <w:rsid w:val="00ED3B2A"/>
    <w:rsid w:val="00ED3E37"/>
    <w:rsid w:val="00ED629A"/>
    <w:rsid w:val="00ED76EE"/>
    <w:rsid w:val="00ED7E76"/>
    <w:rsid w:val="00EE01E6"/>
    <w:rsid w:val="00EE1FD8"/>
    <w:rsid w:val="00EE22CB"/>
    <w:rsid w:val="00EE7F0D"/>
    <w:rsid w:val="00EF0241"/>
    <w:rsid w:val="00EF24F0"/>
    <w:rsid w:val="00EF327B"/>
    <w:rsid w:val="00EF42A2"/>
    <w:rsid w:val="00EF4C99"/>
    <w:rsid w:val="00EF5DAC"/>
    <w:rsid w:val="00EF6589"/>
    <w:rsid w:val="00EF6B2D"/>
    <w:rsid w:val="00F002EB"/>
    <w:rsid w:val="00F00EF6"/>
    <w:rsid w:val="00F01283"/>
    <w:rsid w:val="00F02947"/>
    <w:rsid w:val="00F03269"/>
    <w:rsid w:val="00F03DBA"/>
    <w:rsid w:val="00F045F8"/>
    <w:rsid w:val="00F05577"/>
    <w:rsid w:val="00F05BB3"/>
    <w:rsid w:val="00F05C0D"/>
    <w:rsid w:val="00F05CDB"/>
    <w:rsid w:val="00F05D8C"/>
    <w:rsid w:val="00F06779"/>
    <w:rsid w:val="00F070FC"/>
    <w:rsid w:val="00F075EA"/>
    <w:rsid w:val="00F07694"/>
    <w:rsid w:val="00F1059B"/>
    <w:rsid w:val="00F10C57"/>
    <w:rsid w:val="00F1135E"/>
    <w:rsid w:val="00F11F6C"/>
    <w:rsid w:val="00F13055"/>
    <w:rsid w:val="00F1313C"/>
    <w:rsid w:val="00F132B1"/>
    <w:rsid w:val="00F13EEA"/>
    <w:rsid w:val="00F14B61"/>
    <w:rsid w:val="00F15712"/>
    <w:rsid w:val="00F15AA3"/>
    <w:rsid w:val="00F15D98"/>
    <w:rsid w:val="00F16041"/>
    <w:rsid w:val="00F1745D"/>
    <w:rsid w:val="00F175FC"/>
    <w:rsid w:val="00F20D0F"/>
    <w:rsid w:val="00F21118"/>
    <w:rsid w:val="00F23233"/>
    <w:rsid w:val="00F2379A"/>
    <w:rsid w:val="00F2446C"/>
    <w:rsid w:val="00F24BAA"/>
    <w:rsid w:val="00F256D5"/>
    <w:rsid w:val="00F25800"/>
    <w:rsid w:val="00F27820"/>
    <w:rsid w:val="00F27DFB"/>
    <w:rsid w:val="00F30D36"/>
    <w:rsid w:val="00F3105A"/>
    <w:rsid w:val="00F318CA"/>
    <w:rsid w:val="00F33FC4"/>
    <w:rsid w:val="00F3406F"/>
    <w:rsid w:val="00F35E9D"/>
    <w:rsid w:val="00F36337"/>
    <w:rsid w:val="00F36864"/>
    <w:rsid w:val="00F36F84"/>
    <w:rsid w:val="00F37051"/>
    <w:rsid w:val="00F372CA"/>
    <w:rsid w:val="00F37309"/>
    <w:rsid w:val="00F37BF0"/>
    <w:rsid w:val="00F4031E"/>
    <w:rsid w:val="00F40747"/>
    <w:rsid w:val="00F41071"/>
    <w:rsid w:val="00F42961"/>
    <w:rsid w:val="00F46430"/>
    <w:rsid w:val="00F46BD0"/>
    <w:rsid w:val="00F50983"/>
    <w:rsid w:val="00F52647"/>
    <w:rsid w:val="00F52B0B"/>
    <w:rsid w:val="00F546CE"/>
    <w:rsid w:val="00F56F72"/>
    <w:rsid w:val="00F57675"/>
    <w:rsid w:val="00F57732"/>
    <w:rsid w:val="00F6025C"/>
    <w:rsid w:val="00F61E7C"/>
    <w:rsid w:val="00F62A87"/>
    <w:rsid w:val="00F62E37"/>
    <w:rsid w:val="00F62E43"/>
    <w:rsid w:val="00F632A5"/>
    <w:rsid w:val="00F63A47"/>
    <w:rsid w:val="00F64C4E"/>
    <w:rsid w:val="00F650A3"/>
    <w:rsid w:val="00F65C93"/>
    <w:rsid w:val="00F65E39"/>
    <w:rsid w:val="00F666A2"/>
    <w:rsid w:val="00F67076"/>
    <w:rsid w:val="00F67344"/>
    <w:rsid w:val="00F702D6"/>
    <w:rsid w:val="00F70CCC"/>
    <w:rsid w:val="00F71716"/>
    <w:rsid w:val="00F71C00"/>
    <w:rsid w:val="00F727ED"/>
    <w:rsid w:val="00F72FA7"/>
    <w:rsid w:val="00F73494"/>
    <w:rsid w:val="00F745C2"/>
    <w:rsid w:val="00F74E4D"/>
    <w:rsid w:val="00F7720F"/>
    <w:rsid w:val="00F774FB"/>
    <w:rsid w:val="00F77A05"/>
    <w:rsid w:val="00F77BEC"/>
    <w:rsid w:val="00F805EC"/>
    <w:rsid w:val="00F8242E"/>
    <w:rsid w:val="00F83458"/>
    <w:rsid w:val="00F839E1"/>
    <w:rsid w:val="00F843EC"/>
    <w:rsid w:val="00F8505E"/>
    <w:rsid w:val="00F852E7"/>
    <w:rsid w:val="00F86073"/>
    <w:rsid w:val="00F8652D"/>
    <w:rsid w:val="00F919A6"/>
    <w:rsid w:val="00F91A22"/>
    <w:rsid w:val="00F923D1"/>
    <w:rsid w:val="00F92917"/>
    <w:rsid w:val="00F92AF9"/>
    <w:rsid w:val="00F93C9E"/>
    <w:rsid w:val="00F93E3D"/>
    <w:rsid w:val="00F94554"/>
    <w:rsid w:val="00F959CC"/>
    <w:rsid w:val="00F961F4"/>
    <w:rsid w:val="00FA17EF"/>
    <w:rsid w:val="00FA4B8F"/>
    <w:rsid w:val="00FA507F"/>
    <w:rsid w:val="00FA624C"/>
    <w:rsid w:val="00FA6C8F"/>
    <w:rsid w:val="00FA7005"/>
    <w:rsid w:val="00FA7F9A"/>
    <w:rsid w:val="00FB06F6"/>
    <w:rsid w:val="00FB17FB"/>
    <w:rsid w:val="00FB1DCF"/>
    <w:rsid w:val="00FB25BD"/>
    <w:rsid w:val="00FB3EC3"/>
    <w:rsid w:val="00FB42C2"/>
    <w:rsid w:val="00FB4DC4"/>
    <w:rsid w:val="00FC0206"/>
    <w:rsid w:val="00FC263C"/>
    <w:rsid w:val="00FC2A2A"/>
    <w:rsid w:val="00FC33A7"/>
    <w:rsid w:val="00FC3BD3"/>
    <w:rsid w:val="00FC49DB"/>
    <w:rsid w:val="00FC5AAA"/>
    <w:rsid w:val="00FC7589"/>
    <w:rsid w:val="00FC7806"/>
    <w:rsid w:val="00FD05B9"/>
    <w:rsid w:val="00FD25A6"/>
    <w:rsid w:val="00FD2C38"/>
    <w:rsid w:val="00FD2F4E"/>
    <w:rsid w:val="00FD49AC"/>
    <w:rsid w:val="00FD5DC8"/>
    <w:rsid w:val="00FD5E15"/>
    <w:rsid w:val="00FD65C0"/>
    <w:rsid w:val="00FD68F1"/>
    <w:rsid w:val="00FE0E10"/>
    <w:rsid w:val="00FE2DC4"/>
    <w:rsid w:val="00FE2F29"/>
    <w:rsid w:val="00FE3D59"/>
    <w:rsid w:val="00FE43F2"/>
    <w:rsid w:val="00FE6232"/>
    <w:rsid w:val="00FE7DBA"/>
    <w:rsid w:val="00FF01F7"/>
    <w:rsid w:val="00FF1C3A"/>
    <w:rsid w:val="00FF47F4"/>
    <w:rsid w:val="00FF4CD7"/>
    <w:rsid w:val="00FF4E68"/>
    <w:rsid w:val="00FF6E4E"/>
    <w:rsid w:val="00FF6F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AE22"/>
  <w15:chartTrackingRefBased/>
  <w15:docId w15:val="{EE149980-72B3-4998-B6EC-400EC862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F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19C"/>
    <w:pPr>
      <w:ind w:left="720"/>
      <w:contextualSpacing/>
    </w:pPr>
  </w:style>
  <w:style w:type="paragraph" w:styleId="Header">
    <w:name w:val="header"/>
    <w:basedOn w:val="Normal"/>
    <w:link w:val="HeaderChar"/>
    <w:uiPriority w:val="99"/>
    <w:unhideWhenUsed/>
    <w:rsid w:val="00E00ADF"/>
    <w:pPr>
      <w:tabs>
        <w:tab w:val="center" w:pos="4844"/>
        <w:tab w:val="right" w:pos="9689"/>
      </w:tabs>
      <w:spacing w:before="0" w:after="0" w:line="240" w:lineRule="auto"/>
    </w:pPr>
  </w:style>
  <w:style w:type="character" w:customStyle="1" w:styleId="HeaderChar">
    <w:name w:val="Header Char"/>
    <w:basedOn w:val="DefaultParagraphFont"/>
    <w:link w:val="Header"/>
    <w:uiPriority w:val="99"/>
    <w:rsid w:val="00E00ADF"/>
  </w:style>
  <w:style w:type="paragraph" w:styleId="Footer">
    <w:name w:val="footer"/>
    <w:basedOn w:val="Normal"/>
    <w:link w:val="FooterChar"/>
    <w:uiPriority w:val="99"/>
    <w:unhideWhenUsed/>
    <w:rsid w:val="00E00ADF"/>
    <w:pPr>
      <w:tabs>
        <w:tab w:val="center" w:pos="4844"/>
        <w:tab w:val="right" w:pos="9689"/>
      </w:tabs>
      <w:spacing w:before="0" w:after="0" w:line="240" w:lineRule="auto"/>
    </w:pPr>
  </w:style>
  <w:style w:type="character" w:customStyle="1" w:styleId="FooterChar">
    <w:name w:val="Footer Char"/>
    <w:basedOn w:val="DefaultParagraphFont"/>
    <w:link w:val="Footer"/>
    <w:uiPriority w:val="99"/>
    <w:rsid w:val="00E00ADF"/>
  </w:style>
  <w:style w:type="paragraph" w:customStyle="1" w:styleId="norm">
    <w:name w:val="norm"/>
    <w:basedOn w:val="Normal"/>
    <w:rsid w:val="00911D9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parag">
    <w:name w:val="no-parag"/>
    <w:basedOn w:val="DefaultParagraphFont"/>
    <w:rsid w:val="00206C10"/>
  </w:style>
  <w:style w:type="character" w:styleId="CommentReference">
    <w:name w:val="annotation reference"/>
    <w:basedOn w:val="DefaultParagraphFont"/>
    <w:uiPriority w:val="99"/>
    <w:semiHidden/>
    <w:unhideWhenUsed/>
    <w:rsid w:val="00D8251A"/>
    <w:rPr>
      <w:sz w:val="16"/>
      <w:szCs w:val="16"/>
    </w:rPr>
  </w:style>
  <w:style w:type="paragraph" w:styleId="CommentText">
    <w:name w:val="annotation text"/>
    <w:basedOn w:val="Normal"/>
    <w:link w:val="CommentTextChar"/>
    <w:uiPriority w:val="99"/>
    <w:unhideWhenUsed/>
    <w:rsid w:val="00D8251A"/>
    <w:pPr>
      <w:spacing w:line="240" w:lineRule="auto"/>
    </w:pPr>
    <w:rPr>
      <w:sz w:val="20"/>
      <w:szCs w:val="20"/>
    </w:rPr>
  </w:style>
  <w:style w:type="character" w:customStyle="1" w:styleId="CommentTextChar">
    <w:name w:val="Comment Text Char"/>
    <w:basedOn w:val="DefaultParagraphFont"/>
    <w:link w:val="CommentText"/>
    <w:uiPriority w:val="99"/>
    <w:rsid w:val="00D8251A"/>
    <w:rPr>
      <w:sz w:val="20"/>
      <w:szCs w:val="20"/>
    </w:rPr>
  </w:style>
  <w:style w:type="paragraph" w:styleId="CommentSubject">
    <w:name w:val="annotation subject"/>
    <w:basedOn w:val="CommentText"/>
    <w:next w:val="CommentText"/>
    <w:link w:val="CommentSubjectChar"/>
    <w:uiPriority w:val="99"/>
    <w:semiHidden/>
    <w:unhideWhenUsed/>
    <w:rsid w:val="00D8251A"/>
    <w:rPr>
      <w:b/>
      <w:bCs/>
    </w:rPr>
  </w:style>
  <w:style w:type="character" w:customStyle="1" w:styleId="CommentSubjectChar">
    <w:name w:val="Comment Subject Char"/>
    <w:basedOn w:val="CommentTextChar"/>
    <w:link w:val="CommentSubject"/>
    <w:uiPriority w:val="99"/>
    <w:semiHidden/>
    <w:rsid w:val="00D8251A"/>
    <w:rPr>
      <w:b/>
      <w:bCs/>
      <w:sz w:val="20"/>
      <w:szCs w:val="20"/>
    </w:rPr>
  </w:style>
  <w:style w:type="paragraph" w:styleId="BalloonText">
    <w:name w:val="Balloon Text"/>
    <w:basedOn w:val="Normal"/>
    <w:link w:val="BalloonTextChar"/>
    <w:uiPriority w:val="99"/>
    <w:semiHidden/>
    <w:unhideWhenUsed/>
    <w:rsid w:val="00D825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1A"/>
    <w:rPr>
      <w:rFonts w:ascii="Segoe UI" w:hAnsi="Segoe UI" w:cs="Segoe UI"/>
      <w:sz w:val="18"/>
      <w:szCs w:val="18"/>
    </w:rPr>
  </w:style>
  <w:style w:type="paragraph" w:customStyle="1" w:styleId="CM1">
    <w:name w:val="CM1"/>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lang w:val="ro-MD"/>
    </w:rPr>
  </w:style>
  <w:style w:type="paragraph" w:customStyle="1" w:styleId="CM3">
    <w:name w:val="CM3"/>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lang w:val="ro-MD"/>
    </w:rPr>
  </w:style>
  <w:style w:type="character" w:styleId="Hyperlink">
    <w:name w:val="Hyperlink"/>
    <w:basedOn w:val="DefaultParagraphFont"/>
    <w:uiPriority w:val="99"/>
    <w:unhideWhenUsed/>
    <w:rsid w:val="006D70B2"/>
    <w:rPr>
      <w:color w:val="0000FF"/>
      <w:u w:val="single"/>
    </w:rPr>
  </w:style>
  <w:style w:type="character" w:customStyle="1" w:styleId="oj-italic">
    <w:name w:val="oj-italic"/>
    <w:basedOn w:val="DefaultParagraphFont"/>
    <w:rsid w:val="00631D2C"/>
  </w:style>
  <w:style w:type="paragraph" w:customStyle="1" w:styleId="oj-normal">
    <w:name w:val="oj-normal"/>
    <w:basedOn w:val="Normal"/>
    <w:rsid w:val="00631D2C"/>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35308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oj-bold">
    <w:name w:val="oj-bold"/>
    <w:basedOn w:val="DefaultParagraphFont"/>
    <w:rsid w:val="0035308D"/>
  </w:style>
  <w:style w:type="paragraph" w:styleId="NormalWeb">
    <w:name w:val="Normal (Web)"/>
    <w:basedOn w:val="Normal"/>
    <w:uiPriority w:val="99"/>
    <w:semiHidden/>
    <w:unhideWhenUsed/>
    <w:rsid w:val="003D5982"/>
    <w:rPr>
      <w:rFonts w:ascii="Times New Roman" w:hAnsi="Times New Roman" w:cs="Times New Roman"/>
      <w:sz w:val="24"/>
      <w:szCs w:val="24"/>
    </w:rPr>
  </w:style>
  <w:style w:type="paragraph" w:styleId="Revision">
    <w:name w:val="Revision"/>
    <w:hidden/>
    <w:uiPriority w:val="99"/>
    <w:semiHidden/>
    <w:rsid w:val="00DD04B0"/>
    <w:pPr>
      <w:spacing w:before="0" w:after="0" w:line="240" w:lineRule="auto"/>
      <w:jc w:val="left"/>
    </w:pPr>
  </w:style>
  <w:style w:type="character" w:customStyle="1" w:styleId="UnresolvedMention1">
    <w:name w:val="Unresolved Mention1"/>
    <w:basedOn w:val="DefaultParagraphFont"/>
    <w:uiPriority w:val="99"/>
    <w:semiHidden/>
    <w:unhideWhenUsed/>
    <w:rsid w:val="00C9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6592">
      <w:bodyDiv w:val="1"/>
      <w:marLeft w:val="0"/>
      <w:marRight w:val="0"/>
      <w:marTop w:val="0"/>
      <w:marBottom w:val="0"/>
      <w:divBdr>
        <w:top w:val="none" w:sz="0" w:space="0" w:color="auto"/>
        <w:left w:val="none" w:sz="0" w:space="0" w:color="auto"/>
        <w:bottom w:val="none" w:sz="0" w:space="0" w:color="auto"/>
        <w:right w:val="none" w:sz="0" w:space="0" w:color="auto"/>
      </w:divBdr>
    </w:div>
    <w:div w:id="187915050">
      <w:bodyDiv w:val="1"/>
      <w:marLeft w:val="0"/>
      <w:marRight w:val="0"/>
      <w:marTop w:val="0"/>
      <w:marBottom w:val="0"/>
      <w:divBdr>
        <w:top w:val="none" w:sz="0" w:space="0" w:color="auto"/>
        <w:left w:val="none" w:sz="0" w:space="0" w:color="auto"/>
        <w:bottom w:val="none" w:sz="0" w:space="0" w:color="auto"/>
        <w:right w:val="none" w:sz="0" w:space="0" w:color="auto"/>
      </w:divBdr>
    </w:div>
    <w:div w:id="228543357">
      <w:bodyDiv w:val="1"/>
      <w:marLeft w:val="0"/>
      <w:marRight w:val="0"/>
      <w:marTop w:val="0"/>
      <w:marBottom w:val="0"/>
      <w:divBdr>
        <w:top w:val="none" w:sz="0" w:space="0" w:color="auto"/>
        <w:left w:val="none" w:sz="0" w:space="0" w:color="auto"/>
        <w:bottom w:val="none" w:sz="0" w:space="0" w:color="auto"/>
        <w:right w:val="none" w:sz="0" w:space="0" w:color="auto"/>
      </w:divBdr>
      <w:divsChild>
        <w:div w:id="84307180">
          <w:marLeft w:val="0"/>
          <w:marRight w:val="0"/>
          <w:marTop w:val="0"/>
          <w:marBottom w:val="0"/>
          <w:divBdr>
            <w:top w:val="none" w:sz="0" w:space="0" w:color="auto"/>
            <w:left w:val="none" w:sz="0" w:space="0" w:color="auto"/>
            <w:bottom w:val="none" w:sz="0" w:space="0" w:color="auto"/>
            <w:right w:val="none" w:sz="0" w:space="0" w:color="auto"/>
          </w:divBdr>
          <w:divsChild>
            <w:div w:id="1113672729">
              <w:marLeft w:val="0"/>
              <w:marRight w:val="0"/>
              <w:marTop w:val="0"/>
              <w:marBottom w:val="0"/>
              <w:divBdr>
                <w:top w:val="none" w:sz="0" w:space="0" w:color="auto"/>
                <w:left w:val="none" w:sz="0" w:space="0" w:color="auto"/>
                <w:bottom w:val="none" w:sz="0" w:space="0" w:color="auto"/>
                <w:right w:val="none" w:sz="0" w:space="0" w:color="auto"/>
              </w:divBdr>
            </w:div>
            <w:div w:id="1424957847">
              <w:marLeft w:val="0"/>
              <w:marRight w:val="0"/>
              <w:marTop w:val="120"/>
              <w:marBottom w:val="0"/>
              <w:divBdr>
                <w:top w:val="none" w:sz="0" w:space="0" w:color="auto"/>
                <w:left w:val="none" w:sz="0" w:space="0" w:color="auto"/>
                <w:bottom w:val="none" w:sz="0" w:space="0" w:color="auto"/>
                <w:right w:val="none" w:sz="0" w:space="0" w:color="auto"/>
              </w:divBdr>
            </w:div>
          </w:divsChild>
        </w:div>
        <w:div w:id="173958495">
          <w:marLeft w:val="0"/>
          <w:marRight w:val="0"/>
          <w:marTop w:val="0"/>
          <w:marBottom w:val="0"/>
          <w:divBdr>
            <w:top w:val="none" w:sz="0" w:space="0" w:color="auto"/>
            <w:left w:val="none" w:sz="0" w:space="0" w:color="auto"/>
            <w:bottom w:val="none" w:sz="0" w:space="0" w:color="auto"/>
            <w:right w:val="none" w:sz="0" w:space="0" w:color="auto"/>
          </w:divBdr>
          <w:divsChild>
            <w:div w:id="121844806">
              <w:marLeft w:val="0"/>
              <w:marRight w:val="0"/>
              <w:marTop w:val="0"/>
              <w:marBottom w:val="0"/>
              <w:divBdr>
                <w:top w:val="none" w:sz="0" w:space="0" w:color="auto"/>
                <w:left w:val="none" w:sz="0" w:space="0" w:color="auto"/>
                <w:bottom w:val="none" w:sz="0" w:space="0" w:color="auto"/>
                <w:right w:val="none" w:sz="0" w:space="0" w:color="auto"/>
              </w:divBdr>
            </w:div>
            <w:div w:id="778110920">
              <w:marLeft w:val="0"/>
              <w:marRight w:val="0"/>
              <w:marTop w:val="120"/>
              <w:marBottom w:val="0"/>
              <w:divBdr>
                <w:top w:val="none" w:sz="0" w:space="0" w:color="auto"/>
                <w:left w:val="none" w:sz="0" w:space="0" w:color="auto"/>
                <w:bottom w:val="none" w:sz="0" w:space="0" w:color="auto"/>
                <w:right w:val="none" w:sz="0" w:space="0" w:color="auto"/>
              </w:divBdr>
            </w:div>
          </w:divsChild>
        </w:div>
        <w:div w:id="409157826">
          <w:marLeft w:val="0"/>
          <w:marRight w:val="0"/>
          <w:marTop w:val="0"/>
          <w:marBottom w:val="0"/>
          <w:divBdr>
            <w:top w:val="none" w:sz="0" w:space="0" w:color="auto"/>
            <w:left w:val="none" w:sz="0" w:space="0" w:color="auto"/>
            <w:bottom w:val="none" w:sz="0" w:space="0" w:color="auto"/>
            <w:right w:val="none" w:sz="0" w:space="0" w:color="auto"/>
          </w:divBdr>
          <w:divsChild>
            <w:div w:id="1553925947">
              <w:marLeft w:val="0"/>
              <w:marRight w:val="0"/>
              <w:marTop w:val="120"/>
              <w:marBottom w:val="0"/>
              <w:divBdr>
                <w:top w:val="none" w:sz="0" w:space="0" w:color="auto"/>
                <w:left w:val="none" w:sz="0" w:space="0" w:color="auto"/>
                <w:bottom w:val="none" w:sz="0" w:space="0" w:color="auto"/>
                <w:right w:val="none" w:sz="0" w:space="0" w:color="auto"/>
              </w:divBdr>
            </w:div>
            <w:div w:id="1820926035">
              <w:marLeft w:val="0"/>
              <w:marRight w:val="0"/>
              <w:marTop w:val="0"/>
              <w:marBottom w:val="0"/>
              <w:divBdr>
                <w:top w:val="none" w:sz="0" w:space="0" w:color="auto"/>
                <w:left w:val="none" w:sz="0" w:space="0" w:color="auto"/>
                <w:bottom w:val="none" w:sz="0" w:space="0" w:color="auto"/>
                <w:right w:val="none" w:sz="0" w:space="0" w:color="auto"/>
              </w:divBdr>
            </w:div>
          </w:divsChild>
        </w:div>
        <w:div w:id="443617851">
          <w:marLeft w:val="0"/>
          <w:marRight w:val="0"/>
          <w:marTop w:val="0"/>
          <w:marBottom w:val="0"/>
          <w:divBdr>
            <w:top w:val="none" w:sz="0" w:space="0" w:color="auto"/>
            <w:left w:val="none" w:sz="0" w:space="0" w:color="auto"/>
            <w:bottom w:val="none" w:sz="0" w:space="0" w:color="auto"/>
            <w:right w:val="none" w:sz="0" w:space="0" w:color="auto"/>
          </w:divBdr>
          <w:divsChild>
            <w:div w:id="471799306">
              <w:marLeft w:val="0"/>
              <w:marRight w:val="0"/>
              <w:marTop w:val="0"/>
              <w:marBottom w:val="0"/>
              <w:divBdr>
                <w:top w:val="none" w:sz="0" w:space="0" w:color="auto"/>
                <w:left w:val="none" w:sz="0" w:space="0" w:color="auto"/>
                <w:bottom w:val="none" w:sz="0" w:space="0" w:color="auto"/>
                <w:right w:val="none" w:sz="0" w:space="0" w:color="auto"/>
              </w:divBdr>
            </w:div>
            <w:div w:id="1575356544">
              <w:marLeft w:val="0"/>
              <w:marRight w:val="0"/>
              <w:marTop w:val="120"/>
              <w:marBottom w:val="0"/>
              <w:divBdr>
                <w:top w:val="none" w:sz="0" w:space="0" w:color="auto"/>
                <w:left w:val="none" w:sz="0" w:space="0" w:color="auto"/>
                <w:bottom w:val="none" w:sz="0" w:space="0" w:color="auto"/>
                <w:right w:val="none" w:sz="0" w:space="0" w:color="auto"/>
              </w:divBdr>
            </w:div>
          </w:divsChild>
        </w:div>
        <w:div w:id="731731029">
          <w:marLeft w:val="0"/>
          <w:marRight w:val="0"/>
          <w:marTop w:val="0"/>
          <w:marBottom w:val="0"/>
          <w:divBdr>
            <w:top w:val="none" w:sz="0" w:space="0" w:color="auto"/>
            <w:left w:val="none" w:sz="0" w:space="0" w:color="auto"/>
            <w:bottom w:val="none" w:sz="0" w:space="0" w:color="auto"/>
            <w:right w:val="none" w:sz="0" w:space="0" w:color="auto"/>
          </w:divBdr>
          <w:divsChild>
            <w:div w:id="39935850">
              <w:marLeft w:val="0"/>
              <w:marRight w:val="0"/>
              <w:marTop w:val="120"/>
              <w:marBottom w:val="0"/>
              <w:divBdr>
                <w:top w:val="none" w:sz="0" w:space="0" w:color="auto"/>
                <w:left w:val="none" w:sz="0" w:space="0" w:color="auto"/>
                <w:bottom w:val="none" w:sz="0" w:space="0" w:color="auto"/>
                <w:right w:val="none" w:sz="0" w:space="0" w:color="auto"/>
              </w:divBdr>
            </w:div>
            <w:div w:id="378868965">
              <w:marLeft w:val="0"/>
              <w:marRight w:val="0"/>
              <w:marTop w:val="0"/>
              <w:marBottom w:val="0"/>
              <w:divBdr>
                <w:top w:val="none" w:sz="0" w:space="0" w:color="auto"/>
                <w:left w:val="none" w:sz="0" w:space="0" w:color="auto"/>
                <w:bottom w:val="none" w:sz="0" w:space="0" w:color="auto"/>
                <w:right w:val="none" w:sz="0" w:space="0" w:color="auto"/>
              </w:divBdr>
            </w:div>
          </w:divsChild>
        </w:div>
        <w:div w:id="1012756437">
          <w:marLeft w:val="0"/>
          <w:marRight w:val="0"/>
          <w:marTop w:val="0"/>
          <w:marBottom w:val="0"/>
          <w:divBdr>
            <w:top w:val="none" w:sz="0" w:space="0" w:color="auto"/>
            <w:left w:val="none" w:sz="0" w:space="0" w:color="auto"/>
            <w:bottom w:val="none" w:sz="0" w:space="0" w:color="auto"/>
            <w:right w:val="none" w:sz="0" w:space="0" w:color="auto"/>
          </w:divBdr>
          <w:divsChild>
            <w:div w:id="754789147">
              <w:marLeft w:val="0"/>
              <w:marRight w:val="0"/>
              <w:marTop w:val="0"/>
              <w:marBottom w:val="0"/>
              <w:divBdr>
                <w:top w:val="none" w:sz="0" w:space="0" w:color="auto"/>
                <w:left w:val="none" w:sz="0" w:space="0" w:color="auto"/>
                <w:bottom w:val="none" w:sz="0" w:space="0" w:color="auto"/>
                <w:right w:val="none" w:sz="0" w:space="0" w:color="auto"/>
              </w:divBdr>
            </w:div>
            <w:div w:id="2050375185">
              <w:marLeft w:val="0"/>
              <w:marRight w:val="0"/>
              <w:marTop w:val="120"/>
              <w:marBottom w:val="0"/>
              <w:divBdr>
                <w:top w:val="none" w:sz="0" w:space="0" w:color="auto"/>
                <w:left w:val="none" w:sz="0" w:space="0" w:color="auto"/>
                <w:bottom w:val="none" w:sz="0" w:space="0" w:color="auto"/>
                <w:right w:val="none" w:sz="0" w:space="0" w:color="auto"/>
              </w:divBdr>
            </w:div>
          </w:divsChild>
        </w:div>
        <w:div w:id="1105274865">
          <w:marLeft w:val="0"/>
          <w:marRight w:val="0"/>
          <w:marTop w:val="0"/>
          <w:marBottom w:val="0"/>
          <w:divBdr>
            <w:top w:val="none" w:sz="0" w:space="0" w:color="auto"/>
            <w:left w:val="none" w:sz="0" w:space="0" w:color="auto"/>
            <w:bottom w:val="none" w:sz="0" w:space="0" w:color="auto"/>
            <w:right w:val="none" w:sz="0" w:space="0" w:color="auto"/>
          </w:divBdr>
          <w:divsChild>
            <w:div w:id="1967542915">
              <w:marLeft w:val="0"/>
              <w:marRight w:val="0"/>
              <w:marTop w:val="120"/>
              <w:marBottom w:val="0"/>
              <w:divBdr>
                <w:top w:val="none" w:sz="0" w:space="0" w:color="auto"/>
                <w:left w:val="none" w:sz="0" w:space="0" w:color="auto"/>
                <w:bottom w:val="none" w:sz="0" w:space="0" w:color="auto"/>
                <w:right w:val="none" w:sz="0" w:space="0" w:color="auto"/>
              </w:divBdr>
            </w:div>
            <w:div w:id="2127041936">
              <w:marLeft w:val="0"/>
              <w:marRight w:val="0"/>
              <w:marTop w:val="0"/>
              <w:marBottom w:val="0"/>
              <w:divBdr>
                <w:top w:val="none" w:sz="0" w:space="0" w:color="auto"/>
                <w:left w:val="none" w:sz="0" w:space="0" w:color="auto"/>
                <w:bottom w:val="none" w:sz="0" w:space="0" w:color="auto"/>
                <w:right w:val="none" w:sz="0" w:space="0" w:color="auto"/>
              </w:divBdr>
            </w:div>
          </w:divsChild>
        </w:div>
        <w:div w:id="1284800344">
          <w:marLeft w:val="0"/>
          <w:marRight w:val="0"/>
          <w:marTop w:val="0"/>
          <w:marBottom w:val="0"/>
          <w:divBdr>
            <w:top w:val="none" w:sz="0" w:space="0" w:color="auto"/>
            <w:left w:val="none" w:sz="0" w:space="0" w:color="auto"/>
            <w:bottom w:val="none" w:sz="0" w:space="0" w:color="auto"/>
            <w:right w:val="none" w:sz="0" w:space="0" w:color="auto"/>
          </w:divBdr>
          <w:divsChild>
            <w:div w:id="1311055716">
              <w:marLeft w:val="0"/>
              <w:marRight w:val="0"/>
              <w:marTop w:val="0"/>
              <w:marBottom w:val="0"/>
              <w:divBdr>
                <w:top w:val="none" w:sz="0" w:space="0" w:color="auto"/>
                <w:left w:val="none" w:sz="0" w:space="0" w:color="auto"/>
                <w:bottom w:val="none" w:sz="0" w:space="0" w:color="auto"/>
                <w:right w:val="none" w:sz="0" w:space="0" w:color="auto"/>
              </w:divBdr>
            </w:div>
            <w:div w:id="1943108388">
              <w:marLeft w:val="0"/>
              <w:marRight w:val="0"/>
              <w:marTop w:val="120"/>
              <w:marBottom w:val="0"/>
              <w:divBdr>
                <w:top w:val="none" w:sz="0" w:space="0" w:color="auto"/>
                <w:left w:val="none" w:sz="0" w:space="0" w:color="auto"/>
                <w:bottom w:val="none" w:sz="0" w:space="0" w:color="auto"/>
                <w:right w:val="none" w:sz="0" w:space="0" w:color="auto"/>
              </w:divBdr>
            </w:div>
          </w:divsChild>
        </w:div>
        <w:div w:id="1294286882">
          <w:marLeft w:val="0"/>
          <w:marRight w:val="0"/>
          <w:marTop w:val="0"/>
          <w:marBottom w:val="0"/>
          <w:divBdr>
            <w:top w:val="none" w:sz="0" w:space="0" w:color="auto"/>
            <w:left w:val="none" w:sz="0" w:space="0" w:color="auto"/>
            <w:bottom w:val="none" w:sz="0" w:space="0" w:color="auto"/>
            <w:right w:val="none" w:sz="0" w:space="0" w:color="auto"/>
          </w:divBdr>
          <w:divsChild>
            <w:div w:id="10960905">
              <w:marLeft w:val="0"/>
              <w:marRight w:val="0"/>
              <w:marTop w:val="120"/>
              <w:marBottom w:val="0"/>
              <w:divBdr>
                <w:top w:val="none" w:sz="0" w:space="0" w:color="auto"/>
                <w:left w:val="none" w:sz="0" w:space="0" w:color="auto"/>
                <w:bottom w:val="none" w:sz="0" w:space="0" w:color="auto"/>
                <w:right w:val="none" w:sz="0" w:space="0" w:color="auto"/>
              </w:divBdr>
            </w:div>
            <w:div w:id="958994742">
              <w:marLeft w:val="0"/>
              <w:marRight w:val="0"/>
              <w:marTop w:val="0"/>
              <w:marBottom w:val="0"/>
              <w:divBdr>
                <w:top w:val="none" w:sz="0" w:space="0" w:color="auto"/>
                <w:left w:val="none" w:sz="0" w:space="0" w:color="auto"/>
                <w:bottom w:val="none" w:sz="0" w:space="0" w:color="auto"/>
                <w:right w:val="none" w:sz="0" w:space="0" w:color="auto"/>
              </w:divBdr>
            </w:div>
          </w:divsChild>
        </w:div>
        <w:div w:id="1702245738">
          <w:marLeft w:val="0"/>
          <w:marRight w:val="0"/>
          <w:marTop w:val="0"/>
          <w:marBottom w:val="0"/>
          <w:divBdr>
            <w:top w:val="none" w:sz="0" w:space="0" w:color="auto"/>
            <w:left w:val="none" w:sz="0" w:space="0" w:color="auto"/>
            <w:bottom w:val="none" w:sz="0" w:space="0" w:color="auto"/>
            <w:right w:val="none" w:sz="0" w:space="0" w:color="auto"/>
          </w:divBdr>
          <w:divsChild>
            <w:div w:id="1398897812">
              <w:marLeft w:val="0"/>
              <w:marRight w:val="0"/>
              <w:marTop w:val="120"/>
              <w:marBottom w:val="0"/>
              <w:divBdr>
                <w:top w:val="none" w:sz="0" w:space="0" w:color="auto"/>
                <w:left w:val="none" w:sz="0" w:space="0" w:color="auto"/>
                <w:bottom w:val="none" w:sz="0" w:space="0" w:color="auto"/>
                <w:right w:val="none" w:sz="0" w:space="0" w:color="auto"/>
              </w:divBdr>
            </w:div>
            <w:div w:id="1875850009">
              <w:marLeft w:val="0"/>
              <w:marRight w:val="0"/>
              <w:marTop w:val="0"/>
              <w:marBottom w:val="0"/>
              <w:divBdr>
                <w:top w:val="none" w:sz="0" w:space="0" w:color="auto"/>
                <w:left w:val="none" w:sz="0" w:space="0" w:color="auto"/>
                <w:bottom w:val="none" w:sz="0" w:space="0" w:color="auto"/>
                <w:right w:val="none" w:sz="0" w:space="0" w:color="auto"/>
              </w:divBdr>
            </w:div>
          </w:divsChild>
        </w:div>
        <w:div w:id="1927768928">
          <w:marLeft w:val="0"/>
          <w:marRight w:val="0"/>
          <w:marTop w:val="0"/>
          <w:marBottom w:val="0"/>
          <w:divBdr>
            <w:top w:val="none" w:sz="0" w:space="0" w:color="auto"/>
            <w:left w:val="none" w:sz="0" w:space="0" w:color="auto"/>
            <w:bottom w:val="none" w:sz="0" w:space="0" w:color="auto"/>
            <w:right w:val="none" w:sz="0" w:space="0" w:color="auto"/>
          </w:divBdr>
          <w:divsChild>
            <w:div w:id="417797444">
              <w:marLeft w:val="0"/>
              <w:marRight w:val="0"/>
              <w:marTop w:val="0"/>
              <w:marBottom w:val="0"/>
              <w:divBdr>
                <w:top w:val="none" w:sz="0" w:space="0" w:color="auto"/>
                <w:left w:val="none" w:sz="0" w:space="0" w:color="auto"/>
                <w:bottom w:val="none" w:sz="0" w:space="0" w:color="auto"/>
                <w:right w:val="none" w:sz="0" w:space="0" w:color="auto"/>
              </w:divBdr>
            </w:div>
            <w:div w:id="1978299044">
              <w:marLeft w:val="0"/>
              <w:marRight w:val="0"/>
              <w:marTop w:val="120"/>
              <w:marBottom w:val="0"/>
              <w:divBdr>
                <w:top w:val="none" w:sz="0" w:space="0" w:color="auto"/>
                <w:left w:val="none" w:sz="0" w:space="0" w:color="auto"/>
                <w:bottom w:val="none" w:sz="0" w:space="0" w:color="auto"/>
                <w:right w:val="none" w:sz="0" w:space="0" w:color="auto"/>
              </w:divBdr>
            </w:div>
          </w:divsChild>
        </w:div>
        <w:div w:id="2068020276">
          <w:marLeft w:val="0"/>
          <w:marRight w:val="0"/>
          <w:marTop w:val="0"/>
          <w:marBottom w:val="0"/>
          <w:divBdr>
            <w:top w:val="none" w:sz="0" w:space="0" w:color="auto"/>
            <w:left w:val="none" w:sz="0" w:space="0" w:color="auto"/>
            <w:bottom w:val="none" w:sz="0" w:space="0" w:color="auto"/>
            <w:right w:val="none" w:sz="0" w:space="0" w:color="auto"/>
          </w:divBdr>
          <w:divsChild>
            <w:div w:id="913127277">
              <w:marLeft w:val="0"/>
              <w:marRight w:val="0"/>
              <w:marTop w:val="120"/>
              <w:marBottom w:val="0"/>
              <w:divBdr>
                <w:top w:val="none" w:sz="0" w:space="0" w:color="auto"/>
                <w:left w:val="none" w:sz="0" w:space="0" w:color="auto"/>
                <w:bottom w:val="none" w:sz="0" w:space="0" w:color="auto"/>
                <w:right w:val="none" w:sz="0" w:space="0" w:color="auto"/>
              </w:divBdr>
            </w:div>
            <w:div w:id="1635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9399">
      <w:bodyDiv w:val="1"/>
      <w:marLeft w:val="0"/>
      <w:marRight w:val="0"/>
      <w:marTop w:val="0"/>
      <w:marBottom w:val="0"/>
      <w:divBdr>
        <w:top w:val="none" w:sz="0" w:space="0" w:color="auto"/>
        <w:left w:val="none" w:sz="0" w:space="0" w:color="auto"/>
        <w:bottom w:val="none" w:sz="0" w:space="0" w:color="auto"/>
        <w:right w:val="none" w:sz="0" w:space="0" w:color="auto"/>
      </w:divBdr>
    </w:div>
    <w:div w:id="338503154">
      <w:bodyDiv w:val="1"/>
      <w:marLeft w:val="0"/>
      <w:marRight w:val="0"/>
      <w:marTop w:val="0"/>
      <w:marBottom w:val="0"/>
      <w:divBdr>
        <w:top w:val="none" w:sz="0" w:space="0" w:color="auto"/>
        <w:left w:val="none" w:sz="0" w:space="0" w:color="auto"/>
        <w:bottom w:val="none" w:sz="0" w:space="0" w:color="auto"/>
        <w:right w:val="none" w:sz="0" w:space="0" w:color="auto"/>
      </w:divBdr>
    </w:div>
    <w:div w:id="380060570">
      <w:bodyDiv w:val="1"/>
      <w:marLeft w:val="0"/>
      <w:marRight w:val="0"/>
      <w:marTop w:val="0"/>
      <w:marBottom w:val="0"/>
      <w:divBdr>
        <w:top w:val="none" w:sz="0" w:space="0" w:color="auto"/>
        <w:left w:val="none" w:sz="0" w:space="0" w:color="auto"/>
        <w:bottom w:val="none" w:sz="0" w:space="0" w:color="auto"/>
        <w:right w:val="none" w:sz="0" w:space="0" w:color="auto"/>
      </w:divBdr>
    </w:div>
    <w:div w:id="610936391">
      <w:bodyDiv w:val="1"/>
      <w:marLeft w:val="0"/>
      <w:marRight w:val="0"/>
      <w:marTop w:val="0"/>
      <w:marBottom w:val="0"/>
      <w:divBdr>
        <w:top w:val="none" w:sz="0" w:space="0" w:color="auto"/>
        <w:left w:val="none" w:sz="0" w:space="0" w:color="auto"/>
        <w:bottom w:val="none" w:sz="0" w:space="0" w:color="auto"/>
        <w:right w:val="none" w:sz="0" w:space="0" w:color="auto"/>
      </w:divBdr>
      <w:divsChild>
        <w:div w:id="914631316">
          <w:marLeft w:val="0"/>
          <w:marRight w:val="0"/>
          <w:marTop w:val="0"/>
          <w:marBottom w:val="0"/>
          <w:divBdr>
            <w:top w:val="none" w:sz="0" w:space="0" w:color="auto"/>
            <w:left w:val="none" w:sz="0" w:space="0" w:color="auto"/>
            <w:bottom w:val="none" w:sz="0" w:space="0" w:color="auto"/>
            <w:right w:val="none" w:sz="0" w:space="0" w:color="auto"/>
          </w:divBdr>
          <w:divsChild>
            <w:div w:id="65883263">
              <w:marLeft w:val="0"/>
              <w:marRight w:val="0"/>
              <w:marTop w:val="0"/>
              <w:marBottom w:val="0"/>
              <w:divBdr>
                <w:top w:val="none" w:sz="0" w:space="0" w:color="auto"/>
                <w:left w:val="none" w:sz="0" w:space="0" w:color="auto"/>
                <w:bottom w:val="none" w:sz="0" w:space="0" w:color="auto"/>
                <w:right w:val="none" w:sz="0" w:space="0" w:color="auto"/>
              </w:divBdr>
            </w:div>
            <w:div w:id="1453789982">
              <w:marLeft w:val="0"/>
              <w:marRight w:val="0"/>
              <w:marTop w:val="120"/>
              <w:marBottom w:val="0"/>
              <w:divBdr>
                <w:top w:val="none" w:sz="0" w:space="0" w:color="auto"/>
                <w:left w:val="none" w:sz="0" w:space="0" w:color="auto"/>
                <w:bottom w:val="none" w:sz="0" w:space="0" w:color="auto"/>
                <w:right w:val="none" w:sz="0" w:space="0" w:color="auto"/>
              </w:divBdr>
            </w:div>
          </w:divsChild>
        </w:div>
        <w:div w:id="1276906354">
          <w:marLeft w:val="0"/>
          <w:marRight w:val="0"/>
          <w:marTop w:val="0"/>
          <w:marBottom w:val="0"/>
          <w:divBdr>
            <w:top w:val="none" w:sz="0" w:space="0" w:color="auto"/>
            <w:left w:val="none" w:sz="0" w:space="0" w:color="auto"/>
            <w:bottom w:val="none" w:sz="0" w:space="0" w:color="auto"/>
            <w:right w:val="none" w:sz="0" w:space="0" w:color="auto"/>
          </w:divBdr>
          <w:divsChild>
            <w:div w:id="1119955192">
              <w:marLeft w:val="0"/>
              <w:marRight w:val="0"/>
              <w:marTop w:val="0"/>
              <w:marBottom w:val="0"/>
              <w:divBdr>
                <w:top w:val="none" w:sz="0" w:space="0" w:color="auto"/>
                <w:left w:val="none" w:sz="0" w:space="0" w:color="auto"/>
                <w:bottom w:val="none" w:sz="0" w:space="0" w:color="auto"/>
                <w:right w:val="none" w:sz="0" w:space="0" w:color="auto"/>
              </w:divBdr>
            </w:div>
            <w:div w:id="20566624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1984610">
      <w:bodyDiv w:val="1"/>
      <w:marLeft w:val="0"/>
      <w:marRight w:val="0"/>
      <w:marTop w:val="0"/>
      <w:marBottom w:val="0"/>
      <w:divBdr>
        <w:top w:val="none" w:sz="0" w:space="0" w:color="auto"/>
        <w:left w:val="none" w:sz="0" w:space="0" w:color="auto"/>
        <w:bottom w:val="none" w:sz="0" w:space="0" w:color="auto"/>
        <w:right w:val="none" w:sz="0" w:space="0" w:color="auto"/>
      </w:divBdr>
      <w:divsChild>
        <w:div w:id="372192294">
          <w:marLeft w:val="0"/>
          <w:marRight w:val="0"/>
          <w:marTop w:val="0"/>
          <w:marBottom w:val="0"/>
          <w:divBdr>
            <w:top w:val="none" w:sz="0" w:space="0" w:color="auto"/>
            <w:left w:val="none" w:sz="0" w:space="0" w:color="auto"/>
            <w:bottom w:val="none" w:sz="0" w:space="0" w:color="auto"/>
            <w:right w:val="none" w:sz="0" w:space="0" w:color="auto"/>
          </w:divBdr>
        </w:div>
        <w:div w:id="412506325">
          <w:marLeft w:val="0"/>
          <w:marRight w:val="0"/>
          <w:marTop w:val="120"/>
          <w:marBottom w:val="0"/>
          <w:divBdr>
            <w:top w:val="none" w:sz="0" w:space="0" w:color="auto"/>
            <w:left w:val="none" w:sz="0" w:space="0" w:color="auto"/>
            <w:bottom w:val="none" w:sz="0" w:space="0" w:color="auto"/>
            <w:right w:val="none" w:sz="0" w:space="0" w:color="auto"/>
          </w:divBdr>
        </w:div>
      </w:divsChild>
    </w:div>
    <w:div w:id="808523401">
      <w:bodyDiv w:val="1"/>
      <w:marLeft w:val="0"/>
      <w:marRight w:val="0"/>
      <w:marTop w:val="0"/>
      <w:marBottom w:val="0"/>
      <w:divBdr>
        <w:top w:val="none" w:sz="0" w:space="0" w:color="auto"/>
        <w:left w:val="none" w:sz="0" w:space="0" w:color="auto"/>
        <w:bottom w:val="none" w:sz="0" w:space="0" w:color="auto"/>
        <w:right w:val="none" w:sz="0" w:space="0" w:color="auto"/>
      </w:divBdr>
    </w:div>
    <w:div w:id="908348869">
      <w:bodyDiv w:val="1"/>
      <w:marLeft w:val="0"/>
      <w:marRight w:val="0"/>
      <w:marTop w:val="0"/>
      <w:marBottom w:val="0"/>
      <w:divBdr>
        <w:top w:val="none" w:sz="0" w:space="0" w:color="auto"/>
        <w:left w:val="none" w:sz="0" w:space="0" w:color="auto"/>
        <w:bottom w:val="none" w:sz="0" w:space="0" w:color="auto"/>
        <w:right w:val="none" w:sz="0" w:space="0" w:color="auto"/>
      </w:divBdr>
    </w:div>
    <w:div w:id="925959122">
      <w:bodyDiv w:val="1"/>
      <w:marLeft w:val="0"/>
      <w:marRight w:val="0"/>
      <w:marTop w:val="0"/>
      <w:marBottom w:val="0"/>
      <w:divBdr>
        <w:top w:val="none" w:sz="0" w:space="0" w:color="auto"/>
        <w:left w:val="none" w:sz="0" w:space="0" w:color="auto"/>
        <w:bottom w:val="none" w:sz="0" w:space="0" w:color="auto"/>
        <w:right w:val="none" w:sz="0" w:space="0" w:color="auto"/>
      </w:divBdr>
    </w:div>
    <w:div w:id="938365980">
      <w:bodyDiv w:val="1"/>
      <w:marLeft w:val="0"/>
      <w:marRight w:val="0"/>
      <w:marTop w:val="0"/>
      <w:marBottom w:val="0"/>
      <w:divBdr>
        <w:top w:val="none" w:sz="0" w:space="0" w:color="auto"/>
        <w:left w:val="none" w:sz="0" w:space="0" w:color="auto"/>
        <w:bottom w:val="none" w:sz="0" w:space="0" w:color="auto"/>
        <w:right w:val="none" w:sz="0" w:space="0" w:color="auto"/>
      </w:divBdr>
    </w:div>
    <w:div w:id="954680652">
      <w:bodyDiv w:val="1"/>
      <w:marLeft w:val="0"/>
      <w:marRight w:val="0"/>
      <w:marTop w:val="0"/>
      <w:marBottom w:val="0"/>
      <w:divBdr>
        <w:top w:val="none" w:sz="0" w:space="0" w:color="auto"/>
        <w:left w:val="none" w:sz="0" w:space="0" w:color="auto"/>
        <w:bottom w:val="none" w:sz="0" w:space="0" w:color="auto"/>
        <w:right w:val="none" w:sz="0" w:space="0" w:color="auto"/>
      </w:divBdr>
      <w:divsChild>
        <w:div w:id="1125349539">
          <w:marLeft w:val="0"/>
          <w:marRight w:val="0"/>
          <w:marTop w:val="0"/>
          <w:marBottom w:val="0"/>
          <w:divBdr>
            <w:top w:val="none" w:sz="0" w:space="0" w:color="auto"/>
            <w:left w:val="none" w:sz="0" w:space="0" w:color="auto"/>
            <w:bottom w:val="none" w:sz="0" w:space="0" w:color="auto"/>
            <w:right w:val="none" w:sz="0" w:space="0" w:color="auto"/>
          </w:divBdr>
        </w:div>
      </w:divsChild>
    </w:div>
    <w:div w:id="982659443">
      <w:bodyDiv w:val="1"/>
      <w:marLeft w:val="0"/>
      <w:marRight w:val="0"/>
      <w:marTop w:val="0"/>
      <w:marBottom w:val="0"/>
      <w:divBdr>
        <w:top w:val="none" w:sz="0" w:space="0" w:color="auto"/>
        <w:left w:val="none" w:sz="0" w:space="0" w:color="auto"/>
        <w:bottom w:val="none" w:sz="0" w:space="0" w:color="auto"/>
        <w:right w:val="none" w:sz="0" w:space="0" w:color="auto"/>
      </w:divBdr>
    </w:div>
    <w:div w:id="1042291971">
      <w:bodyDiv w:val="1"/>
      <w:marLeft w:val="0"/>
      <w:marRight w:val="0"/>
      <w:marTop w:val="0"/>
      <w:marBottom w:val="0"/>
      <w:divBdr>
        <w:top w:val="none" w:sz="0" w:space="0" w:color="auto"/>
        <w:left w:val="none" w:sz="0" w:space="0" w:color="auto"/>
        <w:bottom w:val="none" w:sz="0" w:space="0" w:color="auto"/>
        <w:right w:val="none" w:sz="0" w:space="0" w:color="auto"/>
      </w:divBdr>
    </w:div>
    <w:div w:id="1214195540">
      <w:bodyDiv w:val="1"/>
      <w:marLeft w:val="0"/>
      <w:marRight w:val="0"/>
      <w:marTop w:val="0"/>
      <w:marBottom w:val="0"/>
      <w:divBdr>
        <w:top w:val="none" w:sz="0" w:space="0" w:color="auto"/>
        <w:left w:val="none" w:sz="0" w:space="0" w:color="auto"/>
        <w:bottom w:val="none" w:sz="0" w:space="0" w:color="auto"/>
        <w:right w:val="none" w:sz="0" w:space="0" w:color="auto"/>
      </w:divBdr>
      <w:divsChild>
        <w:div w:id="596865468">
          <w:marLeft w:val="0"/>
          <w:marRight w:val="0"/>
          <w:marTop w:val="120"/>
          <w:marBottom w:val="0"/>
          <w:divBdr>
            <w:top w:val="none" w:sz="0" w:space="0" w:color="auto"/>
            <w:left w:val="none" w:sz="0" w:space="0" w:color="auto"/>
            <w:bottom w:val="none" w:sz="0" w:space="0" w:color="auto"/>
            <w:right w:val="none" w:sz="0" w:space="0" w:color="auto"/>
          </w:divBdr>
        </w:div>
        <w:div w:id="1370378938">
          <w:marLeft w:val="0"/>
          <w:marRight w:val="0"/>
          <w:marTop w:val="0"/>
          <w:marBottom w:val="0"/>
          <w:divBdr>
            <w:top w:val="none" w:sz="0" w:space="0" w:color="auto"/>
            <w:left w:val="none" w:sz="0" w:space="0" w:color="auto"/>
            <w:bottom w:val="none" w:sz="0" w:space="0" w:color="auto"/>
            <w:right w:val="none" w:sz="0" w:space="0" w:color="auto"/>
          </w:divBdr>
        </w:div>
      </w:divsChild>
    </w:div>
    <w:div w:id="1226064040">
      <w:bodyDiv w:val="1"/>
      <w:marLeft w:val="0"/>
      <w:marRight w:val="0"/>
      <w:marTop w:val="0"/>
      <w:marBottom w:val="0"/>
      <w:divBdr>
        <w:top w:val="none" w:sz="0" w:space="0" w:color="auto"/>
        <w:left w:val="none" w:sz="0" w:space="0" w:color="auto"/>
        <w:bottom w:val="none" w:sz="0" w:space="0" w:color="auto"/>
        <w:right w:val="none" w:sz="0" w:space="0" w:color="auto"/>
      </w:divBdr>
      <w:divsChild>
        <w:div w:id="420218205">
          <w:marLeft w:val="0"/>
          <w:marRight w:val="0"/>
          <w:marTop w:val="0"/>
          <w:marBottom w:val="0"/>
          <w:divBdr>
            <w:top w:val="none" w:sz="0" w:space="0" w:color="auto"/>
            <w:left w:val="none" w:sz="0" w:space="0" w:color="auto"/>
            <w:bottom w:val="none" w:sz="0" w:space="0" w:color="auto"/>
            <w:right w:val="none" w:sz="0" w:space="0" w:color="auto"/>
          </w:divBdr>
          <w:divsChild>
            <w:div w:id="3328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3610">
      <w:bodyDiv w:val="1"/>
      <w:marLeft w:val="0"/>
      <w:marRight w:val="0"/>
      <w:marTop w:val="0"/>
      <w:marBottom w:val="0"/>
      <w:divBdr>
        <w:top w:val="none" w:sz="0" w:space="0" w:color="auto"/>
        <w:left w:val="none" w:sz="0" w:space="0" w:color="auto"/>
        <w:bottom w:val="none" w:sz="0" w:space="0" w:color="auto"/>
        <w:right w:val="none" w:sz="0" w:space="0" w:color="auto"/>
      </w:divBdr>
    </w:div>
    <w:div w:id="1372612579">
      <w:bodyDiv w:val="1"/>
      <w:marLeft w:val="0"/>
      <w:marRight w:val="0"/>
      <w:marTop w:val="0"/>
      <w:marBottom w:val="0"/>
      <w:divBdr>
        <w:top w:val="none" w:sz="0" w:space="0" w:color="auto"/>
        <w:left w:val="none" w:sz="0" w:space="0" w:color="auto"/>
        <w:bottom w:val="none" w:sz="0" w:space="0" w:color="auto"/>
        <w:right w:val="none" w:sz="0" w:space="0" w:color="auto"/>
      </w:divBdr>
    </w:div>
    <w:div w:id="1453204979">
      <w:bodyDiv w:val="1"/>
      <w:marLeft w:val="0"/>
      <w:marRight w:val="0"/>
      <w:marTop w:val="0"/>
      <w:marBottom w:val="0"/>
      <w:divBdr>
        <w:top w:val="none" w:sz="0" w:space="0" w:color="auto"/>
        <w:left w:val="none" w:sz="0" w:space="0" w:color="auto"/>
        <w:bottom w:val="none" w:sz="0" w:space="0" w:color="auto"/>
        <w:right w:val="none" w:sz="0" w:space="0" w:color="auto"/>
      </w:divBdr>
    </w:div>
    <w:div w:id="1499079677">
      <w:bodyDiv w:val="1"/>
      <w:marLeft w:val="0"/>
      <w:marRight w:val="0"/>
      <w:marTop w:val="0"/>
      <w:marBottom w:val="0"/>
      <w:divBdr>
        <w:top w:val="none" w:sz="0" w:space="0" w:color="auto"/>
        <w:left w:val="none" w:sz="0" w:space="0" w:color="auto"/>
        <w:bottom w:val="none" w:sz="0" w:space="0" w:color="auto"/>
        <w:right w:val="none" w:sz="0" w:space="0" w:color="auto"/>
      </w:divBdr>
    </w:div>
    <w:div w:id="1586575735">
      <w:bodyDiv w:val="1"/>
      <w:marLeft w:val="0"/>
      <w:marRight w:val="0"/>
      <w:marTop w:val="0"/>
      <w:marBottom w:val="0"/>
      <w:divBdr>
        <w:top w:val="none" w:sz="0" w:space="0" w:color="auto"/>
        <w:left w:val="none" w:sz="0" w:space="0" w:color="auto"/>
        <w:bottom w:val="none" w:sz="0" w:space="0" w:color="auto"/>
        <w:right w:val="none" w:sz="0" w:space="0" w:color="auto"/>
      </w:divBdr>
    </w:div>
    <w:div w:id="1587226891">
      <w:bodyDiv w:val="1"/>
      <w:marLeft w:val="0"/>
      <w:marRight w:val="0"/>
      <w:marTop w:val="0"/>
      <w:marBottom w:val="0"/>
      <w:divBdr>
        <w:top w:val="none" w:sz="0" w:space="0" w:color="auto"/>
        <w:left w:val="none" w:sz="0" w:space="0" w:color="auto"/>
        <w:bottom w:val="none" w:sz="0" w:space="0" w:color="auto"/>
        <w:right w:val="none" w:sz="0" w:space="0" w:color="auto"/>
      </w:divBdr>
    </w:div>
    <w:div w:id="1594818772">
      <w:bodyDiv w:val="1"/>
      <w:marLeft w:val="0"/>
      <w:marRight w:val="0"/>
      <w:marTop w:val="0"/>
      <w:marBottom w:val="0"/>
      <w:divBdr>
        <w:top w:val="none" w:sz="0" w:space="0" w:color="auto"/>
        <w:left w:val="none" w:sz="0" w:space="0" w:color="auto"/>
        <w:bottom w:val="none" w:sz="0" w:space="0" w:color="auto"/>
        <w:right w:val="none" w:sz="0" w:space="0" w:color="auto"/>
      </w:divBdr>
    </w:div>
    <w:div w:id="1747998408">
      <w:bodyDiv w:val="1"/>
      <w:marLeft w:val="0"/>
      <w:marRight w:val="0"/>
      <w:marTop w:val="0"/>
      <w:marBottom w:val="0"/>
      <w:divBdr>
        <w:top w:val="none" w:sz="0" w:space="0" w:color="auto"/>
        <w:left w:val="none" w:sz="0" w:space="0" w:color="auto"/>
        <w:bottom w:val="none" w:sz="0" w:space="0" w:color="auto"/>
        <w:right w:val="none" w:sz="0" w:space="0" w:color="auto"/>
      </w:divBdr>
    </w:div>
    <w:div w:id="1753159893">
      <w:bodyDiv w:val="1"/>
      <w:marLeft w:val="0"/>
      <w:marRight w:val="0"/>
      <w:marTop w:val="0"/>
      <w:marBottom w:val="0"/>
      <w:divBdr>
        <w:top w:val="none" w:sz="0" w:space="0" w:color="auto"/>
        <w:left w:val="none" w:sz="0" w:space="0" w:color="auto"/>
        <w:bottom w:val="none" w:sz="0" w:space="0" w:color="auto"/>
        <w:right w:val="none" w:sz="0" w:space="0" w:color="auto"/>
      </w:divBdr>
    </w:div>
    <w:div w:id="1768965214">
      <w:bodyDiv w:val="1"/>
      <w:marLeft w:val="0"/>
      <w:marRight w:val="0"/>
      <w:marTop w:val="0"/>
      <w:marBottom w:val="0"/>
      <w:divBdr>
        <w:top w:val="none" w:sz="0" w:space="0" w:color="auto"/>
        <w:left w:val="none" w:sz="0" w:space="0" w:color="auto"/>
        <w:bottom w:val="none" w:sz="0" w:space="0" w:color="auto"/>
        <w:right w:val="none" w:sz="0" w:space="0" w:color="auto"/>
      </w:divBdr>
    </w:div>
    <w:div w:id="1857844300">
      <w:bodyDiv w:val="1"/>
      <w:marLeft w:val="0"/>
      <w:marRight w:val="0"/>
      <w:marTop w:val="0"/>
      <w:marBottom w:val="0"/>
      <w:divBdr>
        <w:top w:val="none" w:sz="0" w:space="0" w:color="auto"/>
        <w:left w:val="none" w:sz="0" w:space="0" w:color="auto"/>
        <w:bottom w:val="none" w:sz="0" w:space="0" w:color="auto"/>
        <w:right w:val="none" w:sz="0" w:space="0" w:color="auto"/>
      </w:divBdr>
    </w:div>
    <w:div w:id="1865366243">
      <w:bodyDiv w:val="1"/>
      <w:marLeft w:val="0"/>
      <w:marRight w:val="0"/>
      <w:marTop w:val="0"/>
      <w:marBottom w:val="0"/>
      <w:divBdr>
        <w:top w:val="none" w:sz="0" w:space="0" w:color="auto"/>
        <w:left w:val="none" w:sz="0" w:space="0" w:color="auto"/>
        <w:bottom w:val="none" w:sz="0" w:space="0" w:color="auto"/>
        <w:right w:val="none" w:sz="0" w:space="0" w:color="auto"/>
      </w:divBdr>
    </w:div>
    <w:div w:id="1947542935">
      <w:bodyDiv w:val="1"/>
      <w:marLeft w:val="0"/>
      <w:marRight w:val="0"/>
      <w:marTop w:val="0"/>
      <w:marBottom w:val="0"/>
      <w:divBdr>
        <w:top w:val="none" w:sz="0" w:space="0" w:color="auto"/>
        <w:left w:val="none" w:sz="0" w:space="0" w:color="auto"/>
        <w:bottom w:val="none" w:sz="0" w:space="0" w:color="auto"/>
        <w:right w:val="none" w:sz="0" w:space="0" w:color="auto"/>
      </w:divBdr>
    </w:div>
    <w:div w:id="1960260259">
      <w:bodyDiv w:val="1"/>
      <w:marLeft w:val="0"/>
      <w:marRight w:val="0"/>
      <w:marTop w:val="0"/>
      <w:marBottom w:val="0"/>
      <w:divBdr>
        <w:top w:val="none" w:sz="0" w:space="0" w:color="auto"/>
        <w:left w:val="none" w:sz="0" w:space="0" w:color="auto"/>
        <w:bottom w:val="none" w:sz="0" w:space="0" w:color="auto"/>
        <w:right w:val="none" w:sz="0" w:space="0" w:color="auto"/>
      </w:divBdr>
      <w:divsChild>
        <w:div w:id="617882573">
          <w:marLeft w:val="0"/>
          <w:marRight w:val="0"/>
          <w:marTop w:val="0"/>
          <w:marBottom w:val="0"/>
          <w:divBdr>
            <w:top w:val="none" w:sz="0" w:space="0" w:color="auto"/>
            <w:left w:val="none" w:sz="0" w:space="0" w:color="auto"/>
            <w:bottom w:val="none" w:sz="0" w:space="0" w:color="auto"/>
            <w:right w:val="none" w:sz="0" w:space="0" w:color="auto"/>
          </w:divBdr>
        </w:div>
        <w:div w:id="2064717072">
          <w:marLeft w:val="0"/>
          <w:marRight w:val="0"/>
          <w:marTop w:val="120"/>
          <w:marBottom w:val="0"/>
          <w:divBdr>
            <w:top w:val="none" w:sz="0" w:space="0" w:color="auto"/>
            <w:left w:val="none" w:sz="0" w:space="0" w:color="auto"/>
            <w:bottom w:val="none" w:sz="0" w:space="0" w:color="auto"/>
            <w:right w:val="none" w:sz="0" w:space="0" w:color="auto"/>
          </w:divBdr>
        </w:div>
      </w:divsChild>
    </w:div>
    <w:div w:id="1979338870">
      <w:bodyDiv w:val="1"/>
      <w:marLeft w:val="0"/>
      <w:marRight w:val="0"/>
      <w:marTop w:val="0"/>
      <w:marBottom w:val="0"/>
      <w:divBdr>
        <w:top w:val="none" w:sz="0" w:space="0" w:color="auto"/>
        <w:left w:val="none" w:sz="0" w:space="0" w:color="auto"/>
        <w:bottom w:val="none" w:sz="0" w:space="0" w:color="auto"/>
        <w:right w:val="none" w:sz="0" w:space="0" w:color="auto"/>
      </w:divBdr>
      <w:divsChild>
        <w:div w:id="322664930">
          <w:marLeft w:val="0"/>
          <w:marRight w:val="0"/>
          <w:marTop w:val="0"/>
          <w:marBottom w:val="0"/>
          <w:divBdr>
            <w:top w:val="none" w:sz="0" w:space="0" w:color="auto"/>
            <w:left w:val="none" w:sz="0" w:space="0" w:color="auto"/>
            <w:bottom w:val="none" w:sz="0" w:space="0" w:color="auto"/>
            <w:right w:val="none" w:sz="0" w:space="0" w:color="auto"/>
          </w:divBdr>
        </w:div>
        <w:div w:id="1613588378">
          <w:marLeft w:val="0"/>
          <w:marRight w:val="0"/>
          <w:marTop w:val="120"/>
          <w:marBottom w:val="0"/>
          <w:divBdr>
            <w:top w:val="none" w:sz="0" w:space="0" w:color="auto"/>
            <w:left w:val="none" w:sz="0" w:space="0" w:color="auto"/>
            <w:bottom w:val="none" w:sz="0" w:space="0" w:color="auto"/>
            <w:right w:val="none" w:sz="0" w:space="0" w:color="auto"/>
          </w:divBdr>
        </w:div>
      </w:divsChild>
    </w:div>
    <w:div w:id="2006395958">
      <w:bodyDiv w:val="1"/>
      <w:marLeft w:val="0"/>
      <w:marRight w:val="0"/>
      <w:marTop w:val="0"/>
      <w:marBottom w:val="0"/>
      <w:divBdr>
        <w:top w:val="none" w:sz="0" w:space="0" w:color="auto"/>
        <w:left w:val="none" w:sz="0" w:space="0" w:color="auto"/>
        <w:bottom w:val="none" w:sz="0" w:space="0" w:color="auto"/>
        <w:right w:val="none" w:sz="0" w:space="0" w:color="auto"/>
      </w:divBdr>
    </w:div>
    <w:div w:id="2132506945">
      <w:bodyDiv w:val="1"/>
      <w:marLeft w:val="0"/>
      <w:marRight w:val="0"/>
      <w:marTop w:val="0"/>
      <w:marBottom w:val="0"/>
      <w:divBdr>
        <w:top w:val="none" w:sz="0" w:space="0" w:color="auto"/>
        <w:left w:val="none" w:sz="0" w:space="0" w:color="auto"/>
        <w:bottom w:val="none" w:sz="0" w:space="0" w:color="auto"/>
        <w:right w:val="none" w:sz="0" w:space="0" w:color="auto"/>
      </w:divBdr>
      <w:divsChild>
        <w:div w:id="615211397">
          <w:marLeft w:val="0"/>
          <w:marRight w:val="0"/>
          <w:marTop w:val="120"/>
          <w:marBottom w:val="0"/>
          <w:divBdr>
            <w:top w:val="none" w:sz="0" w:space="0" w:color="auto"/>
            <w:left w:val="none" w:sz="0" w:space="0" w:color="auto"/>
            <w:bottom w:val="none" w:sz="0" w:space="0" w:color="auto"/>
            <w:right w:val="none" w:sz="0" w:space="0" w:color="auto"/>
          </w:divBdr>
        </w:div>
        <w:div w:id="149541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32026R0449&amp;qid=177573291899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RO/TXT/?uri=CELEX%3A32026R0449&amp;qid=1775732918990" TargetMode="External"/><Relationship Id="rId4" Type="http://schemas.openxmlformats.org/officeDocument/2006/relationships/settings" Target="settings.xml"/><Relationship Id="rId9" Type="http://schemas.openxmlformats.org/officeDocument/2006/relationships/hyperlink" Target="https://eur-lex.europa.eu/legal-content/RO/TXT/?uri=CELEX%3A32026R0449&amp;qid=177573291899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0FEB-1D88-4F3F-AF63-CD4BEDED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6664</TotalTime>
  <Pages>493</Pages>
  <Words>102605</Words>
  <Characters>595111</Characters>
  <Application>Microsoft Office Word</Application>
  <DocSecurity>0</DocSecurity>
  <Lines>4959</Lines>
  <Paragraphs>1392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Alexandru</cp:lastModifiedBy>
  <cp:revision>17</cp:revision>
  <cp:lastPrinted>2023-06-21T05:36:00Z</cp:lastPrinted>
  <dcterms:created xsi:type="dcterms:W3CDTF">2026-03-12T13:48:00Z</dcterms:created>
  <dcterms:modified xsi:type="dcterms:W3CDTF">2026-04-17T10:40:00Z</dcterms:modified>
</cp:coreProperties>
</file>