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CB04C" w14:textId="77777777" w:rsidR="000336C9" w:rsidRPr="0058057B" w:rsidRDefault="000336C9" w:rsidP="008D3F25">
      <w:pPr>
        <w:ind w:firstLine="0"/>
        <w:jc w:val="center"/>
        <w:rPr>
          <w:b/>
          <w:sz w:val="28"/>
          <w:szCs w:val="28"/>
          <w:lang w:val="ro-MD" w:eastAsia="ro-RO"/>
        </w:rPr>
      </w:pPr>
      <w:r w:rsidRPr="0058057B">
        <w:rPr>
          <w:b/>
          <w:sz w:val="28"/>
          <w:szCs w:val="28"/>
          <w:lang w:val="ro-MD" w:eastAsia="ro-RO"/>
        </w:rPr>
        <w:t>Cu privire la modificarea unor hotărâri ale Guvernului</w:t>
      </w:r>
    </w:p>
    <w:p w14:paraId="228E1B6F" w14:textId="77777777" w:rsidR="000336C9" w:rsidRDefault="000336C9" w:rsidP="008D3F25">
      <w:pPr>
        <w:ind w:firstLine="0"/>
        <w:jc w:val="center"/>
        <w:rPr>
          <w:b/>
          <w:sz w:val="28"/>
          <w:szCs w:val="28"/>
          <w:lang w:val="ro-MD" w:eastAsia="ro-RO"/>
        </w:rPr>
      </w:pPr>
      <w:r w:rsidRPr="0058057B">
        <w:rPr>
          <w:b/>
          <w:sz w:val="28"/>
          <w:szCs w:val="28"/>
          <w:lang w:val="ro-MD" w:eastAsia="ro-RO"/>
        </w:rPr>
        <w:t xml:space="preserve">(privind activitatea micilor producători și ajustarea </w:t>
      </w:r>
    </w:p>
    <w:p w14:paraId="4984068F" w14:textId="49B43CD2" w:rsidR="000336C9" w:rsidRPr="0058057B" w:rsidRDefault="000336C9" w:rsidP="008D3F25">
      <w:pPr>
        <w:ind w:firstLine="0"/>
        <w:jc w:val="center"/>
        <w:rPr>
          <w:b/>
          <w:sz w:val="28"/>
          <w:szCs w:val="28"/>
          <w:lang w:val="ro-MD" w:eastAsia="ro-RO"/>
        </w:rPr>
      </w:pPr>
      <w:r w:rsidRPr="0058057B">
        <w:rPr>
          <w:b/>
          <w:sz w:val="28"/>
          <w:szCs w:val="28"/>
          <w:lang w:val="ro-MD" w:eastAsia="ro-RO"/>
        </w:rPr>
        <w:t>unor norme referitoare la controalele oficiale)</w:t>
      </w:r>
    </w:p>
    <w:p w14:paraId="7D46FA4B" w14:textId="24653817" w:rsidR="00730FEE" w:rsidRPr="00FA194B" w:rsidRDefault="00730FEE" w:rsidP="008D3F25">
      <w:pPr>
        <w:ind w:firstLine="0"/>
        <w:jc w:val="center"/>
        <w:rPr>
          <w:rFonts w:asciiTheme="majorBidi" w:hAnsiTheme="majorBidi" w:cstheme="majorBidi"/>
          <w:b/>
          <w:bCs/>
          <w:sz w:val="28"/>
          <w:szCs w:val="28"/>
          <w:lang w:val="ro-RO" w:eastAsia="ro-RO"/>
        </w:rPr>
      </w:pPr>
      <w:r w:rsidRPr="00FA194B">
        <w:rPr>
          <w:b/>
          <w:sz w:val="28"/>
          <w:szCs w:val="28"/>
          <w:lang w:val="ro-RO"/>
        </w:rPr>
        <w:t>------------------------------------------------------------</w:t>
      </w:r>
    </w:p>
    <w:p w14:paraId="26FD19CA" w14:textId="77777777" w:rsidR="00730FEE" w:rsidRPr="00FA194B" w:rsidRDefault="00730FEE" w:rsidP="00BA6C09">
      <w:pPr>
        <w:rPr>
          <w:rFonts w:asciiTheme="majorBidi" w:hAnsiTheme="majorBidi" w:cstheme="majorBidi"/>
          <w:sz w:val="28"/>
          <w:szCs w:val="28"/>
          <w:lang w:val="ro-RO" w:eastAsia="ro-RO"/>
        </w:rPr>
      </w:pPr>
    </w:p>
    <w:p w14:paraId="1E6DA553" w14:textId="0B024472" w:rsidR="00040A20" w:rsidRPr="00040A20" w:rsidRDefault="00040A20" w:rsidP="008D3F25">
      <w:pPr>
        <w:ind w:firstLine="706"/>
        <w:rPr>
          <w:sz w:val="28"/>
          <w:szCs w:val="28"/>
          <w:lang w:val="ro-RO"/>
        </w:rPr>
      </w:pPr>
      <w:r w:rsidRPr="00040A20">
        <w:rPr>
          <w:sz w:val="28"/>
          <w:szCs w:val="28"/>
          <w:lang w:val="ro-RO"/>
        </w:rPr>
        <w:t xml:space="preserve">Guvernul HOTĂRĂŞTE: </w:t>
      </w:r>
    </w:p>
    <w:p w14:paraId="6F6C220A" w14:textId="77777777" w:rsidR="00040A20" w:rsidRPr="00040A20" w:rsidRDefault="00040A20" w:rsidP="008D3F25">
      <w:pPr>
        <w:ind w:firstLine="706"/>
        <w:rPr>
          <w:sz w:val="28"/>
          <w:szCs w:val="28"/>
          <w:lang w:val="ro-RO"/>
        </w:rPr>
      </w:pPr>
    </w:p>
    <w:p w14:paraId="5E345FD5" w14:textId="72DD8DCD" w:rsidR="000336C9" w:rsidRPr="000336C9" w:rsidRDefault="000336C9" w:rsidP="008D3F25">
      <w:pPr>
        <w:pStyle w:val="ListParagraph"/>
        <w:numPr>
          <w:ilvl w:val="0"/>
          <w:numId w:val="40"/>
        </w:numPr>
        <w:tabs>
          <w:tab w:val="left" w:pos="990"/>
          <w:tab w:val="left" w:pos="1080"/>
        </w:tabs>
        <w:ind w:left="0" w:firstLine="706"/>
        <w:rPr>
          <w:b/>
          <w:bCs/>
          <w:sz w:val="28"/>
          <w:szCs w:val="28"/>
          <w:lang w:val="ro-MD" w:eastAsia="ro-RO"/>
        </w:rPr>
      </w:pPr>
      <w:r w:rsidRPr="0058057B">
        <w:rPr>
          <w:bCs/>
          <w:sz w:val="28"/>
          <w:szCs w:val="28"/>
          <w:lang w:val="ro-MD" w:eastAsia="ro-RO"/>
        </w:rPr>
        <w:t>Regulamentul sanitar privind aditivii alimentar</w:t>
      </w:r>
      <w:r w:rsidR="00EE3DB3">
        <w:rPr>
          <w:bCs/>
          <w:sz w:val="28"/>
          <w:szCs w:val="28"/>
          <w:lang w:val="ro-MD" w:eastAsia="ro-RO"/>
        </w:rPr>
        <w:t xml:space="preserve">i, </w:t>
      </w:r>
      <w:r w:rsidRPr="0058057B">
        <w:rPr>
          <w:color w:val="000000"/>
          <w:sz w:val="28"/>
          <w:szCs w:val="28"/>
          <w:lang w:val="ro-MD" w:eastAsia="ro-RO"/>
        </w:rPr>
        <w:t xml:space="preserve">aprobat prin Hotărârea Guvernului nr. 229/2013 </w:t>
      </w:r>
      <w:r w:rsidRPr="0058057B">
        <w:rPr>
          <w:bCs/>
          <w:sz w:val="28"/>
          <w:szCs w:val="28"/>
          <w:lang w:val="ro-MD" w:eastAsia="ro-RO"/>
        </w:rPr>
        <w:t>(</w:t>
      </w:r>
      <w:r w:rsidRPr="0058057B">
        <w:rPr>
          <w:sz w:val="28"/>
          <w:szCs w:val="28"/>
          <w:lang w:val="ro-MD" w:eastAsia="ro-RO"/>
        </w:rPr>
        <w:t>Monitorul Oficial al Republicii Moldova, 2013, nr.</w:t>
      </w:r>
      <w:r w:rsidR="008D3F25">
        <w:rPr>
          <w:sz w:val="28"/>
          <w:szCs w:val="28"/>
          <w:lang w:val="ro-MD" w:eastAsia="ro-RO"/>
        </w:rPr>
        <w:t xml:space="preserve"> </w:t>
      </w:r>
      <w:r w:rsidRPr="0058057B">
        <w:rPr>
          <w:sz w:val="28"/>
          <w:szCs w:val="28"/>
          <w:lang w:val="ro-MD" w:eastAsia="ro-RO"/>
        </w:rPr>
        <w:t>69-74 art.</w:t>
      </w:r>
      <w:r w:rsidR="00504144">
        <w:rPr>
          <w:sz w:val="28"/>
          <w:szCs w:val="28"/>
          <w:lang w:val="ro-MD" w:eastAsia="ro-RO"/>
        </w:rPr>
        <w:t xml:space="preserve"> </w:t>
      </w:r>
      <w:r w:rsidRPr="0058057B">
        <w:rPr>
          <w:sz w:val="28"/>
          <w:szCs w:val="28"/>
          <w:lang w:val="ro-MD" w:eastAsia="ro-RO"/>
        </w:rPr>
        <w:t>283),</w:t>
      </w:r>
      <w:r w:rsidRPr="0058057B">
        <w:rPr>
          <w:i/>
          <w:sz w:val="28"/>
          <w:szCs w:val="28"/>
          <w:lang w:val="ro-MD" w:eastAsia="ro-RO"/>
        </w:rPr>
        <w:t xml:space="preserve"> </w:t>
      </w:r>
      <w:r w:rsidRPr="0058057B">
        <w:rPr>
          <w:sz w:val="28"/>
          <w:szCs w:val="28"/>
          <w:lang w:val="ro-MD" w:eastAsia="ro-RO"/>
        </w:rPr>
        <w:t xml:space="preserve">cu modificările ulterioare, se </w:t>
      </w:r>
      <w:r w:rsidRPr="0058057B">
        <w:rPr>
          <w:color w:val="000000"/>
          <w:sz w:val="28"/>
          <w:szCs w:val="28"/>
          <w:lang w:val="ro-MD" w:eastAsia="ro-RO"/>
        </w:rPr>
        <w:t xml:space="preserve"> completează cu punctul 40</w:t>
      </w:r>
      <w:r w:rsidRPr="0058057B">
        <w:rPr>
          <w:color w:val="000000"/>
          <w:sz w:val="28"/>
          <w:szCs w:val="28"/>
          <w:vertAlign w:val="superscript"/>
          <w:lang w:val="ro-MD" w:eastAsia="ro-RO"/>
        </w:rPr>
        <w:t>1</w:t>
      </w:r>
      <w:r w:rsidRPr="0058057B">
        <w:rPr>
          <w:color w:val="000000"/>
          <w:sz w:val="28"/>
          <w:szCs w:val="28"/>
          <w:lang w:val="ro-MD" w:eastAsia="ro-RO"/>
        </w:rPr>
        <w:t xml:space="preserve"> cu următorul cuprins:</w:t>
      </w:r>
    </w:p>
    <w:p w14:paraId="5DD5E9DD" w14:textId="02506E12" w:rsidR="000336C9" w:rsidRDefault="000336C9" w:rsidP="008D3F25">
      <w:pPr>
        <w:pStyle w:val="ListParagraph"/>
        <w:ind w:left="0" w:firstLine="706"/>
        <w:rPr>
          <w:color w:val="000000"/>
          <w:sz w:val="28"/>
          <w:szCs w:val="28"/>
          <w:lang w:val="ro-MD" w:eastAsia="ro-RO"/>
        </w:rPr>
      </w:pPr>
      <w:r w:rsidRPr="000336C9">
        <w:rPr>
          <w:color w:val="000000"/>
          <w:sz w:val="28"/>
          <w:szCs w:val="28"/>
          <w:lang w:val="ro-MD" w:eastAsia="ro-RO"/>
        </w:rPr>
        <w:t>,,</w:t>
      </w:r>
      <w:r w:rsidRPr="00504144">
        <w:rPr>
          <w:b/>
          <w:bCs/>
          <w:color w:val="000000"/>
          <w:sz w:val="28"/>
          <w:szCs w:val="28"/>
          <w:lang w:val="ro-MD" w:eastAsia="ro-RO"/>
        </w:rPr>
        <w:t>40</w:t>
      </w:r>
      <w:r w:rsidRPr="00504144">
        <w:rPr>
          <w:b/>
          <w:bCs/>
          <w:color w:val="000000"/>
          <w:sz w:val="28"/>
          <w:szCs w:val="28"/>
          <w:vertAlign w:val="superscript"/>
          <w:lang w:val="ro-MD" w:eastAsia="ro-RO"/>
        </w:rPr>
        <w:t>1</w:t>
      </w:r>
      <w:r w:rsidRPr="00504144">
        <w:rPr>
          <w:b/>
          <w:bCs/>
          <w:color w:val="000000"/>
          <w:sz w:val="28"/>
          <w:szCs w:val="28"/>
          <w:lang w:val="ro-MD" w:eastAsia="ro-RO"/>
        </w:rPr>
        <w:t>.</w:t>
      </w:r>
      <w:r w:rsidRPr="000336C9">
        <w:rPr>
          <w:color w:val="000000"/>
          <w:sz w:val="28"/>
          <w:szCs w:val="28"/>
          <w:lang w:val="ro-MD" w:eastAsia="ro-RO"/>
        </w:rPr>
        <w:t xml:space="preserve"> Ministerul Agriculturii și Industriei Alimentare aprobă recomandări de monitorizare a prezenței aditivilor în produsele alimentare, în vederea colectării de date informaționale pentru evaluarea riscurilor prezentate de acestea în alimente.”</w:t>
      </w:r>
    </w:p>
    <w:p w14:paraId="629B5725" w14:textId="77777777" w:rsidR="000336C9" w:rsidRDefault="000336C9" w:rsidP="008D3F25">
      <w:pPr>
        <w:pStyle w:val="ListParagraph"/>
        <w:ind w:left="0" w:firstLine="706"/>
        <w:rPr>
          <w:color w:val="000000"/>
          <w:sz w:val="28"/>
          <w:szCs w:val="28"/>
          <w:lang w:val="ro-MD" w:eastAsia="ro-RO"/>
        </w:rPr>
      </w:pPr>
    </w:p>
    <w:p w14:paraId="0259B8F9" w14:textId="288718B0" w:rsidR="000336C9" w:rsidRPr="000336C9" w:rsidRDefault="000336C9" w:rsidP="008D3F25">
      <w:pPr>
        <w:pStyle w:val="ListParagraph"/>
        <w:numPr>
          <w:ilvl w:val="0"/>
          <w:numId w:val="40"/>
        </w:numPr>
        <w:tabs>
          <w:tab w:val="left" w:pos="990"/>
        </w:tabs>
        <w:ind w:left="0" w:firstLine="706"/>
        <w:rPr>
          <w:b/>
          <w:bCs/>
          <w:sz w:val="28"/>
          <w:szCs w:val="28"/>
          <w:lang w:val="ro-MD" w:eastAsia="ro-RO"/>
        </w:rPr>
      </w:pPr>
      <w:r w:rsidRPr="000336C9">
        <w:rPr>
          <w:bCs/>
          <w:sz w:val="28"/>
          <w:szCs w:val="28"/>
          <w:lang w:val="ro-MD" w:eastAsia="ro-RO"/>
        </w:rPr>
        <w:t>Punctul 2 din Hotărârea Guvernului nr. 662/2024 pentru stabilirea unor norme detaliate referitoare la cerințele minime privind posturile de control și posturile de control la frontieră (Monitorul Oficial al Republicii Moldova, 2024,  nr. 434-436, art. 817) va avea următorul cuprins:</w:t>
      </w:r>
    </w:p>
    <w:p w14:paraId="38B182FE" w14:textId="679C9740" w:rsidR="000336C9" w:rsidRDefault="000336C9" w:rsidP="008D3F25">
      <w:pPr>
        <w:ind w:firstLine="706"/>
        <w:rPr>
          <w:bCs/>
          <w:sz w:val="28"/>
          <w:szCs w:val="28"/>
          <w:lang w:val="ro-MD" w:eastAsia="ro-RO"/>
        </w:rPr>
      </w:pPr>
      <w:r w:rsidRPr="0058057B">
        <w:rPr>
          <w:bCs/>
          <w:sz w:val="28"/>
          <w:szCs w:val="28"/>
          <w:lang w:val="ro-MD" w:eastAsia="ro-RO"/>
        </w:rPr>
        <w:t>„</w:t>
      </w:r>
      <w:r w:rsidRPr="00504144">
        <w:rPr>
          <w:b/>
          <w:sz w:val="28"/>
          <w:szCs w:val="28"/>
          <w:lang w:val="ro-MD" w:eastAsia="ro-RO"/>
        </w:rPr>
        <w:t>2.</w:t>
      </w:r>
      <w:r w:rsidRPr="0058057B">
        <w:rPr>
          <w:bCs/>
          <w:sz w:val="28"/>
          <w:szCs w:val="28"/>
          <w:lang w:val="ro-MD" w:eastAsia="ro-RO"/>
        </w:rPr>
        <w:t xml:space="preserve"> Prezenta hotărâre intră în vigoare la data intrării în vigoare a Legii</w:t>
      </w:r>
      <w:r w:rsidR="00EE3DB3">
        <w:rPr>
          <w:bCs/>
          <w:sz w:val="28"/>
          <w:szCs w:val="28"/>
          <w:lang w:val="ro-MD" w:eastAsia="ro-RO"/>
        </w:rPr>
        <w:t> </w:t>
      </w:r>
      <w:r w:rsidRPr="0058057B">
        <w:rPr>
          <w:bCs/>
          <w:sz w:val="28"/>
          <w:szCs w:val="28"/>
          <w:lang w:val="ro-MD" w:eastAsia="ro-RO"/>
        </w:rPr>
        <w:t>nr.</w:t>
      </w:r>
      <w:r w:rsidR="00A011C5">
        <w:rPr>
          <w:bCs/>
          <w:sz w:val="28"/>
          <w:szCs w:val="28"/>
          <w:lang w:val="ro-MD" w:eastAsia="ro-RO"/>
        </w:rPr>
        <w:t> </w:t>
      </w:r>
      <w:r w:rsidRPr="0058057B">
        <w:rPr>
          <w:bCs/>
          <w:sz w:val="28"/>
          <w:szCs w:val="28"/>
          <w:lang w:val="ro-MD" w:eastAsia="ro-RO"/>
        </w:rPr>
        <w:t>82/2024 privind controalele oficiale în domeniul agroalimentar.”</w:t>
      </w:r>
    </w:p>
    <w:p w14:paraId="2C00CA85" w14:textId="77777777" w:rsidR="000336C9" w:rsidRDefault="000336C9" w:rsidP="008D3F25">
      <w:pPr>
        <w:ind w:firstLine="706"/>
        <w:rPr>
          <w:bCs/>
          <w:sz w:val="28"/>
          <w:szCs w:val="28"/>
          <w:lang w:val="ro-MD" w:eastAsia="ro-RO"/>
        </w:rPr>
      </w:pPr>
    </w:p>
    <w:p w14:paraId="65527FB7" w14:textId="60A31552" w:rsidR="000336C9" w:rsidRPr="000336C9" w:rsidRDefault="000336C9" w:rsidP="008D3F25">
      <w:pPr>
        <w:pStyle w:val="ListParagraph"/>
        <w:numPr>
          <w:ilvl w:val="0"/>
          <w:numId w:val="40"/>
        </w:numPr>
        <w:tabs>
          <w:tab w:val="left" w:pos="990"/>
        </w:tabs>
        <w:ind w:left="0" w:firstLine="706"/>
        <w:rPr>
          <w:bCs/>
          <w:sz w:val="28"/>
          <w:szCs w:val="28"/>
          <w:lang w:val="ro-MD" w:eastAsia="ro-RO"/>
        </w:rPr>
      </w:pPr>
      <w:r w:rsidRPr="000336C9">
        <w:rPr>
          <w:bCs/>
          <w:sz w:val="28"/>
          <w:szCs w:val="28"/>
          <w:lang w:val="ro-MD" w:eastAsia="ro-RO"/>
        </w:rPr>
        <w:t>Punctul 3 din Hotărârea Guvernului nr. 762/2024 cu privire la stabilirea frecvenței uniforme a controalelor oficiale asupra animalelor și a bunurilor care intră în Republica Moldova (Monitorul Oficial al Republicii Moldova, 2024, nr.</w:t>
      </w:r>
      <w:r w:rsidR="00DB312D">
        <w:rPr>
          <w:bCs/>
          <w:sz w:val="28"/>
          <w:szCs w:val="28"/>
          <w:lang w:val="ro-MD" w:eastAsia="ro-RO"/>
        </w:rPr>
        <w:t> </w:t>
      </w:r>
      <w:r w:rsidRPr="000336C9">
        <w:rPr>
          <w:bCs/>
          <w:sz w:val="28"/>
          <w:szCs w:val="28"/>
          <w:lang w:val="ro-MD" w:eastAsia="ro-RO"/>
        </w:rPr>
        <w:t>529-532, art. 957) va avea următorul cuprins:</w:t>
      </w:r>
    </w:p>
    <w:p w14:paraId="28FA7383" w14:textId="23F40330" w:rsidR="000336C9" w:rsidRDefault="000336C9" w:rsidP="008D3F25">
      <w:pPr>
        <w:ind w:firstLine="706"/>
        <w:rPr>
          <w:bCs/>
          <w:sz w:val="28"/>
          <w:szCs w:val="28"/>
          <w:lang w:val="ro-MD" w:eastAsia="ro-RO"/>
        </w:rPr>
      </w:pPr>
      <w:r w:rsidRPr="0058057B">
        <w:rPr>
          <w:bCs/>
          <w:sz w:val="28"/>
          <w:szCs w:val="28"/>
          <w:lang w:val="ro-MD" w:eastAsia="ro-RO"/>
        </w:rPr>
        <w:t>„</w:t>
      </w:r>
      <w:r w:rsidRPr="00504144">
        <w:rPr>
          <w:b/>
          <w:sz w:val="28"/>
          <w:szCs w:val="28"/>
          <w:lang w:val="ro-MD" w:eastAsia="ro-RO"/>
        </w:rPr>
        <w:t>3.</w:t>
      </w:r>
      <w:r w:rsidRPr="0058057B">
        <w:rPr>
          <w:bCs/>
          <w:sz w:val="28"/>
          <w:szCs w:val="28"/>
          <w:lang w:val="ro-MD" w:eastAsia="ro-RO"/>
        </w:rPr>
        <w:t xml:space="preserve"> Prezenta hotărâre intră în vigoare la data intrării în vigoare a Legii</w:t>
      </w:r>
      <w:r w:rsidR="00EE3DB3">
        <w:t> </w:t>
      </w:r>
      <w:r w:rsidRPr="0058057B">
        <w:rPr>
          <w:bCs/>
          <w:sz w:val="28"/>
          <w:szCs w:val="28"/>
          <w:lang w:val="ro-MD" w:eastAsia="ro-RO"/>
        </w:rPr>
        <w:t>nr.</w:t>
      </w:r>
      <w:r w:rsidR="00A011C5">
        <w:rPr>
          <w:bCs/>
          <w:sz w:val="28"/>
          <w:szCs w:val="28"/>
          <w:lang w:val="ro-MD" w:eastAsia="ro-RO"/>
        </w:rPr>
        <w:t> </w:t>
      </w:r>
      <w:r w:rsidRPr="0058057B">
        <w:rPr>
          <w:bCs/>
          <w:sz w:val="28"/>
          <w:szCs w:val="28"/>
          <w:lang w:val="ro-MD" w:eastAsia="ro-RO"/>
        </w:rPr>
        <w:t>82/2024 privind controalele oficiale în domeniul agroalimentar.”</w:t>
      </w:r>
    </w:p>
    <w:p w14:paraId="5330508A" w14:textId="77777777" w:rsidR="000336C9" w:rsidRDefault="000336C9" w:rsidP="008D3F25">
      <w:pPr>
        <w:ind w:firstLine="706"/>
        <w:rPr>
          <w:bCs/>
          <w:sz w:val="28"/>
          <w:szCs w:val="28"/>
          <w:lang w:val="ro-MD" w:eastAsia="ro-RO"/>
        </w:rPr>
      </w:pPr>
    </w:p>
    <w:p w14:paraId="78C48DAB" w14:textId="6B75E525" w:rsidR="000336C9" w:rsidRPr="0058057B" w:rsidRDefault="000336C9" w:rsidP="008D3F25">
      <w:pPr>
        <w:pStyle w:val="ListParagraph"/>
        <w:numPr>
          <w:ilvl w:val="0"/>
          <w:numId w:val="40"/>
        </w:numPr>
        <w:tabs>
          <w:tab w:val="left" w:pos="990"/>
        </w:tabs>
        <w:ind w:left="0" w:firstLine="706"/>
        <w:rPr>
          <w:bCs/>
          <w:sz w:val="28"/>
          <w:szCs w:val="28"/>
          <w:lang w:val="ro-MD" w:eastAsia="ro-RO"/>
        </w:rPr>
      </w:pPr>
      <w:r w:rsidRPr="0058057B">
        <w:rPr>
          <w:bCs/>
          <w:sz w:val="28"/>
          <w:szCs w:val="28"/>
          <w:lang w:val="ro-MD" w:eastAsia="ro-RO"/>
        </w:rPr>
        <w:t xml:space="preserve">Hotărârea Guvernului nr. 6/2025 privind aprobarea Cerinţelor simplificate pentru activitatea micilor producători din domeniul alimentar şi </w:t>
      </w:r>
      <w:r w:rsidRPr="0058057B">
        <w:rPr>
          <w:bCs/>
          <w:sz w:val="28"/>
          <w:szCs w:val="28"/>
          <w:lang w:val="ro-MD" w:eastAsia="ro-RO"/>
        </w:rPr>
        <w:lastRenderedPageBreak/>
        <w:t>completarea Hotărârii Guvernului nr. 643/2003 cu privire la aprobarea Normelor metodologice şi criteriilor de clasificare a structurilor de primire turistică cu funcţiuni de cazare şi de servire a mesei (</w:t>
      </w:r>
      <w:r w:rsidRPr="0058057B">
        <w:rPr>
          <w:sz w:val="28"/>
          <w:szCs w:val="28"/>
          <w:lang w:val="ro-MD" w:eastAsia="ro-RO"/>
        </w:rPr>
        <w:t>Monitorul Oficial al Republicii Moldova, 2025, nr. 89-95</w:t>
      </w:r>
      <w:r w:rsidR="00504144">
        <w:rPr>
          <w:sz w:val="24"/>
          <w:szCs w:val="24"/>
          <w:lang w:val="ro-MD" w:eastAsia="ro-RO"/>
        </w:rPr>
        <w:t>a</w:t>
      </w:r>
      <w:r w:rsidR="00504144">
        <w:rPr>
          <w:sz w:val="28"/>
          <w:szCs w:val="28"/>
          <w:lang w:val="ro-MD" w:eastAsia="ro-RO"/>
        </w:rPr>
        <w:t xml:space="preserve">, </w:t>
      </w:r>
      <w:r w:rsidRPr="0058057B">
        <w:rPr>
          <w:sz w:val="28"/>
          <w:szCs w:val="28"/>
          <w:lang w:val="ro-MD" w:eastAsia="ro-RO"/>
        </w:rPr>
        <w:t xml:space="preserve">art. 84) </w:t>
      </w:r>
      <w:bookmarkStart w:id="0" w:name="_Hlk220315446"/>
      <w:r w:rsidRPr="0058057B">
        <w:rPr>
          <w:rFonts w:eastAsia="Calibri"/>
          <w:sz w:val="28"/>
          <w:szCs w:val="28"/>
          <w:lang w:val="ro-MD"/>
        </w:rPr>
        <w:t xml:space="preserve">se modifică după cum urmează: </w:t>
      </w:r>
      <w:bookmarkEnd w:id="0"/>
    </w:p>
    <w:p w14:paraId="277BCA7D" w14:textId="337E2338" w:rsidR="000336C9" w:rsidRPr="005266E7" w:rsidRDefault="00504144" w:rsidP="008D3F25">
      <w:pPr>
        <w:pStyle w:val="ListParagraph"/>
        <w:numPr>
          <w:ilvl w:val="1"/>
          <w:numId w:val="42"/>
        </w:numPr>
        <w:tabs>
          <w:tab w:val="left" w:pos="1260"/>
        </w:tabs>
        <w:ind w:left="0" w:firstLine="706"/>
        <w:rPr>
          <w:bCs/>
          <w:sz w:val="28"/>
          <w:szCs w:val="28"/>
          <w:lang w:val="ro-MD" w:eastAsia="ro-RO"/>
        </w:rPr>
      </w:pPr>
      <w:r>
        <w:rPr>
          <w:bCs/>
          <w:sz w:val="28"/>
          <w:szCs w:val="28"/>
          <w:lang w:val="ro-MD" w:eastAsia="ro-RO"/>
        </w:rPr>
        <w:t>a</w:t>
      </w:r>
      <w:r w:rsidR="000336C9" w:rsidRPr="005266E7">
        <w:rPr>
          <w:bCs/>
          <w:sz w:val="28"/>
          <w:szCs w:val="28"/>
          <w:lang w:val="ro-MD" w:eastAsia="ro-RO"/>
        </w:rPr>
        <w:t>nexa nr. 1:</w:t>
      </w:r>
    </w:p>
    <w:p w14:paraId="5313F081" w14:textId="18080EEC" w:rsidR="000336C9" w:rsidRPr="0058057B" w:rsidRDefault="000336C9" w:rsidP="008D3F25">
      <w:pPr>
        <w:ind w:firstLine="706"/>
        <w:rPr>
          <w:color w:val="000000" w:themeColor="text1"/>
          <w:sz w:val="28"/>
          <w:szCs w:val="28"/>
          <w:lang w:val="ro-MD"/>
        </w:rPr>
      </w:pPr>
      <w:r>
        <w:rPr>
          <w:bCs/>
          <w:sz w:val="28"/>
          <w:szCs w:val="28"/>
          <w:lang w:val="ro-MD" w:eastAsia="ro-RO"/>
        </w:rPr>
        <w:t>4</w:t>
      </w:r>
      <w:r w:rsidRPr="0058057B">
        <w:rPr>
          <w:bCs/>
          <w:sz w:val="28"/>
          <w:szCs w:val="28"/>
          <w:lang w:val="ro-MD" w:eastAsia="ro-RO"/>
        </w:rPr>
        <w:t xml:space="preserve">.1.1. </w:t>
      </w:r>
      <w:r>
        <w:rPr>
          <w:color w:val="000000" w:themeColor="text1"/>
          <w:sz w:val="28"/>
          <w:szCs w:val="28"/>
          <w:lang w:val="ro-MD"/>
        </w:rPr>
        <w:t>s</w:t>
      </w:r>
      <w:r w:rsidRPr="0058057B">
        <w:rPr>
          <w:color w:val="000000" w:themeColor="text1"/>
          <w:sz w:val="28"/>
          <w:szCs w:val="28"/>
          <w:lang w:val="ro-MD"/>
        </w:rPr>
        <w:t>e completează cu p</w:t>
      </w:r>
      <w:r w:rsidR="002C6FEF">
        <w:rPr>
          <w:color w:val="000000" w:themeColor="text1"/>
          <w:sz w:val="28"/>
          <w:szCs w:val="28"/>
          <w:lang w:val="ro-MD"/>
        </w:rPr>
        <w:t>unctul</w:t>
      </w:r>
      <w:r w:rsidRPr="0058057B">
        <w:rPr>
          <w:color w:val="000000" w:themeColor="text1"/>
          <w:sz w:val="28"/>
          <w:szCs w:val="28"/>
          <w:lang w:val="ro-MD"/>
        </w:rPr>
        <w:t xml:space="preserve"> 3</w:t>
      </w:r>
      <w:r w:rsidRPr="0058057B">
        <w:rPr>
          <w:color w:val="000000" w:themeColor="text1"/>
          <w:sz w:val="28"/>
          <w:szCs w:val="28"/>
          <w:vertAlign w:val="superscript"/>
          <w:lang w:val="ro-MD"/>
        </w:rPr>
        <w:t xml:space="preserve">1 </w:t>
      </w:r>
      <w:r w:rsidRPr="0058057B">
        <w:rPr>
          <w:color w:val="000000" w:themeColor="text1"/>
          <w:sz w:val="28"/>
          <w:szCs w:val="28"/>
          <w:lang w:val="ro-MD"/>
        </w:rPr>
        <w:t>cu următorul cuprins:</w:t>
      </w:r>
    </w:p>
    <w:p w14:paraId="1657126D" w14:textId="6CC81CFF" w:rsidR="005266E7" w:rsidRPr="00504144" w:rsidRDefault="000336C9" w:rsidP="008D3F25">
      <w:pPr>
        <w:ind w:firstLine="706"/>
        <w:rPr>
          <w:color w:val="000000" w:themeColor="text1"/>
          <w:sz w:val="28"/>
          <w:szCs w:val="28"/>
        </w:rPr>
      </w:pPr>
      <w:r w:rsidRPr="0058057B">
        <w:rPr>
          <w:color w:val="000000" w:themeColor="text1"/>
          <w:sz w:val="28"/>
          <w:szCs w:val="28"/>
          <w:lang w:val="ro-MD"/>
        </w:rPr>
        <w:t>„</w:t>
      </w:r>
      <w:r w:rsidRPr="00504144">
        <w:rPr>
          <w:b/>
          <w:bCs/>
          <w:color w:val="000000" w:themeColor="text1"/>
          <w:sz w:val="28"/>
          <w:szCs w:val="28"/>
          <w:lang w:val="ro-MD"/>
        </w:rPr>
        <w:t>3</w:t>
      </w:r>
      <w:r w:rsidRPr="00504144">
        <w:rPr>
          <w:b/>
          <w:bCs/>
          <w:color w:val="000000" w:themeColor="text1"/>
          <w:sz w:val="28"/>
          <w:szCs w:val="28"/>
          <w:vertAlign w:val="superscript"/>
          <w:lang w:val="ro-MD"/>
        </w:rPr>
        <w:t>1</w:t>
      </w:r>
      <w:r w:rsidRPr="00504144">
        <w:rPr>
          <w:b/>
          <w:bCs/>
          <w:color w:val="000000" w:themeColor="text1"/>
          <w:sz w:val="28"/>
          <w:szCs w:val="28"/>
          <w:lang w:val="ro-MD"/>
        </w:rPr>
        <w:t>.</w:t>
      </w:r>
      <w:r w:rsidRPr="0058057B">
        <w:rPr>
          <w:color w:val="000000" w:themeColor="text1"/>
          <w:sz w:val="28"/>
          <w:szCs w:val="28"/>
          <w:lang w:val="ro-MD"/>
        </w:rPr>
        <w:t xml:space="preserve"> În cazul în care, în activitatea pe care o desfășoară, producătorii mici din sectorul produselor alimentare de origine animală depășesc cantitățile stabilite în tabelul 3 din a</w:t>
      </w:r>
      <w:r w:rsidRPr="0058057B">
        <w:rPr>
          <w:sz w:val="28"/>
          <w:szCs w:val="28"/>
          <w:lang w:val="ro-MD"/>
        </w:rPr>
        <w:t>nexa nr.</w:t>
      </w:r>
      <w:r w:rsidR="00504144">
        <w:rPr>
          <w:sz w:val="28"/>
          <w:szCs w:val="28"/>
          <w:lang w:val="ro-MD"/>
        </w:rPr>
        <w:t xml:space="preserve"> </w:t>
      </w:r>
      <w:r w:rsidRPr="0058057B">
        <w:rPr>
          <w:sz w:val="28"/>
          <w:szCs w:val="28"/>
          <w:lang w:val="ro-MD"/>
        </w:rPr>
        <w:t>2</w:t>
      </w:r>
      <w:r w:rsidRPr="0058057B">
        <w:rPr>
          <w:color w:val="000000" w:themeColor="text1"/>
          <w:sz w:val="28"/>
          <w:szCs w:val="28"/>
          <w:lang w:val="ro-MD"/>
        </w:rPr>
        <w:t>, aceștia sunt obligați să își autorizeze unitățile în condițiile art. 18 din Legea  nr. 221/2007 privind activitatea sanitară veterinară.”</w:t>
      </w:r>
      <w:r w:rsidR="00504144">
        <w:rPr>
          <w:color w:val="000000" w:themeColor="text1"/>
          <w:sz w:val="28"/>
          <w:szCs w:val="28"/>
        </w:rPr>
        <w:t>;</w:t>
      </w:r>
    </w:p>
    <w:p w14:paraId="17C94DBA" w14:textId="0FB6FEDC" w:rsidR="005266E7" w:rsidRDefault="005266E7" w:rsidP="008D3F25">
      <w:pPr>
        <w:tabs>
          <w:tab w:val="left" w:pos="1260"/>
          <w:tab w:val="left" w:pos="1350"/>
        </w:tabs>
        <w:ind w:firstLine="706"/>
        <w:rPr>
          <w:color w:val="000000" w:themeColor="text1"/>
          <w:sz w:val="28"/>
          <w:szCs w:val="28"/>
          <w:lang w:val="ro-MD"/>
        </w:rPr>
      </w:pPr>
      <w:r>
        <w:rPr>
          <w:color w:val="000000" w:themeColor="text1"/>
          <w:sz w:val="28"/>
          <w:szCs w:val="28"/>
          <w:lang w:val="ro-MD"/>
        </w:rPr>
        <w:t xml:space="preserve">4.1.2. </w:t>
      </w:r>
      <w:r w:rsidR="000336C9">
        <w:rPr>
          <w:bCs/>
          <w:sz w:val="28"/>
          <w:szCs w:val="28"/>
          <w:lang w:val="ro-MD" w:eastAsia="ro-RO"/>
        </w:rPr>
        <w:t>l</w:t>
      </w:r>
      <w:r w:rsidR="000336C9" w:rsidRPr="0058057B">
        <w:rPr>
          <w:bCs/>
          <w:sz w:val="28"/>
          <w:szCs w:val="28"/>
          <w:lang w:val="ro-MD" w:eastAsia="ro-RO"/>
        </w:rPr>
        <w:t>a punctul 15</w:t>
      </w:r>
      <w:r w:rsidR="00504144">
        <w:rPr>
          <w:bCs/>
          <w:sz w:val="28"/>
          <w:szCs w:val="28"/>
          <w:lang w:val="ro-MD" w:eastAsia="ro-RO"/>
        </w:rPr>
        <w:t>,</w:t>
      </w:r>
      <w:r w:rsidR="000336C9" w:rsidRPr="0058057B">
        <w:rPr>
          <w:bCs/>
          <w:sz w:val="28"/>
          <w:szCs w:val="28"/>
          <w:lang w:val="ro-MD" w:eastAsia="ro-RO"/>
        </w:rPr>
        <w:t xml:space="preserve"> cuvintele ,,produselor de origine animală</w:t>
      </w:r>
      <w:r w:rsidR="00504144">
        <w:rPr>
          <w:bCs/>
          <w:sz w:val="28"/>
          <w:szCs w:val="28"/>
          <w:lang w:val="ro-MD" w:eastAsia="ro-RO"/>
        </w:rPr>
        <w:t>”</w:t>
      </w:r>
      <w:r w:rsidR="000336C9" w:rsidRPr="0058057B">
        <w:rPr>
          <w:bCs/>
          <w:sz w:val="28"/>
          <w:szCs w:val="28"/>
          <w:lang w:val="ro-MD" w:eastAsia="ro-RO"/>
        </w:rPr>
        <w:t xml:space="preserve"> se substituie cu cuvântul ,,alimentelor</w:t>
      </w:r>
      <w:r w:rsidR="00504144">
        <w:rPr>
          <w:bCs/>
          <w:sz w:val="28"/>
          <w:szCs w:val="28"/>
          <w:lang w:val="ro-MD" w:eastAsia="ro-RO"/>
        </w:rPr>
        <w:t>”;</w:t>
      </w:r>
    </w:p>
    <w:p w14:paraId="49F755AD" w14:textId="79A95D8B" w:rsidR="000336C9" w:rsidRPr="004968CC" w:rsidRDefault="000336C9" w:rsidP="004968CC">
      <w:pPr>
        <w:pStyle w:val="ListParagraph"/>
        <w:numPr>
          <w:ilvl w:val="2"/>
          <w:numId w:val="43"/>
        </w:numPr>
        <w:tabs>
          <w:tab w:val="left" w:pos="709"/>
        </w:tabs>
        <w:ind w:left="0" w:firstLine="709"/>
        <w:rPr>
          <w:bCs/>
          <w:sz w:val="28"/>
          <w:szCs w:val="28"/>
          <w:lang w:val="ro-MD"/>
        </w:rPr>
      </w:pPr>
      <w:r w:rsidRPr="004968CC">
        <w:rPr>
          <w:bCs/>
          <w:sz w:val="28"/>
          <w:szCs w:val="28"/>
          <w:lang w:val="ro-MD"/>
        </w:rPr>
        <w:t>la punctul 59</w:t>
      </w:r>
      <w:r w:rsidR="00504144" w:rsidRPr="004968CC">
        <w:rPr>
          <w:bCs/>
          <w:sz w:val="28"/>
          <w:szCs w:val="28"/>
          <w:lang w:val="ro-MD"/>
        </w:rPr>
        <w:t>,</w:t>
      </w:r>
      <w:r w:rsidRPr="004968CC">
        <w:rPr>
          <w:bCs/>
          <w:sz w:val="28"/>
          <w:szCs w:val="28"/>
          <w:lang w:val="ro-MD"/>
        </w:rPr>
        <w:t xml:space="preserve"> după cuvântul </w:t>
      </w:r>
      <w:r w:rsidR="00504144" w:rsidRPr="004968CC">
        <w:rPr>
          <w:bCs/>
          <w:sz w:val="28"/>
          <w:szCs w:val="28"/>
          <w:lang w:val="ro-MD"/>
        </w:rPr>
        <w:t>„</w:t>
      </w:r>
      <w:r w:rsidRPr="004968CC">
        <w:rPr>
          <w:bCs/>
          <w:sz w:val="28"/>
          <w:szCs w:val="28"/>
          <w:lang w:val="ro-MD"/>
        </w:rPr>
        <w:t xml:space="preserve">contractul” se </w:t>
      </w:r>
      <w:r w:rsidR="00504144" w:rsidRPr="004968CC">
        <w:rPr>
          <w:bCs/>
          <w:sz w:val="28"/>
          <w:szCs w:val="28"/>
          <w:lang w:val="ro-MD"/>
        </w:rPr>
        <w:t xml:space="preserve">introduc cuvintele </w:t>
      </w:r>
      <w:r w:rsidRPr="004968CC">
        <w:rPr>
          <w:bCs/>
          <w:sz w:val="28"/>
          <w:szCs w:val="28"/>
          <w:lang w:val="ro-MD"/>
        </w:rPr>
        <w:t>,,sau factura”.</w:t>
      </w:r>
      <w:r w:rsidR="00504144" w:rsidRPr="004968CC">
        <w:rPr>
          <w:bCs/>
          <w:sz w:val="28"/>
          <w:szCs w:val="28"/>
          <w:lang w:val="ro-MD"/>
        </w:rPr>
        <w:t>;</w:t>
      </w:r>
    </w:p>
    <w:p w14:paraId="309E9F98" w14:textId="42133AC6" w:rsidR="000336C9" w:rsidRPr="00463DBD" w:rsidRDefault="00504144" w:rsidP="00366465">
      <w:pPr>
        <w:pStyle w:val="ListParagraph"/>
        <w:numPr>
          <w:ilvl w:val="1"/>
          <w:numId w:val="43"/>
        </w:numPr>
        <w:ind w:hanging="224"/>
        <w:rPr>
          <w:color w:val="000000" w:themeColor="text1"/>
          <w:sz w:val="28"/>
          <w:szCs w:val="28"/>
          <w:lang w:val="ro-MD"/>
        </w:rPr>
      </w:pPr>
      <w:r w:rsidRPr="00463DBD">
        <w:rPr>
          <w:bCs/>
          <w:color w:val="000000" w:themeColor="text1"/>
          <w:sz w:val="28"/>
          <w:szCs w:val="28"/>
          <w:lang w:val="ro-MD"/>
        </w:rPr>
        <w:t>a</w:t>
      </w:r>
      <w:r w:rsidR="000336C9" w:rsidRPr="00463DBD">
        <w:rPr>
          <w:bCs/>
          <w:color w:val="000000" w:themeColor="text1"/>
          <w:sz w:val="28"/>
          <w:szCs w:val="28"/>
          <w:lang w:val="ro-MD"/>
        </w:rPr>
        <w:t>nexa nr. 2</w:t>
      </w:r>
      <w:r w:rsidR="000336C9" w:rsidRPr="00463DBD">
        <w:rPr>
          <w:color w:val="000000" w:themeColor="text1"/>
          <w:sz w:val="28"/>
          <w:szCs w:val="28"/>
          <w:lang w:val="ro-MD"/>
        </w:rPr>
        <w:t xml:space="preserve">: </w:t>
      </w:r>
    </w:p>
    <w:p w14:paraId="30E45164" w14:textId="16E99CB8" w:rsidR="00463DBD" w:rsidRDefault="00463DBD" w:rsidP="00463DBD">
      <w:pPr>
        <w:ind w:left="213" w:firstLine="0"/>
        <w:rPr>
          <w:color w:val="000000" w:themeColor="text1"/>
          <w:sz w:val="28"/>
          <w:szCs w:val="28"/>
          <w:lang w:val="en-GB"/>
        </w:rPr>
      </w:pPr>
      <w:r>
        <w:rPr>
          <w:color w:val="000000" w:themeColor="text1"/>
          <w:sz w:val="28"/>
          <w:szCs w:val="28"/>
          <w:lang w:val="ro-MD"/>
        </w:rPr>
        <w:t xml:space="preserve">       4.2.1. punctul 11 va avea următorul cuprins</w:t>
      </w:r>
      <w:r>
        <w:rPr>
          <w:color w:val="000000" w:themeColor="text1"/>
          <w:sz w:val="28"/>
          <w:szCs w:val="28"/>
          <w:lang w:val="en-GB"/>
        </w:rPr>
        <w:t xml:space="preserve">: </w:t>
      </w:r>
    </w:p>
    <w:p w14:paraId="1B2DEA88" w14:textId="511A3867" w:rsidR="00726EDE" w:rsidRPr="00726EDE" w:rsidRDefault="00726EDE" w:rsidP="00726EDE">
      <w:pPr>
        <w:pStyle w:val="BodyText"/>
        <w:tabs>
          <w:tab w:val="left" w:pos="1134"/>
        </w:tabs>
        <w:ind w:right="-85" w:firstLine="709"/>
        <w:jc w:val="both"/>
        <w:rPr>
          <w:color w:val="000000" w:themeColor="text1"/>
          <w:lang w:val="ro-MD"/>
        </w:rPr>
      </w:pPr>
      <w:r w:rsidRPr="0058057B">
        <w:rPr>
          <w:color w:val="000000" w:themeColor="text1"/>
          <w:lang w:val="ro-MD"/>
        </w:rPr>
        <w:t>„</w:t>
      </w:r>
      <w:r w:rsidRPr="00D32C2E">
        <w:rPr>
          <w:rStyle w:val="Strong"/>
          <w:color w:val="333333"/>
          <w:shd w:val="clear" w:color="auto" w:fill="FFFFFF"/>
        </w:rPr>
        <w:t>11</w:t>
      </w:r>
      <w:r w:rsidRPr="00D32C2E">
        <w:rPr>
          <w:b/>
          <w:bCs/>
          <w:color w:val="333333"/>
          <w:shd w:val="clear" w:color="auto" w:fill="FFFFFF"/>
        </w:rPr>
        <w:t>.</w:t>
      </w:r>
      <w:r w:rsidRPr="00D32C2E">
        <w:rPr>
          <w:color w:val="333333"/>
          <w:shd w:val="clear" w:color="auto" w:fill="FFFFFF"/>
        </w:rPr>
        <w:t xml:space="preserve">  </w:t>
      </w:r>
      <w:r>
        <w:rPr>
          <w:color w:val="000000" w:themeColor="text1"/>
          <w:shd w:val="clear" w:color="auto" w:fill="FFFFFF"/>
        </w:rPr>
        <w:t>Producătorul trebuie să respecte regimul de control al temperaturii în timpul transportului produselor de origine animală, la o distanță mai mare de 100 km</w:t>
      </w:r>
      <w:r w:rsidRPr="0064215B">
        <w:rPr>
          <w:color w:val="000000" w:themeColor="text1"/>
          <w:shd w:val="clear" w:color="auto" w:fill="FFFFFF"/>
        </w:rPr>
        <w:t>,</w:t>
      </w:r>
      <w:r>
        <w:rPr>
          <w:color w:val="000000" w:themeColor="text1"/>
          <w:shd w:val="clear" w:color="auto" w:fill="FFFFFF"/>
        </w:rPr>
        <w:t xml:space="preserve"> iar în anumite cazuri,</w:t>
      </w:r>
      <w:r w:rsidRPr="0064215B">
        <w:rPr>
          <w:color w:val="000000" w:themeColor="text1"/>
          <w:shd w:val="clear" w:color="auto" w:fill="FFFFFF"/>
        </w:rPr>
        <w:t xml:space="preserve"> pentru o perioadă limitată de timp, de până la două ore, este permisă abaterea de la regimul de control al temperaturii în timpul încărcării, transportării la depozite, </w:t>
      </w:r>
      <w:r>
        <w:rPr>
          <w:color w:val="000000" w:themeColor="text1"/>
          <w:shd w:val="clear" w:color="auto" w:fill="FFFFFF"/>
        </w:rPr>
        <w:t xml:space="preserve">la </w:t>
      </w:r>
      <w:r w:rsidRPr="0064215B">
        <w:rPr>
          <w:color w:val="000000" w:themeColor="text1"/>
          <w:shd w:val="clear" w:color="auto" w:fill="FFFFFF"/>
        </w:rPr>
        <w:t xml:space="preserve">vitrine sau al </w:t>
      </w:r>
      <w:r>
        <w:rPr>
          <w:color w:val="000000" w:themeColor="text1"/>
          <w:shd w:val="clear" w:color="auto" w:fill="FFFFFF"/>
        </w:rPr>
        <w:t>comercializării</w:t>
      </w:r>
      <w:r w:rsidRPr="0064215B">
        <w:rPr>
          <w:color w:val="000000" w:themeColor="text1"/>
          <w:shd w:val="clear" w:color="auto" w:fill="FFFFFF"/>
        </w:rPr>
        <w:t xml:space="preserve"> alimentelor consumatorilor, dacă o astfel de nerespectare a regimului de control al temperaturii nu implică un risc pentru siguranța </w:t>
      </w:r>
      <w:r>
        <w:rPr>
          <w:color w:val="000000" w:themeColor="text1"/>
          <w:shd w:val="clear" w:color="auto" w:fill="FFFFFF"/>
        </w:rPr>
        <w:t>acestor produse</w:t>
      </w:r>
      <w:r w:rsidRPr="0064215B">
        <w:rPr>
          <w:color w:val="000000" w:themeColor="text1"/>
          <w:shd w:val="clear" w:color="auto" w:fill="FFFFFF"/>
        </w:rPr>
        <w:t>.</w:t>
      </w:r>
      <w:r w:rsidRPr="0064215B">
        <w:rPr>
          <w:color w:val="000000" w:themeColor="text1"/>
          <w:lang w:val="ro-MD"/>
        </w:rPr>
        <w:t xml:space="preserve"> ”;</w:t>
      </w:r>
    </w:p>
    <w:p w14:paraId="505D6A93" w14:textId="60216930" w:rsidR="000336C9" w:rsidRPr="0058057B" w:rsidRDefault="000336C9" w:rsidP="008D3F25">
      <w:pPr>
        <w:ind w:firstLine="706"/>
        <w:rPr>
          <w:color w:val="000000" w:themeColor="text1"/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4</w:t>
      </w:r>
      <w:r w:rsidRPr="0058057B">
        <w:rPr>
          <w:sz w:val="28"/>
          <w:szCs w:val="28"/>
          <w:lang w:val="ro-MD"/>
        </w:rPr>
        <w:t>.2.</w:t>
      </w:r>
      <w:r w:rsidR="007564EF">
        <w:rPr>
          <w:sz w:val="28"/>
          <w:szCs w:val="28"/>
          <w:lang w:val="ro-MD"/>
        </w:rPr>
        <w:t>2</w:t>
      </w:r>
      <w:r w:rsidRPr="0058057B">
        <w:rPr>
          <w:sz w:val="28"/>
          <w:szCs w:val="28"/>
          <w:lang w:val="ro-MD"/>
        </w:rPr>
        <w:t xml:space="preserve">. </w:t>
      </w:r>
      <w:r>
        <w:rPr>
          <w:color w:val="000000" w:themeColor="text1"/>
          <w:sz w:val="28"/>
          <w:szCs w:val="28"/>
          <w:lang w:val="ro-MD"/>
        </w:rPr>
        <w:t>s</w:t>
      </w:r>
      <w:r w:rsidRPr="0058057B">
        <w:rPr>
          <w:color w:val="000000" w:themeColor="text1"/>
          <w:sz w:val="28"/>
          <w:szCs w:val="28"/>
          <w:lang w:val="ro-MD"/>
        </w:rPr>
        <w:t>e completează cu p</w:t>
      </w:r>
      <w:r w:rsidR="00504144">
        <w:rPr>
          <w:color w:val="000000" w:themeColor="text1"/>
          <w:sz w:val="28"/>
          <w:szCs w:val="28"/>
          <w:lang w:val="ro-MD"/>
        </w:rPr>
        <w:t>unctul</w:t>
      </w:r>
      <w:r w:rsidRPr="0058057B">
        <w:rPr>
          <w:color w:val="000000" w:themeColor="text1"/>
          <w:sz w:val="28"/>
          <w:szCs w:val="28"/>
          <w:lang w:val="ro-MD"/>
        </w:rPr>
        <w:t xml:space="preserve"> 12</w:t>
      </w:r>
      <w:r w:rsidRPr="0058057B">
        <w:rPr>
          <w:color w:val="000000" w:themeColor="text1"/>
          <w:sz w:val="28"/>
          <w:szCs w:val="28"/>
          <w:vertAlign w:val="superscript"/>
          <w:lang w:val="ro-MD"/>
        </w:rPr>
        <w:t xml:space="preserve">1 </w:t>
      </w:r>
      <w:r w:rsidRPr="0058057B">
        <w:rPr>
          <w:color w:val="000000" w:themeColor="text1"/>
          <w:sz w:val="28"/>
          <w:szCs w:val="28"/>
          <w:lang w:val="ro-MD"/>
        </w:rPr>
        <w:t>cu următorul cuprins:</w:t>
      </w:r>
    </w:p>
    <w:p w14:paraId="2ACE79DF" w14:textId="3BA4B5E2" w:rsidR="000336C9" w:rsidRPr="0058057B" w:rsidRDefault="000336C9" w:rsidP="008D3F25">
      <w:pPr>
        <w:ind w:firstLine="706"/>
        <w:rPr>
          <w:color w:val="000000" w:themeColor="text1"/>
          <w:sz w:val="28"/>
          <w:szCs w:val="28"/>
          <w:lang w:val="ro-MD"/>
        </w:rPr>
      </w:pPr>
      <w:bookmarkStart w:id="1" w:name="_Hlk227222138"/>
      <w:r w:rsidRPr="0058057B">
        <w:rPr>
          <w:color w:val="000000" w:themeColor="text1"/>
          <w:sz w:val="28"/>
          <w:szCs w:val="28"/>
          <w:lang w:val="ro-MD"/>
        </w:rPr>
        <w:t>„</w:t>
      </w:r>
      <w:r w:rsidRPr="00504144">
        <w:rPr>
          <w:b/>
          <w:bCs/>
          <w:color w:val="000000" w:themeColor="text1"/>
          <w:sz w:val="28"/>
          <w:szCs w:val="28"/>
          <w:lang w:val="ro-MD"/>
        </w:rPr>
        <w:t>12</w:t>
      </w:r>
      <w:r w:rsidRPr="00504144">
        <w:rPr>
          <w:b/>
          <w:bCs/>
          <w:color w:val="000000" w:themeColor="text1"/>
          <w:sz w:val="28"/>
          <w:szCs w:val="28"/>
          <w:vertAlign w:val="superscript"/>
          <w:lang w:val="ro-MD"/>
        </w:rPr>
        <w:t>1</w:t>
      </w:r>
      <w:r w:rsidRPr="00504144">
        <w:rPr>
          <w:b/>
          <w:bCs/>
          <w:color w:val="000000" w:themeColor="text1"/>
          <w:sz w:val="28"/>
          <w:szCs w:val="28"/>
          <w:lang w:val="ro-MD"/>
        </w:rPr>
        <w:t>.</w:t>
      </w:r>
      <w:r w:rsidRPr="0058057B">
        <w:rPr>
          <w:color w:val="000000" w:themeColor="text1"/>
          <w:sz w:val="28"/>
          <w:szCs w:val="28"/>
          <w:lang w:val="ro-MD"/>
        </w:rPr>
        <w:t xml:space="preserve"> Pe lângă efectuarea testelor microbiologice pentru indicatorul </w:t>
      </w:r>
      <w:r w:rsidRPr="0058057B">
        <w:rPr>
          <w:i/>
          <w:iCs/>
          <w:color w:val="000000" w:themeColor="text1"/>
          <w:sz w:val="28"/>
          <w:szCs w:val="28"/>
          <w:lang w:val="ro-MD"/>
        </w:rPr>
        <w:t>Listeria monoc</w:t>
      </w:r>
      <w:r w:rsidR="00EE6527">
        <w:rPr>
          <w:i/>
          <w:iCs/>
          <w:color w:val="000000" w:themeColor="text1"/>
          <w:sz w:val="28"/>
          <w:szCs w:val="28"/>
          <w:lang w:val="ro-MD"/>
        </w:rPr>
        <w:t>y</w:t>
      </w:r>
      <w:r w:rsidRPr="0058057B">
        <w:rPr>
          <w:i/>
          <w:iCs/>
          <w:color w:val="000000" w:themeColor="text1"/>
          <w:sz w:val="28"/>
          <w:szCs w:val="28"/>
          <w:lang w:val="ro-MD"/>
        </w:rPr>
        <w:t>togenes</w:t>
      </w:r>
      <w:r w:rsidRPr="0058057B">
        <w:rPr>
          <w:color w:val="000000" w:themeColor="text1"/>
          <w:sz w:val="28"/>
          <w:szCs w:val="28"/>
          <w:lang w:val="ro-MD"/>
        </w:rPr>
        <w:t xml:space="preserve"> la produsele din carne, operatorii din domeniul alimentar trebuie să preleveze probe din zonele de prelucrare și de pe echipamentele utilizate, în vederea detectării prezenței </w:t>
      </w:r>
      <w:r w:rsidRPr="0058057B">
        <w:rPr>
          <w:i/>
          <w:iCs/>
          <w:color w:val="000000" w:themeColor="text1"/>
          <w:sz w:val="28"/>
          <w:szCs w:val="28"/>
          <w:lang w:val="ro-MD"/>
        </w:rPr>
        <w:t>Listeria monoc</w:t>
      </w:r>
      <w:r w:rsidR="00EE6527">
        <w:rPr>
          <w:i/>
          <w:iCs/>
          <w:color w:val="000000" w:themeColor="text1"/>
          <w:sz w:val="28"/>
          <w:szCs w:val="28"/>
          <w:lang w:val="ro-MD"/>
        </w:rPr>
        <w:t>y</w:t>
      </w:r>
      <w:r w:rsidRPr="0058057B">
        <w:rPr>
          <w:i/>
          <w:iCs/>
          <w:color w:val="000000" w:themeColor="text1"/>
          <w:sz w:val="28"/>
          <w:szCs w:val="28"/>
          <w:lang w:val="ro-MD"/>
        </w:rPr>
        <w:t>togenes</w:t>
      </w:r>
      <w:r w:rsidRPr="0058057B">
        <w:rPr>
          <w:color w:val="000000" w:themeColor="text1"/>
          <w:sz w:val="28"/>
          <w:szCs w:val="28"/>
          <w:lang w:val="ro-MD"/>
        </w:rPr>
        <w:t>, cu o frecvență de cel puțin două probe pe an.”</w:t>
      </w:r>
      <w:r w:rsidR="00504144">
        <w:rPr>
          <w:color w:val="000000" w:themeColor="text1"/>
          <w:sz w:val="28"/>
          <w:szCs w:val="28"/>
          <w:lang w:val="ro-MD"/>
        </w:rPr>
        <w:t>;</w:t>
      </w:r>
    </w:p>
    <w:bookmarkEnd w:id="1"/>
    <w:p w14:paraId="4E262C23" w14:textId="6945C87E" w:rsidR="000336C9" w:rsidRPr="0058057B" w:rsidRDefault="000336C9" w:rsidP="008D3F25">
      <w:pPr>
        <w:ind w:firstLine="706"/>
        <w:rPr>
          <w:color w:val="000000" w:themeColor="text1"/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4</w:t>
      </w:r>
      <w:r w:rsidRPr="0058057B">
        <w:rPr>
          <w:sz w:val="28"/>
          <w:szCs w:val="28"/>
          <w:lang w:val="ro-MD"/>
        </w:rPr>
        <w:t>.2.</w:t>
      </w:r>
      <w:r w:rsidR="007564EF">
        <w:rPr>
          <w:sz w:val="28"/>
          <w:szCs w:val="28"/>
          <w:lang w:val="ro-MD"/>
        </w:rPr>
        <w:t>3</w:t>
      </w:r>
      <w:r w:rsidRPr="0058057B">
        <w:rPr>
          <w:sz w:val="28"/>
          <w:szCs w:val="28"/>
          <w:lang w:val="ro-MD"/>
        </w:rPr>
        <w:t xml:space="preserve">. </w:t>
      </w:r>
      <w:r w:rsidR="00504144">
        <w:rPr>
          <w:color w:val="000000" w:themeColor="text1"/>
          <w:sz w:val="28"/>
          <w:szCs w:val="28"/>
          <w:lang w:val="ro-MD"/>
        </w:rPr>
        <w:t>în</w:t>
      </w:r>
      <w:r w:rsidRPr="0058057B">
        <w:rPr>
          <w:color w:val="000000" w:themeColor="text1"/>
          <w:sz w:val="28"/>
          <w:szCs w:val="28"/>
          <w:lang w:val="ro-MD"/>
        </w:rPr>
        <w:t xml:space="preserve"> tabelul de la punctul 14, </w:t>
      </w:r>
      <w:r w:rsidR="00504144">
        <w:rPr>
          <w:color w:val="000000" w:themeColor="text1"/>
          <w:sz w:val="28"/>
          <w:szCs w:val="28"/>
          <w:lang w:val="ro-MD"/>
        </w:rPr>
        <w:t>compartimentul</w:t>
      </w:r>
      <w:r w:rsidRPr="0058057B">
        <w:rPr>
          <w:color w:val="000000" w:themeColor="text1"/>
          <w:sz w:val="28"/>
          <w:szCs w:val="28"/>
          <w:lang w:val="ro-MD"/>
        </w:rPr>
        <w:t xml:space="preserve"> ,,</w:t>
      </w:r>
      <w:r w:rsidRPr="00504144">
        <w:rPr>
          <w:b/>
          <w:bCs/>
          <w:color w:val="000000" w:themeColor="text1"/>
          <w:sz w:val="28"/>
          <w:szCs w:val="28"/>
          <w:lang w:val="ro-MD"/>
        </w:rPr>
        <w:t>Frecvența de prelevare a probelor la producerea cărnii de bovine, porcine, ovine, caprine (criterii de igienă a procesului)</w:t>
      </w:r>
      <w:r w:rsidR="00504144">
        <w:rPr>
          <w:color w:val="000000" w:themeColor="text1"/>
          <w:sz w:val="28"/>
          <w:szCs w:val="28"/>
          <w:lang w:val="ro-MD"/>
        </w:rPr>
        <w:t>”</w:t>
      </w:r>
      <w:r w:rsidRPr="0058057B">
        <w:rPr>
          <w:color w:val="000000" w:themeColor="text1"/>
          <w:sz w:val="28"/>
          <w:szCs w:val="28"/>
          <w:lang w:val="ro-MD"/>
        </w:rPr>
        <w:t>,</w:t>
      </w:r>
      <w:r w:rsidR="00504144">
        <w:rPr>
          <w:color w:val="000000" w:themeColor="text1"/>
          <w:sz w:val="28"/>
          <w:szCs w:val="28"/>
          <w:lang w:val="ro-MD"/>
        </w:rPr>
        <w:t xml:space="preserve"> </w:t>
      </w:r>
      <w:r w:rsidRPr="0058057B">
        <w:rPr>
          <w:color w:val="000000" w:themeColor="text1"/>
          <w:sz w:val="28"/>
          <w:szCs w:val="28"/>
          <w:lang w:val="ro-MD"/>
        </w:rPr>
        <w:t>în coloanele a doua și a treia, cuvintele ,,o</w:t>
      </w:r>
      <w:r w:rsidR="000F7444">
        <w:rPr>
          <w:color w:val="000000" w:themeColor="text1"/>
          <w:sz w:val="28"/>
          <w:szCs w:val="28"/>
          <w:lang w:val="ro-MD"/>
        </w:rPr>
        <w:t> </w:t>
      </w:r>
      <w:r w:rsidRPr="0058057B">
        <w:rPr>
          <w:color w:val="000000" w:themeColor="text1"/>
          <w:sz w:val="28"/>
          <w:szCs w:val="28"/>
          <w:lang w:val="ro-MD"/>
        </w:rPr>
        <w:t xml:space="preserve">probă formată de pe cinci carcase” se substituie cu textul ,,probele vor fi prelevate din </w:t>
      </w:r>
      <w:r w:rsidR="00964EFD">
        <w:rPr>
          <w:color w:val="000000" w:themeColor="text1"/>
          <w:sz w:val="28"/>
          <w:szCs w:val="28"/>
          <w:lang w:val="ro-MD"/>
        </w:rPr>
        <w:t>cinci</w:t>
      </w:r>
      <w:r w:rsidR="00504144">
        <w:rPr>
          <w:color w:val="000000" w:themeColor="text1"/>
          <w:sz w:val="28"/>
          <w:szCs w:val="28"/>
          <w:lang w:val="ro-MD"/>
        </w:rPr>
        <w:t xml:space="preserve"> </w:t>
      </w:r>
      <w:r w:rsidRPr="0058057B">
        <w:rPr>
          <w:color w:val="000000" w:themeColor="text1"/>
          <w:sz w:val="28"/>
          <w:szCs w:val="28"/>
          <w:lang w:val="ro-MD"/>
        </w:rPr>
        <w:t xml:space="preserve">carcase, iar în cazul în care, în ziua sacrificării, au fost sacrificate mai puțin de </w:t>
      </w:r>
      <w:r w:rsidR="00964EFD">
        <w:rPr>
          <w:color w:val="000000" w:themeColor="text1"/>
          <w:sz w:val="28"/>
          <w:szCs w:val="28"/>
          <w:lang w:val="ro-MD"/>
        </w:rPr>
        <w:t>cinci</w:t>
      </w:r>
      <w:r w:rsidRPr="0058057B">
        <w:rPr>
          <w:color w:val="000000" w:themeColor="text1"/>
          <w:sz w:val="28"/>
          <w:szCs w:val="28"/>
          <w:lang w:val="ro-MD"/>
        </w:rPr>
        <w:t xml:space="preserve"> carcase, se vor preleva probe din numărul de carcase efectiv sacrificate”</w:t>
      </w:r>
      <w:r w:rsidR="00517E12">
        <w:rPr>
          <w:color w:val="000000" w:themeColor="text1"/>
          <w:sz w:val="28"/>
          <w:szCs w:val="28"/>
          <w:lang w:val="ro-MD"/>
        </w:rPr>
        <w:t>;</w:t>
      </w:r>
    </w:p>
    <w:p w14:paraId="29782989" w14:textId="7ECAFE65" w:rsidR="000336C9" w:rsidRDefault="000336C9" w:rsidP="008D3F25">
      <w:pPr>
        <w:ind w:firstLine="706"/>
        <w:rPr>
          <w:color w:val="000000" w:themeColor="text1"/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4</w:t>
      </w:r>
      <w:r w:rsidRPr="0058057B">
        <w:rPr>
          <w:sz w:val="28"/>
          <w:szCs w:val="28"/>
          <w:lang w:val="ro-MD"/>
        </w:rPr>
        <w:t>.2.</w:t>
      </w:r>
      <w:r w:rsidR="007564EF">
        <w:rPr>
          <w:sz w:val="28"/>
          <w:szCs w:val="28"/>
          <w:lang w:val="ro-MD"/>
        </w:rPr>
        <w:t>4</w:t>
      </w:r>
      <w:r w:rsidRPr="0058057B">
        <w:rPr>
          <w:sz w:val="28"/>
          <w:szCs w:val="28"/>
          <w:lang w:val="ro-MD"/>
        </w:rPr>
        <w:t xml:space="preserve">. </w:t>
      </w:r>
      <w:r>
        <w:rPr>
          <w:color w:val="000000" w:themeColor="text1"/>
          <w:sz w:val="28"/>
          <w:szCs w:val="28"/>
          <w:lang w:val="ro-MD"/>
        </w:rPr>
        <w:t>l</w:t>
      </w:r>
      <w:r w:rsidRPr="0058057B">
        <w:rPr>
          <w:color w:val="000000" w:themeColor="text1"/>
          <w:sz w:val="28"/>
          <w:szCs w:val="28"/>
          <w:lang w:val="ro-MD"/>
        </w:rPr>
        <w:t>a punctul 30</w:t>
      </w:r>
      <w:r w:rsidR="00517E12">
        <w:rPr>
          <w:color w:val="000000" w:themeColor="text1"/>
          <w:sz w:val="28"/>
          <w:szCs w:val="28"/>
          <w:lang w:val="ro-MD"/>
        </w:rPr>
        <w:t>,</w:t>
      </w:r>
      <w:r w:rsidRPr="0058057B">
        <w:rPr>
          <w:color w:val="000000" w:themeColor="text1"/>
          <w:sz w:val="28"/>
          <w:szCs w:val="28"/>
          <w:lang w:val="ro-MD"/>
        </w:rPr>
        <w:t xml:space="preserve"> textul ,,în baza certificatului de înregistrare oficială pentru siguranța alimentelor eliberate, în conformitate cu prevederile capitolului</w:t>
      </w:r>
      <w:r w:rsidR="00517E12">
        <w:rPr>
          <w:color w:val="000000" w:themeColor="text1"/>
          <w:sz w:val="28"/>
          <w:szCs w:val="28"/>
          <w:lang w:val="ro-MD"/>
        </w:rPr>
        <w:t> </w:t>
      </w:r>
      <w:r w:rsidRPr="0058057B">
        <w:rPr>
          <w:color w:val="000000" w:themeColor="text1"/>
          <w:sz w:val="28"/>
          <w:szCs w:val="28"/>
          <w:lang w:val="ro-MD"/>
        </w:rPr>
        <w:t>V</w:t>
      </w:r>
      <w:r w:rsidRPr="0058057B">
        <w:rPr>
          <w:color w:val="000000" w:themeColor="text1"/>
          <w:sz w:val="28"/>
          <w:szCs w:val="28"/>
          <w:vertAlign w:val="superscript"/>
          <w:lang w:val="ro-MD"/>
        </w:rPr>
        <w:t>1</w:t>
      </w:r>
      <w:r w:rsidRPr="0058057B">
        <w:rPr>
          <w:color w:val="000000" w:themeColor="text1"/>
          <w:sz w:val="28"/>
          <w:szCs w:val="28"/>
          <w:lang w:val="ro-MD"/>
        </w:rPr>
        <w:t> din</w:t>
      </w:r>
      <w:r w:rsidR="00517E12">
        <w:rPr>
          <w:color w:val="000000" w:themeColor="text1"/>
          <w:sz w:val="28"/>
          <w:szCs w:val="28"/>
          <w:lang w:val="ro-MD"/>
        </w:rPr>
        <w:t xml:space="preserve"> </w:t>
      </w:r>
      <w:r w:rsidRPr="0058057B">
        <w:rPr>
          <w:color w:val="000000" w:themeColor="text1"/>
          <w:sz w:val="28"/>
          <w:szCs w:val="28"/>
          <w:lang w:val="ro-MD"/>
        </w:rPr>
        <w:t>Legea nr.</w:t>
      </w:r>
      <w:r w:rsidR="00517E12">
        <w:rPr>
          <w:color w:val="000000" w:themeColor="text1"/>
          <w:sz w:val="28"/>
          <w:szCs w:val="28"/>
          <w:lang w:val="ro-MD"/>
        </w:rPr>
        <w:t xml:space="preserve"> </w:t>
      </w:r>
      <w:r w:rsidRPr="0058057B">
        <w:rPr>
          <w:color w:val="000000" w:themeColor="text1"/>
          <w:sz w:val="28"/>
          <w:szCs w:val="28"/>
          <w:lang w:val="ro-MD"/>
        </w:rPr>
        <w:t>306/2018 privind siguranța alimentelor”</w:t>
      </w:r>
      <w:r w:rsidR="00517E12">
        <w:rPr>
          <w:color w:val="000000" w:themeColor="text1"/>
          <w:sz w:val="28"/>
          <w:szCs w:val="28"/>
          <w:lang w:val="ro-MD"/>
        </w:rPr>
        <w:t>,</w:t>
      </w:r>
      <w:r w:rsidRPr="0058057B">
        <w:rPr>
          <w:color w:val="000000" w:themeColor="text1"/>
          <w:sz w:val="28"/>
          <w:szCs w:val="28"/>
          <w:lang w:val="ro-MD"/>
        </w:rPr>
        <w:t xml:space="preserve"> se substituie cu textul ,,doar dacă au fost autorizate sanitar-veterinar conform art. 18 din Legea nr.</w:t>
      </w:r>
      <w:r w:rsidR="00A011C5">
        <w:rPr>
          <w:color w:val="000000" w:themeColor="text1"/>
          <w:sz w:val="28"/>
          <w:szCs w:val="28"/>
          <w:lang w:val="ro-MD"/>
        </w:rPr>
        <w:t> </w:t>
      </w:r>
      <w:r w:rsidRPr="0058057B">
        <w:rPr>
          <w:color w:val="000000" w:themeColor="text1"/>
          <w:sz w:val="28"/>
          <w:szCs w:val="28"/>
          <w:lang w:val="ro-MD"/>
        </w:rPr>
        <w:t>221/2007 privind activitatea sanitară veterinară”</w:t>
      </w:r>
      <w:r w:rsidR="00517E12">
        <w:rPr>
          <w:color w:val="000000" w:themeColor="text1"/>
          <w:sz w:val="28"/>
          <w:szCs w:val="28"/>
          <w:lang w:val="ro-MD"/>
        </w:rPr>
        <w:t>;</w:t>
      </w:r>
    </w:p>
    <w:p w14:paraId="4C8E63F3" w14:textId="2DFF899C" w:rsidR="00F5658D" w:rsidRPr="0058057B" w:rsidRDefault="00F5658D" w:rsidP="00843911">
      <w:pPr>
        <w:spacing w:line="276" w:lineRule="auto"/>
        <w:ind w:right="-85" w:firstLine="706"/>
        <w:rPr>
          <w:color w:val="000000" w:themeColor="text1"/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4.2.</w:t>
      </w:r>
      <w:r w:rsidR="00B900B9">
        <w:rPr>
          <w:sz w:val="28"/>
          <w:szCs w:val="28"/>
          <w:lang w:val="ro-MD"/>
        </w:rPr>
        <w:t>5</w:t>
      </w:r>
      <w:r>
        <w:rPr>
          <w:sz w:val="28"/>
          <w:szCs w:val="28"/>
          <w:lang w:val="ro-MD"/>
        </w:rPr>
        <w:t xml:space="preserve">. </w:t>
      </w:r>
      <w:r w:rsidR="00DB42D2">
        <w:rPr>
          <w:sz w:val="28"/>
          <w:szCs w:val="28"/>
          <w:lang w:val="ro-MD"/>
        </w:rPr>
        <w:t>l</w:t>
      </w:r>
      <w:r>
        <w:rPr>
          <w:sz w:val="28"/>
          <w:szCs w:val="28"/>
          <w:lang w:val="ro-MD"/>
        </w:rPr>
        <w:t xml:space="preserve">a punctul 86, textul </w:t>
      </w:r>
      <w:r w:rsidRPr="0058057B">
        <w:rPr>
          <w:color w:val="000000" w:themeColor="text1"/>
          <w:sz w:val="28"/>
          <w:szCs w:val="28"/>
          <w:lang w:val="ro-MD"/>
        </w:rPr>
        <w:t>„</w:t>
      </w:r>
      <w:proofErr w:type="spellStart"/>
      <w:r w:rsidRPr="00467541">
        <w:rPr>
          <w:sz w:val="28"/>
          <w:szCs w:val="28"/>
          <w:shd w:val="clear" w:color="auto" w:fill="FFFFFF"/>
        </w:rPr>
        <w:t>Normei</w:t>
      </w:r>
      <w:proofErr w:type="spellEnd"/>
      <w:r w:rsidRPr="0046754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7541">
        <w:rPr>
          <w:sz w:val="28"/>
          <w:szCs w:val="28"/>
          <w:shd w:val="clear" w:color="auto" w:fill="FFFFFF"/>
        </w:rPr>
        <w:t>sanitar-veterinare</w:t>
      </w:r>
      <w:proofErr w:type="spellEnd"/>
      <w:r w:rsidRPr="0046754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7541">
        <w:rPr>
          <w:sz w:val="28"/>
          <w:szCs w:val="28"/>
          <w:shd w:val="clear" w:color="auto" w:fill="FFFFFF"/>
        </w:rPr>
        <w:t>privind</w:t>
      </w:r>
      <w:proofErr w:type="spellEnd"/>
      <w:r w:rsidRPr="0046754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7541">
        <w:rPr>
          <w:sz w:val="28"/>
          <w:szCs w:val="28"/>
          <w:shd w:val="clear" w:color="auto" w:fill="FFFFFF"/>
        </w:rPr>
        <w:t>comercializarea</w:t>
      </w:r>
      <w:proofErr w:type="spellEnd"/>
      <w:r w:rsidRPr="0046754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7541">
        <w:rPr>
          <w:sz w:val="28"/>
          <w:szCs w:val="28"/>
          <w:shd w:val="clear" w:color="auto" w:fill="FFFFFF"/>
        </w:rPr>
        <w:t>ouălor</w:t>
      </w:r>
      <w:proofErr w:type="spellEnd"/>
      <w:r w:rsidRPr="0046754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7541">
        <w:rPr>
          <w:sz w:val="28"/>
          <w:szCs w:val="28"/>
          <w:shd w:val="clear" w:color="auto" w:fill="FFFFFF"/>
        </w:rPr>
        <w:t>pentru</w:t>
      </w:r>
      <w:proofErr w:type="spellEnd"/>
      <w:r w:rsidRPr="0046754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7541">
        <w:rPr>
          <w:sz w:val="28"/>
          <w:szCs w:val="28"/>
          <w:shd w:val="clear" w:color="auto" w:fill="FFFFFF"/>
        </w:rPr>
        <w:t>consum</w:t>
      </w:r>
      <w:proofErr w:type="spellEnd"/>
      <w:r w:rsidRPr="0046754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7541">
        <w:rPr>
          <w:sz w:val="28"/>
          <w:szCs w:val="28"/>
          <w:shd w:val="clear" w:color="auto" w:fill="FFFFFF"/>
        </w:rPr>
        <w:t>uman</w:t>
      </w:r>
      <w:proofErr w:type="spellEnd"/>
      <w:r w:rsidRPr="00467541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467541">
        <w:rPr>
          <w:sz w:val="28"/>
          <w:szCs w:val="28"/>
          <w:shd w:val="clear" w:color="auto" w:fill="FFFFFF"/>
        </w:rPr>
        <w:t>aprobate</w:t>
      </w:r>
      <w:proofErr w:type="spellEnd"/>
      <w:r w:rsidRPr="0046754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7541">
        <w:rPr>
          <w:sz w:val="28"/>
          <w:szCs w:val="28"/>
          <w:shd w:val="clear" w:color="auto" w:fill="FFFFFF"/>
        </w:rPr>
        <w:t>prin</w:t>
      </w:r>
      <w:proofErr w:type="spellEnd"/>
      <w:r w:rsidRPr="0046754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7541">
        <w:rPr>
          <w:sz w:val="28"/>
          <w:szCs w:val="28"/>
          <w:shd w:val="clear" w:color="auto" w:fill="FFFFFF"/>
        </w:rPr>
        <w:t>Hotărârea</w:t>
      </w:r>
      <w:proofErr w:type="spellEnd"/>
      <w:r w:rsidRPr="0046754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7541">
        <w:rPr>
          <w:sz w:val="28"/>
          <w:szCs w:val="28"/>
          <w:shd w:val="clear" w:color="auto" w:fill="FFFFFF"/>
        </w:rPr>
        <w:t>Guvernului</w:t>
      </w:r>
      <w:proofErr w:type="spellEnd"/>
      <w:r w:rsidRPr="00467541">
        <w:rPr>
          <w:sz w:val="28"/>
          <w:szCs w:val="28"/>
          <w:shd w:val="clear" w:color="auto" w:fill="FFFFFF"/>
        </w:rPr>
        <w:t xml:space="preserve"> </w:t>
      </w:r>
      <w:r w:rsidRPr="00467541">
        <w:rPr>
          <w:sz w:val="28"/>
          <w:szCs w:val="28"/>
          <w:shd w:val="clear" w:color="auto" w:fill="FFFFFF"/>
        </w:rPr>
        <w:lastRenderedPageBreak/>
        <w:t>nr. 1208/2008</w:t>
      </w:r>
      <w:r w:rsidRPr="00467541">
        <w:rPr>
          <w:sz w:val="28"/>
          <w:szCs w:val="28"/>
          <w:lang w:val="ro-MD"/>
        </w:rPr>
        <w:t>”</w:t>
      </w:r>
      <w:r>
        <w:rPr>
          <w:sz w:val="28"/>
          <w:szCs w:val="28"/>
          <w:lang w:val="ro-MD"/>
        </w:rPr>
        <w:t xml:space="preserve"> se substituie cu textul </w:t>
      </w:r>
      <w:r w:rsidRPr="0058057B">
        <w:rPr>
          <w:color w:val="000000" w:themeColor="text1"/>
          <w:sz w:val="28"/>
          <w:szCs w:val="28"/>
          <w:lang w:val="ro-MD"/>
        </w:rPr>
        <w:t>„</w:t>
      </w:r>
      <w:r>
        <w:rPr>
          <w:color w:val="000000" w:themeColor="text1"/>
          <w:sz w:val="28"/>
          <w:szCs w:val="28"/>
          <w:lang w:val="ro-MD"/>
        </w:rPr>
        <w:t>Regulil</w:t>
      </w:r>
      <w:r w:rsidR="00C4106A">
        <w:rPr>
          <w:color w:val="000000" w:themeColor="text1"/>
          <w:sz w:val="28"/>
          <w:szCs w:val="28"/>
          <w:lang w:val="ro-MD"/>
        </w:rPr>
        <w:t>or</w:t>
      </w:r>
      <w:r>
        <w:rPr>
          <w:color w:val="000000" w:themeColor="text1"/>
          <w:sz w:val="28"/>
          <w:szCs w:val="28"/>
          <w:lang w:val="ro-MD"/>
        </w:rPr>
        <w:t xml:space="preserve"> privind comercializarea ouălor pentru consum uman, aprobate prin </w:t>
      </w:r>
      <w:proofErr w:type="spellStart"/>
      <w:r w:rsidRPr="00467541">
        <w:rPr>
          <w:sz w:val="28"/>
          <w:szCs w:val="28"/>
          <w:shd w:val="clear" w:color="auto" w:fill="FFFFFF"/>
        </w:rPr>
        <w:t>Hotărârea</w:t>
      </w:r>
      <w:proofErr w:type="spellEnd"/>
      <w:r w:rsidRPr="0046754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67541">
        <w:rPr>
          <w:sz w:val="28"/>
          <w:szCs w:val="28"/>
          <w:shd w:val="clear" w:color="auto" w:fill="FFFFFF"/>
        </w:rPr>
        <w:t>Guvernului</w:t>
      </w:r>
      <w:proofErr w:type="spellEnd"/>
      <w:r w:rsidRPr="00467541">
        <w:rPr>
          <w:sz w:val="28"/>
          <w:szCs w:val="28"/>
          <w:shd w:val="clear" w:color="auto" w:fill="FFFFFF"/>
        </w:rPr>
        <w:t xml:space="preserve"> nr.</w:t>
      </w:r>
      <w:r>
        <w:rPr>
          <w:sz w:val="28"/>
          <w:szCs w:val="28"/>
          <w:shd w:val="clear" w:color="auto" w:fill="FFFFFF"/>
        </w:rPr>
        <w:t xml:space="preserve"> 164/2026</w:t>
      </w:r>
      <w:r w:rsidRPr="0058057B">
        <w:rPr>
          <w:color w:val="000000" w:themeColor="text1"/>
          <w:sz w:val="28"/>
          <w:szCs w:val="28"/>
          <w:lang w:val="ro-MD"/>
        </w:rPr>
        <w:t>”</w:t>
      </w:r>
      <w:r>
        <w:rPr>
          <w:color w:val="000000" w:themeColor="text1"/>
          <w:sz w:val="28"/>
          <w:szCs w:val="28"/>
          <w:lang w:val="ro-MD"/>
        </w:rPr>
        <w:t>.</w:t>
      </w:r>
    </w:p>
    <w:p w14:paraId="4F1103AF" w14:textId="2DB69A41" w:rsidR="00843911" w:rsidRPr="005266E7" w:rsidRDefault="00843911" w:rsidP="00843911">
      <w:pPr>
        <w:spacing w:line="276" w:lineRule="auto"/>
        <w:ind w:right="-85" w:firstLine="706"/>
        <w:rPr>
          <w:color w:val="000000" w:themeColor="text1"/>
          <w:sz w:val="28"/>
          <w:szCs w:val="28"/>
          <w:lang w:val="ro-MD"/>
        </w:rPr>
      </w:pPr>
      <w:r>
        <w:rPr>
          <w:sz w:val="28"/>
          <w:szCs w:val="28"/>
          <w:lang w:val="ro-MD"/>
        </w:rPr>
        <w:t>4</w:t>
      </w:r>
      <w:r w:rsidRPr="0058057B">
        <w:rPr>
          <w:sz w:val="28"/>
          <w:szCs w:val="28"/>
          <w:lang w:val="ro-MD"/>
        </w:rPr>
        <w:t>.2.</w:t>
      </w:r>
      <w:r w:rsidR="00B900B9">
        <w:rPr>
          <w:sz w:val="28"/>
          <w:szCs w:val="28"/>
          <w:lang w:val="ro-MD"/>
        </w:rPr>
        <w:t>6</w:t>
      </w:r>
      <w:r w:rsidRPr="0058057B">
        <w:rPr>
          <w:sz w:val="28"/>
          <w:szCs w:val="28"/>
          <w:lang w:val="ro-MD"/>
        </w:rPr>
        <w:t xml:space="preserve">. </w:t>
      </w:r>
      <w:r>
        <w:rPr>
          <w:color w:val="000000" w:themeColor="text1"/>
          <w:sz w:val="28"/>
          <w:szCs w:val="28"/>
          <w:lang w:val="ro-MD"/>
        </w:rPr>
        <w:t>s</w:t>
      </w:r>
      <w:r w:rsidRPr="0058057B">
        <w:rPr>
          <w:color w:val="000000" w:themeColor="text1"/>
          <w:sz w:val="28"/>
          <w:szCs w:val="28"/>
          <w:lang w:val="ro-MD"/>
        </w:rPr>
        <w:t xml:space="preserve">e completează cu punctul </w:t>
      </w:r>
      <w:r>
        <w:rPr>
          <w:color w:val="000000" w:themeColor="text1"/>
          <w:sz w:val="28"/>
          <w:szCs w:val="28"/>
          <w:lang w:val="ro-MD"/>
        </w:rPr>
        <w:t>89</w:t>
      </w:r>
      <w:r w:rsidRPr="0058057B">
        <w:rPr>
          <w:color w:val="000000" w:themeColor="text1"/>
          <w:sz w:val="28"/>
          <w:szCs w:val="28"/>
          <w:vertAlign w:val="superscript"/>
          <w:lang w:val="ro-MD"/>
        </w:rPr>
        <w:t>1</w:t>
      </w:r>
      <w:r w:rsidRPr="0058057B">
        <w:rPr>
          <w:color w:val="000000" w:themeColor="text1"/>
          <w:sz w:val="28"/>
          <w:szCs w:val="28"/>
          <w:lang w:val="ro-MD"/>
        </w:rPr>
        <w:t xml:space="preserve"> cu următorul cuprins:</w:t>
      </w:r>
    </w:p>
    <w:p w14:paraId="5AC73A39" w14:textId="2052BE26" w:rsidR="00843911" w:rsidRDefault="00843911" w:rsidP="00843911">
      <w:pPr>
        <w:spacing w:line="276" w:lineRule="auto"/>
        <w:ind w:right="-85" w:firstLine="706"/>
        <w:rPr>
          <w:color w:val="000000" w:themeColor="text1"/>
          <w:sz w:val="28"/>
          <w:szCs w:val="28"/>
          <w:lang w:val="ro-MD"/>
        </w:rPr>
      </w:pPr>
      <w:r w:rsidRPr="0058057B">
        <w:rPr>
          <w:color w:val="000000" w:themeColor="text1"/>
          <w:sz w:val="28"/>
          <w:szCs w:val="28"/>
          <w:lang w:val="ro-MD"/>
        </w:rPr>
        <w:t>„</w:t>
      </w:r>
      <w:r w:rsidRPr="002812D2">
        <w:rPr>
          <w:b/>
          <w:bCs/>
          <w:color w:val="000000" w:themeColor="text1"/>
          <w:sz w:val="28"/>
          <w:szCs w:val="28"/>
          <w:lang w:val="ro-MD"/>
        </w:rPr>
        <w:t>89</w:t>
      </w:r>
      <w:r w:rsidRPr="002812D2">
        <w:rPr>
          <w:b/>
          <w:bCs/>
          <w:color w:val="000000" w:themeColor="text1"/>
          <w:sz w:val="28"/>
          <w:szCs w:val="28"/>
          <w:vertAlign w:val="superscript"/>
          <w:lang w:val="ro-MD"/>
        </w:rPr>
        <w:t>1</w:t>
      </w:r>
      <w:r w:rsidRPr="002812D2">
        <w:rPr>
          <w:b/>
          <w:bCs/>
          <w:color w:val="000000" w:themeColor="text1"/>
          <w:sz w:val="28"/>
          <w:szCs w:val="28"/>
          <w:lang w:val="ro-MD"/>
        </w:rPr>
        <w:t>.</w:t>
      </w:r>
      <w:r w:rsidRPr="0058057B">
        <w:rPr>
          <w:color w:val="000000" w:themeColor="text1"/>
          <w:sz w:val="28"/>
          <w:szCs w:val="28"/>
          <w:lang w:val="ro-MD"/>
        </w:rPr>
        <w:t xml:space="preserve"> </w:t>
      </w:r>
      <w:proofErr w:type="spellStart"/>
      <w:r w:rsidRPr="007D0020">
        <w:rPr>
          <w:sz w:val="28"/>
          <w:szCs w:val="28"/>
        </w:rPr>
        <w:t>Pentru</w:t>
      </w:r>
      <w:proofErr w:type="spellEnd"/>
      <w:r w:rsidRPr="007D0020">
        <w:rPr>
          <w:sz w:val="28"/>
          <w:szCs w:val="28"/>
        </w:rPr>
        <w:t xml:space="preserve"> </w:t>
      </w:r>
      <w:proofErr w:type="spellStart"/>
      <w:r w:rsidRPr="007D0020">
        <w:rPr>
          <w:sz w:val="28"/>
          <w:szCs w:val="28"/>
        </w:rPr>
        <w:t>ouăle</w:t>
      </w:r>
      <w:proofErr w:type="spellEnd"/>
      <w:r w:rsidRPr="007D0020">
        <w:rPr>
          <w:sz w:val="28"/>
          <w:szCs w:val="28"/>
        </w:rPr>
        <w:t xml:space="preserve"> </w:t>
      </w:r>
      <w:proofErr w:type="spellStart"/>
      <w:r w:rsidRPr="007D0020">
        <w:rPr>
          <w:sz w:val="28"/>
          <w:szCs w:val="28"/>
        </w:rPr>
        <w:t>comestibile</w:t>
      </w:r>
      <w:proofErr w:type="spellEnd"/>
      <w:r w:rsidRPr="007D0020">
        <w:rPr>
          <w:sz w:val="28"/>
          <w:szCs w:val="28"/>
        </w:rPr>
        <w:t xml:space="preserve"> de </w:t>
      </w:r>
      <w:proofErr w:type="spellStart"/>
      <w:r w:rsidRPr="007D0020">
        <w:rPr>
          <w:sz w:val="28"/>
          <w:szCs w:val="28"/>
        </w:rPr>
        <w:t>calibre</w:t>
      </w:r>
      <w:proofErr w:type="spellEnd"/>
      <w:r w:rsidRPr="007D0020">
        <w:rPr>
          <w:sz w:val="28"/>
          <w:szCs w:val="28"/>
        </w:rPr>
        <w:t xml:space="preserve"> </w:t>
      </w:r>
      <w:proofErr w:type="spellStart"/>
      <w:r w:rsidRPr="007D0020">
        <w:rPr>
          <w:sz w:val="28"/>
          <w:szCs w:val="28"/>
        </w:rPr>
        <w:t>diferite</w:t>
      </w:r>
      <w:proofErr w:type="spellEnd"/>
      <w:r w:rsidRPr="007D0020">
        <w:rPr>
          <w:sz w:val="28"/>
          <w:szCs w:val="28"/>
        </w:rPr>
        <w:t xml:space="preserve"> care sunt </w:t>
      </w:r>
      <w:proofErr w:type="spellStart"/>
      <w:r w:rsidRPr="007D0020">
        <w:rPr>
          <w:sz w:val="28"/>
          <w:szCs w:val="28"/>
        </w:rPr>
        <w:t>ambalate</w:t>
      </w:r>
      <w:proofErr w:type="spellEnd"/>
      <w:r w:rsidRPr="007D0020">
        <w:rPr>
          <w:sz w:val="28"/>
          <w:szCs w:val="28"/>
        </w:rPr>
        <w:t xml:space="preserve"> </w:t>
      </w:r>
      <w:proofErr w:type="spellStart"/>
      <w:r w:rsidRPr="007D0020">
        <w:rPr>
          <w:sz w:val="28"/>
          <w:szCs w:val="28"/>
        </w:rPr>
        <w:t>în</w:t>
      </w:r>
      <w:proofErr w:type="spellEnd"/>
      <w:r w:rsidRPr="007D0020">
        <w:rPr>
          <w:sz w:val="28"/>
          <w:szCs w:val="28"/>
        </w:rPr>
        <w:t xml:space="preserve"> </w:t>
      </w:r>
      <w:proofErr w:type="spellStart"/>
      <w:r w:rsidRPr="007D0020">
        <w:rPr>
          <w:sz w:val="28"/>
          <w:szCs w:val="28"/>
        </w:rPr>
        <w:t>același</w:t>
      </w:r>
      <w:proofErr w:type="spellEnd"/>
      <w:r w:rsidRPr="007D0020">
        <w:rPr>
          <w:sz w:val="28"/>
          <w:szCs w:val="28"/>
        </w:rPr>
        <w:t xml:space="preserve"> </w:t>
      </w:r>
      <w:proofErr w:type="spellStart"/>
      <w:r w:rsidRPr="007D0020">
        <w:rPr>
          <w:sz w:val="28"/>
          <w:szCs w:val="28"/>
        </w:rPr>
        <w:t>ambalaj</w:t>
      </w:r>
      <w:proofErr w:type="spellEnd"/>
      <w:r w:rsidRPr="007D0020">
        <w:rPr>
          <w:sz w:val="28"/>
          <w:szCs w:val="28"/>
        </w:rPr>
        <w:t xml:space="preserve"> pe </w:t>
      </w:r>
      <w:proofErr w:type="spellStart"/>
      <w:r w:rsidRPr="007D0020">
        <w:rPr>
          <w:sz w:val="28"/>
          <w:szCs w:val="28"/>
        </w:rPr>
        <w:t>partea</w:t>
      </w:r>
      <w:proofErr w:type="spellEnd"/>
      <w:r w:rsidRPr="007D0020">
        <w:rPr>
          <w:sz w:val="28"/>
          <w:szCs w:val="28"/>
        </w:rPr>
        <w:t xml:space="preserve"> </w:t>
      </w:r>
      <w:proofErr w:type="spellStart"/>
      <w:r w:rsidRPr="007D0020">
        <w:rPr>
          <w:sz w:val="28"/>
          <w:szCs w:val="28"/>
        </w:rPr>
        <w:t>exterioară</w:t>
      </w:r>
      <w:proofErr w:type="spellEnd"/>
      <w:r w:rsidRPr="007D0020">
        <w:rPr>
          <w:sz w:val="28"/>
          <w:szCs w:val="28"/>
        </w:rPr>
        <w:t xml:space="preserve"> </w:t>
      </w:r>
      <w:proofErr w:type="gramStart"/>
      <w:r w:rsidRPr="007D0020">
        <w:rPr>
          <w:sz w:val="28"/>
          <w:szCs w:val="28"/>
        </w:rPr>
        <w:t>a</w:t>
      </w:r>
      <w:proofErr w:type="gramEnd"/>
      <w:r w:rsidRPr="007D0020">
        <w:rPr>
          <w:sz w:val="28"/>
          <w:szCs w:val="28"/>
        </w:rPr>
        <w:t xml:space="preserve"> </w:t>
      </w:r>
      <w:proofErr w:type="spellStart"/>
      <w:r w:rsidRPr="007D0020">
        <w:rPr>
          <w:sz w:val="28"/>
          <w:szCs w:val="28"/>
        </w:rPr>
        <w:t>ambalajului</w:t>
      </w:r>
      <w:proofErr w:type="spellEnd"/>
      <w:r w:rsidRPr="007D0020">
        <w:rPr>
          <w:sz w:val="28"/>
          <w:szCs w:val="28"/>
        </w:rPr>
        <w:t xml:space="preserve"> se </w:t>
      </w:r>
      <w:proofErr w:type="spellStart"/>
      <w:r w:rsidRPr="007D0020">
        <w:rPr>
          <w:sz w:val="28"/>
          <w:szCs w:val="28"/>
        </w:rPr>
        <w:t>va</w:t>
      </w:r>
      <w:proofErr w:type="spellEnd"/>
      <w:r w:rsidRPr="007D0020">
        <w:rPr>
          <w:sz w:val="28"/>
          <w:szCs w:val="28"/>
        </w:rPr>
        <w:t xml:space="preserve"> indica </w:t>
      </w:r>
      <w:proofErr w:type="spellStart"/>
      <w:r w:rsidRPr="007D0020">
        <w:rPr>
          <w:sz w:val="28"/>
          <w:szCs w:val="28"/>
        </w:rPr>
        <w:t>mențiunea</w:t>
      </w:r>
      <w:proofErr w:type="spellEnd"/>
      <w:r>
        <w:t xml:space="preserve"> </w:t>
      </w:r>
      <w:r w:rsidRPr="0058057B">
        <w:rPr>
          <w:color w:val="000000" w:themeColor="text1"/>
          <w:sz w:val="28"/>
          <w:szCs w:val="28"/>
          <w:lang w:val="ro-MD"/>
        </w:rPr>
        <w:t>«Ouă de calibre diferite».”</w:t>
      </w:r>
      <w:r>
        <w:rPr>
          <w:color w:val="000000" w:themeColor="text1"/>
          <w:sz w:val="28"/>
          <w:szCs w:val="28"/>
          <w:lang w:val="ro-MD"/>
        </w:rPr>
        <w:t>;</w:t>
      </w:r>
    </w:p>
    <w:p w14:paraId="31AFD2E1" w14:textId="66AB7A5D" w:rsidR="00843911" w:rsidRPr="002812D2" w:rsidRDefault="00843911" w:rsidP="00843911">
      <w:pPr>
        <w:ind w:right="-85"/>
        <w:rPr>
          <w:sz w:val="28"/>
          <w:szCs w:val="28"/>
        </w:rPr>
      </w:pPr>
      <w:r w:rsidRPr="002812D2">
        <w:rPr>
          <w:sz w:val="28"/>
          <w:szCs w:val="28"/>
        </w:rPr>
        <w:t>4.2.</w:t>
      </w:r>
      <w:r w:rsidR="00B900B9">
        <w:rPr>
          <w:sz w:val="28"/>
          <w:szCs w:val="28"/>
        </w:rPr>
        <w:t>7</w:t>
      </w:r>
      <w:r w:rsidRPr="002812D2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se </w:t>
      </w:r>
      <w:proofErr w:type="spellStart"/>
      <w:r>
        <w:rPr>
          <w:sz w:val="28"/>
          <w:szCs w:val="28"/>
        </w:rPr>
        <w:t>completează</w:t>
      </w:r>
      <w:proofErr w:type="spellEnd"/>
      <w:r>
        <w:rPr>
          <w:sz w:val="28"/>
          <w:szCs w:val="28"/>
        </w:rPr>
        <w:t xml:space="preserve"> cu </w:t>
      </w:r>
      <w:proofErr w:type="spellStart"/>
      <w:r>
        <w:rPr>
          <w:sz w:val="28"/>
          <w:szCs w:val="28"/>
        </w:rPr>
        <w:t>punctul</w:t>
      </w:r>
      <w:proofErr w:type="spellEnd"/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lang w:val="ro-MD"/>
        </w:rPr>
        <w:t>89</w:t>
      </w:r>
      <w:r>
        <w:rPr>
          <w:color w:val="000000" w:themeColor="text1"/>
          <w:sz w:val="28"/>
          <w:szCs w:val="28"/>
          <w:vertAlign w:val="superscript"/>
          <w:lang w:val="ro-MD"/>
        </w:rPr>
        <w:t>2</w:t>
      </w:r>
      <w:r w:rsidRPr="0058057B">
        <w:rPr>
          <w:color w:val="000000" w:themeColor="text1"/>
          <w:sz w:val="28"/>
          <w:szCs w:val="28"/>
          <w:lang w:val="ro-MD"/>
        </w:rPr>
        <w:t xml:space="preserve"> cu următorul cuprins:</w:t>
      </w:r>
    </w:p>
    <w:p w14:paraId="4139D93F" w14:textId="77777777" w:rsidR="00843911" w:rsidRPr="00467541" w:rsidRDefault="00843911" w:rsidP="00843911">
      <w:pPr>
        <w:ind w:right="-85"/>
        <w:rPr>
          <w:sz w:val="28"/>
          <w:szCs w:val="28"/>
          <w:lang w:val="ro-RO"/>
        </w:rPr>
      </w:pPr>
      <w:r w:rsidRPr="0058057B">
        <w:rPr>
          <w:color w:val="000000" w:themeColor="text1"/>
          <w:sz w:val="28"/>
          <w:szCs w:val="28"/>
          <w:lang w:val="ro-MD"/>
        </w:rPr>
        <w:t>„</w:t>
      </w:r>
      <w:r w:rsidRPr="002812D2">
        <w:rPr>
          <w:b/>
          <w:bCs/>
          <w:sz w:val="28"/>
          <w:szCs w:val="28"/>
        </w:rPr>
        <w:t>89</w:t>
      </w:r>
      <w:r w:rsidRPr="002812D2">
        <w:rPr>
          <w:b/>
          <w:bCs/>
          <w:sz w:val="28"/>
          <w:szCs w:val="28"/>
          <w:vertAlign w:val="superscript"/>
        </w:rPr>
        <w:t>2</w:t>
      </w:r>
      <w:r w:rsidRPr="002812D2">
        <w:rPr>
          <w:b/>
          <w:bCs/>
          <w:sz w:val="28"/>
          <w:szCs w:val="28"/>
        </w:rPr>
        <w:t>.</w:t>
      </w:r>
      <w:r w:rsidRPr="00467541">
        <w:rPr>
          <w:b/>
          <w:bCs/>
          <w:sz w:val="28"/>
          <w:szCs w:val="28"/>
        </w:rPr>
        <w:t> </w:t>
      </w:r>
      <w:proofErr w:type="spellStart"/>
      <w:r w:rsidRPr="00467541">
        <w:rPr>
          <w:sz w:val="28"/>
          <w:szCs w:val="28"/>
        </w:rPr>
        <w:t>În</w:t>
      </w:r>
      <w:proofErr w:type="spellEnd"/>
      <w:r w:rsidRPr="00467541">
        <w:rPr>
          <w:sz w:val="28"/>
          <w:szCs w:val="28"/>
        </w:rPr>
        <w:t xml:space="preserve"> </w:t>
      </w:r>
      <w:proofErr w:type="spellStart"/>
      <w:r w:rsidRPr="00467541">
        <w:rPr>
          <w:sz w:val="28"/>
          <w:szCs w:val="28"/>
        </w:rPr>
        <w:t>cazul</w:t>
      </w:r>
      <w:proofErr w:type="spellEnd"/>
      <w:r w:rsidRPr="00467541">
        <w:rPr>
          <w:sz w:val="28"/>
          <w:szCs w:val="28"/>
        </w:rPr>
        <w:t xml:space="preserve"> </w:t>
      </w:r>
      <w:proofErr w:type="spellStart"/>
      <w:r w:rsidRPr="00467541">
        <w:rPr>
          <w:sz w:val="28"/>
          <w:szCs w:val="28"/>
        </w:rPr>
        <w:t>în</w:t>
      </w:r>
      <w:proofErr w:type="spellEnd"/>
      <w:r w:rsidRPr="00467541">
        <w:rPr>
          <w:sz w:val="28"/>
          <w:szCs w:val="28"/>
        </w:rPr>
        <w:t xml:space="preserve"> care </w:t>
      </w:r>
      <w:proofErr w:type="spellStart"/>
      <w:r w:rsidRPr="00467541">
        <w:rPr>
          <w:sz w:val="28"/>
          <w:szCs w:val="28"/>
        </w:rPr>
        <w:t>ouăle</w:t>
      </w:r>
      <w:proofErr w:type="spellEnd"/>
      <w:r w:rsidRPr="00467541">
        <w:rPr>
          <w:sz w:val="28"/>
          <w:szCs w:val="28"/>
        </w:rPr>
        <w:t xml:space="preserve"> sunt </w:t>
      </w:r>
      <w:proofErr w:type="spellStart"/>
      <w:r w:rsidRPr="00467541">
        <w:rPr>
          <w:sz w:val="28"/>
          <w:szCs w:val="28"/>
        </w:rPr>
        <w:t>vândute</w:t>
      </w:r>
      <w:proofErr w:type="spellEnd"/>
      <w:r w:rsidRPr="00467541">
        <w:rPr>
          <w:sz w:val="28"/>
          <w:szCs w:val="28"/>
        </w:rPr>
        <w:t xml:space="preserve"> </w:t>
      </w:r>
      <w:proofErr w:type="spellStart"/>
      <w:r w:rsidRPr="00467541">
        <w:rPr>
          <w:sz w:val="28"/>
          <w:szCs w:val="28"/>
        </w:rPr>
        <w:t>în</w:t>
      </w:r>
      <w:proofErr w:type="spellEnd"/>
      <w:r w:rsidRPr="00467541">
        <w:rPr>
          <w:sz w:val="28"/>
          <w:szCs w:val="28"/>
        </w:rPr>
        <w:t xml:space="preserve"> </w:t>
      </w:r>
      <w:proofErr w:type="spellStart"/>
      <w:r w:rsidRPr="00467541">
        <w:rPr>
          <w:sz w:val="28"/>
          <w:szCs w:val="28"/>
        </w:rPr>
        <w:t>vrac</w:t>
      </w:r>
      <w:proofErr w:type="spellEnd"/>
      <w:r w:rsidRPr="00467541">
        <w:rPr>
          <w:sz w:val="28"/>
          <w:szCs w:val="28"/>
        </w:rPr>
        <w:t xml:space="preserve">, </w:t>
      </w:r>
      <w:proofErr w:type="spellStart"/>
      <w:r w:rsidRPr="00467541">
        <w:rPr>
          <w:sz w:val="28"/>
          <w:szCs w:val="28"/>
        </w:rPr>
        <w:t>trebuie</w:t>
      </w:r>
      <w:proofErr w:type="spellEnd"/>
      <w:r w:rsidRPr="00467541">
        <w:rPr>
          <w:sz w:val="28"/>
          <w:szCs w:val="28"/>
        </w:rPr>
        <w:t xml:space="preserve"> </w:t>
      </w:r>
      <w:proofErr w:type="spellStart"/>
      <w:r w:rsidRPr="00467541">
        <w:rPr>
          <w:sz w:val="28"/>
          <w:szCs w:val="28"/>
        </w:rPr>
        <w:t>comunicate</w:t>
      </w:r>
      <w:proofErr w:type="spellEnd"/>
      <w:r w:rsidRPr="00467541">
        <w:rPr>
          <w:sz w:val="28"/>
          <w:szCs w:val="28"/>
        </w:rPr>
        <w:t xml:space="preserve"> </w:t>
      </w:r>
      <w:proofErr w:type="spellStart"/>
      <w:r w:rsidRPr="00467541">
        <w:rPr>
          <w:sz w:val="28"/>
          <w:szCs w:val="28"/>
        </w:rPr>
        <w:t>consumatorilor</w:t>
      </w:r>
      <w:proofErr w:type="spellEnd"/>
      <w:r w:rsidRPr="00467541">
        <w:rPr>
          <w:sz w:val="28"/>
          <w:szCs w:val="28"/>
        </w:rPr>
        <w:t xml:space="preserve">, </w:t>
      </w:r>
      <w:proofErr w:type="spellStart"/>
      <w:r w:rsidRPr="00467541">
        <w:rPr>
          <w:sz w:val="28"/>
          <w:szCs w:val="28"/>
        </w:rPr>
        <w:t>vizibile</w:t>
      </w:r>
      <w:proofErr w:type="spellEnd"/>
      <w:r w:rsidRPr="00467541">
        <w:rPr>
          <w:sz w:val="28"/>
          <w:szCs w:val="28"/>
        </w:rPr>
        <w:t xml:space="preserve"> cu </w:t>
      </w:r>
      <w:proofErr w:type="spellStart"/>
      <w:r w:rsidRPr="00467541">
        <w:rPr>
          <w:sz w:val="28"/>
          <w:szCs w:val="28"/>
        </w:rPr>
        <w:t>ușurință</w:t>
      </w:r>
      <w:proofErr w:type="spellEnd"/>
      <w:r w:rsidRPr="00467541">
        <w:rPr>
          <w:sz w:val="28"/>
          <w:szCs w:val="28"/>
        </w:rPr>
        <w:t xml:space="preserve"> </w:t>
      </w:r>
      <w:proofErr w:type="spellStart"/>
      <w:r w:rsidRPr="00467541">
        <w:rPr>
          <w:sz w:val="28"/>
          <w:szCs w:val="28"/>
        </w:rPr>
        <w:t>și</w:t>
      </w:r>
      <w:proofErr w:type="spellEnd"/>
      <w:r w:rsidRPr="00467541">
        <w:rPr>
          <w:sz w:val="28"/>
          <w:szCs w:val="28"/>
        </w:rPr>
        <w:t xml:space="preserve"> perfect </w:t>
      </w:r>
      <w:proofErr w:type="spellStart"/>
      <w:r w:rsidRPr="00467541">
        <w:rPr>
          <w:sz w:val="28"/>
          <w:szCs w:val="28"/>
        </w:rPr>
        <w:t>lizibile</w:t>
      </w:r>
      <w:proofErr w:type="spellEnd"/>
      <w:r w:rsidRPr="00467541">
        <w:rPr>
          <w:sz w:val="28"/>
          <w:szCs w:val="28"/>
        </w:rPr>
        <w:t xml:space="preserve">, </w:t>
      </w:r>
      <w:proofErr w:type="spellStart"/>
      <w:r w:rsidRPr="00467541">
        <w:rPr>
          <w:sz w:val="28"/>
          <w:szCs w:val="28"/>
        </w:rPr>
        <w:t>următoarele</w:t>
      </w:r>
      <w:proofErr w:type="spellEnd"/>
      <w:r w:rsidRPr="00467541">
        <w:rPr>
          <w:sz w:val="28"/>
          <w:szCs w:val="28"/>
        </w:rPr>
        <w:t xml:space="preserve"> </w:t>
      </w:r>
      <w:proofErr w:type="spellStart"/>
      <w:r w:rsidRPr="00467541">
        <w:rPr>
          <w:sz w:val="28"/>
          <w:szCs w:val="28"/>
        </w:rPr>
        <w:t>informații</w:t>
      </w:r>
      <w:proofErr w:type="spellEnd"/>
      <w:r w:rsidRPr="00467541">
        <w:rPr>
          <w:sz w:val="28"/>
          <w:szCs w:val="28"/>
        </w:rPr>
        <w:t>:</w:t>
      </w:r>
    </w:p>
    <w:p w14:paraId="63501678" w14:textId="77777777" w:rsidR="00843911" w:rsidRPr="00467541" w:rsidRDefault="00843911" w:rsidP="00843911">
      <w:pPr>
        <w:ind w:right="-85"/>
        <w:rPr>
          <w:sz w:val="28"/>
          <w:szCs w:val="28"/>
        </w:rPr>
      </w:pPr>
      <w:r w:rsidRPr="002812D2">
        <w:rPr>
          <w:b/>
          <w:bCs/>
          <w:sz w:val="28"/>
          <w:szCs w:val="28"/>
        </w:rPr>
        <w:t>89</w:t>
      </w:r>
      <w:r w:rsidRPr="002812D2">
        <w:rPr>
          <w:b/>
          <w:bCs/>
          <w:sz w:val="28"/>
          <w:szCs w:val="28"/>
          <w:vertAlign w:val="superscript"/>
        </w:rPr>
        <w:t>2</w:t>
      </w:r>
      <w:r w:rsidRPr="002812D2">
        <w:rPr>
          <w:b/>
          <w:bCs/>
          <w:sz w:val="28"/>
          <w:szCs w:val="28"/>
        </w:rPr>
        <w:t>.1.</w:t>
      </w:r>
      <w:r w:rsidRPr="00467541">
        <w:rPr>
          <w:sz w:val="28"/>
          <w:szCs w:val="28"/>
        </w:rPr>
        <w:t xml:space="preserve"> </w:t>
      </w:r>
      <w:proofErr w:type="spellStart"/>
      <w:r w:rsidRPr="00467541">
        <w:rPr>
          <w:sz w:val="28"/>
          <w:szCs w:val="28"/>
        </w:rPr>
        <w:t>denumirea</w:t>
      </w:r>
      <w:proofErr w:type="spellEnd"/>
      <w:r w:rsidRPr="00467541">
        <w:rPr>
          <w:sz w:val="28"/>
          <w:szCs w:val="28"/>
        </w:rPr>
        <w:t xml:space="preserve"> </w:t>
      </w:r>
      <w:proofErr w:type="spellStart"/>
      <w:r w:rsidRPr="00467541">
        <w:rPr>
          <w:sz w:val="28"/>
          <w:szCs w:val="28"/>
        </w:rPr>
        <w:t>produsului</w:t>
      </w:r>
      <w:proofErr w:type="spellEnd"/>
      <w:r w:rsidRPr="00467541">
        <w:rPr>
          <w:sz w:val="28"/>
          <w:szCs w:val="28"/>
        </w:rPr>
        <w:t>;</w:t>
      </w:r>
    </w:p>
    <w:p w14:paraId="127AF42E" w14:textId="77777777" w:rsidR="00843911" w:rsidRPr="00467541" w:rsidRDefault="00843911" w:rsidP="00843911">
      <w:pPr>
        <w:ind w:right="-85"/>
        <w:rPr>
          <w:sz w:val="28"/>
          <w:szCs w:val="28"/>
        </w:rPr>
      </w:pPr>
      <w:r w:rsidRPr="002812D2">
        <w:rPr>
          <w:b/>
          <w:bCs/>
          <w:sz w:val="28"/>
          <w:szCs w:val="28"/>
        </w:rPr>
        <w:t>89</w:t>
      </w:r>
      <w:r w:rsidRPr="002812D2">
        <w:rPr>
          <w:b/>
          <w:bCs/>
          <w:sz w:val="28"/>
          <w:szCs w:val="28"/>
          <w:vertAlign w:val="superscript"/>
        </w:rPr>
        <w:t>2</w:t>
      </w:r>
      <w:r w:rsidRPr="002812D2">
        <w:rPr>
          <w:b/>
          <w:bCs/>
          <w:sz w:val="28"/>
          <w:szCs w:val="28"/>
        </w:rPr>
        <w:t>.2.</w:t>
      </w:r>
      <w:r w:rsidRPr="00467541">
        <w:rPr>
          <w:sz w:val="28"/>
          <w:szCs w:val="28"/>
        </w:rPr>
        <w:t xml:space="preserve">  data de </w:t>
      </w:r>
      <w:proofErr w:type="spellStart"/>
      <w:r w:rsidRPr="00467541">
        <w:rPr>
          <w:sz w:val="28"/>
          <w:szCs w:val="28"/>
        </w:rPr>
        <w:t>expirare</w:t>
      </w:r>
      <w:proofErr w:type="spellEnd"/>
      <w:r w:rsidRPr="00467541">
        <w:rPr>
          <w:sz w:val="28"/>
          <w:szCs w:val="28"/>
        </w:rPr>
        <w:t xml:space="preserve"> (</w:t>
      </w:r>
      <w:proofErr w:type="spellStart"/>
      <w:r w:rsidRPr="00467541">
        <w:rPr>
          <w:sz w:val="28"/>
          <w:szCs w:val="28"/>
        </w:rPr>
        <w:t>ouăle</w:t>
      </w:r>
      <w:proofErr w:type="spellEnd"/>
      <w:r w:rsidRPr="00467541">
        <w:rPr>
          <w:sz w:val="28"/>
          <w:szCs w:val="28"/>
        </w:rPr>
        <w:t xml:space="preserve"> </w:t>
      </w:r>
      <w:proofErr w:type="spellStart"/>
      <w:r w:rsidRPr="00467541">
        <w:rPr>
          <w:sz w:val="28"/>
          <w:szCs w:val="28"/>
        </w:rPr>
        <w:t>trebuie</w:t>
      </w:r>
      <w:proofErr w:type="spellEnd"/>
      <w:r w:rsidRPr="00467541">
        <w:rPr>
          <w:sz w:val="28"/>
          <w:szCs w:val="28"/>
        </w:rPr>
        <w:t xml:space="preserve"> </w:t>
      </w:r>
      <w:proofErr w:type="spellStart"/>
      <w:r w:rsidRPr="00467541">
        <w:rPr>
          <w:sz w:val="28"/>
          <w:szCs w:val="28"/>
        </w:rPr>
        <w:t>livrate</w:t>
      </w:r>
      <w:proofErr w:type="spellEnd"/>
      <w:r w:rsidRPr="00467541">
        <w:rPr>
          <w:sz w:val="28"/>
          <w:szCs w:val="28"/>
        </w:rPr>
        <w:t xml:space="preserve"> </w:t>
      </w:r>
      <w:proofErr w:type="spellStart"/>
      <w:r w:rsidRPr="00467541">
        <w:rPr>
          <w:sz w:val="28"/>
          <w:szCs w:val="28"/>
        </w:rPr>
        <w:t>consumatorului</w:t>
      </w:r>
      <w:proofErr w:type="spellEnd"/>
      <w:r w:rsidRPr="00467541">
        <w:rPr>
          <w:sz w:val="28"/>
          <w:szCs w:val="28"/>
        </w:rPr>
        <w:t xml:space="preserve"> </w:t>
      </w:r>
      <w:proofErr w:type="spellStart"/>
      <w:r w:rsidRPr="00467541">
        <w:rPr>
          <w:sz w:val="28"/>
          <w:szCs w:val="28"/>
        </w:rPr>
        <w:t>în</w:t>
      </w:r>
      <w:proofErr w:type="spellEnd"/>
      <w:r w:rsidRPr="00467541">
        <w:rPr>
          <w:sz w:val="28"/>
          <w:szCs w:val="28"/>
        </w:rPr>
        <w:t xml:space="preserve"> termen de </w:t>
      </w:r>
      <w:proofErr w:type="spellStart"/>
      <w:r w:rsidRPr="00467541">
        <w:rPr>
          <w:sz w:val="28"/>
          <w:szCs w:val="28"/>
        </w:rPr>
        <w:t>cel</w:t>
      </w:r>
      <w:proofErr w:type="spellEnd"/>
      <w:r w:rsidRPr="00467541">
        <w:rPr>
          <w:sz w:val="28"/>
          <w:szCs w:val="28"/>
        </w:rPr>
        <w:t xml:space="preserve"> </w:t>
      </w:r>
      <w:proofErr w:type="spellStart"/>
      <w:r w:rsidRPr="00467541">
        <w:rPr>
          <w:sz w:val="28"/>
          <w:szCs w:val="28"/>
        </w:rPr>
        <w:t>mult</w:t>
      </w:r>
      <w:proofErr w:type="spellEnd"/>
      <w:r w:rsidRPr="00467541">
        <w:rPr>
          <w:sz w:val="28"/>
          <w:szCs w:val="28"/>
        </w:rPr>
        <w:t xml:space="preserve"> 21 de </w:t>
      </w:r>
      <w:proofErr w:type="spellStart"/>
      <w:r w:rsidRPr="00467541">
        <w:rPr>
          <w:sz w:val="28"/>
          <w:szCs w:val="28"/>
        </w:rPr>
        <w:t>zile</w:t>
      </w:r>
      <w:proofErr w:type="spellEnd"/>
      <w:r w:rsidRPr="00467541">
        <w:rPr>
          <w:sz w:val="28"/>
          <w:szCs w:val="28"/>
        </w:rPr>
        <w:t xml:space="preserve"> de la </w:t>
      </w:r>
      <w:proofErr w:type="spellStart"/>
      <w:r w:rsidRPr="00467541">
        <w:rPr>
          <w:sz w:val="28"/>
          <w:szCs w:val="28"/>
        </w:rPr>
        <w:t>ouat</w:t>
      </w:r>
      <w:proofErr w:type="spellEnd"/>
      <w:r w:rsidRPr="00467541">
        <w:rPr>
          <w:sz w:val="28"/>
          <w:szCs w:val="28"/>
        </w:rPr>
        <w:t>);</w:t>
      </w:r>
    </w:p>
    <w:p w14:paraId="11F6427C" w14:textId="77777777" w:rsidR="00843911" w:rsidRPr="00467541" w:rsidRDefault="00843911" w:rsidP="00843911">
      <w:pPr>
        <w:ind w:right="-85"/>
        <w:rPr>
          <w:sz w:val="28"/>
          <w:szCs w:val="28"/>
        </w:rPr>
      </w:pPr>
      <w:r w:rsidRPr="002812D2">
        <w:rPr>
          <w:b/>
          <w:bCs/>
          <w:sz w:val="28"/>
          <w:szCs w:val="28"/>
        </w:rPr>
        <w:t>89</w:t>
      </w:r>
      <w:r w:rsidRPr="002812D2">
        <w:rPr>
          <w:b/>
          <w:bCs/>
          <w:sz w:val="28"/>
          <w:szCs w:val="28"/>
          <w:vertAlign w:val="superscript"/>
        </w:rPr>
        <w:t>2</w:t>
      </w:r>
      <w:r w:rsidRPr="002812D2">
        <w:rPr>
          <w:b/>
          <w:bCs/>
          <w:sz w:val="28"/>
          <w:szCs w:val="28"/>
        </w:rPr>
        <w:t>.3.</w:t>
      </w:r>
      <w:r>
        <w:rPr>
          <w:sz w:val="28"/>
          <w:szCs w:val="28"/>
        </w:rPr>
        <w:t xml:space="preserve"> </w:t>
      </w:r>
      <w:proofErr w:type="spellStart"/>
      <w:r w:rsidRPr="00467541">
        <w:rPr>
          <w:sz w:val="28"/>
          <w:szCs w:val="28"/>
        </w:rPr>
        <w:t>numele</w:t>
      </w:r>
      <w:proofErr w:type="spellEnd"/>
      <w:r w:rsidRPr="00467541">
        <w:rPr>
          <w:sz w:val="28"/>
          <w:szCs w:val="28"/>
        </w:rPr>
        <w:t xml:space="preserve">, </w:t>
      </w:r>
      <w:proofErr w:type="spellStart"/>
      <w:r w:rsidRPr="00467541">
        <w:rPr>
          <w:sz w:val="28"/>
          <w:szCs w:val="28"/>
        </w:rPr>
        <w:t>prenumele</w:t>
      </w:r>
      <w:proofErr w:type="spellEnd"/>
      <w:r w:rsidRPr="00467541">
        <w:rPr>
          <w:sz w:val="28"/>
          <w:szCs w:val="28"/>
        </w:rPr>
        <w:t xml:space="preserve"> </w:t>
      </w:r>
      <w:proofErr w:type="spellStart"/>
      <w:r w:rsidRPr="00467541">
        <w:rPr>
          <w:sz w:val="28"/>
          <w:szCs w:val="28"/>
        </w:rPr>
        <w:t>sau</w:t>
      </w:r>
      <w:proofErr w:type="spellEnd"/>
      <w:r w:rsidRPr="00467541">
        <w:rPr>
          <w:sz w:val="28"/>
          <w:szCs w:val="28"/>
        </w:rPr>
        <w:t xml:space="preserve"> </w:t>
      </w:r>
      <w:proofErr w:type="spellStart"/>
      <w:r w:rsidRPr="00467541">
        <w:rPr>
          <w:sz w:val="28"/>
          <w:szCs w:val="28"/>
        </w:rPr>
        <w:t>denumirea</w:t>
      </w:r>
      <w:proofErr w:type="spellEnd"/>
      <w:r w:rsidRPr="00467541">
        <w:rPr>
          <w:sz w:val="28"/>
          <w:szCs w:val="28"/>
        </w:rPr>
        <w:t xml:space="preserve"> </w:t>
      </w:r>
      <w:proofErr w:type="spellStart"/>
      <w:r w:rsidRPr="00467541">
        <w:rPr>
          <w:sz w:val="28"/>
          <w:szCs w:val="28"/>
        </w:rPr>
        <w:t>producătorului</w:t>
      </w:r>
      <w:proofErr w:type="spellEnd"/>
      <w:r w:rsidRPr="00467541">
        <w:rPr>
          <w:sz w:val="28"/>
          <w:szCs w:val="28"/>
        </w:rPr>
        <w:t xml:space="preserve"> </w:t>
      </w:r>
      <w:proofErr w:type="spellStart"/>
      <w:r w:rsidRPr="00467541">
        <w:rPr>
          <w:sz w:val="28"/>
          <w:szCs w:val="28"/>
        </w:rPr>
        <w:t>și</w:t>
      </w:r>
      <w:proofErr w:type="spellEnd"/>
      <w:r w:rsidRPr="00467541">
        <w:rPr>
          <w:sz w:val="28"/>
          <w:szCs w:val="28"/>
        </w:rPr>
        <w:t xml:space="preserve"> </w:t>
      </w:r>
      <w:proofErr w:type="spellStart"/>
      <w:r w:rsidRPr="00467541">
        <w:rPr>
          <w:sz w:val="28"/>
          <w:szCs w:val="28"/>
        </w:rPr>
        <w:t>adresa</w:t>
      </w:r>
      <w:proofErr w:type="spellEnd"/>
      <w:r w:rsidRPr="00467541">
        <w:rPr>
          <w:sz w:val="28"/>
          <w:szCs w:val="28"/>
        </w:rPr>
        <w:t xml:space="preserve"> </w:t>
      </w:r>
      <w:proofErr w:type="spellStart"/>
      <w:r w:rsidRPr="00467541">
        <w:rPr>
          <w:sz w:val="28"/>
          <w:szCs w:val="28"/>
        </w:rPr>
        <w:t>producătorului</w:t>
      </w:r>
      <w:proofErr w:type="spellEnd"/>
      <w:r w:rsidRPr="00467541">
        <w:rPr>
          <w:sz w:val="28"/>
          <w:szCs w:val="28"/>
        </w:rPr>
        <w:t xml:space="preserve"> </w:t>
      </w:r>
    </w:p>
    <w:p w14:paraId="4183FD61" w14:textId="081A734E" w:rsidR="00843911" w:rsidRDefault="00843911" w:rsidP="00843911">
      <w:pPr>
        <w:ind w:right="-85"/>
        <w:rPr>
          <w:sz w:val="28"/>
          <w:szCs w:val="28"/>
        </w:rPr>
      </w:pPr>
      <w:proofErr w:type="spellStart"/>
      <w:r w:rsidRPr="00467541">
        <w:rPr>
          <w:sz w:val="28"/>
          <w:szCs w:val="28"/>
        </w:rPr>
        <w:t>Mențiunile</w:t>
      </w:r>
      <w:proofErr w:type="spellEnd"/>
      <w:r w:rsidRPr="00467541">
        <w:rPr>
          <w:sz w:val="28"/>
          <w:szCs w:val="28"/>
        </w:rPr>
        <w:t xml:space="preserve"> </w:t>
      </w:r>
      <w:proofErr w:type="spellStart"/>
      <w:r w:rsidRPr="00467541">
        <w:rPr>
          <w:sz w:val="28"/>
          <w:szCs w:val="28"/>
        </w:rPr>
        <w:t>prevăzute</w:t>
      </w:r>
      <w:proofErr w:type="spellEnd"/>
      <w:r w:rsidRPr="00467541">
        <w:rPr>
          <w:sz w:val="28"/>
          <w:szCs w:val="28"/>
        </w:rPr>
        <w:t xml:space="preserve"> la pct.89</w:t>
      </w:r>
      <w:r w:rsidRPr="00467541">
        <w:rPr>
          <w:sz w:val="28"/>
          <w:szCs w:val="28"/>
          <w:vertAlign w:val="superscript"/>
        </w:rPr>
        <w:t>2</w:t>
      </w:r>
      <w:r w:rsidRPr="00467541">
        <w:rPr>
          <w:sz w:val="28"/>
          <w:szCs w:val="28"/>
        </w:rPr>
        <w:t xml:space="preserve"> sunt </w:t>
      </w:r>
      <w:proofErr w:type="spellStart"/>
      <w:r w:rsidRPr="00467541">
        <w:rPr>
          <w:sz w:val="28"/>
          <w:szCs w:val="28"/>
        </w:rPr>
        <w:t>înscrise</w:t>
      </w:r>
      <w:proofErr w:type="spellEnd"/>
      <w:r w:rsidRPr="00467541">
        <w:rPr>
          <w:sz w:val="28"/>
          <w:szCs w:val="28"/>
        </w:rPr>
        <w:t xml:space="preserve"> pe un </w:t>
      </w:r>
      <w:proofErr w:type="spellStart"/>
      <w:r w:rsidRPr="00467541">
        <w:rPr>
          <w:sz w:val="28"/>
          <w:szCs w:val="28"/>
        </w:rPr>
        <w:t>afiș</w:t>
      </w:r>
      <w:proofErr w:type="spellEnd"/>
      <w:r w:rsidRPr="00467541">
        <w:rPr>
          <w:sz w:val="28"/>
          <w:szCs w:val="28"/>
        </w:rPr>
        <w:t xml:space="preserve">, </w:t>
      </w:r>
      <w:proofErr w:type="spellStart"/>
      <w:r w:rsidRPr="00467541">
        <w:rPr>
          <w:sz w:val="28"/>
          <w:szCs w:val="28"/>
        </w:rPr>
        <w:t>anunț</w:t>
      </w:r>
      <w:proofErr w:type="spellEnd"/>
      <w:r w:rsidRPr="00467541">
        <w:rPr>
          <w:sz w:val="28"/>
          <w:szCs w:val="28"/>
        </w:rPr>
        <w:t xml:space="preserve">, </w:t>
      </w:r>
      <w:proofErr w:type="spellStart"/>
      <w:r w:rsidRPr="00467541">
        <w:rPr>
          <w:sz w:val="28"/>
          <w:szCs w:val="28"/>
        </w:rPr>
        <w:t>broșură</w:t>
      </w:r>
      <w:proofErr w:type="spellEnd"/>
      <w:r w:rsidRPr="00467541">
        <w:rPr>
          <w:sz w:val="28"/>
          <w:szCs w:val="28"/>
        </w:rPr>
        <w:t xml:space="preserve">, </w:t>
      </w:r>
      <w:proofErr w:type="spellStart"/>
      <w:r w:rsidRPr="00467541">
        <w:rPr>
          <w:sz w:val="28"/>
          <w:szCs w:val="28"/>
        </w:rPr>
        <w:t>sau</w:t>
      </w:r>
      <w:proofErr w:type="spellEnd"/>
      <w:r w:rsidRPr="00467541">
        <w:rPr>
          <w:sz w:val="28"/>
          <w:szCs w:val="28"/>
        </w:rPr>
        <w:t xml:space="preserve"> </w:t>
      </w:r>
      <w:proofErr w:type="spellStart"/>
      <w:r w:rsidRPr="00467541">
        <w:rPr>
          <w:sz w:val="28"/>
          <w:szCs w:val="28"/>
        </w:rPr>
        <w:t>în</w:t>
      </w:r>
      <w:proofErr w:type="spellEnd"/>
      <w:r w:rsidRPr="00467541">
        <w:rPr>
          <w:sz w:val="28"/>
          <w:szCs w:val="28"/>
        </w:rPr>
        <w:t xml:space="preserve"> </w:t>
      </w:r>
      <w:proofErr w:type="spellStart"/>
      <w:r w:rsidRPr="00467541">
        <w:rPr>
          <w:sz w:val="28"/>
          <w:szCs w:val="28"/>
        </w:rPr>
        <w:t>altă</w:t>
      </w:r>
      <w:proofErr w:type="spellEnd"/>
      <w:r w:rsidRPr="00467541">
        <w:rPr>
          <w:sz w:val="28"/>
          <w:szCs w:val="28"/>
        </w:rPr>
        <w:t xml:space="preserve"> </w:t>
      </w:r>
      <w:proofErr w:type="spellStart"/>
      <w:r w:rsidRPr="00467541">
        <w:rPr>
          <w:sz w:val="28"/>
          <w:szCs w:val="28"/>
        </w:rPr>
        <w:t>formă</w:t>
      </w:r>
      <w:proofErr w:type="spellEnd"/>
      <w:r w:rsidRPr="00467541">
        <w:rPr>
          <w:sz w:val="28"/>
          <w:szCs w:val="28"/>
        </w:rPr>
        <w:t xml:space="preserve"> </w:t>
      </w:r>
      <w:proofErr w:type="spellStart"/>
      <w:r w:rsidRPr="00467541">
        <w:rPr>
          <w:sz w:val="28"/>
          <w:szCs w:val="28"/>
        </w:rPr>
        <w:t>și</w:t>
      </w:r>
      <w:proofErr w:type="spellEnd"/>
      <w:r w:rsidRPr="00467541">
        <w:rPr>
          <w:sz w:val="28"/>
          <w:szCs w:val="28"/>
        </w:rPr>
        <w:t xml:space="preserve"> se </w:t>
      </w:r>
      <w:proofErr w:type="spellStart"/>
      <w:r w:rsidRPr="00467541">
        <w:rPr>
          <w:sz w:val="28"/>
          <w:szCs w:val="28"/>
        </w:rPr>
        <w:t>plasează</w:t>
      </w:r>
      <w:proofErr w:type="spellEnd"/>
      <w:r w:rsidRPr="00467541">
        <w:rPr>
          <w:sz w:val="28"/>
          <w:szCs w:val="28"/>
        </w:rPr>
        <w:t xml:space="preserve"> </w:t>
      </w:r>
      <w:proofErr w:type="spellStart"/>
      <w:r w:rsidRPr="00467541">
        <w:rPr>
          <w:sz w:val="28"/>
          <w:szCs w:val="28"/>
        </w:rPr>
        <w:t>într</w:t>
      </w:r>
      <w:proofErr w:type="spellEnd"/>
      <w:r w:rsidRPr="00467541">
        <w:rPr>
          <w:sz w:val="28"/>
          <w:szCs w:val="28"/>
        </w:rPr>
        <w:t xml:space="preserve">-un loc </w:t>
      </w:r>
      <w:proofErr w:type="spellStart"/>
      <w:r w:rsidRPr="00467541">
        <w:rPr>
          <w:sz w:val="28"/>
          <w:szCs w:val="28"/>
        </w:rPr>
        <w:t>vizibil</w:t>
      </w:r>
      <w:proofErr w:type="spellEnd"/>
      <w:r w:rsidRPr="00467541">
        <w:rPr>
          <w:sz w:val="28"/>
          <w:szCs w:val="28"/>
        </w:rPr>
        <w:t xml:space="preserve"> </w:t>
      </w:r>
      <w:proofErr w:type="spellStart"/>
      <w:r w:rsidRPr="00467541">
        <w:rPr>
          <w:sz w:val="28"/>
          <w:szCs w:val="28"/>
        </w:rPr>
        <w:t>și</w:t>
      </w:r>
      <w:proofErr w:type="spellEnd"/>
      <w:r w:rsidRPr="00467541">
        <w:rPr>
          <w:sz w:val="28"/>
          <w:szCs w:val="28"/>
        </w:rPr>
        <w:t xml:space="preserve"> </w:t>
      </w:r>
      <w:proofErr w:type="spellStart"/>
      <w:r w:rsidRPr="00467541">
        <w:rPr>
          <w:sz w:val="28"/>
          <w:szCs w:val="28"/>
        </w:rPr>
        <w:t>accesibil</w:t>
      </w:r>
      <w:proofErr w:type="spellEnd"/>
      <w:r w:rsidRPr="00467541">
        <w:rPr>
          <w:sz w:val="28"/>
          <w:szCs w:val="28"/>
        </w:rPr>
        <w:t xml:space="preserve"> </w:t>
      </w:r>
      <w:proofErr w:type="spellStart"/>
      <w:r w:rsidRPr="00467541">
        <w:rPr>
          <w:sz w:val="28"/>
          <w:szCs w:val="28"/>
        </w:rPr>
        <w:t>consumatorilor</w:t>
      </w:r>
      <w:proofErr w:type="spellEnd"/>
      <w:proofErr w:type="gramStart"/>
      <w:r w:rsidRPr="00467541">
        <w:rPr>
          <w:sz w:val="28"/>
          <w:szCs w:val="28"/>
        </w:rPr>
        <w:t>.</w:t>
      </w:r>
      <w:r w:rsidRPr="00E92288">
        <w:rPr>
          <w:color w:val="000000" w:themeColor="text1"/>
          <w:sz w:val="28"/>
          <w:szCs w:val="28"/>
          <w:lang w:val="ro-MD"/>
        </w:rPr>
        <w:t xml:space="preserve"> </w:t>
      </w:r>
      <w:r w:rsidRPr="0058057B">
        <w:rPr>
          <w:color w:val="000000" w:themeColor="text1"/>
          <w:sz w:val="28"/>
          <w:szCs w:val="28"/>
          <w:lang w:val="ro-MD"/>
        </w:rPr>
        <w:t>”</w:t>
      </w:r>
      <w:proofErr w:type="gramEnd"/>
    </w:p>
    <w:p w14:paraId="21557D7D" w14:textId="2B02C86F" w:rsidR="00843911" w:rsidRPr="00843911" w:rsidRDefault="00843911" w:rsidP="00843911">
      <w:pPr>
        <w:ind w:right="-85"/>
        <w:rPr>
          <w:sz w:val="28"/>
          <w:szCs w:val="28"/>
          <w:lang w:val="ro-RO"/>
        </w:rPr>
      </w:pPr>
      <w:r>
        <w:rPr>
          <w:sz w:val="28"/>
          <w:szCs w:val="28"/>
        </w:rPr>
        <w:t>4.2.</w:t>
      </w:r>
      <w:r w:rsidR="00B900B9">
        <w:rPr>
          <w:sz w:val="28"/>
          <w:szCs w:val="28"/>
        </w:rPr>
        <w:t>8</w:t>
      </w:r>
      <w:r>
        <w:rPr>
          <w:sz w:val="28"/>
          <w:szCs w:val="28"/>
        </w:rPr>
        <w:t xml:space="preserve">. La </w:t>
      </w:r>
      <w:proofErr w:type="spellStart"/>
      <w:r>
        <w:rPr>
          <w:sz w:val="28"/>
          <w:szCs w:val="28"/>
        </w:rPr>
        <w:t>punctul</w:t>
      </w:r>
      <w:proofErr w:type="spellEnd"/>
      <w:r>
        <w:rPr>
          <w:sz w:val="28"/>
          <w:szCs w:val="28"/>
        </w:rPr>
        <w:t xml:space="preserve"> 90.1. </w:t>
      </w:r>
      <w:proofErr w:type="spellStart"/>
      <w:r>
        <w:rPr>
          <w:sz w:val="28"/>
          <w:szCs w:val="28"/>
        </w:rPr>
        <w:t>după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cuvintele</w:t>
      </w:r>
      <w:proofErr w:type="spellEnd"/>
      <w:r>
        <w:rPr>
          <w:sz w:val="28"/>
          <w:szCs w:val="28"/>
        </w:rPr>
        <w:t xml:space="preserve"> </w:t>
      </w:r>
      <w:r w:rsidRPr="00CA0954">
        <w:rPr>
          <w:sz w:val="28"/>
          <w:szCs w:val="28"/>
          <w:lang w:val="ro-MD"/>
        </w:rPr>
        <w:t>„</w:t>
      </w:r>
      <w:r w:rsidRPr="00CA0954">
        <w:rPr>
          <w:sz w:val="28"/>
          <w:szCs w:val="28"/>
          <w:shd w:val="clear" w:color="auto" w:fill="FFFFFF"/>
        </w:rPr>
        <w:t xml:space="preserve">o </w:t>
      </w:r>
      <w:proofErr w:type="spellStart"/>
      <w:r w:rsidRPr="00CA0954">
        <w:rPr>
          <w:sz w:val="28"/>
          <w:szCs w:val="28"/>
          <w:shd w:val="clear" w:color="auto" w:fill="FFFFFF"/>
        </w:rPr>
        <w:t>zonă</w:t>
      </w:r>
      <w:proofErr w:type="spellEnd"/>
      <w:r w:rsidRPr="00CA095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A0954">
        <w:rPr>
          <w:sz w:val="28"/>
          <w:szCs w:val="28"/>
          <w:shd w:val="clear" w:color="auto" w:fill="FFFFFF"/>
        </w:rPr>
        <w:t>pentru</w:t>
      </w:r>
      <w:proofErr w:type="spellEnd"/>
      <w:r w:rsidRPr="00CA095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A0954">
        <w:rPr>
          <w:sz w:val="28"/>
          <w:szCs w:val="28"/>
          <w:shd w:val="clear" w:color="auto" w:fill="FFFFFF"/>
        </w:rPr>
        <w:t>sortarea</w:t>
      </w:r>
      <w:proofErr w:type="spellEnd"/>
      <w:r w:rsidRPr="00CA0954">
        <w:rPr>
          <w:sz w:val="28"/>
          <w:szCs w:val="28"/>
          <w:lang w:val="ro-MD"/>
        </w:rPr>
        <w:t>”</w:t>
      </w:r>
      <w:r>
        <w:rPr>
          <w:sz w:val="28"/>
          <w:szCs w:val="28"/>
          <w:lang w:val="ro-MD"/>
        </w:rPr>
        <w:t xml:space="preserve"> se completează cu cuvintele </w:t>
      </w:r>
      <w:r w:rsidRPr="00CA0954">
        <w:rPr>
          <w:sz w:val="28"/>
          <w:szCs w:val="28"/>
          <w:lang w:val="ro-MD"/>
        </w:rPr>
        <w:t>„</w:t>
      </w:r>
      <w:r>
        <w:rPr>
          <w:sz w:val="28"/>
          <w:szCs w:val="28"/>
          <w:lang w:val="ro-MD"/>
        </w:rPr>
        <w:t>pe categorii de calitate</w:t>
      </w:r>
      <w:r>
        <w:rPr>
          <w:sz w:val="28"/>
          <w:szCs w:val="28"/>
          <w:lang w:val="en-GB"/>
        </w:rPr>
        <w:t>’’</w:t>
      </w:r>
    </w:p>
    <w:p w14:paraId="2A164B27" w14:textId="15CD6D59" w:rsidR="000336C9" w:rsidRPr="005266E7" w:rsidRDefault="005266E7" w:rsidP="008D3F25">
      <w:pPr>
        <w:tabs>
          <w:tab w:val="left" w:pos="630"/>
        </w:tabs>
        <w:ind w:firstLine="706"/>
        <w:rPr>
          <w:bCs/>
          <w:sz w:val="28"/>
          <w:szCs w:val="28"/>
          <w:lang w:val="ro-MD"/>
        </w:rPr>
      </w:pPr>
      <w:r>
        <w:rPr>
          <w:bCs/>
          <w:sz w:val="28"/>
          <w:szCs w:val="28"/>
          <w:lang w:val="ro-MD"/>
        </w:rPr>
        <w:t xml:space="preserve">4.3. </w:t>
      </w:r>
      <w:r w:rsidR="000336C9" w:rsidRPr="005266E7">
        <w:rPr>
          <w:bCs/>
          <w:sz w:val="28"/>
          <w:szCs w:val="28"/>
          <w:lang w:val="ro-MD"/>
        </w:rPr>
        <w:t xml:space="preserve">în </w:t>
      </w:r>
      <w:r w:rsidR="00EE3DB3">
        <w:rPr>
          <w:bCs/>
          <w:sz w:val="28"/>
          <w:szCs w:val="28"/>
          <w:lang w:val="ro-MD"/>
        </w:rPr>
        <w:t xml:space="preserve">tabelul 1 din anexa </w:t>
      </w:r>
      <w:r w:rsidR="000336C9" w:rsidRPr="005266E7">
        <w:rPr>
          <w:bCs/>
          <w:sz w:val="28"/>
          <w:szCs w:val="28"/>
          <w:lang w:val="ro-MD"/>
        </w:rPr>
        <w:t>nr.</w:t>
      </w:r>
      <w:r w:rsidR="00517E12">
        <w:rPr>
          <w:bCs/>
          <w:sz w:val="28"/>
          <w:szCs w:val="28"/>
          <w:lang w:val="ro-MD"/>
        </w:rPr>
        <w:t xml:space="preserve"> </w:t>
      </w:r>
      <w:r w:rsidR="00EE3DB3">
        <w:rPr>
          <w:bCs/>
          <w:sz w:val="28"/>
          <w:szCs w:val="28"/>
          <w:lang w:val="ro-MD"/>
        </w:rPr>
        <w:t>3</w:t>
      </w:r>
      <w:r w:rsidR="000336C9" w:rsidRPr="005266E7">
        <w:rPr>
          <w:bCs/>
          <w:sz w:val="28"/>
          <w:szCs w:val="28"/>
          <w:lang w:val="ro-MD"/>
        </w:rPr>
        <w:t>,</w:t>
      </w:r>
      <w:r w:rsidR="00EE3DB3">
        <w:rPr>
          <w:bCs/>
          <w:sz w:val="28"/>
          <w:szCs w:val="28"/>
          <w:lang w:val="ro-MD"/>
        </w:rPr>
        <w:t xml:space="preserve"> </w:t>
      </w:r>
      <w:r w:rsidR="000336C9" w:rsidRPr="005266E7">
        <w:rPr>
          <w:bCs/>
          <w:sz w:val="28"/>
          <w:szCs w:val="28"/>
          <w:lang w:val="ro-MD"/>
        </w:rPr>
        <w:t xml:space="preserve">pozițiile 13 și 14 vor avea următorul cuprins: </w:t>
      </w:r>
    </w:p>
    <w:p w14:paraId="225EF7C4" w14:textId="77777777" w:rsidR="000336C9" w:rsidRPr="000336C9" w:rsidRDefault="000336C9" w:rsidP="000336C9">
      <w:pPr>
        <w:pStyle w:val="ListParagraph"/>
        <w:spacing w:line="276" w:lineRule="auto"/>
        <w:ind w:left="933" w:firstLine="0"/>
        <w:rPr>
          <w:bCs/>
          <w:sz w:val="28"/>
          <w:szCs w:val="28"/>
          <w:lang w:val="ro-MD"/>
        </w:rPr>
      </w:pPr>
    </w:p>
    <w:tbl>
      <w:tblPr>
        <w:tblStyle w:val="TableGrid"/>
        <w:tblW w:w="4866" w:type="pct"/>
        <w:jc w:val="center"/>
        <w:tblLook w:val="04A0" w:firstRow="1" w:lastRow="0" w:firstColumn="1" w:lastColumn="0" w:noHBand="0" w:noVBand="1"/>
      </w:tblPr>
      <w:tblGrid>
        <w:gridCol w:w="667"/>
        <w:gridCol w:w="4202"/>
        <w:gridCol w:w="4006"/>
      </w:tblGrid>
      <w:tr w:rsidR="000336C9" w:rsidRPr="0058057B" w14:paraId="61CAFFC5" w14:textId="77777777" w:rsidTr="00517E12">
        <w:trPr>
          <w:jc w:val="center"/>
        </w:trPr>
        <w:tc>
          <w:tcPr>
            <w:tcW w:w="288" w:type="pct"/>
          </w:tcPr>
          <w:p w14:paraId="344DDEF3" w14:textId="07A7D405" w:rsidR="000336C9" w:rsidRPr="00517E12" w:rsidRDefault="00EE3DB3" w:rsidP="008D3F25">
            <w:pPr>
              <w:spacing w:line="276" w:lineRule="auto"/>
              <w:ind w:hanging="24"/>
              <w:jc w:val="left"/>
              <w:rPr>
                <w:rFonts w:ascii="Times New Roman" w:hAnsi="Times New Roman"/>
                <w:bCs/>
                <w:sz w:val="28"/>
                <w:szCs w:val="28"/>
                <w:lang w:val="ro-MD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o-MD"/>
              </w:rPr>
              <w:t>„</w:t>
            </w:r>
            <w:r w:rsidR="005266E7" w:rsidRPr="00517E12">
              <w:rPr>
                <w:rFonts w:ascii="Times New Roman" w:hAnsi="Times New Roman"/>
                <w:bCs/>
                <w:sz w:val="28"/>
                <w:szCs w:val="28"/>
                <w:lang w:val="ro-MD"/>
              </w:rPr>
              <w:t>13.</w:t>
            </w:r>
          </w:p>
        </w:tc>
        <w:tc>
          <w:tcPr>
            <w:tcW w:w="2411" w:type="pct"/>
          </w:tcPr>
          <w:p w14:paraId="2A6EEA91" w14:textId="3A1D10D7" w:rsidR="000336C9" w:rsidRPr="0058057B" w:rsidRDefault="008D3F25" w:rsidP="008D3F25">
            <w:pPr>
              <w:spacing w:line="276" w:lineRule="auto"/>
              <w:ind w:firstLine="0"/>
              <w:rPr>
                <w:rFonts w:ascii="Times New Roman" w:hAnsi="Times New Roman"/>
                <w:bCs/>
                <w:sz w:val="28"/>
                <w:szCs w:val="28"/>
                <w:lang w:val="ro-MD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o-MD"/>
              </w:rPr>
              <w:t>S</w:t>
            </w:r>
            <w:r w:rsidR="000336C9" w:rsidRPr="0058057B">
              <w:rPr>
                <w:rFonts w:ascii="Times New Roman" w:hAnsi="Times New Roman"/>
                <w:bCs/>
                <w:sz w:val="28"/>
                <w:szCs w:val="28"/>
                <w:lang w:val="ro-MD"/>
              </w:rPr>
              <w:t>emințe oleaginoase</w:t>
            </w:r>
          </w:p>
        </w:tc>
        <w:tc>
          <w:tcPr>
            <w:tcW w:w="2301" w:type="pct"/>
          </w:tcPr>
          <w:p w14:paraId="7C2991CA" w14:textId="77777777" w:rsidR="000336C9" w:rsidRPr="0058057B" w:rsidRDefault="000336C9" w:rsidP="008D3F25">
            <w:pPr>
              <w:spacing w:line="276" w:lineRule="auto"/>
              <w:ind w:firstLine="0"/>
              <w:rPr>
                <w:rFonts w:ascii="Times New Roman" w:hAnsi="Times New Roman"/>
                <w:bCs/>
                <w:sz w:val="28"/>
                <w:szCs w:val="28"/>
                <w:lang w:val="ro-MD"/>
              </w:rPr>
            </w:pPr>
            <w:r w:rsidRPr="0058057B">
              <w:rPr>
                <w:rFonts w:ascii="Times New Roman" w:hAnsi="Times New Roman"/>
                <w:bCs/>
                <w:sz w:val="28"/>
                <w:szCs w:val="28"/>
                <w:lang w:val="ro-MD"/>
              </w:rPr>
              <w:t>până la 10 000 kg</w:t>
            </w:r>
          </w:p>
        </w:tc>
      </w:tr>
      <w:tr w:rsidR="000336C9" w:rsidRPr="0058057B" w14:paraId="5E3F164E" w14:textId="77777777" w:rsidTr="00517E12">
        <w:trPr>
          <w:jc w:val="center"/>
        </w:trPr>
        <w:tc>
          <w:tcPr>
            <w:tcW w:w="288" w:type="pct"/>
          </w:tcPr>
          <w:p w14:paraId="43C31F7A" w14:textId="234341BC" w:rsidR="000336C9" w:rsidRPr="00517E12" w:rsidRDefault="005266E7" w:rsidP="008D3F25">
            <w:pPr>
              <w:spacing w:line="276" w:lineRule="auto"/>
              <w:ind w:hanging="24"/>
              <w:jc w:val="left"/>
              <w:rPr>
                <w:rFonts w:ascii="Times New Roman" w:hAnsi="Times New Roman"/>
                <w:bCs/>
                <w:sz w:val="28"/>
                <w:szCs w:val="28"/>
                <w:lang w:val="ro-MD"/>
              </w:rPr>
            </w:pPr>
            <w:r w:rsidRPr="00517E12">
              <w:rPr>
                <w:rFonts w:ascii="Times New Roman" w:hAnsi="Times New Roman"/>
                <w:bCs/>
                <w:sz w:val="28"/>
                <w:szCs w:val="28"/>
                <w:lang w:val="ro-MD"/>
              </w:rPr>
              <w:t>14.</w:t>
            </w:r>
          </w:p>
        </w:tc>
        <w:tc>
          <w:tcPr>
            <w:tcW w:w="2411" w:type="pct"/>
          </w:tcPr>
          <w:p w14:paraId="2F9B6F47" w14:textId="356C4319" w:rsidR="000336C9" w:rsidRPr="0058057B" w:rsidRDefault="008D3F25" w:rsidP="008D3F25">
            <w:pPr>
              <w:spacing w:line="276" w:lineRule="auto"/>
              <w:ind w:firstLine="0"/>
              <w:rPr>
                <w:rFonts w:ascii="Times New Roman" w:hAnsi="Times New Roman"/>
                <w:bCs/>
                <w:sz w:val="28"/>
                <w:szCs w:val="28"/>
                <w:lang w:val="ro-MD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o-MD"/>
              </w:rPr>
              <w:t>C</w:t>
            </w:r>
            <w:r w:rsidR="000336C9" w:rsidRPr="0058057B">
              <w:rPr>
                <w:rFonts w:ascii="Times New Roman" w:hAnsi="Times New Roman"/>
                <w:bCs/>
                <w:sz w:val="28"/>
                <w:szCs w:val="28"/>
                <w:lang w:val="ro-MD"/>
              </w:rPr>
              <w:t>ereale</w:t>
            </w:r>
          </w:p>
        </w:tc>
        <w:tc>
          <w:tcPr>
            <w:tcW w:w="2301" w:type="pct"/>
          </w:tcPr>
          <w:p w14:paraId="7908B61B" w14:textId="67EA0AF0" w:rsidR="000336C9" w:rsidRPr="0058057B" w:rsidRDefault="000336C9" w:rsidP="008D3F25">
            <w:pPr>
              <w:spacing w:line="276" w:lineRule="auto"/>
              <w:ind w:firstLine="0"/>
              <w:rPr>
                <w:rFonts w:ascii="Times New Roman" w:hAnsi="Times New Roman"/>
                <w:bCs/>
                <w:sz w:val="28"/>
                <w:szCs w:val="28"/>
                <w:lang w:val="ro-MD"/>
              </w:rPr>
            </w:pPr>
            <w:r w:rsidRPr="0058057B">
              <w:rPr>
                <w:rFonts w:ascii="Times New Roman" w:hAnsi="Times New Roman"/>
                <w:bCs/>
                <w:sz w:val="28"/>
                <w:szCs w:val="28"/>
                <w:lang w:val="ro-MD"/>
              </w:rPr>
              <w:t>până la 10 000 kg</w:t>
            </w:r>
            <w:r w:rsidR="00EE3DB3">
              <w:rPr>
                <w:rFonts w:ascii="Times New Roman" w:hAnsi="Times New Roman"/>
                <w:bCs/>
                <w:sz w:val="28"/>
                <w:szCs w:val="28"/>
                <w:lang w:val="ro-MD"/>
              </w:rPr>
              <w:t>”.</w:t>
            </w:r>
          </w:p>
        </w:tc>
      </w:tr>
    </w:tbl>
    <w:p w14:paraId="354788C6" w14:textId="77777777" w:rsidR="000336C9" w:rsidRPr="0058057B" w:rsidRDefault="000336C9" w:rsidP="000336C9">
      <w:pPr>
        <w:spacing w:line="276" w:lineRule="auto"/>
        <w:ind w:firstLine="426"/>
        <w:rPr>
          <w:bCs/>
          <w:sz w:val="28"/>
          <w:szCs w:val="28"/>
          <w:lang w:val="ro-MD"/>
        </w:rPr>
      </w:pPr>
    </w:p>
    <w:p w14:paraId="2F9946E3" w14:textId="3769FF67" w:rsidR="002C6FEF" w:rsidRPr="00067AD7" w:rsidRDefault="000336C9" w:rsidP="00067AD7">
      <w:pPr>
        <w:pStyle w:val="ListParagraph"/>
        <w:numPr>
          <w:ilvl w:val="0"/>
          <w:numId w:val="43"/>
        </w:numPr>
        <w:shd w:val="clear" w:color="auto" w:fill="FDFCFA"/>
        <w:tabs>
          <w:tab w:val="left" w:pos="900"/>
          <w:tab w:val="left" w:pos="1080"/>
        </w:tabs>
        <w:ind w:left="0" w:right="-85" w:firstLine="709"/>
        <w:rPr>
          <w:color w:val="000000"/>
          <w:sz w:val="28"/>
          <w:szCs w:val="28"/>
          <w:lang w:val="ro-MD" w:eastAsia="ro-RO"/>
        </w:rPr>
      </w:pPr>
      <w:r w:rsidRPr="00067AD7">
        <w:rPr>
          <w:color w:val="000000"/>
          <w:sz w:val="28"/>
          <w:szCs w:val="28"/>
          <w:lang w:val="ro-MD" w:eastAsia="ro-RO"/>
        </w:rPr>
        <w:t>Punctul 2 din Hotărârea Guvernului nr. 113/2025 cu privire la modificarea Hotărârii Guvernului nr. 938/2018 pentru aprobarea Regulamentului privind modul de trecere a frontierei de stat a mărfurilor supuse controlului de către Agenția Națională pentru Siguranța Alimentelor (Monitorul Oficial al Republicii Moldova, 2025, nr. 139-142, art. 144) va avea următorul cuprins:</w:t>
      </w:r>
    </w:p>
    <w:p w14:paraId="5753A596" w14:textId="77777777" w:rsidR="002C6FEF" w:rsidRPr="002C6FEF" w:rsidRDefault="002C6FEF" w:rsidP="002C6FEF">
      <w:pPr>
        <w:pStyle w:val="ListParagraph"/>
        <w:shd w:val="clear" w:color="auto" w:fill="FDFCFA"/>
        <w:tabs>
          <w:tab w:val="left" w:pos="900"/>
          <w:tab w:val="left" w:pos="1080"/>
        </w:tabs>
        <w:ind w:left="0" w:firstLine="706"/>
        <w:rPr>
          <w:color w:val="000000"/>
          <w:sz w:val="28"/>
          <w:szCs w:val="28"/>
          <w:lang w:val="ro-MD" w:eastAsia="ro-RO"/>
        </w:rPr>
      </w:pPr>
    </w:p>
    <w:p w14:paraId="674E0054" w14:textId="00A38BD8" w:rsidR="000336C9" w:rsidRDefault="000336C9" w:rsidP="00067AD7">
      <w:pPr>
        <w:shd w:val="clear" w:color="auto" w:fill="FDFCFA"/>
        <w:ind w:right="-85" w:firstLine="706"/>
        <w:rPr>
          <w:color w:val="000000"/>
          <w:sz w:val="28"/>
          <w:szCs w:val="28"/>
          <w:lang w:val="ro-MD" w:eastAsia="ro-RO"/>
        </w:rPr>
      </w:pPr>
      <w:bookmarkStart w:id="2" w:name="_Hlk227161962"/>
      <w:r w:rsidRPr="0058057B">
        <w:rPr>
          <w:color w:val="000000"/>
          <w:sz w:val="28"/>
          <w:szCs w:val="28"/>
          <w:lang w:val="ro-MD" w:eastAsia="ro-RO"/>
        </w:rPr>
        <w:t>„</w:t>
      </w:r>
      <w:r w:rsidRPr="0058057B">
        <w:rPr>
          <w:b/>
          <w:bCs/>
          <w:color w:val="000000"/>
          <w:sz w:val="28"/>
          <w:szCs w:val="28"/>
          <w:lang w:val="ro-MD" w:eastAsia="ro-RO"/>
        </w:rPr>
        <w:t>2.</w:t>
      </w:r>
      <w:r w:rsidRPr="0058057B">
        <w:rPr>
          <w:color w:val="000000"/>
          <w:sz w:val="28"/>
          <w:szCs w:val="28"/>
          <w:lang w:val="ro-MD" w:eastAsia="ro-RO"/>
        </w:rPr>
        <w:t> Sub</w:t>
      </w:r>
      <w:r w:rsidR="00517E12">
        <w:rPr>
          <w:color w:val="000000"/>
          <w:sz w:val="28"/>
          <w:szCs w:val="28"/>
          <w:lang w:val="ro-MD" w:eastAsia="ro-RO"/>
        </w:rPr>
        <w:t xml:space="preserve">punctul </w:t>
      </w:r>
      <w:r w:rsidRPr="0058057B">
        <w:rPr>
          <w:color w:val="000000"/>
          <w:sz w:val="28"/>
          <w:szCs w:val="28"/>
          <w:lang w:val="ro-MD" w:eastAsia="ro-RO"/>
        </w:rPr>
        <w:t>1.8</w:t>
      </w:r>
      <w:r w:rsidR="00517E12">
        <w:rPr>
          <w:color w:val="000000"/>
          <w:sz w:val="28"/>
          <w:szCs w:val="28"/>
          <w:lang w:val="ro-MD" w:eastAsia="ro-RO"/>
        </w:rPr>
        <w:t>,</w:t>
      </w:r>
      <w:r w:rsidRPr="0058057B">
        <w:rPr>
          <w:color w:val="000000"/>
          <w:sz w:val="28"/>
          <w:szCs w:val="28"/>
          <w:lang w:val="ro-MD" w:eastAsia="ro-RO"/>
        </w:rPr>
        <w:t xml:space="preserve"> ce ține de completarea cu anexele nr. 2 și nr. 3 </w:t>
      </w:r>
      <w:r w:rsidR="00EE3DB3">
        <w:rPr>
          <w:color w:val="000000"/>
          <w:sz w:val="28"/>
          <w:szCs w:val="28"/>
          <w:lang w:val="ro-MD" w:eastAsia="ro-RO"/>
        </w:rPr>
        <w:t>a</w:t>
      </w:r>
      <w:r w:rsidRPr="0058057B">
        <w:rPr>
          <w:color w:val="000000"/>
          <w:sz w:val="28"/>
          <w:szCs w:val="28"/>
          <w:lang w:val="ro-MD" w:eastAsia="ro-RO"/>
        </w:rPr>
        <w:t xml:space="preserve"> Hotărâ</w:t>
      </w:r>
      <w:r w:rsidR="00EE3DB3">
        <w:rPr>
          <w:color w:val="000000"/>
          <w:sz w:val="28"/>
          <w:szCs w:val="28"/>
          <w:lang w:val="ro-MD" w:eastAsia="ro-RO"/>
        </w:rPr>
        <w:t>rii</w:t>
      </w:r>
      <w:r w:rsidRPr="0058057B">
        <w:rPr>
          <w:color w:val="000000"/>
          <w:sz w:val="28"/>
          <w:szCs w:val="28"/>
          <w:lang w:val="ro-MD" w:eastAsia="ro-RO"/>
        </w:rPr>
        <w:t xml:space="preserve"> Guvernului nr. 938/2018</w:t>
      </w:r>
      <w:r w:rsidR="00123381">
        <w:rPr>
          <w:color w:val="000000"/>
          <w:sz w:val="28"/>
          <w:szCs w:val="28"/>
          <w:lang w:val="ro-MD" w:eastAsia="ro-RO"/>
        </w:rPr>
        <w:t>,</w:t>
      </w:r>
      <w:r w:rsidRPr="0058057B">
        <w:rPr>
          <w:color w:val="000000"/>
          <w:sz w:val="28"/>
          <w:szCs w:val="28"/>
          <w:lang w:val="ro-MD" w:eastAsia="ro-RO"/>
        </w:rPr>
        <w:t xml:space="preserve"> intră în vigoare la data intrării în vigoare a Legii</w:t>
      </w:r>
      <w:r w:rsidR="00D43114">
        <w:rPr>
          <w:color w:val="000000"/>
          <w:sz w:val="28"/>
          <w:szCs w:val="28"/>
          <w:lang w:val="ro-MD" w:eastAsia="ro-RO"/>
        </w:rPr>
        <w:t> </w:t>
      </w:r>
      <w:r w:rsidRPr="0058057B">
        <w:rPr>
          <w:color w:val="000000"/>
          <w:sz w:val="28"/>
          <w:szCs w:val="28"/>
          <w:lang w:val="ro-MD" w:eastAsia="ro-RO"/>
        </w:rPr>
        <w:t>nr.</w:t>
      </w:r>
      <w:r w:rsidR="00A011C5">
        <w:rPr>
          <w:color w:val="000000"/>
          <w:sz w:val="28"/>
          <w:szCs w:val="28"/>
          <w:lang w:val="ro-MD" w:eastAsia="ro-RO"/>
        </w:rPr>
        <w:t> </w:t>
      </w:r>
      <w:r w:rsidRPr="0058057B">
        <w:rPr>
          <w:color w:val="000000"/>
          <w:sz w:val="28"/>
          <w:szCs w:val="28"/>
          <w:lang w:val="ro-MD" w:eastAsia="ro-RO"/>
        </w:rPr>
        <w:t>82/2024 privind controalele oficiale în domeniul agroalimentar.”</w:t>
      </w:r>
    </w:p>
    <w:bookmarkEnd w:id="2"/>
    <w:p w14:paraId="4AF0BF76" w14:textId="77777777" w:rsidR="005266E7" w:rsidRPr="0058057B" w:rsidRDefault="005266E7" w:rsidP="002C6FEF">
      <w:pPr>
        <w:shd w:val="clear" w:color="auto" w:fill="FDFCFA"/>
        <w:ind w:firstLine="706"/>
        <w:rPr>
          <w:color w:val="000000"/>
          <w:sz w:val="28"/>
          <w:szCs w:val="28"/>
          <w:lang w:val="ro-MD" w:eastAsia="ro-RO"/>
        </w:rPr>
      </w:pPr>
    </w:p>
    <w:p w14:paraId="366F8E1A" w14:textId="0F175039" w:rsidR="000336C9" w:rsidRPr="0058057B" w:rsidRDefault="000336C9" w:rsidP="00067AD7">
      <w:pPr>
        <w:pStyle w:val="ListParagraph"/>
        <w:numPr>
          <w:ilvl w:val="0"/>
          <w:numId w:val="43"/>
        </w:numPr>
        <w:shd w:val="clear" w:color="auto" w:fill="FFFFFF"/>
        <w:tabs>
          <w:tab w:val="left" w:pos="900"/>
          <w:tab w:val="left" w:pos="1080"/>
        </w:tabs>
        <w:ind w:left="0" w:right="-85" w:firstLine="706"/>
        <w:rPr>
          <w:color w:val="000000"/>
          <w:sz w:val="28"/>
          <w:szCs w:val="28"/>
          <w:lang w:val="ro-MD" w:eastAsia="ro-RO"/>
        </w:rPr>
      </w:pPr>
      <w:bookmarkStart w:id="3" w:name="_Hlk223943754"/>
      <w:r w:rsidRPr="0058057B">
        <w:rPr>
          <w:sz w:val="28"/>
          <w:szCs w:val="28"/>
          <w:lang w:val="ro-MD"/>
        </w:rPr>
        <w:t xml:space="preserve">Prezenta </w:t>
      </w:r>
      <w:r w:rsidR="00517E12">
        <w:rPr>
          <w:sz w:val="28"/>
          <w:szCs w:val="28"/>
          <w:lang w:val="ro-MD"/>
        </w:rPr>
        <w:t>h</w:t>
      </w:r>
      <w:r w:rsidRPr="0058057B">
        <w:rPr>
          <w:sz w:val="28"/>
          <w:szCs w:val="28"/>
          <w:lang w:val="ro-MD"/>
        </w:rPr>
        <w:t>otărâre intră în vigoare</w:t>
      </w:r>
      <w:r w:rsidRPr="0058057B">
        <w:rPr>
          <w:b/>
          <w:sz w:val="28"/>
          <w:szCs w:val="28"/>
          <w:lang w:val="ro-MD"/>
        </w:rPr>
        <w:t xml:space="preserve"> </w:t>
      </w:r>
      <w:r w:rsidR="00964EFD">
        <w:rPr>
          <w:sz w:val="28"/>
          <w:szCs w:val="28"/>
          <w:lang w:val="ro-MD"/>
        </w:rPr>
        <w:t>în termen de</w:t>
      </w:r>
      <w:r w:rsidRPr="0058057B">
        <w:rPr>
          <w:sz w:val="28"/>
          <w:szCs w:val="28"/>
          <w:lang w:val="ro-MD"/>
        </w:rPr>
        <w:t xml:space="preserve"> o lună de</w:t>
      </w:r>
      <w:r w:rsidRPr="0058057B">
        <w:rPr>
          <w:b/>
          <w:sz w:val="28"/>
          <w:szCs w:val="28"/>
          <w:lang w:val="ro-MD"/>
        </w:rPr>
        <w:t xml:space="preserve"> </w:t>
      </w:r>
      <w:r w:rsidRPr="0058057B">
        <w:rPr>
          <w:color w:val="000000"/>
          <w:sz w:val="28"/>
          <w:szCs w:val="28"/>
          <w:lang w:val="ro-MD"/>
        </w:rPr>
        <w:t>la data publicării în Monitorul Oficial al Republicii Moldova</w:t>
      </w:r>
      <w:r w:rsidR="0041225A">
        <w:rPr>
          <w:color w:val="000000"/>
          <w:sz w:val="28"/>
          <w:szCs w:val="28"/>
          <w:lang w:val="ro-MD"/>
        </w:rPr>
        <w:t xml:space="preserve">, cu excepția punctelor 1, 2, 3 și 5, care intră în vigoare la data publicării </w:t>
      </w:r>
      <w:r w:rsidR="00706683" w:rsidRPr="0058057B">
        <w:rPr>
          <w:color w:val="000000"/>
          <w:sz w:val="28"/>
          <w:szCs w:val="28"/>
          <w:lang w:val="ro-MD"/>
        </w:rPr>
        <w:t>în Monitorul Oficial al Republicii Moldova</w:t>
      </w:r>
      <w:r w:rsidR="00706683">
        <w:rPr>
          <w:color w:val="000000"/>
          <w:sz w:val="28"/>
          <w:szCs w:val="28"/>
          <w:lang w:val="ro-MD"/>
        </w:rPr>
        <w:t>.</w:t>
      </w:r>
    </w:p>
    <w:bookmarkEnd w:id="3"/>
    <w:p w14:paraId="15623F16" w14:textId="3E0EDD24" w:rsidR="000336C9" w:rsidRPr="000336C9" w:rsidRDefault="000336C9" w:rsidP="000336C9">
      <w:pPr>
        <w:pStyle w:val="ListParagraph"/>
        <w:spacing w:line="276" w:lineRule="auto"/>
        <w:ind w:firstLine="0"/>
        <w:rPr>
          <w:bCs/>
          <w:sz w:val="28"/>
          <w:szCs w:val="28"/>
          <w:lang w:val="ro-MD" w:eastAsia="ro-RO"/>
        </w:rPr>
      </w:pPr>
    </w:p>
    <w:p w14:paraId="0DE97ECD" w14:textId="38021EAB" w:rsidR="00730FEE" w:rsidRDefault="00730FEE" w:rsidP="000336C9">
      <w:pPr>
        <w:ind w:firstLine="0"/>
        <w:rPr>
          <w:rFonts w:asciiTheme="majorBidi" w:hAnsiTheme="majorBidi" w:cstheme="majorBidi"/>
          <w:sz w:val="28"/>
          <w:szCs w:val="28"/>
          <w:lang w:val="ro-RO" w:eastAsia="ro-RO"/>
        </w:rPr>
      </w:pPr>
    </w:p>
    <w:p w14:paraId="445F6162" w14:textId="77777777" w:rsidR="00F85AA5" w:rsidRPr="00484F45" w:rsidRDefault="00F85AA5" w:rsidP="00BA6C09">
      <w:pPr>
        <w:rPr>
          <w:rFonts w:asciiTheme="majorBidi" w:hAnsiTheme="majorBidi" w:cstheme="majorBidi"/>
          <w:sz w:val="26"/>
          <w:szCs w:val="26"/>
          <w:lang w:val="ro-RO" w:eastAsia="ro-RO"/>
        </w:rPr>
      </w:pPr>
    </w:p>
    <w:p w14:paraId="3DCB3696" w14:textId="1F6E5A70" w:rsidR="003B04ED" w:rsidRPr="00484F45" w:rsidRDefault="003B04ED" w:rsidP="00BA6C09">
      <w:pPr>
        <w:rPr>
          <w:rFonts w:asciiTheme="majorBidi" w:hAnsiTheme="majorBidi" w:cstheme="majorBidi"/>
          <w:sz w:val="26"/>
          <w:szCs w:val="26"/>
          <w:lang w:val="ro-RO" w:eastAsia="ro-RO"/>
        </w:rPr>
      </w:pPr>
      <w:r w:rsidRPr="00484F45">
        <w:rPr>
          <w:rFonts w:asciiTheme="majorBidi" w:hAnsiTheme="majorBidi" w:cstheme="majorBidi"/>
          <w:b/>
          <w:sz w:val="26"/>
          <w:szCs w:val="26"/>
          <w:lang w:val="ro-RO" w:eastAsia="ro-RO"/>
        </w:rPr>
        <w:t>Prim-ministru</w:t>
      </w:r>
      <w:r w:rsidR="00484F45">
        <w:rPr>
          <w:rFonts w:asciiTheme="majorBidi" w:hAnsiTheme="majorBidi" w:cstheme="majorBidi"/>
          <w:b/>
          <w:sz w:val="26"/>
          <w:szCs w:val="26"/>
          <w:lang w:val="ro-RO" w:eastAsia="ro-RO"/>
        </w:rPr>
        <w:tab/>
      </w:r>
      <w:r w:rsidR="00484F45">
        <w:rPr>
          <w:rFonts w:asciiTheme="majorBidi" w:hAnsiTheme="majorBidi" w:cstheme="majorBidi"/>
          <w:b/>
          <w:sz w:val="26"/>
          <w:szCs w:val="26"/>
          <w:lang w:val="ro-RO" w:eastAsia="ro-RO"/>
        </w:rPr>
        <w:tab/>
      </w:r>
      <w:r w:rsidR="00484F45">
        <w:rPr>
          <w:rFonts w:asciiTheme="majorBidi" w:hAnsiTheme="majorBidi" w:cstheme="majorBidi"/>
          <w:b/>
          <w:sz w:val="26"/>
          <w:szCs w:val="26"/>
          <w:lang w:val="ro-RO" w:eastAsia="ro-RO"/>
        </w:rPr>
        <w:tab/>
      </w:r>
      <w:r w:rsidR="00484F45">
        <w:rPr>
          <w:rFonts w:asciiTheme="majorBidi" w:hAnsiTheme="majorBidi" w:cstheme="majorBidi"/>
          <w:b/>
          <w:sz w:val="26"/>
          <w:szCs w:val="26"/>
          <w:lang w:val="ro-RO" w:eastAsia="ro-RO"/>
        </w:rPr>
        <w:tab/>
      </w:r>
      <w:r w:rsidR="00484F45">
        <w:rPr>
          <w:rFonts w:asciiTheme="majorBidi" w:hAnsiTheme="majorBidi" w:cstheme="majorBidi"/>
          <w:b/>
          <w:sz w:val="26"/>
          <w:szCs w:val="26"/>
          <w:lang w:val="ro-RO" w:eastAsia="ro-RO"/>
        </w:rPr>
        <w:tab/>
      </w:r>
      <w:r w:rsidR="00627B7F" w:rsidRPr="00484F45">
        <w:rPr>
          <w:rFonts w:asciiTheme="majorBidi" w:hAnsiTheme="majorBidi" w:cstheme="majorBidi"/>
          <w:b/>
          <w:sz w:val="26"/>
          <w:szCs w:val="26"/>
          <w:lang w:val="ro-RO" w:eastAsia="ro-RO"/>
        </w:rPr>
        <w:t>ALEXANDRU</w:t>
      </w:r>
      <w:r w:rsidR="00D8311D" w:rsidRPr="00484F45">
        <w:rPr>
          <w:rFonts w:asciiTheme="majorBidi" w:hAnsiTheme="majorBidi" w:cstheme="majorBidi"/>
          <w:b/>
          <w:sz w:val="26"/>
          <w:szCs w:val="26"/>
          <w:lang w:val="ro-RO" w:eastAsia="ro-RO"/>
        </w:rPr>
        <w:t xml:space="preserve"> </w:t>
      </w:r>
      <w:r w:rsidR="00627B7F" w:rsidRPr="00484F45">
        <w:rPr>
          <w:rFonts w:asciiTheme="majorBidi" w:hAnsiTheme="majorBidi" w:cstheme="majorBidi"/>
          <w:b/>
          <w:sz w:val="26"/>
          <w:szCs w:val="26"/>
          <w:lang w:val="ro-RO" w:eastAsia="ro-RO"/>
        </w:rPr>
        <w:t>MUNTEANU</w:t>
      </w:r>
    </w:p>
    <w:p w14:paraId="37F9E824" w14:textId="588117B5" w:rsidR="0029400E" w:rsidRPr="00484F45" w:rsidRDefault="0029400E" w:rsidP="00BA6C09">
      <w:pPr>
        <w:rPr>
          <w:rFonts w:asciiTheme="majorBidi" w:hAnsiTheme="majorBidi" w:cstheme="majorBidi"/>
          <w:sz w:val="26"/>
          <w:szCs w:val="26"/>
          <w:lang w:val="ro-RO" w:eastAsia="ro-RO"/>
        </w:rPr>
      </w:pPr>
    </w:p>
    <w:p w14:paraId="6B775EDB" w14:textId="5D7EEB2C" w:rsidR="0068192D" w:rsidRPr="00484F45" w:rsidRDefault="0068192D" w:rsidP="00BA6C09">
      <w:pPr>
        <w:rPr>
          <w:rFonts w:asciiTheme="majorBidi" w:hAnsiTheme="majorBidi" w:cstheme="majorBidi"/>
          <w:sz w:val="26"/>
          <w:szCs w:val="26"/>
          <w:lang w:val="ro-RO" w:eastAsia="ro-RO"/>
        </w:rPr>
      </w:pPr>
    </w:p>
    <w:p w14:paraId="6910DB50" w14:textId="77777777" w:rsidR="0068192D" w:rsidRPr="00484F45" w:rsidRDefault="0068192D" w:rsidP="00BA6C09">
      <w:pPr>
        <w:rPr>
          <w:rFonts w:asciiTheme="majorBidi" w:hAnsiTheme="majorBidi" w:cstheme="majorBidi"/>
          <w:sz w:val="26"/>
          <w:szCs w:val="26"/>
          <w:lang w:val="ro-RO" w:eastAsia="ro-RO"/>
        </w:rPr>
      </w:pPr>
    </w:p>
    <w:p w14:paraId="5661326C" w14:textId="77777777" w:rsidR="0068192D" w:rsidRPr="00484F45" w:rsidRDefault="0068192D" w:rsidP="0068192D">
      <w:pPr>
        <w:tabs>
          <w:tab w:val="left" w:pos="5954"/>
        </w:tabs>
        <w:rPr>
          <w:rFonts w:asciiTheme="majorBidi" w:hAnsiTheme="majorBidi" w:cstheme="majorBidi"/>
          <w:sz w:val="26"/>
          <w:szCs w:val="26"/>
          <w:lang w:val="ro-RO" w:eastAsia="ro-RO"/>
        </w:rPr>
      </w:pPr>
      <w:r w:rsidRPr="00484F45">
        <w:rPr>
          <w:rFonts w:asciiTheme="majorBidi" w:hAnsiTheme="majorBidi" w:cstheme="majorBidi"/>
          <w:sz w:val="26"/>
          <w:szCs w:val="26"/>
          <w:lang w:val="ro-RO" w:eastAsia="ro-RO"/>
        </w:rPr>
        <w:t>Contrasemnează:</w:t>
      </w:r>
    </w:p>
    <w:p w14:paraId="69D8492D" w14:textId="77777777" w:rsidR="0068192D" w:rsidRPr="00484F45" w:rsidRDefault="0068192D" w:rsidP="0068192D">
      <w:pPr>
        <w:rPr>
          <w:rFonts w:asciiTheme="majorBidi" w:hAnsiTheme="majorBidi" w:cstheme="majorBidi"/>
          <w:sz w:val="26"/>
          <w:szCs w:val="26"/>
          <w:lang w:val="ro-RO" w:eastAsia="ro-RO"/>
        </w:rPr>
      </w:pPr>
    </w:p>
    <w:p w14:paraId="7B2F2B26" w14:textId="4AD25695" w:rsidR="0068192D" w:rsidRPr="00484F45" w:rsidRDefault="0068192D" w:rsidP="000336C9">
      <w:pPr>
        <w:ind w:firstLine="0"/>
        <w:rPr>
          <w:rFonts w:asciiTheme="majorBidi" w:hAnsiTheme="majorBidi" w:cstheme="majorBidi"/>
          <w:sz w:val="26"/>
          <w:szCs w:val="26"/>
          <w:lang w:val="ro-RO" w:eastAsia="ru-RU"/>
        </w:rPr>
      </w:pPr>
    </w:p>
    <w:p w14:paraId="67DF35C7" w14:textId="64E9DF7A" w:rsidR="0068192D" w:rsidRPr="00484F45" w:rsidRDefault="0068192D" w:rsidP="0068192D">
      <w:pPr>
        <w:rPr>
          <w:rFonts w:asciiTheme="majorBidi" w:hAnsiTheme="majorBidi" w:cstheme="majorBidi"/>
          <w:sz w:val="26"/>
          <w:szCs w:val="26"/>
          <w:lang w:val="ro-RO" w:eastAsia="ru-RU"/>
        </w:rPr>
      </w:pPr>
      <w:r w:rsidRPr="00484F45">
        <w:rPr>
          <w:rFonts w:asciiTheme="majorBidi" w:hAnsiTheme="majorBidi" w:cstheme="majorBidi"/>
          <w:sz w:val="26"/>
          <w:szCs w:val="26"/>
          <w:lang w:val="ro-RO" w:eastAsia="ru-RU"/>
        </w:rPr>
        <w:t>Ministrul agriculturii</w:t>
      </w:r>
    </w:p>
    <w:p w14:paraId="791EF226" w14:textId="52E84610" w:rsidR="0068192D" w:rsidRPr="00484F45" w:rsidRDefault="0068192D" w:rsidP="0068192D">
      <w:pPr>
        <w:rPr>
          <w:rFonts w:asciiTheme="majorBidi" w:hAnsiTheme="majorBidi" w:cstheme="majorBidi"/>
          <w:sz w:val="26"/>
          <w:szCs w:val="26"/>
          <w:lang w:val="ro-RO" w:eastAsia="ru-RU"/>
        </w:rPr>
      </w:pPr>
      <w:r w:rsidRPr="00484F45">
        <w:rPr>
          <w:rFonts w:asciiTheme="majorBidi" w:hAnsiTheme="majorBidi" w:cstheme="majorBidi"/>
          <w:sz w:val="26"/>
          <w:szCs w:val="26"/>
          <w:lang w:val="ro-RO" w:eastAsia="ru-RU"/>
        </w:rPr>
        <w:t>și industriei alimentare</w:t>
      </w:r>
      <w:r w:rsidR="00484F45">
        <w:rPr>
          <w:rFonts w:asciiTheme="majorBidi" w:hAnsiTheme="majorBidi" w:cstheme="majorBidi"/>
          <w:sz w:val="26"/>
          <w:szCs w:val="26"/>
          <w:lang w:val="ro-RO" w:eastAsia="ru-RU"/>
        </w:rPr>
        <w:tab/>
      </w:r>
      <w:r w:rsidR="00484F45">
        <w:rPr>
          <w:rFonts w:asciiTheme="majorBidi" w:hAnsiTheme="majorBidi" w:cstheme="majorBidi"/>
          <w:sz w:val="26"/>
          <w:szCs w:val="26"/>
          <w:lang w:val="ro-RO" w:eastAsia="ru-RU"/>
        </w:rPr>
        <w:tab/>
      </w:r>
      <w:r w:rsidR="00484F45">
        <w:rPr>
          <w:rFonts w:asciiTheme="majorBidi" w:hAnsiTheme="majorBidi" w:cstheme="majorBidi"/>
          <w:sz w:val="26"/>
          <w:szCs w:val="26"/>
          <w:lang w:val="ro-RO" w:eastAsia="ru-RU"/>
        </w:rPr>
        <w:tab/>
      </w:r>
      <w:r w:rsidR="00484F45">
        <w:rPr>
          <w:rFonts w:asciiTheme="majorBidi" w:hAnsiTheme="majorBidi" w:cstheme="majorBidi"/>
          <w:sz w:val="26"/>
          <w:szCs w:val="26"/>
          <w:lang w:val="ro-RO" w:eastAsia="ru-RU"/>
        </w:rPr>
        <w:tab/>
      </w:r>
      <w:r w:rsidRPr="00484F45">
        <w:rPr>
          <w:rFonts w:asciiTheme="majorBidi" w:hAnsiTheme="majorBidi" w:cstheme="majorBidi"/>
          <w:sz w:val="26"/>
          <w:szCs w:val="26"/>
          <w:lang w:val="ro-RO" w:eastAsia="ru-RU"/>
        </w:rPr>
        <w:t>Ludmila Catlabuga</w:t>
      </w:r>
    </w:p>
    <w:p w14:paraId="333C9A5C" w14:textId="77777777" w:rsidR="0068192D" w:rsidRPr="00484F45" w:rsidRDefault="0068192D" w:rsidP="0068192D">
      <w:pPr>
        <w:rPr>
          <w:rFonts w:asciiTheme="majorBidi" w:hAnsiTheme="majorBidi" w:cstheme="majorBidi"/>
          <w:sz w:val="26"/>
          <w:szCs w:val="26"/>
          <w:lang w:val="ro-RO" w:eastAsia="ro-RO"/>
        </w:rPr>
      </w:pPr>
    </w:p>
    <w:p w14:paraId="1CCC5B4A" w14:textId="77777777" w:rsidR="0068192D" w:rsidRPr="00484F45" w:rsidRDefault="0068192D" w:rsidP="00627B7F">
      <w:pPr>
        <w:ind w:firstLine="0"/>
        <w:rPr>
          <w:rFonts w:asciiTheme="majorBidi" w:hAnsiTheme="majorBidi" w:cstheme="majorBidi"/>
          <w:color w:val="FF0000"/>
          <w:sz w:val="26"/>
          <w:szCs w:val="26"/>
          <w:lang w:val="ro-RO" w:eastAsia="ru-RU"/>
        </w:rPr>
      </w:pPr>
    </w:p>
    <w:p w14:paraId="382BC486" w14:textId="77777777" w:rsidR="00965406" w:rsidRPr="00484F45" w:rsidRDefault="00965406" w:rsidP="00BA6C09">
      <w:pPr>
        <w:rPr>
          <w:rFonts w:asciiTheme="majorBidi" w:hAnsiTheme="majorBidi" w:cstheme="majorBidi"/>
          <w:sz w:val="26"/>
          <w:szCs w:val="26"/>
          <w:lang w:val="ro-RO" w:eastAsia="ru-RU"/>
        </w:rPr>
      </w:pPr>
    </w:p>
    <w:p w14:paraId="3281137F" w14:textId="77777777" w:rsidR="003A4AE6" w:rsidRPr="00FA194B" w:rsidRDefault="003A4AE6" w:rsidP="00BA6C09">
      <w:pPr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1CD5D052" w14:textId="77777777" w:rsidR="00EA7735" w:rsidRPr="00FA194B" w:rsidRDefault="00EA7735" w:rsidP="00BA6C09">
      <w:pPr>
        <w:tabs>
          <w:tab w:val="left" w:pos="1134"/>
        </w:tabs>
        <w:rPr>
          <w:rFonts w:asciiTheme="majorBidi" w:hAnsiTheme="majorBidi" w:cstheme="majorBidi"/>
          <w:sz w:val="28"/>
          <w:szCs w:val="28"/>
          <w:lang w:val="ro-RO" w:eastAsia="ro-RO"/>
        </w:rPr>
      </w:pPr>
    </w:p>
    <w:p w14:paraId="51A5A3D1" w14:textId="77777777" w:rsidR="00633BD9" w:rsidRPr="00FA194B" w:rsidRDefault="00633BD9" w:rsidP="00BA6C09">
      <w:pPr>
        <w:tabs>
          <w:tab w:val="left" w:pos="1134"/>
        </w:tabs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5A8A7472" w14:textId="77777777" w:rsidR="00633BD9" w:rsidRPr="00FA194B" w:rsidRDefault="00633BD9" w:rsidP="00BA6C09">
      <w:pPr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0CA22C5C" w14:textId="77777777" w:rsidR="006B17C6" w:rsidRPr="00FA194B" w:rsidRDefault="006B17C6" w:rsidP="00BA6C09">
      <w:pPr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448C6AF6" w14:textId="77777777" w:rsidR="006B17C6" w:rsidRPr="00FA194B" w:rsidRDefault="006B17C6" w:rsidP="00BA6C09">
      <w:pPr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59F03948" w14:textId="77777777" w:rsidR="006B17C6" w:rsidRPr="00FA194B" w:rsidRDefault="006B17C6" w:rsidP="00BA6C09">
      <w:pPr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6FD257CB" w14:textId="77777777" w:rsidR="006B17C6" w:rsidRPr="00FA194B" w:rsidRDefault="006B17C6" w:rsidP="00BA6C09">
      <w:pPr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737F0260" w14:textId="77777777" w:rsidR="006B17C6" w:rsidRPr="00FA194B" w:rsidRDefault="006B17C6" w:rsidP="00BA6C09">
      <w:pPr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4D6CEBA7" w14:textId="77777777" w:rsidR="006B17C6" w:rsidRPr="00FA194B" w:rsidRDefault="006B17C6" w:rsidP="00BA6C09">
      <w:pPr>
        <w:ind w:firstLine="0"/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66993251" w14:textId="77777777" w:rsidR="006B17C6" w:rsidRPr="00FA194B" w:rsidRDefault="006B17C6" w:rsidP="00BA6C09">
      <w:pPr>
        <w:ind w:firstLine="0"/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56A0E5BA" w14:textId="77777777" w:rsidR="009C717D" w:rsidRPr="00FA194B" w:rsidRDefault="009C717D" w:rsidP="00BA6C09">
      <w:pPr>
        <w:ind w:firstLine="0"/>
        <w:rPr>
          <w:rFonts w:asciiTheme="majorBidi" w:hAnsiTheme="majorBidi" w:cstheme="majorBidi"/>
          <w:sz w:val="28"/>
          <w:szCs w:val="28"/>
          <w:lang w:val="ro-RO" w:eastAsia="ru-RU"/>
        </w:rPr>
      </w:pPr>
      <w:r w:rsidRPr="00FA194B">
        <w:rPr>
          <w:rFonts w:asciiTheme="majorBidi" w:hAnsiTheme="majorBidi" w:cstheme="majorBidi"/>
          <w:sz w:val="28"/>
          <w:szCs w:val="28"/>
          <w:lang w:val="ro-RO" w:eastAsia="ru-RU"/>
        </w:rPr>
        <w:t>Vizează:</w:t>
      </w:r>
    </w:p>
    <w:p w14:paraId="7599E3BD" w14:textId="541E1682" w:rsidR="009C717D" w:rsidRDefault="009C717D" w:rsidP="00BA6C09">
      <w:pPr>
        <w:ind w:firstLine="0"/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21525C6F" w14:textId="6FB0D4AE" w:rsidR="009B56D2" w:rsidRDefault="009B56D2" w:rsidP="00BA6C09">
      <w:pPr>
        <w:ind w:firstLine="0"/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6DDC068D" w14:textId="77777777" w:rsidR="009B56D2" w:rsidRPr="00FA194B" w:rsidRDefault="009B56D2" w:rsidP="00BA6C09">
      <w:pPr>
        <w:ind w:firstLine="0"/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2BC2BB54" w14:textId="77777777" w:rsidR="009C717D" w:rsidRPr="00FA194B" w:rsidRDefault="009C717D" w:rsidP="00BA6C09">
      <w:pPr>
        <w:ind w:firstLine="0"/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68994E1E" w14:textId="0E2BD73C" w:rsidR="009C717D" w:rsidRPr="00FA194B" w:rsidRDefault="009C717D" w:rsidP="00BA6C09">
      <w:pPr>
        <w:ind w:firstLine="0"/>
        <w:rPr>
          <w:sz w:val="28"/>
          <w:szCs w:val="28"/>
          <w:lang w:val="ro-RO" w:eastAsia="ru-RU"/>
        </w:rPr>
      </w:pPr>
      <w:r w:rsidRPr="00FA194B">
        <w:rPr>
          <w:sz w:val="28"/>
          <w:szCs w:val="28"/>
          <w:lang w:val="ro-RO" w:eastAsia="ru-RU"/>
        </w:rPr>
        <w:t>Secretar general al Guvernului</w:t>
      </w:r>
      <w:r>
        <w:rPr>
          <w:sz w:val="28"/>
          <w:szCs w:val="28"/>
          <w:lang w:val="ro-RO" w:eastAsia="ru-RU"/>
        </w:rPr>
        <w:tab/>
      </w:r>
      <w:r>
        <w:rPr>
          <w:sz w:val="28"/>
          <w:szCs w:val="28"/>
          <w:lang w:val="ro-RO" w:eastAsia="ru-RU"/>
        </w:rPr>
        <w:tab/>
      </w:r>
      <w:r>
        <w:rPr>
          <w:sz w:val="28"/>
          <w:szCs w:val="28"/>
          <w:lang w:val="ro-RO" w:eastAsia="ru-RU"/>
        </w:rPr>
        <w:tab/>
        <w:t xml:space="preserve">               </w:t>
      </w:r>
      <w:r>
        <w:rPr>
          <w:sz w:val="28"/>
          <w:szCs w:val="28"/>
          <w:lang w:val="ro-RO" w:eastAsia="ru-RU"/>
        </w:rPr>
        <w:tab/>
        <w:t xml:space="preserve">  </w:t>
      </w:r>
      <w:r w:rsidR="003A6EEE">
        <w:rPr>
          <w:sz w:val="28"/>
          <w:szCs w:val="28"/>
          <w:lang w:val="ro-RO" w:eastAsia="ru-RU"/>
        </w:rPr>
        <w:t>Alexei</w:t>
      </w:r>
      <w:r>
        <w:rPr>
          <w:sz w:val="28"/>
          <w:szCs w:val="28"/>
          <w:lang w:val="ro-RO" w:eastAsia="ru-RU"/>
        </w:rPr>
        <w:t xml:space="preserve"> </w:t>
      </w:r>
      <w:r w:rsidR="003A6EEE">
        <w:rPr>
          <w:sz w:val="28"/>
          <w:szCs w:val="28"/>
          <w:lang w:val="ro-RO" w:eastAsia="ru-RU"/>
        </w:rPr>
        <w:t>BUZU</w:t>
      </w:r>
    </w:p>
    <w:p w14:paraId="5C56D579" w14:textId="77777777" w:rsidR="009C717D" w:rsidRPr="00FA194B" w:rsidRDefault="009C717D" w:rsidP="00BA6C09">
      <w:pPr>
        <w:ind w:firstLine="0"/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0A487779" w14:textId="77777777" w:rsidR="009C717D" w:rsidRPr="00FA194B" w:rsidRDefault="009C717D" w:rsidP="00BA6C09">
      <w:pPr>
        <w:ind w:firstLine="0"/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191C21BE" w14:textId="77777777" w:rsidR="009C717D" w:rsidRPr="00FA194B" w:rsidRDefault="009C717D" w:rsidP="00BA6C09">
      <w:pPr>
        <w:ind w:firstLine="0"/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3B6F9F60" w14:textId="11F83FE3" w:rsidR="006B17C6" w:rsidRDefault="006B17C6" w:rsidP="00BA6C09">
      <w:pPr>
        <w:ind w:firstLine="0"/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7BB79C49" w14:textId="4DF39EE5" w:rsidR="009B56D2" w:rsidRDefault="009B56D2" w:rsidP="00BA6C09">
      <w:pPr>
        <w:ind w:firstLine="0"/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3D30904E" w14:textId="0B1CC772" w:rsidR="00777B33" w:rsidRDefault="00777B33" w:rsidP="009007DC">
      <w:pPr>
        <w:tabs>
          <w:tab w:val="left" w:pos="6386"/>
        </w:tabs>
        <w:ind w:firstLine="0"/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6A1C2259" w14:textId="545EAA8A" w:rsidR="00777B33" w:rsidRDefault="00777B33" w:rsidP="00BA6C09">
      <w:pPr>
        <w:tabs>
          <w:tab w:val="left" w:pos="6386"/>
        </w:tabs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4EC153C9" w14:textId="77777777" w:rsidR="00777B33" w:rsidRPr="00FA194B" w:rsidRDefault="00777B33" w:rsidP="00BA6C09">
      <w:pPr>
        <w:tabs>
          <w:tab w:val="left" w:pos="6386"/>
        </w:tabs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6A66FB16" w14:textId="77777777" w:rsidR="00633BD9" w:rsidRPr="00FA194B" w:rsidRDefault="00633BD9" w:rsidP="00BA6C09">
      <w:pPr>
        <w:tabs>
          <w:tab w:val="left" w:pos="6386"/>
        </w:tabs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0BBB79ED" w14:textId="77777777" w:rsidR="00730FEE" w:rsidRPr="00FA194B" w:rsidRDefault="00730FEE" w:rsidP="00BA6C09">
      <w:pPr>
        <w:tabs>
          <w:tab w:val="left" w:pos="6386"/>
        </w:tabs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732A2B98" w14:textId="7CC3E45B" w:rsidR="0086725C" w:rsidRDefault="0086725C" w:rsidP="00BA6C09">
      <w:pPr>
        <w:tabs>
          <w:tab w:val="left" w:pos="6386"/>
        </w:tabs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021C6821" w14:textId="16D37137" w:rsidR="00040A20" w:rsidRDefault="00040A20" w:rsidP="00BA6C09">
      <w:pPr>
        <w:tabs>
          <w:tab w:val="left" w:pos="6386"/>
        </w:tabs>
        <w:rPr>
          <w:rFonts w:asciiTheme="majorBidi" w:hAnsiTheme="majorBidi" w:cstheme="majorBidi"/>
          <w:sz w:val="28"/>
          <w:szCs w:val="28"/>
          <w:lang w:val="ro-RO" w:eastAsia="ru-RU"/>
        </w:rPr>
      </w:pPr>
    </w:p>
    <w:p w14:paraId="00A87BD6" w14:textId="5E61144C" w:rsidR="008D3F25" w:rsidRPr="008D3F25" w:rsidRDefault="00040A20" w:rsidP="008D3F25">
      <w:pPr>
        <w:tabs>
          <w:tab w:val="left" w:pos="6386"/>
        </w:tabs>
        <w:jc w:val="center"/>
        <w:rPr>
          <w:rFonts w:asciiTheme="majorBidi" w:hAnsiTheme="majorBidi" w:cstheme="majorBidi"/>
          <w:sz w:val="26"/>
          <w:szCs w:val="26"/>
          <w:lang w:val="ro-RO" w:eastAsia="ru-RU"/>
        </w:rPr>
      </w:pPr>
      <w:r>
        <w:rPr>
          <w:rFonts w:asciiTheme="majorBidi" w:hAnsiTheme="majorBidi" w:cstheme="majorBidi"/>
          <w:sz w:val="26"/>
          <w:szCs w:val="26"/>
          <w:lang w:val="ro-RO" w:eastAsia="ru-RU"/>
        </w:rPr>
        <w:tab/>
      </w:r>
    </w:p>
    <w:sectPr w:rsidR="008D3F25" w:rsidRPr="008D3F25" w:rsidSect="00FC2D2D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134" w:right="964" w:bottom="1134" w:left="1814" w:header="1134" w:footer="85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6AF51" w14:textId="77777777" w:rsidR="00314F22" w:rsidRDefault="00314F22" w:rsidP="00026B87">
      <w:r>
        <w:separator/>
      </w:r>
    </w:p>
  </w:endnote>
  <w:endnote w:type="continuationSeparator" w:id="0">
    <w:p w14:paraId="06DB4C3A" w14:textId="77777777" w:rsidR="00314F22" w:rsidRDefault="00314F22" w:rsidP="00026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$ Benguiat_Bold">
    <w:altName w:val="Impact"/>
    <w:charset w:val="00"/>
    <w:family w:val="swiss"/>
    <w:pitch w:val="variable"/>
    <w:sig w:usb0="00000003" w:usb1="00000000" w:usb2="00000000" w:usb3="00000000" w:csb0="00000001" w:csb1="00000000"/>
  </w:font>
  <w:font w:name="$Caslon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2AD2B" w14:textId="49A8F978" w:rsidR="000D7A09" w:rsidRPr="00C74719" w:rsidRDefault="000D7A09" w:rsidP="00C74719">
    <w:pPr>
      <w:pStyle w:val="Footer"/>
      <w:ind w:firstLine="0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565FB" w14:textId="7EA056E7" w:rsidR="001D364E" w:rsidRPr="001D364E" w:rsidRDefault="001D364E" w:rsidP="001D364E">
    <w:pPr>
      <w:pStyle w:val="Footer"/>
      <w:ind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5777A" w14:textId="77777777" w:rsidR="00314F22" w:rsidRDefault="00314F22" w:rsidP="00026B87">
      <w:r>
        <w:separator/>
      </w:r>
    </w:p>
  </w:footnote>
  <w:footnote w:type="continuationSeparator" w:id="0">
    <w:p w14:paraId="73212C4F" w14:textId="77777777" w:rsidR="00314F22" w:rsidRDefault="00314F22" w:rsidP="00026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2912F" w14:textId="3CFDE152" w:rsidR="000D7A09" w:rsidRDefault="000D7A09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961F47" w:rsidRPr="00961F47">
      <w:rPr>
        <w:noProof/>
        <w:lang w:val="ro-RO"/>
      </w:rPr>
      <w:t>2</w:t>
    </w:r>
    <w:r>
      <w:fldChar w:fldCharType="end"/>
    </w:r>
  </w:p>
  <w:p w14:paraId="395892D0" w14:textId="77777777" w:rsidR="000D7A09" w:rsidRDefault="000D7A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129"/>
    </w:tblGrid>
    <w:tr w:rsidR="009168BD" w14:paraId="64B82F37" w14:textId="77777777" w:rsidTr="00FC2D2D">
      <w:tc>
        <w:tcPr>
          <w:tcW w:w="5000" w:type="pct"/>
        </w:tcPr>
        <w:p w14:paraId="479269F3" w14:textId="77777777" w:rsidR="00FC2D2D" w:rsidRDefault="00FC2D2D">
          <w:pPr>
            <w:ind w:firstLine="0"/>
            <w:rPr>
              <w:rFonts w:ascii="Times New Roman" w:hAnsi="Times New Roman"/>
              <w:sz w:val="24"/>
              <w:szCs w:val="24"/>
            </w:rPr>
          </w:pPr>
          <w:r w:rsidRPr="0029400E">
            <w:rPr>
              <w:noProof/>
              <w:sz w:val="24"/>
              <w:szCs w:val="24"/>
              <w:lang w:val="ro-RO" w:eastAsia="ro-RO"/>
            </w:rPr>
            <w:drawing>
              <wp:anchor distT="0" distB="0" distL="114300" distR="114300" simplePos="0" relativeHeight="251659264" behindDoc="0" locked="0" layoutInCell="0" allowOverlap="1" wp14:anchorId="1C16B937" wp14:editId="2ECC43C1">
                <wp:simplePos x="0" y="0"/>
                <wp:positionH relativeFrom="column">
                  <wp:align>center</wp:align>
                </wp:positionH>
                <wp:positionV relativeFrom="line">
                  <wp:align>top</wp:align>
                </wp:positionV>
                <wp:extent cx="752400" cy="860400"/>
                <wp:effectExtent l="0" t="0" r="0" b="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762" t="5073" r="11009"/>
                        <a:stretch/>
                      </pic:blipFill>
                      <pic:spPr bwMode="auto">
                        <a:xfrm>
                          <a:off x="0" y="0"/>
                          <a:ext cx="752400" cy="8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6F776C1" w14:textId="77777777" w:rsidR="00FC2D2D" w:rsidRDefault="00FC2D2D">
          <w:pPr>
            <w:ind w:firstLine="0"/>
            <w:rPr>
              <w:rFonts w:ascii="Times New Roman" w:hAnsi="Times New Roman"/>
              <w:sz w:val="24"/>
              <w:szCs w:val="24"/>
            </w:rPr>
          </w:pPr>
        </w:p>
        <w:p w14:paraId="6E939E08" w14:textId="77777777" w:rsidR="00FC2D2D" w:rsidRDefault="00FC2D2D">
          <w:pPr>
            <w:ind w:firstLine="0"/>
            <w:rPr>
              <w:rFonts w:ascii="Times New Roman" w:hAnsi="Times New Roman"/>
              <w:sz w:val="24"/>
              <w:szCs w:val="24"/>
            </w:rPr>
          </w:pPr>
        </w:p>
        <w:p w14:paraId="30228388" w14:textId="77777777" w:rsidR="00FC2D2D" w:rsidRDefault="00FC2D2D">
          <w:pPr>
            <w:ind w:firstLine="0"/>
            <w:rPr>
              <w:rFonts w:ascii="Times New Roman" w:hAnsi="Times New Roman"/>
              <w:sz w:val="24"/>
              <w:szCs w:val="24"/>
            </w:rPr>
          </w:pPr>
        </w:p>
        <w:p w14:paraId="371CBE2A" w14:textId="77777777" w:rsidR="00FC2D2D" w:rsidRPr="00FC2D2D" w:rsidRDefault="00FC2D2D">
          <w:pPr>
            <w:ind w:firstLine="0"/>
            <w:rPr>
              <w:rFonts w:ascii="Times New Roman" w:hAnsi="Times New Roman"/>
              <w:sz w:val="24"/>
              <w:szCs w:val="24"/>
            </w:rPr>
          </w:pPr>
        </w:p>
      </w:tc>
    </w:tr>
    <w:tr w:rsidR="00FC2D2D" w14:paraId="27AE2608" w14:textId="77777777" w:rsidTr="00FC2D2D">
      <w:tc>
        <w:tcPr>
          <w:tcW w:w="5000" w:type="pct"/>
        </w:tcPr>
        <w:p w14:paraId="08F848A5" w14:textId="77777777" w:rsidR="00FC2D2D" w:rsidRPr="00633BD9" w:rsidRDefault="00FC2D2D" w:rsidP="00FC2D2D">
          <w:pPr>
            <w:pStyle w:val="Heading8"/>
            <w:outlineLvl w:val="7"/>
            <w:rPr>
              <w:rFonts w:ascii="Times New Roman" w:hAnsi="Times New Roman"/>
              <w:color w:val="000080"/>
              <w:sz w:val="10"/>
              <w:lang w:val="ro-RO"/>
            </w:rPr>
          </w:pPr>
        </w:p>
        <w:p w14:paraId="3807987D" w14:textId="77777777" w:rsidR="00FC2D2D" w:rsidRPr="00FC2D2D" w:rsidRDefault="00FC2D2D" w:rsidP="00FC2D2D">
          <w:pPr>
            <w:pStyle w:val="Heading8"/>
            <w:ind w:firstLine="0"/>
            <w:outlineLvl w:val="7"/>
            <w:rPr>
              <w:rFonts w:ascii="Times New Roman" w:hAnsi="Times New Roman"/>
              <w:spacing w:val="20"/>
              <w:sz w:val="40"/>
              <w:szCs w:val="40"/>
              <w:lang w:val="ro-RO"/>
            </w:rPr>
          </w:pPr>
          <w:r w:rsidRPr="00FC2D2D">
            <w:rPr>
              <w:rFonts w:ascii="Times New Roman" w:hAnsi="Times New Roman"/>
              <w:spacing w:val="20"/>
              <w:sz w:val="40"/>
              <w:szCs w:val="40"/>
              <w:lang w:val="ro-RO"/>
            </w:rPr>
            <w:t>GUVERNUL  REPUBLICII  MOLDOVA</w:t>
          </w:r>
        </w:p>
        <w:p w14:paraId="1671D63E" w14:textId="77777777" w:rsidR="00FC2D2D" w:rsidRPr="00FC2D2D" w:rsidRDefault="00FC2D2D" w:rsidP="00FC2D2D">
          <w:pPr>
            <w:ind w:firstLine="0"/>
            <w:jc w:val="center"/>
            <w:rPr>
              <w:rFonts w:ascii="Times New Roman" w:hAnsi="Times New Roman"/>
              <w:lang w:val="ro-RO"/>
            </w:rPr>
          </w:pPr>
        </w:p>
        <w:p w14:paraId="2834D268" w14:textId="77777777" w:rsidR="00FC2D2D" w:rsidRPr="00FC2D2D" w:rsidRDefault="00FC2D2D" w:rsidP="00FC2D2D">
          <w:pPr>
            <w:pStyle w:val="Heading8"/>
            <w:ind w:firstLine="0"/>
            <w:outlineLvl w:val="7"/>
            <w:rPr>
              <w:rFonts w:ascii="Times New Roman" w:hAnsi="Times New Roman"/>
              <w:sz w:val="34"/>
              <w:szCs w:val="34"/>
              <w:lang w:val="ro-RO"/>
            </w:rPr>
          </w:pPr>
          <w:r w:rsidRPr="00FC2D2D">
            <w:rPr>
              <w:rFonts w:ascii="Times New Roman" w:hAnsi="Times New Roman"/>
              <w:spacing w:val="40"/>
              <w:sz w:val="32"/>
              <w:szCs w:val="32"/>
              <w:lang w:val="ro-RO"/>
            </w:rPr>
            <w:t>HOTĂRÂRE</w:t>
          </w:r>
          <w:r w:rsidRPr="00FC2D2D">
            <w:rPr>
              <w:rFonts w:ascii="Times New Roman" w:hAnsi="Times New Roman"/>
              <w:sz w:val="34"/>
              <w:szCs w:val="34"/>
              <w:lang w:val="ro-RO"/>
            </w:rPr>
            <w:t xml:space="preserve"> </w:t>
          </w:r>
          <w:r w:rsidRPr="00FC2D2D">
            <w:rPr>
              <w:rFonts w:ascii="Times New Roman" w:hAnsi="Times New Roman"/>
              <w:sz w:val="32"/>
              <w:szCs w:val="32"/>
              <w:lang w:val="ro-RO"/>
            </w:rPr>
            <w:t>nr. ____</w:t>
          </w:r>
        </w:p>
        <w:p w14:paraId="0D789702" w14:textId="77777777" w:rsidR="00FC2D2D" w:rsidRPr="00FC2D2D" w:rsidRDefault="00FC2D2D" w:rsidP="00FC2D2D">
          <w:pPr>
            <w:ind w:firstLine="0"/>
            <w:jc w:val="center"/>
            <w:rPr>
              <w:rFonts w:ascii="Times New Roman" w:hAnsi="Times New Roman"/>
              <w:lang w:val="ro-RO"/>
            </w:rPr>
          </w:pPr>
        </w:p>
        <w:p w14:paraId="6645D62E" w14:textId="02D369DC" w:rsidR="00FC2D2D" w:rsidRPr="00FC2D2D" w:rsidRDefault="00FC2D2D" w:rsidP="00FC2D2D">
          <w:pPr>
            <w:ind w:firstLine="0"/>
            <w:jc w:val="center"/>
            <w:rPr>
              <w:rFonts w:ascii="Times New Roman" w:hAnsi="Times New Roman"/>
              <w:b/>
              <w:sz w:val="28"/>
              <w:szCs w:val="28"/>
              <w:lang w:val="ro-RO"/>
            </w:rPr>
          </w:pPr>
          <w:r w:rsidRPr="00FC2D2D">
            <w:rPr>
              <w:rFonts w:ascii="Times New Roman" w:hAnsi="Times New Roman"/>
              <w:b/>
              <w:sz w:val="28"/>
              <w:szCs w:val="28"/>
              <w:u w:val="single"/>
              <w:lang w:val="ro-RO"/>
            </w:rPr>
            <w:t>din                                        202</w:t>
          </w:r>
          <w:r w:rsidR="001968FE">
            <w:rPr>
              <w:rFonts w:ascii="Times New Roman" w:hAnsi="Times New Roman"/>
              <w:b/>
              <w:sz w:val="28"/>
              <w:szCs w:val="28"/>
              <w:u w:val="single"/>
              <w:lang w:val="ro-RO"/>
            </w:rPr>
            <w:t>6</w:t>
          </w:r>
        </w:p>
        <w:p w14:paraId="2036943B" w14:textId="77777777" w:rsidR="00FC2D2D" w:rsidRPr="00FC2D2D" w:rsidRDefault="00FC2D2D" w:rsidP="00FC2D2D">
          <w:pPr>
            <w:spacing w:before="120"/>
            <w:ind w:firstLine="0"/>
            <w:jc w:val="center"/>
            <w:rPr>
              <w:rFonts w:ascii="Times New Roman" w:hAnsi="Times New Roman"/>
              <w:b/>
              <w:sz w:val="24"/>
              <w:szCs w:val="24"/>
              <w:lang w:val="ro-RO"/>
            </w:rPr>
          </w:pPr>
          <w:r w:rsidRPr="00FC2D2D">
            <w:rPr>
              <w:rFonts w:ascii="Times New Roman" w:hAnsi="Times New Roman"/>
              <w:b/>
              <w:sz w:val="24"/>
              <w:szCs w:val="24"/>
              <w:lang w:val="ro-RO"/>
            </w:rPr>
            <w:t>Chișinău</w:t>
          </w:r>
        </w:p>
        <w:p w14:paraId="68E15606" w14:textId="77777777" w:rsidR="00FC2D2D" w:rsidRPr="00FC2D2D" w:rsidRDefault="00FC2D2D" w:rsidP="00FC2D2D">
          <w:pPr>
            <w:ind w:firstLine="0"/>
            <w:jc w:val="center"/>
            <w:rPr>
              <w:noProof/>
              <w:lang w:val="ro-RO" w:eastAsia="ro-RO"/>
            </w:rPr>
          </w:pPr>
        </w:p>
      </w:tc>
    </w:tr>
  </w:tbl>
  <w:p w14:paraId="5EF5D26D" w14:textId="77777777" w:rsidR="000D7A09" w:rsidRPr="00B16328" w:rsidRDefault="000D7A09" w:rsidP="0029400E">
    <w:pPr>
      <w:pStyle w:val="Header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534D9"/>
    <w:multiLevelType w:val="hybridMultilevel"/>
    <w:tmpl w:val="BCA21CCE"/>
    <w:lvl w:ilvl="0" w:tplc="2CBA527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221F9"/>
    <w:multiLevelType w:val="hybridMultilevel"/>
    <w:tmpl w:val="62942AAE"/>
    <w:lvl w:ilvl="0" w:tplc="D8C2253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320D0"/>
    <w:multiLevelType w:val="hybridMultilevel"/>
    <w:tmpl w:val="B616D7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F0E40"/>
    <w:multiLevelType w:val="hybridMultilevel"/>
    <w:tmpl w:val="59D48824"/>
    <w:lvl w:ilvl="0" w:tplc="55B698F0">
      <w:start w:val="1"/>
      <w:numFmt w:val="decimal"/>
      <w:lvlText w:val="%1)"/>
      <w:lvlJc w:val="left"/>
      <w:pPr>
        <w:ind w:left="720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A754A"/>
    <w:multiLevelType w:val="hybridMultilevel"/>
    <w:tmpl w:val="CAFCA3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9381E"/>
    <w:multiLevelType w:val="hybridMultilevel"/>
    <w:tmpl w:val="FB7A1EFA"/>
    <w:lvl w:ilvl="0" w:tplc="046861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AD4B3A"/>
    <w:multiLevelType w:val="hybridMultilevel"/>
    <w:tmpl w:val="7660BCD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306659"/>
    <w:multiLevelType w:val="hybridMultilevel"/>
    <w:tmpl w:val="62942AAE"/>
    <w:lvl w:ilvl="0" w:tplc="D8C2253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5D43EE"/>
    <w:multiLevelType w:val="hybridMultilevel"/>
    <w:tmpl w:val="38B03312"/>
    <w:lvl w:ilvl="0" w:tplc="9D10F7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4532FF"/>
    <w:multiLevelType w:val="hybridMultilevel"/>
    <w:tmpl w:val="951860BE"/>
    <w:lvl w:ilvl="0" w:tplc="C6BA4C9C">
      <w:start w:val="1"/>
      <w:numFmt w:val="decimal"/>
      <w:lvlText w:val="%1)"/>
      <w:lvlJc w:val="left"/>
      <w:pPr>
        <w:ind w:left="1287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1D47513D"/>
    <w:multiLevelType w:val="hybridMultilevel"/>
    <w:tmpl w:val="7690EE54"/>
    <w:lvl w:ilvl="0" w:tplc="BDA26C0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F937B6D"/>
    <w:multiLevelType w:val="multilevel"/>
    <w:tmpl w:val="A0D6B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50468D"/>
    <w:multiLevelType w:val="hybridMultilevel"/>
    <w:tmpl w:val="2F1A816E"/>
    <w:lvl w:ilvl="0" w:tplc="DBF6E95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75331A"/>
    <w:multiLevelType w:val="multilevel"/>
    <w:tmpl w:val="37DEC9B8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933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64" w:hanging="2160"/>
      </w:pPr>
      <w:rPr>
        <w:rFonts w:hint="default"/>
      </w:rPr>
    </w:lvl>
  </w:abstractNum>
  <w:abstractNum w:abstractNumId="14" w15:restartNumberingAfterBreak="0">
    <w:nsid w:val="23924E67"/>
    <w:multiLevelType w:val="multilevel"/>
    <w:tmpl w:val="2B444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003858"/>
    <w:multiLevelType w:val="hybridMultilevel"/>
    <w:tmpl w:val="62942AAE"/>
    <w:lvl w:ilvl="0" w:tplc="D8C2253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C36B09"/>
    <w:multiLevelType w:val="hybridMultilevel"/>
    <w:tmpl w:val="F468EFD6"/>
    <w:lvl w:ilvl="0" w:tplc="8948274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3E0E47"/>
    <w:multiLevelType w:val="hybridMultilevel"/>
    <w:tmpl w:val="84ECC3B0"/>
    <w:lvl w:ilvl="0" w:tplc="C70CA2D6">
      <w:start w:val="1"/>
      <w:numFmt w:val="decimal"/>
      <w:lvlText w:val="%1)"/>
      <w:lvlJc w:val="left"/>
      <w:pPr>
        <w:ind w:left="810" w:hanging="360"/>
      </w:pPr>
      <w:rPr>
        <w:rFonts w:ascii="Times New Roman" w:eastAsia="Batang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 w15:restartNumberingAfterBreak="0">
    <w:nsid w:val="38A71104"/>
    <w:multiLevelType w:val="multilevel"/>
    <w:tmpl w:val="CF44E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9750DA"/>
    <w:multiLevelType w:val="multilevel"/>
    <w:tmpl w:val="22045402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0" w15:restartNumberingAfterBreak="0">
    <w:nsid w:val="43D16147"/>
    <w:multiLevelType w:val="hybridMultilevel"/>
    <w:tmpl w:val="E8CECE4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373661B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7D03B5D"/>
    <w:multiLevelType w:val="hybridMultilevel"/>
    <w:tmpl w:val="24C88B4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4736DC"/>
    <w:multiLevelType w:val="multilevel"/>
    <w:tmpl w:val="B8669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6005D6"/>
    <w:multiLevelType w:val="hybridMultilevel"/>
    <w:tmpl w:val="67CA289E"/>
    <w:lvl w:ilvl="0" w:tplc="2CBA527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1448D8"/>
    <w:multiLevelType w:val="hybridMultilevel"/>
    <w:tmpl w:val="857EA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A21A5D"/>
    <w:multiLevelType w:val="hybridMultilevel"/>
    <w:tmpl w:val="62942AAE"/>
    <w:lvl w:ilvl="0" w:tplc="D8C2253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EB42D5"/>
    <w:multiLevelType w:val="multilevel"/>
    <w:tmpl w:val="8B8E5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AE196D"/>
    <w:multiLevelType w:val="hybridMultilevel"/>
    <w:tmpl w:val="32EE57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8E1786"/>
    <w:multiLevelType w:val="hybridMultilevel"/>
    <w:tmpl w:val="6F1A9072"/>
    <w:lvl w:ilvl="0" w:tplc="EC0881A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216762"/>
    <w:multiLevelType w:val="hybridMultilevel"/>
    <w:tmpl w:val="C0DE928C"/>
    <w:lvl w:ilvl="0" w:tplc="6D363334">
      <w:start w:val="1"/>
      <w:numFmt w:val="decimal"/>
      <w:lvlText w:val="%1)"/>
      <w:lvlJc w:val="left"/>
      <w:pPr>
        <w:ind w:left="435" w:hanging="360"/>
      </w:pPr>
      <w:rPr>
        <w:rFonts w:ascii="Times New Roman" w:eastAsiaTheme="minorEastAsia" w:hAnsi="Times New Roman" w:cs="Times New Roman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DC7CBF"/>
    <w:multiLevelType w:val="hybridMultilevel"/>
    <w:tmpl w:val="488215F2"/>
    <w:lvl w:ilvl="0" w:tplc="61009C96">
      <w:start w:val="1"/>
      <w:numFmt w:val="lowerLetter"/>
      <w:lvlText w:val="%1)"/>
      <w:lvlJc w:val="left"/>
      <w:pPr>
        <w:ind w:left="720" w:hanging="360"/>
      </w:pPr>
      <w:rPr>
        <w:rFonts w:ascii="Times New Roman" w:eastAsia="Batang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6711D5"/>
    <w:multiLevelType w:val="multilevel"/>
    <w:tmpl w:val="7D1E52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68BF3D27"/>
    <w:multiLevelType w:val="hybridMultilevel"/>
    <w:tmpl w:val="BCA21CCE"/>
    <w:lvl w:ilvl="0" w:tplc="2CBA527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DE632E"/>
    <w:multiLevelType w:val="hybridMultilevel"/>
    <w:tmpl w:val="6D2483F2"/>
    <w:lvl w:ilvl="0" w:tplc="04190017">
      <w:start w:val="1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176A70"/>
    <w:multiLevelType w:val="multilevel"/>
    <w:tmpl w:val="26B8D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423E84"/>
    <w:multiLevelType w:val="hybridMultilevel"/>
    <w:tmpl w:val="7C8A22E0"/>
    <w:lvl w:ilvl="0" w:tplc="3E328B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756FD6"/>
    <w:multiLevelType w:val="multilevel"/>
    <w:tmpl w:val="55DA0578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933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64" w:hanging="2160"/>
      </w:pPr>
      <w:rPr>
        <w:rFonts w:hint="default"/>
      </w:rPr>
    </w:lvl>
  </w:abstractNum>
  <w:abstractNum w:abstractNumId="37" w15:restartNumberingAfterBreak="0">
    <w:nsid w:val="7257336D"/>
    <w:multiLevelType w:val="hybridMultilevel"/>
    <w:tmpl w:val="C13E0504"/>
    <w:lvl w:ilvl="0" w:tplc="D23604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586EDB"/>
    <w:multiLevelType w:val="multilevel"/>
    <w:tmpl w:val="50647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0A5F84"/>
    <w:multiLevelType w:val="hybridMultilevel"/>
    <w:tmpl w:val="1B92151C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D370279"/>
    <w:multiLevelType w:val="multilevel"/>
    <w:tmpl w:val="0F72D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EA3B31"/>
    <w:multiLevelType w:val="multilevel"/>
    <w:tmpl w:val="33A0D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5"/>
  </w:num>
  <w:num w:numId="3">
    <w:abstractNumId w:val="2"/>
  </w:num>
  <w:num w:numId="4">
    <w:abstractNumId w:val="24"/>
  </w:num>
  <w:num w:numId="5">
    <w:abstractNumId w:val="20"/>
  </w:num>
  <w:num w:numId="6">
    <w:abstractNumId w:val="27"/>
  </w:num>
  <w:num w:numId="7">
    <w:abstractNumId w:val="6"/>
  </w:num>
  <w:num w:numId="8">
    <w:abstractNumId w:val="21"/>
  </w:num>
  <w:num w:numId="9">
    <w:abstractNumId w:val="37"/>
  </w:num>
  <w:num w:numId="10">
    <w:abstractNumId w:val="39"/>
  </w:num>
  <w:num w:numId="11">
    <w:abstractNumId w:val="17"/>
  </w:num>
  <w:num w:numId="12">
    <w:abstractNumId w:val="30"/>
  </w:num>
  <w:num w:numId="13">
    <w:abstractNumId w:val="5"/>
  </w:num>
  <w:num w:numId="14">
    <w:abstractNumId w:val="4"/>
  </w:num>
  <w:num w:numId="15">
    <w:abstractNumId w:val="9"/>
  </w:num>
  <w:num w:numId="16">
    <w:abstractNumId w:val="29"/>
  </w:num>
  <w:num w:numId="17">
    <w:abstractNumId w:val="28"/>
  </w:num>
  <w:num w:numId="18">
    <w:abstractNumId w:val="3"/>
  </w:num>
  <w:num w:numId="19">
    <w:abstractNumId w:val="10"/>
  </w:num>
  <w:num w:numId="20">
    <w:abstractNumId w:val="15"/>
  </w:num>
  <w:num w:numId="21">
    <w:abstractNumId w:val="33"/>
  </w:num>
  <w:num w:numId="22">
    <w:abstractNumId w:val="26"/>
  </w:num>
  <w:num w:numId="23">
    <w:abstractNumId w:val="40"/>
  </w:num>
  <w:num w:numId="24">
    <w:abstractNumId w:val="18"/>
  </w:num>
  <w:num w:numId="25">
    <w:abstractNumId w:val="34"/>
  </w:num>
  <w:num w:numId="26">
    <w:abstractNumId w:val="22"/>
  </w:num>
  <w:num w:numId="27">
    <w:abstractNumId w:val="23"/>
  </w:num>
  <w:num w:numId="28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0"/>
  </w:num>
  <w:num w:numId="30">
    <w:abstractNumId w:val="1"/>
  </w:num>
  <w:num w:numId="31">
    <w:abstractNumId w:val="32"/>
  </w:num>
  <w:num w:numId="32">
    <w:abstractNumId w:val="16"/>
  </w:num>
  <w:num w:numId="33">
    <w:abstractNumId w:val="41"/>
  </w:num>
  <w:num w:numId="34">
    <w:abstractNumId w:val="38"/>
  </w:num>
  <w:num w:numId="35">
    <w:abstractNumId w:val="11"/>
  </w:num>
  <w:num w:numId="36">
    <w:abstractNumId w:val="14"/>
  </w:num>
  <w:num w:numId="37">
    <w:abstractNumId w:val="25"/>
  </w:num>
  <w:num w:numId="38">
    <w:abstractNumId w:val="7"/>
  </w:num>
  <w:num w:numId="39">
    <w:abstractNumId w:val="31"/>
  </w:num>
  <w:num w:numId="40">
    <w:abstractNumId w:val="12"/>
  </w:num>
  <w:num w:numId="41">
    <w:abstractNumId w:val="13"/>
  </w:num>
  <w:num w:numId="42">
    <w:abstractNumId w:val="19"/>
  </w:num>
  <w:num w:numId="43">
    <w:abstractNumId w:val="3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CE0"/>
    <w:rsid w:val="00000CF4"/>
    <w:rsid w:val="00026B87"/>
    <w:rsid w:val="000336C9"/>
    <w:rsid w:val="00040A20"/>
    <w:rsid w:val="00067AD7"/>
    <w:rsid w:val="00075CE0"/>
    <w:rsid w:val="00077246"/>
    <w:rsid w:val="00077B6F"/>
    <w:rsid w:val="0008431B"/>
    <w:rsid w:val="00085DA8"/>
    <w:rsid w:val="000914AA"/>
    <w:rsid w:val="0009503C"/>
    <w:rsid w:val="000B6359"/>
    <w:rsid w:val="000B66A7"/>
    <w:rsid w:val="000C3000"/>
    <w:rsid w:val="000D0210"/>
    <w:rsid w:val="000D3405"/>
    <w:rsid w:val="000D7A09"/>
    <w:rsid w:val="000F0FD7"/>
    <w:rsid w:val="000F1018"/>
    <w:rsid w:val="000F7444"/>
    <w:rsid w:val="001100A2"/>
    <w:rsid w:val="00111319"/>
    <w:rsid w:val="001218BF"/>
    <w:rsid w:val="00123381"/>
    <w:rsid w:val="0014378C"/>
    <w:rsid w:val="00144067"/>
    <w:rsid w:val="001469DB"/>
    <w:rsid w:val="0015698E"/>
    <w:rsid w:val="001574DD"/>
    <w:rsid w:val="001614F3"/>
    <w:rsid w:val="00191F49"/>
    <w:rsid w:val="001968FE"/>
    <w:rsid w:val="001A77B2"/>
    <w:rsid w:val="001B2461"/>
    <w:rsid w:val="001B5608"/>
    <w:rsid w:val="001B6443"/>
    <w:rsid w:val="001C5416"/>
    <w:rsid w:val="001D364E"/>
    <w:rsid w:val="001E6EB8"/>
    <w:rsid w:val="001F3557"/>
    <w:rsid w:val="00222B19"/>
    <w:rsid w:val="00243B9C"/>
    <w:rsid w:val="00251AE0"/>
    <w:rsid w:val="0025392F"/>
    <w:rsid w:val="00256F32"/>
    <w:rsid w:val="00262FC3"/>
    <w:rsid w:val="00283736"/>
    <w:rsid w:val="0029400E"/>
    <w:rsid w:val="002C6FEF"/>
    <w:rsid w:val="00314F22"/>
    <w:rsid w:val="0033069B"/>
    <w:rsid w:val="003321A4"/>
    <w:rsid w:val="0034194B"/>
    <w:rsid w:val="003543E9"/>
    <w:rsid w:val="00366465"/>
    <w:rsid w:val="00366D50"/>
    <w:rsid w:val="003724B5"/>
    <w:rsid w:val="003852B4"/>
    <w:rsid w:val="00387003"/>
    <w:rsid w:val="003A4AE6"/>
    <w:rsid w:val="003A6EEE"/>
    <w:rsid w:val="003B04ED"/>
    <w:rsid w:val="003B596B"/>
    <w:rsid w:val="003D6BC3"/>
    <w:rsid w:val="0041225A"/>
    <w:rsid w:val="00427274"/>
    <w:rsid w:val="00443FC0"/>
    <w:rsid w:val="0044592D"/>
    <w:rsid w:val="0045253C"/>
    <w:rsid w:val="00454CEE"/>
    <w:rsid w:val="00462C6E"/>
    <w:rsid w:val="00463DBD"/>
    <w:rsid w:val="004654AB"/>
    <w:rsid w:val="00477EF3"/>
    <w:rsid w:val="00480561"/>
    <w:rsid w:val="00482BA3"/>
    <w:rsid w:val="00484F45"/>
    <w:rsid w:val="004968CC"/>
    <w:rsid w:val="004A228A"/>
    <w:rsid w:val="004A48D3"/>
    <w:rsid w:val="004A4B59"/>
    <w:rsid w:val="004B00D8"/>
    <w:rsid w:val="004B0B50"/>
    <w:rsid w:val="004B4401"/>
    <w:rsid w:val="004E1000"/>
    <w:rsid w:val="00500597"/>
    <w:rsid w:val="00504144"/>
    <w:rsid w:val="0050680A"/>
    <w:rsid w:val="00507437"/>
    <w:rsid w:val="00512A5C"/>
    <w:rsid w:val="00517E12"/>
    <w:rsid w:val="005262C2"/>
    <w:rsid w:val="005266E7"/>
    <w:rsid w:val="00530592"/>
    <w:rsid w:val="00542F92"/>
    <w:rsid w:val="00551156"/>
    <w:rsid w:val="005541A1"/>
    <w:rsid w:val="005802DD"/>
    <w:rsid w:val="005850E0"/>
    <w:rsid w:val="00586D2A"/>
    <w:rsid w:val="005E1FF5"/>
    <w:rsid w:val="005E6491"/>
    <w:rsid w:val="005F1999"/>
    <w:rsid w:val="005F2B04"/>
    <w:rsid w:val="00601679"/>
    <w:rsid w:val="00602E93"/>
    <w:rsid w:val="00614FE3"/>
    <w:rsid w:val="00627B7F"/>
    <w:rsid w:val="0063090F"/>
    <w:rsid w:val="00633BD9"/>
    <w:rsid w:val="00637E5D"/>
    <w:rsid w:val="0067374F"/>
    <w:rsid w:val="0068192D"/>
    <w:rsid w:val="00695959"/>
    <w:rsid w:val="006B17C6"/>
    <w:rsid w:val="006B3ABE"/>
    <w:rsid w:val="006E35DA"/>
    <w:rsid w:val="006E3ECB"/>
    <w:rsid w:val="006E74D0"/>
    <w:rsid w:val="00706683"/>
    <w:rsid w:val="00723D26"/>
    <w:rsid w:val="00726EDE"/>
    <w:rsid w:val="007276F9"/>
    <w:rsid w:val="007305B8"/>
    <w:rsid w:val="00730FEE"/>
    <w:rsid w:val="0073380E"/>
    <w:rsid w:val="00737FC1"/>
    <w:rsid w:val="00746067"/>
    <w:rsid w:val="0074640D"/>
    <w:rsid w:val="00752E46"/>
    <w:rsid w:val="007551A5"/>
    <w:rsid w:val="007564EF"/>
    <w:rsid w:val="00777B33"/>
    <w:rsid w:val="00782601"/>
    <w:rsid w:val="007926E4"/>
    <w:rsid w:val="007A2971"/>
    <w:rsid w:val="007A37D5"/>
    <w:rsid w:val="007A4567"/>
    <w:rsid w:val="007B4BA2"/>
    <w:rsid w:val="007D78C9"/>
    <w:rsid w:val="007E0B5B"/>
    <w:rsid w:val="00814406"/>
    <w:rsid w:val="008168F4"/>
    <w:rsid w:val="00832599"/>
    <w:rsid w:val="0083540A"/>
    <w:rsid w:val="00843911"/>
    <w:rsid w:val="0084667B"/>
    <w:rsid w:val="00851F05"/>
    <w:rsid w:val="0086283D"/>
    <w:rsid w:val="00862AB4"/>
    <w:rsid w:val="0086725C"/>
    <w:rsid w:val="0087581E"/>
    <w:rsid w:val="00882196"/>
    <w:rsid w:val="00882FD6"/>
    <w:rsid w:val="00893B25"/>
    <w:rsid w:val="008B533A"/>
    <w:rsid w:val="008C14FC"/>
    <w:rsid w:val="008C1EB3"/>
    <w:rsid w:val="008C4FA1"/>
    <w:rsid w:val="008C53C4"/>
    <w:rsid w:val="008C5F65"/>
    <w:rsid w:val="008D3F25"/>
    <w:rsid w:val="009007DC"/>
    <w:rsid w:val="009159B9"/>
    <w:rsid w:val="009168BD"/>
    <w:rsid w:val="00923FB4"/>
    <w:rsid w:val="009374A9"/>
    <w:rsid w:val="00941781"/>
    <w:rsid w:val="009423B6"/>
    <w:rsid w:val="00950CEF"/>
    <w:rsid w:val="0095316D"/>
    <w:rsid w:val="00961F47"/>
    <w:rsid w:val="00964EFD"/>
    <w:rsid w:val="00965406"/>
    <w:rsid w:val="00967B94"/>
    <w:rsid w:val="009839A6"/>
    <w:rsid w:val="00987500"/>
    <w:rsid w:val="009A3326"/>
    <w:rsid w:val="009B4C08"/>
    <w:rsid w:val="009B4E5C"/>
    <w:rsid w:val="009B56D2"/>
    <w:rsid w:val="009C6D12"/>
    <w:rsid w:val="009C717D"/>
    <w:rsid w:val="009D1C68"/>
    <w:rsid w:val="009D5B26"/>
    <w:rsid w:val="009E20E6"/>
    <w:rsid w:val="00A011C5"/>
    <w:rsid w:val="00A0308D"/>
    <w:rsid w:val="00A03BC6"/>
    <w:rsid w:val="00A04621"/>
    <w:rsid w:val="00A1010C"/>
    <w:rsid w:val="00A20072"/>
    <w:rsid w:val="00A23620"/>
    <w:rsid w:val="00A32BFE"/>
    <w:rsid w:val="00A35DD9"/>
    <w:rsid w:val="00A56041"/>
    <w:rsid w:val="00A87A92"/>
    <w:rsid w:val="00A938D0"/>
    <w:rsid w:val="00A94FEB"/>
    <w:rsid w:val="00A977C3"/>
    <w:rsid w:val="00AA03AB"/>
    <w:rsid w:val="00AA173D"/>
    <w:rsid w:val="00AB67F5"/>
    <w:rsid w:val="00AE7568"/>
    <w:rsid w:val="00AF0010"/>
    <w:rsid w:val="00B05A8B"/>
    <w:rsid w:val="00B16328"/>
    <w:rsid w:val="00B222F7"/>
    <w:rsid w:val="00B4370D"/>
    <w:rsid w:val="00B51090"/>
    <w:rsid w:val="00B67D30"/>
    <w:rsid w:val="00B71142"/>
    <w:rsid w:val="00B84F25"/>
    <w:rsid w:val="00B900B9"/>
    <w:rsid w:val="00BA6C09"/>
    <w:rsid w:val="00BF2373"/>
    <w:rsid w:val="00BF32A6"/>
    <w:rsid w:val="00C02DFA"/>
    <w:rsid w:val="00C03113"/>
    <w:rsid w:val="00C2477D"/>
    <w:rsid w:val="00C35492"/>
    <w:rsid w:val="00C4106A"/>
    <w:rsid w:val="00C66254"/>
    <w:rsid w:val="00C74719"/>
    <w:rsid w:val="00C74905"/>
    <w:rsid w:val="00C87983"/>
    <w:rsid w:val="00C97309"/>
    <w:rsid w:val="00CB05D3"/>
    <w:rsid w:val="00CB0FCF"/>
    <w:rsid w:val="00CB4638"/>
    <w:rsid w:val="00CC7AFF"/>
    <w:rsid w:val="00CE0DA1"/>
    <w:rsid w:val="00CF2559"/>
    <w:rsid w:val="00D00EA0"/>
    <w:rsid w:val="00D1121D"/>
    <w:rsid w:val="00D30198"/>
    <w:rsid w:val="00D41305"/>
    <w:rsid w:val="00D43114"/>
    <w:rsid w:val="00D64123"/>
    <w:rsid w:val="00D642D3"/>
    <w:rsid w:val="00D8311D"/>
    <w:rsid w:val="00D86B79"/>
    <w:rsid w:val="00D91434"/>
    <w:rsid w:val="00DB1216"/>
    <w:rsid w:val="00DB312D"/>
    <w:rsid w:val="00DB42D2"/>
    <w:rsid w:val="00DB7468"/>
    <w:rsid w:val="00DC4C6E"/>
    <w:rsid w:val="00DF0E57"/>
    <w:rsid w:val="00DF181A"/>
    <w:rsid w:val="00DF7E3E"/>
    <w:rsid w:val="00E04466"/>
    <w:rsid w:val="00E04C14"/>
    <w:rsid w:val="00E11CE2"/>
    <w:rsid w:val="00E17024"/>
    <w:rsid w:val="00E216C5"/>
    <w:rsid w:val="00E21EED"/>
    <w:rsid w:val="00E25218"/>
    <w:rsid w:val="00E254C4"/>
    <w:rsid w:val="00E52F97"/>
    <w:rsid w:val="00E617E6"/>
    <w:rsid w:val="00E63F62"/>
    <w:rsid w:val="00E80A51"/>
    <w:rsid w:val="00E82D01"/>
    <w:rsid w:val="00EA1DFC"/>
    <w:rsid w:val="00EA3268"/>
    <w:rsid w:val="00EA7735"/>
    <w:rsid w:val="00EB50D7"/>
    <w:rsid w:val="00EB7F6B"/>
    <w:rsid w:val="00ED2FE3"/>
    <w:rsid w:val="00EE3AA0"/>
    <w:rsid w:val="00EE3DB3"/>
    <w:rsid w:val="00EE6527"/>
    <w:rsid w:val="00F019B4"/>
    <w:rsid w:val="00F32D6C"/>
    <w:rsid w:val="00F4110C"/>
    <w:rsid w:val="00F552B7"/>
    <w:rsid w:val="00F5658D"/>
    <w:rsid w:val="00F67B04"/>
    <w:rsid w:val="00F76152"/>
    <w:rsid w:val="00F817FC"/>
    <w:rsid w:val="00F85AA5"/>
    <w:rsid w:val="00F864E2"/>
    <w:rsid w:val="00FA194B"/>
    <w:rsid w:val="00FA7984"/>
    <w:rsid w:val="00FB176A"/>
    <w:rsid w:val="00FC2D2D"/>
    <w:rsid w:val="00FC4320"/>
    <w:rsid w:val="00FD08A9"/>
    <w:rsid w:val="00FD2A3E"/>
    <w:rsid w:val="00FD46AC"/>
    <w:rsid w:val="00FD50C6"/>
    <w:rsid w:val="00FE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59DAFD"/>
  <w15:docId w15:val="{24B00887-3B06-4D3C-B485-032AA0561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$ Benguiat_Bold" w:hAnsi="$ Benguiat_Bold"/>
      <w:b/>
      <w:sz w:val="132"/>
      <w:lang w:val="x-non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$Caslon" w:hAnsi="$Caslon"/>
      <w:b/>
      <w:lang w:val="x-none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$Caslon" w:hAnsi="$Caslon"/>
      <w:b/>
      <w:sz w:val="26"/>
      <w:lang w:val="x-non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$Caslon" w:hAnsi="$Caslon"/>
      <w:sz w:val="24"/>
      <w:lang w:val="x-none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$Caslon" w:hAnsi="$Caslon"/>
      <w:b/>
      <w:sz w:val="22"/>
      <w:lang w:val="x-none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Garamond" w:hAnsi="Garamond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$Caslon" w:hAnsi="$Caslon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sid w:val="004E1000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4E1000"/>
    <w:rPr>
      <w:rFonts w:ascii="Tahoma" w:hAnsi="Tahoma" w:cs="Tahoma"/>
      <w:sz w:val="16"/>
      <w:szCs w:val="16"/>
      <w:lang w:val="en-US" w:eastAsia="en-US"/>
    </w:rPr>
  </w:style>
  <w:style w:type="paragraph" w:customStyle="1" w:styleId="CharChar">
    <w:name w:val="Знак Знак Char Char Знак"/>
    <w:basedOn w:val="Normal"/>
    <w:rsid w:val="00DF0E57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paragraph" w:styleId="NormalWeb">
    <w:name w:val="Normal (Web)"/>
    <w:basedOn w:val="Normal"/>
    <w:uiPriority w:val="99"/>
    <w:unhideWhenUsed/>
    <w:rsid w:val="00A56041"/>
    <w:pPr>
      <w:ind w:firstLine="567"/>
    </w:pPr>
    <w:rPr>
      <w:sz w:val="24"/>
      <w:szCs w:val="24"/>
      <w:lang w:val="ru-RU" w:eastAsia="ru-RU"/>
    </w:rPr>
  </w:style>
  <w:style w:type="paragraph" w:customStyle="1" w:styleId="cn">
    <w:name w:val="cn"/>
    <w:basedOn w:val="Normal"/>
    <w:rsid w:val="00A56041"/>
    <w:pPr>
      <w:ind w:firstLine="0"/>
      <w:jc w:val="center"/>
    </w:pPr>
    <w:rPr>
      <w:sz w:val="24"/>
      <w:szCs w:val="24"/>
      <w:lang w:val="ru-RU" w:eastAsia="ru-RU"/>
    </w:rPr>
  </w:style>
  <w:style w:type="paragraph" w:customStyle="1" w:styleId="cb">
    <w:name w:val="cb"/>
    <w:basedOn w:val="Normal"/>
    <w:uiPriority w:val="99"/>
    <w:semiHidden/>
    <w:rsid w:val="00A56041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styleId="Header">
    <w:name w:val="header"/>
    <w:basedOn w:val="Normal"/>
    <w:link w:val="HeaderChar"/>
    <w:rsid w:val="00026B87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uiPriority w:val="99"/>
    <w:rsid w:val="00026B87"/>
    <w:rPr>
      <w:lang w:val="en-US" w:eastAsia="en-US"/>
    </w:rPr>
  </w:style>
  <w:style w:type="paragraph" w:styleId="Footer">
    <w:name w:val="footer"/>
    <w:basedOn w:val="Normal"/>
    <w:link w:val="FooterChar"/>
    <w:rsid w:val="00026B87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rsid w:val="00026B87"/>
    <w:rPr>
      <w:lang w:val="en-US" w:eastAsia="en-US"/>
    </w:rPr>
  </w:style>
  <w:style w:type="table" w:styleId="TableGrid">
    <w:name w:val="Table Grid"/>
    <w:basedOn w:val="TableNormal"/>
    <w:uiPriority w:val="39"/>
    <w:rsid w:val="003852B4"/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s">
    <w:name w:val="news"/>
    <w:basedOn w:val="Normal"/>
    <w:rsid w:val="009E20E6"/>
    <w:pPr>
      <w:ind w:firstLine="0"/>
      <w:jc w:val="left"/>
    </w:pPr>
    <w:rPr>
      <w:rFonts w:ascii="Arial" w:hAnsi="Arial" w:cs="Arial"/>
      <w:lang w:val="ru-RU" w:eastAsia="ru-RU"/>
    </w:rPr>
  </w:style>
  <w:style w:type="table" w:customStyle="1" w:styleId="GrilTabel1">
    <w:name w:val="Grilă Tabel1"/>
    <w:basedOn w:val="TableNormal"/>
    <w:next w:val="TableGrid"/>
    <w:uiPriority w:val="59"/>
    <w:rsid w:val="009E20E6"/>
    <w:rPr>
      <w:rFonts w:ascii="Calibri" w:eastAsia="Calibri" w:hAnsi="Calibri"/>
      <w:sz w:val="22"/>
      <w:szCs w:val="22"/>
      <w:lang w:val="ro-RO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9E20E6"/>
    <w:pPr>
      <w:ind w:left="720"/>
      <w:contextualSpacing/>
    </w:pPr>
  </w:style>
  <w:style w:type="numbering" w:customStyle="1" w:styleId="FrListare1">
    <w:name w:val="Fără Listare1"/>
    <w:next w:val="NoList"/>
    <w:semiHidden/>
    <w:rsid w:val="00E216C5"/>
  </w:style>
  <w:style w:type="character" w:styleId="PageNumber">
    <w:name w:val="page number"/>
    <w:basedOn w:val="DefaultParagraphFont"/>
    <w:rsid w:val="00E216C5"/>
  </w:style>
  <w:style w:type="paragraph" w:customStyle="1" w:styleId="tt">
    <w:name w:val="tt"/>
    <w:basedOn w:val="Normal"/>
    <w:rsid w:val="00E216C5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customStyle="1" w:styleId="CharChar0">
    <w:name w:val="Char Char Знак Знак"/>
    <w:basedOn w:val="Normal"/>
    <w:rsid w:val="00E216C5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character" w:customStyle="1" w:styleId="docheader1">
    <w:name w:val="doc_header1"/>
    <w:rsid w:val="00E216C5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styleId="Strong">
    <w:name w:val="Strong"/>
    <w:uiPriority w:val="22"/>
    <w:qFormat/>
    <w:rsid w:val="00E216C5"/>
    <w:rPr>
      <w:b/>
      <w:bCs/>
    </w:rPr>
  </w:style>
  <w:style w:type="character" w:customStyle="1" w:styleId="docsign11">
    <w:name w:val="doc_sign11"/>
    <w:rsid w:val="00E216C5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sttart">
    <w:name w:val="st_tart"/>
    <w:basedOn w:val="DefaultParagraphFont"/>
    <w:rsid w:val="00E216C5"/>
  </w:style>
  <w:style w:type="character" w:customStyle="1" w:styleId="tal1">
    <w:name w:val="tal1"/>
    <w:rsid w:val="00E216C5"/>
  </w:style>
  <w:style w:type="table" w:customStyle="1" w:styleId="GrilTabel2">
    <w:name w:val="Grilă Tabel2"/>
    <w:basedOn w:val="TableNormal"/>
    <w:next w:val="TableGrid"/>
    <w:rsid w:val="00E216C5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ustify">
    <w:name w:val="justify"/>
    <w:basedOn w:val="Normal"/>
    <w:rsid w:val="00E216C5"/>
    <w:pPr>
      <w:spacing w:before="100" w:beforeAutospacing="1" w:after="100" w:afterAutospacing="1"/>
      <w:ind w:firstLine="200"/>
    </w:pPr>
    <w:rPr>
      <w:rFonts w:ascii="Verdana" w:hAnsi="Verdana"/>
      <w:color w:val="033778"/>
      <w:sz w:val="21"/>
      <w:szCs w:val="21"/>
      <w:lang w:eastAsia="zh-CN"/>
    </w:rPr>
  </w:style>
  <w:style w:type="character" w:customStyle="1" w:styleId="def">
    <w:name w:val="def"/>
    <w:rsid w:val="00E216C5"/>
  </w:style>
  <w:style w:type="paragraph" w:customStyle="1" w:styleId="cnam1">
    <w:name w:val="cnam1"/>
    <w:basedOn w:val="Normal"/>
    <w:rsid w:val="00E216C5"/>
    <w:pPr>
      <w:spacing w:before="100" w:beforeAutospacing="1" w:after="100" w:afterAutospacing="1"/>
      <w:ind w:firstLine="0"/>
      <w:jc w:val="left"/>
    </w:pPr>
    <w:rPr>
      <w:color w:val="2D2D2D"/>
      <w:sz w:val="29"/>
      <w:szCs w:val="29"/>
      <w:lang w:eastAsia="zh-CN"/>
    </w:rPr>
  </w:style>
  <w:style w:type="character" w:styleId="CommentReference">
    <w:name w:val="annotation reference"/>
    <w:uiPriority w:val="99"/>
    <w:rsid w:val="00E216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216C5"/>
    <w:pPr>
      <w:ind w:firstLine="0"/>
      <w:jc w:val="left"/>
    </w:pPr>
    <w:rPr>
      <w:lang w:val="ro-RO" w:eastAsia="ru-R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216C5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E216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216C5"/>
    <w:rPr>
      <w:b/>
      <w:bCs/>
      <w:lang w:val="ro-RO"/>
    </w:rPr>
  </w:style>
  <w:style w:type="character" w:customStyle="1" w:styleId="apple-converted-space">
    <w:name w:val="apple-converted-space"/>
    <w:rsid w:val="00E216C5"/>
  </w:style>
  <w:style w:type="character" w:customStyle="1" w:styleId="docheader">
    <w:name w:val="doc_header"/>
    <w:rsid w:val="00E216C5"/>
  </w:style>
  <w:style w:type="paragraph" w:customStyle="1" w:styleId="Style2">
    <w:name w:val="Style2"/>
    <w:basedOn w:val="Normal"/>
    <w:uiPriority w:val="99"/>
    <w:rsid w:val="00EA7735"/>
    <w:pPr>
      <w:widowControl w:val="0"/>
      <w:autoSpaceDE w:val="0"/>
      <w:autoSpaceDN w:val="0"/>
      <w:adjustRightInd w:val="0"/>
      <w:spacing w:line="373" w:lineRule="exact"/>
      <w:ind w:firstLine="696"/>
    </w:pPr>
    <w:rPr>
      <w:rFonts w:eastAsiaTheme="minorEastAsia"/>
      <w:sz w:val="24"/>
      <w:szCs w:val="24"/>
      <w:lang w:val="ru-RU" w:eastAsia="ru-RU"/>
    </w:rPr>
  </w:style>
  <w:style w:type="paragraph" w:customStyle="1" w:styleId="Style8">
    <w:name w:val="Style8"/>
    <w:basedOn w:val="Normal"/>
    <w:uiPriority w:val="99"/>
    <w:rsid w:val="00EA7735"/>
    <w:pPr>
      <w:widowControl w:val="0"/>
      <w:autoSpaceDE w:val="0"/>
      <w:autoSpaceDN w:val="0"/>
      <w:adjustRightInd w:val="0"/>
      <w:spacing w:line="317" w:lineRule="exact"/>
      <w:ind w:firstLine="0"/>
      <w:jc w:val="left"/>
    </w:pPr>
    <w:rPr>
      <w:rFonts w:eastAsiaTheme="minorEastAsia"/>
      <w:sz w:val="24"/>
      <w:szCs w:val="24"/>
      <w:lang w:val="ru-RU" w:eastAsia="ru-RU"/>
    </w:rPr>
  </w:style>
  <w:style w:type="paragraph" w:customStyle="1" w:styleId="Style9">
    <w:name w:val="Style9"/>
    <w:basedOn w:val="Normal"/>
    <w:uiPriority w:val="99"/>
    <w:rsid w:val="00EA7735"/>
    <w:pPr>
      <w:widowControl w:val="0"/>
      <w:autoSpaceDE w:val="0"/>
      <w:autoSpaceDN w:val="0"/>
      <w:adjustRightInd w:val="0"/>
      <w:spacing w:line="326" w:lineRule="exact"/>
      <w:ind w:firstLine="398"/>
      <w:jc w:val="left"/>
    </w:pPr>
    <w:rPr>
      <w:rFonts w:eastAsiaTheme="minorEastAsia"/>
      <w:sz w:val="24"/>
      <w:szCs w:val="24"/>
      <w:lang w:val="ru-RU" w:eastAsia="ru-RU"/>
    </w:rPr>
  </w:style>
  <w:style w:type="character" w:customStyle="1" w:styleId="FontStyle12">
    <w:name w:val="Font Style12"/>
    <w:basedOn w:val="DefaultParagraphFont"/>
    <w:uiPriority w:val="99"/>
    <w:rsid w:val="00EA7735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0D7A09"/>
    <w:rPr>
      <w:color w:val="0000FF"/>
      <w:u w:val="single"/>
    </w:rPr>
  </w:style>
  <w:style w:type="paragraph" w:customStyle="1" w:styleId="cp">
    <w:name w:val="cp"/>
    <w:basedOn w:val="Normal"/>
    <w:rsid w:val="000D7A09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character" w:customStyle="1" w:styleId="object">
    <w:name w:val="object"/>
    <w:basedOn w:val="DefaultParagraphFont"/>
    <w:rsid w:val="000D7A09"/>
  </w:style>
  <w:style w:type="paragraph" w:styleId="HTMLPreformatted">
    <w:name w:val="HTML Preformatted"/>
    <w:basedOn w:val="Normal"/>
    <w:link w:val="HTMLPreformattedChar"/>
    <w:uiPriority w:val="99"/>
    <w:unhideWhenUsed/>
    <w:rsid w:val="000D7A09"/>
    <w:pPr>
      <w:ind w:firstLine="0"/>
      <w:jc w:val="left"/>
    </w:pPr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D7A09"/>
    <w:rPr>
      <w:rFonts w:ascii="Consolas" w:hAnsi="Consolas"/>
      <w:lang w:val="en-US" w:eastAsia="en-US"/>
    </w:rPr>
  </w:style>
  <w:style w:type="character" w:styleId="Emphasis">
    <w:name w:val="Emphasis"/>
    <w:basedOn w:val="DefaultParagraphFont"/>
    <w:qFormat/>
    <w:rsid w:val="00EE3AA0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726EDE"/>
    <w:pPr>
      <w:widowControl w:val="0"/>
      <w:autoSpaceDE w:val="0"/>
      <w:autoSpaceDN w:val="0"/>
      <w:ind w:firstLine="0"/>
      <w:jc w:val="left"/>
    </w:pPr>
    <w:rPr>
      <w:sz w:val="28"/>
      <w:szCs w:val="28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726EDE"/>
    <w:rPr>
      <w:sz w:val="28"/>
      <w:szCs w:val="28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6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355C40-8177-4C4D-84EE-826A4E948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4</Pages>
  <Words>1025</Words>
  <Characters>5945</Characters>
  <Application>Microsoft Office Word</Application>
  <DocSecurity>0</DocSecurity>
  <Lines>49</Lines>
  <Paragraphs>13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Cancelaria Guvernului</Company>
  <LinksUpToDate>false</LinksUpToDate>
  <CharactersWithSpaces>6957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lll</dc:creator>
  <cp:lastModifiedBy>User MAIA</cp:lastModifiedBy>
  <cp:revision>31</cp:revision>
  <cp:lastPrinted>2026-05-26T05:29:00Z</cp:lastPrinted>
  <dcterms:created xsi:type="dcterms:W3CDTF">2026-04-17T08:36:00Z</dcterms:created>
  <dcterms:modified xsi:type="dcterms:W3CDTF">2026-05-26T12:50:00Z</dcterms:modified>
</cp:coreProperties>
</file>