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957" w:rsidRPr="00A45250" w:rsidRDefault="00A45250" w:rsidP="009503E4">
      <w:pPr>
        <w:pBdr>
          <w:top w:val="none" w:sz="4" w:space="0" w:color="000000"/>
          <w:left w:val="none" w:sz="4" w:space="0" w:color="000000"/>
          <w:bottom w:val="none" w:sz="4" w:space="0" w:color="000000"/>
          <w:right w:val="none" w:sz="4" w:space="0" w:color="000000"/>
        </w:pBdr>
        <w:tabs>
          <w:tab w:val="left" w:pos="2640"/>
          <w:tab w:val="left" w:pos="2835"/>
          <w:tab w:val="center" w:pos="6502"/>
        </w:tabs>
        <w:spacing w:line="276" w:lineRule="auto"/>
        <w:ind w:firstLine="0"/>
        <w:jc w:val="center"/>
        <w:rPr>
          <w:sz w:val="28"/>
          <w:szCs w:val="24"/>
          <w:lang w:val="ro-RO"/>
        </w:rPr>
      </w:pPr>
      <w:r w:rsidRPr="00A45250">
        <w:rPr>
          <w:b/>
          <w:sz w:val="28"/>
          <w:szCs w:val="24"/>
          <w:lang w:val="ro-RO"/>
        </w:rPr>
        <w:t>T</w:t>
      </w:r>
      <w:r w:rsidR="00CC5CC2" w:rsidRPr="00A45250">
        <w:rPr>
          <w:b/>
          <w:sz w:val="28"/>
          <w:szCs w:val="24"/>
          <w:lang w:val="ro-RO"/>
        </w:rPr>
        <w:t>abel de sinteză</w:t>
      </w:r>
    </w:p>
    <w:p w:rsidR="00AB3957" w:rsidRPr="00A45250" w:rsidRDefault="00AB3957" w:rsidP="009503E4">
      <w:pPr>
        <w:pBdr>
          <w:top w:val="none" w:sz="4" w:space="0" w:color="000000"/>
          <w:left w:val="none" w:sz="4" w:space="0" w:color="000000"/>
          <w:bottom w:val="none" w:sz="4" w:space="0" w:color="000000"/>
          <w:right w:val="none" w:sz="4" w:space="0" w:color="000000"/>
        </w:pBdr>
        <w:spacing w:line="276" w:lineRule="auto"/>
        <w:ind w:firstLine="0"/>
        <w:jc w:val="center"/>
        <w:rPr>
          <w:b/>
          <w:sz w:val="28"/>
          <w:szCs w:val="24"/>
          <w:lang w:val="ro-RO"/>
        </w:rPr>
      </w:pPr>
      <w:r w:rsidRPr="00A45250">
        <w:rPr>
          <w:b/>
          <w:sz w:val="28"/>
          <w:szCs w:val="24"/>
          <w:lang w:val="ro-RO"/>
        </w:rPr>
        <w:t>la proiectul de lege pentru modificarea unor acte normative</w:t>
      </w:r>
    </w:p>
    <w:p w:rsidR="00AB3957" w:rsidRPr="00A45250" w:rsidRDefault="00AB3957" w:rsidP="009503E4">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b/>
          <w:i/>
          <w:sz w:val="28"/>
          <w:szCs w:val="24"/>
          <w:lang w:val="ro-RO"/>
        </w:rPr>
      </w:pPr>
      <w:r w:rsidRPr="00A45250">
        <w:rPr>
          <w:b/>
          <w:sz w:val="28"/>
          <w:szCs w:val="24"/>
          <w:lang w:val="ro-RO"/>
        </w:rPr>
        <w:t>(ce vizează identificarea și înregistrarea animalelor)</w:t>
      </w:r>
      <w:r w:rsidRPr="00A45250">
        <w:rPr>
          <w:b/>
          <w:i/>
          <w:sz w:val="28"/>
          <w:szCs w:val="24"/>
          <w:lang w:val="ro-RO"/>
        </w:rPr>
        <w:t xml:space="preserve"> </w:t>
      </w:r>
    </w:p>
    <w:p w:rsidR="007B0DA7" w:rsidRPr="00A45250" w:rsidRDefault="007B0DA7" w:rsidP="009503E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r w:rsidRPr="00A45250">
        <w:rPr>
          <w:b/>
          <w:sz w:val="24"/>
          <w:szCs w:val="24"/>
          <w:lang w:val="ro-RO"/>
        </w:rPr>
        <w:t xml:space="preserve"> </w:t>
      </w:r>
    </w:p>
    <w:tbl>
      <w:tblPr>
        <w:tblStyle w:val="a3"/>
        <w:tblW w:w="1374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391"/>
        <w:gridCol w:w="567"/>
        <w:gridCol w:w="5246"/>
        <w:gridCol w:w="4536"/>
      </w:tblGrid>
      <w:tr w:rsidR="007B0DA7" w:rsidRPr="00A45250" w:rsidTr="009503E4">
        <w:tc>
          <w:tcPr>
            <w:tcW w:w="339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A45250" w:rsidRDefault="007B0DA7" w:rsidP="009503E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A45250">
              <w:rPr>
                <w:b/>
                <w:sz w:val="24"/>
                <w:szCs w:val="24"/>
                <w:lang w:val="ro-RO"/>
              </w:rPr>
              <w:t>Participantul la avizare, consultare publică, expertizare</w:t>
            </w:r>
          </w:p>
        </w:tc>
        <w:tc>
          <w:tcPr>
            <w:tcW w:w="567"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A45250" w:rsidRDefault="007B0DA7" w:rsidP="009503E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A45250">
              <w:rPr>
                <w:b/>
                <w:sz w:val="24"/>
                <w:szCs w:val="24"/>
                <w:lang w:val="ro-RO"/>
              </w:rPr>
              <w:t>Nr. crt.</w:t>
            </w:r>
          </w:p>
        </w:tc>
        <w:tc>
          <w:tcPr>
            <w:tcW w:w="524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A45250" w:rsidRDefault="007B0DA7" w:rsidP="009503E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A45250">
              <w:rPr>
                <w:b/>
                <w:sz w:val="24"/>
                <w:szCs w:val="24"/>
                <w:lang w:val="ro-RO"/>
              </w:rPr>
              <w:t>Conținutul obiecției,</w:t>
            </w:r>
          </w:p>
          <w:p w:rsidR="007B0DA7" w:rsidRPr="00A45250" w:rsidRDefault="007B0DA7" w:rsidP="009503E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A45250">
              <w:rPr>
                <w:b/>
                <w:sz w:val="24"/>
                <w:szCs w:val="24"/>
                <w:lang w:val="ro-RO"/>
              </w:rPr>
              <w:t>propunerii, recomandării, concluziei</w:t>
            </w:r>
          </w:p>
        </w:tc>
        <w:tc>
          <w:tcPr>
            <w:tcW w:w="453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A45250" w:rsidRDefault="007B0DA7" w:rsidP="009503E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A45250">
              <w:rPr>
                <w:b/>
                <w:sz w:val="24"/>
                <w:szCs w:val="24"/>
                <w:lang w:val="ro-RO"/>
              </w:rPr>
              <w:t>Argumentarea</w:t>
            </w:r>
          </w:p>
          <w:p w:rsidR="007B0DA7" w:rsidRPr="00A45250" w:rsidRDefault="007B0DA7" w:rsidP="009503E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A45250">
              <w:rPr>
                <w:b/>
                <w:sz w:val="24"/>
                <w:szCs w:val="24"/>
                <w:lang w:val="ro-RO"/>
              </w:rPr>
              <w:t>autorului proiectului</w:t>
            </w:r>
          </w:p>
        </w:tc>
      </w:tr>
      <w:tr w:rsidR="007B0DA7" w:rsidRPr="00A45250" w:rsidTr="009503E4">
        <w:tc>
          <w:tcPr>
            <w:tcW w:w="13740" w:type="dxa"/>
            <w:gridSpan w:val="4"/>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A45250" w:rsidRDefault="007B0DA7" w:rsidP="009503E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A45250">
              <w:rPr>
                <w:sz w:val="24"/>
                <w:szCs w:val="24"/>
                <w:lang w:val="ro-RO"/>
              </w:rPr>
              <w:t>Avizare și consultare publică</w:t>
            </w:r>
          </w:p>
        </w:tc>
      </w:tr>
      <w:tr w:rsidR="00BC3614" w:rsidRPr="00A45250" w:rsidTr="009503E4">
        <w:trPr>
          <w:trHeight w:val="1301"/>
        </w:trPr>
        <w:tc>
          <w:tcPr>
            <w:tcW w:w="3391" w:type="dxa"/>
            <w:vMerge w:val="restart"/>
            <w:tcBorders>
              <w:top w:val="none" w:sz="4" w:space="0" w:color="000000"/>
              <w:left w:val="single" w:sz="8" w:space="0" w:color="000000"/>
              <w:right w:val="single" w:sz="8" w:space="0" w:color="000000"/>
            </w:tcBorders>
            <w:shd w:val="clear" w:color="auto" w:fill="auto"/>
            <w:tcMar>
              <w:top w:w="0" w:type="dxa"/>
              <w:left w:w="108" w:type="dxa"/>
              <w:bottom w:w="0" w:type="dxa"/>
              <w:right w:w="108" w:type="dxa"/>
            </w:tcMar>
          </w:tcPr>
          <w:p w:rsidR="005F14A8" w:rsidRDefault="00BC3614" w:rsidP="005F14A8">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A45250">
              <w:rPr>
                <w:sz w:val="24"/>
                <w:szCs w:val="24"/>
                <w:lang w:val="ro-RO"/>
              </w:rPr>
              <w:t xml:space="preserve">Administrator AO </w:t>
            </w:r>
          </w:p>
          <w:p w:rsidR="00BC3614" w:rsidRPr="00A45250" w:rsidRDefault="005F14A8" w:rsidP="005F14A8">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w:t>
            </w:r>
            <w:r w:rsidR="00BC3614" w:rsidRPr="00A45250">
              <w:rPr>
                <w:sz w:val="24"/>
                <w:szCs w:val="24"/>
                <w:lang w:val="ro-RO"/>
              </w:rPr>
              <w:t xml:space="preserve">OVIGENOMA”                                                                                 </w:t>
            </w:r>
          </w:p>
          <w:p w:rsidR="00BC3614" w:rsidRPr="00A45250" w:rsidRDefault="00BC3614" w:rsidP="005F14A8">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A45250">
              <w:rPr>
                <w:sz w:val="24"/>
                <w:szCs w:val="24"/>
                <w:lang w:val="ro-RO"/>
              </w:rPr>
              <w:t xml:space="preserve">Tutunaru Ion </w:t>
            </w:r>
          </w:p>
          <w:p w:rsidR="00BC3614" w:rsidRPr="00A45250" w:rsidRDefault="00BC3614" w:rsidP="005F14A8">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A45250">
              <w:rPr>
                <w:sz w:val="24"/>
                <w:szCs w:val="24"/>
                <w:lang w:val="ro-RO"/>
              </w:rPr>
              <w:t xml:space="preserve">Elaborat Godniuc Maxim Medic Veterinar   </w:t>
            </w:r>
          </w:p>
          <w:p w:rsidR="00BC3614" w:rsidRPr="00A45250" w:rsidRDefault="00AE3B77" w:rsidP="005F14A8">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A45250">
              <w:rPr>
                <w:sz w:val="24"/>
                <w:szCs w:val="24"/>
                <w:lang w:val="ro-RO"/>
              </w:rPr>
              <w:t>Membru al asociației</w:t>
            </w:r>
            <w:r w:rsidR="00BC3614" w:rsidRPr="00A45250">
              <w:rPr>
                <w:sz w:val="24"/>
                <w:szCs w:val="24"/>
                <w:lang w:val="ro-RO"/>
              </w:rPr>
              <w:t xml:space="preserve"> AO OVIGENOMA, date de contact: godniucmaxim@gmail.com, </w:t>
            </w:r>
          </w:p>
          <w:p w:rsidR="00BC3614" w:rsidRPr="00A45250" w:rsidRDefault="00BC3614" w:rsidP="005F14A8">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A45250">
              <w:rPr>
                <w:sz w:val="24"/>
                <w:szCs w:val="24"/>
                <w:lang w:val="ro-RO"/>
              </w:rPr>
              <w:t>068668239</w:t>
            </w:r>
            <w:r w:rsidR="005E66AB" w:rsidRPr="00A45250">
              <w:rPr>
                <w:sz w:val="24"/>
                <w:szCs w:val="24"/>
                <w:lang w:val="ro-RO"/>
              </w:rPr>
              <w:t xml:space="preserve"> </w:t>
            </w:r>
          </w:p>
          <w:p w:rsidR="005E66AB" w:rsidRPr="00A45250" w:rsidRDefault="005E66AB" w:rsidP="005F14A8">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A45250">
              <w:rPr>
                <w:sz w:val="24"/>
                <w:szCs w:val="24"/>
                <w:lang w:val="ro-RO"/>
              </w:rPr>
              <w:t>din data 10.04.2025</w:t>
            </w:r>
          </w:p>
          <w:p w:rsidR="00BC3614" w:rsidRPr="00A45250" w:rsidRDefault="00BC3614" w:rsidP="005F14A8">
            <w:pPr>
              <w:pBdr>
                <w:top w:val="none" w:sz="4" w:space="0" w:color="000000"/>
                <w:left w:val="none" w:sz="4" w:space="0" w:color="000000"/>
                <w:bottom w:val="none" w:sz="4" w:space="0" w:color="000000"/>
                <w:right w:val="none" w:sz="4" w:space="0" w:color="000000"/>
              </w:pBdr>
              <w:jc w:val="left"/>
              <w:rPr>
                <w:sz w:val="24"/>
                <w:szCs w:val="24"/>
                <w:lang w:val="ro-RO"/>
              </w:rPr>
            </w:pPr>
            <w:r w:rsidRPr="00A45250">
              <w:rPr>
                <w:sz w:val="24"/>
                <w:szCs w:val="24"/>
                <w:lang w:val="ro-RO"/>
              </w:rPr>
              <w:t xml:space="preserve"> </w:t>
            </w:r>
          </w:p>
        </w:tc>
        <w:tc>
          <w:tcPr>
            <w:tcW w:w="567" w:type="dxa"/>
            <w:tcBorders>
              <w:top w:val="none" w:sz="4" w:space="0" w:color="000000"/>
              <w:left w:val="none" w:sz="4" w:space="0" w:color="000000"/>
              <w:bottom w:val="single" w:sz="4" w:space="0" w:color="auto"/>
              <w:right w:val="single" w:sz="8" w:space="0" w:color="000000"/>
            </w:tcBorders>
            <w:shd w:val="clear" w:color="auto" w:fill="auto"/>
            <w:tcMar>
              <w:top w:w="0" w:type="dxa"/>
              <w:left w:w="108" w:type="dxa"/>
              <w:bottom w:w="0" w:type="dxa"/>
              <w:right w:w="108" w:type="dxa"/>
            </w:tcMar>
          </w:tcPr>
          <w:p w:rsidR="00BC3614" w:rsidRPr="00A45250" w:rsidRDefault="00BC3614"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4" w:space="0" w:color="auto"/>
              <w:right w:val="single" w:sz="8" w:space="0" w:color="000000"/>
            </w:tcBorders>
            <w:shd w:val="clear" w:color="auto" w:fill="auto"/>
            <w:tcMar>
              <w:top w:w="0" w:type="dxa"/>
              <w:left w:w="108" w:type="dxa"/>
              <w:bottom w:w="0" w:type="dxa"/>
              <w:right w:w="108" w:type="dxa"/>
            </w:tcMar>
          </w:tcPr>
          <w:p w:rsidR="00BC3614" w:rsidRPr="00A45250" w:rsidRDefault="00BC3614"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Modernizarea registrului animalelor Interconectarea cu bazele de date europene ( exemplu TRACES, EU-LVIS) pentru animale exportate/importate.</w:t>
            </w:r>
          </w:p>
        </w:tc>
        <w:tc>
          <w:tcPr>
            <w:tcW w:w="4536" w:type="dxa"/>
            <w:tcBorders>
              <w:top w:val="none" w:sz="4" w:space="0" w:color="000000"/>
              <w:left w:val="none" w:sz="4" w:space="0" w:color="000000"/>
              <w:bottom w:val="single" w:sz="4" w:space="0" w:color="auto"/>
              <w:right w:val="single" w:sz="8" w:space="0" w:color="000000"/>
            </w:tcBorders>
            <w:shd w:val="clear" w:color="auto" w:fill="auto"/>
            <w:tcMar>
              <w:top w:w="0" w:type="dxa"/>
              <w:left w:w="108" w:type="dxa"/>
              <w:bottom w:w="0" w:type="dxa"/>
              <w:right w:w="108" w:type="dxa"/>
            </w:tcMar>
          </w:tcPr>
          <w:p w:rsidR="00BC3614" w:rsidRPr="00A45250" w:rsidRDefault="00BC3614" w:rsidP="00C548DD">
            <w:pPr>
              <w:pStyle w:val="a4"/>
              <w:jc w:val="both"/>
              <w:rPr>
                <w:lang w:val="ro-RO"/>
              </w:rPr>
            </w:pPr>
            <w:r w:rsidRPr="00A45250">
              <w:rPr>
                <w:b/>
                <w:lang w:val="ro-RO"/>
              </w:rPr>
              <w:t>Nu se acceptă</w:t>
            </w:r>
            <w:r w:rsidRPr="00A45250">
              <w:rPr>
                <w:rFonts w:asciiTheme="minorHAnsi" w:hAnsiTheme="minorHAnsi" w:cstheme="minorHAnsi"/>
                <w:b/>
                <w:lang w:val="ro-RO"/>
              </w:rPr>
              <w:t>.</w:t>
            </w:r>
            <w:r w:rsidRPr="00A45250">
              <w:rPr>
                <w:lang w:val="ro-RO"/>
              </w:rPr>
              <w:t xml:space="preserve"> </w:t>
            </w:r>
            <w:r w:rsidR="00C548DD" w:rsidRPr="00C548DD">
              <w:rPr>
                <w:lang w:val="ro-RO"/>
              </w:rPr>
              <w:t>Interconectarea cu sistemele altor state (UE) este posibil doar prin acorduri, deoarece aceste sisteme le aparțin lor și ei stabilesc condițiile de schimb de date. Deci depășește obiectul de reglementare a Legii</w:t>
            </w:r>
            <w:r w:rsidR="00C548DD">
              <w:rPr>
                <w:lang w:val="ro-RO"/>
              </w:rPr>
              <w:t>.</w:t>
            </w:r>
          </w:p>
        </w:tc>
      </w:tr>
      <w:tr w:rsidR="00BC3614" w:rsidRPr="00A45250" w:rsidTr="009503E4">
        <w:trPr>
          <w:trHeight w:val="1495"/>
        </w:trPr>
        <w:tc>
          <w:tcPr>
            <w:tcW w:w="3391" w:type="dxa"/>
            <w:vMerge/>
            <w:tcBorders>
              <w:top w:val="none" w:sz="4" w:space="0" w:color="000000"/>
              <w:left w:val="single" w:sz="8" w:space="0" w:color="000000"/>
              <w:right w:val="single" w:sz="8" w:space="0" w:color="000000"/>
            </w:tcBorders>
            <w:shd w:val="clear" w:color="auto" w:fill="auto"/>
            <w:tcMar>
              <w:top w:w="0" w:type="dxa"/>
              <w:left w:w="108" w:type="dxa"/>
              <w:bottom w:w="0" w:type="dxa"/>
              <w:right w:w="108" w:type="dxa"/>
            </w:tcMar>
          </w:tcPr>
          <w:p w:rsidR="00BC3614" w:rsidRPr="00A45250" w:rsidRDefault="00BC3614"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single" w:sz="4" w:space="0" w:color="auto"/>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C3614" w:rsidRPr="00A45250" w:rsidRDefault="00BC3614"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single" w:sz="4" w:space="0" w:color="auto"/>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C3614" w:rsidRPr="00A45250" w:rsidRDefault="00BC3614"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 xml:space="preserve">Acces prin </w:t>
            </w:r>
            <w:r w:rsidR="00720343" w:rsidRPr="00A45250">
              <w:rPr>
                <w:sz w:val="24"/>
                <w:szCs w:val="24"/>
                <w:lang w:val="ro-RO"/>
              </w:rPr>
              <w:t>aplicație</w:t>
            </w:r>
            <w:r w:rsidR="0011394A" w:rsidRPr="00A45250">
              <w:rPr>
                <w:sz w:val="24"/>
                <w:szCs w:val="24"/>
                <w:lang w:val="ro-RO"/>
              </w:rPr>
              <w:t xml:space="preserve"> mobilă pentru fermieri ș</w:t>
            </w:r>
            <w:r w:rsidRPr="00A45250">
              <w:rPr>
                <w:sz w:val="24"/>
                <w:szCs w:val="24"/>
                <w:lang w:val="ro-RO"/>
              </w:rPr>
              <w:t xml:space="preserve">i veterinari, pentru a </w:t>
            </w:r>
            <w:r w:rsidR="00720343" w:rsidRPr="00A45250">
              <w:rPr>
                <w:sz w:val="24"/>
                <w:szCs w:val="24"/>
                <w:lang w:val="ro-RO"/>
              </w:rPr>
              <w:t>înregistra</w:t>
            </w:r>
            <w:r w:rsidRPr="00A45250">
              <w:rPr>
                <w:sz w:val="24"/>
                <w:szCs w:val="24"/>
                <w:lang w:val="ro-RO"/>
              </w:rPr>
              <w:t xml:space="preserve"> rapid </w:t>
            </w:r>
            <w:r w:rsidR="00720343" w:rsidRPr="00A45250">
              <w:rPr>
                <w:sz w:val="24"/>
                <w:szCs w:val="24"/>
                <w:lang w:val="ro-RO"/>
              </w:rPr>
              <w:t>nașterea</w:t>
            </w:r>
            <w:r w:rsidRPr="00A45250">
              <w:rPr>
                <w:sz w:val="24"/>
                <w:szCs w:val="24"/>
                <w:lang w:val="ro-RO"/>
              </w:rPr>
              <w:t xml:space="preserve">, </w:t>
            </w:r>
            <w:r w:rsidR="00720343" w:rsidRPr="00A45250">
              <w:rPr>
                <w:sz w:val="24"/>
                <w:szCs w:val="24"/>
                <w:lang w:val="ro-RO"/>
              </w:rPr>
              <w:t>mișcarea</w:t>
            </w:r>
            <w:r w:rsidRPr="00A45250">
              <w:rPr>
                <w:sz w:val="24"/>
                <w:szCs w:val="24"/>
                <w:lang w:val="ro-RO"/>
              </w:rPr>
              <w:t xml:space="preserve">, </w:t>
            </w:r>
            <w:r w:rsidR="00720343" w:rsidRPr="00A45250">
              <w:rPr>
                <w:sz w:val="24"/>
                <w:szCs w:val="24"/>
                <w:lang w:val="ro-RO"/>
              </w:rPr>
              <w:t>vaccinări</w:t>
            </w:r>
            <w:r w:rsidRPr="00A45250">
              <w:rPr>
                <w:sz w:val="24"/>
                <w:szCs w:val="24"/>
                <w:lang w:val="ro-RO"/>
              </w:rPr>
              <w:t>.</w:t>
            </w:r>
          </w:p>
        </w:tc>
        <w:tc>
          <w:tcPr>
            <w:tcW w:w="4536" w:type="dxa"/>
            <w:tcBorders>
              <w:top w:val="single" w:sz="4" w:space="0" w:color="auto"/>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C3614" w:rsidRPr="00A45250" w:rsidRDefault="00391EF6" w:rsidP="009503E4">
            <w:pPr>
              <w:pStyle w:val="a4"/>
              <w:rPr>
                <w:b/>
                <w:lang w:val="ro-RO"/>
              </w:rPr>
            </w:pPr>
            <w:r w:rsidRPr="00A45250">
              <w:rPr>
                <w:b/>
                <w:lang w:val="ro-RO"/>
              </w:rPr>
              <w:t>Nu se acceptă</w:t>
            </w:r>
            <w:r w:rsidR="00BC3614" w:rsidRPr="00A45250">
              <w:rPr>
                <w:b/>
                <w:lang w:val="ro-RO"/>
              </w:rPr>
              <w:t xml:space="preserve">. </w:t>
            </w:r>
            <w:r w:rsidR="00447BA6" w:rsidRPr="00A45250">
              <w:rPr>
                <w:lang w:val="ro-RO"/>
              </w:rPr>
              <w:t xml:space="preserve">Modalitatea de utilizare, autentificare și responsabilitățile utilizatorilor </w:t>
            </w:r>
            <w:r w:rsidR="000A6643" w:rsidRPr="00A45250">
              <w:rPr>
                <w:lang w:val="ro-RO"/>
              </w:rPr>
              <w:t xml:space="preserve">aplicației </w:t>
            </w:r>
            <w:r w:rsidR="00447BA6" w:rsidRPr="00A45250">
              <w:rPr>
                <w:lang w:val="ro-RO"/>
              </w:rPr>
              <w:t xml:space="preserve">se stabilesc prin </w:t>
            </w:r>
            <w:r w:rsidR="00AE3B77" w:rsidRPr="00A45250">
              <w:rPr>
                <w:lang w:val="ro-RO"/>
              </w:rPr>
              <w:t>Hotărâre de Guvern.</w:t>
            </w:r>
          </w:p>
        </w:tc>
      </w:tr>
      <w:tr w:rsidR="00B9788E" w:rsidRPr="00A45250" w:rsidTr="009503E4">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11394A"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Extinderea registrului ș</w:t>
            </w:r>
            <w:r w:rsidR="00B9788E" w:rsidRPr="00A45250">
              <w:rPr>
                <w:sz w:val="24"/>
                <w:szCs w:val="24"/>
                <w:lang w:val="ro-RO"/>
              </w:rPr>
              <w:t xml:space="preserve">i la alte specii. </w:t>
            </w:r>
          </w:p>
          <w:p w:rsidR="00B9788E" w:rsidRPr="00A45250" w:rsidRDefault="00720343"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Includerea</w:t>
            </w:r>
            <w:r w:rsidR="00B9788E" w:rsidRPr="00A45250">
              <w:rPr>
                <w:sz w:val="24"/>
                <w:szCs w:val="24"/>
                <w:lang w:val="ro-RO"/>
              </w:rPr>
              <w:t xml:space="preserve"> obligatorie </w:t>
            </w:r>
            <w:r w:rsidR="0011394A" w:rsidRPr="00A45250">
              <w:rPr>
                <w:sz w:val="24"/>
                <w:szCs w:val="24"/>
                <w:lang w:val="ro-RO"/>
              </w:rPr>
              <w:t>a caprinelor, albinelor, iepurilor</w:t>
            </w:r>
            <w:r w:rsidR="00B9788E" w:rsidRPr="00A45250">
              <w:rPr>
                <w:sz w:val="24"/>
                <w:szCs w:val="24"/>
                <w:lang w:val="ro-RO"/>
              </w:rPr>
              <w:t>,</w:t>
            </w:r>
            <w:r w:rsidR="00AB1B46" w:rsidRPr="00A45250">
              <w:rPr>
                <w:sz w:val="24"/>
                <w:szCs w:val="24"/>
                <w:lang w:val="ro-RO"/>
              </w:rPr>
              <w:t xml:space="preserve"> </w:t>
            </w:r>
            <w:r w:rsidRPr="00A45250">
              <w:rPr>
                <w:sz w:val="24"/>
                <w:szCs w:val="24"/>
                <w:lang w:val="ro-RO"/>
              </w:rPr>
              <w:t>câini</w:t>
            </w:r>
            <w:r w:rsidR="0011394A" w:rsidRPr="00A45250">
              <w:rPr>
                <w:sz w:val="24"/>
                <w:szCs w:val="24"/>
                <w:lang w:val="ro-RO"/>
              </w:rPr>
              <w:t>lor și a</w:t>
            </w:r>
            <w:r w:rsidR="00AB1B46" w:rsidRPr="00A45250">
              <w:rPr>
                <w:sz w:val="24"/>
                <w:szCs w:val="24"/>
                <w:lang w:val="ro-RO"/>
              </w:rPr>
              <w:t xml:space="preserve"> pisici</w:t>
            </w:r>
            <w:r w:rsidR="0011394A" w:rsidRPr="00A45250">
              <w:rPr>
                <w:sz w:val="24"/>
                <w:szCs w:val="24"/>
                <w:lang w:val="ro-RO"/>
              </w:rPr>
              <w:t>lor</w:t>
            </w:r>
            <w:r w:rsidR="00AB1B46" w:rsidRPr="00A45250">
              <w:rPr>
                <w:sz w:val="24"/>
                <w:szCs w:val="24"/>
                <w:lang w:val="ro-RO"/>
              </w:rPr>
              <w:t xml:space="preserve"> </w:t>
            </w:r>
            <w:r w:rsidRPr="00A45250">
              <w:rPr>
                <w:sz w:val="24"/>
                <w:szCs w:val="24"/>
                <w:lang w:val="ro-RO"/>
              </w:rPr>
              <w:t>(</w:t>
            </w:r>
            <w:r w:rsidR="00B9788E" w:rsidRPr="00A45250">
              <w:rPr>
                <w:sz w:val="24"/>
                <w:szCs w:val="24"/>
                <w:lang w:val="ro-RO"/>
              </w:rPr>
              <w:t>nu doar bovine, ovine,</w:t>
            </w:r>
            <w:r w:rsidR="00AB1B46" w:rsidRPr="00A45250">
              <w:rPr>
                <w:sz w:val="24"/>
                <w:szCs w:val="24"/>
                <w:lang w:val="ro-RO"/>
              </w:rPr>
              <w:t xml:space="preserve"> </w:t>
            </w:r>
            <w:r w:rsidR="00B9788E" w:rsidRPr="00A45250">
              <w:rPr>
                <w:sz w:val="24"/>
                <w:szCs w:val="24"/>
                <w:lang w:val="ro-RO"/>
              </w:rPr>
              <w:t xml:space="preserve">porcine </w:t>
            </w:r>
            <w:r w:rsidRPr="00A45250">
              <w:rPr>
                <w:sz w:val="24"/>
                <w:szCs w:val="24"/>
                <w:lang w:val="ro-RO"/>
              </w:rPr>
              <w:t>ș</w:t>
            </w:r>
            <w:r w:rsidR="0011394A" w:rsidRPr="00A45250">
              <w:rPr>
                <w:sz w:val="24"/>
                <w:szCs w:val="24"/>
                <w:lang w:val="ro-RO"/>
              </w:rPr>
              <w:t>i cabaline).</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9E112F" w:rsidRPr="00A45250" w:rsidRDefault="002B7691"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b/>
                <w:sz w:val="24"/>
                <w:szCs w:val="24"/>
                <w:lang w:val="ro-RO"/>
              </w:rPr>
              <w:t xml:space="preserve">Se acceptă parțial. </w:t>
            </w:r>
            <w:r w:rsidR="009E112F" w:rsidRPr="00A45250">
              <w:rPr>
                <w:sz w:val="24"/>
                <w:szCs w:val="24"/>
                <w:lang w:val="ro-RO"/>
              </w:rPr>
              <w:t>Prin includerea iepurilor în Registrul de stat al animalelor reprezintă extinderea trasabilității la nivel de efectiv, dar nu individuală.</w:t>
            </w:r>
          </w:p>
          <w:p w:rsidR="002B7691" w:rsidRPr="00A45250" w:rsidRDefault="002B7691" w:rsidP="009503E4">
            <w:pPr>
              <w:pBdr>
                <w:top w:val="none" w:sz="4" w:space="0" w:color="000000"/>
                <w:left w:val="none" w:sz="4" w:space="0" w:color="000000"/>
                <w:bottom w:val="none" w:sz="4" w:space="0" w:color="000000"/>
                <w:right w:val="none" w:sz="4" w:space="0" w:color="000000"/>
              </w:pBdr>
              <w:ind w:firstLine="0"/>
              <w:rPr>
                <w:b/>
                <w:sz w:val="24"/>
                <w:szCs w:val="24"/>
                <w:lang w:val="ro-RO"/>
              </w:rPr>
            </w:pPr>
          </w:p>
          <w:p w:rsidR="00E4637F" w:rsidRPr="00A45250" w:rsidRDefault="00620E4A"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 xml:space="preserve">Caprinele sunt deja incluse în RSA, conform legislației în vigoare. </w:t>
            </w:r>
          </w:p>
          <w:p w:rsidR="00E4637F" w:rsidRPr="00A45250" w:rsidRDefault="00E4637F" w:rsidP="009503E4">
            <w:pPr>
              <w:pBdr>
                <w:top w:val="none" w:sz="4" w:space="0" w:color="000000"/>
                <w:left w:val="none" w:sz="4" w:space="0" w:color="000000"/>
                <w:bottom w:val="none" w:sz="4" w:space="0" w:color="000000"/>
                <w:right w:val="none" w:sz="4" w:space="0" w:color="000000"/>
              </w:pBdr>
              <w:ind w:firstLine="0"/>
              <w:rPr>
                <w:sz w:val="24"/>
                <w:szCs w:val="24"/>
                <w:lang w:val="ro-RO"/>
              </w:rPr>
            </w:pPr>
          </w:p>
          <w:p w:rsidR="00E4637F" w:rsidRPr="00A45250" w:rsidRDefault="00620E4A"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Albinele sunt gestionate separat prin SI „BeeProtect”.</w:t>
            </w:r>
            <w:r w:rsidR="00E4637F" w:rsidRPr="00A45250">
              <w:rPr>
                <w:sz w:val="24"/>
                <w:szCs w:val="24"/>
                <w:lang w:val="ro-RO"/>
              </w:rPr>
              <w:t xml:space="preserve"> </w:t>
            </w:r>
          </w:p>
          <w:p w:rsidR="00484D74" w:rsidRPr="00A45250" w:rsidRDefault="00484D74" w:rsidP="009503E4">
            <w:pPr>
              <w:pBdr>
                <w:top w:val="none" w:sz="4" w:space="0" w:color="000000"/>
                <w:left w:val="none" w:sz="4" w:space="0" w:color="000000"/>
                <w:bottom w:val="none" w:sz="4" w:space="0" w:color="000000"/>
                <w:right w:val="none" w:sz="4" w:space="0" w:color="000000"/>
              </w:pBdr>
              <w:ind w:firstLine="0"/>
              <w:rPr>
                <w:sz w:val="24"/>
                <w:szCs w:val="24"/>
                <w:lang w:val="ro-RO"/>
              </w:rPr>
            </w:pPr>
          </w:p>
          <w:p w:rsidR="00B9788E" w:rsidRPr="00A45250" w:rsidRDefault="00620E4A"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A45250">
              <w:rPr>
                <w:sz w:val="24"/>
                <w:szCs w:val="24"/>
                <w:lang w:val="ro-RO"/>
              </w:rPr>
              <w:t xml:space="preserve">Cadrul juridic privind protecția generală a animalelor, inclusiv a animalelor de companie precum câinii și pisicile, este reglementat prin Legea nr. </w:t>
            </w:r>
            <w:r w:rsidR="005F2D02" w:rsidRPr="00A45250">
              <w:rPr>
                <w:sz w:val="24"/>
                <w:szCs w:val="24"/>
                <w:lang w:val="ro-RO"/>
              </w:rPr>
              <w:t>256/2025</w:t>
            </w:r>
            <w:r w:rsidRPr="00A45250">
              <w:rPr>
                <w:sz w:val="24"/>
                <w:szCs w:val="24"/>
                <w:lang w:val="ro-RO"/>
              </w:rPr>
              <w:t xml:space="preserve"> privind protecția animalelor.</w:t>
            </w:r>
          </w:p>
        </w:tc>
      </w:tr>
      <w:tr w:rsidR="00B9788E" w:rsidRPr="00A45250" w:rsidTr="009503E4">
        <w:trPr>
          <w:trHeight w:val="2532"/>
        </w:trPr>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 xml:space="preserve">Trasabilitate mai stricta </w:t>
            </w:r>
          </w:p>
          <w:p w:rsidR="00B9788E" w:rsidRPr="00A45250" w:rsidRDefault="00B9788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 xml:space="preserve">Introducerea etichetelor electronice pe tip de QR code pentru verificarea rapida a </w:t>
            </w:r>
            <w:r w:rsidR="002F31C6" w:rsidRPr="00A45250">
              <w:rPr>
                <w:sz w:val="24"/>
                <w:szCs w:val="24"/>
                <w:lang w:val="ro-RO"/>
              </w:rPr>
              <w:t>validații</w:t>
            </w:r>
            <w:r w:rsidRPr="00A45250">
              <w:rPr>
                <w:sz w:val="24"/>
                <w:szCs w:val="24"/>
                <w:lang w:val="ro-RO"/>
              </w:rPr>
              <w:t xml:space="preserve"> documentului, </w:t>
            </w:r>
            <w:r w:rsidR="002F31C6" w:rsidRPr="00A45250">
              <w:rPr>
                <w:sz w:val="24"/>
                <w:szCs w:val="24"/>
                <w:lang w:val="ro-RO"/>
              </w:rPr>
              <w:t>odată</w:t>
            </w:r>
            <w:r w:rsidRPr="00A45250">
              <w:rPr>
                <w:sz w:val="24"/>
                <w:szCs w:val="24"/>
                <w:lang w:val="ro-RO"/>
              </w:rPr>
              <w:t xml:space="preserve"> cu integrarea sistemului </w:t>
            </w:r>
            <w:r w:rsidR="002F31C6" w:rsidRPr="00A45250">
              <w:rPr>
                <w:sz w:val="24"/>
                <w:szCs w:val="24"/>
                <w:lang w:val="ro-RO"/>
              </w:rPr>
              <w:t>într-o</w:t>
            </w:r>
            <w:r w:rsidRPr="00A45250">
              <w:rPr>
                <w:sz w:val="24"/>
                <w:szCs w:val="24"/>
                <w:lang w:val="ro-RO"/>
              </w:rPr>
              <w:t xml:space="preserve"> </w:t>
            </w:r>
            <w:r w:rsidR="002F31C6" w:rsidRPr="00A45250">
              <w:rPr>
                <w:sz w:val="24"/>
                <w:szCs w:val="24"/>
                <w:lang w:val="ro-RO"/>
              </w:rPr>
              <w:t>aplicație</w:t>
            </w:r>
            <w:r w:rsidRPr="00A45250">
              <w:rPr>
                <w:sz w:val="24"/>
                <w:szCs w:val="24"/>
                <w:lang w:val="ro-RO"/>
              </w:rPr>
              <w:t xml:space="preserve"> mobila ( </w:t>
            </w:r>
            <w:r w:rsidR="002F31C6" w:rsidRPr="00A45250">
              <w:rPr>
                <w:sz w:val="24"/>
                <w:szCs w:val="24"/>
                <w:lang w:val="ro-RO"/>
              </w:rPr>
              <w:t>exemplu</w:t>
            </w:r>
            <w:r w:rsidRPr="00A45250">
              <w:rPr>
                <w:sz w:val="24"/>
                <w:szCs w:val="24"/>
                <w:lang w:val="ro-RO"/>
              </w:rPr>
              <w:t xml:space="preserve"> de </w:t>
            </w:r>
            <w:r w:rsidR="002F31C6" w:rsidRPr="00A45250">
              <w:rPr>
                <w:sz w:val="24"/>
                <w:szCs w:val="24"/>
                <w:lang w:val="ro-RO"/>
              </w:rPr>
              <w:t>principiu</w:t>
            </w:r>
            <w:r w:rsidRPr="00A45250">
              <w:rPr>
                <w:sz w:val="24"/>
                <w:szCs w:val="24"/>
                <w:lang w:val="ro-RO"/>
              </w:rPr>
              <w:t xml:space="preserve"> EVO)</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F31C6" w:rsidRPr="00A45250" w:rsidRDefault="005F2D02" w:rsidP="009503E4">
            <w:pPr>
              <w:pStyle w:val="a4"/>
              <w:spacing w:before="0" w:beforeAutospacing="0" w:after="0" w:afterAutospacing="0"/>
              <w:rPr>
                <w:b/>
                <w:lang w:val="ro-RO"/>
              </w:rPr>
            </w:pPr>
            <w:r w:rsidRPr="00A45250">
              <w:rPr>
                <w:b/>
                <w:lang w:val="ro-RO"/>
              </w:rPr>
              <w:t>Se acceptă parțial.</w:t>
            </w:r>
          </w:p>
          <w:p w:rsidR="002F31C6" w:rsidRPr="00A45250" w:rsidRDefault="005B35CC" w:rsidP="009503E4">
            <w:pPr>
              <w:pStyle w:val="a4"/>
              <w:spacing w:before="0" w:beforeAutospacing="0" w:after="0" w:afterAutospacing="0"/>
              <w:rPr>
                <w:lang w:val="ro-RO"/>
              </w:rPr>
            </w:pPr>
            <w:r w:rsidRPr="00A45250">
              <w:rPr>
                <w:lang w:val="ro-RO"/>
              </w:rPr>
              <w:t>În proiectul de modificare a Legii 231/2006 vor fi</w:t>
            </w:r>
            <w:r w:rsidR="002F31C6" w:rsidRPr="00A45250">
              <w:rPr>
                <w:lang w:val="ro-RO"/>
              </w:rPr>
              <w:t xml:space="preserve"> in</w:t>
            </w:r>
            <w:r w:rsidRPr="00A45250">
              <w:rPr>
                <w:lang w:val="ro-RO"/>
              </w:rPr>
              <w:t>cluse</w:t>
            </w:r>
            <w:r w:rsidR="002F31C6" w:rsidRPr="00A45250">
              <w:rPr>
                <w:lang w:val="ro-RO"/>
              </w:rPr>
              <w:t xml:space="preserve"> modificări privind opțiunile pentru mijloacele de identificare</w:t>
            </w:r>
            <w:r w:rsidRPr="00A45250">
              <w:rPr>
                <w:lang w:val="ro-RO"/>
              </w:rPr>
              <w:t xml:space="preserve"> electronică.</w:t>
            </w:r>
          </w:p>
          <w:p w:rsidR="002F31C6" w:rsidRPr="00A45250" w:rsidRDefault="002F31C6" w:rsidP="009503E4">
            <w:pPr>
              <w:pStyle w:val="a4"/>
              <w:spacing w:before="0" w:beforeAutospacing="0" w:after="0" w:afterAutospacing="0"/>
              <w:rPr>
                <w:lang w:val="ro-RO"/>
              </w:rPr>
            </w:pPr>
          </w:p>
          <w:p w:rsidR="005F2D02" w:rsidRPr="00A45250" w:rsidRDefault="005F2D02" w:rsidP="009503E4">
            <w:pPr>
              <w:pStyle w:val="a4"/>
              <w:rPr>
                <w:lang w:val="ro-RO"/>
              </w:rPr>
            </w:pPr>
          </w:p>
        </w:tc>
      </w:tr>
      <w:tr w:rsidR="00B9788E" w:rsidRPr="00A45250" w:rsidTr="009503E4">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5F2D02"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Îmbunătățirea</w:t>
            </w:r>
            <w:r w:rsidR="00B9788E" w:rsidRPr="00A45250">
              <w:rPr>
                <w:sz w:val="24"/>
                <w:szCs w:val="24"/>
                <w:lang w:val="ro-RO"/>
              </w:rPr>
              <w:t xml:space="preserve"> si</w:t>
            </w:r>
            <w:r w:rsidR="00D35EF0" w:rsidRPr="00A45250">
              <w:rPr>
                <w:sz w:val="24"/>
                <w:szCs w:val="24"/>
                <w:lang w:val="ro-RO"/>
              </w:rPr>
              <w:t>stemului de combatere a bolilor.</w:t>
            </w:r>
          </w:p>
          <w:p w:rsidR="00B9788E" w:rsidRPr="00A45250" w:rsidRDefault="00D35EF0"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Sistem de alertă</w:t>
            </w:r>
            <w:r w:rsidR="005F2D02" w:rsidRPr="00A45250">
              <w:rPr>
                <w:sz w:val="24"/>
                <w:szCs w:val="24"/>
                <w:lang w:val="ro-RO"/>
              </w:rPr>
              <w:t xml:space="preserve"> î</w:t>
            </w:r>
            <w:r w:rsidR="00B9788E" w:rsidRPr="00A45250">
              <w:rPr>
                <w:sz w:val="24"/>
                <w:szCs w:val="24"/>
                <w:lang w:val="ro-RO"/>
              </w:rPr>
              <w:t xml:space="preserve">n </w:t>
            </w:r>
            <w:r w:rsidR="005F2D02" w:rsidRPr="00A45250">
              <w:rPr>
                <w:sz w:val="24"/>
                <w:szCs w:val="24"/>
                <w:lang w:val="ro-RO"/>
              </w:rPr>
              <w:t>aplicați</w:t>
            </w:r>
            <w:r w:rsidRPr="00A45250">
              <w:rPr>
                <w:sz w:val="24"/>
                <w:szCs w:val="24"/>
                <w:lang w:val="ro-RO"/>
              </w:rPr>
              <w:t>a</w:t>
            </w:r>
            <w:r w:rsidR="00B9788E" w:rsidRPr="00A45250">
              <w:rPr>
                <w:sz w:val="24"/>
                <w:szCs w:val="24"/>
                <w:lang w:val="ro-RO"/>
              </w:rPr>
              <w:t xml:space="preserve"> electronic</w:t>
            </w:r>
            <w:r w:rsidRPr="00A45250">
              <w:rPr>
                <w:sz w:val="24"/>
                <w:szCs w:val="24"/>
                <w:lang w:val="ro-RO"/>
              </w:rPr>
              <w:t>ă</w:t>
            </w:r>
            <w:r w:rsidR="00B9788E" w:rsidRPr="00A45250">
              <w:rPr>
                <w:sz w:val="24"/>
                <w:szCs w:val="24"/>
                <w:lang w:val="ro-RO"/>
              </w:rPr>
              <w:t xml:space="preserve"> mobil</w:t>
            </w:r>
            <w:r w:rsidRPr="00A45250">
              <w:rPr>
                <w:sz w:val="24"/>
                <w:szCs w:val="24"/>
                <w:lang w:val="ro-RO"/>
              </w:rPr>
              <w:t>ă</w:t>
            </w:r>
            <w:r w:rsidR="00B9788E" w:rsidRPr="00A45250">
              <w:rPr>
                <w:sz w:val="24"/>
                <w:szCs w:val="24"/>
                <w:lang w:val="ro-RO"/>
              </w:rPr>
              <w:t xml:space="preserve"> </w:t>
            </w:r>
            <w:r w:rsidRPr="00A45250">
              <w:rPr>
                <w:sz w:val="24"/>
                <w:szCs w:val="24"/>
                <w:lang w:val="ro-RO"/>
              </w:rPr>
              <w:t>î</w:t>
            </w:r>
            <w:r w:rsidR="00B9788E" w:rsidRPr="00A45250">
              <w:rPr>
                <w:sz w:val="24"/>
                <w:szCs w:val="24"/>
                <w:lang w:val="ro-RO"/>
              </w:rPr>
              <w:t xml:space="preserve">n cazul </w:t>
            </w:r>
            <w:r w:rsidR="005F2D02" w:rsidRPr="00A45250">
              <w:rPr>
                <w:sz w:val="24"/>
                <w:szCs w:val="24"/>
                <w:lang w:val="ro-RO"/>
              </w:rPr>
              <w:t>declarării</w:t>
            </w:r>
            <w:r w:rsidR="00B9788E" w:rsidRPr="00A45250">
              <w:rPr>
                <w:sz w:val="24"/>
                <w:szCs w:val="24"/>
                <w:lang w:val="ro-RO"/>
              </w:rPr>
              <w:t xml:space="preserve"> unui focar de boal</w:t>
            </w:r>
            <w:r w:rsidRPr="00A45250">
              <w:rPr>
                <w:sz w:val="24"/>
                <w:szCs w:val="24"/>
                <w:lang w:val="ro-RO"/>
              </w:rPr>
              <w:t>ă</w:t>
            </w:r>
            <w:r w:rsidR="00B9788E" w:rsidRPr="00A45250">
              <w:rPr>
                <w:sz w:val="24"/>
                <w:szCs w:val="24"/>
                <w:lang w:val="ro-RO"/>
              </w:rPr>
              <w:t xml:space="preserve"> cu </w:t>
            </w:r>
            <w:r w:rsidR="005F2D02" w:rsidRPr="00A45250">
              <w:rPr>
                <w:sz w:val="24"/>
                <w:szCs w:val="24"/>
                <w:lang w:val="ro-RO"/>
              </w:rPr>
              <w:t>notificări</w:t>
            </w:r>
            <w:r w:rsidR="002F31C6" w:rsidRPr="00A45250">
              <w:rPr>
                <w:sz w:val="24"/>
                <w:szCs w:val="24"/>
                <w:lang w:val="ro-RO"/>
              </w:rPr>
              <w:t xml:space="preserve"> pentru medici</w:t>
            </w:r>
            <w:r w:rsidR="00B9788E" w:rsidRPr="00A45250">
              <w:rPr>
                <w:sz w:val="24"/>
                <w:szCs w:val="24"/>
                <w:lang w:val="ro-RO"/>
              </w:rPr>
              <w:t xml:space="preserve"> din zona afectat</w:t>
            </w:r>
            <w:r w:rsidRPr="00A45250">
              <w:rPr>
                <w:sz w:val="24"/>
                <w:szCs w:val="24"/>
                <w:lang w:val="ro-RO"/>
              </w:rPr>
              <w:t>ă</w:t>
            </w:r>
            <w:r w:rsidR="00B9788E" w:rsidRPr="00A45250">
              <w:rPr>
                <w:sz w:val="24"/>
                <w:szCs w:val="24"/>
                <w:lang w:val="ro-RO"/>
              </w:rPr>
              <w:t>, blocarea automat</w:t>
            </w:r>
            <w:r w:rsidRPr="00A45250">
              <w:rPr>
                <w:sz w:val="24"/>
                <w:szCs w:val="24"/>
                <w:lang w:val="ro-RO"/>
              </w:rPr>
              <w:t>ă</w:t>
            </w:r>
            <w:r w:rsidR="00B9788E" w:rsidRPr="00A45250">
              <w:rPr>
                <w:sz w:val="24"/>
                <w:szCs w:val="24"/>
                <w:lang w:val="ro-RO"/>
              </w:rPr>
              <w:t xml:space="preserve"> a </w:t>
            </w:r>
            <w:r w:rsidR="005F2D02" w:rsidRPr="00A45250">
              <w:rPr>
                <w:sz w:val="24"/>
                <w:szCs w:val="24"/>
                <w:lang w:val="ro-RO"/>
              </w:rPr>
              <w:t>mișcărilor</w:t>
            </w:r>
            <w:r w:rsidR="00B9788E" w:rsidRPr="00A45250">
              <w:rPr>
                <w:sz w:val="24"/>
                <w:szCs w:val="24"/>
                <w:lang w:val="ro-RO"/>
              </w:rPr>
              <w:t xml:space="preserve"> animalelor din zona tampon.</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7D715C"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b/>
                <w:sz w:val="24"/>
                <w:szCs w:val="24"/>
                <w:lang w:val="ro-RO"/>
              </w:rPr>
              <w:t>Nu se acceptă.</w:t>
            </w:r>
            <w:r w:rsidRPr="00A45250">
              <w:rPr>
                <w:sz w:val="24"/>
                <w:szCs w:val="24"/>
                <w:lang w:val="ro-RO"/>
              </w:rPr>
              <w:t xml:space="preserve"> Având în vedere că Legea nr. 231/2006 reglementează identificarea și înregistrarea animalelor, iar măsurile privind combaterea bolilor și gestionarea focarelor țin de alte legi de specialitate, includerea acestor prevederi ar genera suprapuneri de competență și necorelări legislative.</w:t>
            </w:r>
          </w:p>
        </w:tc>
      </w:tr>
      <w:tr w:rsidR="00B9788E" w:rsidRPr="00A45250" w:rsidTr="009503E4">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5F2D02"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Legătura</w:t>
            </w:r>
            <w:r w:rsidR="00B9788E" w:rsidRPr="00A45250">
              <w:rPr>
                <w:sz w:val="24"/>
                <w:szCs w:val="24"/>
                <w:lang w:val="ro-RO"/>
              </w:rPr>
              <w:t xml:space="preserve"> cu istoricul tratamentelor  </w:t>
            </w:r>
          </w:p>
          <w:p w:rsidR="00B9788E" w:rsidRPr="00A45250" w:rsidRDefault="005F2D02"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Înregistrarea</w:t>
            </w:r>
            <w:r w:rsidR="00B9788E" w:rsidRPr="00A45250">
              <w:rPr>
                <w:sz w:val="24"/>
                <w:szCs w:val="24"/>
                <w:lang w:val="ro-RO"/>
              </w:rPr>
              <w:t xml:space="preserve"> </w:t>
            </w:r>
            <w:r w:rsidRPr="00A45250">
              <w:rPr>
                <w:sz w:val="24"/>
                <w:szCs w:val="24"/>
                <w:lang w:val="ro-RO"/>
              </w:rPr>
              <w:t>vaccinărilor</w:t>
            </w:r>
            <w:r w:rsidR="00B9788E" w:rsidRPr="00A45250">
              <w:rPr>
                <w:sz w:val="24"/>
                <w:szCs w:val="24"/>
                <w:lang w:val="ro-RO"/>
              </w:rPr>
              <w:t xml:space="preserve"> direct in registrul animalelor (lot, data,</w:t>
            </w:r>
            <w:r w:rsidR="002F31C6" w:rsidRPr="00A45250">
              <w:rPr>
                <w:sz w:val="24"/>
                <w:szCs w:val="24"/>
                <w:lang w:val="ro-RO"/>
              </w:rPr>
              <w:t xml:space="preserve"> </w:t>
            </w:r>
            <w:r w:rsidR="00B9788E" w:rsidRPr="00A45250">
              <w:rPr>
                <w:sz w:val="24"/>
                <w:szCs w:val="24"/>
                <w:lang w:val="ro-RO"/>
              </w:rPr>
              <w:t>medic)</w:t>
            </w:r>
            <w:r w:rsidR="002F31C6" w:rsidRPr="00A45250">
              <w:rPr>
                <w:sz w:val="24"/>
                <w:szCs w:val="24"/>
                <w:lang w:val="ro-RO"/>
              </w:rPr>
              <w:t>.</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C763F9" w:rsidRPr="00A45250" w:rsidRDefault="00C763F9"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b/>
                <w:sz w:val="24"/>
                <w:szCs w:val="24"/>
                <w:lang w:val="ro-RO"/>
              </w:rPr>
              <w:t>Nu se acceptă.</w:t>
            </w:r>
            <w:r w:rsidR="006F15C6" w:rsidRPr="00A45250">
              <w:rPr>
                <w:sz w:val="24"/>
                <w:szCs w:val="24"/>
                <w:lang w:val="ro-RO"/>
              </w:rPr>
              <w:t xml:space="preserve"> </w:t>
            </w:r>
          </w:p>
          <w:p w:rsidR="00B9788E" w:rsidRPr="00A45250" w:rsidRDefault="006F15C6"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 xml:space="preserve">Fiecare operator economic are </w:t>
            </w:r>
            <w:r w:rsidRPr="00A45250">
              <w:rPr>
                <w:b/>
                <w:bCs/>
                <w:sz w:val="24"/>
                <w:szCs w:val="24"/>
                <w:lang w:val="ro-RO"/>
              </w:rPr>
              <w:t>obligația de a păstra trasabilitatea completă</w:t>
            </w:r>
            <w:r w:rsidRPr="00A45250">
              <w:rPr>
                <w:sz w:val="24"/>
                <w:szCs w:val="24"/>
                <w:lang w:val="ro-RO"/>
              </w:rPr>
              <w:t>, inclusiv pentru tratamente.</w:t>
            </w:r>
            <w:r w:rsidR="006411FF" w:rsidRPr="00A45250">
              <w:rPr>
                <w:sz w:val="24"/>
                <w:szCs w:val="24"/>
                <w:lang w:val="ro-RO"/>
              </w:rPr>
              <w:t xml:space="preserve"> RSA nu este complet integrat cu module dedicate tratamentelor/vaccinărilor. </w:t>
            </w:r>
          </w:p>
        </w:tc>
      </w:tr>
      <w:tr w:rsidR="00B9788E" w:rsidRPr="00A45250" w:rsidTr="009503E4">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5F2D02"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Transparenț</w:t>
            </w:r>
            <w:r w:rsidR="00B9788E" w:rsidRPr="00A45250">
              <w:rPr>
                <w:sz w:val="24"/>
                <w:szCs w:val="24"/>
                <w:lang w:val="ro-RO"/>
              </w:rPr>
              <w:t xml:space="preserve">a </w:t>
            </w:r>
          </w:p>
          <w:p w:rsidR="00B9788E" w:rsidRPr="00A45250" w:rsidRDefault="00B9788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Acces</w:t>
            </w:r>
            <w:r w:rsidR="005F2D02" w:rsidRPr="00A45250">
              <w:rPr>
                <w:sz w:val="24"/>
                <w:szCs w:val="24"/>
                <w:lang w:val="ro-RO"/>
              </w:rPr>
              <w:t>s public al datelor statistice î</w:t>
            </w:r>
            <w:r w:rsidRPr="00A45250">
              <w:rPr>
                <w:sz w:val="24"/>
                <w:szCs w:val="24"/>
                <w:lang w:val="ro-RO"/>
              </w:rPr>
              <w:t xml:space="preserve">n format deschis despre </w:t>
            </w:r>
            <w:r w:rsidR="005F2D02" w:rsidRPr="00A45250">
              <w:rPr>
                <w:sz w:val="24"/>
                <w:szCs w:val="24"/>
                <w:lang w:val="ro-RO"/>
              </w:rPr>
              <w:t>populația</w:t>
            </w:r>
            <w:r w:rsidRPr="00A45250">
              <w:rPr>
                <w:sz w:val="24"/>
                <w:szCs w:val="24"/>
                <w:lang w:val="ro-RO"/>
              </w:rPr>
              <w:t xml:space="preserve"> de animale, </w:t>
            </w:r>
            <w:r w:rsidR="005F2D02" w:rsidRPr="00A45250">
              <w:rPr>
                <w:sz w:val="24"/>
                <w:szCs w:val="24"/>
                <w:lang w:val="ro-RO"/>
              </w:rPr>
              <w:t>mișcări</w:t>
            </w:r>
            <w:r w:rsidRPr="00A45250">
              <w:rPr>
                <w:sz w:val="24"/>
                <w:szCs w:val="24"/>
                <w:lang w:val="ro-RO"/>
              </w:rPr>
              <w:t xml:space="preserve">, boli diagnosticate. </w:t>
            </w:r>
          </w:p>
          <w:p w:rsidR="00B9788E" w:rsidRPr="00A45250" w:rsidRDefault="005F2D02"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Posibilități</w:t>
            </w:r>
            <w:r w:rsidR="00B9788E" w:rsidRPr="00A45250">
              <w:rPr>
                <w:sz w:val="24"/>
                <w:szCs w:val="24"/>
                <w:lang w:val="ro-RO"/>
              </w:rPr>
              <w:t xml:space="preserve"> pentru alte AO sa</w:t>
            </w:r>
            <w:r w:rsidR="007D2ACB" w:rsidRPr="00A45250">
              <w:rPr>
                <w:sz w:val="24"/>
                <w:szCs w:val="24"/>
                <w:lang w:val="ro-RO"/>
              </w:rPr>
              <w:t>u alte ferme pentru profilaxia ș</w:t>
            </w:r>
            <w:r w:rsidR="00B9788E" w:rsidRPr="00A45250">
              <w:rPr>
                <w:sz w:val="24"/>
                <w:szCs w:val="24"/>
                <w:lang w:val="ro-RO"/>
              </w:rPr>
              <w:t xml:space="preserve">i </w:t>
            </w:r>
            <w:r w:rsidRPr="00A45250">
              <w:rPr>
                <w:sz w:val="24"/>
                <w:szCs w:val="24"/>
                <w:lang w:val="ro-RO"/>
              </w:rPr>
              <w:t>preîntâmpinare.</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6C2825"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A45250">
              <w:rPr>
                <w:b/>
                <w:sz w:val="24"/>
                <w:szCs w:val="24"/>
                <w:lang w:val="ro-RO"/>
              </w:rPr>
              <w:t xml:space="preserve">Nu se acceptă. </w:t>
            </w:r>
          </w:p>
          <w:p w:rsidR="00FC670E" w:rsidRPr="00A45250" w:rsidRDefault="00FC670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 xml:space="preserve">Accesul </w:t>
            </w:r>
            <w:r w:rsidR="0021216A" w:rsidRPr="00A45250">
              <w:rPr>
                <w:sz w:val="24"/>
                <w:szCs w:val="24"/>
                <w:lang w:val="ro-RO"/>
              </w:rPr>
              <w:t xml:space="preserve">la </w:t>
            </w:r>
            <w:r w:rsidRPr="00A45250">
              <w:rPr>
                <w:sz w:val="24"/>
                <w:szCs w:val="24"/>
                <w:lang w:val="ro-RO"/>
              </w:rPr>
              <w:t>datel</w:t>
            </w:r>
            <w:r w:rsidR="0021216A" w:rsidRPr="00A45250">
              <w:rPr>
                <w:sz w:val="24"/>
                <w:szCs w:val="24"/>
                <w:lang w:val="ro-RO"/>
              </w:rPr>
              <w:t>e</w:t>
            </w:r>
            <w:r w:rsidRPr="00A45250">
              <w:rPr>
                <w:sz w:val="24"/>
                <w:szCs w:val="24"/>
                <w:lang w:val="ro-RO"/>
              </w:rPr>
              <w:t xml:space="preserve"> statistice ține de competența aut</w:t>
            </w:r>
            <w:r w:rsidR="007D2ACB" w:rsidRPr="00A45250">
              <w:rPr>
                <w:sz w:val="24"/>
                <w:szCs w:val="24"/>
                <w:lang w:val="ro-RO"/>
              </w:rPr>
              <w:t xml:space="preserve">orității centrale de statistică </w:t>
            </w:r>
            <w:r w:rsidRPr="00A45250">
              <w:rPr>
                <w:sz w:val="24"/>
                <w:szCs w:val="24"/>
                <w:lang w:val="ro-RO"/>
              </w:rPr>
              <w:t>– B</w:t>
            </w:r>
            <w:r w:rsidR="0021216A" w:rsidRPr="00A45250">
              <w:rPr>
                <w:sz w:val="24"/>
                <w:szCs w:val="24"/>
                <w:lang w:val="ro-RO"/>
              </w:rPr>
              <w:t>iroul Național de Statistică.</w:t>
            </w:r>
          </w:p>
        </w:tc>
      </w:tr>
      <w:tr w:rsidR="00B9788E" w:rsidRPr="00A45250" w:rsidTr="009503E4">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5F2D02"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Protecția</w:t>
            </w:r>
            <w:r w:rsidR="00246A57" w:rsidRPr="00A45250">
              <w:rPr>
                <w:sz w:val="24"/>
                <w:szCs w:val="24"/>
                <w:lang w:val="ro-RO"/>
              </w:rPr>
              <w:t xml:space="preserve"> datelor ș</w:t>
            </w:r>
            <w:r w:rsidR="00362DBA" w:rsidRPr="00A45250">
              <w:rPr>
                <w:sz w:val="24"/>
                <w:szCs w:val="24"/>
                <w:lang w:val="ro-RO"/>
              </w:rPr>
              <w:t xml:space="preserve">i trasabilitatea </w:t>
            </w:r>
            <w:r w:rsidRPr="00A45250">
              <w:rPr>
                <w:sz w:val="24"/>
                <w:szCs w:val="24"/>
                <w:lang w:val="ro-RO"/>
              </w:rPr>
              <w:t>responsabilităților.</w:t>
            </w:r>
            <w:r w:rsidR="00B9788E" w:rsidRPr="00A45250">
              <w:rPr>
                <w:sz w:val="24"/>
                <w:szCs w:val="24"/>
                <w:lang w:val="ro-RO"/>
              </w:rPr>
              <w:t xml:space="preserve"> </w:t>
            </w:r>
          </w:p>
          <w:p w:rsidR="00B9788E" w:rsidRPr="00A45250" w:rsidRDefault="00246A57"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Clarificarea rolurilor ș</w:t>
            </w:r>
            <w:r w:rsidR="00B9788E" w:rsidRPr="00A45250">
              <w:rPr>
                <w:sz w:val="24"/>
                <w:szCs w:val="24"/>
                <w:lang w:val="ro-RO"/>
              </w:rPr>
              <w:t xml:space="preserve">i </w:t>
            </w:r>
            <w:r w:rsidR="005F2D02" w:rsidRPr="00A45250">
              <w:rPr>
                <w:sz w:val="24"/>
                <w:szCs w:val="24"/>
                <w:lang w:val="ro-RO"/>
              </w:rPr>
              <w:t>responsabilităților</w:t>
            </w:r>
            <w:r w:rsidR="00B9788E" w:rsidRPr="00A45250">
              <w:rPr>
                <w:sz w:val="24"/>
                <w:szCs w:val="24"/>
                <w:lang w:val="ro-RO"/>
              </w:rPr>
              <w:t xml:space="preserve"> (medic veterinar, fermier, </w:t>
            </w:r>
            <w:r w:rsidR="005F2D02" w:rsidRPr="00A45250">
              <w:rPr>
                <w:sz w:val="24"/>
                <w:szCs w:val="24"/>
                <w:lang w:val="ro-RO"/>
              </w:rPr>
              <w:t>autorități</w:t>
            </w:r>
            <w:r w:rsidR="00B9788E" w:rsidRPr="00A45250">
              <w:rPr>
                <w:sz w:val="24"/>
                <w:szCs w:val="24"/>
                <w:lang w:val="ro-RO"/>
              </w:rPr>
              <w:t>)</w:t>
            </w:r>
            <w:r w:rsidR="00E9344C" w:rsidRPr="00A45250">
              <w:rPr>
                <w:sz w:val="24"/>
                <w:szCs w:val="24"/>
                <w:lang w:val="ro-RO"/>
              </w:rPr>
              <w:t>.</w:t>
            </w:r>
            <w:r w:rsidR="00B9788E" w:rsidRPr="00A45250">
              <w:rPr>
                <w:sz w:val="24"/>
                <w:szCs w:val="24"/>
                <w:lang w:val="ro-RO"/>
              </w:rPr>
              <w:t xml:space="preserve"> </w:t>
            </w:r>
          </w:p>
          <w:p w:rsidR="00B9788E" w:rsidRPr="00A45250" w:rsidRDefault="005F2D02"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Sancționarea</w:t>
            </w:r>
            <w:r w:rsidR="00246A57" w:rsidRPr="00A45250">
              <w:rPr>
                <w:sz w:val="24"/>
                <w:szCs w:val="24"/>
                <w:lang w:val="ro-RO"/>
              </w:rPr>
              <w:t xml:space="preserve"> clară</w:t>
            </w:r>
            <w:r w:rsidR="00B9788E" w:rsidRPr="00A45250">
              <w:rPr>
                <w:sz w:val="24"/>
                <w:szCs w:val="24"/>
                <w:lang w:val="ro-RO"/>
              </w:rPr>
              <w:t xml:space="preserve"> a </w:t>
            </w:r>
            <w:r w:rsidRPr="00A45250">
              <w:rPr>
                <w:sz w:val="24"/>
                <w:szCs w:val="24"/>
                <w:lang w:val="ro-RO"/>
              </w:rPr>
              <w:t>falsificărilor</w:t>
            </w:r>
            <w:r w:rsidR="00B9788E" w:rsidRPr="00A45250">
              <w:rPr>
                <w:sz w:val="24"/>
                <w:szCs w:val="24"/>
                <w:lang w:val="ro-RO"/>
              </w:rPr>
              <w:t xml:space="preserve"> datelor</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362DBA" w:rsidP="009503E4">
            <w:pPr>
              <w:pStyle w:val="a4"/>
              <w:jc w:val="both"/>
              <w:rPr>
                <w:lang w:val="ro-RO"/>
              </w:rPr>
            </w:pPr>
            <w:r w:rsidRPr="00A45250">
              <w:rPr>
                <w:b/>
                <w:lang w:val="ro-RO"/>
              </w:rPr>
              <w:t>Nu se acceptă.</w:t>
            </w:r>
            <w:r w:rsidR="00F61D3D" w:rsidRPr="00A45250">
              <w:rPr>
                <w:b/>
                <w:lang w:val="ro-RO"/>
              </w:rPr>
              <w:t xml:space="preserve"> </w:t>
            </w:r>
            <w:r w:rsidR="004263D3" w:rsidRPr="00A45250">
              <w:rPr>
                <w:lang w:val="ro-RO"/>
              </w:rPr>
              <w:t xml:space="preserve">Toate aceste elemente – protecția datelor, trasabilitate, roluri și sancțiuni – </w:t>
            </w:r>
            <w:r w:rsidR="004263D3" w:rsidRPr="00A45250">
              <w:rPr>
                <w:rStyle w:val="a5"/>
                <w:lang w:val="ro-RO"/>
              </w:rPr>
              <w:t>beneficia</w:t>
            </w:r>
            <w:r w:rsidR="005F2D02" w:rsidRPr="00A45250">
              <w:rPr>
                <w:rStyle w:val="a5"/>
                <w:lang w:val="ro-RO"/>
              </w:rPr>
              <w:t>ză deja de un cadru legislativ</w:t>
            </w:r>
            <w:r w:rsidR="00246A57" w:rsidRPr="00A45250">
              <w:t>,</w:t>
            </w:r>
            <w:r w:rsidR="00396BC5" w:rsidRPr="00A45250">
              <w:rPr>
                <w:lang w:val="ro-RO"/>
              </w:rPr>
              <w:t xml:space="preserve"> conform Leg</w:t>
            </w:r>
            <w:r w:rsidR="000F6E49" w:rsidRPr="00A45250">
              <w:rPr>
                <w:lang w:val="ro-RO"/>
              </w:rPr>
              <w:t>ii</w:t>
            </w:r>
            <w:r w:rsidR="00396BC5" w:rsidRPr="00A45250">
              <w:rPr>
                <w:lang w:val="ro-RO"/>
              </w:rPr>
              <w:t xml:space="preserve"> nr. 231 din 20.07.2006 privind identificarea și înregistrarea animalelor și</w:t>
            </w:r>
            <w:r w:rsidR="000F6E49" w:rsidRPr="00A45250">
              <w:rPr>
                <w:lang w:val="ro-RO"/>
              </w:rPr>
              <w:t xml:space="preserve"> al</w:t>
            </w:r>
            <w:r w:rsidR="00396BC5" w:rsidRPr="00A45250">
              <w:rPr>
                <w:lang w:val="ro-RO"/>
              </w:rPr>
              <w:t xml:space="preserve"> Leg</w:t>
            </w:r>
            <w:r w:rsidR="000F6E49" w:rsidRPr="00A45250">
              <w:rPr>
                <w:lang w:val="ro-RO"/>
              </w:rPr>
              <w:t>ii</w:t>
            </w:r>
            <w:r w:rsidR="00396BC5" w:rsidRPr="00A45250">
              <w:rPr>
                <w:lang w:val="ro-RO"/>
              </w:rPr>
              <w:t xml:space="preserve"> nr. 221 din 19.10.2007 privind activitatea sanitar-veterinară.</w:t>
            </w:r>
          </w:p>
        </w:tc>
      </w:tr>
      <w:tr w:rsidR="00B9788E" w:rsidRPr="00A45250" w:rsidTr="009503E4">
        <w:tc>
          <w:tcPr>
            <w:tcW w:w="3391"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5F2D02"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Finanțare</w:t>
            </w:r>
            <w:r w:rsidR="00B9788E" w:rsidRPr="00A45250">
              <w:rPr>
                <w:sz w:val="24"/>
                <w:szCs w:val="24"/>
                <w:lang w:val="ro-RO"/>
              </w:rPr>
              <w:t xml:space="preserve"> si motivare </w:t>
            </w:r>
          </w:p>
          <w:p w:rsidR="00B9788E" w:rsidRPr="00A45250" w:rsidRDefault="00B9788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 xml:space="preserve">Reducerea de taxe sau </w:t>
            </w:r>
            <w:r w:rsidR="005F2D02" w:rsidRPr="00A45250">
              <w:rPr>
                <w:sz w:val="24"/>
                <w:szCs w:val="24"/>
                <w:lang w:val="ro-RO"/>
              </w:rPr>
              <w:t>bonificații</w:t>
            </w:r>
            <w:r w:rsidRPr="00A45250">
              <w:rPr>
                <w:sz w:val="24"/>
                <w:szCs w:val="24"/>
                <w:lang w:val="ro-RO"/>
              </w:rPr>
              <w:t xml:space="preserve"> pentru </w:t>
            </w:r>
            <w:r w:rsidR="005F2D02" w:rsidRPr="00A45250">
              <w:rPr>
                <w:sz w:val="24"/>
                <w:szCs w:val="24"/>
                <w:lang w:val="ro-RO"/>
              </w:rPr>
              <w:t>fermierii</w:t>
            </w:r>
            <w:r w:rsidRPr="00A45250">
              <w:rPr>
                <w:sz w:val="24"/>
                <w:szCs w:val="24"/>
                <w:lang w:val="ro-RO"/>
              </w:rPr>
              <w:t xml:space="preserve"> care </w:t>
            </w:r>
            <w:r w:rsidR="005F2D02" w:rsidRPr="00A45250">
              <w:rPr>
                <w:sz w:val="24"/>
                <w:szCs w:val="24"/>
                <w:lang w:val="ro-RO"/>
              </w:rPr>
              <w:t>mențin o evidenta impecabilă.</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587D89"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b/>
                <w:sz w:val="24"/>
                <w:szCs w:val="24"/>
                <w:lang w:val="ro-RO"/>
              </w:rPr>
              <w:t>Nu se acceptă.</w:t>
            </w:r>
            <w:r w:rsidRPr="00A45250">
              <w:rPr>
                <w:sz w:val="24"/>
                <w:szCs w:val="24"/>
                <w:lang w:val="ro-RO"/>
              </w:rPr>
              <w:t xml:space="preserve"> Dificultatea stabilirii criteriilor obiective și verificabile – „Evidența impecabilă” este greu de definit și </w:t>
            </w:r>
            <w:r w:rsidRPr="00A45250">
              <w:rPr>
                <w:sz w:val="24"/>
                <w:szCs w:val="24"/>
                <w:lang w:val="ro-RO"/>
              </w:rPr>
              <w:lastRenderedPageBreak/>
              <w:t>de verificat uniform. Ar necesita un volum mare de inspecții, controale și validări, ceea ce ar presupune costuri administrative ridicate și risc de aplicare subiectivă.</w:t>
            </w:r>
          </w:p>
        </w:tc>
      </w:tr>
      <w:tr w:rsidR="0058374A" w:rsidRPr="00A45250" w:rsidTr="009503E4">
        <w:tc>
          <w:tcPr>
            <w:tcW w:w="339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8374A" w:rsidRPr="00A45250" w:rsidRDefault="0058374A"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A45250">
              <w:rPr>
                <w:sz w:val="24"/>
                <w:szCs w:val="24"/>
                <w:lang w:val="ro-RO"/>
              </w:rPr>
              <w:lastRenderedPageBreak/>
              <w:t>IP INSTITUTUL NAȚIONAL DE CERCETĂRI APLICATIVE ÎN AGRICULTURĂ ȘI MEDICINĂ</w:t>
            </w:r>
          </w:p>
          <w:p w:rsidR="0058374A" w:rsidRPr="00A45250" w:rsidRDefault="0058374A" w:rsidP="009503E4">
            <w:pPr>
              <w:pBdr>
                <w:top w:val="none" w:sz="4" w:space="0" w:color="000000"/>
                <w:left w:val="none" w:sz="4" w:space="0" w:color="000000"/>
                <w:bottom w:val="none" w:sz="4" w:space="0" w:color="000000"/>
                <w:right w:val="none" w:sz="4" w:space="0" w:color="000000"/>
              </w:pBdr>
              <w:ind w:firstLine="0"/>
              <w:jc w:val="left"/>
              <w:rPr>
                <w:sz w:val="22"/>
                <w:lang w:val="ro-RO"/>
              </w:rPr>
            </w:pPr>
            <w:r w:rsidRPr="00A45250">
              <w:rPr>
                <w:lang w:val="ro-RO"/>
              </w:rPr>
              <w:t xml:space="preserve">MD — </w:t>
            </w:r>
            <w:r w:rsidRPr="00A45250">
              <w:rPr>
                <w:sz w:val="22"/>
                <w:lang w:val="ro-RO"/>
              </w:rPr>
              <w:t xml:space="preserve">2070, Chisinau, str. Ialoveni, 100 Tel. / Fax. (+373-22) 28-48-59, E-mail: incaamy@muaia. cov. md, </w:t>
            </w:r>
            <w:hyperlink r:id="rId6" w:history="1">
              <w:r w:rsidR="005E66AB" w:rsidRPr="00A45250">
                <w:rPr>
                  <w:rStyle w:val="a8"/>
                  <w:sz w:val="22"/>
                  <w:lang w:val="ro-RO"/>
                </w:rPr>
                <w:t>www.incaamy.md</w:t>
              </w:r>
            </w:hyperlink>
          </w:p>
          <w:p w:rsidR="005E66AB" w:rsidRPr="00A45250" w:rsidRDefault="005E66AB"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A45250">
              <w:rPr>
                <w:sz w:val="22"/>
                <w:lang w:val="ro-RO"/>
              </w:rPr>
              <w:t>din data 04.09.2025</w:t>
            </w: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8374A" w:rsidRPr="00A45250" w:rsidRDefault="0058374A"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8374A" w:rsidRPr="00A45250" w:rsidRDefault="00425D92"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 xml:space="preserve">IP </w:t>
            </w:r>
            <w:r w:rsidR="0058374A" w:rsidRPr="00A45250">
              <w:rPr>
                <w:sz w:val="24"/>
                <w:szCs w:val="24"/>
                <w:lang w:val="ro-RO"/>
              </w:rPr>
              <w:t xml:space="preserve">INCAAMV in calitatea sa de </w:t>
            </w:r>
            <w:r w:rsidR="005F2D02" w:rsidRPr="00A45250">
              <w:rPr>
                <w:sz w:val="24"/>
                <w:szCs w:val="24"/>
                <w:lang w:val="ro-RO"/>
              </w:rPr>
              <w:t>instituție</w:t>
            </w:r>
            <w:r w:rsidR="0058374A" w:rsidRPr="00A45250">
              <w:rPr>
                <w:sz w:val="24"/>
                <w:szCs w:val="24"/>
                <w:lang w:val="ro-RO"/>
              </w:rPr>
              <w:t xml:space="preserve"> competenta in ameliorarea animalelor,</w:t>
            </w:r>
          </w:p>
          <w:p w:rsidR="0058374A" w:rsidRPr="00A45250" w:rsidRDefault="0058374A"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 xml:space="preserve"> propune </w:t>
            </w:r>
            <w:r w:rsidR="005F2D02" w:rsidRPr="00A45250">
              <w:rPr>
                <w:sz w:val="24"/>
                <w:szCs w:val="24"/>
                <w:lang w:val="ro-RO"/>
              </w:rPr>
              <w:t>următoarele</w:t>
            </w:r>
            <w:r w:rsidRPr="00A45250">
              <w:rPr>
                <w:sz w:val="24"/>
                <w:szCs w:val="24"/>
                <w:lang w:val="ro-RO"/>
              </w:rPr>
              <w:t xml:space="preserve"> </w:t>
            </w:r>
            <w:r w:rsidR="005F2D02" w:rsidRPr="00A45250">
              <w:rPr>
                <w:sz w:val="24"/>
                <w:szCs w:val="24"/>
                <w:lang w:val="ro-RO"/>
              </w:rPr>
              <w:t>completări</w:t>
            </w:r>
            <w:r w:rsidRPr="00A45250">
              <w:rPr>
                <w:sz w:val="24"/>
                <w:szCs w:val="24"/>
                <w:lang w:val="ro-RO"/>
              </w:rPr>
              <w:t>:</w:t>
            </w:r>
          </w:p>
          <w:p w:rsidR="0058374A" w:rsidRPr="00A45250" w:rsidRDefault="0058374A"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A45250">
              <w:rPr>
                <w:sz w:val="24"/>
                <w:szCs w:val="24"/>
                <w:lang w:val="ro-RO"/>
              </w:rPr>
              <w:t xml:space="preserve"> </w:t>
            </w:r>
            <w:r w:rsidRPr="00A45250">
              <w:rPr>
                <w:b/>
                <w:sz w:val="24"/>
                <w:szCs w:val="24"/>
                <w:lang w:val="ro-RO"/>
              </w:rPr>
              <w:t xml:space="preserve">In articolul 5, alineatul (5), litera b), propunem </w:t>
            </w:r>
            <w:r w:rsidR="005F2D02" w:rsidRPr="00A45250">
              <w:rPr>
                <w:b/>
                <w:sz w:val="24"/>
                <w:szCs w:val="24"/>
                <w:lang w:val="ro-RO"/>
              </w:rPr>
              <w:t>următoarea</w:t>
            </w:r>
            <w:r w:rsidRPr="00A45250">
              <w:rPr>
                <w:b/>
                <w:sz w:val="24"/>
                <w:szCs w:val="24"/>
                <w:lang w:val="ro-RO"/>
              </w:rPr>
              <w:t xml:space="preserve"> </w:t>
            </w:r>
            <w:r w:rsidR="005F2D02" w:rsidRPr="00A45250">
              <w:rPr>
                <w:b/>
                <w:sz w:val="24"/>
                <w:szCs w:val="24"/>
                <w:lang w:val="ro-RO"/>
              </w:rPr>
              <w:t>redacție</w:t>
            </w:r>
            <w:r w:rsidRPr="00A45250">
              <w:rPr>
                <w:b/>
                <w:sz w:val="24"/>
                <w:szCs w:val="24"/>
                <w:lang w:val="ro-RO"/>
              </w:rPr>
              <w:t>:</w:t>
            </w:r>
          </w:p>
          <w:p w:rsidR="0058374A" w:rsidRPr="00A45250" w:rsidRDefault="0058374A"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A45250">
              <w:rPr>
                <w:sz w:val="24"/>
                <w:szCs w:val="24"/>
                <w:lang w:val="ro-RO"/>
              </w:rPr>
              <w:t xml:space="preserve"> </w:t>
            </w:r>
            <w:r w:rsidRPr="00A45250">
              <w:rPr>
                <w:b/>
                <w:sz w:val="24"/>
                <w:szCs w:val="24"/>
                <w:lang w:val="ro-RO"/>
              </w:rPr>
              <w:t>b) la ovine, caprine, porcine selecta</w:t>
            </w:r>
            <w:r w:rsidR="00EF01AB" w:rsidRPr="00A45250">
              <w:rPr>
                <w:b/>
                <w:sz w:val="24"/>
                <w:szCs w:val="24"/>
                <w:lang w:val="ro-RO"/>
              </w:rPr>
              <w:t xml:space="preserve">te pentru </w:t>
            </w:r>
            <w:r w:rsidR="005F2D02" w:rsidRPr="00A45250">
              <w:rPr>
                <w:b/>
                <w:sz w:val="24"/>
                <w:szCs w:val="24"/>
                <w:lang w:val="ro-RO"/>
              </w:rPr>
              <w:t>reproducție</w:t>
            </w:r>
            <w:r w:rsidR="00EF01AB" w:rsidRPr="00A45250">
              <w:rPr>
                <w:b/>
                <w:sz w:val="24"/>
                <w:szCs w:val="24"/>
                <w:lang w:val="ro-RO"/>
              </w:rPr>
              <w:t xml:space="preserve"> — două</w:t>
            </w:r>
            <w:r w:rsidRPr="00A45250">
              <w:rPr>
                <w:b/>
                <w:sz w:val="24"/>
                <w:szCs w:val="24"/>
                <w:lang w:val="ro-RO"/>
              </w:rPr>
              <w:t xml:space="preserve"> crotalii auriculare</w:t>
            </w:r>
          </w:p>
          <w:p w:rsidR="0058374A" w:rsidRPr="00A45250" w:rsidRDefault="0058374A"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A45250">
              <w:rPr>
                <w:b/>
                <w:sz w:val="24"/>
                <w:szCs w:val="24"/>
                <w:lang w:val="ro-RO"/>
              </w:rPr>
              <w:t xml:space="preserve"> identice, cate una pe fiecare ureche.</w:t>
            </w:r>
          </w:p>
          <w:p w:rsidR="0058374A" w:rsidRPr="00A45250" w:rsidRDefault="0058374A"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 xml:space="preserve"> Modificarea propusa va permite optimizarea si eficientizarea procesului de identificarea a animalelor, </w:t>
            </w:r>
            <w:r w:rsidR="005F2D02" w:rsidRPr="00A45250">
              <w:rPr>
                <w:sz w:val="24"/>
                <w:szCs w:val="24"/>
                <w:lang w:val="ro-RO"/>
              </w:rPr>
              <w:t>asigurând</w:t>
            </w:r>
            <w:r w:rsidRPr="00A45250">
              <w:rPr>
                <w:sz w:val="24"/>
                <w:szCs w:val="24"/>
                <w:lang w:val="ro-RO"/>
              </w:rPr>
              <w:t xml:space="preserve"> o trasabilitate eficientă (</w:t>
            </w:r>
            <w:r w:rsidR="005F2D02" w:rsidRPr="00A45250">
              <w:rPr>
                <w:sz w:val="24"/>
                <w:szCs w:val="24"/>
                <w:lang w:val="ro-RO"/>
              </w:rPr>
              <w:t>producții</w:t>
            </w:r>
            <w:r w:rsidRPr="00A45250">
              <w:rPr>
                <w:sz w:val="24"/>
                <w:szCs w:val="24"/>
                <w:lang w:val="ro-RO"/>
              </w:rPr>
              <w:t xml:space="preserve">, </w:t>
            </w:r>
            <w:r w:rsidR="005F2D02" w:rsidRPr="00A45250">
              <w:rPr>
                <w:sz w:val="24"/>
                <w:szCs w:val="24"/>
                <w:lang w:val="ro-RO"/>
              </w:rPr>
              <w:t>reproducție</w:t>
            </w:r>
            <w:r w:rsidRPr="00A45250">
              <w:rPr>
                <w:sz w:val="24"/>
                <w:szCs w:val="24"/>
                <w:lang w:val="ro-RO"/>
              </w:rPr>
              <w:t xml:space="preserve">, </w:t>
            </w:r>
            <w:r w:rsidR="005F2D02" w:rsidRPr="00A45250">
              <w:rPr>
                <w:sz w:val="24"/>
                <w:szCs w:val="24"/>
                <w:lang w:val="ro-RO"/>
              </w:rPr>
              <w:t>selecție</w:t>
            </w:r>
            <w:r w:rsidRPr="00A45250">
              <w:rPr>
                <w:sz w:val="24"/>
                <w:szCs w:val="24"/>
                <w:lang w:val="ro-RO"/>
              </w:rPr>
              <w:t xml:space="preserve">) si alinierea la standardele </w:t>
            </w:r>
            <w:r w:rsidR="005F2D02" w:rsidRPr="00A45250">
              <w:rPr>
                <w:sz w:val="24"/>
                <w:szCs w:val="24"/>
                <w:lang w:val="ro-RO"/>
              </w:rPr>
              <w:t>naționale</w:t>
            </w:r>
            <w:r w:rsidRPr="00A45250">
              <w:rPr>
                <w:sz w:val="24"/>
                <w:szCs w:val="24"/>
                <w:lang w:val="ro-RO"/>
              </w:rPr>
              <w:t xml:space="preserve"> </w:t>
            </w:r>
            <w:r w:rsidR="005F2D02" w:rsidRPr="00A45250">
              <w:rPr>
                <w:sz w:val="24"/>
                <w:szCs w:val="24"/>
                <w:lang w:val="ro-RO"/>
              </w:rPr>
              <w:t>ș</w:t>
            </w:r>
            <w:r w:rsidRPr="00A45250">
              <w:rPr>
                <w:sz w:val="24"/>
                <w:szCs w:val="24"/>
                <w:lang w:val="ro-RO"/>
              </w:rPr>
              <w:t xml:space="preserve">i </w:t>
            </w:r>
            <w:r w:rsidR="005F2D02" w:rsidRPr="00A45250">
              <w:rPr>
                <w:sz w:val="24"/>
                <w:szCs w:val="24"/>
                <w:lang w:val="ro-RO"/>
              </w:rPr>
              <w:t>internaționale î</w:t>
            </w:r>
            <w:r w:rsidRPr="00A45250">
              <w:rPr>
                <w:sz w:val="24"/>
                <w:szCs w:val="24"/>
                <w:lang w:val="ro-RO"/>
              </w:rPr>
              <w:t>n sectorul zootehnic.</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8374A" w:rsidRPr="00A45250" w:rsidRDefault="000F6E49"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A45250">
              <w:rPr>
                <w:b/>
                <w:sz w:val="24"/>
                <w:szCs w:val="24"/>
                <w:lang w:val="ro-RO"/>
              </w:rPr>
              <w:t>Se acceptă</w:t>
            </w:r>
            <w:r w:rsidR="00003775" w:rsidRPr="00A45250">
              <w:rPr>
                <w:b/>
                <w:sz w:val="24"/>
                <w:szCs w:val="24"/>
                <w:lang w:val="ro-RO"/>
              </w:rPr>
              <w:t xml:space="preserve"> parțial</w:t>
            </w:r>
            <w:r w:rsidR="008E48F2" w:rsidRPr="00A45250">
              <w:rPr>
                <w:b/>
                <w:sz w:val="24"/>
                <w:szCs w:val="24"/>
                <w:lang w:val="ro-RO"/>
              </w:rPr>
              <w:t>.</w:t>
            </w:r>
            <w:r w:rsidR="000474B9" w:rsidRPr="00A45250">
              <w:rPr>
                <w:b/>
                <w:sz w:val="24"/>
                <w:szCs w:val="24"/>
                <w:lang w:val="ro-RO"/>
              </w:rPr>
              <w:t xml:space="preserve"> </w:t>
            </w:r>
            <w:r w:rsidR="000474B9" w:rsidRPr="00A45250">
              <w:rPr>
                <w:sz w:val="24"/>
                <w:szCs w:val="24"/>
                <w:lang w:val="ro-RO"/>
              </w:rPr>
              <w:t>S-a redactat</w:t>
            </w:r>
            <w:r w:rsidR="00304F7B" w:rsidRPr="00A45250">
              <w:rPr>
                <w:sz w:val="24"/>
                <w:szCs w:val="24"/>
                <w:lang w:val="ro-RO"/>
              </w:rPr>
              <w:t xml:space="preserve"> în conformitate cu standardelor UE de identificare.</w:t>
            </w:r>
          </w:p>
        </w:tc>
      </w:tr>
      <w:tr w:rsidR="000507DB" w:rsidRPr="00A45250" w:rsidTr="009503E4">
        <w:tc>
          <w:tcPr>
            <w:tcW w:w="3391" w:type="dxa"/>
            <w:vMerge w:val="restart"/>
            <w:tcBorders>
              <w:left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A45250">
              <w:rPr>
                <w:sz w:val="24"/>
                <w:szCs w:val="24"/>
                <w:lang w:val="ro-RO"/>
              </w:rPr>
              <w:t xml:space="preserve">Agenția Națională pentru Siguranța Alimentelor, mun. Chișinău, str. M. Kogălniceanu, 63, Republica Moldova </w:t>
            </w:r>
          </w:p>
          <w:p w:rsidR="000507DB" w:rsidRPr="00A45250" w:rsidRDefault="000507DB"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A45250">
              <w:rPr>
                <w:b/>
                <w:sz w:val="24"/>
                <w:szCs w:val="24"/>
                <w:lang w:val="ro-RO"/>
              </w:rPr>
              <w:t>Demers nr.05-5236 din 25.09.2025</w:t>
            </w:r>
            <w:r w:rsidRPr="00A45250">
              <w:rPr>
                <w:sz w:val="24"/>
                <w:szCs w:val="24"/>
                <w:lang w:val="ro-RO"/>
              </w:rPr>
              <w:t xml:space="preserve"> </w:t>
            </w:r>
            <w:r w:rsidRPr="00A45250">
              <w:rPr>
                <w:i/>
                <w:sz w:val="24"/>
                <w:szCs w:val="24"/>
                <w:lang w:val="ro-RO"/>
              </w:rPr>
              <w:t>la nr. 10.07/2425 din 26.08.2025 și la nr. 10-07/1009 din 08.04.2025</w:t>
            </w: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C45583" w:rsidRPr="00A45250" w:rsidRDefault="00C45583"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Pentru а asigura о aplicare uniformă а nоrmеlоr de trasabilitate 1а nivel național, se impune actualizarea cadrului legislativ existent. În acest sens, este necesară transpunerea Regulamentului de рunеrе în aplicare (UE) 2021/520 аl Comisiei din 24 martie 2021, саrе stabilește nоrmеlе de aplicare аlе Regulamentului (UE) 2016/429 а1 Parlamentului Еurореаn și al Consiliului privind trasabilitatea anumitor animale terestre, în legea națională privind identificarea și înregistrarea</w:t>
            </w:r>
          </w:p>
          <w:p w:rsidR="000507DB" w:rsidRPr="00A45250" w:rsidRDefault="00C45583"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animalelor.</w:t>
            </w:r>
          </w:p>
          <w:p w:rsidR="00CB449E" w:rsidRPr="00A45250" w:rsidRDefault="00CB449E" w:rsidP="009503E4">
            <w:pPr>
              <w:pBdr>
                <w:top w:val="none" w:sz="4" w:space="0" w:color="000000"/>
                <w:left w:val="none" w:sz="4" w:space="0" w:color="000000"/>
                <w:bottom w:val="none" w:sz="4" w:space="0" w:color="000000"/>
                <w:right w:val="none" w:sz="4" w:space="0" w:color="000000"/>
              </w:pBdr>
              <w:ind w:firstLine="0"/>
              <w:rPr>
                <w:sz w:val="24"/>
                <w:szCs w:val="24"/>
                <w:lang w:val="ro-RO"/>
              </w:rPr>
            </w:pPr>
          </w:p>
          <w:p w:rsidR="00CB449E" w:rsidRPr="00A45250" w:rsidRDefault="00CB449E" w:rsidP="009503E4">
            <w:pPr>
              <w:pBdr>
                <w:top w:val="none" w:sz="4" w:space="0" w:color="000000"/>
                <w:left w:val="none" w:sz="4" w:space="0" w:color="000000"/>
                <w:bottom w:val="none" w:sz="4" w:space="0" w:color="000000"/>
                <w:right w:val="none" w:sz="4" w:space="0" w:color="000000"/>
              </w:pBdr>
              <w:ind w:firstLine="0"/>
              <w:rPr>
                <w:sz w:val="24"/>
                <w:szCs w:val="24"/>
                <w:lang w:val="ro-RO"/>
              </w:rPr>
            </w:pPr>
          </w:p>
          <w:p w:rsidR="00CB449E" w:rsidRPr="00A45250" w:rsidRDefault="00CB449E" w:rsidP="009503E4">
            <w:pPr>
              <w:pBdr>
                <w:top w:val="none" w:sz="4" w:space="0" w:color="000000"/>
                <w:left w:val="none" w:sz="4" w:space="0" w:color="000000"/>
                <w:bottom w:val="none" w:sz="4" w:space="0" w:color="000000"/>
                <w:right w:val="none" w:sz="4" w:space="0" w:color="000000"/>
              </w:pBdr>
              <w:ind w:firstLine="0"/>
              <w:rPr>
                <w:sz w:val="24"/>
                <w:szCs w:val="24"/>
                <w:lang w:val="ro-RO"/>
              </w:rPr>
            </w:pPr>
          </w:p>
          <w:p w:rsidR="00D3047B" w:rsidRPr="00A45250" w:rsidRDefault="00D3047B" w:rsidP="009503E4">
            <w:pPr>
              <w:pBdr>
                <w:top w:val="none" w:sz="4" w:space="0" w:color="000000"/>
                <w:left w:val="none" w:sz="4" w:space="0" w:color="000000"/>
                <w:bottom w:val="none" w:sz="4" w:space="0" w:color="000000"/>
                <w:right w:val="none" w:sz="4" w:space="0" w:color="000000"/>
              </w:pBdr>
              <w:ind w:firstLine="0"/>
              <w:rPr>
                <w:sz w:val="24"/>
                <w:szCs w:val="24"/>
                <w:lang w:val="ro-RO"/>
              </w:rPr>
            </w:pPr>
          </w:p>
          <w:p w:rsidR="00D3047B" w:rsidRPr="00A45250" w:rsidRDefault="00D3047B"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A45250">
              <w:rPr>
                <w:b/>
                <w:sz w:val="24"/>
                <w:szCs w:val="24"/>
                <w:lang w:val="ro-RO"/>
              </w:rPr>
              <w:t xml:space="preserve">Nu se acceptă. </w:t>
            </w:r>
            <w:r w:rsidRPr="00A45250">
              <w:rPr>
                <w:sz w:val="24"/>
                <w:szCs w:val="24"/>
                <w:lang w:val="ro-RO"/>
              </w:rPr>
              <w:t>Regulamentul (UE) 2021/520 este transpus în Regulamentul privind Norma sanitară veterinară privind unitățile care dețin animale terestre, incubatoare și trasabilitatea acestora aprobat prin Hotărârea Guvernului nr. 72 din 19.02.2025.</w:t>
            </w:r>
          </w:p>
        </w:tc>
      </w:tr>
      <w:tr w:rsidR="000507DB" w:rsidRPr="00A45250" w:rsidTr="009503E4">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 xml:space="preserve">Agenția propune introducerea unui articol nou în lege cu următorul cuprins: „Animalele transportate neidentificate prin mijloace aprobate și neînregistrate în Registrul de stat al animalelor vor fi supuse imediat uciderii sub supraveghere oficială și </w:t>
            </w:r>
            <w:r w:rsidRPr="00A45250">
              <w:rPr>
                <w:sz w:val="24"/>
                <w:szCs w:val="24"/>
                <w:lang w:val="ro-RO"/>
              </w:rPr>
              <w:lastRenderedPageBreak/>
              <w:t>declarate drept subproduse de categoria I în cazul bovinelor, respectiv subproduse de categoria II în cazul altor specii. Acestea vor fi distruse într-o unitate de procesare a subproduselor nedestinate consumului uman. Cheltuielile de ucidere vor fi suportate de proprietarul animalelor.”</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A45250">
              <w:rPr>
                <w:b/>
                <w:sz w:val="24"/>
                <w:szCs w:val="24"/>
                <w:lang w:val="ro-RO"/>
              </w:rPr>
              <w:lastRenderedPageBreak/>
              <w:t xml:space="preserve">Se acceptă parțial. </w:t>
            </w:r>
            <w:r w:rsidRPr="00A45250">
              <w:rPr>
                <w:sz w:val="24"/>
                <w:szCs w:val="24"/>
                <w:lang w:val="ro-RO"/>
              </w:rPr>
              <w:t xml:space="preserve">Se va include această prevedere la art. 11 ca alin. (7) din proiectul de Lege nr. 231/2006, </w:t>
            </w:r>
            <w:r w:rsidR="00236CCA" w:rsidRPr="00A45250">
              <w:rPr>
                <w:sz w:val="24"/>
                <w:szCs w:val="24"/>
                <w:lang w:val="ro-RO"/>
              </w:rPr>
              <w:t xml:space="preserve">cu </w:t>
            </w:r>
            <w:r w:rsidRPr="00A45250">
              <w:rPr>
                <w:sz w:val="24"/>
                <w:szCs w:val="24"/>
                <w:lang w:val="ro-RO"/>
              </w:rPr>
              <w:t>formulare adaptată prevederil</w:t>
            </w:r>
            <w:r w:rsidR="00E8205E" w:rsidRPr="00A45250">
              <w:rPr>
                <w:sz w:val="24"/>
                <w:szCs w:val="24"/>
                <w:lang w:val="ro-RO"/>
              </w:rPr>
              <w:t xml:space="preserve">or </w:t>
            </w:r>
            <w:r w:rsidRPr="00A45250">
              <w:rPr>
                <w:sz w:val="24"/>
                <w:szCs w:val="24"/>
                <w:lang w:val="ro-RO"/>
              </w:rPr>
              <w:t>legislației în vigoare.</w:t>
            </w:r>
          </w:p>
        </w:tc>
      </w:tr>
      <w:tr w:rsidR="000507DB" w:rsidRPr="00A45250" w:rsidTr="009503E4">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Agenția propune includerea în proiectul de lege a unor prevederi care să fie în concordanță cu Legea nr. 256/2025 privind protecția animalelor de companie, în special prin implementarea Sistemului Informațional Automatizat „Registrul animalelor de companie” (SIA „RAC”), care va face parte integrantă din Sistemul Informațional Automatizat „Registrul de stat al animalelor”, destinat colectării, stocării și actualizării informațiilor referitoare la animalele de companie și deținătorii acestora.</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A45250">
              <w:rPr>
                <w:b/>
                <w:sz w:val="24"/>
                <w:szCs w:val="24"/>
                <w:lang w:val="ro-RO"/>
              </w:rPr>
              <w:t xml:space="preserve">Nu se acceptă. </w:t>
            </w:r>
            <w:r w:rsidRPr="00A45250">
              <w:rPr>
                <w:sz w:val="24"/>
                <w:szCs w:val="24"/>
                <w:lang w:val="ro-RO"/>
              </w:rPr>
              <w:t>Având în vedere că Legea nr. 256/2025 privind protecția animalelor reglementează identificarea animalelor de companie, nu se impune includerea acestor prevederi în proiectul de modificare a Legii nr. 231/2006.</w:t>
            </w:r>
          </w:p>
        </w:tc>
      </w:tr>
      <w:tr w:rsidR="000507DB" w:rsidRPr="00A45250" w:rsidTr="009503E4">
        <w:tc>
          <w:tcPr>
            <w:tcW w:w="3391"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În plus, la art. 11 se propune completarea cu alin. (7), care va avea următorul cuprins: „Evenimentele în sistemul SIA „RSA” aferente abatoarelor vor fi efectuate de medicul veterinar oficial sau de felcerul veterinar aflat sub supravegherea acestuia”.</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A6004" w:rsidRPr="00A45250" w:rsidRDefault="00FA6004"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A45250">
              <w:rPr>
                <w:b/>
                <w:sz w:val="24"/>
                <w:szCs w:val="24"/>
                <w:lang w:val="ro-RO"/>
              </w:rPr>
              <w:t>Se acceptă. S-a redactat.</w:t>
            </w:r>
          </w:p>
          <w:p w:rsidR="00FA6004" w:rsidRPr="00A45250" w:rsidRDefault="00FA6004"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11.3 alin. (6) se expune în redacție nouă:</w:t>
            </w:r>
          </w:p>
          <w:p w:rsidR="000507DB" w:rsidRPr="00A45250" w:rsidRDefault="00FA6004"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A45250">
              <w:rPr>
                <w:sz w:val="24"/>
                <w:szCs w:val="24"/>
                <w:lang w:val="ro-RO"/>
              </w:rPr>
              <w:t>„6. Înregistrarea evenimentelor privind animalele în SIA „RSA”, la unitățile de sacrificare și abatoare, se efectuează de către medicii veterinari desemnați de Agenția Națională pentru Siguranța Alimentelor, în conformitate cu articolul 15 alineatul (5) din Legea nr. 221/2007 privind activitatea sanitară veterinară.”</w:t>
            </w:r>
          </w:p>
        </w:tc>
      </w:tr>
      <w:tr w:rsidR="009F1127" w:rsidRPr="00A45250" w:rsidTr="009503E4">
        <w:tc>
          <w:tcPr>
            <w:tcW w:w="339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F1127" w:rsidRPr="00A45250" w:rsidRDefault="004F4720"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A45250">
              <w:rPr>
                <w:sz w:val="24"/>
                <w:szCs w:val="24"/>
                <w:lang w:val="ro-RO"/>
              </w:rPr>
              <w:t xml:space="preserve">Ședința </w:t>
            </w:r>
            <w:r w:rsidR="00F02FEF" w:rsidRPr="00A45250">
              <w:rPr>
                <w:sz w:val="24"/>
                <w:szCs w:val="24"/>
                <w:lang w:val="ro-RO"/>
              </w:rPr>
              <w:t xml:space="preserve">online din 15.10.2025, ora 9:00 a </w:t>
            </w:r>
            <w:r w:rsidRPr="00A45250">
              <w:rPr>
                <w:sz w:val="24"/>
                <w:szCs w:val="24"/>
                <w:lang w:val="ro-RO"/>
              </w:rPr>
              <w:t>Platformei Consultative Permanente</w:t>
            </w:r>
            <w:r w:rsidR="00F02FEF" w:rsidRPr="00A45250">
              <w:rPr>
                <w:sz w:val="24"/>
                <w:szCs w:val="24"/>
                <w:lang w:val="ro-RO"/>
              </w:rPr>
              <w:t xml:space="preserve"> pe marginea Proiectului de lege privind modificarea Legii nr. 231/2006, MAIA, str. Ștefan cel Mare și Sfânt 162.</w:t>
            </w: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9F1127" w:rsidRPr="00A45250" w:rsidRDefault="009F1127" w:rsidP="009503E4">
            <w:pPr>
              <w:pStyle w:val="a9"/>
              <w:numPr>
                <w:ilvl w:val="0"/>
                <w:numId w:val="3"/>
              </w:numPr>
              <w:rPr>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7A539C" w:rsidRPr="00A45250" w:rsidRDefault="004F4720" w:rsidP="009503E4">
            <w:pPr>
              <w:rPr>
                <w:lang w:val="ro-RO"/>
              </w:rPr>
            </w:pPr>
            <w:r w:rsidRPr="00A45250">
              <w:rPr>
                <w:b/>
                <w:lang w:val="ro-RO"/>
              </w:rPr>
              <w:t>Au participat:</w:t>
            </w:r>
            <w:r w:rsidRPr="00A45250">
              <w:rPr>
                <w:lang w:val="ro-RO"/>
              </w:rPr>
              <w:t xml:space="preserve"> Iurie Scripnic </w:t>
            </w:r>
            <w:r w:rsidR="007B76BE" w:rsidRPr="00A45250">
              <w:rPr>
                <w:lang w:val="ro-RO"/>
              </w:rPr>
              <w:t xml:space="preserve">- </w:t>
            </w:r>
            <w:r w:rsidRPr="00A45250">
              <w:rPr>
                <w:lang w:val="ro-RO"/>
              </w:rPr>
              <w:t>Secretar de Stat, Președinte al Grupului de lucru</w:t>
            </w:r>
            <w:r w:rsidR="007B76BE" w:rsidRPr="00A45250">
              <w:rPr>
                <w:lang w:val="ro-RO"/>
              </w:rPr>
              <w:t>;</w:t>
            </w:r>
            <w:r w:rsidRPr="00A45250">
              <w:rPr>
                <w:lang w:val="ro-RO"/>
              </w:rPr>
              <w:t xml:space="preserve"> Valentin Roșca</w:t>
            </w:r>
            <w:r w:rsidR="007B76BE" w:rsidRPr="00A45250">
              <w:rPr>
                <w:lang w:val="ro-RO"/>
              </w:rPr>
              <w:t xml:space="preserve"> -</w:t>
            </w:r>
            <w:r w:rsidRPr="00A45250">
              <w:rPr>
                <w:lang w:val="ro-RO"/>
              </w:rPr>
              <w:t xml:space="preserve"> Șef al Direcției Politici în Sectorul Zootehnic, MAIA</w:t>
            </w:r>
            <w:r w:rsidR="007B76BE" w:rsidRPr="00A45250">
              <w:rPr>
                <w:lang w:val="ro-RO"/>
              </w:rPr>
              <w:t>;</w:t>
            </w:r>
            <w:r w:rsidRPr="00A45250">
              <w:rPr>
                <w:lang w:val="ro-RO"/>
              </w:rPr>
              <w:t xml:space="preserve"> Maria Cravcesco </w:t>
            </w:r>
            <w:r w:rsidR="007B76BE" w:rsidRPr="00A45250">
              <w:rPr>
                <w:lang w:val="ro-RO"/>
              </w:rPr>
              <w:t xml:space="preserve">- </w:t>
            </w:r>
            <w:r w:rsidRPr="00A45250">
              <w:rPr>
                <w:lang w:val="ro-RO"/>
              </w:rPr>
              <w:t>Consultantă principală în cadrul Direcției polit</w:t>
            </w:r>
            <w:r w:rsidR="007B76BE" w:rsidRPr="00A45250">
              <w:rPr>
                <w:lang w:val="ro-RO"/>
              </w:rPr>
              <w:t>ici în sectorul zootehnic, MAIA,</w:t>
            </w:r>
            <w:r w:rsidRPr="00A45250">
              <w:rPr>
                <w:lang w:val="ro-RO"/>
              </w:rPr>
              <w:t xml:space="preserve"> secretar</w:t>
            </w:r>
            <w:r w:rsidR="007B76BE" w:rsidRPr="00A45250">
              <w:rPr>
                <w:lang w:val="ro-RO"/>
              </w:rPr>
              <w:t>;</w:t>
            </w:r>
            <w:r w:rsidRPr="00A45250">
              <w:rPr>
                <w:lang w:val="ro-RO"/>
              </w:rPr>
              <w:t xml:space="preserve"> Cristina Glavan</w:t>
            </w:r>
            <w:r w:rsidR="007B76BE" w:rsidRPr="00A45250">
              <w:rPr>
                <w:lang w:val="ro-RO"/>
              </w:rPr>
              <w:t xml:space="preserve"> -</w:t>
            </w:r>
            <w:r w:rsidRPr="00A45250">
              <w:rPr>
                <w:lang w:val="ro-RO"/>
              </w:rPr>
              <w:t xml:space="preserve"> Consultantă principală în cadrul Direcției politici în sectorul zootehnic, MAIA</w:t>
            </w:r>
            <w:r w:rsidR="007B76BE" w:rsidRPr="00A45250">
              <w:rPr>
                <w:lang w:val="ro-RO"/>
              </w:rPr>
              <w:t>;</w:t>
            </w:r>
            <w:r w:rsidRPr="00A45250">
              <w:rPr>
                <w:lang w:val="ro-RO"/>
              </w:rPr>
              <w:t xml:space="preserve"> Viorica Țurcanu </w:t>
            </w:r>
            <w:r w:rsidR="007B76BE" w:rsidRPr="00A45250">
              <w:rPr>
                <w:lang w:val="ro-RO"/>
              </w:rPr>
              <w:t xml:space="preserve">- </w:t>
            </w:r>
            <w:r w:rsidRPr="00A45250">
              <w:rPr>
                <w:lang w:val="ro-RO"/>
              </w:rPr>
              <w:t>Șefă serviciu acvacultură, în cadrul Direcției politici în sectorul zootehnic, MAIA</w:t>
            </w:r>
            <w:r w:rsidR="007B76BE" w:rsidRPr="00A45250">
              <w:rPr>
                <w:lang w:val="ro-RO"/>
              </w:rPr>
              <w:t>;</w:t>
            </w:r>
            <w:r w:rsidRPr="00A45250">
              <w:rPr>
                <w:lang w:val="ro-RO"/>
              </w:rPr>
              <w:t xml:space="preserve"> Evghenii Carbuni </w:t>
            </w:r>
            <w:r w:rsidR="007B76BE" w:rsidRPr="00A45250">
              <w:rPr>
                <w:lang w:val="ro-RO"/>
              </w:rPr>
              <w:t>-</w:t>
            </w:r>
            <w:r w:rsidRPr="00A45250">
              <w:rPr>
                <w:lang w:val="ro-RO"/>
              </w:rPr>
              <w:t>Consultant principal în cadrul Direcției Coordonare Politici Publice și Integrare Europeană, MAIA</w:t>
            </w:r>
            <w:r w:rsidR="007B76BE" w:rsidRPr="00A45250">
              <w:rPr>
                <w:lang w:val="ro-RO"/>
              </w:rPr>
              <w:t>;</w:t>
            </w:r>
            <w:r w:rsidRPr="00A45250">
              <w:rPr>
                <w:lang w:val="ro-RO"/>
              </w:rPr>
              <w:t xml:space="preserve"> Vera Bîrliba </w:t>
            </w:r>
            <w:r w:rsidR="007B76BE" w:rsidRPr="00A45250">
              <w:rPr>
                <w:lang w:val="ro-RO"/>
              </w:rPr>
              <w:t xml:space="preserve">- </w:t>
            </w:r>
            <w:r w:rsidRPr="00A45250">
              <w:rPr>
                <w:lang w:val="ro-RO"/>
              </w:rPr>
              <w:t>Consultantă principală în cadrul Direcției juridice, MAIA</w:t>
            </w:r>
            <w:r w:rsidR="007B76BE" w:rsidRPr="00A45250">
              <w:rPr>
                <w:lang w:val="ro-RO"/>
              </w:rPr>
              <w:t>;</w:t>
            </w:r>
            <w:r w:rsidRPr="00A45250">
              <w:rPr>
                <w:lang w:val="ro-RO"/>
              </w:rPr>
              <w:t xml:space="preserve"> Igor Belibov </w:t>
            </w:r>
            <w:r w:rsidR="007B76BE" w:rsidRPr="00A45250">
              <w:rPr>
                <w:lang w:val="ro-RO"/>
              </w:rPr>
              <w:t xml:space="preserve">- </w:t>
            </w:r>
            <w:r w:rsidRPr="00A45250">
              <w:rPr>
                <w:lang w:val="ro-RO"/>
              </w:rPr>
              <w:t>AO Centrul Național de Mediu</w:t>
            </w:r>
            <w:r w:rsidR="007B76BE" w:rsidRPr="00A45250">
              <w:rPr>
                <w:lang w:val="ro-RO"/>
              </w:rPr>
              <w:t>;</w:t>
            </w:r>
            <w:r w:rsidRPr="00A45250">
              <w:rPr>
                <w:lang w:val="ro-RO"/>
              </w:rPr>
              <w:t xml:space="preserve"> Ion Maxim </w:t>
            </w:r>
            <w:r w:rsidR="007B76BE" w:rsidRPr="00A45250">
              <w:rPr>
                <w:lang w:val="ro-RO"/>
              </w:rPr>
              <w:t xml:space="preserve">- </w:t>
            </w:r>
            <w:r w:rsidRPr="00A45250">
              <w:rPr>
                <w:lang w:val="ro-RO"/>
              </w:rPr>
              <w:t>Director executiv al Asociației Naționale a Apicultorilor din Republica Moldova</w:t>
            </w:r>
            <w:r w:rsidR="007B76BE" w:rsidRPr="00A45250">
              <w:rPr>
                <w:lang w:val="ro-RO"/>
              </w:rPr>
              <w:t>;</w:t>
            </w:r>
            <w:r w:rsidRPr="00A45250">
              <w:rPr>
                <w:lang w:val="ro-RO"/>
              </w:rPr>
              <w:t xml:space="preserve"> Aliona Ionescu </w:t>
            </w:r>
            <w:r w:rsidR="007B76BE" w:rsidRPr="00A45250">
              <w:rPr>
                <w:lang w:val="ro-RO"/>
              </w:rPr>
              <w:t xml:space="preserve">- </w:t>
            </w:r>
            <w:r w:rsidRPr="00A45250">
              <w:rPr>
                <w:lang w:val="ro-RO"/>
              </w:rPr>
              <w:t xml:space="preserve">Director </w:t>
            </w:r>
            <w:r w:rsidR="00E3279D" w:rsidRPr="00A45250">
              <w:rPr>
                <w:lang w:val="ro-RO"/>
              </w:rPr>
              <w:t>executiv</w:t>
            </w:r>
            <w:r w:rsidR="007B76BE" w:rsidRPr="00A45250">
              <w:rPr>
                <w:lang w:val="ro-RO"/>
              </w:rPr>
              <w:t xml:space="preserve"> -</w:t>
            </w:r>
            <w:r w:rsidRPr="00A45250">
              <w:rPr>
                <w:lang w:val="ro-RO"/>
              </w:rPr>
              <w:t xml:space="preserve"> al Asociației Producătorilor de Carne de Porc</w:t>
            </w:r>
            <w:r w:rsidR="007B76BE" w:rsidRPr="00A45250">
              <w:rPr>
                <w:lang w:val="ro-RO"/>
              </w:rPr>
              <w:t>;</w:t>
            </w:r>
            <w:r w:rsidRPr="00A45250">
              <w:rPr>
                <w:lang w:val="ro-RO"/>
              </w:rPr>
              <w:t xml:space="preserve"> Petru Popa </w:t>
            </w:r>
            <w:r w:rsidR="007B76BE" w:rsidRPr="00A45250">
              <w:rPr>
                <w:lang w:val="ro-RO"/>
              </w:rPr>
              <w:t>-</w:t>
            </w:r>
            <w:r w:rsidRPr="00A45250">
              <w:rPr>
                <w:lang w:val="ro-RO"/>
              </w:rPr>
              <w:t xml:space="preserve">Vice președinte al Consiliului de </w:t>
            </w:r>
            <w:r w:rsidRPr="00A45250">
              <w:rPr>
                <w:lang w:val="ro-RO"/>
              </w:rPr>
              <w:lastRenderedPageBreak/>
              <w:t>administrație al Asociației Obștești „Asociația Fermierilor Producători de Lapte”</w:t>
            </w:r>
            <w:r w:rsidR="007B76BE" w:rsidRPr="00A45250">
              <w:rPr>
                <w:lang w:val="ro-RO"/>
              </w:rPr>
              <w:t>.</w:t>
            </w:r>
            <w:r w:rsidRPr="00A45250">
              <w:rPr>
                <w:lang w:val="ro-RO"/>
              </w:rPr>
              <w:t xml:space="preserve"> </w:t>
            </w:r>
          </w:p>
          <w:p w:rsidR="004F4720" w:rsidRPr="00A45250" w:rsidRDefault="004F4720" w:rsidP="009503E4">
            <w:pPr>
              <w:rPr>
                <w:lang w:val="ro-RO"/>
              </w:rPr>
            </w:pPr>
            <w:r w:rsidRPr="00A45250">
              <w:rPr>
                <w:b/>
                <w:lang w:val="ro-RO"/>
              </w:rPr>
              <w:t>Au lipsit:</w:t>
            </w:r>
            <w:r w:rsidRPr="00A45250">
              <w:rPr>
                <w:lang w:val="ro-RO"/>
              </w:rPr>
              <w:t xml:space="preserve"> Eugen Voinițchi</w:t>
            </w:r>
            <w:r w:rsidR="007B76BE" w:rsidRPr="00A45250">
              <w:rPr>
                <w:lang w:val="ro-RO"/>
              </w:rPr>
              <w:t xml:space="preserve"> -</w:t>
            </w:r>
            <w:r w:rsidRPr="00A45250">
              <w:rPr>
                <w:lang w:val="ro-RO"/>
              </w:rPr>
              <w:t xml:space="preserve"> Președintele Asociației Patronale a Av</w:t>
            </w:r>
            <w:r w:rsidR="007B76BE" w:rsidRPr="00A45250">
              <w:rPr>
                <w:lang w:val="ro-RO"/>
              </w:rPr>
              <w:t>icultorilor din Moldova; Buzulea</w:t>
            </w:r>
            <w:r w:rsidRPr="00A45250">
              <w:rPr>
                <w:lang w:val="ro-RO"/>
              </w:rPr>
              <w:t xml:space="preserve"> Stela </w:t>
            </w:r>
            <w:r w:rsidR="007B76BE" w:rsidRPr="00A45250">
              <w:rPr>
                <w:lang w:val="ro-RO"/>
              </w:rPr>
              <w:t xml:space="preserve">- </w:t>
            </w:r>
            <w:r w:rsidRPr="00A45250">
              <w:rPr>
                <w:lang w:val="ro-RO"/>
              </w:rPr>
              <w:t xml:space="preserve">Director executiv, AO „Pro Cooperare Regională” </w:t>
            </w:r>
            <w:r w:rsidR="007B76BE" w:rsidRPr="00A45250">
              <w:rPr>
                <w:lang w:val="ro-RO"/>
              </w:rPr>
              <w:t>.</w:t>
            </w:r>
          </w:p>
          <w:p w:rsidR="004F4720" w:rsidRPr="00A45250" w:rsidRDefault="004F4720" w:rsidP="009503E4">
            <w:pPr>
              <w:rPr>
                <w:lang w:val="ro-RO"/>
              </w:rPr>
            </w:pPr>
            <w:r w:rsidRPr="00A45250">
              <w:rPr>
                <w:lang w:val="ro-RO"/>
              </w:rPr>
              <w:t xml:space="preserve">Conform Ordinului MAIA nr. 184/2024, din componența grupului de lucru al Platformei consultative permanente a Ministerului Agriculturii și Industriei Alimentare, la ședință nu au participat 2 din 12 membri a grupului de lucru menționat, astfel încât a existat cvorum și se consideră ședință deliberativă. </w:t>
            </w:r>
          </w:p>
          <w:p w:rsidR="004F4720" w:rsidRPr="00A45250" w:rsidRDefault="004F4720" w:rsidP="009503E4">
            <w:pPr>
              <w:rPr>
                <w:b/>
                <w:lang w:val="ro-RO"/>
              </w:rPr>
            </w:pPr>
            <w:r w:rsidRPr="00A45250">
              <w:rPr>
                <w:b/>
                <w:lang w:val="ro-RO"/>
              </w:rPr>
              <w:t xml:space="preserve">Ordinea de zi: </w:t>
            </w:r>
          </w:p>
          <w:p w:rsidR="004F4720" w:rsidRPr="00A45250" w:rsidRDefault="004F4720" w:rsidP="009503E4">
            <w:pPr>
              <w:rPr>
                <w:lang w:val="ro-RO"/>
              </w:rPr>
            </w:pPr>
            <w:r w:rsidRPr="00A45250">
              <w:rPr>
                <w:lang w:val="ro-RO"/>
              </w:rPr>
              <w:t xml:space="preserve">Examinarea proiectului de lege privind modificarea Legii nr. 231/2006 privind identificarea și înregistrarea animalelor </w:t>
            </w:r>
          </w:p>
          <w:p w:rsidR="004F4720" w:rsidRPr="00A45250" w:rsidRDefault="004F4720" w:rsidP="009503E4">
            <w:pPr>
              <w:rPr>
                <w:b/>
                <w:lang w:val="ro-RO"/>
              </w:rPr>
            </w:pPr>
            <w:r w:rsidRPr="00A45250">
              <w:rPr>
                <w:b/>
                <w:lang w:val="ro-RO"/>
              </w:rPr>
              <w:t xml:space="preserve">S-a discutat: </w:t>
            </w:r>
          </w:p>
          <w:p w:rsidR="004F4720" w:rsidRPr="00A45250" w:rsidRDefault="004F4720" w:rsidP="009503E4">
            <w:pPr>
              <w:rPr>
                <w:lang w:val="ro-RO"/>
              </w:rPr>
            </w:pPr>
            <w:r w:rsidRPr="00A45250">
              <w:rPr>
                <w:lang w:val="ro-RO"/>
              </w:rPr>
              <w:t xml:space="preserve">Ședința grupului de lucru a fost deschisă de dl Iurie Scripnic, care a subliniat importanța colaborării dintre Minister și societatea civilă în examinarea și formularea opiniilor privind actele naționale în domeniul agriculturii. Președintele ședinței a prezentat ordinea de zi și a invitat autorul proiectului pentru expunerea prevederilor proiectului menționat. </w:t>
            </w:r>
          </w:p>
          <w:p w:rsidR="004F4720" w:rsidRPr="00A45250" w:rsidRDefault="004F4720" w:rsidP="009503E4">
            <w:pPr>
              <w:rPr>
                <w:lang w:val="ro-RO"/>
              </w:rPr>
            </w:pPr>
            <w:r w:rsidRPr="00A45250">
              <w:rPr>
                <w:lang w:val="ro-RO"/>
              </w:rPr>
              <w:t xml:space="preserve">Cristina Glavan, autorul proiectului de lege pentru modificarea Legii nr. 231/2006 privind identificarea și înregistrarea animalelor, a prezentat audienței versiunea preliminară a proiectului și a expus principalele prevederi, scopul elaborării și temeiul juridic al acestuia. </w:t>
            </w:r>
          </w:p>
          <w:p w:rsidR="004F4720" w:rsidRPr="00A45250" w:rsidRDefault="004F4720" w:rsidP="009503E4">
            <w:pPr>
              <w:rPr>
                <w:lang w:val="ro-RO"/>
              </w:rPr>
            </w:pPr>
          </w:p>
          <w:p w:rsidR="004F4720" w:rsidRPr="00A45250" w:rsidRDefault="004F4720" w:rsidP="009503E4">
            <w:pPr>
              <w:rPr>
                <w:lang w:val="ro-RO"/>
              </w:rPr>
            </w:pPr>
            <w:r w:rsidRPr="00A45250">
              <w:rPr>
                <w:lang w:val="ro-RO"/>
              </w:rPr>
              <w:t xml:space="preserve">Urmare a prezentării proiectului, a fost înaintată propunerea, de a modifica noile prevederi propuse, prin completarea art.7 cu alin. (6) „Termenul - limită de identificare şi înregistrare a animalelor”, prin care se propune extinderea termenului limită pentru albine de la 30 de zile la 45 de zile, cu condiția respectării prevederilor art. 7 lit. n) din Legea nr. 70/2006.” </w:t>
            </w:r>
          </w:p>
          <w:p w:rsidR="004F4720" w:rsidRPr="00A45250" w:rsidRDefault="004F4720" w:rsidP="009503E4">
            <w:pPr>
              <w:rPr>
                <w:b/>
                <w:lang w:val="ro-RO"/>
              </w:rPr>
            </w:pPr>
            <w:r w:rsidRPr="00A45250">
              <w:rPr>
                <w:b/>
                <w:lang w:val="ro-RO"/>
              </w:rPr>
              <w:t xml:space="preserve">S-a decis: </w:t>
            </w:r>
          </w:p>
          <w:p w:rsidR="007B76BE" w:rsidRPr="00A45250" w:rsidRDefault="004F4720" w:rsidP="009503E4">
            <w:pPr>
              <w:rPr>
                <w:lang w:val="ro-RO"/>
              </w:rPr>
            </w:pPr>
            <w:r w:rsidRPr="00A45250">
              <w:rPr>
                <w:lang w:val="ro-RO"/>
              </w:rPr>
              <w:t xml:space="preserve">1. Susținerea proiectului de lege privind modificarea Legii nr. 231/2006 privind identificarea și înregistrarea animalelor; </w:t>
            </w:r>
          </w:p>
          <w:p w:rsidR="009F1127" w:rsidRPr="00A45250" w:rsidRDefault="004F4720" w:rsidP="009503E4">
            <w:pPr>
              <w:rPr>
                <w:lang w:val="ro-RO"/>
              </w:rPr>
            </w:pPr>
            <w:r w:rsidRPr="00A45250">
              <w:rPr>
                <w:lang w:val="ro-RO"/>
              </w:rPr>
              <w:t>2. Înaintarea obiecțiilor și propunerilor pe marginea prevederilor la art. 7, nou completat cu alin. (6) din Legea nr. 231/2006 privind identificarea și înregistrarea animalelor și pe marginea altor articole din lege, după caz, până la 22.10.2025.</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9F1127" w:rsidRPr="00A45250" w:rsidRDefault="007B76BE"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A45250">
              <w:rPr>
                <w:b/>
                <w:sz w:val="24"/>
                <w:szCs w:val="24"/>
                <w:lang w:val="ro-RO"/>
              </w:rPr>
              <w:lastRenderedPageBreak/>
              <w:t>Se acceptă.</w:t>
            </w:r>
          </w:p>
        </w:tc>
      </w:tr>
      <w:tr w:rsidR="007B0DA7" w:rsidRPr="00A45250" w:rsidTr="009503E4">
        <w:tc>
          <w:tcPr>
            <w:tcW w:w="13740" w:type="dxa"/>
            <w:gridSpan w:val="4"/>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A45250" w:rsidRDefault="007B0DA7" w:rsidP="009503E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A45250">
              <w:rPr>
                <w:sz w:val="24"/>
                <w:szCs w:val="24"/>
                <w:lang w:val="ro-RO"/>
              </w:rPr>
              <w:lastRenderedPageBreak/>
              <w:t xml:space="preserve">Avizare </w:t>
            </w:r>
          </w:p>
        </w:tc>
      </w:tr>
      <w:tr w:rsidR="00B44C18" w:rsidRPr="009503E4" w:rsidTr="009503E4">
        <w:tc>
          <w:tcPr>
            <w:tcW w:w="33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44C18" w:rsidRPr="009503E4" w:rsidRDefault="00B44C18"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t xml:space="preserve">SERVICIUL TEHNOLOGIA INFORMAȚIEI </w:t>
            </w:r>
          </w:p>
          <w:p w:rsidR="00D2480E" w:rsidRPr="009503E4" w:rsidRDefault="00B44C18"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lastRenderedPageBreak/>
              <w:t>ȘI SECURITATE CIBERNETICĂ</w:t>
            </w:r>
            <w:r w:rsidR="00D2480E" w:rsidRPr="009503E4">
              <w:rPr>
                <w:sz w:val="24"/>
                <w:szCs w:val="24"/>
                <w:lang w:val="ro-RO"/>
              </w:rPr>
              <w:t xml:space="preserve"> </w:t>
            </w:r>
          </w:p>
          <w:p w:rsidR="00B44C18" w:rsidRPr="009503E4" w:rsidRDefault="00B44C18"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t xml:space="preserve">24.11.2025           </w:t>
            </w:r>
          </w:p>
          <w:p w:rsidR="00B44C18" w:rsidRPr="009503E4" w:rsidRDefault="00B44C18"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t>La nr. DGPȘG-1538-18-69-137 din 17.11.2025</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44C18" w:rsidRPr="009503E4" w:rsidRDefault="00B44C18"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44C18" w:rsidRPr="009503E4" w:rsidRDefault="00B44C18"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Prin prezenta, în ordinea examinării proiectului de lege pentru modificarea unor acte normative (ce vizează identificarea și înregistrarea animalelor) </w:t>
            </w:r>
            <w:r w:rsidRPr="009503E4">
              <w:rPr>
                <w:sz w:val="24"/>
              </w:rPr>
              <w:lastRenderedPageBreak/>
              <w:t xml:space="preserve">(număr unic 893/MAIA/2025), Instituția Publică „Serviciul Tehnologia Informației și </w:t>
            </w:r>
            <w:proofErr w:type="gramStart"/>
            <w:r w:rsidRPr="009503E4">
              <w:rPr>
                <w:sz w:val="24"/>
              </w:rPr>
              <w:t>Securitate  Cibernetică</w:t>
            </w:r>
            <w:proofErr w:type="gramEnd"/>
            <w:r w:rsidRPr="009503E4">
              <w:rPr>
                <w:sz w:val="24"/>
              </w:rPr>
              <w:t>” comunică lipsa de obiecții și propuneri.</w:t>
            </w:r>
          </w:p>
        </w:tc>
        <w:tc>
          <w:tcPr>
            <w:tcW w:w="4536"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B44C18" w:rsidRPr="009503E4" w:rsidRDefault="00B44C18"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lastRenderedPageBreak/>
              <w:t>S-a luat act.</w:t>
            </w:r>
          </w:p>
        </w:tc>
      </w:tr>
      <w:tr w:rsidR="00B44C18" w:rsidRPr="009503E4" w:rsidTr="009503E4">
        <w:tc>
          <w:tcPr>
            <w:tcW w:w="33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44C18" w:rsidRPr="009503E4" w:rsidRDefault="00B44C18"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lastRenderedPageBreak/>
              <w:t>MINISTERUL APĂRĂRII AL REPUBLICII MOLDOVA</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44C18" w:rsidRPr="009503E4" w:rsidRDefault="00B44C18"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44C18" w:rsidRPr="009503E4" w:rsidRDefault="00B44C18"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Ministerul Apărării a examinat proiectul de lege pentru modificarea unor acte normative (ce vizează identificarea și înregistrarea animalelor) (număr unic </w:t>
            </w:r>
          </w:p>
          <w:p w:rsidR="00B44C18" w:rsidRPr="009503E4" w:rsidRDefault="00B44C18"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893/MAIA/2025) și în limita competenței funcționale comunică despre lipsa de propuneri.</w:t>
            </w:r>
          </w:p>
        </w:tc>
        <w:tc>
          <w:tcPr>
            <w:tcW w:w="4536"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B44C18" w:rsidRPr="009503E4" w:rsidRDefault="00B44C18"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lang w:val="ro-RO"/>
              </w:rPr>
              <w:t>S-a luat act.</w:t>
            </w:r>
          </w:p>
        </w:tc>
      </w:tr>
      <w:tr w:rsidR="00360701" w:rsidRPr="009503E4" w:rsidTr="009503E4">
        <w:tc>
          <w:tcPr>
            <w:tcW w:w="3391" w:type="dxa"/>
            <w:vMerge w:val="restart"/>
            <w:tcBorders>
              <w:top w:val="single" w:sz="4" w:space="0" w:color="auto"/>
              <w:left w:val="single" w:sz="8" w:space="0" w:color="000000"/>
              <w:right w:val="single" w:sz="8" w:space="0" w:color="000000"/>
            </w:tcBorders>
            <w:shd w:val="clear" w:color="auto" w:fill="auto"/>
            <w:tcMar>
              <w:top w:w="0" w:type="dxa"/>
              <w:left w:w="108" w:type="dxa"/>
              <w:bottom w:w="0" w:type="dxa"/>
              <w:right w:w="108" w:type="dxa"/>
            </w:tcMar>
          </w:tcPr>
          <w:p w:rsidR="00360701" w:rsidRPr="009503E4" w:rsidRDefault="00360701"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t xml:space="preserve">AGENȚIA DE GUVERNARE </w:t>
            </w:r>
          </w:p>
          <w:p w:rsidR="00360701" w:rsidRPr="009503E4" w:rsidRDefault="00360701" w:rsidP="009503E4">
            <w:pPr>
              <w:pBdr>
                <w:top w:val="none" w:sz="4" w:space="0" w:color="000000"/>
                <w:left w:val="none" w:sz="4" w:space="0" w:color="000000"/>
                <w:bottom w:val="none" w:sz="4" w:space="0" w:color="000000"/>
                <w:right w:val="none" w:sz="4" w:space="0" w:color="000000"/>
              </w:pBdr>
              <w:ind w:firstLine="0"/>
              <w:jc w:val="left"/>
            </w:pPr>
            <w:r w:rsidRPr="009503E4">
              <w:rPr>
                <w:sz w:val="24"/>
                <w:szCs w:val="24"/>
                <w:lang w:val="ro-RO"/>
              </w:rPr>
              <w:t>ELECTRONICĂ</w:t>
            </w:r>
          </w:p>
          <w:p w:rsidR="00360701" w:rsidRPr="009503E4" w:rsidRDefault="00360701"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rPr>
              <w:t>La nr. 3007 –232 din 27.11.2025 DGPȘG-1538-18-69-137 din 12.11.2025</w:t>
            </w:r>
          </w:p>
        </w:tc>
        <w:tc>
          <w:tcPr>
            <w:tcW w:w="567" w:type="dxa"/>
            <w:tcBorders>
              <w:top w:val="single" w:sz="4" w:space="0" w:color="auto"/>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360701" w:rsidRPr="009503E4" w:rsidRDefault="00360701"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r w:rsidRPr="009503E4">
              <w:rPr>
                <w:sz w:val="24"/>
                <w:szCs w:val="24"/>
                <w:lang w:val="ro-RO"/>
              </w:rPr>
              <w:t xml:space="preserve"> </w:t>
            </w:r>
          </w:p>
        </w:tc>
        <w:tc>
          <w:tcPr>
            <w:tcW w:w="5246" w:type="dxa"/>
            <w:tcBorders>
              <w:top w:val="single" w:sz="4" w:space="0" w:color="auto"/>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360701" w:rsidRPr="009503E4" w:rsidRDefault="00360701"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rPr>
              <w:t xml:space="preserve">La Art. I, pct. 2, noțiunea de Registru de stat al animalelor urmează a fi formulată așa încât să corespundă noțiunii de registru stabilită în Legea nr. 71/2017 cu privire la registre. Astfel, recomandăm următoarea formulare a noțiunii de Registrul de stat al animalelor, în sensul proiectului legii: </w:t>
            </w:r>
            <w:r w:rsidRPr="009503E4">
              <w:rPr>
                <w:i/>
                <w:sz w:val="24"/>
              </w:rPr>
              <w:t xml:space="preserve">Registru de </w:t>
            </w:r>
            <w:proofErr w:type="gramStart"/>
            <w:r w:rsidRPr="009503E4">
              <w:rPr>
                <w:i/>
                <w:sz w:val="24"/>
              </w:rPr>
              <w:t xml:space="preserve">stat </w:t>
            </w:r>
            <w:r w:rsidR="00FD661B" w:rsidRPr="009503E4">
              <w:rPr>
                <w:i/>
                <w:sz w:val="24"/>
              </w:rPr>
              <w:t xml:space="preserve"> </w:t>
            </w:r>
            <w:r w:rsidRPr="009503E4">
              <w:rPr>
                <w:i/>
                <w:sz w:val="24"/>
              </w:rPr>
              <w:t>al</w:t>
            </w:r>
            <w:proofErr w:type="gramEnd"/>
            <w:r w:rsidRPr="009503E4">
              <w:rPr>
                <w:i/>
                <w:sz w:val="24"/>
              </w:rPr>
              <w:t xml:space="preserve"> animalelor - totalitatea informaţiilor documentate ţinute în sistemul informaţional automatizat, destinată identificării și înregistrării animalelor și a exploatațiilor, organizată în conformitate cu cerinţele stabilite stabilite de lege.</w:t>
            </w:r>
            <w:r w:rsidRPr="009503E4">
              <w:rPr>
                <w:sz w:val="24"/>
                <w:szCs w:val="24"/>
                <w:lang w:val="ro-RO"/>
              </w:rPr>
              <w:t xml:space="preserve"> </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360701" w:rsidRPr="009503E4" w:rsidRDefault="00360701"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t xml:space="preserve">Se acceptă. </w:t>
            </w:r>
          </w:p>
        </w:tc>
      </w:tr>
      <w:tr w:rsidR="00360701" w:rsidRPr="009503E4" w:rsidTr="009503E4">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360701" w:rsidRPr="009503E4" w:rsidRDefault="00360701" w:rsidP="009503E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360701" w:rsidRPr="009503E4" w:rsidRDefault="00360701"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360701" w:rsidRPr="009503E4" w:rsidRDefault="00360701" w:rsidP="009503E4">
            <w:pPr>
              <w:pBdr>
                <w:top w:val="none" w:sz="4" w:space="0" w:color="000000"/>
                <w:left w:val="none" w:sz="4" w:space="0" w:color="000000"/>
                <w:bottom w:val="none" w:sz="4" w:space="0" w:color="000000"/>
                <w:right w:val="none" w:sz="4" w:space="0" w:color="000000"/>
              </w:pBdr>
              <w:ind w:firstLine="0"/>
              <w:rPr>
                <w:i/>
                <w:sz w:val="24"/>
              </w:rPr>
            </w:pPr>
            <w:r w:rsidRPr="009503E4">
              <w:rPr>
                <w:sz w:val="24"/>
              </w:rPr>
              <w:t xml:space="preserve">Referitor la noțiunea de Sistem Informațional Automatizat „Registrul de Stat al Animalelor” (SIA „RSA”), se recomandă a fi expusă potrivit pct. 1 din Conceptul tehnic al Sistemului informațional automatizat Registrul de stat al animalelor, aprobat prin Hotărârea Guvernului nr. 70/2015, după cum urmează: </w:t>
            </w:r>
            <w:r w:rsidRPr="009503E4">
              <w:rPr>
                <w:i/>
                <w:sz w:val="24"/>
              </w:rPr>
              <w:t>Sistemul informațional „Registrul de stat al animalelor” reprezintă o totalitate sistematizată de date privind exploataţiile, animalele identificate în exploataţiile respective, evenimentele care au loc în legătură cu animalele, deţinătorii de animale, precum şi documentele şi mijloacele de identificare a animalelor.</w:t>
            </w:r>
          </w:p>
          <w:p w:rsidR="00360701" w:rsidRPr="009503E4" w:rsidRDefault="00360701"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6C2990" w:rsidRPr="009503E4" w:rsidRDefault="00360701"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b/>
                <w:sz w:val="24"/>
                <w:szCs w:val="24"/>
                <w:lang w:val="ro-RO"/>
              </w:rPr>
              <w:t>Se acceptă parțial.</w:t>
            </w:r>
            <w:r w:rsidR="00C474CF" w:rsidRPr="009503E4">
              <w:rPr>
                <w:b/>
                <w:sz w:val="24"/>
                <w:szCs w:val="24"/>
                <w:lang w:val="ro-RO"/>
              </w:rPr>
              <w:t xml:space="preserve"> S-a redactat.</w:t>
            </w:r>
            <w:r w:rsidR="0019079E" w:rsidRPr="009503E4">
              <w:rPr>
                <w:b/>
                <w:sz w:val="24"/>
                <w:szCs w:val="24"/>
                <w:lang w:val="ro-RO"/>
              </w:rPr>
              <w:t xml:space="preserve"> </w:t>
            </w:r>
            <w:r w:rsidR="00FE13B1" w:rsidRPr="009503E4">
              <w:rPr>
                <w:sz w:val="24"/>
                <w:szCs w:val="24"/>
                <w:lang w:val="ro-RO"/>
              </w:rPr>
              <w:t>Definiția de bază trebuie să fie redată conform prevederilor punctului 1</w:t>
            </w:r>
            <w:r w:rsidR="00FE13B1" w:rsidRPr="009503E4">
              <w:rPr>
                <w:sz w:val="24"/>
                <w:szCs w:val="24"/>
                <w:vertAlign w:val="superscript"/>
                <w:lang w:val="ro-RO"/>
              </w:rPr>
              <w:t>1</w:t>
            </w:r>
            <w:r w:rsidR="00FE13B1" w:rsidRPr="009503E4">
              <w:rPr>
                <w:sz w:val="24"/>
                <w:szCs w:val="24"/>
                <w:lang w:val="ro-RO"/>
              </w:rPr>
              <w:t xml:space="preserve"> din Conceptul tehnic aprobat prin Hotărârea Guvernului nr. 70/2015. Actul normativ respectiv definește în mod expres </w:t>
            </w:r>
            <w:r w:rsidR="00FE13B1" w:rsidRPr="009503E4">
              <w:rPr>
                <w:i/>
                <w:sz w:val="24"/>
                <w:szCs w:val="24"/>
                <w:lang w:val="ro-RO"/>
              </w:rPr>
              <w:t>Registrul de stat al animalelor</w:t>
            </w:r>
            <w:r w:rsidR="00FE13B1" w:rsidRPr="009503E4">
              <w:rPr>
                <w:sz w:val="24"/>
                <w:szCs w:val="24"/>
                <w:lang w:val="ro-RO"/>
              </w:rPr>
              <w:t xml:space="preserve"> ca resursă informațională, iar descrierea </w:t>
            </w:r>
            <w:r w:rsidR="00FE13B1" w:rsidRPr="009503E4">
              <w:rPr>
                <w:i/>
                <w:sz w:val="24"/>
                <w:szCs w:val="24"/>
                <w:lang w:val="ro-RO"/>
              </w:rPr>
              <w:t xml:space="preserve">Sistemului informațional automatizat </w:t>
            </w:r>
            <w:r w:rsidR="00FE13B1" w:rsidRPr="009503E4">
              <w:rPr>
                <w:sz w:val="24"/>
                <w:szCs w:val="24"/>
                <w:lang w:val="ro-RO"/>
              </w:rPr>
              <w:t xml:space="preserve">care îl gestionează poate fi completată, însă nu poate substitui definiția oficială. </w:t>
            </w:r>
          </w:p>
          <w:p w:rsidR="007B553B" w:rsidRPr="009503E4" w:rsidRDefault="007B553B"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t xml:space="preserve">Noțiunea se </w:t>
            </w:r>
            <w:r w:rsidR="006C2990" w:rsidRPr="009503E4">
              <w:rPr>
                <w:b/>
                <w:sz w:val="24"/>
                <w:szCs w:val="24"/>
                <w:lang w:val="ro-RO"/>
              </w:rPr>
              <w:t>expune</w:t>
            </w:r>
            <w:r w:rsidRPr="009503E4">
              <w:rPr>
                <w:b/>
                <w:sz w:val="24"/>
                <w:szCs w:val="24"/>
                <w:lang w:val="ro-RO"/>
              </w:rPr>
              <w:t xml:space="preserve"> în</w:t>
            </w:r>
            <w:r w:rsidR="006C2990" w:rsidRPr="009503E4">
              <w:rPr>
                <w:b/>
                <w:sz w:val="24"/>
                <w:szCs w:val="24"/>
                <w:lang w:val="ro-RO"/>
              </w:rPr>
              <w:t xml:space="preserve"> redacție nouă </w:t>
            </w:r>
            <w:r w:rsidRPr="009503E4">
              <w:rPr>
                <w:b/>
                <w:sz w:val="24"/>
                <w:szCs w:val="24"/>
                <w:lang w:val="ro-RO"/>
              </w:rPr>
              <w:t>:</w:t>
            </w:r>
          </w:p>
          <w:p w:rsidR="007B553B" w:rsidRPr="009503E4" w:rsidRDefault="007B553B" w:rsidP="009503E4">
            <w:pPr>
              <w:pBdr>
                <w:top w:val="none" w:sz="4" w:space="0" w:color="000000"/>
                <w:left w:val="none" w:sz="4" w:space="0" w:color="000000"/>
                <w:bottom w:val="none" w:sz="4" w:space="0" w:color="000000"/>
                <w:right w:val="none" w:sz="4" w:space="0" w:color="000000"/>
              </w:pBdr>
              <w:ind w:firstLine="0"/>
              <w:rPr>
                <w:i/>
                <w:sz w:val="24"/>
                <w:lang w:val="ro-RO"/>
              </w:rPr>
            </w:pPr>
            <w:r w:rsidRPr="009503E4">
              <w:rPr>
                <w:sz w:val="24"/>
                <w:szCs w:val="24"/>
                <w:lang w:val="ro-RO"/>
              </w:rPr>
              <w:t xml:space="preserve">„Sistemul Informațional Automatizat „Registrul de Stat al Animalelor” (SIA „RSA”) – </w:t>
            </w:r>
            <w:r w:rsidR="007517F1" w:rsidRPr="009503E4">
              <w:rPr>
                <w:i/>
                <w:sz w:val="24"/>
              </w:rPr>
              <w:t xml:space="preserve">reprezintă o totalitate sistematizată de date privind exploataţiile, animalele identificate în exploataţiile respective, evenimentele care au loc în legătură cu animalele, deţinătorii de </w:t>
            </w:r>
            <w:r w:rsidR="007517F1" w:rsidRPr="009503E4">
              <w:rPr>
                <w:i/>
                <w:sz w:val="24"/>
              </w:rPr>
              <w:lastRenderedPageBreak/>
              <w:t>animale, precum şi documentele şi mijloace</w:t>
            </w:r>
            <w:r w:rsidR="0035151A" w:rsidRPr="009503E4">
              <w:rPr>
                <w:i/>
                <w:sz w:val="24"/>
              </w:rPr>
              <w:t>le de identificare a animalelor</w:t>
            </w:r>
            <w:r w:rsidRPr="009503E4">
              <w:rPr>
                <w:sz w:val="24"/>
                <w:szCs w:val="24"/>
                <w:lang w:val="ro-RO"/>
              </w:rPr>
              <w:t>;”</w:t>
            </w:r>
          </w:p>
        </w:tc>
      </w:tr>
      <w:tr w:rsidR="00360701" w:rsidRPr="009503E4" w:rsidTr="009503E4">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360701" w:rsidRPr="009503E4" w:rsidRDefault="00360701" w:rsidP="009503E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360701" w:rsidRPr="009503E4" w:rsidRDefault="00360701"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360701" w:rsidRPr="009503E4" w:rsidRDefault="00360701"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Redacția sugerată supra, este în concordanță, inclusiv cu noțiunea de sistem informațional consacrată în Legea nr. 467/2003 cu privire la informatizare și resursele informaționale de stat, care evită să utilizeze cuvântul automatizat atunci când e vorba de sisteme informaționale, pentru că orice sistem informațional, este implicit și automatizat. Respectiv, recomandăm de a se evita folosirea termenelor redundante.</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E361B" w:rsidRPr="009503E4" w:rsidRDefault="00360701"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b/>
                <w:sz w:val="24"/>
                <w:szCs w:val="24"/>
                <w:lang w:val="ro-RO"/>
              </w:rPr>
              <w:t>Nu se acceptă.</w:t>
            </w:r>
            <w:r w:rsidR="0019079E" w:rsidRPr="009503E4">
              <w:rPr>
                <w:sz w:val="24"/>
                <w:szCs w:val="24"/>
                <w:lang w:val="ro-RO"/>
              </w:rPr>
              <w:t xml:space="preserve"> </w:t>
            </w:r>
            <w:r w:rsidR="00BE361B" w:rsidRPr="009503E4">
              <w:rPr>
                <w:sz w:val="24"/>
                <w:szCs w:val="24"/>
                <w:lang w:val="ro-RO"/>
              </w:rPr>
              <w:t>Legea nr. 467/2003 este o lege-cadru cu caracter general privind informatizarea. În dreptul administrativ, normele speciale prevalează asupra celor generale (principiul lex specialis derogat legi generali).</w:t>
            </w:r>
          </w:p>
          <w:p w:rsidR="00BE361B" w:rsidRPr="009503E4" w:rsidRDefault="00BE361B" w:rsidP="009503E4">
            <w:pPr>
              <w:pBdr>
                <w:top w:val="none" w:sz="4" w:space="0" w:color="000000"/>
                <w:left w:val="none" w:sz="4" w:space="0" w:color="000000"/>
                <w:bottom w:val="none" w:sz="4" w:space="0" w:color="000000"/>
                <w:right w:val="none" w:sz="4" w:space="0" w:color="000000"/>
              </w:pBdr>
              <w:ind w:firstLine="0"/>
              <w:rPr>
                <w:sz w:val="24"/>
                <w:szCs w:val="24"/>
                <w:lang w:val="ro-RO"/>
              </w:rPr>
            </w:pPr>
          </w:p>
          <w:p w:rsidR="00BE361B" w:rsidRPr="009503E4" w:rsidRDefault="00BE361B"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Prin urmare:</w:t>
            </w:r>
          </w:p>
          <w:p w:rsidR="00BE361B" w:rsidRPr="009503E4" w:rsidRDefault="00BE361B" w:rsidP="009503E4">
            <w:pPr>
              <w:pBdr>
                <w:top w:val="none" w:sz="4" w:space="0" w:color="000000"/>
                <w:left w:val="none" w:sz="4" w:space="0" w:color="000000"/>
                <w:bottom w:val="none" w:sz="4" w:space="0" w:color="000000"/>
                <w:right w:val="none" w:sz="4" w:space="0" w:color="000000"/>
              </w:pBdr>
              <w:ind w:firstLine="0"/>
              <w:rPr>
                <w:sz w:val="24"/>
                <w:szCs w:val="24"/>
                <w:lang w:val="ro-RO"/>
              </w:rPr>
            </w:pPr>
          </w:p>
          <w:p w:rsidR="00BE361B" w:rsidRPr="009503E4" w:rsidRDefault="00BE361B" w:rsidP="009503E4">
            <w:pPr>
              <w:pStyle w:val="a9"/>
              <w:numPr>
                <w:ilvl w:val="0"/>
                <w:numId w:val="4"/>
              </w:numPr>
              <w:pBdr>
                <w:top w:val="none" w:sz="4" w:space="0" w:color="000000"/>
                <w:left w:val="none" w:sz="4" w:space="0" w:color="000000"/>
                <w:bottom w:val="none" w:sz="4" w:space="0" w:color="000000"/>
                <w:right w:val="none" w:sz="4" w:space="0" w:color="000000"/>
              </w:pBdr>
              <w:ind w:left="317"/>
              <w:rPr>
                <w:sz w:val="24"/>
                <w:szCs w:val="24"/>
                <w:lang w:val="ro-RO"/>
              </w:rPr>
            </w:pPr>
            <w:r w:rsidRPr="009503E4">
              <w:rPr>
                <w:sz w:val="24"/>
                <w:szCs w:val="24"/>
                <w:lang w:val="ro-RO"/>
              </w:rPr>
              <w:t>chiar dacă legea-cadru utilizează termenul general „sistem informațional”,</w:t>
            </w:r>
          </w:p>
          <w:p w:rsidR="00BE361B" w:rsidRPr="009503E4" w:rsidRDefault="00BE361B" w:rsidP="009503E4">
            <w:pPr>
              <w:pBdr>
                <w:top w:val="none" w:sz="4" w:space="0" w:color="000000"/>
                <w:left w:val="none" w:sz="4" w:space="0" w:color="000000"/>
                <w:bottom w:val="none" w:sz="4" w:space="0" w:color="000000"/>
                <w:right w:val="none" w:sz="4" w:space="0" w:color="000000"/>
              </w:pBdr>
              <w:ind w:left="317" w:firstLine="0"/>
              <w:rPr>
                <w:sz w:val="24"/>
                <w:szCs w:val="24"/>
                <w:lang w:val="ro-RO"/>
              </w:rPr>
            </w:pPr>
          </w:p>
          <w:p w:rsidR="00BE361B" w:rsidRPr="009503E4" w:rsidRDefault="00BE361B" w:rsidP="009503E4">
            <w:pPr>
              <w:pStyle w:val="a9"/>
              <w:numPr>
                <w:ilvl w:val="0"/>
                <w:numId w:val="4"/>
              </w:numPr>
              <w:pBdr>
                <w:top w:val="none" w:sz="4" w:space="0" w:color="000000"/>
                <w:left w:val="none" w:sz="4" w:space="0" w:color="000000"/>
                <w:bottom w:val="none" w:sz="4" w:space="0" w:color="000000"/>
                <w:right w:val="none" w:sz="4" w:space="0" w:color="000000"/>
              </w:pBdr>
              <w:ind w:left="317"/>
              <w:rPr>
                <w:sz w:val="24"/>
                <w:szCs w:val="24"/>
                <w:lang w:val="ro-RO"/>
              </w:rPr>
            </w:pPr>
            <w:r w:rsidRPr="009503E4">
              <w:rPr>
                <w:sz w:val="24"/>
                <w:szCs w:val="24"/>
                <w:lang w:val="ro-RO"/>
              </w:rPr>
              <w:t>reglementare</w:t>
            </w:r>
            <w:r w:rsidR="00114649" w:rsidRPr="009503E4">
              <w:rPr>
                <w:sz w:val="24"/>
                <w:szCs w:val="24"/>
                <w:lang w:val="ro-RO"/>
              </w:rPr>
              <w:t>a</w:t>
            </w:r>
            <w:r w:rsidRPr="009503E4">
              <w:rPr>
                <w:sz w:val="24"/>
                <w:szCs w:val="24"/>
                <w:lang w:val="ro-RO"/>
              </w:rPr>
              <w:t xml:space="preserve"> specială</w:t>
            </w:r>
            <w:r w:rsidR="000322E1" w:rsidRPr="009503E4">
              <w:rPr>
                <w:sz w:val="24"/>
                <w:szCs w:val="24"/>
                <w:lang w:val="ro-RO"/>
              </w:rPr>
              <w:t xml:space="preserve"> (HG nr. 70/2015, HG nr.828/2022)</w:t>
            </w:r>
            <w:r w:rsidRPr="009503E4">
              <w:rPr>
                <w:sz w:val="24"/>
                <w:szCs w:val="24"/>
                <w:lang w:val="ro-RO"/>
              </w:rPr>
              <w:t xml:space="preserve"> poate defini un anumit sistem ca „automatizat”, dacă acest calificativ este necesar pentru a reflecta funcționalitatea concretă a sistemului.</w:t>
            </w:r>
          </w:p>
          <w:p w:rsidR="00BE361B" w:rsidRPr="009503E4" w:rsidRDefault="00BE361B" w:rsidP="009503E4">
            <w:pPr>
              <w:pBdr>
                <w:top w:val="none" w:sz="4" w:space="0" w:color="000000"/>
                <w:left w:val="none" w:sz="4" w:space="0" w:color="000000"/>
                <w:bottom w:val="none" w:sz="4" w:space="0" w:color="000000"/>
                <w:right w:val="none" w:sz="4" w:space="0" w:color="000000"/>
              </w:pBdr>
              <w:ind w:firstLine="0"/>
              <w:rPr>
                <w:sz w:val="24"/>
                <w:szCs w:val="24"/>
                <w:lang w:val="ro-RO"/>
              </w:rPr>
            </w:pPr>
          </w:p>
          <w:p w:rsidR="00360701" w:rsidRPr="009503E4" w:rsidRDefault="00BE361B" w:rsidP="009503E4">
            <w:pPr>
              <w:pBdr>
                <w:top w:val="none" w:sz="4" w:space="0" w:color="000000"/>
                <w:left w:val="none" w:sz="4" w:space="0" w:color="000000"/>
                <w:bottom w:val="none" w:sz="4" w:space="0" w:color="000000"/>
                <w:right w:val="none" w:sz="4" w:space="0" w:color="000000"/>
              </w:pBdr>
              <w:ind w:firstLine="0"/>
              <w:rPr>
                <w:sz w:val="24"/>
                <w:szCs w:val="24"/>
              </w:rPr>
            </w:pPr>
            <w:r w:rsidRPr="009503E4">
              <w:rPr>
                <w:sz w:val="24"/>
                <w:szCs w:val="24"/>
                <w:lang w:val="ro-RO"/>
              </w:rPr>
              <w:t xml:space="preserve">În cazul </w:t>
            </w:r>
            <w:r w:rsidR="00114649" w:rsidRPr="009503E4">
              <w:rPr>
                <w:sz w:val="24"/>
                <w:szCs w:val="24"/>
                <w:lang w:val="ro-RO"/>
              </w:rPr>
              <w:t>SIA „</w:t>
            </w:r>
            <w:r w:rsidRPr="009503E4">
              <w:rPr>
                <w:sz w:val="24"/>
                <w:szCs w:val="24"/>
                <w:lang w:val="ro-RO"/>
              </w:rPr>
              <w:t>RSA</w:t>
            </w:r>
            <w:r w:rsidR="00114649" w:rsidRPr="009503E4">
              <w:rPr>
                <w:sz w:val="24"/>
                <w:szCs w:val="24"/>
                <w:lang w:val="ro-RO"/>
              </w:rPr>
              <w:t>”</w:t>
            </w:r>
            <w:r w:rsidRPr="009503E4">
              <w:rPr>
                <w:sz w:val="24"/>
                <w:szCs w:val="24"/>
                <w:lang w:val="ro-RO"/>
              </w:rPr>
              <w:t>, utilizarea termenului „automatizat” este o determinare specifică, nu o redundanță.</w:t>
            </w:r>
          </w:p>
        </w:tc>
      </w:tr>
      <w:tr w:rsidR="00360701" w:rsidRPr="009503E4" w:rsidTr="009503E4">
        <w:tc>
          <w:tcPr>
            <w:tcW w:w="3391"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60701" w:rsidRPr="009503E4" w:rsidRDefault="00360701" w:rsidP="009503E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360701" w:rsidRPr="009503E4" w:rsidRDefault="00360701"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360701" w:rsidRPr="009503E4" w:rsidRDefault="00360701"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rPr>
              <w:t xml:space="preserve">În partea ce ține de noțiunea de operator național al SIA RSA, menționăm că legislația cu privire la informatizare și resursele informaționale de stat nu </w:t>
            </w:r>
            <w:r w:rsidRPr="009503E4">
              <w:rPr>
                <w:b/>
                <w:sz w:val="24"/>
              </w:rPr>
              <w:t>operează cu noțiunea de operator, la atribuirea rolurilor în sistemele informaționale de stat și la ținerea registrelor.</w:t>
            </w:r>
            <w:r w:rsidRPr="009503E4">
              <w:rPr>
                <w:sz w:val="24"/>
              </w:rPr>
              <w:t xml:space="preserve"> Astfel, se recomandă atribuirea unui rol ANSA în corespundere cu prevederile Legii nr. 436/2003 cu privire la informatizare și la resursele informaționale de stat. Reieșind din atribuțiile care îi sunt delegate ANSA, potrivit prevederilor proiectului, recomandăm </w:t>
            </w:r>
            <w:r w:rsidRPr="009503E4">
              <w:rPr>
                <w:b/>
                <w:sz w:val="24"/>
              </w:rPr>
              <w:t xml:space="preserve">atribuirea rolului de posesor al sistemului </w:t>
            </w:r>
            <w:r w:rsidR="00A76A8E" w:rsidRPr="009503E4">
              <w:rPr>
                <w:b/>
                <w:sz w:val="24"/>
              </w:rPr>
              <w:t>informational.</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7B4168" w:rsidRPr="009503E4" w:rsidRDefault="00A76A8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b/>
                <w:sz w:val="24"/>
                <w:szCs w:val="24"/>
                <w:lang w:val="ro-RO"/>
              </w:rPr>
              <w:t xml:space="preserve">Nu se acceptă. </w:t>
            </w:r>
          </w:p>
          <w:p w:rsidR="007B4168" w:rsidRPr="009503E4" w:rsidRDefault="00485116"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Termenul „operator național” în Legea 231/2006 este folosit în sens funcțional și instituțional (gestionarea RSA, mijloace de identificare, formulare</w:t>
            </w:r>
            <w:r w:rsidRPr="009503E4">
              <w:rPr>
                <w:color w:val="000000" w:themeColor="text1"/>
                <w:sz w:val="24"/>
                <w:szCs w:val="24"/>
                <w:lang w:val="ro-RO"/>
              </w:rPr>
              <w:t>). Legea stabilește responsabilitățile de identificare și înregistrare, fără a det</w:t>
            </w:r>
            <w:r w:rsidRPr="009503E4">
              <w:rPr>
                <w:sz w:val="24"/>
                <w:szCs w:val="24"/>
                <w:lang w:val="ro-RO"/>
              </w:rPr>
              <w:t>alia atribuțiile IT, însă aceste atribuții în sistemul informațional sunt reglementate la articolul 3</w:t>
            </w:r>
            <w:r w:rsidRPr="009503E4">
              <w:rPr>
                <w:sz w:val="24"/>
                <w:szCs w:val="24"/>
                <w:vertAlign w:val="superscript"/>
                <w:lang w:val="ro-RO"/>
              </w:rPr>
              <w:t>1</w:t>
            </w:r>
            <w:r w:rsidRPr="009503E4">
              <w:rPr>
                <w:sz w:val="24"/>
                <w:szCs w:val="24"/>
                <w:lang w:val="ro-RO"/>
              </w:rPr>
              <w:t>.</w:t>
            </w:r>
          </w:p>
        </w:tc>
      </w:tr>
      <w:tr w:rsidR="00C105B2"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105B2" w:rsidRPr="009503E4" w:rsidRDefault="00C105B2" w:rsidP="009503E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C105B2" w:rsidRPr="009503E4" w:rsidRDefault="00C105B2"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9A3EC2" w:rsidRPr="009503E4" w:rsidRDefault="00680855" w:rsidP="009503E4">
            <w:pPr>
              <w:pBdr>
                <w:top w:val="none" w:sz="4" w:space="0" w:color="000000"/>
                <w:left w:val="none" w:sz="4" w:space="0" w:color="000000"/>
                <w:bottom w:val="none" w:sz="4" w:space="0" w:color="000000"/>
                <w:right w:val="none" w:sz="4" w:space="0" w:color="000000"/>
              </w:pBdr>
              <w:ind w:firstLine="0"/>
              <w:rPr>
                <w:color w:val="000000" w:themeColor="text1"/>
                <w:sz w:val="24"/>
              </w:rPr>
            </w:pPr>
            <w:r w:rsidRPr="009503E4">
              <w:rPr>
                <w:color w:val="000000" w:themeColor="text1"/>
                <w:sz w:val="24"/>
              </w:rPr>
              <w:t>Noțiunea de subiecți ai raporturilor juridice din domeniul identificării și înregistrării animalelor, urmează a</w:t>
            </w:r>
            <w:r w:rsidR="00DD2E7B" w:rsidRPr="009503E4">
              <w:rPr>
                <w:color w:val="000000" w:themeColor="text1"/>
                <w:sz w:val="24"/>
              </w:rPr>
              <w:t xml:space="preserve"> </w:t>
            </w:r>
            <w:r w:rsidRPr="009503E4">
              <w:rPr>
                <w:color w:val="000000" w:themeColor="text1"/>
                <w:sz w:val="24"/>
              </w:rPr>
              <w:t xml:space="preserve">fi corelată prevederile cu art.7 alin.(2) din </w:t>
            </w:r>
            <w:r w:rsidRPr="009503E4">
              <w:rPr>
                <w:color w:val="000000" w:themeColor="text1"/>
                <w:sz w:val="24"/>
              </w:rPr>
              <w:lastRenderedPageBreak/>
              <w:t>Legea nr.467/2003, identificând în calitate de subiecți:</w:t>
            </w:r>
          </w:p>
          <w:p w:rsidR="009A3EC2" w:rsidRPr="009503E4" w:rsidRDefault="00680855" w:rsidP="009503E4">
            <w:pPr>
              <w:pBdr>
                <w:top w:val="none" w:sz="4" w:space="0" w:color="000000"/>
                <w:left w:val="none" w:sz="4" w:space="0" w:color="000000"/>
                <w:bottom w:val="none" w:sz="4" w:space="0" w:color="000000"/>
                <w:right w:val="none" w:sz="4" w:space="0" w:color="000000"/>
              </w:pBdr>
              <w:ind w:firstLine="0"/>
              <w:rPr>
                <w:color w:val="000000" w:themeColor="text1"/>
                <w:sz w:val="24"/>
              </w:rPr>
            </w:pPr>
            <w:r w:rsidRPr="009503E4">
              <w:rPr>
                <w:color w:val="000000" w:themeColor="text1"/>
                <w:sz w:val="24"/>
              </w:rPr>
              <w:t xml:space="preserve">a) proprietarul sistemului informațional; </w:t>
            </w:r>
          </w:p>
          <w:p w:rsidR="009A3EC2" w:rsidRPr="009503E4" w:rsidRDefault="00680855" w:rsidP="009503E4">
            <w:pPr>
              <w:pBdr>
                <w:top w:val="none" w:sz="4" w:space="0" w:color="000000"/>
                <w:left w:val="none" w:sz="4" w:space="0" w:color="000000"/>
                <w:bottom w:val="none" w:sz="4" w:space="0" w:color="000000"/>
                <w:right w:val="none" w:sz="4" w:space="0" w:color="000000"/>
              </w:pBdr>
              <w:ind w:firstLine="0"/>
              <w:rPr>
                <w:color w:val="000000" w:themeColor="text1"/>
                <w:sz w:val="24"/>
              </w:rPr>
            </w:pPr>
            <w:r w:rsidRPr="009503E4">
              <w:rPr>
                <w:color w:val="000000" w:themeColor="text1"/>
                <w:sz w:val="24"/>
              </w:rPr>
              <w:t xml:space="preserve">b) posesorul sistemului informațional; </w:t>
            </w:r>
          </w:p>
          <w:p w:rsidR="009A3EC2" w:rsidRPr="009503E4" w:rsidRDefault="00680855" w:rsidP="009503E4">
            <w:pPr>
              <w:pBdr>
                <w:top w:val="none" w:sz="4" w:space="0" w:color="000000"/>
                <w:left w:val="none" w:sz="4" w:space="0" w:color="000000"/>
                <w:bottom w:val="none" w:sz="4" w:space="0" w:color="000000"/>
                <w:right w:val="none" w:sz="4" w:space="0" w:color="000000"/>
              </w:pBdr>
              <w:ind w:firstLine="0"/>
              <w:rPr>
                <w:color w:val="000000" w:themeColor="text1"/>
                <w:sz w:val="24"/>
              </w:rPr>
            </w:pPr>
            <w:r w:rsidRPr="009503E4">
              <w:rPr>
                <w:color w:val="000000" w:themeColor="text1"/>
                <w:sz w:val="24"/>
              </w:rPr>
              <w:t xml:space="preserve">c) deținătorul sistemului informațional; </w:t>
            </w:r>
          </w:p>
          <w:p w:rsidR="00C105B2" w:rsidRPr="009503E4" w:rsidRDefault="00680855"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9503E4">
              <w:rPr>
                <w:color w:val="000000" w:themeColor="text1"/>
                <w:sz w:val="24"/>
              </w:rPr>
              <w:t xml:space="preserve">d) </w:t>
            </w:r>
            <w:proofErr w:type="gramStart"/>
            <w:r w:rsidRPr="009503E4">
              <w:rPr>
                <w:color w:val="000000" w:themeColor="text1"/>
                <w:sz w:val="24"/>
              </w:rPr>
              <w:t>administratorul</w:t>
            </w:r>
            <w:proofErr w:type="gramEnd"/>
            <w:r w:rsidRPr="009503E4">
              <w:rPr>
                <w:color w:val="000000" w:themeColor="text1"/>
                <w:sz w:val="24"/>
              </w:rPr>
              <w:t xml:space="preserve"> tehnic al sistemului informațional; e) utilizatorii sistemului informațional.</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C105B2" w:rsidRPr="009503E4" w:rsidRDefault="008C4490" w:rsidP="009503E4">
            <w:pPr>
              <w:pBdr>
                <w:top w:val="none" w:sz="4" w:space="0" w:color="000000"/>
                <w:left w:val="none" w:sz="4" w:space="0" w:color="000000"/>
                <w:bottom w:val="none" w:sz="4" w:space="0" w:color="000000"/>
                <w:right w:val="none" w:sz="4" w:space="0" w:color="000000"/>
              </w:pBdr>
              <w:ind w:firstLine="0"/>
              <w:rPr>
                <w:b/>
                <w:color w:val="000000" w:themeColor="text1"/>
                <w:sz w:val="24"/>
                <w:szCs w:val="24"/>
                <w:lang w:val="ro-RO"/>
              </w:rPr>
            </w:pPr>
            <w:r w:rsidRPr="009503E4">
              <w:rPr>
                <w:b/>
                <w:color w:val="000000" w:themeColor="text1"/>
                <w:sz w:val="24"/>
                <w:szCs w:val="24"/>
                <w:lang w:val="ro-RO"/>
              </w:rPr>
              <w:lastRenderedPageBreak/>
              <w:t>S</w:t>
            </w:r>
            <w:r w:rsidR="00805D2B" w:rsidRPr="009503E4">
              <w:rPr>
                <w:b/>
                <w:color w:val="000000" w:themeColor="text1"/>
                <w:sz w:val="24"/>
                <w:szCs w:val="24"/>
                <w:lang w:val="ro-RO"/>
              </w:rPr>
              <w:t>e</w:t>
            </w:r>
            <w:r w:rsidR="0026028D" w:rsidRPr="009503E4">
              <w:rPr>
                <w:b/>
                <w:color w:val="000000" w:themeColor="text1"/>
                <w:sz w:val="24"/>
                <w:szCs w:val="24"/>
                <w:lang w:val="ro-RO"/>
              </w:rPr>
              <w:t xml:space="preserve"> acceptă.</w:t>
            </w:r>
            <w:r w:rsidR="00147170" w:rsidRPr="009503E4">
              <w:rPr>
                <w:b/>
                <w:color w:val="000000" w:themeColor="text1"/>
                <w:sz w:val="24"/>
                <w:szCs w:val="24"/>
                <w:lang w:val="ro-RO"/>
              </w:rPr>
              <w:t xml:space="preserve"> </w:t>
            </w:r>
          </w:p>
          <w:p w:rsidR="00B10A7A" w:rsidRPr="009503E4" w:rsidRDefault="00B10A7A"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p>
          <w:p w:rsidR="00DF7244" w:rsidRPr="009503E4" w:rsidRDefault="00DF7244"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p>
        </w:tc>
      </w:tr>
      <w:tr w:rsidR="00C105B2"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105B2" w:rsidRPr="009503E4" w:rsidRDefault="00C105B2" w:rsidP="009503E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C105B2" w:rsidRPr="009503E4" w:rsidRDefault="00C105B2"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C105B2" w:rsidRPr="009503E4" w:rsidRDefault="0068085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rPr>
              <w:t>La art.5 alin</w:t>
            </w:r>
            <w:proofErr w:type="gramStart"/>
            <w:r w:rsidRPr="009503E4">
              <w:rPr>
                <w:sz w:val="24"/>
              </w:rPr>
              <w:t>.(</w:t>
            </w:r>
            <w:proofErr w:type="gramEnd"/>
            <w:r w:rsidRPr="009503E4">
              <w:rPr>
                <w:sz w:val="24"/>
              </w:rPr>
              <w:t>1) din proiect, se va reformula astfel încât să se reglementeze că în cazul familiilor de stupine, este necesară prezentarea informațiilor pentru înregistrarea pașaportului stupinei în BeeProtect.</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C40D20" w:rsidRPr="009503E4" w:rsidRDefault="002142DC"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b/>
                <w:sz w:val="24"/>
                <w:szCs w:val="24"/>
                <w:lang w:val="ro-RO"/>
              </w:rPr>
              <w:t>Se acceptă.</w:t>
            </w:r>
            <w:r w:rsidR="002C27E3" w:rsidRPr="009503E4">
              <w:rPr>
                <w:b/>
                <w:sz w:val="24"/>
                <w:szCs w:val="24"/>
                <w:lang w:val="ro-RO"/>
              </w:rPr>
              <w:t xml:space="preserve"> </w:t>
            </w:r>
          </w:p>
        </w:tc>
      </w:tr>
      <w:tr w:rsidR="007B0DA7"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9503E4" w:rsidRDefault="007B0DA7" w:rsidP="009503E4">
            <w:pPr>
              <w:pBdr>
                <w:top w:val="none" w:sz="4" w:space="0" w:color="000000"/>
                <w:left w:val="none" w:sz="4" w:space="0" w:color="000000"/>
                <w:bottom w:val="none" w:sz="4" w:space="0" w:color="000000"/>
                <w:right w:val="none" w:sz="4" w:space="0" w:color="000000"/>
              </w:pBdr>
              <w:rPr>
                <w:sz w:val="24"/>
                <w:szCs w:val="24"/>
                <w:lang w:val="ro-RO"/>
              </w:rPr>
            </w:pPr>
            <w:r w:rsidRPr="009503E4">
              <w:rPr>
                <w:sz w:val="24"/>
                <w:szCs w:val="24"/>
                <w:lang w:val="ro-RO"/>
              </w:rPr>
              <w:t xml:space="preserve"> </w:t>
            </w: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9503E4" w:rsidRDefault="007B0DA7"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9503E4" w:rsidRDefault="0068085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rPr>
              <w:t>Corespunzător, în momentul aducerii în concordanță a actelor normative subsecvente proiectului legii, se vor lua în considerație prevederile Conceptul tehnic al Sistemului informațional automatizat Registrul de stat al animalelor, care identifică în calitate de registrator al SIA RSA, inclusiv și Instituția Publică Centrul Republican de Diagnostică Veterinară.</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7B7B79" w:rsidRPr="009503E4" w:rsidRDefault="003F4FF8"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t xml:space="preserve">Nu se acceptă. </w:t>
            </w:r>
          </w:p>
          <w:p w:rsidR="007B0DA7" w:rsidRPr="009503E4" w:rsidRDefault="00C74AC5" w:rsidP="00AA0742">
            <w:pPr>
              <w:pBdr>
                <w:top w:val="none" w:sz="4" w:space="0" w:color="000000"/>
                <w:left w:val="none" w:sz="4" w:space="0" w:color="000000"/>
                <w:bottom w:val="none" w:sz="4" w:space="0" w:color="000000"/>
                <w:right w:val="none" w:sz="4" w:space="0" w:color="000000"/>
              </w:pBdr>
              <w:ind w:firstLine="0"/>
              <w:rPr>
                <w:sz w:val="24"/>
                <w:szCs w:val="24"/>
                <w:lang w:val="ro-RO"/>
              </w:rPr>
            </w:pPr>
            <w:r w:rsidRPr="00C74AC5">
              <w:rPr>
                <w:sz w:val="24"/>
                <w:szCs w:val="24"/>
                <w:lang w:val="ro-RO"/>
              </w:rPr>
              <w:t xml:space="preserve">Nu este necesară specificarea separată a atribuțiilor, deoarece, conform </w:t>
            </w:r>
            <w:r w:rsidR="00AA0742">
              <w:rPr>
                <w:sz w:val="24"/>
                <w:szCs w:val="24"/>
                <w:lang w:val="ro-RO"/>
              </w:rPr>
              <w:t xml:space="preserve">Regulamentului </w:t>
            </w:r>
            <w:r w:rsidRPr="00C74AC5">
              <w:rPr>
                <w:sz w:val="24"/>
                <w:szCs w:val="24"/>
                <w:lang w:val="ro-RO"/>
              </w:rPr>
              <w:t>privind organizarea și funcționarea Instituției Publice „Centrul Național Sănătatea Animalelor, Plantelor și Siguranța Alimentelor”,</w:t>
            </w:r>
            <w:r w:rsidR="00AA0742">
              <w:rPr>
                <w:sz w:val="24"/>
                <w:szCs w:val="24"/>
                <w:lang w:val="ro-RO"/>
              </w:rPr>
              <w:t xml:space="preserve"> aprobat prin</w:t>
            </w:r>
            <w:r w:rsidRPr="00C74AC5">
              <w:rPr>
                <w:sz w:val="24"/>
                <w:szCs w:val="24"/>
                <w:lang w:val="ro-RO"/>
              </w:rPr>
              <w:t xml:space="preserve"> </w:t>
            </w:r>
            <w:r w:rsidR="00AA0742" w:rsidRPr="00C74AC5">
              <w:rPr>
                <w:sz w:val="24"/>
                <w:szCs w:val="24"/>
                <w:lang w:val="ro-RO"/>
              </w:rPr>
              <w:t>HG nr. 524/2024</w:t>
            </w:r>
            <w:r w:rsidR="00ED1BBD">
              <w:rPr>
                <w:sz w:val="24"/>
                <w:szCs w:val="24"/>
                <w:lang w:val="ro-RO"/>
              </w:rPr>
              <w:t>,</w:t>
            </w:r>
            <w:r w:rsidR="00AA0742" w:rsidRPr="00C74AC5">
              <w:rPr>
                <w:sz w:val="24"/>
                <w:szCs w:val="24"/>
                <w:lang w:val="ro-RO"/>
              </w:rPr>
              <w:t xml:space="preserve"> </w:t>
            </w:r>
            <w:r w:rsidRPr="00C74AC5">
              <w:rPr>
                <w:sz w:val="24"/>
                <w:szCs w:val="24"/>
                <w:lang w:val="ro-RO"/>
              </w:rPr>
              <w:t>ANSA exercită calitatea de fondator al Instituției Publice „Centrul Republican de Diagnostică Veterinară”, actualmente denumită „Centrul Național Sănătatea Animalelor, Plantelor și Siguranța Alimentelor”. Totodată, atribuțiile acesteia în calitate de registrator al SIA RSA, precum și atribuțiile subdiviziunilor teritoriale</w:t>
            </w:r>
            <w:r>
              <w:rPr>
                <w:sz w:val="24"/>
                <w:szCs w:val="24"/>
                <w:lang w:val="ro-RO"/>
              </w:rPr>
              <w:t xml:space="preserve"> pentru siguranța alimentelor, </w:t>
            </w:r>
            <w:r w:rsidRPr="00C74AC5">
              <w:rPr>
                <w:sz w:val="24"/>
                <w:szCs w:val="24"/>
                <w:lang w:val="ro-RO"/>
              </w:rPr>
              <w:t>în raport cu responsabilitățile aferente identificării și înregistrării animalelor, sun</w:t>
            </w:r>
            <w:r w:rsidR="00A46963">
              <w:rPr>
                <w:sz w:val="24"/>
                <w:szCs w:val="24"/>
                <w:lang w:val="ro-RO"/>
              </w:rPr>
              <w:t xml:space="preserve">t stabilite prin HG nr. 70/2015 </w:t>
            </w:r>
            <w:r w:rsidR="00A46963" w:rsidRPr="00A46963">
              <w:rPr>
                <w:sz w:val="24"/>
                <w:szCs w:val="24"/>
                <w:lang w:val="ro-RO"/>
              </w:rPr>
              <w:t>și nu este necesar ca acestea să fie incluse într-un act normativ de rang superior, cum ar fi legea.</w:t>
            </w:r>
          </w:p>
        </w:tc>
      </w:tr>
      <w:tr w:rsidR="00B52BDA"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B52BDA"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t xml:space="preserve">BIROUL NAŢIONAL DE STATISTICĂ AL REPUBLICII MOLDOVA </w:t>
            </w:r>
          </w:p>
          <w:p w:rsidR="00B52BDA" w:rsidRPr="009503E4" w:rsidRDefault="00B52BDA"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t>La  14/2-03-160 din 01.12.2025</w:t>
            </w:r>
          </w:p>
          <w:p w:rsidR="00090A71" w:rsidRPr="009503E4" w:rsidRDefault="00090A71"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t xml:space="preserve">Сu privire la avizarea  proiectului de lege </w:t>
            </w:r>
          </w:p>
          <w:p w:rsidR="00090A71" w:rsidRPr="009503E4" w:rsidRDefault="00090A71"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lastRenderedPageBreak/>
              <w:t>pentru modificarea unor acte normative (număr unic 893/MAIA/2025)</w:t>
            </w: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B52BDA"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F36D1" w:rsidRPr="009503E4" w:rsidRDefault="00DF36D1"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1) La Articolul 3 în noțiunea de ,,crotalie convențională” cuvintele ”sau al exploatației” de </w:t>
            </w:r>
          </w:p>
          <w:p w:rsidR="00DF36D1" w:rsidRPr="009503E4" w:rsidRDefault="00DF36D1" w:rsidP="009503E4">
            <w:pPr>
              <w:pBdr>
                <w:top w:val="none" w:sz="4" w:space="0" w:color="000000"/>
                <w:left w:val="none" w:sz="4" w:space="0" w:color="000000"/>
                <w:bottom w:val="none" w:sz="4" w:space="0" w:color="000000"/>
                <w:right w:val="none" w:sz="4" w:space="0" w:color="000000"/>
              </w:pBdr>
              <w:ind w:firstLine="0"/>
              <w:rPr>
                <w:sz w:val="24"/>
              </w:rPr>
            </w:pPr>
            <w:proofErr w:type="gramStart"/>
            <w:r w:rsidRPr="009503E4">
              <w:rPr>
                <w:sz w:val="24"/>
              </w:rPr>
              <w:t>substituit</w:t>
            </w:r>
            <w:proofErr w:type="gramEnd"/>
            <w:r w:rsidRPr="009503E4">
              <w:rPr>
                <w:sz w:val="24"/>
              </w:rPr>
              <w:t xml:space="preserve"> cu cuvintele ”și al exploatației”. Considerăm oportun să fie utilizate concomitent </w:t>
            </w:r>
          </w:p>
          <w:p w:rsidR="00B52BDA" w:rsidRPr="009503E4" w:rsidRDefault="00DF36D1" w:rsidP="009503E4">
            <w:pPr>
              <w:pBdr>
                <w:top w:val="none" w:sz="4" w:space="0" w:color="000000"/>
                <w:left w:val="none" w:sz="4" w:space="0" w:color="000000"/>
                <w:bottom w:val="none" w:sz="4" w:space="0" w:color="000000"/>
                <w:right w:val="none" w:sz="4" w:space="0" w:color="000000"/>
              </w:pBdr>
              <w:ind w:firstLine="0"/>
              <w:rPr>
                <w:sz w:val="24"/>
              </w:rPr>
            </w:pPr>
            <w:proofErr w:type="gramStart"/>
            <w:r w:rsidRPr="009503E4">
              <w:rPr>
                <w:sz w:val="24"/>
              </w:rPr>
              <w:t>ambele</w:t>
            </w:r>
            <w:proofErr w:type="gramEnd"/>
            <w:r w:rsidRPr="009503E4">
              <w:rPr>
                <w:sz w:val="24"/>
              </w:rPr>
              <w:t xml:space="preserve"> coduri de identificare a animalului.</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5A535C"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t>Nu se</w:t>
            </w:r>
            <w:r w:rsidR="00FB11D7" w:rsidRPr="009503E4">
              <w:rPr>
                <w:b/>
                <w:sz w:val="24"/>
                <w:szCs w:val="24"/>
                <w:lang w:val="ro-RO"/>
              </w:rPr>
              <w:t xml:space="preserve"> acceptă</w:t>
            </w:r>
            <w:r w:rsidRPr="009503E4">
              <w:rPr>
                <w:b/>
                <w:sz w:val="24"/>
                <w:szCs w:val="24"/>
                <w:lang w:val="ro-RO"/>
              </w:rPr>
              <w:t>.</w:t>
            </w:r>
            <w:r w:rsidR="009C3929" w:rsidRPr="009503E4">
              <w:rPr>
                <w:b/>
                <w:sz w:val="24"/>
                <w:szCs w:val="24"/>
                <w:lang w:val="ro-RO"/>
              </w:rPr>
              <w:t xml:space="preserve"> </w:t>
            </w:r>
            <w:r w:rsidRPr="009503E4">
              <w:rPr>
                <w:sz w:val="24"/>
              </w:rPr>
              <w:t xml:space="preserve">Pentru anumite specii, sistemul de identificare presupune identificarea individuală </w:t>
            </w:r>
            <w:proofErr w:type="gramStart"/>
            <w:r w:rsidRPr="009503E4">
              <w:rPr>
                <w:sz w:val="24"/>
              </w:rPr>
              <w:t>a</w:t>
            </w:r>
            <w:proofErr w:type="gramEnd"/>
            <w:r w:rsidRPr="009503E4">
              <w:rPr>
                <w:sz w:val="24"/>
              </w:rPr>
              <w:t xml:space="preserve"> animalului, în timp ce pentru altele identificarea se realizează la nivel de exploatație sau efectiv, fără atribuirea unui cod individual fiecărui </w:t>
            </w:r>
            <w:r w:rsidRPr="009503E4">
              <w:rPr>
                <w:sz w:val="24"/>
              </w:rPr>
              <w:lastRenderedPageBreak/>
              <w:t xml:space="preserve">animal. Impunerea utilizării obligatorii </w:t>
            </w:r>
            <w:proofErr w:type="gramStart"/>
            <w:r w:rsidRPr="009503E4">
              <w:rPr>
                <w:sz w:val="24"/>
              </w:rPr>
              <w:t>a</w:t>
            </w:r>
            <w:proofErr w:type="gramEnd"/>
            <w:r w:rsidRPr="009503E4">
              <w:rPr>
                <w:sz w:val="24"/>
              </w:rPr>
              <w:t xml:space="preserve"> ambelor coduri ar conduce la neconcordanțe tehnic</w:t>
            </w:r>
            <w:r w:rsidR="00533A4A" w:rsidRPr="009503E4">
              <w:rPr>
                <w:sz w:val="24"/>
              </w:rPr>
              <w:t>e și imposibilitate de aplicare.</w:t>
            </w:r>
          </w:p>
        </w:tc>
      </w:tr>
      <w:tr w:rsidR="00B52BDA"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B52BDA" w:rsidP="009503E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B52BDA"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F36D1" w:rsidRPr="009503E4" w:rsidRDefault="00DF36D1"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2) La Articolul 7, alineatul (1) de exclus cuvintele ” , iar în cazul porcinelor, ovinelor și </w:t>
            </w:r>
          </w:p>
          <w:p w:rsidR="00DF36D1" w:rsidRPr="009503E4" w:rsidRDefault="00DF36D1" w:rsidP="009503E4">
            <w:pPr>
              <w:pBdr>
                <w:top w:val="none" w:sz="4" w:space="0" w:color="000000"/>
                <w:left w:val="none" w:sz="4" w:space="0" w:color="000000"/>
                <w:bottom w:val="none" w:sz="4" w:space="0" w:color="000000"/>
                <w:right w:val="none" w:sz="4" w:space="0" w:color="000000"/>
              </w:pBdr>
              <w:ind w:firstLine="0"/>
              <w:rPr>
                <w:sz w:val="24"/>
              </w:rPr>
            </w:pPr>
            <w:proofErr w:type="gramStart"/>
            <w:r w:rsidRPr="009503E4">
              <w:rPr>
                <w:sz w:val="24"/>
              </w:rPr>
              <w:t>caprinelor</w:t>
            </w:r>
            <w:proofErr w:type="gramEnd"/>
            <w:r w:rsidRPr="009503E4">
              <w:rPr>
                <w:sz w:val="24"/>
              </w:rPr>
              <w:t xml:space="preserve"> de 60 de zile de la naștere”. Pentru evidenta mișcării animalelor termenul 60 de zile </w:t>
            </w:r>
          </w:p>
          <w:p w:rsidR="00DF36D1" w:rsidRPr="009503E4" w:rsidRDefault="00DF36D1"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este destul de extins, astfel considerăm oportun să fie prevăzut un termen unic cât mai restrâns </w:t>
            </w:r>
          </w:p>
          <w:p w:rsidR="00DF36D1" w:rsidRPr="009503E4" w:rsidRDefault="00DF36D1"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pentru toate speciile de animale (până la 60 de zile de la naștere pot fi sacrificate multe animale </w:t>
            </w:r>
          </w:p>
          <w:p w:rsidR="00B52BDA" w:rsidRPr="009503E4" w:rsidRDefault="00DF36D1" w:rsidP="009503E4">
            <w:pPr>
              <w:pBdr>
                <w:top w:val="none" w:sz="4" w:space="0" w:color="000000"/>
                <w:left w:val="none" w:sz="4" w:space="0" w:color="000000"/>
                <w:bottom w:val="none" w:sz="4" w:space="0" w:color="000000"/>
                <w:right w:val="none" w:sz="4" w:space="0" w:color="000000"/>
              </w:pBdr>
              <w:ind w:firstLine="0"/>
              <w:rPr>
                <w:sz w:val="24"/>
              </w:rPr>
            </w:pPr>
            <w:proofErr w:type="gramStart"/>
            <w:r w:rsidRPr="009503E4">
              <w:rPr>
                <w:sz w:val="24"/>
              </w:rPr>
              <w:t>din</w:t>
            </w:r>
            <w:proofErr w:type="gramEnd"/>
            <w:r w:rsidRPr="009503E4">
              <w:rPr>
                <w:sz w:val="24"/>
              </w:rPr>
              <w:t xml:space="preserve"> categoria porcinelor, ovinelor, etc.)</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142F43" w:rsidRPr="009503E4" w:rsidRDefault="002179FE"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t>Nu se acceptă.</w:t>
            </w:r>
            <w:r w:rsidR="00142F43" w:rsidRPr="009503E4">
              <w:rPr>
                <w:b/>
                <w:sz w:val="24"/>
                <w:szCs w:val="24"/>
                <w:lang w:val="ro-RO"/>
              </w:rPr>
              <w:t xml:space="preserve"> </w:t>
            </w:r>
          </w:p>
          <w:p w:rsidR="001D0706" w:rsidRPr="009503E4" w:rsidRDefault="00142F43"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Termenul de 60 de zile de la naștere nu poate fi redus pentru speciile de porcine, ovine și caprine, întrucât acesta este fundamentat pe particularitățile </w:t>
            </w:r>
            <w:r w:rsidR="00966C6A" w:rsidRPr="009503E4">
              <w:rPr>
                <w:sz w:val="24"/>
                <w:szCs w:val="24"/>
                <w:lang w:val="ro-RO"/>
              </w:rPr>
              <w:t>zootehnice.</w:t>
            </w:r>
          </w:p>
          <w:p w:rsidR="00B52BDA" w:rsidRPr="009503E4" w:rsidRDefault="00006F39"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Ca exemplu, p</w:t>
            </w:r>
            <w:r w:rsidR="001D0706" w:rsidRPr="009503E4">
              <w:rPr>
                <w:sz w:val="24"/>
                <w:szCs w:val="24"/>
                <w:lang w:val="ro-RO"/>
              </w:rPr>
              <w:t>entru mieii sacrificați până la vârsta de 60 de zile (de regulă pentru pielicică).</w:t>
            </w:r>
            <w:r w:rsidR="0020350D" w:rsidRPr="009503E4">
              <w:rPr>
                <w:sz w:val="24"/>
                <w:szCs w:val="24"/>
                <w:lang w:val="ro-RO"/>
              </w:rPr>
              <w:t xml:space="preserve"> Nu se aplică identificare individuală permanentă (c</w:t>
            </w:r>
            <w:r w:rsidR="0033445C" w:rsidRPr="009503E4">
              <w:rPr>
                <w:sz w:val="24"/>
                <w:szCs w:val="24"/>
                <w:lang w:val="ro-RO"/>
              </w:rPr>
              <w:t xml:space="preserve">rotalii individuale), deoarece </w:t>
            </w:r>
            <w:r w:rsidR="0020350D" w:rsidRPr="009503E4">
              <w:rPr>
                <w:sz w:val="24"/>
                <w:szCs w:val="24"/>
                <w:lang w:val="ro-RO"/>
              </w:rPr>
              <w:t>nu intră în circuitul de creștere, reproducție sau mișcare ulterioară;</w:t>
            </w:r>
          </w:p>
        </w:tc>
      </w:tr>
      <w:tr w:rsidR="00B52BDA"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AF2498"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t>AVIZ al Grupului de lucru al Comisiei de stat pentru reglementarea activității de întreprinzător</w:t>
            </w:r>
            <w:r w:rsidR="00A04490" w:rsidRPr="009503E4">
              <w:rPr>
                <w:sz w:val="24"/>
                <w:szCs w:val="24"/>
                <w:lang w:val="ro-RO"/>
              </w:rPr>
              <w:t xml:space="preserve"> </w:t>
            </w:r>
          </w:p>
          <w:p w:rsidR="00A04490" w:rsidRPr="009503E4" w:rsidRDefault="00A04490"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t>NU 893/MAIA/2025 - Examinat în ședința Grupului de lucru la data: 25.11.2025</w:t>
            </w: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B52BDA"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F2498" w:rsidRPr="009503E4" w:rsidRDefault="00AF2498"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Proiectul prevede o nouă redacție </w:t>
            </w:r>
            <w:proofErr w:type="gramStart"/>
            <w:r w:rsidRPr="009503E4">
              <w:rPr>
                <w:sz w:val="24"/>
              </w:rPr>
              <w:t>a</w:t>
            </w:r>
            <w:proofErr w:type="gramEnd"/>
            <w:r w:rsidRPr="009503E4">
              <w:rPr>
                <w:sz w:val="24"/>
              </w:rPr>
              <w:t xml:space="preserve"> alineatului (5) al articolului </w:t>
            </w:r>
            <w:r w:rsidR="00380A2D" w:rsidRPr="009503E4">
              <w:rPr>
                <w:sz w:val="24"/>
              </w:rPr>
              <w:t xml:space="preserve">5 din Legea nr. 231/2006. Este </w:t>
            </w:r>
            <w:r w:rsidRPr="009503E4">
              <w:rPr>
                <w:sz w:val="24"/>
              </w:rPr>
              <w:t>prevăzut, că animalele sunt supuse identificării prin aplicarea mijloa</w:t>
            </w:r>
            <w:r w:rsidR="00380A2D" w:rsidRPr="009503E4">
              <w:rPr>
                <w:sz w:val="24"/>
              </w:rPr>
              <w:t xml:space="preserve">celor de identificare după cum </w:t>
            </w:r>
            <w:r w:rsidRPr="009503E4">
              <w:rPr>
                <w:sz w:val="24"/>
              </w:rPr>
              <w:t>urmează: 2) la ovine, caprine - identificarea se realizează: b) cu o crotali</w:t>
            </w:r>
            <w:r w:rsidR="00380A2D" w:rsidRPr="009503E4">
              <w:rPr>
                <w:sz w:val="24"/>
              </w:rPr>
              <w:t xml:space="preserve">e convențională și unul dintre </w:t>
            </w:r>
            <w:r w:rsidRPr="009503E4">
              <w:rPr>
                <w:sz w:val="24"/>
              </w:rPr>
              <w:t xml:space="preserve">mijloacele de identificare electronică autorizate de operatorul național (crotalie electronică, </w:t>
            </w:r>
          </w:p>
          <w:p w:rsidR="00AF2498" w:rsidRPr="009503E4" w:rsidRDefault="00AF2498"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transponder de tip bolus, transponder injectabil sau bandă electronică pe chișiță), în cazul altor </w:t>
            </w:r>
          </w:p>
          <w:p w:rsidR="00AF2498" w:rsidRPr="009503E4" w:rsidRDefault="00AF2498" w:rsidP="009503E4">
            <w:pPr>
              <w:pBdr>
                <w:top w:val="none" w:sz="4" w:space="0" w:color="000000"/>
                <w:left w:val="none" w:sz="4" w:space="0" w:color="000000"/>
                <w:bottom w:val="none" w:sz="4" w:space="0" w:color="000000"/>
                <w:right w:val="none" w:sz="4" w:space="0" w:color="000000"/>
              </w:pBdr>
              <w:ind w:firstLine="0"/>
              <w:rPr>
                <w:sz w:val="24"/>
              </w:rPr>
            </w:pPr>
            <w:proofErr w:type="gramStart"/>
            <w:r w:rsidRPr="009503E4">
              <w:rPr>
                <w:sz w:val="24"/>
              </w:rPr>
              <w:t>animale</w:t>
            </w:r>
            <w:proofErr w:type="gramEnd"/>
            <w:r w:rsidRPr="009503E4">
              <w:rPr>
                <w:sz w:val="24"/>
              </w:rPr>
              <w:t xml:space="preserve"> decât cele menționate la lit. a). Prevederile respective pot fi interpretate în sensul necesității </w:t>
            </w:r>
          </w:p>
          <w:p w:rsidR="00AF2498" w:rsidRPr="009503E4" w:rsidRDefault="00AF2498"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obțineri unui act permisiv (cuvintele „unul dintre mijloacele de identificare electronică autorizate de </w:t>
            </w:r>
          </w:p>
          <w:p w:rsidR="00AF2498" w:rsidRPr="009503E4" w:rsidRDefault="00AF2498"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operatorul național (crotalie electronică, transponder de tip bolus, transponder injectabil sau bandă </w:t>
            </w:r>
          </w:p>
          <w:p w:rsidR="00A50A6C" w:rsidRPr="009503E4" w:rsidRDefault="00C2786C" w:rsidP="009503E4">
            <w:pPr>
              <w:pBdr>
                <w:top w:val="none" w:sz="4" w:space="0" w:color="000000"/>
                <w:left w:val="none" w:sz="4" w:space="0" w:color="000000"/>
                <w:bottom w:val="none" w:sz="4" w:space="0" w:color="000000"/>
                <w:right w:val="none" w:sz="4" w:space="0" w:color="000000"/>
              </w:pBdr>
              <w:ind w:firstLine="0"/>
              <w:rPr>
                <w:sz w:val="24"/>
              </w:rPr>
            </w:pPr>
            <w:proofErr w:type="gramStart"/>
            <w:r w:rsidRPr="009503E4">
              <w:rPr>
                <w:sz w:val="24"/>
              </w:rPr>
              <w:t>electronică</w:t>
            </w:r>
            <w:proofErr w:type="gramEnd"/>
            <w:r w:rsidRPr="009503E4">
              <w:rPr>
                <w:sz w:val="24"/>
              </w:rPr>
              <w:t xml:space="preserve"> pe chișiță)</w:t>
            </w:r>
            <w:r w:rsidR="00AF2498" w:rsidRPr="009503E4">
              <w:rPr>
                <w:sz w:val="24"/>
              </w:rPr>
              <w:t xml:space="preserve"> și se recomandă reformularea acestora. </w:t>
            </w:r>
          </w:p>
          <w:p w:rsidR="00B52BDA" w:rsidRPr="009503E4" w:rsidRDefault="00AF2498" w:rsidP="009503E4">
            <w:pPr>
              <w:pBdr>
                <w:top w:val="none" w:sz="4" w:space="0" w:color="000000"/>
                <w:left w:val="none" w:sz="4" w:space="0" w:color="000000"/>
                <w:bottom w:val="none" w:sz="4" w:space="0" w:color="000000"/>
                <w:right w:val="none" w:sz="4" w:space="0" w:color="000000"/>
              </w:pBdr>
              <w:ind w:firstLine="0"/>
              <w:rPr>
                <w:color w:val="FF0000"/>
                <w:sz w:val="24"/>
              </w:rPr>
            </w:pPr>
            <w:r w:rsidRPr="009503E4">
              <w:rPr>
                <w:sz w:val="24"/>
              </w:rPr>
              <w:t>Se re</w:t>
            </w:r>
            <w:r w:rsidR="00380A2D" w:rsidRPr="009503E4">
              <w:rPr>
                <w:sz w:val="24"/>
              </w:rPr>
              <w:t xml:space="preserve">comandă următoare redacție: b) </w:t>
            </w:r>
            <w:r w:rsidRPr="009503E4">
              <w:rPr>
                <w:sz w:val="24"/>
              </w:rPr>
              <w:t xml:space="preserve">cu o crotalie convențională și unul dintre mijloacele de identificare electronică inclus de </w:t>
            </w:r>
            <w:r w:rsidR="00380A2D" w:rsidRPr="009503E4">
              <w:rPr>
                <w:sz w:val="24"/>
              </w:rPr>
              <w:t xml:space="preserve">operatorul </w:t>
            </w:r>
            <w:r w:rsidRPr="009503E4">
              <w:rPr>
                <w:sz w:val="24"/>
              </w:rPr>
              <w:t>național în Lista mijlocelelor de identificare electronică (crotalie electron</w:t>
            </w:r>
            <w:r w:rsidR="00380A2D" w:rsidRPr="009503E4">
              <w:rPr>
                <w:sz w:val="24"/>
              </w:rPr>
              <w:t xml:space="preserve">ică, transponder de tip bolus, </w:t>
            </w:r>
            <w:r w:rsidRPr="009503E4">
              <w:rPr>
                <w:sz w:val="24"/>
              </w:rPr>
              <w:t>transponder injectabil sau bandă electronică pe chișiță), în cazul altor an</w:t>
            </w:r>
            <w:r w:rsidR="00380A2D" w:rsidRPr="009503E4">
              <w:rPr>
                <w:sz w:val="24"/>
              </w:rPr>
              <w:t xml:space="preserve">imale decât cele menționate la </w:t>
            </w:r>
            <w:r w:rsidRPr="009503E4">
              <w:rPr>
                <w:sz w:val="24"/>
              </w:rPr>
              <w:t>lit. a).</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37AF0" w:rsidRPr="009503E4" w:rsidRDefault="00380A2D"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t>Se acceptă.</w:t>
            </w:r>
            <w:r w:rsidR="00F37AF0" w:rsidRPr="009503E4">
              <w:rPr>
                <w:b/>
                <w:sz w:val="24"/>
                <w:szCs w:val="24"/>
                <w:lang w:val="ro-RO"/>
              </w:rPr>
              <w:t xml:space="preserve"> Se expune alin. 2) lit. b) cu următorul cuprins: </w:t>
            </w:r>
            <w:r w:rsidR="00F37AF0" w:rsidRPr="009503E4">
              <w:rPr>
                <w:sz w:val="24"/>
                <w:szCs w:val="24"/>
                <w:lang w:val="ro-RO"/>
              </w:rPr>
              <w:t>„b)</w:t>
            </w:r>
            <w:r w:rsidR="00F37AF0" w:rsidRPr="009503E4">
              <w:rPr>
                <w:sz w:val="24"/>
                <w:szCs w:val="24"/>
                <w:lang w:val="ro-RO"/>
              </w:rPr>
              <w:tab/>
              <w:t>cu o crotalie convențională și unul dintre mijloacele de identificare electronică incluse de operatorul național în Lista mijloacelor de identificare electronică (crotalie electronică, transponder de tip bolus, transponder injectabil sau bandă electronică pe chișiță), în cazul altor animale decât cele menționate la lit. a).”</w:t>
            </w:r>
          </w:p>
        </w:tc>
      </w:tr>
      <w:tr w:rsidR="00B52BDA"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B52BDA" w:rsidP="009503E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B52BDA"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13982" w:rsidRPr="009503E4" w:rsidRDefault="00380A2D" w:rsidP="009503E4">
            <w:pPr>
              <w:pBdr>
                <w:top w:val="none" w:sz="4" w:space="0" w:color="000000"/>
                <w:left w:val="none" w:sz="4" w:space="0" w:color="000000"/>
                <w:bottom w:val="none" w:sz="4" w:space="0" w:color="000000"/>
                <w:right w:val="none" w:sz="4" w:space="0" w:color="000000"/>
              </w:pBdr>
              <w:ind w:firstLine="0"/>
              <w:rPr>
                <w:color w:val="000000" w:themeColor="text1"/>
                <w:sz w:val="24"/>
              </w:rPr>
            </w:pPr>
            <w:proofErr w:type="gramStart"/>
            <w:r w:rsidRPr="009503E4">
              <w:rPr>
                <w:color w:val="000000" w:themeColor="text1"/>
                <w:sz w:val="24"/>
              </w:rPr>
              <w:t>Proiectul prevede completarea articolului 5 cu alineatele (6) și (7), fiind prevăzut că (6) Deținătorii de animale aparținând unor rase crescute în mod specific pentru evenimente  culturale, sportive, în scop recreativ sau științific pot înlocui crotaliile convenționale cu un transponder de tip bolus sau un transponder injectabil, cu condiția menținerii unei legături neechivoce între animal și codul său de identificare.</w:t>
            </w:r>
            <w:proofErr w:type="gramEnd"/>
            <w:r w:rsidRPr="009503E4">
              <w:rPr>
                <w:color w:val="000000" w:themeColor="text1"/>
                <w:sz w:val="24"/>
              </w:rPr>
              <w:t xml:space="preserve"> (7) Operatorul național stabilește procedurile de depunere a cererii de către deținătorii de animale, atunci când aceștia solicită aplicarea excepției, prevăzute la alin. (6). </w:t>
            </w:r>
          </w:p>
          <w:p w:rsidR="00B52BDA" w:rsidRPr="009503E4" w:rsidRDefault="00380A2D" w:rsidP="009503E4">
            <w:pPr>
              <w:pBdr>
                <w:top w:val="none" w:sz="4" w:space="0" w:color="000000"/>
                <w:left w:val="none" w:sz="4" w:space="0" w:color="000000"/>
                <w:bottom w:val="none" w:sz="4" w:space="0" w:color="000000"/>
                <w:right w:val="none" w:sz="4" w:space="0" w:color="000000"/>
              </w:pBdr>
              <w:ind w:firstLine="0"/>
              <w:rPr>
                <w:b/>
                <w:color w:val="000000" w:themeColor="text1"/>
                <w:sz w:val="24"/>
              </w:rPr>
            </w:pPr>
            <w:r w:rsidRPr="009503E4">
              <w:rPr>
                <w:color w:val="000000" w:themeColor="text1"/>
                <w:sz w:val="24"/>
              </w:rPr>
              <w:t>Prevederile alineatului (7) nu se acceptă și se recomandă de prevăzut norme de re</w:t>
            </w:r>
            <w:r w:rsidR="003904EB" w:rsidRPr="009503E4">
              <w:rPr>
                <w:color w:val="000000" w:themeColor="text1"/>
                <w:sz w:val="24"/>
              </w:rPr>
              <w:t xml:space="preserve">glementare a depunerii cererii </w:t>
            </w:r>
            <w:r w:rsidRPr="009503E4">
              <w:rPr>
                <w:color w:val="000000" w:themeColor="text1"/>
                <w:sz w:val="24"/>
              </w:rPr>
              <w:t>prin acest proiect. Iar operatorul național (Agenția Națională pentru Sig</w:t>
            </w:r>
            <w:r w:rsidR="003904EB" w:rsidRPr="009503E4">
              <w:rPr>
                <w:color w:val="000000" w:themeColor="text1"/>
                <w:sz w:val="24"/>
              </w:rPr>
              <w:t xml:space="preserve">uranța Alimentelor) va executa </w:t>
            </w:r>
            <w:r w:rsidRPr="009503E4">
              <w:rPr>
                <w:color w:val="000000" w:themeColor="text1"/>
                <w:sz w:val="24"/>
              </w:rPr>
              <w:t>prevederile respective ale proiectului.</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D79AA" w:rsidRDefault="00B0087A" w:rsidP="009503E4">
            <w:pPr>
              <w:pBdr>
                <w:top w:val="none" w:sz="4" w:space="0" w:color="000000"/>
                <w:left w:val="none" w:sz="4" w:space="0" w:color="000000"/>
                <w:bottom w:val="none" w:sz="4" w:space="0" w:color="000000"/>
                <w:right w:val="none" w:sz="4" w:space="0" w:color="000000"/>
              </w:pBdr>
              <w:ind w:firstLine="0"/>
              <w:rPr>
                <w:b/>
                <w:color w:val="000000" w:themeColor="text1"/>
                <w:sz w:val="24"/>
                <w:szCs w:val="24"/>
              </w:rPr>
            </w:pPr>
            <w:r w:rsidRPr="009503E4">
              <w:rPr>
                <w:b/>
                <w:color w:val="000000" w:themeColor="text1"/>
                <w:sz w:val="24"/>
                <w:szCs w:val="24"/>
              </w:rPr>
              <w:t xml:space="preserve">Se acceptă. </w:t>
            </w:r>
          </w:p>
          <w:p w:rsidR="00AD79AA" w:rsidRDefault="008D7EEE" w:rsidP="00AD79AA">
            <w:pPr>
              <w:pBdr>
                <w:top w:val="none" w:sz="4" w:space="0" w:color="000000"/>
                <w:left w:val="none" w:sz="4" w:space="0" w:color="000000"/>
                <w:bottom w:val="none" w:sz="4" w:space="0" w:color="000000"/>
                <w:right w:val="none" w:sz="4" w:space="0" w:color="000000"/>
              </w:pBdr>
              <w:ind w:right="-392" w:firstLine="0"/>
              <w:rPr>
                <w:color w:val="000000" w:themeColor="text1"/>
                <w:sz w:val="24"/>
                <w:szCs w:val="24"/>
                <w:lang w:val="ro-RO"/>
              </w:rPr>
            </w:pPr>
            <w:r w:rsidRPr="00AD79AA">
              <w:rPr>
                <w:color w:val="000000" w:themeColor="text1"/>
                <w:sz w:val="24"/>
                <w:szCs w:val="24"/>
                <w:lang w:val="ro-RO"/>
              </w:rPr>
              <w:t>Art. 5 alineatul (7) se exclude;</w:t>
            </w:r>
            <w:r w:rsidR="00AD79AA">
              <w:rPr>
                <w:color w:val="000000" w:themeColor="text1"/>
                <w:sz w:val="24"/>
                <w:szCs w:val="24"/>
                <w:lang w:val="ro-RO"/>
              </w:rPr>
              <w:t xml:space="preserve"> </w:t>
            </w:r>
          </w:p>
          <w:p w:rsidR="00CA75A0" w:rsidRPr="00AD79AA" w:rsidRDefault="009709EA" w:rsidP="00AD79AA">
            <w:pPr>
              <w:pBdr>
                <w:top w:val="none" w:sz="4" w:space="0" w:color="000000"/>
                <w:left w:val="none" w:sz="4" w:space="0" w:color="000000"/>
                <w:bottom w:val="none" w:sz="4" w:space="0" w:color="000000"/>
                <w:right w:val="none" w:sz="4" w:space="0" w:color="000000"/>
              </w:pBdr>
              <w:ind w:right="-392" w:firstLine="0"/>
              <w:rPr>
                <w:color w:val="000000" w:themeColor="text1"/>
                <w:sz w:val="24"/>
                <w:szCs w:val="24"/>
                <w:lang w:val="ro-RO"/>
              </w:rPr>
            </w:pPr>
            <w:r w:rsidRPr="00AD79AA">
              <w:rPr>
                <w:color w:val="000000" w:themeColor="text1"/>
                <w:sz w:val="24"/>
                <w:szCs w:val="24"/>
                <w:lang w:val="ro-RO"/>
              </w:rPr>
              <w:t xml:space="preserve">alin. (6) </w:t>
            </w:r>
            <w:r w:rsidRPr="00AD79AA">
              <w:rPr>
                <w:color w:val="000000" w:themeColor="text1"/>
                <w:sz w:val="24"/>
                <w:szCs w:val="24"/>
              </w:rPr>
              <w:t>va avea următorul cuprins:</w:t>
            </w:r>
            <w:r w:rsidR="000075A0" w:rsidRPr="00AD79AA">
              <w:rPr>
                <w:color w:val="000000" w:themeColor="text1"/>
                <w:sz w:val="24"/>
                <w:szCs w:val="24"/>
              </w:rPr>
              <w:t xml:space="preserve"> </w:t>
            </w:r>
          </w:p>
          <w:p w:rsidR="00B52BDA" w:rsidRPr="009503E4" w:rsidRDefault="009709EA"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9503E4">
              <w:rPr>
                <w:color w:val="000000" w:themeColor="text1"/>
                <w:sz w:val="24"/>
                <w:szCs w:val="24"/>
                <w:lang w:val="ro-RO"/>
              </w:rPr>
              <w:t xml:space="preserve"> „(6) Prin derogare de la prevederile alin. (5), deținătorii de animale aparținând unor rase crescute în mod specific pentru evenimente culturale, sportive, în scop recreativ sau științific pot înlocui crotaliile cu un transponder de tip bolus sau un transponder injectabil, cu condiția menținerii unei legături neechivoce între animal și codul său de identificare. În acest scop, la identificarea și înregistrarea animalului în SIA „RSA”, deținătorii vor furniza, suplimentar la informațiile necesare, documente justificative care atestă destinația culturală, sportivă, recreativă sau științifică a animalului.”</w:t>
            </w:r>
          </w:p>
          <w:p w:rsidR="008D7EEE" w:rsidRPr="009503E4" w:rsidRDefault="008D7EEE" w:rsidP="009503E4">
            <w:pPr>
              <w:pBdr>
                <w:top w:val="none" w:sz="4" w:space="0" w:color="000000"/>
                <w:left w:val="none" w:sz="4" w:space="0" w:color="000000"/>
                <w:bottom w:val="none" w:sz="4" w:space="0" w:color="000000"/>
                <w:right w:val="none" w:sz="4" w:space="0" w:color="000000"/>
              </w:pBdr>
              <w:ind w:firstLine="0"/>
              <w:rPr>
                <w:b/>
                <w:color w:val="000000" w:themeColor="text1"/>
                <w:sz w:val="24"/>
                <w:szCs w:val="24"/>
              </w:rPr>
            </w:pPr>
          </w:p>
        </w:tc>
      </w:tr>
      <w:tr w:rsidR="00B52BDA"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B52BDA"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B52BDA"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380A2D"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La propunerea de modificare a articolului 6, și anume la litera g) se recomandă de substituit cuvintele ”legi speciale” cu cuvintele ”legi sectoriale”.  </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527018"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t>Nu s</w:t>
            </w:r>
            <w:r w:rsidR="00380A2D" w:rsidRPr="009503E4">
              <w:rPr>
                <w:b/>
                <w:sz w:val="24"/>
                <w:szCs w:val="24"/>
              </w:rPr>
              <w:t>e acceptă.</w:t>
            </w:r>
            <w:r w:rsidRPr="009503E4">
              <w:rPr>
                <w:b/>
                <w:sz w:val="24"/>
                <w:szCs w:val="24"/>
              </w:rPr>
              <w:t xml:space="preserve"> </w:t>
            </w:r>
            <w:r w:rsidR="000215FD" w:rsidRPr="009503E4">
              <w:rPr>
                <w:sz w:val="24"/>
                <w:szCs w:val="24"/>
              </w:rPr>
              <w:t>Referitor la propunerea de modificare a articolului 6, litera g), prin care se recomandă substituirea sintagmei „legi speciale” cu sintagma „legi sectoriale”, considerăm că menținerea termenului inițial este mai adecvată. Termenii legi speciale și legi sectoriale nu sunt echivalenți: legile speciale reglementează situații specifice sau categorii particulare și pot deroga de la legislația generală, în timp ce legile sectoriale vizează reglementarea unui întreg sector de activitate. Dacă intenția normei este de a face trimitere la acte normative cu caracter derogatoriu sau care reglementează situații particulare, sintagma „legi speciale” este cea corectă și trebuie păstrată.</w:t>
            </w:r>
          </w:p>
        </w:tc>
      </w:tr>
      <w:tr w:rsidR="00B52BDA"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B52BDA" w:rsidP="009503E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B52BDA"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6B155E" w:rsidRPr="009503E4" w:rsidRDefault="003F76A5"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Proiectul prevede completarea articolului 11 cu alineatul (7) c</w:t>
            </w:r>
            <w:r w:rsidR="00B81C50" w:rsidRPr="009503E4">
              <w:rPr>
                <w:sz w:val="24"/>
              </w:rPr>
              <w:t xml:space="preserve">u următorul cuprins: Animalele  </w:t>
            </w:r>
            <w:r w:rsidRPr="009503E4">
              <w:rPr>
                <w:sz w:val="24"/>
              </w:rPr>
              <w:t>neidentificate și neînregistrate în SIA „RSA”, pentru care nu există date su</w:t>
            </w:r>
            <w:r w:rsidR="00B81C50" w:rsidRPr="009503E4">
              <w:rPr>
                <w:sz w:val="24"/>
              </w:rPr>
              <w:t xml:space="preserve">ficiente în vederea stabilirii  </w:t>
            </w:r>
            <w:r w:rsidRPr="009503E4">
              <w:rPr>
                <w:sz w:val="24"/>
              </w:rPr>
              <w:t xml:space="preserve">identității în timpul transportului, nu pot fi sacrificate </w:t>
            </w:r>
            <w:r w:rsidRPr="009503E4">
              <w:rPr>
                <w:sz w:val="24"/>
              </w:rPr>
              <w:lastRenderedPageBreak/>
              <w:t>pentru consumul</w:t>
            </w:r>
            <w:r w:rsidR="00B81C50" w:rsidRPr="009503E4">
              <w:rPr>
                <w:sz w:val="24"/>
              </w:rPr>
              <w:t xml:space="preserve"> uman și se supun procedurilor </w:t>
            </w:r>
            <w:r w:rsidRPr="009503E4">
              <w:rPr>
                <w:sz w:val="24"/>
              </w:rPr>
              <w:t xml:space="preserve">de eliminare prevăzute de Legea nr. 129/2019. Cheltuielile aferente </w:t>
            </w:r>
            <w:r w:rsidR="00B81C50" w:rsidRPr="009503E4">
              <w:rPr>
                <w:sz w:val="24"/>
              </w:rPr>
              <w:t xml:space="preserve">procedurii de eliminare vor fi </w:t>
            </w:r>
            <w:r w:rsidRPr="009503E4">
              <w:rPr>
                <w:sz w:val="24"/>
              </w:rPr>
              <w:t xml:space="preserve">suportate de către proprietarul sau deținătorul legal al animalelor, </w:t>
            </w:r>
            <w:r w:rsidR="00B81C50" w:rsidRPr="009503E4">
              <w:rPr>
                <w:sz w:val="24"/>
              </w:rPr>
              <w:t xml:space="preserve">conform prevederilor legale în </w:t>
            </w:r>
            <w:r w:rsidRPr="009503E4">
              <w:rPr>
                <w:sz w:val="24"/>
              </w:rPr>
              <w:t xml:space="preserve">vigoare. </w:t>
            </w:r>
          </w:p>
          <w:p w:rsidR="006B155E" w:rsidRPr="009503E4" w:rsidRDefault="006B155E" w:rsidP="009503E4">
            <w:pPr>
              <w:pBdr>
                <w:top w:val="none" w:sz="4" w:space="0" w:color="000000"/>
                <w:left w:val="none" w:sz="4" w:space="0" w:color="000000"/>
                <w:bottom w:val="none" w:sz="4" w:space="0" w:color="000000"/>
                <w:right w:val="none" w:sz="4" w:space="0" w:color="000000"/>
              </w:pBdr>
              <w:ind w:firstLine="0"/>
              <w:rPr>
                <w:sz w:val="24"/>
              </w:rPr>
            </w:pPr>
          </w:p>
          <w:p w:rsidR="006B155E" w:rsidRPr="009503E4" w:rsidRDefault="003F76A5"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Pentru </w:t>
            </w:r>
            <w:proofErr w:type="gramStart"/>
            <w:r w:rsidRPr="009503E4">
              <w:rPr>
                <w:sz w:val="24"/>
              </w:rPr>
              <w:t>a</w:t>
            </w:r>
            <w:proofErr w:type="gramEnd"/>
            <w:r w:rsidRPr="009503E4">
              <w:rPr>
                <w:sz w:val="24"/>
              </w:rPr>
              <w:t xml:space="preserve"> evita situații de interpretări abuzive și de confli</w:t>
            </w:r>
            <w:r w:rsidR="00B81C50" w:rsidRPr="009503E4">
              <w:rPr>
                <w:sz w:val="24"/>
              </w:rPr>
              <w:t xml:space="preserve">ct, se recomandă concretizarea </w:t>
            </w:r>
            <w:r w:rsidRPr="009503E4">
              <w:rPr>
                <w:sz w:val="24"/>
              </w:rPr>
              <w:t>normelor respective, și anume referitor la cuvintele „conform prevederilo</w:t>
            </w:r>
            <w:r w:rsidR="00B81C50" w:rsidRPr="009503E4">
              <w:rPr>
                <w:sz w:val="24"/>
              </w:rPr>
              <w:t xml:space="preserve">r legale în vigoare”. </w:t>
            </w:r>
          </w:p>
          <w:p w:rsidR="006B155E" w:rsidRPr="009503E4" w:rsidRDefault="006B155E" w:rsidP="009503E4">
            <w:pPr>
              <w:pBdr>
                <w:top w:val="none" w:sz="4" w:space="0" w:color="000000"/>
                <w:left w:val="none" w:sz="4" w:space="0" w:color="000000"/>
                <w:bottom w:val="none" w:sz="4" w:space="0" w:color="000000"/>
                <w:right w:val="none" w:sz="4" w:space="0" w:color="000000"/>
              </w:pBdr>
              <w:ind w:firstLine="0"/>
              <w:rPr>
                <w:sz w:val="24"/>
              </w:rPr>
            </w:pPr>
          </w:p>
          <w:p w:rsidR="00B52BDA" w:rsidRPr="009503E4" w:rsidRDefault="00B52BDA" w:rsidP="009503E4">
            <w:pPr>
              <w:pBdr>
                <w:top w:val="none" w:sz="4" w:space="0" w:color="000000"/>
                <w:left w:val="none" w:sz="4" w:space="0" w:color="000000"/>
                <w:bottom w:val="none" w:sz="4" w:space="0" w:color="000000"/>
                <w:right w:val="none" w:sz="4" w:space="0" w:color="000000"/>
              </w:pBdr>
              <w:ind w:firstLine="0"/>
              <w:rPr>
                <w:sz w:val="24"/>
              </w:rPr>
            </w:pP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1A709F" w:rsidRPr="009503E4" w:rsidRDefault="003F76A5"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lastRenderedPageBreak/>
              <w:t>Se acceptă.</w:t>
            </w:r>
            <w:r w:rsidR="00245A04" w:rsidRPr="009503E4">
              <w:rPr>
                <w:b/>
                <w:sz w:val="24"/>
                <w:szCs w:val="24"/>
              </w:rPr>
              <w:t xml:space="preserve"> </w:t>
            </w:r>
          </w:p>
          <w:p w:rsidR="00B52BDA" w:rsidRPr="009503E4" w:rsidRDefault="00245A04" w:rsidP="009503E4">
            <w:pPr>
              <w:pBdr>
                <w:top w:val="none" w:sz="4" w:space="0" w:color="000000"/>
                <w:left w:val="none" w:sz="4" w:space="0" w:color="000000"/>
                <w:bottom w:val="none" w:sz="4" w:space="0" w:color="000000"/>
                <w:right w:val="none" w:sz="4" w:space="0" w:color="000000"/>
              </w:pBdr>
              <w:ind w:firstLine="0"/>
              <w:rPr>
                <w:sz w:val="24"/>
                <w:szCs w:val="24"/>
              </w:rPr>
            </w:pPr>
            <w:r w:rsidRPr="009503E4">
              <w:rPr>
                <w:b/>
                <w:sz w:val="24"/>
                <w:szCs w:val="24"/>
              </w:rPr>
              <w:t xml:space="preserve"> </w:t>
            </w:r>
            <w:r w:rsidR="001A709F" w:rsidRPr="009503E4">
              <w:rPr>
                <w:sz w:val="24"/>
                <w:szCs w:val="24"/>
              </w:rPr>
              <w:t>Art. 11 alin. (7) se expune cu următorul cuprins:</w:t>
            </w:r>
          </w:p>
          <w:p w:rsidR="001A709F" w:rsidRPr="009503E4" w:rsidRDefault="001A709F" w:rsidP="009503E4">
            <w:pPr>
              <w:pBdr>
                <w:top w:val="none" w:sz="4" w:space="0" w:color="000000"/>
                <w:left w:val="none" w:sz="4" w:space="0" w:color="000000"/>
                <w:bottom w:val="none" w:sz="4" w:space="0" w:color="000000"/>
                <w:right w:val="none" w:sz="4" w:space="0" w:color="000000"/>
              </w:pBdr>
              <w:ind w:firstLine="0"/>
              <w:rPr>
                <w:sz w:val="24"/>
                <w:szCs w:val="24"/>
              </w:rPr>
            </w:pPr>
            <w:r w:rsidRPr="009503E4">
              <w:rPr>
                <w:sz w:val="24"/>
                <w:szCs w:val="24"/>
              </w:rPr>
              <w:t xml:space="preserve">„Animalele neidentificate și neînregistrate în SIA „RSA”, pentru care nu există date </w:t>
            </w:r>
            <w:r w:rsidRPr="009503E4">
              <w:rPr>
                <w:sz w:val="24"/>
                <w:szCs w:val="24"/>
              </w:rPr>
              <w:lastRenderedPageBreak/>
              <w:t xml:space="preserve">suficiente în vederea stabilirii identității în timpul transportului, nu pot fi sacrificate pentru consumul uman și se supun procedurilor de eliminare prevăzute de Legea nr. 129/2019 privind subprodusele de origine animală și produsele derivate care nu sunt destinate consumului uman. Cheltuielile aferente procedurii de eliminare sunt suportate de către proprietarul sau deținătorul legal al animalelor, conform prevederilor art. 39 alin. (4) </w:t>
            </w:r>
            <w:proofErr w:type="gramStart"/>
            <w:r w:rsidRPr="009503E4">
              <w:rPr>
                <w:sz w:val="24"/>
                <w:szCs w:val="24"/>
              </w:rPr>
              <w:t>din</w:t>
            </w:r>
            <w:proofErr w:type="gramEnd"/>
            <w:r w:rsidRPr="009503E4">
              <w:rPr>
                <w:sz w:val="24"/>
                <w:szCs w:val="24"/>
              </w:rPr>
              <w:t xml:space="preserve"> Legea 221/2007 privind sănătatea sanitară veterinară.”</w:t>
            </w:r>
          </w:p>
          <w:p w:rsidR="00A37C39" w:rsidRPr="009503E4" w:rsidRDefault="00A37C39" w:rsidP="009503E4">
            <w:pPr>
              <w:pBdr>
                <w:top w:val="none" w:sz="4" w:space="0" w:color="000000"/>
                <w:left w:val="none" w:sz="4" w:space="0" w:color="000000"/>
                <w:bottom w:val="none" w:sz="4" w:space="0" w:color="000000"/>
                <w:right w:val="none" w:sz="4" w:space="0" w:color="000000"/>
              </w:pBdr>
              <w:ind w:firstLine="0"/>
              <w:rPr>
                <w:sz w:val="24"/>
              </w:rPr>
            </w:pPr>
          </w:p>
        </w:tc>
      </w:tr>
      <w:tr w:rsidR="00CE3A8A"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E3A8A" w:rsidRPr="009503E4" w:rsidRDefault="00CE3A8A" w:rsidP="009503E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CE3A8A" w:rsidRPr="009503E4" w:rsidRDefault="00CE3A8A"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CE3A8A" w:rsidRPr="009503E4" w:rsidRDefault="00CE3A8A" w:rsidP="009503E4">
            <w:pPr>
              <w:pBdr>
                <w:top w:val="none" w:sz="4" w:space="0" w:color="000000"/>
                <w:left w:val="none" w:sz="4" w:space="0" w:color="000000"/>
                <w:bottom w:val="none" w:sz="4" w:space="0" w:color="000000"/>
                <w:right w:val="none" w:sz="4" w:space="0" w:color="000000"/>
              </w:pBdr>
              <w:ind w:firstLine="0"/>
              <w:rPr>
                <w:sz w:val="24"/>
              </w:rPr>
            </w:pPr>
            <w:proofErr w:type="gramStart"/>
            <w:r w:rsidRPr="009503E4">
              <w:rPr>
                <w:sz w:val="24"/>
              </w:rPr>
              <w:t>Totodată  abordarea</w:t>
            </w:r>
            <w:proofErr w:type="gramEnd"/>
            <w:r w:rsidRPr="009503E4">
              <w:rPr>
                <w:sz w:val="24"/>
              </w:rPr>
              <w:t xml:space="preserve"> referitor la interdicția de sacrificare pentru consum uman este discutabilă în cazul în care urmare examinării animalului, acesta este sănătos.  </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9C5708" w:rsidRPr="009503E4" w:rsidRDefault="00CE3A8A" w:rsidP="009503E4">
            <w:pPr>
              <w:pBdr>
                <w:top w:val="none" w:sz="4" w:space="0" w:color="000000"/>
                <w:left w:val="none" w:sz="4" w:space="0" w:color="000000"/>
                <w:bottom w:val="none" w:sz="4" w:space="0" w:color="000000"/>
                <w:right w:val="none" w:sz="4" w:space="0" w:color="000000"/>
              </w:pBdr>
              <w:ind w:firstLine="0"/>
              <w:rPr>
                <w:sz w:val="24"/>
              </w:rPr>
            </w:pPr>
            <w:r w:rsidRPr="009503E4">
              <w:rPr>
                <w:b/>
                <w:sz w:val="24"/>
              </w:rPr>
              <w:t>Nu se acceptă</w:t>
            </w:r>
            <w:r w:rsidRPr="009503E4">
              <w:rPr>
                <w:sz w:val="24"/>
              </w:rPr>
              <w:t xml:space="preserve">. </w:t>
            </w:r>
          </w:p>
          <w:p w:rsidR="00CE3A8A" w:rsidRPr="009503E4" w:rsidRDefault="00CE3A8A"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Referitor la sugestia privind examinarea animalului neidentificat la momentul depistării și în caz de constatare că acesta este sănătos, să fie exceptat de la prevederea de la art. 11 alin. 7). </w:t>
            </w:r>
          </w:p>
          <w:p w:rsidR="00CE3A8A" w:rsidRPr="009503E4" w:rsidRDefault="00CE3A8A" w:rsidP="009503E4">
            <w:pPr>
              <w:pBdr>
                <w:top w:val="none" w:sz="4" w:space="0" w:color="000000"/>
                <w:left w:val="none" w:sz="4" w:space="0" w:color="000000"/>
                <w:bottom w:val="none" w:sz="4" w:space="0" w:color="000000"/>
                <w:right w:val="none" w:sz="4" w:space="0" w:color="000000"/>
              </w:pBdr>
              <w:ind w:firstLine="0"/>
              <w:rPr>
                <w:sz w:val="24"/>
              </w:rPr>
            </w:pPr>
          </w:p>
          <w:p w:rsidR="00CE3A8A" w:rsidRPr="009503E4" w:rsidRDefault="00CE3A8A"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sz w:val="24"/>
              </w:rPr>
              <w:t xml:space="preserve">Chiar și în situația în care animalul neidentificat este examinat la momentul depistării și se constată vizual că aparent este sănătos, acesta nu poate fi exceptat de la prevederile aplicabile. O asemenea măsură ar avea un caracter subiectiv, fiind bazată exclusiv pe percepția vizuală </w:t>
            </w:r>
            <w:proofErr w:type="gramStart"/>
            <w:r w:rsidRPr="009503E4">
              <w:rPr>
                <w:sz w:val="24"/>
              </w:rPr>
              <w:t>a</w:t>
            </w:r>
            <w:proofErr w:type="gramEnd"/>
            <w:r w:rsidRPr="009503E4">
              <w:rPr>
                <w:sz w:val="24"/>
              </w:rPr>
              <w:t xml:space="preserve"> examinatorului, fără posibilitatea verificării unui istoric al vaccinărilor, tratamentelor sau însemnărilor medicului veterinar. În plus, pentru confirmarea stării de sănătate ar fi necesară implicarea unui medic veterinar desemnat de ANSA la fața locului, ceea ce ar complica și îngreuna procedura în mod nejustificat.</w:t>
            </w:r>
          </w:p>
        </w:tc>
      </w:tr>
      <w:tr w:rsidR="00B52BDA"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E01531"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Evaluarea notei de fundamentare (analizei impactului de reglementare)</w:t>
            </w: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B52BDA"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E01531"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 Condițiile ce au impus elaborarea proiectului actului normativ </w:t>
            </w:r>
          </w:p>
          <w:p w:rsidR="00B52BDA" w:rsidRPr="009503E4" w:rsidRDefault="00E01531"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La sub punctului 2.1 se va menționa doar temeiul legal sau ra</w:t>
            </w:r>
            <w:r w:rsidR="00B81C50" w:rsidRPr="009503E4">
              <w:rPr>
                <w:sz w:val="24"/>
              </w:rPr>
              <w:t xml:space="preserve">ționamentul intervenției. Altă </w:t>
            </w:r>
            <w:r w:rsidRPr="009503E4">
              <w:rPr>
                <w:sz w:val="24"/>
              </w:rPr>
              <w:t xml:space="preserve">informație </w:t>
            </w:r>
            <w:r w:rsidRPr="009503E4">
              <w:rPr>
                <w:sz w:val="24"/>
              </w:rPr>
              <w:lastRenderedPageBreak/>
              <w:t xml:space="preserve">poate să se regăsească la alte compartimente, fără </w:t>
            </w:r>
            <w:proofErr w:type="gramStart"/>
            <w:r w:rsidRPr="009503E4">
              <w:rPr>
                <w:sz w:val="24"/>
              </w:rPr>
              <w:t>a</w:t>
            </w:r>
            <w:proofErr w:type="gramEnd"/>
            <w:r w:rsidRPr="009503E4">
              <w:rPr>
                <w:sz w:val="24"/>
              </w:rPr>
              <w:t xml:space="preserve"> admite dublări.  </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E01531"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lastRenderedPageBreak/>
              <w:t>Se acceptă.</w:t>
            </w:r>
            <w:r w:rsidR="00724DB0" w:rsidRPr="009503E4">
              <w:rPr>
                <w:b/>
                <w:sz w:val="24"/>
                <w:szCs w:val="24"/>
                <w:lang w:val="ro-RO"/>
              </w:rPr>
              <w:t xml:space="preserve"> </w:t>
            </w:r>
          </w:p>
        </w:tc>
      </w:tr>
      <w:tr w:rsidR="00E01531"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E01531"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E01531"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E01531"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La sub punctului 2.2 se recomandă de formulat clar și succint prob</w:t>
            </w:r>
            <w:r w:rsidR="00B81C50" w:rsidRPr="009503E4">
              <w:rPr>
                <w:sz w:val="24"/>
              </w:rPr>
              <w:t xml:space="preserve">lema/problemele care se propun </w:t>
            </w:r>
            <w:r w:rsidRPr="009503E4">
              <w:rPr>
                <w:sz w:val="24"/>
              </w:rPr>
              <w:t>a fi soluționate. Reieșind din conținutul proiectului și Notei de fundam</w:t>
            </w:r>
            <w:r w:rsidR="00B81C50" w:rsidRPr="009503E4">
              <w:rPr>
                <w:sz w:val="24"/>
              </w:rPr>
              <w:t xml:space="preserve">entare, una din probleme poate </w:t>
            </w:r>
            <w:r w:rsidRPr="009503E4">
              <w:rPr>
                <w:sz w:val="24"/>
              </w:rPr>
              <w:t xml:space="preserve">fi definită ca risc pentru sănătatea oamenilor și animalelor, în special pentru domeniul apicol. Se va </w:t>
            </w:r>
          </w:p>
          <w:p w:rsidR="00E01531" w:rsidRPr="009503E4" w:rsidRDefault="00E01531" w:rsidP="009503E4">
            <w:pPr>
              <w:pBdr>
                <w:top w:val="none" w:sz="4" w:space="0" w:color="000000"/>
                <w:left w:val="none" w:sz="4" w:space="0" w:color="000000"/>
                <w:bottom w:val="none" w:sz="4" w:space="0" w:color="000000"/>
                <w:right w:val="none" w:sz="4" w:space="0" w:color="000000"/>
              </w:pBdr>
              <w:ind w:firstLine="0"/>
              <w:rPr>
                <w:sz w:val="24"/>
              </w:rPr>
            </w:pPr>
            <w:proofErr w:type="gramStart"/>
            <w:r w:rsidRPr="009503E4">
              <w:rPr>
                <w:sz w:val="24"/>
              </w:rPr>
              <w:t>formula</w:t>
            </w:r>
            <w:proofErr w:type="gramEnd"/>
            <w:r w:rsidRPr="009503E4">
              <w:rPr>
                <w:sz w:val="24"/>
              </w:rPr>
              <w:t xml:space="preserve"> și problema ce ține de aspectul tehnologiilor moderne de identificare electronică. De asemenea </w:t>
            </w:r>
          </w:p>
          <w:p w:rsidR="00E01531" w:rsidRPr="009503E4" w:rsidRDefault="00E01531" w:rsidP="009503E4">
            <w:pPr>
              <w:pBdr>
                <w:top w:val="none" w:sz="4" w:space="0" w:color="000000"/>
                <w:left w:val="none" w:sz="4" w:space="0" w:color="000000"/>
                <w:bottom w:val="none" w:sz="4" w:space="0" w:color="000000"/>
                <w:right w:val="none" w:sz="4" w:space="0" w:color="000000"/>
              </w:pBdr>
              <w:ind w:firstLine="0"/>
              <w:rPr>
                <w:sz w:val="24"/>
              </w:rPr>
            </w:pPr>
            <w:proofErr w:type="gramStart"/>
            <w:r w:rsidRPr="009503E4">
              <w:rPr>
                <w:sz w:val="24"/>
              </w:rPr>
              <w:t>se</w:t>
            </w:r>
            <w:proofErr w:type="gramEnd"/>
            <w:r w:rsidRPr="009503E4">
              <w:rPr>
                <w:sz w:val="24"/>
              </w:rPr>
              <w:t xml:space="preserve"> vor descrie părțile interesate.</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E01531"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t>Se acceptă</w:t>
            </w:r>
            <w:r w:rsidR="0088419B" w:rsidRPr="009503E4">
              <w:rPr>
                <w:b/>
                <w:sz w:val="24"/>
                <w:szCs w:val="24"/>
                <w:lang w:val="ro-RO"/>
              </w:rPr>
              <w:t>.</w:t>
            </w:r>
          </w:p>
        </w:tc>
      </w:tr>
      <w:tr w:rsidR="00E01531"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E01531"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E01531"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81C50" w:rsidRPr="009503E4" w:rsidRDefault="00B81C50"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Obiectivele urmărite şi soluțiile propuse  </w:t>
            </w:r>
          </w:p>
          <w:p w:rsidR="00E01531" w:rsidRPr="009503E4" w:rsidRDefault="00B81C50"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La acest compartiment informația prezentată referitor la obiective, cu excepția ultimului alineat (Îmbunătățirea siguranței alimentare) nu este relevantă, deoarece se referă la instrumente de soluționare a problemei/problemelor. Menționăm, că obiectivele trebuie să fie legat</w:t>
            </w:r>
            <w:r w:rsidR="009B7BB9">
              <w:rPr>
                <w:sz w:val="24"/>
              </w:rPr>
              <w:t xml:space="preserve">e de problemele identificate și </w:t>
            </w:r>
            <w:bookmarkStart w:id="0" w:name="_GoBack"/>
            <w:bookmarkEnd w:id="0"/>
            <w:r w:rsidRPr="009503E4">
              <w:rPr>
                <w:sz w:val="24"/>
              </w:rPr>
              <w:t>cauzele stabilite, totodată fiind măsurabile, realiste și fixate în timp.</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B81C50"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t>Se acceptă.</w:t>
            </w:r>
            <w:r w:rsidR="00724DB0" w:rsidRPr="009503E4">
              <w:rPr>
                <w:b/>
                <w:sz w:val="24"/>
                <w:szCs w:val="24"/>
                <w:lang w:val="ro-RO"/>
              </w:rPr>
              <w:t xml:space="preserve"> </w:t>
            </w:r>
          </w:p>
        </w:tc>
      </w:tr>
      <w:tr w:rsidR="00E01531"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E01531"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E01531"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6275DE" w:rsidRPr="009503E4" w:rsidRDefault="00AE2AFE"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La acest compartiment este prevăzut, că se va lua în considerare, în cadrul viitoarelor modificări ale Legii nr. 129/2019 privind subprodusele de origine animală și produsele derivate care nu sunt destinate consumului uman, includerea expresă a prevederilor referitoare la animalele neidentificate sau neînregistrate, pentru care identitatea nu poate fi stabilită, astfel încât acestea să fie încadrate ca subproduse de categoria 1 și să se aplice procedurile de eliminare corespunzătoare, consolidând coerența legislativă și protecția sanitar-veterinară. Abordarea respectivă este discutabilă, deoarece poate genera conflict de norme și se recomandă la această etapă de promovare a proiectului de prevăzut modificări </w:t>
            </w:r>
            <w:proofErr w:type="gramStart"/>
            <w:r w:rsidRPr="009503E4">
              <w:rPr>
                <w:sz w:val="24"/>
              </w:rPr>
              <w:t>la  Legea</w:t>
            </w:r>
            <w:proofErr w:type="gramEnd"/>
            <w:r w:rsidRPr="009503E4">
              <w:rPr>
                <w:sz w:val="24"/>
              </w:rPr>
              <w:t xml:space="preserve"> nr. 129/2019. </w:t>
            </w:r>
          </w:p>
          <w:p w:rsidR="00E01531" w:rsidRPr="009503E4" w:rsidRDefault="00E01531" w:rsidP="009503E4">
            <w:pPr>
              <w:pBdr>
                <w:top w:val="none" w:sz="4" w:space="0" w:color="000000"/>
                <w:left w:val="none" w:sz="4" w:space="0" w:color="000000"/>
                <w:bottom w:val="none" w:sz="4" w:space="0" w:color="000000"/>
                <w:right w:val="none" w:sz="4" w:space="0" w:color="000000"/>
              </w:pBdr>
              <w:ind w:firstLine="0"/>
              <w:rPr>
                <w:sz w:val="24"/>
              </w:rPr>
            </w:pP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145BE1"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t>Se acceptă.</w:t>
            </w:r>
            <w:r w:rsidR="008B690D" w:rsidRPr="009503E4">
              <w:rPr>
                <w:b/>
                <w:sz w:val="24"/>
                <w:szCs w:val="24"/>
                <w:lang w:val="ro-RO"/>
              </w:rPr>
              <w:t xml:space="preserve"> </w:t>
            </w:r>
            <w:r w:rsidR="00724DB0" w:rsidRPr="009503E4">
              <w:rPr>
                <w:b/>
                <w:sz w:val="24"/>
                <w:szCs w:val="24"/>
                <w:lang w:val="ro-RO"/>
              </w:rPr>
              <w:t>S-a inclus modificare</w:t>
            </w:r>
            <w:r w:rsidR="001D248B" w:rsidRPr="009503E4">
              <w:rPr>
                <w:b/>
                <w:sz w:val="24"/>
                <w:szCs w:val="24"/>
                <w:lang w:val="ro-RO"/>
              </w:rPr>
              <w:t xml:space="preserve">a </w:t>
            </w:r>
            <w:r w:rsidR="00DC307C" w:rsidRPr="009503E4">
              <w:rPr>
                <w:b/>
                <w:sz w:val="24"/>
                <w:szCs w:val="24"/>
                <w:lang w:val="ro-RO"/>
              </w:rPr>
              <w:t>în proiect, la art. III.</w:t>
            </w:r>
          </w:p>
        </w:tc>
      </w:tr>
      <w:tr w:rsidR="00A926AB"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926AB" w:rsidRPr="009503E4" w:rsidRDefault="00A926AB"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926AB" w:rsidRPr="009503E4" w:rsidRDefault="00A926AB"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926AB" w:rsidRPr="009503E4" w:rsidRDefault="00A926AB"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Totodată se recomandă examinarea oportunității de introducere a unor excepții pentru animalele </w:t>
            </w:r>
            <w:r w:rsidRPr="009503E4">
              <w:rPr>
                <w:sz w:val="24"/>
              </w:rPr>
              <w:lastRenderedPageBreak/>
              <w:t>constatate sănătoase urmare controlului din partea medicului veterinar oficial.</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B1FB7" w:rsidRPr="009503E4" w:rsidRDefault="00A926AB" w:rsidP="009503E4">
            <w:pPr>
              <w:pStyle w:val="a4"/>
            </w:pPr>
            <w:r w:rsidRPr="009503E4">
              <w:rPr>
                <w:b/>
                <w:lang w:val="ro-RO"/>
              </w:rPr>
              <w:lastRenderedPageBreak/>
              <w:t xml:space="preserve">Nu se acceptă. </w:t>
            </w:r>
            <w:r w:rsidR="00AB1FB7" w:rsidRPr="009503E4">
              <w:t xml:space="preserve">Fără posibilitatea verificării unui istoric al vaccinărilor, tratamentelor sau însemnărilor medicului veterinar, nu poate fi </w:t>
            </w:r>
            <w:r w:rsidR="00AB1FB7" w:rsidRPr="009503E4">
              <w:lastRenderedPageBreak/>
              <w:t xml:space="preserve">demonstrată trasabilitatea și, implicit, starea reală de sănătate </w:t>
            </w:r>
            <w:proofErr w:type="gramStart"/>
            <w:r w:rsidR="00AB1FB7" w:rsidRPr="009503E4">
              <w:t>a</w:t>
            </w:r>
            <w:proofErr w:type="gramEnd"/>
            <w:r w:rsidR="00AB1FB7" w:rsidRPr="009503E4">
              <w:t xml:space="preserve"> animalului. Examinarea clinică efectuată punctual de medicul veterinar oficial nu poate substitui informațiile esențiale privind antecedentele sanitare ale animalului, necesare pentru evaluarea riscurilor epizootice și pentru respectarea cerințelor de biosecuritate.</w:t>
            </w:r>
          </w:p>
          <w:p w:rsidR="00A926AB" w:rsidRPr="009503E4" w:rsidRDefault="00AB1FB7" w:rsidP="009503E4">
            <w:pPr>
              <w:pStyle w:val="a4"/>
            </w:pPr>
            <w:r w:rsidRPr="009503E4">
              <w:t>În absența unei identificări corecte și a unui istoric medical verificabil, introducerea unor excepții ar genera riscuri atât pentru sănătatea animalelor, cât și pentru sănătatea publică, afectând sistemul de control oficial și trasabilitatea în lanțul zootehnic.</w:t>
            </w:r>
          </w:p>
        </w:tc>
      </w:tr>
      <w:tr w:rsidR="00E01531"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E01531"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E01531"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737C15" w:rsidRPr="009503E4" w:rsidRDefault="00737C15"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Analiza impactului de reglementare </w:t>
            </w:r>
          </w:p>
          <w:p w:rsidR="00E01531" w:rsidRPr="009503E4" w:rsidRDefault="00737C15"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La subpunctul 4.3 este prevăzut, că mijloacele electronice de identificare au un rol opțional, acestea devin obligatorii doar în anumite cazuri — pentru ovinele și caprinele destinate sacrificării după împlinirea vârstei de 12 luni sau utilizate în reproducție. Se recomandă de prevăzut costuri cuantificate necesare pentru respectare acestei cerințe.</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737C15"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t>Se acceptă.</w:t>
            </w:r>
          </w:p>
        </w:tc>
      </w:tr>
      <w:tr w:rsidR="00ED119C" w:rsidRPr="009503E4" w:rsidTr="009503E4">
        <w:trPr>
          <w:trHeight w:val="3942"/>
        </w:trPr>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D119C" w:rsidRPr="009503E4" w:rsidRDefault="00ED119C"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D119C" w:rsidRPr="009503E4" w:rsidRDefault="00ED119C"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D119C" w:rsidRPr="009503E4" w:rsidRDefault="00ED119C"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Avizarea și consultarea publică a proiectului actului normativ </w:t>
            </w:r>
          </w:p>
          <w:p w:rsidR="00ED119C" w:rsidRPr="009503E4" w:rsidRDefault="00ED119C"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La acest compartiment este prevăzut, că au fost solicitate opiniile și propunerile Asociațiilor de  profil, precum și ale instituțiilor din domeniul zootehnic și al siguranței alimentare, după cum urmează: </w:t>
            </w:r>
          </w:p>
          <w:p w:rsidR="00ED119C" w:rsidRPr="009503E4" w:rsidRDefault="00ED119C"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1. </w:t>
            </w:r>
            <w:proofErr w:type="gramStart"/>
            <w:r w:rsidRPr="009503E4">
              <w:rPr>
                <w:sz w:val="24"/>
              </w:rPr>
              <w:t>AO ,</w:t>
            </w:r>
            <w:proofErr w:type="gramEnd"/>
            <w:r w:rsidRPr="009503E4">
              <w:rPr>
                <w:sz w:val="24"/>
              </w:rPr>
              <w:t xml:space="preserve">, OVIGENOMA”, prin demersul nr. 1 din data 10.04.2025; 2. IP „Institutul Național de </w:t>
            </w:r>
          </w:p>
          <w:p w:rsidR="00ED119C" w:rsidRPr="009503E4" w:rsidRDefault="00ED119C"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Cercetări Aplicative în Agricultură și Medicină”, </w:t>
            </w:r>
            <w:proofErr w:type="gramStart"/>
            <w:r w:rsidRPr="009503E4">
              <w:rPr>
                <w:sz w:val="24"/>
              </w:rPr>
              <w:t>prin d</w:t>
            </w:r>
            <w:r w:rsidR="00AD79AA">
              <w:rPr>
                <w:sz w:val="24"/>
              </w:rPr>
              <w:t>emersul din data</w:t>
            </w:r>
            <w:proofErr w:type="gramEnd"/>
            <w:r w:rsidR="00AD79AA">
              <w:rPr>
                <w:sz w:val="24"/>
              </w:rPr>
              <w:t xml:space="preserve"> 04.09.2025; 3. </w:t>
            </w:r>
            <w:r w:rsidRPr="009503E4">
              <w:rPr>
                <w:sz w:val="24"/>
              </w:rPr>
              <w:t xml:space="preserve">Agenția Națională pentru Siguranța Alimentelor, prin demersul nr.05-5236 din 25.09.2025. Se recomandă </w:t>
            </w:r>
          </w:p>
          <w:p w:rsidR="00ED119C" w:rsidRPr="009503E4" w:rsidRDefault="00ED119C" w:rsidP="009503E4">
            <w:pPr>
              <w:pBdr>
                <w:top w:val="none" w:sz="4" w:space="0" w:color="000000"/>
                <w:left w:val="none" w:sz="4" w:space="0" w:color="000000"/>
                <w:bottom w:val="none" w:sz="4" w:space="0" w:color="000000"/>
                <w:right w:val="none" w:sz="4" w:space="0" w:color="000000"/>
              </w:pBdr>
              <w:ind w:firstLine="0"/>
              <w:rPr>
                <w:sz w:val="24"/>
              </w:rPr>
            </w:pPr>
            <w:proofErr w:type="gramStart"/>
            <w:r w:rsidRPr="009503E4">
              <w:rPr>
                <w:sz w:val="24"/>
              </w:rPr>
              <w:t>expunerea</w:t>
            </w:r>
            <w:proofErr w:type="gramEnd"/>
            <w:r w:rsidRPr="009503E4">
              <w:rPr>
                <w:sz w:val="24"/>
              </w:rPr>
              <w:t xml:space="preserve"> rezultatelor acestor consultări.</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D119C" w:rsidRPr="009503E4" w:rsidRDefault="006D20EB"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t>Se acceptă.</w:t>
            </w:r>
            <w:r w:rsidR="00652BB4" w:rsidRPr="009503E4">
              <w:rPr>
                <w:b/>
                <w:sz w:val="24"/>
                <w:szCs w:val="24"/>
              </w:rPr>
              <w:t xml:space="preserve"> </w:t>
            </w:r>
            <w:r w:rsidR="00652BB4" w:rsidRPr="009503E4">
              <w:rPr>
                <w:sz w:val="24"/>
                <w:szCs w:val="24"/>
              </w:rPr>
              <w:t>Rezultatele acestor consultări sunt expuse</w:t>
            </w:r>
            <w:r w:rsidR="00F549B7" w:rsidRPr="009503E4">
              <w:rPr>
                <w:sz w:val="24"/>
                <w:szCs w:val="24"/>
              </w:rPr>
              <w:t xml:space="preserve"> la pct.</w:t>
            </w:r>
            <w:r w:rsidR="00652BB4" w:rsidRPr="009503E4">
              <w:rPr>
                <w:sz w:val="24"/>
                <w:szCs w:val="24"/>
              </w:rPr>
              <w:t xml:space="preserve"> </w:t>
            </w:r>
            <w:r w:rsidR="00C158CF" w:rsidRPr="009503E4">
              <w:rPr>
                <w:sz w:val="24"/>
                <w:szCs w:val="24"/>
              </w:rPr>
              <w:t xml:space="preserve">1-14 </w:t>
            </w:r>
            <w:r w:rsidR="00652BB4" w:rsidRPr="009503E4">
              <w:rPr>
                <w:sz w:val="24"/>
                <w:szCs w:val="24"/>
              </w:rPr>
              <w:t>în prezentul Tabel</w:t>
            </w:r>
            <w:r w:rsidR="006A30B7" w:rsidRPr="009503E4">
              <w:rPr>
                <w:sz w:val="24"/>
                <w:szCs w:val="24"/>
              </w:rPr>
              <w:t>.</w:t>
            </w:r>
          </w:p>
        </w:tc>
      </w:tr>
      <w:tr w:rsidR="00ED119C"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D119C" w:rsidRPr="009503E4" w:rsidRDefault="006D20EB"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lastRenderedPageBreak/>
              <w:t>Ministerul Afacerilor Interne al Republicii Moldova</w:t>
            </w:r>
          </w:p>
          <w:p w:rsidR="006D20EB" w:rsidRPr="009503E4" w:rsidRDefault="006D20EB"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Nr. 16/4210 din 28 noiembrie 2025 </w:t>
            </w:r>
          </w:p>
          <w:p w:rsidR="006D20EB" w:rsidRPr="009503E4" w:rsidRDefault="006D20EB"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La nr. DGPȘG-1538-18-69-137 din 17 noiembrie 2025</w:t>
            </w: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D119C" w:rsidRPr="009503E4" w:rsidRDefault="00ED119C"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D119C" w:rsidRPr="009503E4" w:rsidRDefault="006D20EB" w:rsidP="009503E4">
            <w:pPr>
              <w:pBdr>
                <w:top w:val="none" w:sz="4" w:space="0" w:color="000000"/>
                <w:left w:val="none" w:sz="4" w:space="0" w:color="000000"/>
                <w:bottom w:val="none" w:sz="4" w:space="0" w:color="000000"/>
                <w:right w:val="none" w:sz="4" w:space="0" w:color="000000"/>
              </w:pBdr>
              <w:ind w:firstLine="0"/>
              <w:rPr>
                <w:color w:val="FF0000"/>
                <w:sz w:val="24"/>
              </w:rPr>
            </w:pPr>
            <w:r w:rsidRPr="009503E4">
              <w:rPr>
                <w:color w:val="000000" w:themeColor="text1"/>
                <w:sz w:val="24"/>
              </w:rPr>
              <w:t xml:space="preserve">La pct. 5.3, textul de la alin. (7) </w:t>
            </w:r>
            <w:proofErr w:type="gramStart"/>
            <w:r w:rsidRPr="009503E4">
              <w:rPr>
                <w:color w:val="000000" w:themeColor="text1"/>
                <w:sz w:val="24"/>
              </w:rPr>
              <w:t>necesită</w:t>
            </w:r>
            <w:proofErr w:type="gramEnd"/>
            <w:r w:rsidRPr="009503E4">
              <w:rPr>
                <w:color w:val="000000" w:themeColor="text1"/>
                <w:sz w:val="24"/>
              </w:rPr>
              <w:t xml:space="preserve"> a fi reformulat într-o manieră clară și </w:t>
            </w:r>
            <w:r w:rsidR="00C355D1" w:rsidRPr="009503E4">
              <w:rPr>
                <w:color w:val="000000" w:themeColor="text1"/>
                <w:sz w:val="24"/>
              </w:rPr>
              <w:t xml:space="preserve"> </w:t>
            </w:r>
            <w:r w:rsidRPr="009503E4">
              <w:rPr>
                <w:color w:val="000000" w:themeColor="text1"/>
                <w:sz w:val="24"/>
              </w:rPr>
              <w:t xml:space="preserve">lipsită de ambiguități, prin stabilirea explicită a unei proceduri concrete de depunere a cererilor. </w:t>
            </w:r>
            <w:proofErr w:type="gramStart"/>
            <w:r w:rsidRPr="009503E4">
              <w:rPr>
                <w:color w:val="000000" w:themeColor="text1"/>
                <w:sz w:val="24"/>
              </w:rPr>
              <w:t>Or</w:t>
            </w:r>
            <w:proofErr w:type="gramEnd"/>
            <w:r w:rsidRPr="009503E4">
              <w:rPr>
                <w:color w:val="000000" w:themeColor="text1"/>
                <w:sz w:val="24"/>
              </w:rPr>
              <w:t>, este necesară precizarea etapelor, termenelor și modalităților prin care deținătorii de animale trebuie să înainteze cererea de înlocuire a crotaliilor convenționale, astfel încât procesul să</w:t>
            </w:r>
            <w:r w:rsidR="00C355D1" w:rsidRPr="009503E4">
              <w:rPr>
                <w:color w:val="000000" w:themeColor="text1"/>
                <w:sz w:val="24"/>
              </w:rPr>
              <w:t xml:space="preserve"> fie previzibil, transparent și </w:t>
            </w:r>
            <w:r w:rsidRPr="009503E4">
              <w:rPr>
                <w:color w:val="000000" w:themeColor="text1"/>
                <w:sz w:val="24"/>
              </w:rPr>
              <w:t>conform cadrului normativ aplicabil.</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6A30B7" w:rsidRPr="009503E4" w:rsidRDefault="00F549B7" w:rsidP="00D859C5">
            <w:pPr>
              <w:pBdr>
                <w:top w:val="none" w:sz="4" w:space="0" w:color="000000"/>
                <w:left w:val="none" w:sz="4" w:space="0" w:color="000000"/>
                <w:bottom w:val="none" w:sz="4" w:space="0" w:color="000000"/>
                <w:right w:val="none" w:sz="4" w:space="0" w:color="000000"/>
              </w:pBdr>
              <w:ind w:firstLine="0"/>
              <w:rPr>
                <w:color w:val="000000" w:themeColor="text1"/>
                <w:sz w:val="24"/>
                <w:szCs w:val="24"/>
              </w:rPr>
            </w:pPr>
            <w:r w:rsidRPr="009503E4">
              <w:rPr>
                <w:b/>
                <w:color w:val="000000" w:themeColor="text1"/>
                <w:sz w:val="24"/>
                <w:szCs w:val="24"/>
              </w:rPr>
              <w:t>S</w:t>
            </w:r>
            <w:r w:rsidR="0057666D" w:rsidRPr="009503E4">
              <w:rPr>
                <w:b/>
                <w:color w:val="000000" w:themeColor="text1"/>
                <w:sz w:val="24"/>
                <w:szCs w:val="24"/>
              </w:rPr>
              <w:t>e acceptă.</w:t>
            </w:r>
            <w:r w:rsidR="0057666D" w:rsidRPr="009503E4">
              <w:rPr>
                <w:b/>
                <w:color w:val="000000" w:themeColor="text1"/>
                <w:sz w:val="24"/>
                <w:szCs w:val="24"/>
                <w:lang w:val="ro-RO"/>
              </w:rPr>
              <w:t xml:space="preserve"> </w:t>
            </w:r>
            <w:r w:rsidR="00D859C5">
              <w:rPr>
                <w:b/>
                <w:color w:val="000000" w:themeColor="text1"/>
                <w:sz w:val="24"/>
                <w:szCs w:val="24"/>
                <w:lang w:val="ro-RO"/>
              </w:rPr>
              <w:t>Argumentat la pct. 28.</w:t>
            </w:r>
          </w:p>
        </w:tc>
      </w:tr>
      <w:tr w:rsidR="00ED119C"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D119C" w:rsidRPr="009503E4" w:rsidRDefault="00ED119C"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D119C" w:rsidRPr="009503E4" w:rsidRDefault="00ED119C"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6D20EB" w:rsidRPr="009503E4" w:rsidRDefault="006D20EB"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De asemenea, se consideră oportună reformularea pct</w:t>
            </w:r>
            <w:r w:rsidR="0080332F" w:rsidRPr="009503E4">
              <w:rPr>
                <w:sz w:val="24"/>
              </w:rPr>
              <w:t xml:space="preserve">. 11.3 alin. (7) </w:t>
            </w:r>
            <w:proofErr w:type="gramStart"/>
            <w:r w:rsidR="0080332F" w:rsidRPr="009503E4">
              <w:rPr>
                <w:sz w:val="24"/>
              </w:rPr>
              <w:t>astfel</w:t>
            </w:r>
            <w:proofErr w:type="gramEnd"/>
            <w:r w:rsidR="0080332F" w:rsidRPr="009503E4">
              <w:rPr>
                <w:sz w:val="24"/>
              </w:rPr>
              <w:t xml:space="preserve"> încât, </w:t>
            </w:r>
            <w:r w:rsidRPr="009503E4">
              <w:rPr>
                <w:sz w:val="24"/>
              </w:rPr>
              <w:t>anterior aplicării procedurilor de eliminare pr</w:t>
            </w:r>
            <w:r w:rsidR="0080332F" w:rsidRPr="009503E4">
              <w:rPr>
                <w:sz w:val="24"/>
              </w:rPr>
              <w:t xml:space="preserve">evăzute de Legea nr. 129/2019, </w:t>
            </w:r>
            <w:r w:rsidRPr="009503E4">
              <w:rPr>
                <w:sz w:val="24"/>
              </w:rPr>
              <w:t xml:space="preserve">animalele neidentificate și neînregistrate în SIA </w:t>
            </w:r>
            <w:proofErr w:type="gramStart"/>
            <w:r w:rsidR="0080332F" w:rsidRPr="009503E4">
              <w:rPr>
                <w:sz w:val="24"/>
              </w:rPr>
              <w:t>,,RSA</w:t>
            </w:r>
            <w:proofErr w:type="gramEnd"/>
            <w:r w:rsidR="0080332F" w:rsidRPr="009503E4">
              <w:rPr>
                <w:sz w:val="24"/>
              </w:rPr>
              <w:t xml:space="preserve">” să poată fi supuse unei </w:t>
            </w:r>
            <w:r w:rsidRPr="009503E4">
              <w:rPr>
                <w:sz w:val="24"/>
              </w:rPr>
              <w:t>identificări de urgență realizate de medicul veter</w:t>
            </w:r>
            <w:r w:rsidR="0080332F" w:rsidRPr="009503E4">
              <w:rPr>
                <w:sz w:val="24"/>
              </w:rPr>
              <w:t xml:space="preserve">inar. În acest caz, eliminarea </w:t>
            </w:r>
            <w:r w:rsidRPr="009503E4">
              <w:rPr>
                <w:sz w:val="24"/>
              </w:rPr>
              <w:t>animalelor va putea fi dispusă doar în situația în care ident</w:t>
            </w:r>
            <w:r w:rsidR="0080332F" w:rsidRPr="009503E4">
              <w:rPr>
                <w:sz w:val="24"/>
              </w:rPr>
              <w:t xml:space="preserve">ificarea nu poate fi efectuată </w:t>
            </w:r>
            <w:r w:rsidRPr="009503E4">
              <w:rPr>
                <w:sz w:val="24"/>
              </w:rPr>
              <w:t>sau dacă animalele provin din zone supuse restricțiilor</w:t>
            </w:r>
            <w:r w:rsidR="0080332F" w:rsidRPr="009503E4">
              <w:rPr>
                <w:sz w:val="24"/>
              </w:rPr>
              <w:t xml:space="preserve"> sanitare veterinare ca urmare </w:t>
            </w:r>
            <w:r w:rsidRPr="009503E4">
              <w:rPr>
                <w:sz w:val="24"/>
              </w:rPr>
              <w:t xml:space="preserve">a existenței unor focare de boală.  </w:t>
            </w:r>
          </w:p>
          <w:p w:rsidR="00ED119C" w:rsidRPr="009503E4" w:rsidRDefault="006D20EB"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Menținerea formei actuale </w:t>
            </w:r>
            <w:proofErr w:type="gramStart"/>
            <w:r w:rsidRPr="009503E4">
              <w:rPr>
                <w:sz w:val="24"/>
              </w:rPr>
              <w:t>a</w:t>
            </w:r>
            <w:proofErr w:type="gramEnd"/>
            <w:r w:rsidRPr="009503E4">
              <w:rPr>
                <w:sz w:val="24"/>
              </w:rPr>
              <w:t xml:space="preserve"> alineatului obiec</w:t>
            </w:r>
            <w:r w:rsidR="0080332F" w:rsidRPr="009503E4">
              <w:rPr>
                <w:sz w:val="24"/>
              </w:rPr>
              <w:t xml:space="preserve">tat supra, ar putea conduce la </w:t>
            </w:r>
            <w:r w:rsidRPr="009503E4">
              <w:rPr>
                <w:sz w:val="24"/>
              </w:rPr>
              <w:t xml:space="preserve">risipă alimentară și pierderi economice semnificative.  </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D119C" w:rsidRPr="009503E4" w:rsidRDefault="00796873"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t xml:space="preserve">Nu se acceptă. </w:t>
            </w:r>
            <w:r w:rsidRPr="009503E4">
              <w:rPr>
                <w:sz w:val="24"/>
                <w:szCs w:val="24"/>
              </w:rPr>
              <w:t xml:space="preserve">Evaluarea vizuală </w:t>
            </w:r>
            <w:proofErr w:type="gramStart"/>
            <w:r w:rsidRPr="009503E4">
              <w:rPr>
                <w:sz w:val="24"/>
                <w:szCs w:val="24"/>
              </w:rPr>
              <w:t>a</w:t>
            </w:r>
            <w:proofErr w:type="gramEnd"/>
            <w:r w:rsidRPr="009503E4">
              <w:rPr>
                <w:sz w:val="24"/>
                <w:szCs w:val="24"/>
              </w:rPr>
              <w:t xml:space="preserve"> animalului este subiectivă și nu poate înlocui istoricul de vaccinări și însemnările medicului veterinar.</w:t>
            </w:r>
          </w:p>
        </w:tc>
      </w:tr>
      <w:tr w:rsidR="002C5A5F"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B6E01" w:rsidRPr="009503E4" w:rsidRDefault="006B6E01"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t xml:space="preserve">AGENȚIA NAȚIONALĂ PENTRU SIGURANȚA  ALIMENTELOR </w:t>
            </w:r>
          </w:p>
          <w:p w:rsidR="002C5A5F" w:rsidRPr="009503E4" w:rsidRDefault="002C5A5F"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t>Nr.07-6578 din 02.12.2025</w:t>
            </w: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rPr>
                <w:sz w:val="24"/>
                <w:szCs w:val="24"/>
                <w:lang w:val="ro-RO"/>
              </w:rPr>
            </w:pPr>
            <w:r w:rsidRPr="009503E4">
              <w:rPr>
                <w:b/>
                <w:bCs/>
                <w:sz w:val="24"/>
                <w:szCs w:val="24"/>
                <w:lang w:val="ro-RO"/>
              </w:rPr>
              <w:t>La articolul 3</w:t>
            </w:r>
            <w:r w:rsidRPr="009503E4">
              <w:rPr>
                <w:sz w:val="24"/>
                <w:szCs w:val="24"/>
                <w:lang w:val="ro-RO"/>
              </w:rPr>
              <w:t>:</w:t>
            </w:r>
          </w:p>
          <w:p w:rsidR="002C5A5F" w:rsidRPr="009503E4" w:rsidRDefault="002C5A5F" w:rsidP="009503E4">
            <w:pPr>
              <w:ind w:firstLine="708"/>
              <w:rPr>
                <w:i/>
                <w:iCs/>
                <w:sz w:val="24"/>
                <w:szCs w:val="24"/>
                <w:lang w:val="ro-RO"/>
              </w:rPr>
            </w:pPr>
            <w:r w:rsidRPr="009503E4">
              <w:rPr>
                <w:sz w:val="24"/>
                <w:szCs w:val="24"/>
                <w:lang w:val="ro-RO"/>
              </w:rPr>
              <w:t xml:space="preserve">La </w:t>
            </w:r>
            <w:r w:rsidRPr="009503E4">
              <w:rPr>
                <w:i/>
                <w:iCs/>
                <w:sz w:val="24"/>
                <w:szCs w:val="24"/>
                <w:lang w:val="ro-RO"/>
              </w:rPr>
              <w:t xml:space="preserve">Sistem Informațional ,,BeeProtect” </w:t>
            </w:r>
            <w:r w:rsidR="007D5DC1" w:rsidRPr="009503E4">
              <w:rPr>
                <w:sz w:val="24"/>
                <w:szCs w:val="24"/>
                <w:lang w:val="ro-RO"/>
              </w:rPr>
              <w:t>în text se adaugă, ,,</w:t>
            </w:r>
            <w:r w:rsidRPr="009503E4">
              <w:rPr>
                <w:i/>
                <w:iCs/>
                <w:sz w:val="24"/>
                <w:szCs w:val="24"/>
                <w:lang w:val="ro-RO"/>
              </w:rPr>
              <w:t>și reprezintă parte componentă a Sistemul Informațional Automatizat „Registrul de Stat al Animalelor” (SIA „RSA”).</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5A795F"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t>Se acceptă.</w:t>
            </w:r>
            <w:r w:rsidR="00E73F9B" w:rsidRPr="009503E4">
              <w:rPr>
                <w:b/>
                <w:sz w:val="24"/>
                <w:szCs w:val="24"/>
              </w:rPr>
              <w:t xml:space="preserve"> </w:t>
            </w:r>
          </w:p>
        </w:tc>
      </w:tr>
      <w:tr w:rsidR="002C5A5F"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ind w:firstLine="708"/>
              <w:rPr>
                <w:sz w:val="24"/>
                <w:szCs w:val="24"/>
                <w:lang w:val="ro-RO"/>
              </w:rPr>
            </w:pPr>
            <w:r w:rsidRPr="009503E4">
              <w:rPr>
                <w:sz w:val="24"/>
                <w:szCs w:val="24"/>
                <w:lang w:val="ro-RO"/>
              </w:rPr>
              <w:t xml:space="preserve">La </w:t>
            </w:r>
            <w:r w:rsidRPr="009503E4">
              <w:rPr>
                <w:i/>
                <w:iCs/>
                <w:sz w:val="24"/>
                <w:szCs w:val="24"/>
                <w:lang w:val="ro-RO"/>
              </w:rPr>
              <w:t xml:space="preserve">Card de exploatație, </w:t>
            </w:r>
            <w:r w:rsidRPr="009503E4">
              <w:rPr>
                <w:sz w:val="24"/>
                <w:szCs w:val="24"/>
                <w:lang w:val="ro-RO"/>
              </w:rPr>
              <w:t xml:space="preserve">se propune excluderea din considerentul că toate actele și informația de înregistrare și identificare sunt în </w:t>
            </w:r>
            <w:r w:rsidRPr="009503E4">
              <w:rPr>
                <w:i/>
                <w:iCs/>
                <w:sz w:val="24"/>
                <w:szCs w:val="24"/>
                <w:lang w:val="ro-RO"/>
              </w:rPr>
              <w:t>SIA</w:t>
            </w:r>
            <w:r w:rsidR="00834D8A" w:rsidRPr="009503E4">
              <w:rPr>
                <w:i/>
                <w:iCs/>
                <w:sz w:val="24"/>
                <w:szCs w:val="24"/>
                <w:lang w:val="ro-RO"/>
              </w:rPr>
              <w:t xml:space="preserve"> </w:t>
            </w:r>
            <w:r w:rsidRPr="009503E4">
              <w:rPr>
                <w:i/>
                <w:iCs/>
                <w:sz w:val="24"/>
                <w:szCs w:val="24"/>
                <w:lang w:val="ro-RO"/>
              </w:rPr>
              <w:t>,,RSA”,</w:t>
            </w:r>
            <w:r w:rsidR="00834D8A" w:rsidRPr="009503E4">
              <w:rPr>
                <w:i/>
                <w:iCs/>
                <w:sz w:val="24"/>
                <w:szCs w:val="24"/>
                <w:lang w:val="ro-RO"/>
              </w:rPr>
              <w:t xml:space="preserve"> </w:t>
            </w:r>
            <w:r w:rsidRPr="009503E4">
              <w:rPr>
                <w:sz w:val="24"/>
                <w:szCs w:val="24"/>
                <w:lang w:val="ro-RO"/>
              </w:rPr>
              <w:t>și logarea în sistem are loc prin semnătura electronică, ceea ce nu necesită</w:t>
            </w:r>
            <w:r w:rsidR="009B2578" w:rsidRPr="009503E4">
              <w:rPr>
                <w:sz w:val="24"/>
                <w:szCs w:val="24"/>
                <w:lang w:val="ro-RO"/>
              </w:rPr>
              <w:t xml:space="preserve"> deținerea unui astfel de card.</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5A795F"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t>Se acceptă.</w:t>
            </w:r>
            <w:r w:rsidR="009971B9" w:rsidRPr="009503E4">
              <w:rPr>
                <w:b/>
                <w:sz w:val="24"/>
                <w:szCs w:val="24"/>
              </w:rPr>
              <w:t xml:space="preserve"> </w:t>
            </w:r>
          </w:p>
        </w:tc>
      </w:tr>
      <w:tr w:rsidR="002C5A5F"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ind w:firstLine="708"/>
              <w:rPr>
                <w:i/>
                <w:iCs/>
                <w:sz w:val="24"/>
                <w:szCs w:val="24"/>
                <w:lang w:val="ro-RO"/>
              </w:rPr>
            </w:pPr>
            <w:r w:rsidRPr="009503E4">
              <w:rPr>
                <w:sz w:val="24"/>
                <w:szCs w:val="24"/>
                <w:lang w:val="ro-RO"/>
              </w:rPr>
              <w:t>La</w:t>
            </w:r>
            <w:r w:rsidRPr="009503E4">
              <w:rPr>
                <w:i/>
                <w:iCs/>
                <w:sz w:val="24"/>
                <w:szCs w:val="24"/>
                <w:lang w:val="ro-RO"/>
              </w:rPr>
              <w:t xml:space="preserve"> Registrul exploatației, </w:t>
            </w:r>
            <w:r w:rsidRPr="009503E4">
              <w:rPr>
                <w:sz w:val="24"/>
                <w:szCs w:val="24"/>
                <w:lang w:val="ro-RO"/>
              </w:rPr>
              <w:t>se propune de modificat în text ,,</w:t>
            </w:r>
            <w:r w:rsidRPr="009503E4">
              <w:rPr>
                <w:i/>
                <w:iCs/>
                <w:sz w:val="24"/>
                <w:szCs w:val="24"/>
                <w:lang w:val="ro-RO"/>
              </w:rPr>
              <w:t>în format imprimat”</w:t>
            </w:r>
            <w:r w:rsidRPr="009503E4">
              <w:rPr>
                <w:sz w:val="24"/>
                <w:szCs w:val="24"/>
                <w:lang w:val="ro-RO"/>
              </w:rPr>
              <w:t xml:space="preserve"> se substituie cu textul </w:t>
            </w:r>
            <w:r w:rsidRPr="009503E4">
              <w:rPr>
                <w:i/>
                <w:iCs/>
                <w:sz w:val="24"/>
                <w:szCs w:val="24"/>
                <w:lang w:val="ro-RO"/>
              </w:rPr>
              <w:t>,,disponibile în SIA ,,RSA”.</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5A795F"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t>Se acceptă.</w:t>
            </w:r>
            <w:r w:rsidR="009971B9" w:rsidRPr="009503E4">
              <w:rPr>
                <w:b/>
                <w:sz w:val="24"/>
                <w:szCs w:val="24"/>
              </w:rPr>
              <w:t xml:space="preserve"> </w:t>
            </w:r>
          </w:p>
        </w:tc>
      </w:tr>
      <w:tr w:rsidR="002C5A5F" w:rsidRPr="009503E4" w:rsidTr="009503E4">
        <w:trPr>
          <w:trHeight w:val="573"/>
        </w:trPr>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Style w:val="a9"/>
              <w:numPr>
                <w:ilvl w:val="0"/>
                <w:numId w:val="3"/>
              </w:numPr>
              <w:pBdr>
                <w:top w:val="none" w:sz="4" w:space="0" w:color="000000"/>
                <w:left w:val="none" w:sz="4" w:space="0" w:color="000000"/>
                <w:bottom w:val="none" w:sz="4" w:space="0" w:color="000000"/>
                <w:right w:val="none" w:sz="4" w:space="0" w:color="000000"/>
              </w:pBdr>
              <w:rPr>
                <w:color w:val="000000" w:themeColor="text1"/>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ind w:firstLine="708"/>
              <w:rPr>
                <w:i/>
                <w:iCs/>
                <w:color w:val="000000" w:themeColor="text1"/>
                <w:sz w:val="24"/>
                <w:szCs w:val="24"/>
                <w:lang w:val="ro-RO"/>
              </w:rPr>
            </w:pPr>
            <w:r w:rsidRPr="009503E4">
              <w:rPr>
                <w:color w:val="000000" w:themeColor="text1"/>
                <w:sz w:val="24"/>
                <w:szCs w:val="24"/>
                <w:lang w:val="ro-RO"/>
              </w:rPr>
              <w:t xml:space="preserve">La </w:t>
            </w:r>
            <w:r w:rsidRPr="009503E4">
              <w:rPr>
                <w:i/>
                <w:iCs/>
                <w:color w:val="000000" w:themeColor="text1"/>
                <w:sz w:val="24"/>
                <w:szCs w:val="24"/>
                <w:lang w:val="ro-RO"/>
              </w:rPr>
              <w:t>Pașaport individual pentru bovine și ecvidee</w:t>
            </w:r>
            <w:r w:rsidRPr="009503E4">
              <w:rPr>
                <w:color w:val="000000" w:themeColor="text1"/>
                <w:sz w:val="24"/>
                <w:szCs w:val="24"/>
                <w:lang w:val="ro-RO"/>
              </w:rPr>
              <w:t xml:space="preserve"> se propune excluderea ori substituirea cu </w:t>
            </w:r>
            <w:r w:rsidRPr="009503E4">
              <w:rPr>
                <w:color w:val="000000" w:themeColor="text1"/>
                <w:sz w:val="24"/>
                <w:szCs w:val="24"/>
                <w:lang w:val="ro-RO"/>
              </w:rPr>
              <w:lastRenderedPageBreak/>
              <w:t xml:space="preserve">textul </w:t>
            </w:r>
            <w:r w:rsidRPr="009503E4">
              <w:rPr>
                <w:i/>
                <w:iCs/>
                <w:color w:val="000000" w:themeColor="text1"/>
                <w:sz w:val="24"/>
                <w:szCs w:val="24"/>
                <w:lang w:val="ro-RO"/>
              </w:rPr>
              <w:t>,,set de date electronice în care se înregistrează identitatea fiecărui animal din specia bovină și ecvină, și alte date aferente acestora”.</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C4C2D" w:rsidRPr="009503E4" w:rsidRDefault="00C31B42" w:rsidP="009503E4">
            <w:pPr>
              <w:spacing w:line="276" w:lineRule="auto"/>
              <w:ind w:firstLine="0"/>
              <w:rPr>
                <w:b/>
                <w:color w:val="000000" w:themeColor="text1"/>
                <w:sz w:val="24"/>
                <w:szCs w:val="24"/>
              </w:rPr>
            </w:pPr>
            <w:r w:rsidRPr="009503E4">
              <w:rPr>
                <w:b/>
                <w:color w:val="000000" w:themeColor="text1"/>
                <w:sz w:val="24"/>
                <w:szCs w:val="24"/>
              </w:rPr>
              <w:lastRenderedPageBreak/>
              <w:t xml:space="preserve">Nu se </w:t>
            </w:r>
            <w:r w:rsidR="005A795F" w:rsidRPr="009503E4">
              <w:rPr>
                <w:b/>
                <w:color w:val="000000" w:themeColor="text1"/>
                <w:sz w:val="24"/>
                <w:szCs w:val="24"/>
              </w:rPr>
              <w:t>acceptă</w:t>
            </w:r>
            <w:r w:rsidRPr="009503E4">
              <w:rPr>
                <w:b/>
                <w:color w:val="000000" w:themeColor="text1"/>
                <w:sz w:val="24"/>
                <w:szCs w:val="24"/>
              </w:rPr>
              <w:t>.</w:t>
            </w:r>
          </w:p>
          <w:p w:rsidR="001F2FC3" w:rsidRPr="009503E4" w:rsidRDefault="009933F1" w:rsidP="009503E4">
            <w:pPr>
              <w:spacing w:line="276" w:lineRule="auto"/>
              <w:ind w:firstLine="0"/>
              <w:rPr>
                <w:color w:val="000000" w:themeColor="text1"/>
                <w:sz w:val="24"/>
              </w:rPr>
            </w:pPr>
            <w:r w:rsidRPr="009503E4">
              <w:rPr>
                <w:color w:val="000000" w:themeColor="text1"/>
                <w:sz w:val="24"/>
                <w:szCs w:val="24"/>
                <w:lang w:val="ro-RO"/>
              </w:rPr>
              <w:lastRenderedPageBreak/>
              <w:t xml:space="preserve">Luând în considerație necesitatea alinierii la legislația UE, și anume Regulamentul (UE) 2016/429 transpus în Legea nr. 196/2024 privind sănătatea animală, prevede identificarea individuală pentru ecvidee printr-un document unic de identificare. De asemenea, art. 117 lit. b) din Legea nr. 196/2024, </w:t>
            </w:r>
            <w:r w:rsidR="00FA78B7" w:rsidRPr="009503E4">
              <w:rPr>
                <w:color w:val="000000" w:themeColor="text1"/>
                <w:sz w:val="24"/>
                <w:szCs w:val="24"/>
                <w:lang w:val="ro-RO"/>
              </w:rPr>
              <w:t>prevede</w:t>
            </w:r>
            <w:r w:rsidRPr="009503E4">
              <w:rPr>
                <w:color w:val="000000" w:themeColor="text1"/>
                <w:sz w:val="24"/>
                <w:szCs w:val="24"/>
                <w:lang w:val="ro-RO"/>
              </w:rPr>
              <w:t xml:space="preserve"> </w:t>
            </w:r>
            <w:r w:rsidR="00FA78B7" w:rsidRPr="009503E4">
              <w:rPr>
                <w:color w:val="000000" w:themeColor="text1"/>
                <w:sz w:val="24"/>
                <w:szCs w:val="24"/>
                <w:lang w:val="ro-RO"/>
              </w:rPr>
              <w:t xml:space="preserve">că </w:t>
            </w:r>
            <w:r w:rsidRPr="009503E4">
              <w:rPr>
                <w:color w:val="000000" w:themeColor="text1"/>
                <w:sz w:val="24"/>
                <w:szCs w:val="24"/>
                <w:lang w:val="ro-RO"/>
              </w:rPr>
              <w:t>pașaportul trebuie să fie în posesia proprietarului şi să însoţească animalul de la naştere până la sacrificare sau moarte și conține datele de identificare, proprietarul, exploatația de origine, caracteristicile animalului și istoricul tuturor mișcărilor, tratamente/vaccinări. Anumite informații fiind păstrate în baza de date 3 ani după sacrificare/deces.</w:t>
            </w:r>
          </w:p>
        </w:tc>
      </w:tr>
      <w:tr w:rsidR="002C5A5F"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ind w:firstLine="708"/>
              <w:rPr>
                <w:i/>
                <w:iCs/>
                <w:sz w:val="24"/>
                <w:szCs w:val="24"/>
                <w:lang w:val="ro-RO"/>
              </w:rPr>
            </w:pPr>
            <w:r w:rsidRPr="009503E4">
              <w:rPr>
                <w:sz w:val="24"/>
                <w:szCs w:val="24"/>
                <w:lang w:val="ro-RO"/>
              </w:rPr>
              <w:t xml:space="preserve">La </w:t>
            </w:r>
            <w:r w:rsidRPr="009503E4">
              <w:rPr>
                <w:i/>
                <w:iCs/>
                <w:sz w:val="24"/>
                <w:szCs w:val="24"/>
                <w:lang w:val="ro-RO"/>
              </w:rPr>
              <w:t xml:space="preserve">Subiecții-se propune de exclus ,,și a Sistemului Informațional ,,BeeProtect” </w:t>
            </w:r>
            <w:r w:rsidRPr="009503E4">
              <w:rPr>
                <w:sz w:val="24"/>
                <w:szCs w:val="24"/>
                <w:lang w:val="ro-RO"/>
              </w:rPr>
              <w:t>sau de in</w:t>
            </w:r>
            <w:r w:rsidR="00B2309C" w:rsidRPr="009503E4">
              <w:rPr>
                <w:sz w:val="24"/>
                <w:szCs w:val="24"/>
                <w:lang w:val="ro-RO"/>
              </w:rPr>
              <w:t xml:space="preserve">clus din propunerile anterioare </w:t>
            </w:r>
            <w:r w:rsidRPr="009503E4">
              <w:rPr>
                <w:sz w:val="24"/>
                <w:szCs w:val="24"/>
                <w:lang w:val="ro-RO"/>
              </w:rPr>
              <w:t>,,</w:t>
            </w:r>
            <w:r w:rsidRPr="009503E4">
              <w:rPr>
                <w:i/>
                <w:iCs/>
                <w:sz w:val="24"/>
                <w:szCs w:val="24"/>
                <w:lang w:val="ro-RO"/>
              </w:rPr>
              <w:t>parte componentă a SIA ,,RSA”.</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73F9B" w:rsidRPr="009503E4" w:rsidRDefault="00E73F9B" w:rsidP="009503E4">
            <w:pPr>
              <w:ind w:firstLine="0"/>
              <w:rPr>
                <w:b/>
                <w:sz w:val="24"/>
                <w:szCs w:val="24"/>
                <w:lang w:val="ro-RO"/>
              </w:rPr>
            </w:pPr>
            <w:r w:rsidRPr="009503E4">
              <w:rPr>
                <w:b/>
                <w:sz w:val="24"/>
                <w:szCs w:val="24"/>
                <w:lang w:val="ro-RO"/>
              </w:rPr>
              <w:t>S</w:t>
            </w:r>
            <w:r w:rsidR="0017297A" w:rsidRPr="009503E4">
              <w:rPr>
                <w:b/>
                <w:sz w:val="24"/>
                <w:szCs w:val="24"/>
                <w:lang w:val="ro-RO"/>
              </w:rPr>
              <w:t xml:space="preserve">e acceptă </w:t>
            </w:r>
            <w:r w:rsidR="0017297A" w:rsidRPr="009503E4">
              <w:rPr>
                <w:sz w:val="24"/>
                <w:szCs w:val="24"/>
                <w:lang w:val="ro-RO"/>
              </w:rPr>
              <w:t>prin inluderea sintagmei ,,</w:t>
            </w:r>
            <w:r w:rsidR="0017297A" w:rsidRPr="009503E4">
              <w:rPr>
                <w:i/>
                <w:iCs/>
                <w:sz w:val="24"/>
                <w:szCs w:val="24"/>
                <w:lang w:val="ro-RO"/>
              </w:rPr>
              <w:t>parte componentă a SIA ,,RSA”.</w:t>
            </w:r>
          </w:p>
          <w:p w:rsidR="002C5A5F" w:rsidRPr="009503E4" w:rsidRDefault="002C5A5F" w:rsidP="009503E4">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2C5A5F"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135A2" w:rsidRPr="009503E4" w:rsidRDefault="00A135A2"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La articolul 3</w:t>
            </w:r>
            <w:r w:rsidRPr="00AD79AA">
              <w:rPr>
                <w:sz w:val="24"/>
                <w:szCs w:val="24"/>
                <w:vertAlign w:val="superscript"/>
                <w:lang w:val="ro-RO"/>
              </w:rPr>
              <w:t>1</w:t>
            </w:r>
            <w:r w:rsidRPr="009503E4">
              <w:rPr>
                <w:sz w:val="24"/>
                <w:szCs w:val="24"/>
                <w:lang w:val="ro-RO"/>
              </w:rPr>
              <w:t>:</w:t>
            </w:r>
          </w:p>
          <w:p w:rsidR="002C5A5F" w:rsidRPr="009503E4" w:rsidRDefault="00A135A2"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Pct.3.1 litera a) ,,și al SI,,BeeProtect” se modifică ,,și al SI,,BeeProtect” parte componentă”,</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D21A3" w:rsidRPr="009503E4" w:rsidRDefault="000075A0" w:rsidP="009503E4">
            <w:pPr>
              <w:ind w:firstLine="0"/>
              <w:rPr>
                <w:b/>
                <w:sz w:val="24"/>
                <w:szCs w:val="24"/>
                <w:lang w:val="ro-RO"/>
              </w:rPr>
            </w:pPr>
            <w:r w:rsidRPr="009503E4">
              <w:rPr>
                <w:b/>
                <w:sz w:val="24"/>
                <w:szCs w:val="24"/>
                <w:lang w:val="ro-RO"/>
              </w:rPr>
              <w:t>S</w:t>
            </w:r>
            <w:r w:rsidR="00FD21A3" w:rsidRPr="009503E4">
              <w:rPr>
                <w:b/>
                <w:sz w:val="24"/>
                <w:szCs w:val="24"/>
                <w:lang w:val="ro-RO"/>
              </w:rPr>
              <w:t>e acceptă.</w:t>
            </w:r>
          </w:p>
          <w:p w:rsidR="0053474E" w:rsidRPr="009503E4" w:rsidRDefault="0053474E" w:rsidP="009503E4">
            <w:pPr>
              <w:pBdr>
                <w:top w:val="none" w:sz="4" w:space="0" w:color="000000"/>
                <w:left w:val="none" w:sz="4" w:space="0" w:color="000000"/>
                <w:bottom w:val="none" w:sz="4" w:space="0" w:color="000000"/>
                <w:right w:val="none" w:sz="4" w:space="0" w:color="000000"/>
              </w:pBdr>
              <w:ind w:firstLine="0"/>
              <w:rPr>
                <w:b/>
                <w:sz w:val="24"/>
                <w:szCs w:val="24"/>
              </w:rPr>
            </w:pPr>
          </w:p>
        </w:tc>
      </w:tr>
      <w:tr w:rsidR="00A135A2"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135A2" w:rsidRPr="009503E4" w:rsidRDefault="00A135A2"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135A2" w:rsidRPr="009503E4" w:rsidRDefault="00A135A2"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135A2" w:rsidRPr="009503E4" w:rsidRDefault="00A135A2" w:rsidP="009503E4">
            <w:pPr>
              <w:pBdr>
                <w:top w:val="none" w:sz="4" w:space="0" w:color="000000"/>
                <w:left w:val="none" w:sz="4" w:space="0" w:color="000000"/>
                <w:bottom w:val="none" w:sz="4" w:space="0" w:color="000000"/>
                <w:right w:val="none" w:sz="4" w:space="0" w:color="000000"/>
              </w:pBdr>
              <w:tabs>
                <w:tab w:val="left" w:pos="3360"/>
              </w:tabs>
              <w:ind w:firstLine="0"/>
              <w:rPr>
                <w:sz w:val="24"/>
                <w:szCs w:val="24"/>
                <w:lang w:val="ro-RO"/>
              </w:rPr>
            </w:pPr>
            <w:r w:rsidRPr="009503E4">
              <w:rPr>
                <w:sz w:val="24"/>
                <w:szCs w:val="24"/>
                <w:lang w:val="ro-RO"/>
              </w:rPr>
              <w:t>Pct.3.2 litera b) Se propune de a fi substituit textul din paranteze cu următorul conținut, (formularele de mișcare sunt generate automat și eliberate de SIA</w:t>
            </w:r>
            <w:r w:rsidR="00095571" w:rsidRPr="009503E4">
              <w:rPr>
                <w:sz w:val="24"/>
                <w:szCs w:val="24"/>
                <w:lang w:val="ro-RO"/>
              </w:rPr>
              <w:t xml:space="preserve"> </w:t>
            </w:r>
            <w:r w:rsidRPr="009503E4">
              <w:rPr>
                <w:sz w:val="24"/>
                <w:szCs w:val="24"/>
                <w:lang w:val="ro-RO"/>
              </w:rPr>
              <w:t>,,RSA”).</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135A2" w:rsidRPr="009503E4" w:rsidRDefault="00EB61F2"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t xml:space="preserve">Nu se acceptă. </w:t>
            </w:r>
            <w:r w:rsidRPr="009503E4">
              <w:rPr>
                <w:sz w:val="24"/>
                <w:szCs w:val="24"/>
              </w:rPr>
              <w:t>În contextul lit. b), ANSA este menționată în calitate de autoritate emitentă a formularelor privind domeniul de identificare și înregistrare, fără a fi specificată metoda prin care se realizează acest lucru.</w:t>
            </w:r>
          </w:p>
        </w:tc>
      </w:tr>
      <w:tr w:rsidR="00A135A2"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135A2" w:rsidRPr="009503E4" w:rsidRDefault="00A135A2"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135A2" w:rsidRPr="009503E4" w:rsidRDefault="00A135A2"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015B0" w:rsidRPr="009503E4" w:rsidRDefault="00D015B0"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t>La articolul 4:</w:t>
            </w:r>
          </w:p>
          <w:p w:rsidR="00A135A2" w:rsidRPr="009503E4" w:rsidRDefault="00D015B0"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ab/>
              <w:t>La pct.4.1, se propune să fie redat după cum urmează textul „În cazul familiilor de albine, înregistrarea se realizează de către proprietar SI,,BeeProtect”.</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70576" w:rsidRPr="009503E4" w:rsidRDefault="00D70576"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t>S</w:t>
            </w:r>
            <w:r w:rsidR="00A6784E" w:rsidRPr="009503E4">
              <w:rPr>
                <w:b/>
                <w:sz w:val="24"/>
                <w:szCs w:val="24"/>
              </w:rPr>
              <w:t>e acceptă</w:t>
            </w:r>
            <w:r w:rsidR="00524387">
              <w:rPr>
                <w:b/>
                <w:sz w:val="24"/>
                <w:szCs w:val="24"/>
              </w:rPr>
              <w:t xml:space="preserve"> parțial</w:t>
            </w:r>
            <w:r w:rsidR="00A6784E" w:rsidRPr="009503E4">
              <w:rPr>
                <w:b/>
                <w:sz w:val="24"/>
                <w:szCs w:val="24"/>
              </w:rPr>
              <w:t>.</w:t>
            </w:r>
            <w:r w:rsidRPr="009503E4">
              <w:rPr>
                <w:b/>
                <w:sz w:val="24"/>
                <w:szCs w:val="24"/>
              </w:rPr>
              <w:t xml:space="preserve"> </w:t>
            </w:r>
          </w:p>
          <w:p w:rsidR="00A135A2" w:rsidRPr="009503E4" w:rsidRDefault="009B5A69" w:rsidP="009B5A69">
            <w:pPr>
              <w:pBdr>
                <w:top w:val="none" w:sz="4" w:space="0" w:color="000000"/>
                <w:left w:val="none" w:sz="4" w:space="0" w:color="000000"/>
                <w:bottom w:val="none" w:sz="4" w:space="0" w:color="000000"/>
                <w:right w:val="none" w:sz="4" w:space="0" w:color="000000"/>
              </w:pBdr>
              <w:ind w:firstLine="0"/>
              <w:rPr>
                <w:b/>
                <w:sz w:val="24"/>
                <w:szCs w:val="24"/>
              </w:rPr>
            </w:pPr>
            <w:r w:rsidRPr="009503E4">
              <w:rPr>
                <w:sz w:val="24"/>
                <w:szCs w:val="24"/>
                <w:lang w:val="ro-RO"/>
              </w:rPr>
              <w:t>La pct.4.1</w:t>
            </w:r>
            <w:r>
              <w:rPr>
                <w:sz w:val="24"/>
                <w:szCs w:val="24"/>
                <w:lang w:val="ro-RO"/>
              </w:rPr>
              <w:t xml:space="preserve">, </w:t>
            </w:r>
            <w:r w:rsidRPr="009503E4">
              <w:rPr>
                <w:sz w:val="24"/>
                <w:szCs w:val="24"/>
                <w:lang w:val="ro-RO"/>
              </w:rPr>
              <w:t>textul</w:t>
            </w:r>
            <w:r>
              <w:rPr>
                <w:sz w:val="24"/>
                <w:szCs w:val="24"/>
                <w:lang w:val="ro-RO"/>
              </w:rPr>
              <w:t xml:space="preserve"> se redă cu următorul cuprins: „</w:t>
            </w:r>
            <w:r w:rsidR="00D70576" w:rsidRPr="009B5A69">
              <w:rPr>
                <w:color w:val="000000" w:themeColor="text1"/>
                <w:sz w:val="24"/>
                <w:szCs w:val="24"/>
              </w:rPr>
              <w:t>În cazul albinelor, înregistrarea se realizează de către proprietar, pentru exploatația apicolă, prin obținerea pașaportului stupinei în Sistemul Informațional „BeeProtect”.</w:t>
            </w:r>
            <w:r>
              <w:rPr>
                <w:color w:val="000000" w:themeColor="text1"/>
                <w:sz w:val="24"/>
                <w:szCs w:val="24"/>
              </w:rPr>
              <w:t>”</w:t>
            </w:r>
          </w:p>
        </w:tc>
      </w:tr>
      <w:tr w:rsidR="00A135A2"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135A2" w:rsidRPr="009503E4" w:rsidRDefault="00A135A2"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135A2" w:rsidRPr="009503E4" w:rsidRDefault="00A135A2"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135A2" w:rsidRPr="009503E4" w:rsidRDefault="00D015B0" w:rsidP="00F973D4">
            <w:pPr>
              <w:ind w:firstLine="708"/>
              <w:rPr>
                <w:sz w:val="24"/>
                <w:szCs w:val="24"/>
                <w:lang w:val="ro-RO"/>
              </w:rPr>
            </w:pPr>
            <w:r w:rsidRPr="009503E4">
              <w:rPr>
                <w:sz w:val="24"/>
                <w:szCs w:val="24"/>
                <w:lang w:val="ro-RO"/>
              </w:rPr>
              <w:t>La pct.4.2 alin (2) se propune, a fi exclus sau modificat prin propunerea de modificare a noțiunii la propunerile din prima parte, astfel intervenția a acestui aliniat se consideră inutilă.</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3474E" w:rsidRPr="009503E4" w:rsidRDefault="00A84A81"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t xml:space="preserve">Nu se acceptă. </w:t>
            </w:r>
            <w:r w:rsidR="009056E1" w:rsidRPr="009503E4">
              <w:rPr>
                <w:sz w:val="24"/>
                <w:szCs w:val="24"/>
              </w:rPr>
              <w:t xml:space="preserve">Sistemul </w:t>
            </w:r>
            <w:r w:rsidR="003C22BE" w:rsidRPr="009503E4">
              <w:rPr>
                <w:sz w:val="24"/>
                <w:szCs w:val="24"/>
              </w:rPr>
              <w:t>informațional</w:t>
            </w:r>
            <w:r w:rsidR="009056E1" w:rsidRPr="009503E4">
              <w:rPr>
                <w:sz w:val="24"/>
                <w:szCs w:val="24"/>
              </w:rPr>
              <w:t xml:space="preserve"> automatizat „RSA” și Sistemul Informațional </w:t>
            </w:r>
            <w:r w:rsidR="003C22BE" w:rsidRPr="009503E4">
              <w:rPr>
                <w:sz w:val="24"/>
                <w:szCs w:val="24"/>
              </w:rPr>
              <w:t xml:space="preserve">„BeeProtect” sunt reglementate prin </w:t>
            </w:r>
            <w:proofErr w:type="gramStart"/>
            <w:r w:rsidR="0025339A" w:rsidRPr="009503E4">
              <w:rPr>
                <w:sz w:val="24"/>
                <w:szCs w:val="24"/>
              </w:rPr>
              <w:t xml:space="preserve">Regulamente </w:t>
            </w:r>
            <w:r w:rsidR="003C22BE" w:rsidRPr="009503E4">
              <w:rPr>
                <w:b/>
                <w:sz w:val="24"/>
                <w:szCs w:val="24"/>
              </w:rPr>
              <w:t xml:space="preserve"> </w:t>
            </w:r>
            <w:r w:rsidR="003C22BE" w:rsidRPr="009503E4">
              <w:rPr>
                <w:sz w:val="24"/>
                <w:szCs w:val="24"/>
              </w:rPr>
              <w:t>separate</w:t>
            </w:r>
            <w:proofErr w:type="gramEnd"/>
            <w:r w:rsidR="003C22BE" w:rsidRPr="009503E4">
              <w:rPr>
                <w:sz w:val="24"/>
                <w:szCs w:val="24"/>
              </w:rPr>
              <w:t>.</w:t>
            </w:r>
          </w:p>
        </w:tc>
      </w:tr>
      <w:tr w:rsidR="002C5A5F"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t>La articolul 5:</w:t>
            </w:r>
          </w:p>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În text se propune de modificat cuvântul „lobul” în cuvântul „pavilionul”.</w:t>
            </w:r>
          </w:p>
          <w:p w:rsidR="002C5A5F" w:rsidRPr="009503E4" w:rsidRDefault="002C5A5F"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307DD9"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t>Se acceptă</w:t>
            </w:r>
            <w:r w:rsidR="0053474E" w:rsidRPr="009503E4">
              <w:rPr>
                <w:b/>
                <w:sz w:val="24"/>
                <w:szCs w:val="24"/>
              </w:rPr>
              <w:t>.</w:t>
            </w:r>
          </w:p>
        </w:tc>
      </w:tr>
      <w:tr w:rsidR="0053474E"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3474E" w:rsidRPr="009503E4" w:rsidRDefault="0053474E"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3474E" w:rsidRPr="009503E4" w:rsidRDefault="0053474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3474E" w:rsidRPr="009503E4" w:rsidRDefault="0053474E"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sz w:val="24"/>
                <w:szCs w:val="24"/>
                <w:lang w:val="ro-RO"/>
              </w:rPr>
              <w:t>La fel propunem ca la pct.5.2 alin (5) 4) litera b) cuvântul ,,pașaport pentru ecvidee” se substituie cu următorul conținut ,,identificat în format electronic în SIA,,RSA”.</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3474E" w:rsidRPr="009503E4" w:rsidRDefault="00A439E3"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b/>
                <w:sz w:val="24"/>
                <w:szCs w:val="24"/>
                <w:lang w:val="ro-RO"/>
              </w:rPr>
              <w:t>Nu se acceptă.</w:t>
            </w:r>
            <w:r w:rsidR="00BF410A" w:rsidRPr="009503E4">
              <w:rPr>
                <w:sz w:val="24"/>
                <w:szCs w:val="24"/>
                <w:lang w:val="ro-RO"/>
              </w:rPr>
              <w:t xml:space="preserve"> </w:t>
            </w:r>
            <w:r w:rsidR="009933F1" w:rsidRPr="009503E4">
              <w:rPr>
                <w:sz w:val="24"/>
                <w:szCs w:val="24"/>
                <w:lang w:val="ro-RO"/>
              </w:rPr>
              <w:t>Argumentat conform pct. 44.</w:t>
            </w:r>
          </w:p>
        </w:tc>
      </w:tr>
      <w:tr w:rsidR="002C5A5F"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La fel se propune la pct.5) de modificat textul cu următorul conținut ,,stupii familiilor de albine se identifică prin vopsire sau pirogravare cu un cod unic al stupinei și cu numărul de ordine al fiecărui stup”.</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9B1EAF"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t>Nu se acceptă.</w:t>
            </w:r>
            <w:r w:rsidR="00EC4D67" w:rsidRPr="009503E4">
              <w:rPr>
                <w:b/>
                <w:sz w:val="24"/>
                <w:szCs w:val="24"/>
              </w:rPr>
              <w:t xml:space="preserve"> </w:t>
            </w:r>
            <w:r w:rsidR="00617865" w:rsidRPr="009503E4">
              <w:rPr>
                <w:sz w:val="24"/>
                <w:szCs w:val="24"/>
              </w:rPr>
              <w:t>Reformularea textului propus nu modifică și nici nu influențează în mod substanțial conținutul normativ sau percepția asupra ideii reglementate.</w:t>
            </w:r>
          </w:p>
        </w:tc>
      </w:tr>
      <w:tr w:rsidR="00A6784E"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Aliniatul 5.3 se propune de exclus considerăm inoportun intervențiile propuse.</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29563A" w:rsidP="009503E4">
            <w:pPr>
              <w:pStyle w:val="a4"/>
              <w:jc w:val="both"/>
            </w:pPr>
            <w:r w:rsidRPr="009503E4">
              <w:rPr>
                <w:b/>
              </w:rPr>
              <w:t>Nu se</w:t>
            </w:r>
            <w:r w:rsidR="0054524E" w:rsidRPr="009503E4">
              <w:rPr>
                <w:b/>
              </w:rPr>
              <w:t xml:space="preserve"> acceptă</w:t>
            </w:r>
            <w:r w:rsidR="00A6784E" w:rsidRPr="009503E4">
              <w:rPr>
                <w:b/>
              </w:rPr>
              <w:t>.</w:t>
            </w:r>
            <w:r w:rsidR="0054524E" w:rsidRPr="009503E4">
              <w:rPr>
                <w:b/>
              </w:rPr>
              <w:t xml:space="preserve"> </w:t>
            </w:r>
            <w:r w:rsidR="00C24EA4" w:rsidRPr="009503E4">
              <w:t>Deși în prezent, cu excepția cailor, nu există rase destinate în mod special evenimentelor culturale, sportive, recreative sau științifice și care să nu fie destinate producției alimentare, menținerea alineatului (6) este justificată. Acesta asigură flexibilitate legislativă pentru viitor, permite adaptarea sistemului de identificare fără modificarea cadrului legal și garantează trasabilitatea animalelor prin utilizarea transponderelor și a documentelor justificative. Prin urmare, excluderea alineatului nu este oportună.</w:t>
            </w:r>
          </w:p>
        </w:tc>
      </w:tr>
      <w:tr w:rsidR="00A6784E"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La articolul 6:</w:t>
            </w:r>
          </w:p>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ab/>
              <w:t>Se propune de completat pct.6.3 cu următoarele litere;</w:t>
            </w:r>
          </w:p>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g) Ministerul Agriculturii și Industriei Alimentare;</w:t>
            </w:r>
          </w:p>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h) Agenția de Intervenții și Plăți pentru Agricultură;</w:t>
            </w:r>
          </w:p>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i) Biroul Național de Statistică;</w:t>
            </w:r>
          </w:p>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j) Autoritățile Publice Locale.</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7D2372" w:rsidP="009503E4">
            <w:pPr>
              <w:pBdr>
                <w:top w:val="none" w:sz="4" w:space="0" w:color="000000"/>
                <w:left w:val="none" w:sz="4" w:space="0" w:color="000000"/>
                <w:bottom w:val="none" w:sz="4" w:space="0" w:color="000000"/>
                <w:right w:val="none" w:sz="4" w:space="0" w:color="000000"/>
              </w:pBdr>
              <w:ind w:firstLine="0"/>
              <w:rPr>
                <w:sz w:val="24"/>
                <w:szCs w:val="24"/>
              </w:rPr>
            </w:pPr>
            <w:r w:rsidRPr="009503E4">
              <w:rPr>
                <w:b/>
                <w:sz w:val="24"/>
                <w:szCs w:val="24"/>
              </w:rPr>
              <w:t>Nu se acceptă</w:t>
            </w:r>
            <w:r w:rsidR="00794AB0" w:rsidRPr="009503E4">
              <w:rPr>
                <w:b/>
                <w:sz w:val="24"/>
                <w:szCs w:val="24"/>
              </w:rPr>
              <w:t xml:space="preserve">. </w:t>
            </w:r>
            <w:r w:rsidR="00794AB0" w:rsidRPr="009503E4">
              <w:rPr>
                <w:sz w:val="24"/>
                <w:szCs w:val="24"/>
              </w:rPr>
              <w:t>Accesul la datele electronice ale acestor instituții, fără acordul prealabil al proprietarului, este deja acoperit de prevederile pct. 6.3 lit. g), care include „alți subiecți stabiliți prin legi speciale”.</w:t>
            </w:r>
          </w:p>
          <w:p w:rsidR="00B92CED" w:rsidRPr="007D6933" w:rsidRDefault="00B92CED" w:rsidP="007D6933">
            <w:pPr>
              <w:spacing w:line="276" w:lineRule="auto"/>
              <w:ind w:firstLine="0"/>
              <w:rPr>
                <w:sz w:val="24"/>
                <w:szCs w:val="24"/>
              </w:rPr>
            </w:pPr>
            <w:r w:rsidRPr="009503E4">
              <w:rPr>
                <w:sz w:val="24"/>
                <w:szCs w:val="24"/>
              </w:rPr>
              <w:t xml:space="preserve">Prin Legea nr. 142/2018 cu privire la schimbul de date și </w:t>
            </w:r>
            <w:proofErr w:type="gramStart"/>
            <w:r w:rsidRPr="009503E4">
              <w:rPr>
                <w:sz w:val="24"/>
                <w:szCs w:val="24"/>
              </w:rPr>
              <w:t>interoperabilitate .</w:t>
            </w:r>
            <w:proofErr w:type="gramEnd"/>
            <w:r w:rsidRPr="009503E4">
              <w:rPr>
                <w:sz w:val="24"/>
                <w:szCs w:val="24"/>
              </w:rPr>
              <w:t xml:space="preserve"> </w:t>
            </w:r>
            <w:proofErr w:type="gramStart"/>
            <w:r w:rsidRPr="009503E4">
              <w:rPr>
                <w:sz w:val="24"/>
                <w:szCs w:val="24"/>
              </w:rPr>
              <w:t>participanții</w:t>
            </w:r>
            <w:proofErr w:type="gramEnd"/>
            <w:r w:rsidRPr="009503E4">
              <w:rPr>
                <w:sz w:val="24"/>
                <w:szCs w:val="24"/>
              </w:rPr>
              <w:t xml:space="preserve"> la schimbul de date sunt obligați să asigure disponibilitatea tuturor seturilor de date deținute. Mai mult decât atât, odată cu </w:t>
            </w:r>
            <w:r w:rsidRPr="009503E4">
              <w:rPr>
                <w:sz w:val="24"/>
                <w:szCs w:val="24"/>
              </w:rPr>
              <w:lastRenderedPageBreak/>
              <w:t>adoptarea Legii nr. 126/2025 privind finanțarea, gestionarea și monitorizarea politicii agricole, sistemul de identificare și înregistrare a animalelor a fost inclus în sistemul integrat de administrare și control, care se aplică intervențiilor bazate pe suprafață și celor bazate pe animale.</w:t>
            </w:r>
            <w:r w:rsidR="008932E8" w:rsidRPr="009503E4">
              <w:rPr>
                <w:sz w:val="24"/>
                <w:szCs w:val="24"/>
              </w:rPr>
              <w:t xml:space="preserve"> Pe de altă parte, prin Legea nr. </w:t>
            </w:r>
            <w:proofErr w:type="gramStart"/>
            <w:r w:rsidR="008932E8" w:rsidRPr="009503E4">
              <w:rPr>
                <w:sz w:val="24"/>
                <w:szCs w:val="24"/>
              </w:rPr>
              <w:t>183/2020 privind asigurarea subvenționată în agricultură, s-a recunoscut asiguratorilor care au notificat condițiile speciale de asigurare a riscurilor de producție în agricultură dreptul de a accesa, prin intermediul serviciului electronic de acces la date, parte componentă a platformei de interoperabilitate (MConnect), informațiile existente în sistemele informaționale deținute de autoritățile administrației publice, necesare încheierii și urmăririi executării contractelor de asigurare a riscurilor de producție în agricultură.</w:t>
            </w:r>
            <w:proofErr w:type="gramEnd"/>
          </w:p>
        </w:tc>
      </w:tr>
      <w:tr w:rsidR="00A6784E"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Conținutul articolului 6</w:t>
            </w:r>
            <w:r w:rsidRPr="009503E4">
              <w:rPr>
                <w:sz w:val="24"/>
                <w:szCs w:val="24"/>
                <w:vertAlign w:val="superscript"/>
                <w:lang w:val="ro-RO"/>
              </w:rPr>
              <w:t>1</w:t>
            </w:r>
            <w:r w:rsidRPr="009503E4">
              <w:rPr>
                <w:sz w:val="24"/>
                <w:szCs w:val="24"/>
                <w:lang w:val="ro-RO"/>
              </w:rPr>
              <w:t>, la fel considerăm oportun de a fi exclus conform propunerilor anterioare, însă rămâne la latitudinea autorului, oportunitatea completării.</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CE65C8" w:rsidP="009503E4">
            <w:pPr>
              <w:pBdr>
                <w:top w:val="none" w:sz="4" w:space="0" w:color="000000"/>
                <w:left w:val="none" w:sz="4" w:space="0" w:color="000000"/>
                <w:bottom w:val="none" w:sz="4" w:space="0" w:color="000000"/>
                <w:right w:val="none" w:sz="4" w:space="0" w:color="000000"/>
              </w:pBdr>
              <w:ind w:firstLine="0"/>
              <w:rPr>
                <w:sz w:val="24"/>
                <w:szCs w:val="24"/>
              </w:rPr>
            </w:pPr>
            <w:r w:rsidRPr="009503E4">
              <w:rPr>
                <w:sz w:val="24"/>
                <w:szCs w:val="24"/>
              </w:rPr>
              <w:t>Chiar dacă Sistemul Informațional „BeeProtect” va fi integrat în SIA „RSA”, este necesar să fie menținut ca subsistem distinct, întrucât continuă să prelucreze categorii de date care nu fac parte din cadrul general al SIA „RSA”, ceea ce poate impune aprobări suplimentare.</w:t>
            </w:r>
          </w:p>
        </w:tc>
      </w:tr>
      <w:tr w:rsidR="00A6784E"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ind w:firstLine="0"/>
              <w:rPr>
                <w:sz w:val="24"/>
                <w:szCs w:val="24"/>
                <w:lang w:val="ro-RO"/>
              </w:rPr>
            </w:pPr>
            <w:r w:rsidRPr="009503E4">
              <w:rPr>
                <w:sz w:val="24"/>
                <w:szCs w:val="24"/>
                <w:lang w:val="ro-RO"/>
              </w:rPr>
              <w:t>La articolul 7:</w:t>
            </w:r>
          </w:p>
          <w:p w:rsidR="00440CB5" w:rsidRPr="009503E4" w:rsidRDefault="00A6784E" w:rsidP="009503E4">
            <w:pPr>
              <w:ind w:firstLine="0"/>
              <w:rPr>
                <w:sz w:val="24"/>
                <w:szCs w:val="24"/>
                <w:lang w:val="ro-RO"/>
              </w:rPr>
            </w:pPr>
            <w:r w:rsidRPr="009503E4">
              <w:rPr>
                <w:sz w:val="24"/>
                <w:szCs w:val="24"/>
                <w:lang w:val="ro-RO"/>
              </w:rPr>
              <w:t xml:space="preserve">Pct.8.3 cu alineatul (6) considerăm oportun ca </w:t>
            </w:r>
          </w:p>
          <w:p w:rsidR="00A6784E" w:rsidRPr="009503E4" w:rsidRDefault="00440CB5" w:rsidP="009503E4">
            <w:pPr>
              <w:ind w:firstLine="0"/>
              <w:rPr>
                <w:sz w:val="24"/>
                <w:szCs w:val="24"/>
                <w:lang w:val="ro-RO"/>
              </w:rPr>
            </w:pPr>
            <w:r w:rsidRPr="009503E4">
              <w:rPr>
                <w:sz w:val="24"/>
                <w:szCs w:val="24"/>
                <w:lang w:val="ro-RO"/>
              </w:rPr>
              <w:t>,,T</w:t>
            </w:r>
            <w:r w:rsidR="00A6784E" w:rsidRPr="009503E4">
              <w:rPr>
                <w:sz w:val="24"/>
                <w:szCs w:val="24"/>
                <w:lang w:val="ro-RO"/>
              </w:rPr>
              <w:t>ermenul de 45 de zile să fie modificat cu 7 zile, similar aliniatului (2), pentru a asigura echitate între deținătorii de animale.</w:t>
            </w:r>
          </w:p>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376D" w:rsidRPr="009503E4" w:rsidRDefault="00704E67" w:rsidP="007D6933">
            <w:pPr>
              <w:pStyle w:val="a4"/>
              <w:jc w:val="both"/>
            </w:pPr>
            <w:r w:rsidRPr="009503E4">
              <w:rPr>
                <w:b/>
                <w:lang w:val="ro-RO"/>
              </w:rPr>
              <w:t>S</w:t>
            </w:r>
            <w:r w:rsidR="00440CB5" w:rsidRPr="009503E4">
              <w:rPr>
                <w:b/>
                <w:lang w:val="ro-RO"/>
              </w:rPr>
              <w:t>e acceptă</w:t>
            </w:r>
            <w:r w:rsidRPr="009503E4">
              <w:rPr>
                <w:b/>
                <w:lang w:val="ro-RO"/>
              </w:rPr>
              <w:t xml:space="preserve"> parțial</w:t>
            </w:r>
            <w:r w:rsidR="00440CB5" w:rsidRPr="009503E4">
              <w:rPr>
                <w:b/>
                <w:lang w:val="ro-RO"/>
              </w:rPr>
              <w:t>.</w:t>
            </w:r>
            <w:r w:rsidR="00977EBC" w:rsidRPr="009503E4">
              <w:rPr>
                <w:lang w:val="ro-RO"/>
              </w:rPr>
              <w:t xml:space="preserve"> </w:t>
            </w:r>
            <w:r w:rsidR="002C376D" w:rsidRPr="009503E4">
              <w:t xml:space="preserve">Termenul de 45 de zile prevăzut pentru identificarea și înregistrarea unei familii nou constituite de albine este justificat prin particularitățile biologice și tehnologice specifice creșterii albinelor. De asemenea, acest termen a fost propus de Asociația Națională a Apicultorilor din Republica Moldova, care a argumentat că formarea și consolidarea unei familii de albine necesită o perioadă mai îndelungată, </w:t>
            </w:r>
            <w:r w:rsidR="002C376D" w:rsidRPr="009503E4">
              <w:lastRenderedPageBreak/>
              <w:t>nefiind posibilă aplicarea unui termen redus la 7 zile, similar alin. (2).</w:t>
            </w:r>
          </w:p>
          <w:p w:rsidR="002C376D" w:rsidRPr="009503E4" w:rsidRDefault="002C376D" w:rsidP="007D6933">
            <w:pPr>
              <w:pStyle w:val="a4"/>
              <w:jc w:val="both"/>
            </w:pPr>
            <w:r w:rsidRPr="009503E4">
              <w:t>Numărul de identificare se atribuie la momentul constituirii familiei de albine, însă obligația de declarare a acesteia se exercită în termenul de 45 de zile, termen stabilit pentru a permite stabilizarea și confirmarea existenței efective a familiei nou formate.</w:t>
            </w:r>
          </w:p>
          <w:p w:rsidR="002C376D" w:rsidRPr="009503E4" w:rsidRDefault="002C376D" w:rsidP="007D6933">
            <w:pPr>
              <w:pStyle w:val="a4"/>
              <w:jc w:val="both"/>
            </w:pPr>
            <w:r w:rsidRPr="009503E4">
              <w:t xml:space="preserve">Totodată, obligația de declarare </w:t>
            </w:r>
            <w:proofErr w:type="gramStart"/>
            <w:r w:rsidRPr="009503E4">
              <w:t>a</w:t>
            </w:r>
            <w:proofErr w:type="gramEnd"/>
            <w:r w:rsidRPr="009503E4">
              <w:t xml:space="preserve"> evenimentelor prevăzute la art. 7 alin. (2) </w:t>
            </w:r>
            <w:proofErr w:type="gramStart"/>
            <w:r w:rsidRPr="009503E4">
              <w:t>este</w:t>
            </w:r>
            <w:proofErr w:type="gramEnd"/>
            <w:r w:rsidRPr="009503E4">
              <w:t xml:space="preserve"> aplicabilă tuturor speciilor de animale, inclusiv familiilor de albine.</w:t>
            </w:r>
          </w:p>
          <w:p w:rsidR="00A6784E" w:rsidRPr="009503E4" w:rsidRDefault="00C90D40" w:rsidP="00524387">
            <w:pPr>
              <w:pBdr>
                <w:top w:val="none" w:sz="4" w:space="0" w:color="000000"/>
                <w:left w:val="none" w:sz="4" w:space="0" w:color="000000"/>
                <w:bottom w:val="none" w:sz="4" w:space="0" w:color="000000"/>
                <w:right w:val="none" w:sz="4" w:space="0" w:color="000000"/>
              </w:pBdr>
              <w:ind w:firstLine="0"/>
              <w:rPr>
                <w:sz w:val="24"/>
                <w:szCs w:val="24"/>
              </w:rPr>
            </w:pPr>
            <w:r w:rsidRPr="009503E4">
              <w:rPr>
                <w:sz w:val="24"/>
                <w:szCs w:val="24"/>
              </w:rPr>
              <w:t xml:space="preserve">În final, </w:t>
            </w:r>
            <w:r w:rsidRPr="009503E4">
              <w:rPr>
                <w:b/>
                <w:sz w:val="24"/>
                <w:szCs w:val="24"/>
              </w:rPr>
              <w:t>s</w:t>
            </w:r>
            <w:r w:rsidR="00E97440" w:rsidRPr="009503E4">
              <w:rPr>
                <w:b/>
                <w:sz w:val="24"/>
                <w:szCs w:val="24"/>
              </w:rPr>
              <w:t xml:space="preserve">e </w:t>
            </w:r>
            <w:r w:rsidR="002C376D" w:rsidRPr="009503E4">
              <w:rPr>
                <w:b/>
                <w:sz w:val="24"/>
                <w:szCs w:val="24"/>
              </w:rPr>
              <w:t>reformul</w:t>
            </w:r>
            <w:r w:rsidR="00E97440" w:rsidRPr="009503E4">
              <w:rPr>
                <w:b/>
                <w:sz w:val="24"/>
                <w:szCs w:val="24"/>
              </w:rPr>
              <w:t>ează</w:t>
            </w:r>
            <w:r w:rsidR="002C376D" w:rsidRPr="009503E4">
              <w:rPr>
                <w:b/>
                <w:sz w:val="24"/>
                <w:szCs w:val="24"/>
              </w:rPr>
              <w:t xml:space="preserve"> prevederea</w:t>
            </w:r>
            <w:r w:rsidR="002C376D" w:rsidRPr="009503E4">
              <w:rPr>
                <w:sz w:val="24"/>
                <w:szCs w:val="24"/>
              </w:rPr>
              <w:t xml:space="preserve"> pentru a delimita în mod explicit momentul identificării de cel al înregistrării în </w:t>
            </w:r>
            <w:r w:rsidR="008572FA" w:rsidRPr="009503E4">
              <w:rPr>
                <w:sz w:val="24"/>
                <w:szCs w:val="24"/>
              </w:rPr>
              <w:t>S</w:t>
            </w:r>
            <w:r w:rsidR="002C376D" w:rsidRPr="009503E4">
              <w:rPr>
                <w:sz w:val="24"/>
                <w:szCs w:val="24"/>
              </w:rPr>
              <w:t xml:space="preserve">istemul </w:t>
            </w:r>
            <w:r w:rsidR="008572FA" w:rsidRPr="009503E4">
              <w:rPr>
                <w:sz w:val="24"/>
                <w:szCs w:val="24"/>
              </w:rPr>
              <w:t>Informațional „</w:t>
            </w:r>
            <w:r w:rsidR="002C376D" w:rsidRPr="009503E4">
              <w:rPr>
                <w:sz w:val="24"/>
                <w:szCs w:val="24"/>
              </w:rPr>
              <w:t>BeeProtect</w:t>
            </w:r>
            <w:r w:rsidR="008572FA" w:rsidRPr="009503E4">
              <w:rPr>
                <w:sz w:val="24"/>
                <w:szCs w:val="24"/>
              </w:rPr>
              <w:t>”</w:t>
            </w:r>
            <w:r w:rsidR="002C376D" w:rsidRPr="009503E4">
              <w:rPr>
                <w:sz w:val="24"/>
                <w:szCs w:val="24"/>
              </w:rPr>
              <w:t xml:space="preserve">, astfel încât să fie clar stabilit că atribuirea numărului de identificare are loc la constituirea familiei de </w:t>
            </w:r>
            <w:r w:rsidR="00524387">
              <w:rPr>
                <w:sz w:val="24"/>
                <w:szCs w:val="24"/>
              </w:rPr>
              <w:t>inreg</w:t>
            </w:r>
            <w:r w:rsidR="002C376D" w:rsidRPr="009503E4">
              <w:rPr>
                <w:sz w:val="24"/>
                <w:szCs w:val="24"/>
              </w:rPr>
              <w:t>, iar declararea și înregistrarea acesteia se efectuează în termenul prevăzut de 45 de zile.</w:t>
            </w:r>
          </w:p>
        </w:tc>
      </w:tr>
      <w:tr w:rsidR="00A6784E"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Totodată propunem de completat articolul 7 cu un </w:t>
            </w:r>
            <w:r w:rsidRPr="009503E4">
              <w:rPr>
                <w:b/>
                <w:sz w:val="24"/>
                <w:szCs w:val="24"/>
                <w:lang w:val="ro-RO"/>
              </w:rPr>
              <w:t>aliniat nou</w:t>
            </w:r>
            <w:r w:rsidRPr="009503E4">
              <w:rPr>
                <w:sz w:val="24"/>
                <w:szCs w:val="24"/>
                <w:lang w:val="ro-RO"/>
              </w:rPr>
              <w:t xml:space="preserve"> care va avea următorul cuprins,</w:t>
            </w:r>
          </w:p>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,,Exploatațiile comerciale de păsări și iepuri au obligația de a înregistra date despre efectivele de păsări sau iepuri deținute, precum și evenimentele cu acestea în SIA</w:t>
            </w:r>
            <w:r w:rsidR="00C3640D" w:rsidRPr="009503E4">
              <w:rPr>
                <w:sz w:val="24"/>
                <w:szCs w:val="24"/>
                <w:lang w:val="ro-RO"/>
              </w:rPr>
              <w:t xml:space="preserve"> </w:t>
            </w:r>
            <w:r w:rsidRPr="009503E4">
              <w:rPr>
                <w:sz w:val="24"/>
                <w:szCs w:val="24"/>
                <w:lang w:val="ro-RO"/>
              </w:rPr>
              <w:t>,,RSA” asigurând actualizarea datelor cu o frecvență de 7 zile”</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CF67B5" w:rsidRPr="009503E4" w:rsidRDefault="00CF67B5"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t>Se acceptă în formularea propusă.</w:t>
            </w:r>
          </w:p>
          <w:p w:rsidR="00BA045D" w:rsidRPr="009503E4" w:rsidRDefault="00BA045D" w:rsidP="009503E4">
            <w:pPr>
              <w:pBdr>
                <w:top w:val="none" w:sz="4" w:space="0" w:color="000000"/>
                <w:left w:val="none" w:sz="4" w:space="0" w:color="000000"/>
                <w:bottom w:val="none" w:sz="4" w:space="0" w:color="000000"/>
                <w:right w:val="none" w:sz="4" w:space="0" w:color="000000"/>
              </w:pBdr>
              <w:ind w:firstLine="0"/>
              <w:rPr>
                <w:sz w:val="24"/>
                <w:szCs w:val="24"/>
              </w:rPr>
            </w:pPr>
          </w:p>
        </w:tc>
      </w:tr>
      <w:tr w:rsidR="00A6784E"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A2099" w:rsidRPr="009503E4" w:rsidRDefault="00FA2099"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9503E4">
              <w:rPr>
                <w:color w:val="000000" w:themeColor="text1"/>
                <w:sz w:val="24"/>
                <w:szCs w:val="24"/>
                <w:lang w:val="ro-RO"/>
              </w:rPr>
              <w:t>La articolul 11:</w:t>
            </w:r>
          </w:p>
          <w:p w:rsidR="00FA2099" w:rsidRPr="009503E4" w:rsidRDefault="00FA2099"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9503E4">
              <w:rPr>
                <w:color w:val="000000" w:themeColor="text1"/>
                <w:sz w:val="24"/>
                <w:szCs w:val="24"/>
                <w:lang w:val="ro-RO"/>
              </w:rPr>
              <w:t>Se propune completarea cu un aliniat nou,</w:t>
            </w:r>
          </w:p>
          <w:p w:rsidR="00A6784E" w:rsidRPr="009503E4" w:rsidRDefault="00FA2099" w:rsidP="009503E4">
            <w:pPr>
              <w:pBdr>
                <w:top w:val="none" w:sz="4" w:space="0" w:color="000000"/>
                <w:left w:val="none" w:sz="4" w:space="0" w:color="000000"/>
                <w:bottom w:val="none" w:sz="4" w:space="0" w:color="000000"/>
                <w:right w:val="none" w:sz="4" w:space="0" w:color="000000"/>
              </w:pBdr>
              <w:ind w:firstLine="0"/>
              <w:rPr>
                <w:color w:val="FF0000"/>
                <w:sz w:val="24"/>
                <w:szCs w:val="24"/>
                <w:lang w:val="ro-RO"/>
              </w:rPr>
            </w:pPr>
            <w:r w:rsidRPr="009503E4">
              <w:rPr>
                <w:color w:val="000000" w:themeColor="text1"/>
                <w:sz w:val="24"/>
                <w:szCs w:val="24"/>
                <w:lang w:val="ro-RO"/>
              </w:rPr>
              <w:t>7) Înregistrarea evenimentelor despre animale în SIA</w:t>
            </w:r>
            <w:r w:rsidR="00D33D94" w:rsidRPr="009503E4">
              <w:rPr>
                <w:color w:val="000000" w:themeColor="text1"/>
                <w:sz w:val="24"/>
                <w:szCs w:val="24"/>
                <w:lang w:val="ro-RO"/>
              </w:rPr>
              <w:t xml:space="preserve"> </w:t>
            </w:r>
            <w:r w:rsidRPr="009503E4">
              <w:rPr>
                <w:color w:val="000000" w:themeColor="text1"/>
                <w:sz w:val="24"/>
                <w:szCs w:val="24"/>
                <w:lang w:val="ro-RO"/>
              </w:rPr>
              <w:t xml:space="preserve">,,RSA” la unități de sacrificare și abatoare se efectuează de către medicii veterinari desemnați de către Agenția Națională pentru Siguranța Alimentelor, în conformitate cu articolul 15 alineatul </w:t>
            </w:r>
            <w:r w:rsidRPr="009503E4">
              <w:rPr>
                <w:color w:val="000000" w:themeColor="text1"/>
                <w:sz w:val="24"/>
                <w:szCs w:val="24"/>
                <w:lang w:val="ro-RO"/>
              </w:rPr>
              <w:lastRenderedPageBreak/>
              <w:t>(5) al Legii nr.</w:t>
            </w:r>
            <w:r w:rsidR="005E7BD1">
              <w:rPr>
                <w:color w:val="000000" w:themeColor="text1"/>
                <w:sz w:val="24"/>
                <w:szCs w:val="24"/>
                <w:lang w:val="ro-RO"/>
              </w:rPr>
              <w:t xml:space="preserve"> </w:t>
            </w:r>
            <w:r w:rsidRPr="009503E4">
              <w:rPr>
                <w:color w:val="000000" w:themeColor="text1"/>
                <w:sz w:val="24"/>
                <w:szCs w:val="24"/>
                <w:lang w:val="ro-RO"/>
              </w:rPr>
              <w:t>221/2007 cu privire la activitatea sanitară veterinară.</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1C3AF0" w:rsidP="009503E4">
            <w:pPr>
              <w:pBdr>
                <w:top w:val="none" w:sz="4" w:space="0" w:color="000000"/>
                <w:left w:val="none" w:sz="4" w:space="0" w:color="000000"/>
                <w:bottom w:val="none" w:sz="4" w:space="0" w:color="000000"/>
                <w:right w:val="none" w:sz="4" w:space="0" w:color="000000"/>
              </w:pBdr>
              <w:ind w:firstLine="0"/>
              <w:rPr>
                <w:b/>
                <w:color w:val="000000" w:themeColor="text1"/>
                <w:sz w:val="24"/>
                <w:szCs w:val="24"/>
                <w:lang w:val="ro-RO"/>
              </w:rPr>
            </w:pPr>
            <w:r w:rsidRPr="009503E4">
              <w:rPr>
                <w:b/>
                <w:color w:val="000000" w:themeColor="text1"/>
                <w:sz w:val="24"/>
                <w:szCs w:val="24"/>
                <w:lang w:val="ro-RO"/>
              </w:rPr>
              <w:lastRenderedPageBreak/>
              <w:t xml:space="preserve">Se acceptă. </w:t>
            </w:r>
          </w:p>
          <w:p w:rsidR="001C3AF0" w:rsidRPr="009503E4" w:rsidRDefault="001C3AF0"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rPr>
            </w:pPr>
            <w:r w:rsidRPr="009503E4">
              <w:rPr>
                <w:color w:val="000000" w:themeColor="text1"/>
                <w:sz w:val="24"/>
                <w:szCs w:val="24"/>
              </w:rPr>
              <w:t xml:space="preserve">11.3 alin. (6) </w:t>
            </w:r>
            <w:r w:rsidR="005E7BD1">
              <w:rPr>
                <w:color w:val="000000" w:themeColor="text1"/>
                <w:sz w:val="24"/>
                <w:szCs w:val="24"/>
              </w:rPr>
              <w:t>va avea următorul cuprins</w:t>
            </w:r>
            <w:r w:rsidRPr="009503E4">
              <w:rPr>
                <w:color w:val="000000" w:themeColor="text1"/>
                <w:sz w:val="24"/>
                <w:szCs w:val="24"/>
              </w:rPr>
              <w:t>:</w:t>
            </w:r>
          </w:p>
          <w:p w:rsidR="001C3AF0" w:rsidRPr="009503E4" w:rsidRDefault="009A4A08" w:rsidP="009503E4">
            <w:pPr>
              <w:pBdr>
                <w:top w:val="none" w:sz="4" w:space="0" w:color="000000"/>
                <w:left w:val="none" w:sz="4" w:space="0" w:color="000000"/>
                <w:bottom w:val="none" w:sz="4" w:space="0" w:color="000000"/>
                <w:right w:val="none" w:sz="4" w:space="0" w:color="000000"/>
              </w:pBdr>
              <w:ind w:firstLine="0"/>
              <w:rPr>
                <w:b/>
                <w:color w:val="FF0000"/>
                <w:sz w:val="24"/>
                <w:szCs w:val="24"/>
              </w:rPr>
            </w:pPr>
            <w:r w:rsidRPr="009503E4">
              <w:rPr>
                <w:color w:val="000000" w:themeColor="text1"/>
                <w:sz w:val="24"/>
                <w:szCs w:val="24"/>
              </w:rPr>
              <w:t xml:space="preserve">„6. Înregistrarea evenimentelor privind animalele în SIA „RSA” la abatoare se efectuează de către medicii veterinari desemnați de Agenția Națională pentru Siguranța Alimentelor, în conformitate cu articolul 15 alineatul (5) din Legea nr. </w:t>
            </w:r>
            <w:r w:rsidRPr="009503E4">
              <w:rPr>
                <w:color w:val="000000" w:themeColor="text1"/>
                <w:sz w:val="24"/>
                <w:szCs w:val="24"/>
              </w:rPr>
              <w:lastRenderedPageBreak/>
              <w:t>221/2007 privind activitatea sanitară veterinară.”</w:t>
            </w:r>
          </w:p>
        </w:tc>
      </w:tr>
      <w:tr w:rsidR="00A6784E" w:rsidRPr="009503E4" w:rsidTr="009503E4">
        <w:tc>
          <w:tcPr>
            <w:tcW w:w="3391" w:type="dxa"/>
            <w:tcBorders>
              <w:top w:val="none" w:sz="4"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A2099" w:rsidRPr="009503E4" w:rsidRDefault="00FA2099"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ab/>
              <w:t>Propunem completarea proiectului de Lege pentru modificarea unor acte normative (ce vizează identificarea și înregistrarea animalelor) cu două articole noi, ART.III și IV, care v-a avea următorul cuprins:</w:t>
            </w:r>
          </w:p>
          <w:p w:rsidR="00FA2099" w:rsidRPr="009503E4" w:rsidRDefault="00FA2099"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,,ART III:</w:t>
            </w:r>
          </w:p>
          <w:p w:rsidR="00FA2099" w:rsidRPr="009503E4" w:rsidRDefault="00FA2099"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Legea nr 221/2007 privind activitatea sanitară veterinară (publicată în Monitorul Oficial din 22.01.2021 Nr. 13-20 art. 10) se modifică după cum urmează:</w:t>
            </w:r>
          </w:p>
          <w:p w:rsidR="00C61E08" w:rsidRPr="009503E4" w:rsidRDefault="00FA2099"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9503E4">
              <w:rPr>
                <w:color w:val="000000" w:themeColor="text1"/>
                <w:sz w:val="24"/>
                <w:szCs w:val="24"/>
                <w:lang w:val="ro-RO"/>
              </w:rPr>
              <w:t>în art. 22 alin. (6) după textul „li se acordă despăgubiri” se completează cu textul „ prin intermediul Agenției de Intervenții și Plăți în Agricultură”.</w:t>
            </w:r>
            <w:r w:rsidR="00C61E08" w:rsidRPr="009503E4">
              <w:rPr>
                <w:color w:val="000000" w:themeColor="text1"/>
                <w:sz w:val="24"/>
                <w:szCs w:val="24"/>
                <w:lang w:val="ro-RO"/>
              </w:rPr>
              <w:t xml:space="preserve"> </w:t>
            </w:r>
          </w:p>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219EA" w:rsidRPr="009503E4" w:rsidRDefault="00F47167" w:rsidP="009503E4">
            <w:pPr>
              <w:pStyle w:val="a4"/>
              <w:jc w:val="both"/>
              <w:rPr>
                <w:b/>
              </w:rPr>
            </w:pPr>
            <w:r w:rsidRPr="009503E4">
              <w:rPr>
                <w:b/>
              </w:rPr>
              <w:t xml:space="preserve"> </w:t>
            </w:r>
            <w:r w:rsidR="00C36FAF" w:rsidRPr="009503E4">
              <w:rPr>
                <w:b/>
              </w:rPr>
              <w:t>Se acceptă.</w:t>
            </w:r>
          </w:p>
        </w:tc>
      </w:tr>
      <w:tr w:rsidR="00C36FAF" w:rsidRPr="009503E4" w:rsidTr="009503E4">
        <w:tc>
          <w:tcPr>
            <w:tcW w:w="3391" w:type="dxa"/>
            <w:tcBorders>
              <w:top w:val="none" w:sz="4"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C36FAF" w:rsidRPr="009503E4" w:rsidRDefault="00C36FAF"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C36FAF" w:rsidRPr="009503E4" w:rsidRDefault="00C36FAF"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C36FAF" w:rsidRPr="009503E4" w:rsidRDefault="00C36FAF"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9503E4">
              <w:rPr>
                <w:color w:val="000000" w:themeColor="text1"/>
                <w:sz w:val="24"/>
                <w:szCs w:val="24"/>
                <w:lang w:val="ro-RO"/>
              </w:rPr>
              <w:t>ART.IV:</w:t>
            </w:r>
          </w:p>
          <w:p w:rsidR="00C36FAF" w:rsidRPr="009503E4" w:rsidRDefault="00C36FAF"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9503E4">
              <w:rPr>
                <w:color w:val="000000" w:themeColor="text1"/>
                <w:sz w:val="24"/>
                <w:szCs w:val="24"/>
                <w:lang w:val="ro-RO"/>
              </w:rPr>
              <w:t>Prin derogare de la prevederile art. 18 alin. (14) din Legea nr. 221/2007 privind activitatea sanitar veterinară și Legea nr. 231/2006 privind identificarea și înregistrarea animalelor, se acordă o perioadă de grație pentru o perioadă de 6 luni pentru înregistrarea și identificarea tuturor animalelor indiferent de numărul întreținut, și forma organizatorică a exploatației, proprietarii acestora fiind absorbiții de sancțiuni pentru încălcările admise.</w:t>
            </w:r>
          </w:p>
          <w:p w:rsidR="00C36FAF" w:rsidRPr="009503E4" w:rsidRDefault="00C36FAF"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9503E4">
              <w:rPr>
                <w:color w:val="000000" w:themeColor="text1"/>
                <w:sz w:val="24"/>
                <w:szCs w:val="24"/>
                <w:lang w:val="ro-RO"/>
              </w:rPr>
              <w:t>Agenția Națională pentru Siguranța Alimentelor va asigura identificarea gratuită a excesului de animale din exploatații non profesionale.</w:t>
            </w:r>
          </w:p>
          <w:p w:rsidR="00C36FAF" w:rsidRPr="009503E4" w:rsidRDefault="00C36FAF" w:rsidP="009503E4">
            <w:pPr>
              <w:pBdr>
                <w:top w:val="none" w:sz="4" w:space="0" w:color="000000"/>
                <w:left w:val="none" w:sz="4" w:space="0" w:color="000000"/>
                <w:bottom w:val="none" w:sz="4" w:space="0" w:color="000000"/>
                <w:right w:val="none" w:sz="4" w:space="0" w:color="000000"/>
              </w:pBdr>
              <w:ind w:firstLine="0"/>
              <w:rPr>
                <w:b/>
                <w:color w:val="000000" w:themeColor="text1"/>
                <w:sz w:val="24"/>
                <w:szCs w:val="24"/>
                <w:lang w:val="ro-RO"/>
              </w:rPr>
            </w:pPr>
            <w:r w:rsidRPr="009503E4">
              <w:rPr>
                <w:b/>
                <w:color w:val="000000" w:themeColor="text1"/>
                <w:sz w:val="24"/>
                <w:szCs w:val="24"/>
                <w:lang w:val="ro-RO"/>
              </w:rPr>
              <w:t>Proprietarii de animale sunt obligați să informeze medicii/felcerii veterinari din cadrul subdiviziunile teritoriale ale Agenția Națională pentru Siguranța Alimentelor despre animalele întreținute și să ofere acces acestora pentru a le identifica și înregistra.</w:t>
            </w:r>
          </w:p>
          <w:p w:rsidR="00C36FAF" w:rsidRPr="009503E4" w:rsidRDefault="00C36FAF"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9503E4">
              <w:rPr>
                <w:color w:val="000000" w:themeColor="text1"/>
                <w:sz w:val="24"/>
                <w:szCs w:val="24"/>
                <w:lang w:val="ro-RO"/>
              </w:rPr>
              <w:t xml:space="preserve">Până la expirarea termenului de 6 luni proprietarii de animale care întrețin un număr mai mare de animale decât cel stabilit de 18 alin. (14) din Legea nr. </w:t>
            </w:r>
            <w:r w:rsidRPr="009503E4">
              <w:rPr>
                <w:color w:val="000000" w:themeColor="text1"/>
                <w:sz w:val="24"/>
                <w:szCs w:val="24"/>
                <w:lang w:val="ro-RO"/>
              </w:rPr>
              <w:lastRenderedPageBreak/>
              <w:t>221/2007 privind activitatea sanitar veterinară sunt obligați fie să-și autorizeze sanitar-veterinar activitatea fie să reducă efectivul la limita permisă de lege.</w:t>
            </w:r>
          </w:p>
          <w:p w:rsidR="00C36FAF" w:rsidRPr="009503E4" w:rsidRDefault="00C36FAF"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color w:val="000000" w:themeColor="text1"/>
                <w:sz w:val="24"/>
                <w:szCs w:val="24"/>
                <w:lang w:val="ro-RO"/>
              </w:rPr>
              <w:t>După expirarea termenului nominalizat în aliniatul de mai sus, Agenția Națională pentru Siguranța Alimentelor și Inspectoratul Fiscal de Stat vor întreprinde măsuri de conformare obligatorii conform prevederilor legale”.</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20DEE" w:rsidRPr="009503E4" w:rsidRDefault="00C36FAF" w:rsidP="00DD0CE4">
            <w:pPr>
              <w:pStyle w:val="a4"/>
              <w:spacing w:before="0" w:beforeAutospacing="0" w:after="0" w:afterAutospacing="0"/>
              <w:jc w:val="both"/>
              <w:rPr>
                <w:b/>
              </w:rPr>
            </w:pPr>
            <w:r w:rsidRPr="009503E4">
              <w:rPr>
                <w:b/>
              </w:rPr>
              <w:lastRenderedPageBreak/>
              <w:t>Nu se acceptă.</w:t>
            </w:r>
            <w:r w:rsidR="00B20DEE" w:rsidRPr="009503E4">
              <w:rPr>
                <w:b/>
              </w:rPr>
              <w:t xml:space="preserve"> </w:t>
            </w:r>
            <w:r w:rsidR="004736F8" w:rsidRPr="009503E4">
              <w:t>Modificarea propusă privind acordarea une</w:t>
            </w:r>
            <w:r w:rsidR="00DD0CE4">
              <w:t xml:space="preserve">i perioade de grație de 6 luni, </w:t>
            </w:r>
            <w:r w:rsidR="004736F8" w:rsidRPr="009503E4">
              <w:t>pe durata căre</w:t>
            </w:r>
            <w:r w:rsidR="00DD0CE4">
              <w:t xml:space="preserve">ia titularii ar fi absolviți de </w:t>
            </w:r>
            <w:r w:rsidR="004736F8" w:rsidRPr="009503E4">
              <w:t xml:space="preserve">sancțiuni pentru nerespectarea prevederilor art. 18 alin. (14) </w:t>
            </w:r>
            <w:proofErr w:type="gramStart"/>
            <w:r w:rsidR="004736F8" w:rsidRPr="009503E4">
              <w:t>din</w:t>
            </w:r>
            <w:proofErr w:type="gramEnd"/>
            <w:r w:rsidR="004736F8" w:rsidRPr="009503E4">
              <w:t xml:space="preserve"> Legea nr. 221/2007 privind activitatea sanitar</w:t>
            </w:r>
            <w:r w:rsidR="0037603A">
              <w:t xml:space="preserve">ă </w:t>
            </w:r>
            <w:r w:rsidR="004736F8" w:rsidRPr="009503E4">
              <w:t>veterinară și ale Legii nr. 231/2006 privind identificarea și înregistrarea animalelor, nu poate fi susținută, întrucât vizează norme legale afl</w:t>
            </w:r>
            <w:r w:rsidR="00B43DB0">
              <w:t xml:space="preserve">ate în vigoare și aplicabile </w:t>
            </w:r>
            <w:r w:rsidR="004736F8" w:rsidRPr="009503E4">
              <w:t xml:space="preserve">de </w:t>
            </w:r>
            <w:r w:rsidR="00B43DB0">
              <w:t>4</w:t>
            </w:r>
            <w:r w:rsidR="004736F8" w:rsidRPr="009503E4">
              <w:t xml:space="preserve"> ani.</w:t>
            </w:r>
          </w:p>
          <w:p w:rsidR="00B20DEE" w:rsidRPr="009503E4" w:rsidRDefault="004736F8" w:rsidP="009503E4">
            <w:pPr>
              <w:pStyle w:val="a4"/>
              <w:spacing w:before="0" w:beforeAutospacing="0" w:after="0" w:afterAutospacing="0"/>
              <w:jc w:val="both"/>
              <w:rPr>
                <w:b/>
              </w:rPr>
            </w:pPr>
            <w:r w:rsidRPr="009503E4">
              <w:t>Având în vedere că aceste prevederi nu sunt noi, exploatațiile nonprofesionale care nu s-au conformat în termenul legal au avut posibilitatea remedierii neconformităților în perioada de prescripție stabilită de legislația în vigoare.</w:t>
            </w:r>
          </w:p>
          <w:p w:rsidR="004736F8" w:rsidRPr="009503E4" w:rsidRDefault="004736F8" w:rsidP="009503E4">
            <w:pPr>
              <w:pStyle w:val="a4"/>
              <w:spacing w:before="0" w:beforeAutospacing="0" w:after="0" w:afterAutospacing="0"/>
              <w:jc w:val="both"/>
              <w:rPr>
                <w:b/>
              </w:rPr>
            </w:pPr>
            <w:r w:rsidRPr="009503E4">
              <w:t>În plus, instituirea unei noi perioade de grație nu este de natură să asigure conformarea exploatațiilor nonprofesionale care nu au respectat obligațiile legale pe durata aplicării acestora, ci riscă să creeze un precedent de tolerare a neconformării.</w:t>
            </w:r>
          </w:p>
          <w:p w:rsidR="00C36FAF" w:rsidRPr="009503E4" w:rsidRDefault="00C36FAF" w:rsidP="009503E4">
            <w:pPr>
              <w:pStyle w:val="a4"/>
              <w:spacing w:before="0" w:beforeAutospacing="0" w:after="0" w:afterAutospacing="0"/>
              <w:jc w:val="both"/>
              <w:rPr>
                <w:color w:val="000000" w:themeColor="text1"/>
              </w:rPr>
            </w:pPr>
          </w:p>
        </w:tc>
      </w:tr>
      <w:tr w:rsidR="00805865" w:rsidRPr="009503E4" w:rsidTr="009503E4">
        <w:tc>
          <w:tcPr>
            <w:tcW w:w="3391"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lastRenderedPageBreak/>
              <w:t xml:space="preserve">CENTRUL  NAŢIONAL  PENTRU  PROTECŢIA DATELOR </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CU  CARACTER  PERSONAL  AL  REPUBLICII  MOLDOVA</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Nr.04-01/5589/4136                                                                                      „ 27” noiembrie 2025 </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Număr unic 893/MAIA/2025</w:t>
            </w:r>
          </w:p>
        </w:tc>
        <w:tc>
          <w:tcPr>
            <w:tcW w:w="567" w:type="dxa"/>
            <w:vMerge w:val="restart"/>
            <w:tcBorders>
              <w:top w:val="none" w:sz="4" w:space="0" w:color="000000"/>
              <w:left w:val="none" w:sz="4" w:space="0" w:color="000000"/>
              <w:right w:val="single" w:sz="8" w:space="0" w:color="000000"/>
            </w:tcBorders>
            <w:shd w:val="clear" w:color="auto" w:fill="auto"/>
            <w:tcMar>
              <w:top w:w="0" w:type="dxa"/>
              <w:left w:w="108" w:type="dxa"/>
              <w:bottom w:w="0" w:type="dxa"/>
              <w:right w:w="108" w:type="dxa"/>
            </w:tcMar>
          </w:tcPr>
          <w:p w:rsidR="00805865" w:rsidRPr="009503E4" w:rsidRDefault="00805865"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vMerge w:val="restart"/>
            <w:tcBorders>
              <w:top w:val="none" w:sz="4" w:space="0" w:color="000000"/>
              <w:left w:val="none" w:sz="4" w:space="0" w:color="000000"/>
              <w:right w:val="single" w:sz="8" w:space="0" w:color="000000"/>
            </w:tcBorders>
            <w:shd w:val="clear" w:color="auto" w:fill="auto"/>
            <w:tcMar>
              <w:top w:w="0" w:type="dxa"/>
              <w:left w:w="108" w:type="dxa"/>
              <w:bottom w:w="0" w:type="dxa"/>
              <w:right w:w="108" w:type="dxa"/>
            </w:tcMar>
          </w:tcPr>
          <w:p w:rsidR="00805865" w:rsidRPr="009503E4" w:rsidRDefault="00805865"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9503E4">
              <w:rPr>
                <w:sz w:val="24"/>
                <w:szCs w:val="24"/>
                <w:lang w:val="ro-RO"/>
              </w:rPr>
              <w:t>Potrivit art. 6</w:t>
            </w:r>
            <w:r w:rsidRPr="009503E4">
              <w:rPr>
                <w:sz w:val="24"/>
                <w:szCs w:val="24"/>
                <w:vertAlign w:val="superscript"/>
                <w:lang w:val="ro-RO"/>
              </w:rPr>
              <w:t xml:space="preserve">1 </w:t>
            </w:r>
            <w:r w:rsidRPr="009503E4">
              <w:rPr>
                <w:sz w:val="24"/>
                <w:szCs w:val="24"/>
                <w:lang w:val="ro-RO"/>
              </w:rPr>
              <w:t xml:space="preserve">alin. (2), din proiectul de lege pentru modificarea unor acte normative (ce vizează identificarea și înregistrarea animalelor), transmiterea informațiilor din sistem care conțin date cu caracter personal către terți poate avea loc doar cu acordul prealabil al utilizatorului, în condițiile </w:t>
            </w:r>
            <w:r w:rsidRPr="009503E4">
              <w:rPr>
                <w:color w:val="000000" w:themeColor="text1"/>
                <w:sz w:val="24"/>
                <w:szCs w:val="24"/>
                <w:lang w:val="ro-RO"/>
              </w:rPr>
              <w:t xml:space="preserve">prevăzute de lege. </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9503E4">
              <w:rPr>
                <w:color w:val="000000" w:themeColor="text1"/>
                <w:sz w:val="24"/>
                <w:szCs w:val="24"/>
                <w:lang w:val="ro-RO"/>
              </w:rPr>
              <w:t xml:space="preserve">Prin urmare, nu este clar pentru ce este necesar acordul prealabil al acestuia, dacă potrivit normei statuate, transmiterea datelor cu caracter personal se va face în condițiile prevăzute de lege. </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De asemenea, cuvântul ,,lege” ar putea avea interpretări ,,ambiguie”, or, în cazul dat nu este clar se face referire la Legea nr. 231/2006 sau la legislația în vigoare sau la alt act normativ concret.</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Pct. 18 și pct. 24 din Conceptul Sistemului informațional ,,BeeProtect” aprobat prin </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Hotărârea Guvernului nr. 369/2023, prevede expres subiecții raporturilor juridice aferente creării și </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ținerii Sistemului Informațional sus menționat și destinatarii. </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Menționăm că, spre deosebire de Conceptul Sistemului informațional ,,BeeProtect”, art. 6</w:t>
            </w:r>
            <w:r w:rsidRPr="009503E4">
              <w:rPr>
                <w:sz w:val="24"/>
                <w:szCs w:val="24"/>
                <w:vertAlign w:val="superscript"/>
                <w:lang w:val="ro-RO"/>
              </w:rPr>
              <w:t>1</w:t>
            </w:r>
            <w:r w:rsidRPr="009503E4">
              <w:rPr>
                <w:sz w:val="24"/>
                <w:szCs w:val="24"/>
                <w:lang w:val="ro-RO"/>
              </w:rPr>
              <w:t xml:space="preserve"> </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din proiectul de lege pentru modificarea unor acte normative (ce vizează identificarea și </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înregistrarea animalelor), introduce o categorie distinctă de subiect - „terț”, care nu este prevăzut </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nici de Legea nr. 467/2003 privind informatizarea și resursele informaționale de stat, nici de Legea </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nr. 71/2007 cu privire la registre.  </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lastRenderedPageBreak/>
              <w:t xml:space="preserve">Prin urmare, se atestă o discrepanță de reglementări între Conceptul Sistemului </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informațional ,,BeeProtect” aprobat prin Hotărârea Guvernului nr. 369/2023 și proiectul supus </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examinării.  </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Astfel, se propune revizuirea sintagmei referitoare la categoria de „terț” și corelarea </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acesteia cu prevederile Conceptului Sistemului informațional „BeeProtect” care reglementează </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categoriile de subiecți aferente creării și ținerii sistemului informațional vizat, pentru a asigura </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coerența și uniformitatea cadrului normativ.</w:t>
            </w:r>
          </w:p>
        </w:tc>
        <w:tc>
          <w:tcPr>
            <w:tcW w:w="4536" w:type="dxa"/>
            <w:vMerge w:val="restart"/>
            <w:tcBorders>
              <w:top w:val="none" w:sz="4" w:space="0" w:color="000000"/>
              <w:left w:val="none" w:sz="4" w:space="0" w:color="000000"/>
              <w:right w:val="single" w:sz="8" w:space="0" w:color="000000"/>
            </w:tcBorders>
            <w:shd w:val="clear" w:color="auto" w:fill="auto"/>
            <w:tcMar>
              <w:top w:w="0" w:type="dxa"/>
              <w:left w:w="108" w:type="dxa"/>
              <w:bottom w:w="0" w:type="dxa"/>
              <w:right w:w="108" w:type="dxa"/>
            </w:tcMar>
          </w:tcPr>
          <w:p w:rsidR="00E7133F" w:rsidRPr="009503E4" w:rsidRDefault="00CE65C8" w:rsidP="009503E4">
            <w:pPr>
              <w:pStyle w:val="a4"/>
              <w:rPr>
                <w:b/>
              </w:rPr>
            </w:pPr>
            <w:r w:rsidRPr="009503E4">
              <w:rPr>
                <w:b/>
              </w:rPr>
              <w:lastRenderedPageBreak/>
              <w:t xml:space="preserve">Se acceptă. </w:t>
            </w:r>
            <w:r w:rsidR="00B20DEE" w:rsidRPr="009503E4">
              <w:rPr>
                <w:b/>
              </w:rPr>
              <w:t xml:space="preserve"> </w:t>
            </w:r>
            <w:r w:rsidRPr="009503E4">
              <w:t xml:space="preserve">Categoria de „terț” </w:t>
            </w:r>
            <w:r w:rsidR="001569E2" w:rsidRPr="009503E4">
              <w:t xml:space="preserve">nu au calitatea de subiecți ai raporturilor juridice ale sistemului informational, dar </w:t>
            </w:r>
            <w:r w:rsidRPr="009503E4">
              <w:t xml:space="preserve">vizează persoanele care nu sunt stabilite în calitate de destinatari ai datelor prin Conceptul Sistemului informațional „BeeProtect”. </w:t>
            </w:r>
          </w:p>
          <w:p w:rsidR="00E7133F" w:rsidRPr="009503E4" w:rsidRDefault="00CE65C8" w:rsidP="009503E4">
            <w:pPr>
              <w:pStyle w:val="a4"/>
              <w:jc w:val="both"/>
            </w:pPr>
            <w:r w:rsidRPr="009503E4">
              <w:t>În consecință, furnizarea datelor către persoane terțe se poate realiza exclusiv cu acordul destinatarilor datelor, în condițiile stabilite de cadrul normativ existent.</w:t>
            </w:r>
          </w:p>
          <w:p w:rsidR="00E7133F" w:rsidRPr="009503E4" w:rsidRDefault="00E7133F" w:rsidP="009503E4">
            <w:pPr>
              <w:pStyle w:val="a4"/>
              <w:jc w:val="both"/>
            </w:pPr>
            <w:r w:rsidRPr="009503E4">
              <w:t>La art. 6</w:t>
            </w:r>
            <w:r w:rsidRPr="009503E4">
              <w:rPr>
                <w:vertAlign w:val="superscript"/>
              </w:rPr>
              <w:t>1</w:t>
            </w:r>
            <w:r w:rsidRPr="009503E4">
              <w:t xml:space="preserve"> alin. (2) </w:t>
            </w:r>
            <w:proofErr w:type="gramStart"/>
            <w:r w:rsidRPr="009503E4">
              <w:t>cuvântul</w:t>
            </w:r>
            <w:proofErr w:type="gramEnd"/>
            <w:r w:rsidRPr="009503E4">
              <w:t xml:space="preserve"> „terți” se înlocuiește cu sintagma „persoanele terțe”.</w:t>
            </w:r>
          </w:p>
          <w:p w:rsidR="004A7C41" w:rsidRPr="009503E4" w:rsidRDefault="00CE65C8" w:rsidP="009503E4">
            <w:pPr>
              <w:pBdr>
                <w:top w:val="none" w:sz="4" w:space="0" w:color="000000"/>
                <w:left w:val="none" w:sz="4" w:space="0" w:color="000000"/>
                <w:bottom w:val="none" w:sz="4" w:space="0" w:color="000000"/>
                <w:right w:val="none" w:sz="4" w:space="0" w:color="000000"/>
              </w:pBdr>
              <w:ind w:firstLine="0"/>
              <w:rPr>
                <w:sz w:val="24"/>
                <w:szCs w:val="24"/>
              </w:rPr>
            </w:pPr>
            <w:r w:rsidRPr="009503E4">
              <w:rPr>
                <w:sz w:val="24"/>
                <w:szCs w:val="24"/>
              </w:rPr>
              <w:t xml:space="preserve">Cuvântul „lege” utilizată în cuprinsul alin. </w:t>
            </w:r>
            <w:proofErr w:type="gramStart"/>
            <w:r w:rsidRPr="009503E4">
              <w:rPr>
                <w:sz w:val="24"/>
                <w:szCs w:val="24"/>
              </w:rPr>
              <w:t>6</w:t>
            </w:r>
            <w:r w:rsidRPr="009503E4">
              <w:rPr>
                <w:sz w:val="24"/>
                <w:szCs w:val="24"/>
                <w:vertAlign w:val="superscript"/>
              </w:rPr>
              <w:t>1</w:t>
            </w:r>
            <w:r w:rsidRPr="009503E4">
              <w:rPr>
                <w:sz w:val="24"/>
                <w:szCs w:val="24"/>
              </w:rPr>
              <w:t xml:space="preserve"> se</w:t>
            </w:r>
            <w:proofErr w:type="gramEnd"/>
            <w:r w:rsidRPr="009503E4">
              <w:rPr>
                <w:sz w:val="24"/>
                <w:szCs w:val="24"/>
              </w:rPr>
              <w:t xml:space="preserve"> referă la legislația în vigoare.</w:t>
            </w:r>
          </w:p>
          <w:p w:rsidR="001569E2" w:rsidRPr="009503E4" w:rsidRDefault="001569E2" w:rsidP="009503E4">
            <w:pPr>
              <w:pBdr>
                <w:top w:val="none" w:sz="4" w:space="0" w:color="000000"/>
                <w:left w:val="none" w:sz="4" w:space="0" w:color="000000"/>
                <w:bottom w:val="none" w:sz="4" w:space="0" w:color="000000"/>
                <w:right w:val="none" w:sz="4" w:space="0" w:color="000000"/>
              </w:pBdr>
              <w:ind w:firstLine="0"/>
              <w:rPr>
                <w:sz w:val="24"/>
                <w:szCs w:val="24"/>
              </w:rPr>
            </w:pPr>
          </w:p>
          <w:p w:rsidR="001569E2" w:rsidRPr="009503E4" w:rsidRDefault="00E7133F"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sz w:val="24"/>
                <w:szCs w:val="24"/>
              </w:rPr>
              <w:t>La art. 6</w:t>
            </w:r>
            <w:r w:rsidRPr="009503E4">
              <w:rPr>
                <w:sz w:val="24"/>
                <w:szCs w:val="24"/>
                <w:vertAlign w:val="superscript"/>
              </w:rPr>
              <w:t>1</w:t>
            </w:r>
            <w:r w:rsidRPr="009503E4">
              <w:rPr>
                <w:sz w:val="24"/>
                <w:szCs w:val="24"/>
              </w:rPr>
              <w:t xml:space="preserve"> alin. (2) c</w:t>
            </w:r>
            <w:r w:rsidR="001569E2" w:rsidRPr="009503E4">
              <w:rPr>
                <w:sz w:val="24"/>
                <w:szCs w:val="24"/>
              </w:rPr>
              <w:t>uvântul „lege” se înlocuiește cu sintagma „legislația în vigoare”</w:t>
            </w:r>
          </w:p>
        </w:tc>
      </w:tr>
      <w:tr w:rsidR="00805865" w:rsidRPr="009503E4" w:rsidTr="009503E4">
        <w:tc>
          <w:tcPr>
            <w:tcW w:w="339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vMerge/>
            <w:tcBorders>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805865" w:rsidRPr="009503E4" w:rsidRDefault="00805865" w:rsidP="009503E4">
            <w:pPr>
              <w:pStyle w:val="a9"/>
              <w:pBdr>
                <w:top w:val="none" w:sz="4" w:space="0" w:color="000000"/>
                <w:left w:val="none" w:sz="4" w:space="0" w:color="000000"/>
                <w:bottom w:val="none" w:sz="4" w:space="0" w:color="000000"/>
                <w:right w:val="none" w:sz="4" w:space="0" w:color="000000"/>
              </w:pBdr>
              <w:ind w:left="360" w:firstLine="0"/>
              <w:rPr>
                <w:sz w:val="24"/>
                <w:szCs w:val="24"/>
                <w:lang w:val="ro-RO"/>
              </w:rPr>
            </w:pPr>
          </w:p>
        </w:tc>
        <w:tc>
          <w:tcPr>
            <w:tcW w:w="5246" w:type="dxa"/>
            <w:vMerge/>
            <w:tcBorders>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536" w:type="dxa"/>
            <w:vMerge/>
            <w:tcBorders>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805865" w:rsidRPr="009503E4" w:rsidRDefault="00805865" w:rsidP="009503E4">
            <w:pPr>
              <w:pBdr>
                <w:top w:val="none" w:sz="4" w:space="0" w:color="000000"/>
                <w:left w:val="none" w:sz="4" w:space="0" w:color="000000"/>
                <w:bottom w:val="none" w:sz="4" w:space="0" w:color="000000"/>
                <w:right w:val="none" w:sz="4" w:space="0" w:color="000000"/>
              </w:pBdr>
              <w:ind w:firstLine="0"/>
              <w:rPr>
                <w:b/>
                <w:sz w:val="24"/>
                <w:szCs w:val="24"/>
              </w:rPr>
            </w:pPr>
          </w:p>
        </w:tc>
      </w:tr>
      <w:tr w:rsidR="00F30A75"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212F7" w:rsidRPr="009503E4" w:rsidRDefault="007212F7"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lastRenderedPageBreak/>
              <w:t xml:space="preserve">Ministerul Dezvoltării </w:t>
            </w:r>
          </w:p>
          <w:p w:rsidR="007212F7" w:rsidRPr="009503E4" w:rsidRDefault="007212F7"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Economice și Digitalizării </w:t>
            </w:r>
          </w:p>
          <w:p w:rsidR="00F30A75" w:rsidRPr="009503E4" w:rsidRDefault="007212F7"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al Republicii Moldova</w:t>
            </w:r>
          </w:p>
          <w:p w:rsidR="007212F7" w:rsidRPr="009503E4" w:rsidRDefault="007212F7"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Nr. 03-3455 din 05.12.2025 </w:t>
            </w:r>
          </w:p>
          <w:p w:rsidR="007212F7" w:rsidRPr="009503E4" w:rsidRDefault="007212F7"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La nr. DGPȘG-1538-18-69-137 din 17.11.2025</w:t>
            </w: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30A75" w:rsidRPr="009503E4" w:rsidRDefault="00F30A75"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455E5" w:rsidRPr="009503E4" w:rsidRDefault="00D455E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La Art. I. – Legea nr.231/2006 privind </w:t>
            </w:r>
            <w:r w:rsidR="00DA40CC" w:rsidRPr="009503E4">
              <w:rPr>
                <w:sz w:val="24"/>
                <w:szCs w:val="24"/>
                <w:lang w:val="ro-RO"/>
              </w:rPr>
              <w:t xml:space="preserve">identificarea și înregistrarea </w:t>
            </w:r>
            <w:r w:rsidRPr="009503E4">
              <w:rPr>
                <w:sz w:val="24"/>
                <w:szCs w:val="24"/>
                <w:lang w:val="ro-RO"/>
              </w:rPr>
              <w:t xml:space="preserve">animalelor: </w:t>
            </w:r>
          </w:p>
          <w:p w:rsidR="00D455E5" w:rsidRPr="009503E4" w:rsidRDefault="00D455E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La pct.2, art.3 Noțiuni generale, consider</w:t>
            </w:r>
            <w:r w:rsidR="00DA40CC" w:rsidRPr="009503E4">
              <w:rPr>
                <w:sz w:val="24"/>
                <w:szCs w:val="24"/>
                <w:lang w:val="ro-RO"/>
              </w:rPr>
              <w:t xml:space="preserve">ăm oportun precizarea noțiunii </w:t>
            </w:r>
            <w:r w:rsidRPr="009503E4">
              <w:rPr>
                <w:sz w:val="24"/>
                <w:szCs w:val="24"/>
                <w:lang w:val="ro-RO"/>
              </w:rPr>
              <w:t xml:space="preserve">„Sistem Informațional „BeeProtect”, pentru a asigura o înțelegere corectă și </w:t>
            </w:r>
          </w:p>
          <w:p w:rsidR="00F30A75" w:rsidRPr="009503E4" w:rsidRDefault="00D455E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evitarea interpretărilor neuniforme.</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30A75" w:rsidRPr="009503E4" w:rsidRDefault="00B65B02"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t xml:space="preserve">Se acceptă. </w:t>
            </w:r>
          </w:p>
          <w:p w:rsidR="00B65B02" w:rsidRPr="009503E4" w:rsidRDefault="00B65B02" w:rsidP="009503E4">
            <w:pPr>
              <w:pBdr>
                <w:top w:val="none" w:sz="4" w:space="0" w:color="000000"/>
                <w:left w:val="none" w:sz="4" w:space="0" w:color="000000"/>
                <w:bottom w:val="none" w:sz="4" w:space="0" w:color="000000"/>
                <w:right w:val="none" w:sz="4" w:space="0" w:color="000000"/>
              </w:pBdr>
              <w:ind w:firstLine="0"/>
              <w:rPr>
                <w:b/>
                <w:sz w:val="24"/>
                <w:szCs w:val="24"/>
              </w:rPr>
            </w:pPr>
          </w:p>
        </w:tc>
      </w:tr>
      <w:tr w:rsidR="00F30A75"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30A75" w:rsidRPr="009503E4" w:rsidRDefault="00F30A75"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30A75" w:rsidRPr="009503E4" w:rsidRDefault="00F30A75"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455E5" w:rsidRPr="009503E4" w:rsidRDefault="00D455E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La pct. 5. Potrivit subpct. 5.3, art.5 se completea</w:t>
            </w:r>
            <w:r w:rsidR="00DA40CC" w:rsidRPr="009503E4">
              <w:rPr>
                <w:sz w:val="24"/>
                <w:szCs w:val="24"/>
                <w:lang w:val="ro-RO"/>
              </w:rPr>
              <w:t xml:space="preserve">ză cu alineatele (6) și (7) cu </w:t>
            </w:r>
            <w:r w:rsidRPr="009503E4">
              <w:rPr>
                <w:sz w:val="24"/>
                <w:szCs w:val="24"/>
                <w:lang w:val="ro-RO"/>
              </w:rPr>
              <w:t xml:space="preserve">următorul cuprins: </w:t>
            </w:r>
          </w:p>
          <w:p w:rsidR="00D455E5" w:rsidRPr="009503E4" w:rsidRDefault="00D455E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„(6) Deținătorii de animale aparținând unor rase crescute în mod specific pentru evenimente culturale, sportive, în scop recreativ sau științific pot înlocui crotaliile convenționale cu un transponder de tip bolus sau un transponder injectabil, cu condiția menținerii unei legături neechivoce între animal și codul său de identificare.  </w:t>
            </w:r>
          </w:p>
          <w:p w:rsidR="00D455E5" w:rsidRPr="009503E4" w:rsidRDefault="00D455E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(7) Operatorul național stabilește procedurile de depunere a cererii de către deținătorii de animale, atunci când aceștia solicită aplicarea excepției, prevăzute la alin. (6).”  </w:t>
            </w:r>
          </w:p>
          <w:p w:rsidR="00F30A75" w:rsidRPr="009503E4" w:rsidRDefault="00D455E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În acest context menționăm că, norma de la alin.</w:t>
            </w:r>
            <w:r w:rsidR="00DE76D0" w:rsidRPr="009503E4">
              <w:rPr>
                <w:sz w:val="24"/>
                <w:szCs w:val="24"/>
                <w:lang w:val="ro-RO"/>
              </w:rPr>
              <w:t xml:space="preserve"> (7) nu se acceptă în redacția </w:t>
            </w:r>
            <w:r w:rsidRPr="009503E4">
              <w:rPr>
                <w:sz w:val="24"/>
                <w:szCs w:val="24"/>
                <w:lang w:val="ro-RO"/>
              </w:rPr>
              <w:t xml:space="preserve">propusă deoarece considerăm oportun ca procedura </w:t>
            </w:r>
            <w:r w:rsidR="00DE76D0" w:rsidRPr="009503E4">
              <w:rPr>
                <w:sz w:val="24"/>
                <w:szCs w:val="24"/>
                <w:lang w:val="ro-RO"/>
              </w:rPr>
              <w:t xml:space="preserve">de depunere a cererii de către </w:t>
            </w:r>
            <w:r w:rsidRPr="009503E4">
              <w:rPr>
                <w:sz w:val="24"/>
                <w:szCs w:val="24"/>
                <w:lang w:val="ro-RO"/>
              </w:rPr>
              <w:t>deținătorii de animale să fie reglementată inclusiv prin proiectul de lege.</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D1454" w:rsidRPr="009503E4" w:rsidRDefault="003B5654" w:rsidP="009503E4">
            <w:pPr>
              <w:pBdr>
                <w:top w:val="none" w:sz="4" w:space="0" w:color="000000"/>
                <w:left w:val="none" w:sz="4" w:space="0" w:color="000000"/>
                <w:bottom w:val="none" w:sz="4" w:space="0" w:color="000000"/>
                <w:right w:val="none" w:sz="4" w:space="0" w:color="000000"/>
              </w:pBdr>
              <w:ind w:firstLine="0"/>
              <w:rPr>
                <w:b/>
                <w:color w:val="000000" w:themeColor="text1"/>
                <w:sz w:val="24"/>
                <w:szCs w:val="24"/>
                <w:lang w:val="ro-RO"/>
              </w:rPr>
            </w:pPr>
            <w:r w:rsidRPr="009503E4">
              <w:rPr>
                <w:b/>
                <w:color w:val="000000" w:themeColor="text1"/>
                <w:sz w:val="24"/>
                <w:szCs w:val="24"/>
              </w:rPr>
              <w:t>Se acceptă.</w:t>
            </w:r>
            <w:r w:rsidRPr="009503E4">
              <w:rPr>
                <w:b/>
                <w:color w:val="000000" w:themeColor="text1"/>
                <w:sz w:val="24"/>
                <w:szCs w:val="24"/>
                <w:lang w:val="ro-RO"/>
              </w:rPr>
              <w:t xml:space="preserve"> </w:t>
            </w:r>
            <w:r w:rsidR="00F12671" w:rsidRPr="009503E4">
              <w:rPr>
                <w:color w:val="000000" w:themeColor="text1"/>
                <w:sz w:val="24"/>
                <w:szCs w:val="24"/>
                <w:lang w:val="ro-RO"/>
              </w:rPr>
              <w:t>Argumentat conform pct. 28.</w:t>
            </w:r>
          </w:p>
        </w:tc>
      </w:tr>
      <w:tr w:rsidR="00F30A75"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30A75" w:rsidRPr="009503E4" w:rsidRDefault="00F30A75"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30A75" w:rsidRPr="009503E4" w:rsidRDefault="00F30A75"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455E5" w:rsidRPr="009503E4" w:rsidRDefault="00D455E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La pct.11. Conform normei propuse art. 11 se completează cu alin. (7) cu următorul cuprins: „(9) Animalele neidentificate și neînregistrate în SIA </w:t>
            </w:r>
            <w:r w:rsidRPr="009503E4">
              <w:rPr>
                <w:sz w:val="24"/>
                <w:szCs w:val="24"/>
                <w:lang w:val="ro-RO"/>
              </w:rPr>
              <w:lastRenderedPageBreak/>
              <w:t xml:space="preserve">„RSA”, pentru care nu există date suficiente în vederea stabilirii identității în timpul transportului, nu pot fi sacrificate pentru consumul uman și se supun procedurilor de eliminare prevăzute de Legea nr. 129/2019. Cheltuielile aferente procedurii de eliminare vor fi suportate de către proprietarul sau deținătorul legal al animalelor, conform prevederilor legale în vigoare”.  </w:t>
            </w:r>
          </w:p>
          <w:p w:rsidR="00F30A75" w:rsidRPr="009503E4" w:rsidRDefault="00D455E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Norma expusă prin sintagma „conform prevederilor legale în vigoare” prezintă un caracter netransparent și incert. Astfel, pentru asigurarea respectării principiului transparenței actului normativ și predictibilității normelor juridice, consacrat de art.3 din Legea nr. 100/2017 cu privire la actele normative, precum și întru evitarea unor eventuale aplicări eronate a normei propuse, considerăm necesară inserarea unei prevederi certe și transparente sau excluderea acestei norme.</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1268D" w:rsidRPr="009503E4" w:rsidRDefault="00D455E5"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lastRenderedPageBreak/>
              <w:t>Se acceptă.</w:t>
            </w:r>
            <w:r w:rsidR="00B1268D" w:rsidRPr="009503E4">
              <w:rPr>
                <w:b/>
                <w:sz w:val="24"/>
                <w:szCs w:val="24"/>
              </w:rPr>
              <w:t xml:space="preserve"> </w:t>
            </w:r>
          </w:p>
          <w:p w:rsidR="00B1268D" w:rsidRPr="009503E4" w:rsidRDefault="00B1268D" w:rsidP="009503E4">
            <w:pPr>
              <w:pBdr>
                <w:top w:val="none" w:sz="4" w:space="0" w:color="000000"/>
                <w:left w:val="none" w:sz="4" w:space="0" w:color="000000"/>
                <w:bottom w:val="none" w:sz="4" w:space="0" w:color="000000"/>
                <w:right w:val="none" w:sz="4" w:space="0" w:color="000000"/>
              </w:pBdr>
              <w:ind w:firstLine="0"/>
              <w:rPr>
                <w:sz w:val="24"/>
                <w:szCs w:val="24"/>
              </w:rPr>
            </w:pPr>
            <w:r w:rsidRPr="009503E4">
              <w:rPr>
                <w:b/>
                <w:sz w:val="24"/>
                <w:szCs w:val="24"/>
              </w:rPr>
              <w:t xml:space="preserve"> </w:t>
            </w:r>
            <w:r w:rsidRPr="009503E4">
              <w:rPr>
                <w:sz w:val="24"/>
                <w:szCs w:val="24"/>
              </w:rPr>
              <w:t xml:space="preserve">Art. 11 alin. (7) </w:t>
            </w:r>
            <w:r w:rsidR="00B812B0">
              <w:rPr>
                <w:sz w:val="24"/>
                <w:szCs w:val="24"/>
              </w:rPr>
              <w:t xml:space="preserve">va avea </w:t>
            </w:r>
            <w:r w:rsidRPr="009503E4">
              <w:rPr>
                <w:sz w:val="24"/>
                <w:szCs w:val="24"/>
              </w:rPr>
              <w:t>următorul cuprins:</w:t>
            </w:r>
          </w:p>
          <w:p w:rsidR="00B1268D" w:rsidRPr="009503E4" w:rsidRDefault="00B1268D" w:rsidP="009503E4">
            <w:pPr>
              <w:pBdr>
                <w:top w:val="none" w:sz="4" w:space="0" w:color="000000"/>
                <w:left w:val="none" w:sz="4" w:space="0" w:color="000000"/>
                <w:bottom w:val="none" w:sz="4" w:space="0" w:color="000000"/>
                <w:right w:val="none" w:sz="4" w:space="0" w:color="000000"/>
              </w:pBdr>
              <w:ind w:firstLine="0"/>
              <w:rPr>
                <w:sz w:val="24"/>
                <w:szCs w:val="24"/>
              </w:rPr>
            </w:pPr>
            <w:r w:rsidRPr="009503E4">
              <w:rPr>
                <w:sz w:val="24"/>
                <w:szCs w:val="24"/>
              </w:rPr>
              <w:lastRenderedPageBreak/>
              <w:t xml:space="preserve">„Animalele neidentificate și neînregistrate în SIA „RSA”, pentru care nu există date suficiente în vederea stabilirii identității în timpul transportului, nu pot fi sacrificate pentru consumul uman și se supun procedurilor de eliminare prevăzute de Legea nr. 129/2019 privind subprodusele de origine animală și produsele derivate care nu sunt destinate consumului uman. Cheltuielile aferente procedurii de eliminare sunt suportate de către proprietarul sau deținătorul legal al animalelor, conform prevederilor art. 39 alin. (4) </w:t>
            </w:r>
            <w:proofErr w:type="gramStart"/>
            <w:r w:rsidRPr="009503E4">
              <w:rPr>
                <w:sz w:val="24"/>
                <w:szCs w:val="24"/>
              </w:rPr>
              <w:t>din</w:t>
            </w:r>
            <w:proofErr w:type="gramEnd"/>
            <w:r w:rsidRPr="009503E4">
              <w:rPr>
                <w:sz w:val="24"/>
                <w:szCs w:val="24"/>
              </w:rPr>
              <w:t xml:space="preserve"> Legea 221/2007 privind sănătatea sanitară veterinară.”</w:t>
            </w:r>
          </w:p>
          <w:p w:rsidR="00F30A75" w:rsidRPr="009503E4" w:rsidRDefault="00F30A75" w:rsidP="009503E4">
            <w:pPr>
              <w:pBdr>
                <w:top w:val="none" w:sz="4" w:space="0" w:color="000000"/>
                <w:left w:val="none" w:sz="4" w:space="0" w:color="000000"/>
                <w:bottom w:val="none" w:sz="4" w:space="0" w:color="000000"/>
                <w:right w:val="none" w:sz="4" w:space="0" w:color="000000"/>
              </w:pBdr>
              <w:ind w:firstLine="0"/>
              <w:rPr>
                <w:b/>
                <w:sz w:val="24"/>
                <w:szCs w:val="24"/>
              </w:rPr>
            </w:pPr>
          </w:p>
        </w:tc>
      </w:tr>
      <w:tr w:rsidR="00F30A75"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84D60" w:rsidRPr="009503E4" w:rsidRDefault="00384D60"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lastRenderedPageBreak/>
              <w:t>MINISTERUL FINANŢELOR</w:t>
            </w:r>
          </w:p>
          <w:p w:rsidR="00F30A75" w:rsidRPr="009503E4" w:rsidRDefault="00384D60"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AL REPUBLICII MOLDOVA</w:t>
            </w:r>
          </w:p>
          <w:p w:rsidR="00384D60" w:rsidRPr="009503E4" w:rsidRDefault="00384D60"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la nr. DGPȘG-1538-18-69-137</w:t>
            </w:r>
          </w:p>
          <w:p w:rsidR="00384D60" w:rsidRPr="009503E4" w:rsidRDefault="00384D60"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din 17 noiembrie 2025</w:t>
            </w: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30A75" w:rsidRPr="009503E4" w:rsidRDefault="00F30A75"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384D60" w:rsidRPr="009503E4" w:rsidRDefault="00384D60"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Conform prevederilor proiectului este preconizat că Agenția Națională pentru Siguranța Alimentelor (ANSA) va elabora/extinde 2 sisteme informaționale (SI ,,Registrul de Stat al Animalelor” și SI ,,BeeProtect” ), costul cărora este de circa 30,0 mil.lei. Totodată menționăm, că în procesul de prezentare a propunerilor pentru elaborarea proiectului de buget pentru anul 2026 și estimările pentru anii 2027-2028 Ministerul Agriculturii și Industriei Alimentare a solicitat resurse adiționale în acest scop (2026 - 17,8 mil.lei și 2027 -12,3 mil.lei) însă, în urma analizei nivelului de valorificare a mijloacelor prevăzute în anul 2025 și în lipsa spațiului fiscal disponibil, acestea nu au fost acceptate.</w:t>
            </w:r>
          </w:p>
          <w:p w:rsidR="00384D60" w:rsidRPr="009503E4" w:rsidRDefault="00384D60"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Informativ precizăm, că la situația din 01.12.2025 din suma de 296,1 mil.lei aprobată pentru ANSA au fost executate 252,6 mil.lei sau circa 85,0 la sută din</w:t>
            </w:r>
          </w:p>
          <w:p w:rsidR="00384D60" w:rsidRPr="009503E4" w:rsidRDefault="00384D60"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alocații. Acest fapt ne denotă, că ANSA urmează să analizeze cheltuielile efectuate și să-și prioritizeze acțiunile ce urmează a fi implementate în anul 2026 </w:t>
            </w:r>
            <w:r w:rsidRPr="009503E4">
              <w:rPr>
                <w:sz w:val="24"/>
                <w:szCs w:val="24"/>
                <w:lang w:val="ro-RO"/>
              </w:rPr>
              <w:lastRenderedPageBreak/>
              <w:t>pentru identificarea mijloacelor financiare necesare la elaborarea sistemelor informaționale.</w:t>
            </w:r>
          </w:p>
          <w:p w:rsidR="00F30A75" w:rsidRPr="009503E4" w:rsidRDefault="00384D60"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Or, aprobarea unui proiect de lege fără sursă sigură de finanțare va duce la nerealizarea obiectivelor stabilite, ceea ce poate provoca atât costuri suplimentare, cât și utilizarea ineficientă a mijloacelor din bugetul de stat.</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1D7107" w:rsidRPr="009503E4" w:rsidRDefault="001D7107" w:rsidP="009503E4">
            <w:pPr>
              <w:pBdr>
                <w:top w:val="none" w:sz="4" w:space="0" w:color="000000"/>
                <w:left w:val="none" w:sz="4" w:space="0" w:color="000000"/>
                <w:bottom w:val="none" w:sz="4" w:space="0" w:color="000000"/>
                <w:right w:val="none" w:sz="4" w:space="0" w:color="000000"/>
              </w:pBdr>
              <w:ind w:firstLine="0"/>
              <w:rPr>
                <w:sz w:val="24"/>
                <w:szCs w:val="24"/>
              </w:rPr>
            </w:pPr>
            <w:r w:rsidRPr="009503E4">
              <w:rPr>
                <w:b/>
                <w:sz w:val="24"/>
                <w:szCs w:val="24"/>
              </w:rPr>
              <w:lastRenderedPageBreak/>
              <w:t>Se acceptă parțial.</w:t>
            </w:r>
            <w:r w:rsidRPr="009503E4">
              <w:rPr>
                <w:sz w:val="24"/>
                <w:szCs w:val="24"/>
              </w:rPr>
              <w:t xml:space="preserve"> Dezvoltarea e-ANSA constă în extinderea și modernizarea sistemelor informaționale existente (SIA „Registrul de Stat al Animalelor” și SI „BeeProtect”), în vederea alinierii la cerințele Uniunii Europene. Finanțarea va fi asigurată prin prioritizarea și realocarea resurselor din bugetul aprobat al ANSA, cu solicitarea etapizată a mijloacelor financiare suplimentare strict necesare, aspecte reflectate în argumentarea expusă în nota de fundamentare.</w:t>
            </w:r>
          </w:p>
        </w:tc>
      </w:tr>
      <w:tr w:rsidR="00F30A75" w:rsidRPr="009503E4"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A36C3" w:rsidRPr="009503E4" w:rsidRDefault="008A36C3"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lastRenderedPageBreak/>
              <w:t>CONGRESUL AUTORITĂŢILOR LOCALE DIN MOLDOVA</w:t>
            </w:r>
          </w:p>
          <w:p w:rsidR="000E5AB3" w:rsidRPr="009503E4" w:rsidRDefault="000E5AB3" w:rsidP="009503E4">
            <w:pPr>
              <w:pBdr>
                <w:top w:val="none" w:sz="4" w:space="0" w:color="000000"/>
                <w:left w:val="none" w:sz="4" w:space="0" w:color="000000"/>
                <w:bottom w:val="none" w:sz="4" w:space="0" w:color="000000"/>
                <w:right w:val="none" w:sz="4" w:space="0" w:color="000000"/>
              </w:pBdr>
              <w:ind w:firstLine="0"/>
              <w:rPr>
                <w:sz w:val="24"/>
                <w:szCs w:val="24"/>
                <w:lang w:val="ro-RO"/>
              </w:rPr>
            </w:pPr>
          </w:p>
          <w:p w:rsidR="00F30A75" w:rsidRPr="009503E4" w:rsidRDefault="008A36C3"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Nr.352 din 01 decembrie 2025</w:t>
            </w: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30A75" w:rsidRPr="009503E4" w:rsidRDefault="00F30A75"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0E5AB3" w:rsidRPr="009503E4" w:rsidRDefault="008A36C3" w:rsidP="009503E4">
            <w:pPr>
              <w:pBdr>
                <w:top w:val="none" w:sz="4" w:space="0" w:color="000000"/>
                <w:left w:val="none" w:sz="4" w:space="0" w:color="000000"/>
                <w:bottom w:val="none" w:sz="4" w:space="0" w:color="000000"/>
                <w:right w:val="none" w:sz="4" w:space="0" w:color="000000"/>
              </w:pBdr>
              <w:ind w:firstLine="0"/>
              <w:rPr>
                <w:sz w:val="24"/>
                <w:lang w:val="ro-RO"/>
              </w:rPr>
            </w:pPr>
            <w:r w:rsidRPr="009503E4">
              <w:rPr>
                <w:sz w:val="24"/>
                <w:lang w:val="ro-RO"/>
              </w:rPr>
              <w:t xml:space="preserve">În Art. I (Legea nr. 231/2006 privind identificarea și înregistrarea animalelor (Republicată în Monitorul Oficial al Republicii Moldova, 2016, nr. 399-404 art. 806), cu modificările ulterioare, se modifică după cum urmează: </w:t>
            </w:r>
          </w:p>
          <w:p w:rsidR="008A36C3" w:rsidRPr="009503E4" w:rsidRDefault="008A36C3" w:rsidP="009503E4">
            <w:pPr>
              <w:pBdr>
                <w:top w:val="none" w:sz="4" w:space="0" w:color="000000"/>
                <w:left w:val="none" w:sz="4" w:space="0" w:color="000000"/>
                <w:bottom w:val="none" w:sz="4" w:space="0" w:color="000000"/>
                <w:right w:val="none" w:sz="4" w:space="0" w:color="000000"/>
              </w:pBdr>
              <w:ind w:firstLine="0"/>
              <w:rPr>
                <w:sz w:val="24"/>
                <w:lang w:val="ro-RO"/>
              </w:rPr>
            </w:pPr>
            <w:r w:rsidRPr="009503E4">
              <w:rPr>
                <w:sz w:val="24"/>
                <w:lang w:val="ro-RO"/>
              </w:rPr>
              <w:t>La Articolul 3 va avea următorul cuprins: „Articolul 3. Noțiuni generale În sensul prezentei legi noțiunea de „animal” se definește în conformitate cu prevederile Legii zootehniei nr. 213/2022): considerăm necesară completarea cu textul cu următorul cuprins: „cu semnificația de „animale agricole”, prevăzută de Legea nr. 371/1995 privind selecţia şi reproducţia în zootehnie”. Această completare este necesară având în vedere că la 10 iulie 2027 intră în vigoare noua lege (nr. 256/2025) privind protecția animalelor de companie, care prevede instituirea și ținerea Sistemului informațional automatizat „Registrul animalelor de companie”, iar în cazul în care va exista și un „Registrul de stat al animalelor” (care prima facie pare mai generic), această situație va admite multiple confuzii și neclarități. Prin urmare, din aceste considerente, este necesară completarea noțiunii „Registrul de stat al animalelor” cu cuvântul „agricole” (în special că există terminologie legală de „animale agricole” în Legea nr. 371/1995) și a tuturor normelor proiectului care conțin această noțiune sau abrevierea (de ex., în titlul proiectului și în: „Registrul de stat al animalelor– totalitatea datelor, organizate conform structurii conceptuale, care descriu caracteristicile de bază ale entităților și relațiile dintre acestea, destinate Registrul de stat al</w:t>
            </w:r>
          </w:p>
          <w:p w:rsidR="00F30A75" w:rsidRPr="009503E4" w:rsidRDefault="008A36C3" w:rsidP="009503E4">
            <w:pPr>
              <w:pBdr>
                <w:top w:val="none" w:sz="4" w:space="0" w:color="000000"/>
                <w:left w:val="none" w:sz="4" w:space="0" w:color="000000"/>
                <w:bottom w:val="none" w:sz="4" w:space="0" w:color="000000"/>
                <w:right w:val="none" w:sz="4" w:space="0" w:color="000000"/>
              </w:pBdr>
              <w:ind w:firstLine="0"/>
              <w:rPr>
                <w:sz w:val="24"/>
                <w:lang w:val="ro-RO"/>
              </w:rPr>
            </w:pPr>
            <w:r w:rsidRPr="009503E4">
              <w:rPr>
                <w:sz w:val="24"/>
                <w:lang w:val="ro-RO"/>
              </w:rPr>
              <w:lastRenderedPageBreak/>
              <w:t>animalelor– totalitatea datelor, organizate conform structurii conceptuale, care descriu caracteristicile de bază ale entităților și relațiile dintre acestea, destinate 2 identificării și înregistrării animalelor și a exploatațiilor”, „Sistemul Informațional Automatizat „Registrul de Stat al Animalelor” (SIA „RSA”)– complex de elemente și de proceduri care permit identificarea și înregistrarea animalelor și a exploatațiilor, asigurând respectarea principiului trasabilității, a cărui gestiune revine unui singur operator”). Menționăm, că la nivelul Uniuni Europene, pentru claritatea și previzibilitatea necesară reglementărilor aferente identificării și înregistrării animalelor- se diferențiază terminologia legală a animalelor care nu sunt de companie sau animale sălbatice (a se vedea: Regulamentul (UE) 2017/625 al Parlamentului European și al Consiliului din 15 martie 2017, Regulamentul (UE) 2016/429 al Parlamentului European și al Consiliului din 9 martie 2016), care este cu atât mai relevantă în condițiile în care Republica Moldova are trasată alinierea la acquis-ul UE.</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30A75" w:rsidRPr="009503E4" w:rsidRDefault="00EA2AA0" w:rsidP="009503E4">
            <w:pPr>
              <w:pBdr>
                <w:top w:val="none" w:sz="4" w:space="0" w:color="000000"/>
                <w:left w:val="none" w:sz="4" w:space="0" w:color="000000"/>
                <w:bottom w:val="none" w:sz="4" w:space="0" w:color="000000"/>
                <w:right w:val="none" w:sz="4" w:space="0" w:color="000000"/>
              </w:pBdr>
              <w:ind w:firstLine="0"/>
              <w:rPr>
                <w:sz w:val="24"/>
                <w:szCs w:val="24"/>
              </w:rPr>
            </w:pPr>
            <w:r w:rsidRPr="009503E4">
              <w:rPr>
                <w:b/>
                <w:sz w:val="24"/>
                <w:szCs w:val="24"/>
              </w:rPr>
              <w:lastRenderedPageBreak/>
              <w:t xml:space="preserve">Nu se acceptă. </w:t>
            </w:r>
            <w:r w:rsidR="00D55A47" w:rsidRPr="009503E4">
              <w:rPr>
                <w:sz w:val="24"/>
                <w:szCs w:val="24"/>
              </w:rPr>
              <w:t xml:space="preserve">Completarea noțiunii de „animal” cu semnificația de „animale agricole” prin trimitere la Legea nr. 371/1995 privind selecția și reproducția în zootehnie nu este posibilă, întrucât această lege a fost abrogată expres prin art. 60 alin. (2) </w:t>
            </w:r>
            <w:proofErr w:type="gramStart"/>
            <w:r w:rsidR="00D55A47" w:rsidRPr="009503E4">
              <w:rPr>
                <w:sz w:val="24"/>
                <w:szCs w:val="24"/>
              </w:rPr>
              <w:t>din</w:t>
            </w:r>
            <w:proofErr w:type="gramEnd"/>
            <w:r w:rsidR="00D55A47" w:rsidRPr="009503E4">
              <w:rPr>
                <w:sz w:val="24"/>
                <w:szCs w:val="24"/>
              </w:rPr>
              <w:t xml:space="preserve"> Legea zootehniei nr. 213/2022. </w:t>
            </w:r>
            <w:proofErr w:type="gramStart"/>
            <w:r w:rsidR="00D55A47" w:rsidRPr="009503E4">
              <w:rPr>
                <w:sz w:val="24"/>
                <w:szCs w:val="24"/>
              </w:rPr>
              <w:t>Or</w:t>
            </w:r>
            <w:proofErr w:type="gramEnd"/>
            <w:r w:rsidR="00D55A47" w:rsidRPr="009503E4">
              <w:rPr>
                <w:sz w:val="24"/>
                <w:szCs w:val="24"/>
              </w:rPr>
              <w:t>, potrivit principiilor securității juridice și ierarhiei actelor normative, noțiunile legale nu pot fi fundamentate pe acte normative ieșite din vigoare.</w:t>
            </w:r>
          </w:p>
          <w:p w:rsidR="00D55A47" w:rsidRPr="009503E4" w:rsidRDefault="00D55A47" w:rsidP="009503E4">
            <w:pPr>
              <w:pBdr>
                <w:top w:val="none" w:sz="4" w:space="0" w:color="000000"/>
                <w:left w:val="none" w:sz="4" w:space="0" w:color="000000"/>
                <w:bottom w:val="none" w:sz="4" w:space="0" w:color="000000"/>
                <w:right w:val="none" w:sz="4" w:space="0" w:color="000000"/>
              </w:pBdr>
              <w:ind w:firstLine="0"/>
              <w:rPr>
                <w:sz w:val="24"/>
                <w:szCs w:val="24"/>
              </w:rPr>
            </w:pPr>
          </w:p>
          <w:p w:rsidR="00D55A47" w:rsidRPr="009503E4" w:rsidRDefault="00D55A47" w:rsidP="009503E4">
            <w:pPr>
              <w:pBdr>
                <w:top w:val="none" w:sz="4" w:space="0" w:color="000000"/>
                <w:left w:val="none" w:sz="4" w:space="0" w:color="000000"/>
                <w:bottom w:val="none" w:sz="4" w:space="0" w:color="000000"/>
                <w:right w:val="none" w:sz="4" w:space="0" w:color="000000"/>
              </w:pBdr>
              <w:ind w:firstLine="0"/>
              <w:rPr>
                <w:sz w:val="24"/>
                <w:szCs w:val="24"/>
              </w:rPr>
            </w:pPr>
            <w:r w:rsidRPr="009503E4">
              <w:rPr>
                <w:sz w:val="24"/>
                <w:szCs w:val="24"/>
              </w:rPr>
              <w:t>Nu se justifică modificarea denumirii „Registrului de stat al animalelor” prin adăugarea termenului „agricole”, deoarece registrele se disting clar prin:</w:t>
            </w:r>
          </w:p>
          <w:p w:rsidR="00D55A47" w:rsidRPr="009503E4" w:rsidRDefault="00D55A47" w:rsidP="009503E4">
            <w:pPr>
              <w:pBdr>
                <w:top w:val="none" w:sz="4" w:space="0" w:color="000000"/>
                <w:left w:val="none" w:sz="4" w:space="0" w:color="000000"/>
                <w:bottom w:val="none" w:sz="4" w:space="0" w:color="000000"/>
                <w:right w:val="none" w:sz="4" w:space="0" w:color="000000"/>
              </w:pBdr>
              <w:ind w:firstLine="0"/>
              <w:rPr>
                <w:sz w:val="24"/>
                <w:szCs w:val="24"/>
              </w:rPr>
            </w:pPr>
          </w:p>
          <w:p w:rsidR="00D55A47" w:rsidRPr="009503E4" w:rsidRDefault="00D55A47" w:rsidP="009503E4">
            <w:pPr>
              <w:pStyle w:val="a9"/>
              <w:numPr>
                <w:ilvl w:val="0"/>
                <w:numId w:val="7"/>
              </w:numPr>
              <w:pBdr>
                <w:top w:val="none" w:sz="4" w:space="0" w:color="000000"/>
                <w:left w:val="none" w:sz="4" w:space="0" w:color="000000"/>
                <w:bottom w:val="none" w:sz="4" w:space="0" w:color="000000"/>
                <w:right w:val="none" w:sz="4" w:space="0" w:color="000000"/>
              </w:pBdr>
              <w:rPr>
                <w:sz w:val="24"/>
                <w:szCs w:val="24"/>
              </w:rPr>
            </w:pPr>
            <w:r w:rsidRPr="009503E4">
              <w:rPr>
                <w:sz w:val="24"/>
                <w:szCs w:val="24"/>
              </w:rPr>
              <w:t>obiectul de reglementare al fiecărei legi;</w:t>
            </w:r>
          </w:p>
          <w:p w:rsidR="00D55A47" w:rsidRPr="009503E4" w:rsidRDefault="00D55A47" w:rsidP="009503E4">
            <w:pPr>
              <w:pStyle w:val="a9"/>
              <w:numPr>
                <w:ilvl w:val="0"/>
                <w:numId w:val="7"/>
              </w:numPr>
              <w:pBdr>
                <w:top w:val="none" w:sz="4" w:space="0" w:color="000000"/>
                <w:left w:val="none" w:sz="4" w:space="0" w:color="000000"/>
                <w:bottom w:val="none" w:sz="4" w:space="0" w:color="000000"/>
                <w:right w:val="none" w:sz="4" w:space="0" w:color="000000"/>
              </w:pBdr>
              <w:rPr>
                <w:sz w:val="24"/>
                <w:szCs w:val="24"/>
              </w:rPr>
            </w:pPr>
            <w:r w:rsidRPr="009503E4">
              <w:rPr>
                <w:sz w:val="24"/>
                <w:szCs w:val="24"/>
              </w:rPr>
              <w:t>categoria de animale vizată;</w:t>
            </w:r>
          </w:p>
          <w:p w:rsidR="00795D61" w:rsidRPr="009503E4" w:rsidRDefault="00D55A47" w:rsidP="009503E4">
            <w:pPr>
              <w:pStyle w:val="a9"/>
              <w:numPr>
                <w:ilvl w:val="0"/>
                <w:numId w:val="7"/>
              </w:numPr>
              <w:pBdr>
                <w:top w:val="none" w:sz="4" w:space="0" w:color="000000"/>
                <w:left w:val="none" w:sz="4" w:space="0" w:color="000000"/>
                <w:bottom w:val="none" w:sz="4" w:space="0" w:color="000000"/>
                <w:right w:val="none" w:sz="4" w:space="0" w:color="000000"/>
              </w:pBdr>
              <w:rPr>
                <w:sz w:val="24"/>
                <w:szCs w:val="24"/>
              </w:rPr>
            </w:pPr>
            <w:proofErr w:type="gramStart"/>
            <w:r w:rsidRPr="009503E4">
              <w:rPr>
                <w:sz w:val="24"/>
                <w:szCs w:val="24"/>
              </w:rPr>
              <w:t>scopul</w:t>
            </w:r>
            <w:proofErr w:type="gramEnd"/>
            <w:r w:rsidRPr="009503E4">
              <w:rPr>
                <w:sz w:val="24"/>
                <w:szCs w:val="24"/>
              </w:rPr>
              <w:t xml:space="preserve"> registrului.</w:t>
            </w:r>
          </w:p>
          <w:p w:rsidR="00060A6F" w:rsidRPr="009503E4" w:rsidRDefault="00060A6F" w:rsidP="009503E4">
            <w:pPr>
              <w:pBdr>
                <w:top w:val="none" w:sz="4" w:space="0" w:color="000000"/>
                <w:left w:val="none" w:sz="4" w:space="0" w:color="000000"/>
                <w:bottom w:val="none" w:sz="4" w:space="0" w:color="000000"/>
                <w:right w:val="none" w:sz="4" w:space="0" w:color="000000"/>
              </w:pBdr>
              <w:ind w:firstLine="0"/>
              <w:rPr>
                <w:sz w:val="24"/>
                <w:szCs w:val="24"/>
              </w:rPr>
            </w:pPr>
          </w:p>
          <w:p w:rsidR="00795D61" w:rsidRPr="009503E4" w:rsidRDefault="00795D61"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sz w:val="24"/>
                <w:szCs w:val="24"/>
              </w:rPr>
              <w:t xml:space="preserve">Mai mult de atât, necesitatea intervenției nu este justificată prin Regulamentele </w:t>
            </w:r>
            <w:r w:rsidR="00A0636A" w:rsidRPr="009503E4">
              <w:rPr>
                <w:sz w:val="24"/>
                <w:szCs w:val="24"/>
              </w:rPr>
              <w:t>UE</w:t>
            </w:r>
            <w:r w:rsidRPr="009503E4">
              <w:rPr>
                <w:sz w:val="24"/>
                <w:szCs w:val="24"/>
              </w:rPr>
              <w:t xml:space="preserve"> </w:t>
            </w:r>
            <w:r w:rsidR="00A0636A" w:rsidRPr="009503E4">
              <w:rPr>
                <w:sz w:val="24"/>
                <w:szCs w:val="24"/>
              </w:rPr>
              <w:t xml:space="preserve">invocate și nu impun utilizarea noțiunii de „animale agricole”. </w:t>
            </w:r>
            <w:r w:rsidR="00ED528F" w:rsidRPr="009503E4">
              <w:rPr>
                <w:sz w:val="24"/>
                <w:szCs w:val="24"/>
              </w:rPr>
              <w:t>La nivelul Uniunii Europene, d</w:t>
            </w:r>
            <w:r w:rsidRPr="009503E4">
              <w:rPr>
                <w:sz w:val="24"/>
                <w:szCs w:val="24"/>
              </w:rPr>
              <w:t>iferențierea</w:t>
            </w:r>
            <w:r w:rsidR="00A0636A" w:rsidRPr="009503E4">
              <w:rPr>
                <w:sz w:val="24"/>
                <w:szCs w:val="24"/>
              </w:rPr>
              <w:t xml:space="preserve"> </w:t>
            </w:r>
            <w:r w:rsidR="00ED528F" w:rsidRPr="009503E4">
              <w:rPr>
                <w:sz w:val="24"/>
                <w:szCs w:val="24"/>
              </w:rPr>
              <w:t>terminologică</w:t>
            </w:r>
            <w:r w:rsidR="00D55A47" w:rsidRPr="009503E4">
              <w:rPr>
                <w:sz w:val="24"/>
                <w:szCs w:val="24"/>
              </w:rPr>
              <w:t xml:space="preserve"> </w:t>
            </w:r>
            <w:r w:rsidR="00ED528F" w:rsidRPr="009503E4">
              <w:rPr>
                <w:sz w:val="24"/>
                <w:szCs w:val="24"/>
              </w:rPr>
              <w:t>se realizează prin clasificarea</w:t>
            </w:r>
            <w:r w:rsidR="00D55A47" w:rsidRPr="009503E4">
              <w:rPr>
                <w:sz w:val="24"/>
                <w:szCs w:val="24"/>
              </w:rPr>
              <w:t xml:space="preserve"> animale</w:t>
            </w:r>
            <w:r w:rsidR="00ED528F" w:rsidRPr="009503E4">
              <w:rPr>
                <w:sz w:val="24"/>
                <w:szCs w:val="24"/>
              </w:rPr>
              <w:t>lor</w:t>
            </w:r>
            <w:r w:rsidR="00D55A47" w:rsidRPr="009503E4">
              <w:rPr>
                <w:sz w:val="24"/>
                <w:szCs w:val="24"/>
              </w:rPr>
              <w:t xml:space="preserve"> în </w:t>
            </w:r>
            <w:r w:rsidR="00ED528F" w:rsidRPr="009503E4">
              <w:rPr>
                <w:sz w:val="24"/>
                <w:szCs w:val="24"/>
              </w:rPr>
              <w:t>„animale deținute”, în sensul animalelor crescute pentru producție, „animalele de companie” și „animalele sălbatice”.</w:t>
            </w:r>
            <w:r w:rsidR="00D55A47" w:rsidRPr="009503E4">
              <w:rPr>
                <w:sz w:val="24"/>
                <w:szCs w:val="24"/>
              </w:rPr>
              <w:t xml:space="preserve"> </w:t>
            </w:r>
          </w:p>
        </w:tc>
      </w:tr>
      <w:tr w:rsidR="007B0DA7" w:rsidRPr="00AE3B77" w:rsidTr="009503E4">
        <w:tc>
          <w:tcPr>
            <w:tcW w:w="13740" w:type="dxa"/>
            <w:gridSpan w:val="4"/>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AE3B77" w:rsidRDefault="007B0DA7" w:rsidP="00EC771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9503E4">
              <w:rPr>
                <w:sz w:val="24"/>
                <w:szCs w:val="24"/>
                <w:lang w:val="ro-RO"/>
              </w:rPr>
              <w:lastRenderedPageBreak/>
              <w:t>Expertizare</w:t>
            </w:r>
          </w:p>
        </w:tc>
      </w:tr>
      <w:tr w:rsidR="007B0DA7" w:rsidRPr="00AE3B77"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AE3B77" w:rsidRDefault="007B0DA7" w:rsidP="00EC7714">
            <w:pPr>
              <w:pBdr>
                <w:top w:val="none" w:sz="4" w:space="0" w:color="000000"/>
                <w:left w:val="none" w:sz="4" w:space="0" w:color="000000"/>
                <w:bottom w:val="none" w:sz="4" w:space="0" w:color="000000"/>
                <w:right w:val="none" w:sz="4" w:space="0" w:color="000000"/>
              </w:pBdr>
              <w:rPr>
                <w:sz w:val="24"/>
                <w:szCs w:val="24"/>
                <w:lang w:val="ro-RO"/>
              </w:rPr>
            </w:pPr>
            <w:r w:rsidRPr="00AE3B77">
              <w:rPr>
                <w:sz w:val="24"/>
                <w:szCs w:val="24"/>
                <w:lang w:val="ro-RO"/>
              </w:rPr>
              <w:t xml:space="preserve"> </w:t>
            </w: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AE3B77" w:rsidRDefault="007B0DA7" w:rsidP="00EC7714">
            <w:pPr>
              <w:pBdr>
                <w:top w:val="none" w:sz="4" w:space="0" w:color="000000"/>
                <w:left w:val="none" w:sz="4" w:space="0" w:color="000000"/>
                <w:bottom w:val="none" w:sz="4" w:space="0" w:color="000000"/>
                <w:right w:val="none" w:sz="4" w:space="0" w:color="000000"/>
              </w:pBdr>
              <w:rPr>
                <w:sz w:val="24"/>
                <w:szCs w:val="24"/>
                <w:lang w:val="ro-RO"/>
              </w:rPr>
            </w:pPr>
            <w:r w:rsidRPr="00AE3B77">
              <w:rPr>
                <w:sz w:val="24"/>
                <w:szCs w:val="24"/>
                <w:lang w:val="ro-RO"/>
              </w:rPr>
              <w:t xml:space="preserve"> </w:t>
            </w: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AE3B77" w:rsidRDefault="007B0DA7" w:rsidP="00EC7714">
            <w:pPr>
              <w:pBdr>
                <w:top w:val="none" w:sz="4" w:space="0" w:color="000000"/>
                <w:left w:val="none" w:sz="4" w:space="0" w:color="000000"/>
                <w:bottom w:val="none" w:sz="4" w:space="0" w:color="000000"/>
                <w:right w:val="none" w:sz="4" w:space="0" w:color="000000"/>
              </w:pBdr>
              <w:rPr>
                <w:sz w:val="24"/>
                <w:szCs w:val="24"/>
                <w:lang w:val="ro-RO"/>
              </w:rPr>
            </w:pPr>
            <w:r w:rsidRPr="00AE3B77">
              <w:rPr>
                <w:sz w:val="24"/>
                <w:szCs w:val="24"/>
                <w:lang w:val="ro-RO"/>
              </w:rPr>
              <w:t xml:space="preserve"> </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AE3B77" w:rsidRDefault="007B0DA7" w:rsidP="00EC7714">
            <w:pPr>
              <w:pBdr>
                <w:top w:val="none" w:sz="4" w:space="0" w:color="000000"/>
                <w:left w:val="none" w:sz="4" w:space="0" w:color="000000"/>
                <w:bottom w:val="none" w:sz="4" w:space="0" w:color="000000"/>
                <w:right w:val="none" w:sz="4" w:space="0" w:color="000000"/>
              </w:pBdr>
              <w:rPr>
                <w:sz w:val="24"/>
                <w:szCs w:val="24"/>
                <w:lang w:val="ro-RO"/>
              </w:rPr>
            </w:pPr>
            <w:r w:rsidRPr="00AE3B77">
              <w:rPr>
                <w:sz w:val="24"/>
                <w:szCs w:val="24"/>
                <w:lang w:val="ro-RO"/>
              </w:rPr>
              <w:t xml:space="preserve"> </w:t>
            </w:r>
          </w:p>
        </w:tc>
      </w:tr>
      <w:tr w:rsidR="007B0DA7" w:rsidRPr="00AE3B77"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AE3B77" w:rsidRDefault="007B0DA7" w:rsidP="00EC7714">
            <w:pPr>
              <w:pBdr>
                <w:top w:val="none" w:sz="4" w:space="0" w:color="000000"/>
                <w:left w:val="none" w:sz="4" w:space="0" w:color="000000"/>
                <w:bottom w:val="none" w:sz="4" w:space="0" w:color="000000"/>
                <w:right w:val="none" w:sz="4" w:space="0" w:color="000000"/>
              </w:pBdr>
              <w:rPr>
                <w:sz w:val="24"/>
                <w:szCs w:val="24"/>
                <w:lang w:val="ro-RO"/>
              </w:rPr>
            </w:pPr>
            <w:r w:rsidRPr="00AE3B77">
              <w:rPr>
                <w:sz w:val="24"/>
                <w:szCs w:val="24"/>
                <w:lang w:val="ro-RO"/>
              </w:rPr>
              <w:t xml:space="preserve"> </w:t>
            </w: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AE3B77" w:rsidRDefault="007B0DA7" w:rsidP="00EC7714">
            <w:pPr>
              <w:pBdr>
                <w:top w:val="none" w:sz="4" w:space="0" w:color="000000"/>
                <w:left w:val="none" w:sz="4" w:space="0" w:color="000000"/>
                <w:bottom w:val="none" w:sz="4" w:space="0" w:color="000000"/>
                <w:right w:val="none" w:sz="4" w:space="0" w:color="000000"/>
              </w:pBdr>
              <w:rPr>
                <w:sz w:val="24"/>
                <w:szCs w:val="24"/>
                <w:lang w:val="ro-RO"/>
              </w:rPr>
            </w:pPr>
            <w:r w:rsidRPr="00AE3B77">
              <w:rPr>
                <w:sz w:val="24"/>
                <w:szCs w:val="24"/>
                <w:lang w:val="ro-RO"/>
              </w:rPr>
              <w:t xml:space="preserve"> </w:t>
            </w: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AE3B77" w:rsidRDefault="007B0DA7" w:rsidP="00EC7714">
            <w:pPr>
              <w:pBdr>
                <w:top w:val="none" w:sz="4" w:space="0" w:color="000000"/>
                <w:left w:val="none" w:sz="4" w:space="0" w:color="000000"/>
                <w:bottom w:val="none" w:sz="4" w:space="0" w:color="000000"/>
                <w:right w:val="none" w:sz="4" w:space="0" w:color="000000"/>
              </w:pBdr>
              <w:rPr>
                <w:sz w:val="24"/>
                <w:szCs w:val="24"/>
                <w:lang w:val="ro-RO"/>
              </w:rPr>
            </w:pPr>
            <w:r w:rsidRPr="00AE3B77">
              <w:rPr>
                <w:sz w:val="24"/>
                <w:szCs w:val="24"/>
                <w:lang w:val="ro-RO"/>
              </w:rPr>
              <w:t xml:space="preserve"> </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AE3B77" w:rsidRDefault="007B0DA7" w:rsidP="00EC7714">
            <w:pPr>
              <w:pBdr>
                <w:top w:val="none" w:sz="4" w:space="0" w:color="000000"/>
                <w:left w:val="none" w:sz="4" w:space="0" w:color="000000"/>
                <w:bottom w:val="none" w:sz="4" w:space="0" w:color="000000"/>
                <w:right w:val="none" w:sz="4" w:space="0" w:color="000000"/>
              </w:pBdr>
              <w:rPr>
                <w:sz w:val="24"/>
                <w:szCs w:val="24"/>
                <w:lang w:val="ro-RO"/>
              </w:rPr>
            </w:pPr>
            <w:r w:rsidRPr="00AE3B77">
              <w:rPr>
                <w:sz w:val="24"/>
                <w:szCs w:val="24"/>
                <w:lang w:val="ro-RO"/>
              </w:rPr>
              <w:t xml:space="preserve"> </w:t>
            </w:r>
          </w:p>
        </w:tc>
      </w:tr>
      <w:tr w:rsidR="007B0DA7" w:rsidRPr="00AE3B77" w:rsidTr="009503E4">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AE3B77" w:rsidRDefault="007B0DA7" w:rsidP="00EC7714">
            <w:pPr>
              <w:pBdr>
                <w:top w:val="none" w:sz="4" w:space="0" w:color="000000"/>
                <w:left w:val="none" w:sz="4" w:space="0" w:color="000000"/>
                <w:bottom w:val="none" w:sz="4" w:space="0" w:color="000000"/>
                <w:right w:val="none" w:sz="4" w:space="0" w:color="000000"/>
              </w:pBdr>
              <w:rPr>
                <w:sz w:val="24"/>
                <w:szCs w:val="24"/>
                <w:lang w:val="ro-RO"/>
              </w:rPr>
            </w:pPr>
            <w:r w:rsidRPr="00AE3B77">
              <w:rPr>
                <w:sz w:val="24"/>
                <w:szCs w:val="24"/>
                <w:lang w:val="ro-RO"/>
              </w:rPr>
              <w:t xml:space="preserve"> </w:t>
            </w:r>
          </w:p>
        </w:tc>
        <w:tc>
          <w:tcPr>
            <w:tcW w:w="56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AE3B77" w:rsidRDefault="007B0DA7" w:rsidP="00EC7714">
            <w:pPr>
              <w:pBdr>
                <w:top w:val="none" w:sz="4" w:space="0" w:color="000000"/>
                <w:left w:val="none" w:sz="4" w:space="0" w:color="000000"/>
                <w:bottom w:val="none" w:sz="4" w:space="0" w:color="000000"/>
                <w:right w:val="none" w:sz="4" w:space="0" w:color="000000"/>
              </w:pBdr>
              <w:rPr>
                <w:sz w:val="24"/>
                <w:szCs w:val="24"/>
                <w:lang w:val="ro-RO"/>
              </w:rPr>
            </w:pPr>
            <w:r w:rsidRPr="00AE3B77">
              <w:rPr>
                <w:sz w:val="24"/>
                <w:szCs w:val="24"/>
                <w:lang w:val="ro-RO"/>
              </w:rPr>
              <w:t xml:space="preserve"> </w:t>
            </w:r>
          </w:p>
        </w:tc>
        <w:tc>
          <w:tcPr>
            <w:tcW w:w="524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AE3B77" w:rsidRDefault="007B0DA7" w:rsidP="00EC7714">
            <w:pPr>
              <w:pBdr>
                <w:top w:val="none" w:sz="4" w:space="0" w:color="000000"/>
                <w:left w:val="none" w:sz="4" w:space="0" w:color="000000"/>
                <w:bottom w:val="none" w:sz="4" w:space="0" w:color="000000"/>
                <w:right w:val="none" w:sz="4" w:space="0" w:color="000000"/>
              </w:pBdr>
              <w:rPr>
                <w:sz w:val="24"/>
                <w:szCs w:val="24"/>
                <w:lang w:val="ro-RO"/>
              </w:rPr>
            </w:pPr>
            <w:r w:rsidRPr="00AE3B77">
              <w:rPr>
                <w:sz w:val="24"/>
                <w:szCs w:val="24"/>
                <w:lang w:val="ro-RO"/>
              </w:rPr>
              <w:t xml:space="preserve"> </w:t>
            </w:r>
          </w:p>
        </w:tc>
        <w:tc>
          <w:tcPr>
            <w:tcW w:w="453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AE3B77" w:rsidRDefault="007B0DA7" w:rsidP="00EC7714">
            <w:pPr>
              <w:pBdr>
                <w:top w:val="none" w:sz="4" w:space="0" w:color="000000"/>
                <w:left w:val="none" w:sz="4" w:space="0" w:color="000000"/>
                <w:bottom w:val="none" w:sz="4" w:space="0" w:color="000000"/>
                <w:right w:val="none" w:sz="4" w:space="0" w:color="000000"/>
              </w:pBdr>
              <w:rPr>
                <w:sz w:val="24"/>
                <w:szCs w:val="24"/>
                <w:lang w:val="ro-RO"/>
              </w:rPr>
            </w:pPr>
          </w:p>
        </w:tc>
      </w:tr>
    </w:tbl>
    <w:p w:rsidR="0062558F" w:rsidRDefault="0062558F"/>
    <w:sectPr w:rsidR="0062558F" w:rsidSect="00AE3B77">
      <w:pgSz w:w="15840" w:h="12240" w:orient="landscape"/>
      <w:pgMar w:top="567"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C73A0"/>
    <w:multiLevelType w:val="hybridMultilevel"/>
    <w:tmpl w:val="F82E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D3F19"/>
    <w:multiLevelType w:val="hybridMultilevel"/>
    <w:tmpl w:val="AE46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324F3D"/>
    <w:multiLevelType w:val="hybridMultilevel"/>
    <w:tmpl w:val="2DFEB6A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244D5533"/>
    <w:multiLevelType w:val="hybridMultilevel"/>
    <w:tmpl w:val="9724CE3E"/>
    <w:lvl w:ilvl="0" w:tplc="3130659E">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F47832"/>
    <w:multiLevelType w:val="multilevel"/>
    <w:tmpl w:val="DD6E4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D56DA8"/>
    <w:multiLevelType w:val="hybridMultilevel"/>
    <w:tmpl w:val="1C565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FB6325"/>
    <w:multiLevelType w:val="multilevel"/>
    <w:tmpl w:val="986C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DA7"/>
    <w:rsid w:val="00003775"/>
    <w:rsid w:val="00006F39"/>
    <w:rsid w:val="000075A0"/>
    <w:rsid w:val="00020FBB"/>
    <w:rsid w:val="000215FD"/>
    <w:rsid w:val="000322E1"/>
    <w:rsid w:val="000329AE"/>
    <w:rsid w:val="000369FF"/>
    <w:rsid w:val="000474B9"/>
    <w:rsid w:val="00047811"/>
    <w:rsid w:val="00047812"/>
    <w:rsid w:val="000507DB"/>
    <w:rsid w:val="00056CE9"/>
    <w:rsid w:val="00060A6F"/>
    <w:rsid w:val="000644F4"/>
    <w:rsid w:val="00072472"/>
    <w:rsid w:val="000773E9"/>
    <w:rsid w:val="000806C8"/>
    <w:rsid w:val="00086AB1"/>
    <w:rsid w:val="00090A71"/>
    <w:rsid w:val="0009555E"/>
    <w:rsid w:val="00095571"/>
    <w:rsid w:val="00096F14"/>
    <w:rsid w:val="000A6643"/>
    <w:rsid w:val="000B2D30"/>
    <w:rsid w:val="000C4A72"/>
    <w:rsid w:val="000C526C"/>
    <w:rsid w:val="000D11DE"/>
    <w:rsid w:val="000D17D4"/>
    <w:rsid w:val="000D51C5"/>
    <w:rsid w:val="000D5ACA"/>
    <w:rsid w:val="000D79AB"/>
    <w:rsid w:val="000E3BE6"/>
    <w:rsid w:val="000E5AB3"/>
    <w:rsid w:val="000F3777"/>
    <w:rsid w:val="000F6E49"/>
    <w:rsid w:val="001050B6"/>
    <w:rsid w:val="001116ED"/>
    <w:rsid w:val="0011394A"/>
    <w:rsid w:val="00114649"/>
    <w:rsid w:val="00122A9C"/>
    <w:rsid w:val="00122B81"/>
    <w:rsid w:val="00126E08"/>
    <w:rsid w:val="00132B42"/>
    <w:rsid w:val="001332C0"/>
    <w:rsid w:val="0013760D"/>
    <w:rsid w:val="00142F43"/>
    <w:rsid w:val="00145BE1"/>
    <w:rsid w:val="00147170"/>
    <w:rsid w:val="00147FE3"/>
    <w:rsid w:val="001500A6"/>
    <w:rsid w:val="00150A0D"/>
    <w:rsid w:val="00151801"/>
    <w:rsid w:val="00154899"/>
    <w:rsid w:val="001569E2"/>
    <w:rsid w:val="00165FD9"/>
    <w:rsid w:val="00166872"/>
    <w:rsid w:val="00170565"/>
    <w:rsid w:val="0017297A"/>
    <w:rsid w:val="001771D5"/>
    <w:rsid w:val="00186E5F"/>
    <w:rsid w:val="0019079E"/>
    <w:rsid w:val="00195975"/>
    <w:rsid w:val="001A6A67"/>
    <w:rsid w:val="001A709F"/>
    <w:rsid w:val="001B72CB"/>
    <w:rsid w:val="001C3AF0"/>
    <w:rsid w:val="001C72E7"/>
    <w:rsid w:val="001D008E"/>
    <w:rsid w:val="001D0706"/>
    <w:rsid w:val="001D248B"/>
    <w:rsid w:val="001D6A83"/>
    <w:rsid w:val="001D7107"/>
    <w:rsid w:val="001E0AC2"/>
    <w:rsid w:val="001E65F7"/>
    <w:rsid w:val="001E675C"/>
    <w:rsid w:val="001F2FC3"/>
    <w:rsid w:val="0020350D"/>
    <w:rsid w:val="00206CD0"/>
    <w:rsid w:val="00210265"/>
    <w:rsid w:val="0021216A"/>
    <w:rsid w:val="002142DC"/>
    <w:rsid w:val="00216BBD"/>
    <w:rsid w:val="002179FE"/>
    <w:rsid w:val="00226D3F"/>
    <w:rsid w:val="0022704A"/>
    <w:rsid w:val="00230F8F"/>
    <w:rsid w:val="00236CCA"/>
    <w:rsid w:val="00240473"/>
    <w:rsid w:val="00244A11"/>
    <w:rsid w:val="00245A04"/>
    <w:rsid w:val="00246A57"/>
    <w:rsid w:val="00246D09"/>
    <w:rsid w:val="00251452"/>
    <w:rsid w:val="0025339A"/>
    <w:rsid w:val="00255412"/>
    <w:rsid w:val="0026028D"/>
    <w:rsid w:val="0026263C"/>
    <w:rsid w:val="00282129"/>
    <w:rsid w:val="0029269B"/>
    <w:rsid w:val="00293E66"/>
    <w:rsid w:val="0029563A"/>
    <w:rsid w:val="00296E0A"/>
    <w:rsid w:val="002A52DD"/>
    <w:rsid w:val="002B7691"/>
    <w:rsid w:val="002C27E3"/>
    <w:rsid w:val="002C376D"/>
    <w:rsid w:val="002C5A5F"/>
    <w:rsid w:val="002D1141"/>
    <w:rsid w:val="002F31C6"/>
    <w:rsid w:val="00304F7B"/>
    <w:rsid w:val="003061CC"/>
    <w:rsid w:val="00307DD9"/>
    <w:rsid w:val="00311EFF"/>
    <w:rsid w:val="00314F17"/>
    <w:rsid w:val="003179F5"/>
    <w:rsid w:val="00326B68"/>
    <w:rsid w:val="0033445C"/>
    <w:rsid w:val="0034118C"/>
    <w:rsid w:val="00343726"/>
    <w:rsid w:val="00345261"/>
    <w:rsid w:val="0035151A"/>
    <w:rsid w:val="00354994"/>
    <w:rsid w:val="003549A4"/>
    <w:rsid w:val="00355AC4"/>
    <w:rsid w:val="00360701"/>
    <w:rsid w:val="003614FF"/>
    <w:rsid w:val="00362DBA"/>
    <w:rsid w:val="0037603A"/>
    <w:rsid w:val="00380A2D"/>
    <w:rsid w:val="00384D60"/>
    <w:rsid w:val="0039020C"/>
    <w:rsid w:val="003904EB"/>
    <w:rsid w:val="00391EF6"/>
    <w:rsid w:val="00396BC5"/>
    <w:rsid w:val="003B1E06"/>
    <w:rsid w:val="003B5654"/>
    <w:rsid w:val="003C0656"/>
    <w:rsid w:val="003C22BE"/>
    <w:rsid w:val="003D76A1"/>
    <w:rsid w:val="003D786B"/>
    <w:rsid w:val="003E2FBB"/>
    <w:rsid w:val="003E66B3"/>
    <w:rsid w:val="003E7F63"/>
    <w:rsid w:val="003F24D5"/>
    <w:rsid w:val="003F4FF8"/>
    <w:rsid w:val="003F5FB0"/>
    <w:rsid w:val="003F76A5"/>
    <w:rsid w:val="003F7FE0"/>
    <w:rsid w:val="00403319"/>
    <w:rsid w:val="00404D72"/>
    <w:rsid w:val="00410905"/>
    <w:rsid w:val="004147DD"/>
    <w:rsid w:val="00416C1D"/>
    <w:rsid w:val="004213CC"/>
    <w:rsid w:val="00425D92"/>
    <w:rsid w:val="004263D3"/>
    <w:rsid w:val="00427E71"/>
    <w:rsid w:val="00435380"/>
    <w:rsid w:val="00440CB5"/>
    <w:rsid w:val="0044280E"/>
    <w:rsid w:val="00445981"/>
    <w:rsid w:val="00446D3F"/>
    <w:rsid w:val="00447BA6"/>
    <w:rsid w:val="00452883"/>
    <w:rsid w:val="004560B2"/>
    <w:rsid w:val="00460C06"/>
    <w:rsid w:val="004736F8"/>
    <w:rsid w:val="00480211"/>
    <w:rsid w:val="00484D74"/>
    <w:rsid w:val="00485116"/>
    <w:rsid w:val="004A75EE"/>
    <w:rsid w:val="004A7C41"/>
    <w:rsid w:val="004B4BA3"/>
    <w:rsid w:val="004C3D66"/>
    <w:rsid w:val="004C4C04"/>
    <w:rsid w:val="004C4F4B"/>
    <w:rsid w:val="004E7FAF"/>
    <w:rsid w:val="004F3EE3"/>
    <w:rsid w:val="004F4720"/>
    <w:rsid w:val="00504D1D"/>
    <w:rsid w:val="00505544"/>
    <w:rsid w:val="00505EA0"/>
    <w:rsid w:val="00515C46"/>
    <w:rsid w:val="005161D6"/>
    <w:rsid w:val="005172B1"/>
    <w:rsid w:val="00517DCF"/>
    <w:rsid w:val="00524387"/>
    <w:rsid w:val="00524CEC"/>
    <w:rsid w:val="00527018"/>
    <w:rsid w:val="00533A4A"/>
    <w:rsid w:val="0053474E"/>
    <w:rsid w:val="005372EE"/>
    <w:rsid w:val="0054524E"/>
    <w:rsid w:val="005458D4"/>
    <w:rsid w:val="00566B3A"/>
    <w:rsid w:val="0057666D"/>
    <w:rsid w:val="00577D6B"/>
    <w:rsid w:val="0058374A"/>
    <w:rsid w:val="00583CD1"/>
    <w:rsid w:val="00587D89"/>
    <w:rsid w:val="005A32E3"/>
    <w:rsid w:val="005A5326"/>
    <w:rsid w:val="005A533D"/>
    <w:rsid w:val="005A535C"/>
    <w:rsid w:val="005A795F"/>
    <w:rsid w:val="005B35CC"/>
    <w:rsid w:val="005B5423"/>
    <w:rsid w:val="005C57A3"/>
    <w:rsid w:val="005D0E3A"/>
    <w:rsid w:val="005D1A15"/>
    <w:rsid w:val="005D3ACA"/>
    <w:rsid w:val="005E66AB"/>
    <w:rsid w:val="005E7BD1"/>
    <w:rsid w:val="005F14A8"/>
    <w:rsid w:val="005F2D02"/>
    <w:rsid w:val="00602992"/>
    <w:rsid w:val="006066E1"/>
    <w:rsid w:val="006169B5"/>
    <w:rsid w:val="00617865"/>
    <w:rsid w:val="00620E4A"/>
    <w:rsid w:val="0062558F"/>
    <w:rsid w:val="00627386"/>
    <w:rsid w:val="006275DE"/>
    <w:rsid w:val="00631B6E"/>
    <w:rsid w:val="006411FF"/>
    <w:rsid w:val="00644221"/>
    <w:rsid w:val="00652BB4"/>
    <w:rsid w:val="00653E0B"/>
    <w:rsid w:val="00680855"/>
    <w:rsid w:val="00684675"/>
    <w:rsid w:val="00684744"/>
    <w:rsid w:val="00684967"/>
    <w:rsid w:val="00694CD0"/>
    <w:rsid w:val="006A03CF"/>
    <w:rsid w:val="006A30B7"/>
    <w:rsid w:val="006B155E"/>
    <w:rsid w:val="006B19CD"/>
    <w:rsid w:val="006B34FA"/>
    <w:rsid w:val="006B4932"/>
    <w:rsid w:val="006B6E01"/>
    <w:rsid w:val="006B775D"/>
    <w:rsid w:val="006C027A"/>
    <w:rsid w:val="006C2825"/>
    <w:rsid w:val="006C2990"/>
    <w:rsid w:val="006D014E"/>
    <w:rsid w:val="006D1627"/>
    <w:rsid w:val="006D20EB"/>
    <w:rsid w:val="006F15C6"/>
    <w:rsid w:val="006F2B39"/>
    <w:rsid w:val="006F5C5B"/>
    <w:rsid w:val="006F7BAF"/>
    <w:rsid w:val="00701F63"/>
    <w:rsid w:val="00704E67"/>
    <w:rsid w:val="00713571"/>
    <w:rsid w:val="00717F6E"/>
    <w:rsid w:val="00720343"/>
    <w:rsid w:val="007212F7"/>
    <w:rsid w:val="00724DB0"/>
    <w:rsid w:val="00733341"/>
    <w:rsid w:val="00736A4C"/>
    <w:rsid w:val="00737C15"/>
    <w:rsid w:val="00742978"/>
    <w:rsid w:val="00750C7D"/>
    <w:rsid w:val="007517F1"/>
    <w:rsid w:val="00755573"/>
    <w:rsid w:val="00767AB2"/>
    <w:rsid w:val="00794AB0"/>
    <w:rsid w:val="00795D61"/>
    <w:rsid w:val="00796873"/>
    <w:rsid w:val="007A1AE4"/>
    <w:rsid w:val="007A539C"/>
    <w:rsid w:val="007B0DA7"/>
    <w:rsid w:val="007B0F4D"/>
    <w:rsid w:val="007B4168"/>
    <w:rsid w:val="007B553B"/>
    <w:rsid w:val="007B76BE"/>
    <w:rsid w:val="007B7B79"/>
    <w:rsid w:val="007C2204"/>
    <w:rsid w:val="007D2372"/>
    <w:rsid w:val="007D2ACB"/>
    <w:rsid w:val="007D5DC1"/>
    <w:rsid w:val="007D6933"/>
    <w:rsid w:val="007D715C"/>
    <w:rsid w:val="007E4686"/>
    <w:rsid w:val="0080038C"/>
    <w:rsid w:val="0080332F"/>
    <w:rsid w:val="00805865"/>
    <w:rsid w:val="00805D2B"/>
    <w:rsid w:val="0083213C"/>
    <w:rsid w:val="00832313"/>
    <w:rsid w:val="00832895"/>
    <w:rsid w:val="00834D8A"/>
    <w:rsid w:val="00845084"/>
    <w:rsid w:val="00846B31"/>
    <w:rsid w:val="00857069"/>
    <w:rsid w:val="008572FA"/>
    <w:rsid w:val="0088325F"/>
    <w:rsid w:val="0088419B"/>
    <w:rsid w:val="008847BA"/>
    <w:rsid w:val="008932E8"/>
    <w:rsid w:val="008A36C3"/>
    <w:rsid w:val="008A5177"/>
    <w:rsid w:val="008B019B"/>
    <w:rsid w:val="008B690D"/>
    <w:rsid w:val="008B704C"/>
    <w:rsid w:val="008C3A0F"/>
    <w:rsid w:val="008C4490"/>
    <w:rsid w:val="008D7EEE"/>
    <w:rsid w:val="008E48F2"/>
    <w:rsid w:val="009056E1"/>
    <w:rsid w:val="00906142"/>
    <w:rsid w:val="00906799"/>
    <w:rsid w:val="00907CF1"/>
    <w:rsid w:val="009130FF"/>
    <w:rsid w:val="00932AEF"/>
    <w:rsid w:val="00932D7A"/>
    <w:rsid w:val="009503E4"/>
    <w:rsid w:val="00957516"/>
    <w:rsid w:val="00962ABB"/>
    <w:rsid w:val="00966A89"/>
    <w:rsid w:val="00966C6A"/>
    <w:rsid w:val="009709EA"/>
    <w:rsid w:val="00976CDE"/>
    <w:rsid w:val="00977EBC"/>
    <w:rsid w:val="009906ED"/>
    <w:rsid w:val="009933F1"/>
    <w:rsid w:val="009971B9"/>
    <w:rsid w:val="009A1A60"/>
    <w:rsid w:val="009A3EC2"/>
    <w:rsid w:val="009A49A1"/>
    <w:rsid w:val="009A4A08"/>
    <w:rsid w:val="009B0B33"/>
    <w:rsid w:val="009B1EAF"/>
    <w:rsid w:val="009B2578"/>
    <w:rsid w:val="009B5A69"/>
    <w:rsid w:val="009B7BB9"/>
    <w:rsid w:val="009C3248"/>
    <w:rsid w:val="009C3929"/>
    <w:rsid w:val="009C5708"/>
    <w:rsid w:val="009D4AB4"/>
    <w:rsid w:val="009D4B68"/>
    <w:rsid w:val="009E112F"/>
    <w:rsid w:val="009E3B93"/>
    <w:rsid w:val="009E5211"/>
    <w:rsid w:val="009F1127"/>
    <w:rsid w:val="009F4322"/>
    <w:rsid w:val="00A04490"/>
    <w:rsid w:val="00A0636A"/>
    <w:rsid w:val="00A135A2"/>
    <w:rsid w:val="00A236A0"/>
    <w:rsid w:val="00A303D9"/>
    <w:rsid w:val="00A37C39"/>
    <w:rsid w:val="00A439E3"/>
    <w:rsid w:val="00A44946"/>
    <w:rsid w:val="00A45250"/>
    <w:rsid w:val="00A46963"/>
    <w:rsid w:val="00A50A6C"/>
    <w:rsid w:val="00A5730D"/>
    <w:rsid w:val="00A629A7"/>
    <w:rsid w:val="00A6784E"/>
    <w:rsid w:val="00A705BC"/>
    <w:rsid w:val="00A76A8E"/>
    <w:rsid w:val="00A84A81"/>
    <w:rsid w:val="00A926AB"/>
    <w:rsid w:val="00A94F8F"/>
    <w:rsid w:val="00A95498"/>
    <w:rsid w:val="00AA0742"/>
    <w:rsid w:val="00AA3BB5"/>
    <w:rsid w:val="00AB1B46"/>
    <w:rsid w:val="00AB1FB7"/>
    <w:rsid w:val="00AB247F"/>
    <w:rsid w:val="00AB3957"/>
    <w:rsid w:val="00AC4D73"/>
    <w:rsid w:val="00AD0757"/>
    <w:rsid w:val="00AD3900"/>
    <w:rsid w:val="00AD79AA"/>
    <w:rsid w:val="00AE2AFE"/>
    <w:rsid w:val="00AE3B77"/>
    <w:rsid w:val="00AE56DC"/>
    <w:rsid w:val="00AE76DB"/>
    <w:rsid w:val="00AF2498"/>
    <w:rsid w:val="00B0087A"/>
    <w:rsid w:val="00B10A7A"/>
    <w:rsid w:val="00B1268D"/>
    <w:rsid w:val="00B158CA"/>
    <w:rsid w:val="00B20DEE"/>
    <w:rsid w:val="00B2309C"/>
    <w:rsid w:val="00B30F14"/>
    <w:rsid w:val="00B35152"/>
    <w:rsid w:val="00B43DB0"/>
    <w:rsid w:val="00B44C18"/>
    <w:rsid w:val="00B45356"/>
    <w:rsid w:val="00B45E57"/>
    <w:rsid w:val="00B52BDA"/>
    <w:rsid w:val="00B65B02"/>
    <w:rsid w:val="00B72EF6"/>
    <w:rsid w:val="00B76649"/>
    <w:rsid w:val="00B812B0"/>
    <w:rsid w:val="00B81C50"/>
    <w:rsid w:val="00B85843"/>
    <w:rsid w:val="00B92CED"/>
    <w:rsid w:val="00B958EF"/>
    <w:rsid w:val="00B9788E"/>
    <w:rsid w:val="00BA0221"/>
    <w:rsid w:val="00BA045D"/>
    <w:rsid w:val="00BC0661"/>
    <w:rsid w:val="00BC35AD"/>
    <w:rsid w:val="00BC3614"/>
    <w:rsid w:val="00BD1293"/>
    <w:rsid w:val="00BD1454"/>
    <w:rsid w:val="00BD2D89"/>
    <w:rsid w:val="00BD5EC6"/>
    <w:rsid w:val="00BE27DD"/>
    <w:rsid w:val="00BE361B"/>
    <w:rsid w:val="00BF3463"/>
    <w:rsid w:val="00BF410A"/>
    <w:rsid w:val="00BF4D19"/>
    <w:rsid w:val="00BF60EF"/>
    <w:rsid w:val="00C00287"/>
    <w:rsid w:val="00C00BA6"/>
    <w:rsid w:val="00C03DF4"/>
    <w:rsid w:val="00C105B2"/>
    <w:rsid w:val="00C12EBE"/>
    <w:rsid w:val="00C158CF"/>
    <w:rsid w:val="00C2169A"/>
    <w:rsid w:val="00C21C36"/>
    <w:rsid w:val="00C2247A"/>
    <w:rsid w:val="00C23BF6"/>
    <w:rsid w:val="00C24EA4"/>
    <w:rsid w:val="00C2654E"/>
    <w:rsid w:val="00C2786C"/>
    <w:rsid w:val="00C31B42"/>
    <w:rsid w:val="00C31E9E"/>
    <w:rsid w:val="00C355D1"/>
    <w:rsid w:val="00C3640D"/>
    <w:rsid w:val="00C36FAF"/>
    <w:rsid w:val="00C40D20"/>
    <w:rsid w:val="00C41C4E"/>
    <w:rsid w:val="00C4373D"/>
    <w:rsid w:val="00C45583"/>
    <w:rsid w:val="00C474CF"/>
    <w:rsid w:val="00C548DD"/>
    <w:rsid w:val="00C559AE"/>
    <w:rsid w:val="00C61E08"/>
    <w:rsid w:val="00C67762"/>
    <w:rsid w:val="00C74AC5"/>
    <w:rsid w:val="00C75332"/>
    <w:rsid w:val="00C763F9"/>
    <w:rsid w:val="00C90D40"/>
    <w:rsid w:val="00C93617"/>
    <w:rsid w:val="00CA28E7"/>
    <w:rsid w:val="00CA2EEB"/>
    <w:rsid w:val="00CA5368"/>
    <w:rsid w:val="00CA75A0"/>
    <w:rsid w:val="00CB0979"/>
    <w:rsid w:val="00CB367C"/>
    <w:rsid w:val="00CB449E"/>
    <w:rsid w:val="00CC5CC2"/>
    <w:rsid w:val="00CC74EA"/>
    <w:rsid w:val="00CD31DD"/>
    <w:rsid w:val="00CD3832"/>
    <w:rsid w:val="00CE309A"/>
    <w:rsid w:val="00CE3A8A"/>
    <w:rsid w:val="00CE5DF8"/>
    <w:rsid w:val="00CE65C8"/>
    <w:rsid w:val="00CF305A"/>
    <w:rsid w:val="00CF4D48"/>
    <w:rsid w:val="00CF67B5"/>
    <w:rsid w:val="00D015B0"/>
    <w:rsid w:val="00D0217E"/>
    <w:rsid w:val="00D20268"/>
    <w:rsid w:val="00D20D14"/>
    <w:rsid w:val="00D2480E"/>
    <w:rsid w:val="00D248FD"/>
    <w:rsid w:val="00D3047B"/>
    <w:rsid w:val="00D33D94"/>
    <w:rsid w:val="00D35EF0"/>
    <w:rsid w:val="00D43B24"/>
    <w:rsid w:val="00D4429E"/>
    <w:rsid w:val="00D453BD"/>
    <w:rsid w:val="00D455E5"/>
    <w:rsid w:val="00D50DC0"/>
    <w:rsid w:val="00D55A47"/>
    <w:rsid w:val="00D63D77"/>
    <w:rsid w:val="00D647E0"/>
    <w:rsid w:val="00D667DD"/>
    <w:rsid w:val="00D7045F"/>
    <w:rsid w:val="00D70576"/>
    <w:rsid w:val="00D71F75"/>
    <w:rsid w:val="00D85880"/>
    <w:rsid w:val="00D859C5"/>
    <w:rsid w:val="00D94DD1"/>
    <w:rsid w:val="00D966D1"/>
    <w:rsid w:val="00DA40CC"/>
    <w:rsid w:val="00DC307C"/>
    <w:rsid w:val="00DC763F"/>
    <w:rsid w:val="00DD0CE4"/>
    <w:rsid w:val="00DD2180"/>
    <w:rsid w:val="00DD2E7B"/>
    <w:rsid w:val="00DE76D0"/>
    <w:rsid w:val="00DF36D1"/>
    <w:rsid w:val="00DF3F1B"/>
    <w:rsid w:val="00DF7244"/>
    <w:rsid w:val="00E00D65"/>
    <w:rsid w:val="00E01531"/>
    <w:rsid w:val="00E015D3"/>
    <w:rsid w:val="00E0191F"/>
    <w:rsid w:val="00E10524"/>
    <w:rsid w:val="00E167AD"/>
    <w:rsid w:val="00E219EA"/>
    <w:rsid w:val="00E21D3D"/>
    <w:rsid w:val="00E2611F"/>
    <w:rsid w:val="00E3279D"/>
    <w:rsid w:val="00E37A57"/>
    <w:rsid w:val="00E40D9B"/>
    <w:rsid w:val="00E4429D"/>
    <w:rsid w:val="00E4637F"/>
    <w:rsid w:val="00E5476F"/>
    <w:rsid w:val="00E551E5"/>
    <w:rsid w:val="00E613D1"/>
    <w:rsid w:val="00E650A4"/>
    <w:rsid w:val="00E7133F"/>
    <w:rsid w:val="00E73F9B"/>
    <w:rsid w:val="00E8205E"/>
    <w:rsid w:val="00E9344C"/>
    <w:rsid w:val="00E94A55"/>
    <w:rsid w:val="00E96D7B"/>
    <w:rsid w:val="00E97440"/>
    <w:rsid w:val="00EA2AA0"/>
    <w:rsid w:val="00EA5E88"/>
    <w:rsid w:val="00EB47B0"/>
    <w:rsid w:val="00EB61F2"/>
    <w:rsid w:val="00EC402F"/>
    <w:rsid w:val="00EC4C2D"/>
    <w:rsid w:val="00EC4D67"/>
    <w:rsid w:val="00EC68CD"/>
    <w:rsid w:val="00EC7714"/>
    <w:rsid w:val="00ED119C"/>
    <w:rsid w:val="00ED1BBD"/>
    <w:rsid w:val="00ED528F"/>
    <w:rsid w:val="00ED5A54"/>
    <w:rsid w:val="00EF01AB"/>
    <w:rsid w:val="00EF0BC0"/>
    <w:rsid w:val="00EF6127"/>
    <w:rsid w:val="00F02FEF"/>
    <w:rsid w:val="00F06E18"/>
    <w:rsid w:val="00F12671"/>
    <w:rsid w:val="00F13982"/>
    <w:rsid w:val="00F26C8A"/>
    <w:rsid w:val="00F30A75"/>
    <w:rsid w:val="00F36AE4"/>
    <w:rsid w:val="00F37AF0"/>
    <w:rsid w:val="00F41909"/>
    <w:rsid w:val="00F4574F"/>
    <w:rsid w:val="00F47167"/>
    <w:rsid w:val="00F549B7"/>
    <w:rsid w:val="00F61D3D"/>
    <w:rsid w:val="00F62237"/>
    <w:rsid w:val="00F76789"/>
    <w:rsid w:val="00F92504"/>
    <w:rsid w:val="00F973D4"/>
    <w:rsid w:val="00FA025B"/>
    <w:rsid w:val="00FA2099"/>
    <w:rsid w:val="00FA6004"/>
    <w:rsid w:val="00FA78B7"/>
    <w:rsid w:val="00FB11D7"/>
    <w:rsid w:val="00FC2AB2"/>
    <w:rsid w:val="00FC670E"/>
    <w:rsid w:val="00FD21A3"/>
    <w:rsid w:val="00FD43F1"/>
    <w:rsid w:val="00FD5DD0"/>
    <w:rsid w:val="00FD62A5"/>
    <w:rsid w:val="00FD661B"/>
    <w:rsid w:val="00FE13B1"/>
    <w:rsid w:val="00FE24D1"/>
    <w:rsid w:val="00FE507D"/>
    <w:rsid w:val="00FF1D08"/>
    <w:rsid w:val="00FF2563"/>
    <w:rsid w:val="00FF7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63486-16EC-4EA5-B267-E4E90B7D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35C"/>
    <w:pPr>
      <w:spacing w:after="0" w:line="240" w:lineRule="auto"/>
      <w:ind w:firstLine="709"/>
      <w:jc w:val="both"/>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0DA7"/>
    <w:pPr>
      <w:spacing w:after="0" w:line="240" w:lineRule="auto"/>
      <w:ind w:firstLine="709"/>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uiPriority w:val="99"/>
    <w:unhideWhenUsed/>
    <w:rsid w:val="000773E9"/>
    <w:pPr>
      <w:spacing w:before="100" w:beforeAutospacing="1" w:after="100" w:afterAutospacing="1"/>
      <w:ind w:firstLine="0"/>
      <w:jc w:val="left"/>
    </w:pPr>
    <w:rPr>
      <w:sz w:val="24"/>
      <w:szCs w:val="24"/>
    </w:rPr>
  </w:style>
  <w:style w:type="character" w:styleId="a5">
    <w:name w:val="Strong"/>
    <w:basedOn w:val="a0"/>
    <w:uiPriority w:val="22"/>
    <w:qFormat/>
    <w:rsid w:val="00447BA6"/>
    <w:rPr>
      <w:b/>
      <w:bCs/>
    </w:rPr>
  </w:style>
  <w:style w:type="paragraph" w:styleId="a6">
    <w:name w:val="Balloon Text"/>
    <w:basedOn w:val="a"/>
    <w:link w:val="a7"/>
    <w:uiPriority w:val="99"/>
    <w:semiHidden/>
    <w:unhideWhenUsed/>
    <w:rsid w:val="00D85880"/>
    <w:rPr>
      <w:rFonts w:ascii="Segoe UI" w:hAnsi="Segoe UI" w:cs="Segoe UI"/>
      <w:sz w:val="18"/>
      <w:szCs w:val="18"/>
    </w:rPr>
  </w:style>
  <w:style w:type="character" w:customStyle="1" w:styleId="a7">
    <w:name w:val="Текст выноски Знак"/>
    <w:basedOn w:val="a0"/>
    <w:link w:val="a6"/>
    <w:uiPriority w:val="99"/>
    <w:semiHidden/>
    <w:rsid w:val="00D85880"/>
    <w:rPr>
      <w:rFonts w:ascii="Segoe UI" w:eastAsia="Times New Roman" w:hAnsi="Segoe UI" w:cs="Segoe UI"/>
      <w:sz w:val="18"/>
      <w:szCs w:val="18"/>
    </w:rPr>
  </w:style>
  <w:style w:type="character" w:styleId="a8">
    <w:name w:val="Hyperlink"/>
    <w:basedOn w:val="a0"/>
    <w:uiPriority w:val="99"/>
    <w:unhideWhenUsed/>
    <w:rsid w:val="005E66AB"/>
    <w:rPr>
      <w:color w:val="0563C1" w:themeColor="hyperlink"/>
      <w:u w:val="single"/>
    </w:rPr>
  </w:style>
  <w:style w:type="paragraph" w:styleId="a9">
    <w:name w:val="List Paragraph"/>
    <w:basedOn w:val="a"/>
    <w:uiPriority w:val="34"/>
    <w:qFormat/>
    <w:rsid w:val="00680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93964">
      <w:bodyDiv w:val="1"/>
      <w:marLeft w:val="0"/>
      <w:marRight w:val="0"/>
      <w:marTop w:val="0"/>
      <w:marBottom w:val="0"/>
      <w:divBdr>
        <w:top w:val="none" w:sz="0" w:space="0" w:color="auto"/>
        <w:left w:val="none" w:sz="0" w:space="0" w:color="auto"/>
        <w:bottom w:val="none" w:sz="0" w:space="0" w:color="auto"/>
        <w:right w:val="none" w:sz="0" w:space="0" w:color="auto"/>
      </w:divBdr>
    </w:div>
    <w:div w:id="152989601">
      <w:bodyDiv w:val="1"/>
      <w:marLeft w:val="0"/>
      <w:marRight w:val="0"/>
      <w:marTop w:val="0"/>
      <w:marBottom w:val="0"/>
      <w:divBdr>
        <w:top w:val="none" w:sz="0" w:space="0" w:color="auto"/>
        <w:left w:val="none" w:sz="0" w:space="0" w:color="auto"/>
        <w:bottom w:val="none" w:sz="0" w:space="0" w:color="auto"/>
        <w:right w:val="none" w:sz="0" w:space="0" w:color="auto"/>
      </w:divBdr>
    </w:div>
    <w:div w:id="216867134">
      <w:bodyDiv w:val="1"/>
      <w:marLeft w:val="0"/>
      <w:marRight w:val="0"/>
      <w:marTop w:val="0"/>
      <w:marBottom w:val="0"/>
      <w:divBdr>
        <w:top w:val="none" w:sz="0" w:space="0" w:color="auto"/>
        <w:left w:val="none" w:sz="0" w:space="0" w:color="auto"/>
        <w:bottom w:val="none" w:sz="0" w:space="0" w:color="auto"/>
        <w:right w:val="none" w:sz="0" w:space="0" w:color="auto"/>
      </w:divBdr>
    </w:div>
    <w:div w:id="224723948">
      <w:bodyDiv w:val="1"/>
      <w:marLeft w:val="0"/>
      <w:marRight w:val="0"/>
      <w:marTop w:val="0"/>
      <w:marBottom w:val="0"/>
      <w:divBdr>
        <w:top w:val="none" w:sz="0" w:space="0" w:color="auto"/>
        <w:left w:val="none" w:sz="0" w:space="0" w:color="auto"/>
        <w:bottom w:val="none" w:sz="0" w:space="0" w:color="auto"/>
        <w:right w:val="none" w:sz="0" w:space="0" w:color="auto"/>
      </w:divBdr>
    </w:div>
    <w:div w:id="514878462">
      <w:bodyDiv w:val="1"/>
      <w:marLeft w:val="0"/>
      <w:marRight w:val="0"/>
      <w:marTop w:val="0"/>
      <w:marBottom w:val="0"/>
      <w:divBdr>
        <w:top w:val="none" w:sz="0" w:space="0" w:color="auto"/>
        <w:left w:val="none" w:sz="0" w:space="0" w:color="auto"/>
        <w:bottom w:val="none" w:sz="0" w:space="0" w:color="auto"/>
        <w:right w:val="none" w:sz="0" w:space="0" w:color="auto"/>
      </w:divBdr>
    </w:div>
    <w:div w:id="654720203">
      <w:bodyDiv w:val="1"/>
      <w:marLeft w:val="0"/>
      <w:marRight w:val="0"/>
      <w:marTop w:val="0"/>
      <w:marBottom w:val="0"/>
      <w:divBdr>
        <w:top w:val="none" w:sz="0" w:space="0" w:color="auto"/>
        <w:left w:val="none" w:sz="0" w:space="0" w:color="auto"/>
        <w:bottom w:val="none" w:sz="0" w:space="0" w:color="auto"/>
        <w:right w:val="none" w:sz="0" w:space="0" w:color="auto"/>
      </w:divBdr>
    </w:div>
    <w:div w:id="663556311">
      <w:bodyDiv w:val="1"/>
      <w:marLeft w:val="0"/>
      <w:marRight w:val="0"/>
      <w:marTop w:val="0"/>
      <w:marBottom w:val="0"/>
      <w:divBdr>
        <w:top w:val="none" w:sz="0" w:space="0" w:color="auto"/>
        <w:left w:val="none" w:sz="0" w:space="0" w:color="auto"/>
        <w:bottom w:val="none" w:sz="0" w:space="0" w:color="auto"/>
        <w:right w:val="none" w:sz="0" w:space="0" w:color="auto"/>
      </w:divBdr>
    </w:div>
    <w:div w:id="679893018">
      <w:bodyDiv w:val="1"/>
      <w:marLeft w:val="0"/>
      <w:marRight w:val="0"/>
      <w:marTop w:val="0"/>
      <w:marBottom w:val="0"/>
      <w:divBdr>
        <w:top w:val="none" w:sz="0" w:space="0" w:color="auto"/>
        <w:left w:val="none" w:sz="0" w:space="0" w:color="auto"/>
        <w:bottom w:val="none" w:sz="0" w:space="0" w:color="auto"/>
        <w:right w:val="none" w:sz="0" w:space="0" w:color="auto"/>
      </w:divBdr>
    </w:div>
    <w:div w:id="859591098">
      <w:bodyDiv w:val="1"/>
      <w:marLeft w:val="0"/>
      <w:marRight w:val="0"/>
      <w:marTop w:val="0"/>
      <w:marBottom w:val="0"/>
      <w:divBdr>
        <w:top w:val="none" w:sz="0" w:space="0" w:color="auto"/>
        <w:left w:val="none" w:sz="0" w:space="0" w:color="auto"/>
        <w:bottom w:val="none" w:sz="0" w:space="0" w:color="auto"/>
        <w:right w:val="none" w:sz="0" w:space="0" w:color="auto"/>
      </w:divBdr>
    </w:div>
    <w:div w:id="888998056">
      <w:bodyDiv w:val="1"/>
      <w:marLeft w:val="0"/>
      <w:marRight w:val="0"/>
      <w:marTop w:val="0"/>
      <w:marBottom w:val="0"/>
      <w:divBdr>
        <w:top w:val="none" w:sz="0" w:space="0" w:color="auto"/>
        <w:left w:val="none" w:sz="0" w:space="0" w:color="auto"/>
        <w:bottom w:val="none" w:sz="0" w:space="0" w:color="auto"/>
        <w:right w:val="none" w:sz="0" w:space="0" w:color="auto"/>
      </w:divBdr>
    </w:div>
    <w:div w:id="892931981">
      <w:bodyDiv w:val="1"/>
      <w:marLeft w:val="0"/>
      <w:marRight w:val="0"/>
      <w:marTop w:val="0"/>
      <w:marBottom w:val="0"/>
      <w:divBdr>
        <w:top w:val="none" w:sz="0" w:space="0" w:color="auto"/>
        <w:left w:val="none" w:sz="0" w:space="0" w:color="auto"/>
        <w:bottom w:val="none" w:sz="0" w:space="0" w:color="auto"/>
        <w:right w:val="none" w:sz="0" w:space="0" w:color="auto"/>
      </w:divBdr>
    </w:div>
    <w:div w:id="1028528659">
      <w:bodyDiv w:val="1"/>
      <w:marLeft w:val="0"/>
      <w:marRight w:val="0"/>
      <w:marTop w:val="0"/>
      <w:marBottom w:val="0"/>
      <w:divBdr>
        <w:top w:val="none" w:sz="0" w:space="0" w:color="auto"/>
        <w:left w:val="none" w:sz="0" w:space="0" w:color="auto"/>
        <w:bottom w:val="none" w:sz="0" w:space="0" w:color="auto"/>
        <w:right w:val="none" w:sz="0" w:space="0" w:color="auto"/>
      </w:divBdr>
      <w:divsChild>
        <w:div w:id="690684619">
          <w:marLeft w:val="0"/>
          <w:marRight w:val="0"/>
          <w:marTop w:val="0"/>
          <w:marBottom w:val="0"/>
          <w:divBdr>
            <w:top w:val="none" w:sz="0" w:space="0" w:color="auto"/>
            <w:left w:val="none" w:sz="0" w:space="0" w:color="auto"/>
            <w:bottom w:val="none" w:sz="0" w:space="0" w:color="auto"/>
            <w:right w:val="none" w:sz="0" w:space="0" w:color="auto"/>
          </w:divBdr>
          <w:divsChild>
            <w:div w:id="106194128">
              <w:marLeft w:val="0"/>
              <w:marRight w:val="0"/>
              <w:marTop w:val="0"/>
              <w:marBottom w:val="0"/>
              <w:divBdr>
                <w:top w:val="none" w:sz="0" w:space="0" w:color="auto"/>
                <w:left w:val="none" w:sz="0" w:space="0" w:color="auto"/>
                <w:bottom w:val="none" w:sz="0" w:space="0" w:color="auto"/>
                <w:right w:val="none" w:sz="0" w:space="0" w:color="auto"/>
              </w:divBdr>
              <w:divsChild>
                <w:div w:id="469901755">
                  <w:marLeft w:val="0"/>
                  <w:marRight w:val="0"/>
                  <w:marTop w:val="0"/>
                  <w:marBottom w:val="0"/>
                  <w:divBdr>
                    <w:top w:val="none" w:sz="0" w:space="0" w:color="auto"/>
                    <w:left w:val="none" w:sz="0" w:space="0" w:color="auto"/>
                    <w:bottom w:val="none" w:sz="0" w:space="0" w:color="auto"/>
                    <w:right w:val="none" w:sz="0" w:space="0" w:color="auto"/>
                  </w:divBdr>
                  <w:divsChild>
                    <w:div w:id="1775633058">
                      <w:marLeft w:val="0"/>
                      <w:marRight w:val="0"/>
                      <w:marTop w:val="0"/>
                      <w:marBottom w:val="0"/>
                      <w:divBdr>
                        <w:top w:val="none" w:sz="0" w:space="0" w:color="auto"/>
                        <w:left w:val="none" w:sz="0" w:space="0" w:color="auto"/>
                        <w:bottom w:val="none" w:sz="0" w:space="0" w:color="auto"/>
                        <w:right w:val="none" w:sz="0" w:space="0" w:color="auto"/>
                      </w:divBdr>
                      <w:divsChild>
                        <w:div w:id="1394815803">
                          <w:marLeft w:val="0"/>
                          <w:marRight w:val="0"/>
                          <w:marTop w:val="0"/>
                          <w:marBottom w:val="0"/>
                          <w:divBdr>
                            <w:top w:val="none" w:sz="0" w:space="0" w:color="auto"/>
                            <w:left w:val="none" w:sz="0" w:space="0" w:color="auto"/>
                            <w:bottom w:val="none" w:sz="0" w:space="0" w:color="auto"/>
                            <w:right w:val="none" w:sz="0" w:space="0" w:color="auto"/>
                          </w:divBdr>
                          <w:divsChild>
                            <w:div w:id="26601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473561">
      <w:bodyDiv w:val="1"/>
      <w:marLeft w:val="0"/>
      <w:marRight w:val="0"/>
      <w:marTop w:val="0"/>
      <w:marBottom w:val="0"/>
      <w:divBdr>
        <w:top w:val="none" w:sz="0" w:space="0" w:color="auto"/>
        <w:left w:val="none" w:sz="0" w:space="0" w:color="auto"/>
        <w:bottom w:val="none" w:sz="0" w:space="0" w:color="auto"/>
        <w:right w:val="none" w:sz="0" w:space="0" w:color="auto"/>
      </w:divBdr>
    </w:div>
    <w:div w:id="1358966997">
      <w:bodyDiv w:val="1"/>
      <w:marLeft w:val="0"/>
      <w:marRight w:val="0"/>
      <w:marTop w:val="0"/>
      <w:marBottom w:val="0"/>
      <w:divBdr>
        <w:top w:val="none" w:sz="0" w:space="0" w:color="auto"/>
        <w:left w:val="none" w:sz="0" w:space="0" w:color="auto"/>
        <w:bottom w:val="none" w:sz="0" w:space="0" w:color="auto"/>
        <w:right w:val="none" w:sz="0" w:space="0" w:color="auto"/>
      </w:divBdr>
    </w:div>
    <w:div w:id="1434085548">
      <w:bodyDiv w:val="1"/>
      <w:marLeft w:val="0"/>
      <w:marRight w:val="0"/>
      <w:marTop w:val="0"/>
      <w:marBottom w:val="0"/>
      <w:divBdr>
        <w:top w:val="none" w:sz="0" w:space="0" w:color="auto"/>
        <w:left w:val="none" w:sz="0" w:space="0" w:color="auto"/>
        <w:bottom w:val="none" w:sz="0" w:space="0" w:color="auto"/>
        <w:right w:val="none" w:sz="0" w:space="0" w:color="auto"/>
      </w:divBdr>
    </w:div>
    <w:div w:id="1452935780">
      <w:bodyDiv w:val="1"/>
      <w:marLeft w:val="0"/>
      <w:marRight w:val="0"/>
      <w:marTop w:val="0"/>
      <w:marBottom w:val="0"/>
      <w:divBdr>
        <w:top w:val="none" w:sz="0" w:space="0" w:color="auto"/>
        <w:left w:val="none" w:sz="0" w:space="0" w:color="auto"/>
        <w:bottom w:val="none" w:sz="0" w:space="0" w:color="auto"/>
        <w:right w:val="none" w:sz="0" w:space="0" w:color="auto"/>
      </w:divBdr>
    </w:div>
    <w:div w:id="1470054803">
      <w:bodyDiv w:val="1"/>
      <w:marLeft w:val="0"/>
      <w:marRight w:val="0"/>
      <w:marTop w:val="0"/>
      <w:marBottom w:val="0"/>
      <w:divBdr>
        <w:top w:val="none" w:sz="0" w:space="0" w:color="auto"/>
        <w:left w:val="none" w:sz="0" w:space="0" w:color="auto"/>
        <w:bottom w:val="none" w:sz="0" w:space="0" w:color="auto"/>
        <w:right w:val="none" w:sz="0" w:space="0" w:color="auto"/>
      </w:divBdr>
    </w:div>
    <w:div w:id="1569726153">
      <w:bodyDiv w:val="1"/>
      <w:marLeft w:val="0"/>
      <w:marRight w:val="0"/>
      <w:marTop w:val="0"/>
      <w:marBottom w:val="0"/>
      <w:divBdr>
        <w:top w:val="none" w:sz="0" w:space="0" w:color="auto"/>
        <w:left w:val="none" w:sz="0" w:space="0" w:color="auto"/>
        <w:bottom w:val="none" w:sz="0" w:space="0" w:color="auto"/>
        <w:right w:val="none" w:sz="0" w:space="0" w:color="auto"/>
      </w:divBdr>
    </w:div>
    <w:div w:id="1589994370">
      <w:bodyDiv w:val="1"/>
      <w:marLeft w:val="0"/>
      <w:marRight w:val="0"/>
      <w:marTop w:val="0"/>
      <w:marBottom w:val="0"/>
      <w:divBdr>
        <w:top w:val="none" w:sz="0" w:space="0" w:color="auto"/>
        <w:left w:val="none" w:sz="0" w:space="0" w:color="auto"/>
        <w:bottom w:val="none" w:sz="0" w:space="0" w:color="auto"/>
        <w:right w:val="none" w:sz="0" w:space="0" w:color="auto"/>
      </w:divBdr>
    </w:div>
    <w:div w:id="1787771747">
      <w:bodyDiv w:val="1"/>
      <w:marLeft w:val="0"/>
      <w:marRight w:val="0"/>
      <w:marTop w:val="0"/>
      <w:marBottom w:val="0"/>
      <w:divBdr>
        <w:top w:val="none" w:sz="0" w:space="0" w:color="auto"/>
        <w:left w:val="none" w:sz="0" w:space="0" w:color="auto"/>
        <w:bottom w:val="none" w:sz="0" w:space="0" w:color="auto"/>
        <w:right w:val="none" w:sz="0" w:space="0" w:color="auto"/>
      </w:divBdr>
      <w:divsChild>
        <w:div w:id="964435045">
          <w:marLeft w:val="0"/>
          <w:marRight w:val="0"/>
          <w:marTop w:val="0"/>
          <w:marBottom w:val="0"/>
          <w:divBdr>
            <w:top w:val="none" w:sz="0" w:space="0" w:color="auto"/>
            <w:left w:val="none" w:sz="0" w:space="0" w:color="auto"/>
            <w:bottom w:val="none" w:sz="0" w:space="0" w:color="auto"/>
            <w:right w:val="none" w:sz="0" w:space="0" w:color="auto"/>
          </w:divBdr>
          <w:divsChild>
            <w:div w:id="330572070">
              <w:marLeft w:val="0"/>
              <w:marRight w:val="0"/>
              <w:marTop w:val="0"/>
              <w:marBottom w:val="0"/>
              <w:divBdr>
                <w:top w:val="none" w:sz="0" w:space="0" w:color="auto"/>
                <w:left w:val="none" w:sz="0" w:space="0" w:color="auto"/>
                <w:bottom w:val="none" w:sz="0" w:space="0" w:color="auto"/>
                <w:right w:val="none" w:sz="0" w:space="0" w:color="auto"/>
              </w:divBdr>
              <w:divsChild>
                <w:div w:id="1254970197">
                  <w:marLeft w:val="0"/>
                  <w:marRight w:val="0"/>
                  <w:marTop w:val="0"/>
                  <w:marBottom w:val="0"/>
                  <w:divBdr>
                    <w:top w:val="none" w:sz="0" w:space="0" w:color="auto"/>
                    <w:left w:val="none" w:sz="0" w:space="0" w:color="auto"/>
                    <w:bottom w:val="none" w:sz="0" w:space="0" w:color="auto"/>
                    <w:right w:val="none" w:sz="0" w:space="0" w:color="auto"/>
                  </w:divBdr>
                  <w:divsChild>
                    <w:div w:id="224801697">
                      <w:marLeft w:val="0"/>
                      <w:marRight w:val="0"/>
                      <w:marTop w:val="0"/>
                      <w:marBottom w:val="0"/>
                      <w:divBdr>
                        <w:top w:val="none" w:sz="0" w:space="0" w:color="auto"/>
                        <w:left w:val="none" w:sz="0" w:space="0" w:color="auto"/>
                        <w:bottom w:val="none" w:sz="0" w:space="0" w:color="auto"/>
                        <w:right w:val="none" w:sz="0" w:space="0" w:color="auto"/>
                      </w:divBdr>
                      <w:divsChild>
                        <w:div w:id="1543322048">
                          <w:marLeft w:val="0"/>
                          <w:marRight w:val="0"/>
                          <w:marTop w:val="0"/>
                          <w:marBottom w:val="0"/>
                          <w:divBdr>
                            <w:top w:val="none" w:sz="0" w:space="0" w:color="auto"/>
                            <w:left w:val="none" w:sz="0" w:space="0" w:color="auto"/>
                            <w:bottom w:val="none" w:sz="0" w:space="0" w:color="auto"/>
                            <w:right w:val="none" w:sz="0" w:space="0" w:color="auto"/>
                          </w:divBdr>
                          <w:divsChild>
                            <w:div w:id="53549027">
                              <w:marLeft w:val="0"/>
                              <w:marRight w:val="0"/>
                              <w:marTop w:val="0"/>
                              <w:marBottom w:val="0"/>
                              <w:divBdr>
                                <w:top w:val="none" w:sz="0" w:space="0" w:color="auto"/>
                                <w:left w:val="none" w:sz="0" w:space="0" w:color="auto"/>
                                <w:bottom w:val="none" w:sz="0" w:space="0" w:color="auto"/>
                                <w:right w:val="none" w:sz="0" w:space="0" w:color="auto"/>
                              </w:divBdr>
                              <w:divsChild>
                                <w:div w:id="3058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419407">
      <w:bodyDiv w:val="1"/>
      <w:marLeft w:val="0"/>
      <w:marRight w:val="0"/>
      <w:marTop w:val="0"/>
      <w:marBottom w:val="0"/>
      <w:divBdr>
        <w:top w:val="none" w:sz="0" w:space="0" w:color="auto"/>
        <w:left w:val="none" w:sz="0" w:space="0" w:color="auto"/>
        <w:bottom w:val="none" w:sz="0" w:space="0" w:color="auto"/>
        <w:right w:val="none" w:sz="0" w:space="0" w:color="auto"/>
      </w:divBdr>
    </w:div>
    <w:div w:id="18357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caamy.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31F5B-2001-411A-A331-39FED9B91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13633</TotalTime>
  <Pages>24</Pages>
  <Words>8291</Words>
  <Characters>47259</Characters>
  <Application>Microsoft Office Word</Application>
  <DocSecurity>0</DocSecurity>
  <Lines>393</Lines>
  <Paragraphs>110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UserMAIA</dc:creator>
  <cp:keywords/>
  <dc:description/>
  <cp:lastModifiedBy>UserMAIA</cp:lastModifiedBy>
  <cp:revision>359</cp:revision>
  <cp:lastPrinted>2026-01-29T13:42:00Z</cp:lastPrinted>
  <dcterms:created xsi:type="dcterms:W3CDTF">2025-11-28T09:15:00Z</dcterms:created>
  <dcterms:modified xsi:type="dcterms:W3CDTF">2026-03-30T12:37:00Z</dcterms:modified>
</cp:coreProperties>
</file>